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479" w:rsidRPr="00BB5D19" w:rsidRDefault="003B3479" w:rsidP="003B3479">
      <w:pPr>
        <w:pStyle w:val="a0"/>
        <w:spacing w:after="0" w:line="100" w:lineRule="atLeast"/>
        <w:jc w:val="center"/>
        <w:rPr>
          <w:rFonts w:ascii="Times New Roman" w:hAnsi="Times New Roman"/>
          <w:bCs/>
          <w:iCs/>
          <w:color w:val="auto"/>
          <w:sz w:val="28"/>
          <w:szCs w:val="28"/>
        </w:rPr>
      </w:pPr>
    </w:p>
    <w:p w:rsidR="003B3479" w:rsidRPr="00BB5D19" w:rsidRDefault="003B3479" w:rsidP="003B3479">
      <w:pPr>
        <w:pStyle w:val="a0"/>
        <w:spacing w:after="0" w:line="100" w:lineRule="atLeast"/>
        <w:jc w:val="center"/>
        <w:rPr>
          <w:color w:val="auto"/>
          <w:sz w:val="28"/>
          <w:szCs w:val="28"/>
        </w:rPr>
      </w:pPr>
      <w:r w:rsidRPr="00BB5D19">
        <w:rPr>
          <w:rFonts w:ascii="Times New Roman" w:hAnsi="Times New Roman"/>
          <w:bCs/>
          <w:iCs/>
          <w:color w:val="auto"/>
          <w:sz w:val="28"/>
          <w:szCs w:val="28"/>
        </w:rPr>
        <w:t xml:space="preserve">ФГБОУ ВО </w:t>
      </w:r>
      <w:proofErr w:type="spellStart"/>
      <w:r w:rsidRPr="00BB5D19">
        <w:rPr>
          <w:rFonts w:ascii="Times New Roman" w:hAnsi="Times New Roman"/>
          <w:bCs/>
          <w:iCs/>
          <w:color w:val="auto"/>
          <w:sz w:val="28"/>
          <w:szCs w:val="28"/>
        </w:rPr>
        <w:t>КрасГМУ</w:t>
      </w:r>
      <w:r w:rsidRPr="00BB5D19">
        <w:rPr>
          <w:rFonts w:ascii="Times New Roman" w:hAnsi="Times New Roman"/>
          <w:color w:val="auto"/>
          <w:sz w:val="28"/>
          <w:szCs w:val="28"/>
        </w:rPr>
        <w:t>им</w:t>
      </w:r>
      <w:proofErr w:type="spellEnd"/>
      <w:r w:rsidRPr="00BB5D19">
        <w:rPr>
          <w:rFonts w:ascii="Times New Roman" w:hAnsi="Times New Roman"/>
          <w:color w:val="auto"/>
          <w:sz w:val="28"/>
          <w:szCs w:val="28"/>
        </w:rPr>
        <w:t xml:space="preserve">. проф. В.Ф. </w:t>
      </w:r>
      <w:proofErr w:type="spellStart"/>
      <w:r w:rsidRPr="00BB5D19">
        <w:rPr>
          <w:rFonts w:ascii="Times New Roman" w:hAnsi="Times New Roman"/>
          <w:color w:val="auto"/>
          <w:sz w:val="28"/>
          <w:szCs w:val="28"/>
        </w:rPr>
        <w:t>Войно-Ясенецкого</w:t>
      </w:r>
      <w:proofErr w:type="spellEnd"/>
      <w:r w:rsidRPr="00BB5D19">
        <w:rPr>
          <w:rFonts w:ascii="Times New Roman" w:hAnsi="Times New Roman"/>
          <w:color w:val="auto"/>
          <w:sz w:val="28"/>
          <w:szCs w:val="28"/>
        </w:rPr>
        <w:t xml:space="preserve"> Минздрава России</w:t>
      </w:r>
    </w:p>
    <w:p w:rsidR="003B3479" w:rsidRPr="00BB5D19" w:rsidRDefault="003B3479" w:rsidP="003B3479">
      <w:pPr>
        <w:pStyle w:val="a0"/>
        <w:tabs>
          <w:tab w:val="center" w:pos="4821"/>
        </w:tabs>
        <w:spacing w:after="0" w:line="100" w:lineRule="atLeast"/>
        <w:jc w:val="center"/>
        <w:rPr>
          <w:color w:val="auto"/>
          <w:sz w:val="28"/>
          <w:szCs w:val="28"/>
        </w:rPr>
      </w:pPr>
      <w:r w:rsidRPr="00BB5D19">
        <w:rPr>
          <w:rFonts w:ascii="Times New Roman" w:hAnsi="Times New Roman"/>
          <w:color w:val="auto"/>
          <w:sz w:val="28"/>
          <w:szCs w:val="28"/>
        </w:rPr>
        <w:t>Фармацевтический колледж</w:t>
      </w:r>
    </w:p>
    <w:p w:rsidR="003B3479" w:rsidRPr="001312B5" w:rsidRDefault="003B3479" w:rsidP="003B3479">
      <w:pPr>
        <w:pStyle w:val="21"/>
        <w:spacing w:line="100" w:lineRule="atLeast"/>
        <w:jc w:val="center"/>
        <w:rPr>
          <w:color w:val="auto"/>
        </w:rPr>
      </w:pPr>
    </w:p>
    <w:p w:rsidR="003B3479" w:rsidRDefault="003B3479" w:rsidP="003B3479">
      <w:pPr>
        <w:pStyle w:val="a0"/>
        <w:tabs>
          <w:tab w:val="center" w:pos="4473"/>
        </w:tabs>
        <w:jc w:val="right"/>
        <w:rPr>
          <w:color w:val="auto"/>
        </w:rPr>
      </w:pPr>
    </w:p>
    <w:p w:rsidR="00B02D9D" w:rsidRDefault="00B02D9D" w:rsidP="003B3479">
      <w:pPr>
        <w:pStyle w:val="a0"/>
        <w:tabs>
          <w:tab w:val="center" w:pos="4473"/>
        </w:tabs>
        <w:jc w:val="right"/>
        <w:rPr>
          <w:color w:val="auto"/>
        </w:rPr>
      </w:pPr>
    </w:p>
    <w:p w:rsidR="00B02D9D" w:rsidRPr="001312B5" w:rsidRDefault="00B02D9D" w:rsidP="00B02D9D">
      <w:pPr>
        <w:pStyle w:val="a0"/>
        <w:tabs>
          <w:tab w:val="center" w:pos="4473"/>
        </w:tabs>
        <w:rPr>
          <w:color w:val="auto"/>
        </w:rPr>
      </w:pPr>
    </w:p>
    <w:p w:rsidR="003B3479" w:rsidRPr="001312B5" w:rsidRDefault="003B3479" w:rsidP="003B3479">
      <w:pPr>
        <w:pStyle w:val="2"/>
        <w:numPr>
          <w:ilvl w:val="1"/>
          <w:numId w:val="1"/>
        </w:numPr>
        <w:ind w:left="0" w:firstLine="0"/>
        <w:jc w:val="center"/>
        <w:rPr>
          <w:color w:val="auto"/>
        </w:rPr>
      </w:pPr>
    </w:p>
    <w:p w:rsidR="003B3479" w:rsidRPr="001312B5" w:rsidRDefault="003B3479" w:rsidP="003B3479">
      <w:pPr>
        <w:pStyle w:val="2"/>
        <w:numPr>
          <w:ilvl w:val="1"/>
          <w:numId w:val="1"/>
        </w:numPr>
        <w:ind w:left="0" w:firstLine="0"/>
        <w:jc w:val="center"/>
        <w:rPr>
          <w:color w:val="auto"/>
        </w:rPr>
      </w:pPr>
    </w:p>
    <w:p w:rsidR="003B3479" w:rsidRPr="001312B5" w:rsidRDefault="003B3479" w:rsidP="003B3479">
      <w:pPr>
        <w:pStyle w:val="2"/>
        <w:numPr>
          <w:ilvl w:val="1"/>
          <w:numId w:val="1"/>
        </w:numPr>
        <w:ind w:left="0" w:firstLine="0"/>
        <w:jc w:val="center"/>
        <w:rPr>
          <w:i w:val="0"/>
          <w:color w:val="auto"/>
        </w:rPr>
      </w:pPr>
      <w:r w:rsidRPr="001312B5">
        <w:rPr>
          <w:i w:val="0"/>
          <w:color w:val="auto"/>
          <w:sz w:val="48"/>
          <w:szCs w:val="48"/>
        </w:rPr>
        <w:t>ДНЕВНИК</w:t>
      </w:r>
    </w:p>
    <w:p w:rsidR="003B3479" w:rsidRPr="001312B5" w:rsidRDefault="003B3479" w:rsidP="003B3479">
      <w:pPr>
        <w:pStyle w:val="a0"/>
        <w:jc w:val="center"/>
        <w:rPr>
          <w:color w:val="auto"/>
        </w:rPr>
      </w:pPr>
      <w:r w:rsidRPr="001312B5">
        <w:rPr>
          <w:rFonts w:ascii="Times New Roman" w:hAnsi="Times New Roman"/>
          <w:b/>
          <w:color w:val="auto"/>
          <w:sz w:val="36"/>
          <w:szCs w:val="36"/>
        </w:rPr>
        <w:t>преддипломной практики</w:t>
      </w:r>
    </w:p>
    <w:p w:rsidR="003B3479" w:rsidRPr="00354361" w:rsidRDefault="003B3479" w:rsidP="003B3479">
      <w:pPr>
        <w:pStyle w:val="a0"/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МДК. 03.01. Организация деятельности аптеки и ее структурных подразделений</w:t>
      </w:r>
    </w:p>
    <w:p w:rsidR="003B3479" w:rsidRPr="00354361" w:rsidRDefault="003B3479" w:rsidP="003B3479">
      <w:pPr>
        <w:pStyle w:val="a7"/>
        <w:spacing w:line="276" w:lineRule="auto"/>
        <w:ind w:left="0" w:firstLine="0"/>
        <w:rPr>
          <w:rFonts w:cs="Times New Roman"/>
          <w:color w:val="auto"/>
          <w:szCs w:val="28"/>
        </w:rPr>
      </w:pPr>
    </w:p>
    <w:p w:rsidR="00206D1F" w:rsidRPr="00354361" w:rsidRDefault="00206D1F" w:rsidP="00206D1F">
      <w:pPr>
        <w:pStyle w:val="a7"/>
        <w:numPr>
          <w:ilvl w:val="0"/>
          <w:numId w:val="2"/>
        </w:numPr>
        <w:tabs>
          <w:tab w:val="left" w:pos="0"/>
        </w:tabs>
        <w:ind w:right="140"/>
        <w:rPr>
          <w:rFonts w:cs="Times New Roman"/>
          <w:szCs w:val="28"/>
        </w:rPr>
      </w:pPr>
      <w:r w:rsidRPr="00354361">
        <w:rPr>
          <w:rFonts w:cs="Times New Roman"/>
          <w:szCs w:val="28"/>
        </w:rPr>
        <w:t>Ф.И.О</w:t>
      </w:r>
      <w:r w:rsidRPr="00354361">
        <w:rPr>
          <w:rFonts w:cs="Times New Roman"/>
          <w:szCs w:val="28"/>
          <w:u w:val="single"/>
        </w:rPr>
        <w:t xml:space="preserve">                           Сидоренко Елены Андреевны</w:t>
      </w:r>
      <w:proofErr w:type="gramStart"/>
      <w:r w:rsidRPr="00354361">
        <w:rPr>
          <w:rFonts w:cs="Times New Roman"/>
          <w:szCs w:val="28"/>
          <w:u w:val="single"/>
        </w:rPr>
        <w:t xml:space="preserve">                                         </w:t>
      </w:r>
      <w:r w:rsidRPr="00354361">
        <w:rPr>
          <w:rFonts w:cs="Times New Roman"/>
          <w:color w:val="FFFFFF"/>
          <w:szCs w:val="28"/>
          <w:u w:val="single"/>
        </w:rPr>
        <w:t>.</w:t>
      </w:r>
      <w:proofErr w:type="gramEnd"/>
    </w:p>
    <w:p w:rsidR="00206D1F" w:rsidRPr="00354361" w:rsidRDefault="00206D1F" w:rsidP="00206D1F">
      <w:pPr>
        <w:pStyle w:val="a7"/>
        <w:tabs>
          <w:tab w:val="left" w:pos="0"/>
        </w:tabs>
        <w:ind w:left="0" w:right="140"/>
        <w:rPr>
          <w:rFonts w:cs="Times New Roman"/>
          <w:szCs w:val="28"/>
        </w:rPr>
      </w:pPr>
    </w:p>
    <w:p w:rsidR="00206D1F" w:rsidRPr="00354361" w:rsidRDefault="00206D1F" w:rsidP="00206D1F">
      <w:pPr>
        <w:pStyle w:val="aa"/>
        <w:numPr>
          <w:ilvl w:val="0"/>
          <w:numId w:val="2"/>
        </w:numPr>
        <w:spacing w:after="0"/>
        <w:ind w:right="-1"/>
        <w:rPr>
          <w:rFonts w:ascii="Times New Roman" w:hAnsi="Times New Roman"/>
          <w:sz w:val="28"/>
          <w:szCs w:val="28"/>
        </w:rPr>
      </w:pPr>
      <w:r w:rsidRPr="00354361">
        <w:rPr>
          <w:rFonts w:ascii="Times New Roman" w:hAnsi="Times New Roman"/>
          <w:sz w:val="28"/>
          <w:szCs w:val="28"/>
        </w:rPr>
        <w:t xml:space="preserve">Место прохождения </w:t>
      </w:r>
      <w:r w:rsidRPr="00354361">
        <w:rPr>
          <w:rFonts w:ascii="Times New Roman" w:hAnsi="Times New Roman"/>
          <w:color w:val="000000"/>
          <w:sz w:val="28"/>
          <w:szCs w:val="28"/>
        </w:rPr>
        <w:t>практики</w:t>
      </w:r>
      <w:r w:rsidRPr="00354361">
        <w:rPr>
          <w:rFonts w:ascii="Times New Roman" w:hAnsi="Times New Roman"/>
          <w:color w:val="000000"/>
          <w:sz w:val="28"/>
          <w:szCs w:val="28"/>
          <w:u w:val="single"/>
        </w:rPr>
        <w:t xml:space="preserve">   </w:t>
      </w:r>
      <w:r w:rsidRPr="00354361">
        <w:rPr>
          <w:rFonts w:ascii="Times New Roman" w:hAnsi="Times New Roman"/>
          <w:sz w:val="28"/>
          <w:szCs w:val="28"/>
          <w:u w:val="single"/>
        </w:rPr>
        <w:t>АО «Губернские аптеки» Аптека</w:t>
      </w:r>
      <w:proofErr w:type="gramStart"/>
      <w:r w:rsidRPr="00354361">
        <w:rPr>
          <w:rFonts w:ascii="Times New Roman" w:hAnsi="Times New Roman"/>
          <w:sz w:val="28"/>
          <w:szCs w:val="28"/>
          <w:u w:val="single"/>
        </w:rPr>
        <w:t xml:space="preserve">                   </w:t>
      </w:r>
      <w:r w:rsidRPr="00354361">
        <w:rPr>
          <w:rFonts w:ascii="Times New Roman" w:hAnsi="Times New Roman"/>
          <w:color w:val="FFFFFF"/>
          <w:sz w:val="28"/>
          <w:szCs w:val="28"/>
          <w:u w:val="single"/>
        </w:rPr>
        <w:t>.</w:t>
      </w:r>
      <w:proofErr w:type="gramEnd"/>
      <w:r w:rsidRPr="00354361">
        <w:rPr>
          <w:rFonts w:ascii="Times New Roman" w:hAnsi="Times New Roman"/>
          <w:color w:val="FFFFFF"/>
          <w:sz w:val="28"/>
          <w:szCs w:val="28"/>
          <w:u w:val="single"/>
        </w:rPr>
        <w:t xml:space="preserve"> </w:t>
      </w:r>
    </w:p>
    <w:p w:rsidR="00206D1F" w:rsidRPr="00354361" w:rsidRDefault="00206D1F" w:rsidP="00206D1F">
      <w:pPr>
        <w:pStyle w:val="aa"/>
        <w:numPr>
          <w:ilvl w:val="0"/>
          <w:numId w:val="2"/>
        </w:numPr>
        <w:spacing w:after="0"/>
        <w:ind w:right="282"/>
        <w:rPr>
          <w:rFonts w:ascii="Times New Roman" w:hAnsi="Times New Roman"/>
          <w:sz w:val="28"/>
          <w:szCs w:val="28"/>
        </w:rPr>
      </w:pPr>
      <w:r w:rsidRPr="00354361">
        <w:rPr>
          <w:rFonts w:ascii="Times New Roman" w:hAnsi="Times New Roman"/>
          <w:sz w:val="28"/>
          <w:szCs w:val="28"/>
          <w:u w:val="single"/>
        </w:rPr>
        <w:t>«Фармация»,  г. Красноярск,   ул. Телевизорная,  д.7 А</w:t>
      </w:r>
      <w:proofErr w:type="gramStart"/>
      <w:r w:rsidRPr="00354361">
        <w:rPr>
          <w:rFonts w:ascii="Times New Roman" w:hAnsi="Times New Roman"/>
          <w:sz w:val="28"/>
          <w:szCs w:val="28"/>
          <w:u w:val="single"/>
        </w:rPr>
        <w:t xml:space="preserve">                                    </w:t>
      </w:r>
      <w:r w:rsidRPr="00354361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Pr="00354361">
        <w:rPr>
          <w:rFonts w:ascii="Times New Roman" w:hAnsi="Times New Roman"/>
          <w:sz w:val="28"/>
          <w:szCs w:val="28"/>
          <w:u w:val="single"/>
        </w:rPr>
        <w:t xml:space="preserve">                                         </w:t>
      </w:r>
    </w:p>
    <w:p w:rsidR="00206D1F" w:rsidRPr="00796CDC" w:rsidRDefault="00206D1F" w:rsidP="00206D1F">
      <w:pPr>
        <w:pStyle w:val="aa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96CDC">
        <w:rPr>
          <w:rFonts w:ascii="Times New Roman" w:hAnsi="Times New Roman"/>
          <w:sz w:val="20"/>
          <w:szCs w:val="20"/>
        </w:rPr>
        <w:t>(фармацевтическая организация, отделение)</w:t>
      </w:r>
    </w:p>
    <w:p w:rsidR="00206D1F" w:rsidRPr="00354361" w:rsidRDefault="00206D1F" w:rsidP="00206D1F">
      <w:pPr>
        <w:pStyle w:val="aa"/>
        <w:spacing w:after="0"/>
        <w:ind w:right="-1"/>
        <w:rPr>
          <w:rFonts w:ascii="Times New Roman" w:hAnsi="Times New Roman"/>
          <w:color w:val="auto"/>
          <w:sz w:val="28"/>
          <w:szCs w:val="28"/>
        </w:rPr>
      </w:pP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с «</w:t>
      </w:r>
      <w:r w:rsidR="00A3540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24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 w:rsidRPr="00354361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="00A3540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апреля  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Pr="00354361">
        <w:rPr>
          <w:rFonts w:ascii="Times New Roman" w:hAnsi="Times New Roman" w:cs="Times New Roman"/>
          <w:color w:val="auto"/>
          <w:sz w:val="28"/>
          <w:szCs w:val="28"/>
        </w:rPr>
        <w:t>2023 г.   по   «</w:t>
      </w:r>
      <w:r w:rsidR="00A3540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20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 w:rsidRPr="00354361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мая       </w:t>
      </w:r>
      <w:r w:rsidRPr="00354361">
        <w:rPr>
          <w:rFonts w:ascii="Times New Roman" w:hAnsi="Times New Roman" w:cs="Times New Roman"/>
          <w:color w:val="auto"/>
          <w:sz w:val="28"/>
          <w:szCs w:val="28"/>
        </w:rPr>
        <w:t>2023 г.</w:t>
      </w:r>
    </w:p>
    <w:p w:rsidR="00206D1F" w:rsidRPr="00354361" w:rsidRDefault="00206D1F" w:rsidP="00206D1F">
      <w:pPr>
        <w:pStyle w:val="aa"/>
        <w:spacing w:after="0"/>
        <w:rPr>
          <w:rFonts w:ascii="Times New Roman" w:hAnsi="Times New Roman"/>
          <w:color w:val="auto"/>
          <w:sz w:val="28"/>
          <w:szCs w:val="28"/>
        </w:rPr>
      </w:pP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Руководители практики:</w:t>
      </w: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206D1F" w:rsidRPr="00354361" w:rsidRDefault="00206D1F" w:rsidP="005E4D48">
      <w:pPr>
        <w:widowControl w:val="0"/>
        <w:numPr>
          <w:ilvl w:val="0"/>
          <w:numId w:val="2"/>
        </w:numPr>
        <w:tabs>
          <w:tab w:val="left" w:pos="9356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54361">
        <w:rPr>
          <w:rFonts w:ascii="Times New Roman" w:eastAsia="Times New Roman" w:hAnsi="Times New Roman" w:cs="Times New Roman"/>
          <w:sz w:val="28"/>
          <w:szCs w:val="28"/>
        </w:rPr>
        <w:t xml:space="preserve">Общий – Ф.И.О. (его должность)  –  </w:t>
      </w:r>
      <w:r w:rsidRPr="003543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</w:t>
      </w:r>
      <w:proofErr w:type="spellStart"/>
      <w:r w:rsidRPr="00354361">
        <w:rPr>
          <w:rFonts w:ascii="Times New Roman" w:eastAsia="Times New Roman" w:hAnsi="Times New Roman" w:cs="Times New Roman"/>
          <w:sz w:val="28"/>
          <w:szCs w:val="28"/>
          <w:u w:val="single"/>
        </w:rPr>
        <w:t>Далимова</w:t>
      </w:r>
      <w:proofErr w:type="spellEnd"/>
      <w:r w:rsidRPr="003543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Василина Васильевна,</w:t>
      </w:r>
      <w:proofErr w:type="gramStart"/>
      <w:r w:rsidR="00354361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5E4D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54361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354361" w:rsidRPr="00354361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Pr="003543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</w:t>
      </w:r>
    </w:p>
    <w:p w:rsidR="00206D1F" w:rsidRPr="00354361" w:rsidRDefault="00354361" w:rsidP="00354361">
      <w:pPr>
        <w:ind w:right="-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(заведующий аптекой «Фармация»)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</w:t>
      </w:r>
      <w:r w:rsidR="005E4D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54361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="00206D1F" w:rsidRPr="00354361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</w:rPr>
        <w:t xml:space="preserve"> </w:t>
      </w:r>
      <w:r w:rsidR="00206D1F" w:rsidRPr="003543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</w:t>
      </w:r>
    </w:p>
    <w:p w:rsidR="005E4D48" w:rsidRPr="005E4D48" w:rsidRDefault="005E4D48" w:rsidP="005E4D48">
      <w:pPr>
        <w:pStyle w:val="a0"/>
        <w:numPr>
          <w:ilvl w:val="0"/>
          <w:numId w:val="2"/>
        </w:numPr>
        <w:spacing w:after="0"/>
        <w:ind w:left="0" w:right="-1" w:firstLine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E4D4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Непосредственный – Ф.И.О. (его должность) –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>Краснопеева Александра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        </w:t>
      </w:r>
      <w:r w:rsidRPr="005E4D48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.</w:t>
      </w:r>
      <w:proofErr w:type="gramEnd"/>
      <w:r w:rsidRPr="005E4D48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    </w:t>
      </w:r>
      <w:r w:rsidRPr="005E4D48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>Владимировна, (заведующий ОГЛФ)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                                                                     </w:t>
      </w:r>
      <w:r w:rsidRPr="005E4D48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.</w:t>
      </w:r>
      <w:r w:rsidRPr="005E4D48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                                                                       </w:t>
      </w:r>
    </w:p>
    <w:p w:rsidR="00206D1F" w:rsidRPr="005E4D48" w:rsidRDefault="00206D1F" w:rsidP="005E4D48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cs="Times New Roman"/>
          <w:sz w:val="28"/>
          <w:szCs w:val="28"/>
          <w:u w:val="single"/>
        </w:rPr>
      </w:pP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ind w:right="-1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Методический – Ф.И.О. (его должность)</w:t>
      </w:r>
      <w:r w:rsidRPr="0035436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– </w:t>
      </w:r>
      <w:r w:rsidRPr="003543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31068">
        <w:rPr>
          <w:rFonts w:ascii="Times New Roman" w:hAnsi="Times New Roman" w:cs="Times New Roman"/>
          <w:color w:val="auto"/>
          <w:sz w:val="28"/>
          <w:szCs w:val="28"/>
          <w:u w:val="single"/>
        </w:rPr>
        <w:t>Рафейчик</w:t>
      </w:r>
      <w:proofErr w:type="spellEnd"/>
      <w:r w:rsidR="00D31068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Елена  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>Алекс</w:t>
      </w:r>
      <w:r w:rsid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>андровна</w:t>
      </w: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, </w:t>
      </w: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>(преподаватель)</w:t>
      </w:r>
      <w:proofErr w:type="gramStart"/>
      <w:r w:rsidRP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                                                              </w:t>
      </w:r>
      <w:r w:rsidR="00354361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                 </w:t>
      </w:r>
      <w:r w:rsidRPr="00354361">
        <w:rPr>
          <w:rFonts w:ascii="Times New Roman" w:hAnsi="Times New Roman" w:cs="Times New Roman"/>
          <w:color w:val="FFFFFF"/>
          <w:sz w:val="28"/>
          <w:szCs w:val="28"/>
          <w:u w:val="single"/>
        </w:rPr>
        <w:t>.</w:t>
      </w:r>
      <w:proofErr w:type="gramEnd"/>
      <w:r w:rsidRPr="00354361">
        <w:rPr>
          <w:rFonts w:ascii="Times New Roman" w:hAnsi="Times New Roman" w:cs="Times New Roman"/>
          <w:color w:val="FFFFFF"/>
          <w:sz w:val="28"/>
          <w:szCs w:val="28"/>
          <w:u w:val="single"/>
        </w:rPr>
        <w:t xml:space="preserve"> </w:t>
      </w:r>
    </w:p>
    <w:p w:rsidR="00206D1F" w:rsidRPr="00354361" w:rsidRDefault="00206D1F" w:rsidP="00354361">
      <w:pPr>
        <w:pStyle w:val="a0"/>
        <w:spacing w:after="0"/>
        <w:ind w:left="432"/>
        <w:rPr>
          <w:rFonts w:ascii="Times New Roman" w:hAnsi="Times New Roman" w:cs="Times New Roman"/>
          <w:color w:val="auto"/>
          <w:sz w:val="28"/>
          <w:szCs w:val="28"/>
        </w:rPr>
      </w:pPr>
    </w:p>
    <w:p w:rsidR="00206D1F" w:rsidRPr="00354361" w:rsidRDefault="00206D1F" w:rsidP="00354361">
      <w:pPr>
        <w:pStyle w:val="a0"/>
        <w:numPr>
          <w:ilvl w:val="0"/>
          <w:numId w:val="2"/>
        </w:num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354361" w:rsidRDefault="00354361" w:rsidP="00E16936">
      <w:pPr>
        <w:pStyle w:val="a0"/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354361" w:rsidRPr="00354361" w:rsidRDefault="00354361" w:rsidP="00206D1F">
      <w:pPr>
        <w:pStyle w:val="a0"/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06D1F" w:rsidRPr="00354361" w:rsidRDefault="00206D1F" w:rsidP="00206D1F">
      <w:pPr>
        <w:pStyle w:val="a0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Красноярск</w:t>
      </w:r>
    </w:p>
    <w:p w:rsidR="000103B5" w:rsidRPr="000103B5" w:rsidRDefault="00206D1F" w:rsidP="000103B5">
      <w:pPr>
        <w:pStyle w:val="a0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54361">
        <w:rPr>
          <w:rFonts w:ascii="Times New Roman" w:hAnsi="Times New Roman" w:cs="Times New Roman"/>
          <w:color w:val="auto"/>
          <w:sz w:val="28"/>
          <w:szCs w:val="28"/>
        </w:rPr>
        <w:t>2023</w:t>
      </w:r>
      <w:r w:rsidR="000103B5">
        <w:rPr>
          <w:color w:val="auto"/>
        </w:rPr>
        <w:br w:type="page"/>
      </w:r>
    </w:p>
    <w:p w:rsidR="003B3479" w:rsidRPr="001312B5" w:rsidRDefault="003B3479" w:rsidP="000103B5">
      <w:pPr>
        <w:pStyle w:val="4"/>
        <w:spacing w:line="100" w:lineRule="atLeast"/>
        <w:ind w:left="227" w:right="780"/>
        <w:rPr>
          <w:color w:val="auto"/>
        </w:rPr>
      </w:pPr>
      <w:r w:rsidRPr="001312B5">
        <w:rPr>
          <w:b/>
          <w:color w:val="auto"/>
          <w:sz w:val="28"/>
          <w:szCs w:val="28"/>
          <w:shd w:val="clear" w:color="auto" w:fill="FFFFFF"/>
        </w:rPr>
        <w:lastRenderedPageBreak/>
        <w:t>График прохождения практики</w:t>
      </w:r>
    </w:p>
    <w:p w:rsidR="003B3479" w:rsidRPr="001312B5" w:rsidRDefault="003B3479" w:rsidP="003B3479">
      <w:pPr>
        <w:pStyle w:val="4"/>
        <w:spacing w:line="100" w:lineRule="atLeast"/>
        <w:ind w:left="227" w:right="780"/>
        <w:jc w:val="both"/>
        <w:rPr>
          <w:color w:val="auto"/>
        </w:rPr>
      </w:pP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7"/>
        <w:gridCol w:w="1590"/>
        <w:gridCol w:w="1701"/>
        <w:gridCol w:w="2711"/>
        <w:gridCol w:w="1948"/>
      </w:tblGrid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B6109A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</w:rPr>
            </w:pPr>
            <w:r w:rsidRPr="001312B5">
              <w:rPr>
                <w:color w:val="auto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B610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начала работы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окончания работы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color w:val="auto"/>
              </w:rPr>
            </w:pPr>
            <w:r w:rsidRPr="001312B5">
              <w:rPr>
                <w:color w:val="auto"/>
                <w:sz w:val="24"/>
                <w:szCs w:val="24"/>
                <w:shd w:val="clear" w:color="auto" w:fill="FFFFFF"/>
              </w:rPr>
              <w:t>Наименование  работы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</w:rPr>
            </w:pPr>
            <w:r w:rsidRPr="001312B5">
              <w:rPr>
                <w:color w:val="auto"/>
                <w:sz w:val="24"/>
                <w:szCs w:val="24"/>
                <w:shd w:val="clear" w:color="auto" w:fill="FFFFFF"/>
              </w:rPr>
              <w:t>Оценка/Подпись руководителя</w:t>
            </w: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01.04.2023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124556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center"/>
            </w:pPr>
            <w:r w:rsidRPr="006A4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2F24CB">
              <w:rPr>
                <w:rFonts w:ascii="Times New Roman" w:hAnsi="Times New Roman"/>
                <w:sz w:val="24"/>
                <w:szCs w:val="24"/>
              </w:rPr>
              <w:t>Организация работы аптечной организации по лицензированию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02.04.2023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124556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3A6E88">
            <w:pPr>
              <w:jc w:val="center"/>
            </w:pPr>
            <w:r w:rsidRPr="00AE5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2F24CB">
              <w:rPr>
                <w:rFonts w:ascii="Times New Roman" w:hAnsi="Times New Roman"/>
                <w:sz w:val="24"/>
                <w:szCs w:val="24"/>
              </w:rPr>
              <w:t>Организация работы аптечной организации по лицензированию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03.04.2023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124556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3A6E88">
            <w:pPr>
              <w:jc w:val="center"/>
            </w:pPr>
            <w:r w:rsidRPr="00AE5F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2F24CB">
              <w:rPr>
                <w:rFonts w:ascii="Times New Roman" w:hAnsi="Times New Roman"/>
                <w:sz w:val="24"/>
                <w:szCs w:val="24"/>
              </w:rPr>
              <w:t>Организация работы аптечной организации по лицензированию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04.04.2023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124556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3A6E88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305837">
              <w:rPr>
                <w:rFonts w:ascii="Times New Roman" w:hAnsi="Times New Roman"/>
                <w:sz w:val="24"/>
                <w:szCs w:val="24"/>
              </w:rPr>
              <w:t xml:space="preserve">Планирование </w:t>
            </w:r>
            <w:proofErr w:type="gramStart"/>
            <w:r w:rsidRPr="00305837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05837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05837">
              <w:rPr>
                <w:rFonts w:ascii="Times New Roman" w:hAnsi="Times New Roman"/>
                <w:sz w:val="24"/>
                <w:szCs w:val="24"/>
              </w:rPr>
              <w:t xml:space="preserve"> экономических показателей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05.04.2023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3A6E88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3A6E88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305837">
              <w:rPr>
                <w:rFonts w:ascii="Times New Roman" w:hAnsi="Times New Roman"/>
                <w:sz w:val="24"/>
                <w:szCs w:val="24"/>
              </w:rPr>
              <w:t xml:space="preserve">Планирование </w:t>
            </w:r>
            <w:proofErr w:type="gramStart"/>
            <w:r w:rsidRPr="00305837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05837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05837">
              <w:rPr>
                <w:rFonts w:ascii="Times New Roman" w:hAnsi="Times New Roman"/>
                <w:sz w:val="24"/>
                <w:szCs w:val="24"/>
              </w:rPr>
              <w:t xml:space="preserve"> экономических показателей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B6109A" w:rsidRPr="001312B5" w:rsidTr="00B6109A">
        <w:trPr>
          <w:cantSplit/>
        </w:trPr>
        <w:tc>
          <w:tcPr>
            <w:tcW w:w="1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124556">
            <w:pPr>
              <w:pStyle w:val="4"/>
              <w:tabs>
                <w:tab w:val="left" w:pos="945"/>
              </w:tabs>
              <w:spacing w:line="100" w:lineRule="atLeast"/>
              <w:rPr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color w:val="auto"/>
                <w:sz w:val="24"/>
                <w:szCs w:val="24"/>
                <w:shd w:val="clear" w:color="auto" w:fill="FFFFFF"/>
              </w:rPr>
              <w:t>06.04.2023</w:t>
            </w: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3A6E88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3A6E88" w:rsidRDefault="00B6109A" w:rsidP="003A6E88">
            <w:pPr>
              <w:jc w:val="center"/>
              <w:rPr>
                <w:rFonts w:ascii="Times New Roman" w:hAnsi="Times New Roman" w:cs="Times New Roman"/>
              </w:rPr>
            </w:pPr>
            <w:r w:rsidRPr="003A6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15.00</w:t>
            </w:r>
          </w:p>
        </w:tc>
        <w:tc>
          <w:tcPr>
            <w:tcW w:w="2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Default="00B6109A" w:rsidP="00B6109A">
            <w:pPr>
              <w:jc w:val="both"/>
            </w:pPr>
            <w:r w:rsidRPr="00305837">
              <w:rPr>
                <w:rFonts w:ascii="Times New Roman" w:hAnsi="Times New Roman"/>
                <w:sz w:val="24"/>
                <w:szCs w:val="24"/>
              </w:rPr>
              <w:t xml:space="preserve">Планирование </w:t>
            </w:r>
            <w:proofErr w:type="gramStart"/>
            <w:r w:rsidRPr="00305837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05837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05837">
              <w:rPr>
                <w:rFonts w:ascii="Times New Roman" w:hAnsi="Times New Roman"/>
                <w:sz w:val="24"/>
                <w:szCs w:val="24"/>
              </w:rPr>
              <w:t xml:space="preserve"> экономических показателей</w:t>
            </w:r>
          </w:p>
        </w:tc>
        <w:tc>
          <w:tcPr>
            <w:tcW w:w="1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09A" w:rsidRPr="001312B5" w:rsidRDefault="00B6109A" w:rsidP="00124556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</w:tr>
    </w:tbl>
    <w:p w:rsidR="003B3479" w:rsidRPr="00705CE6" w:rsidRDefault="003B3479" w:rsidP="003B3479">
      <w:pPr>
        <w:pStyle w:val="4"/>
        <w:spacing w:line="100" w:lineRule="atLeast"/>
        <w:ind w:right="780"/>
        <w:jc w:val="both"/>
        <w:rPr>
          <w:b/>
          <w:color w:val="auto"/>
          <w:sz w:val="20"/>
          <w:szCs w:val="20"/>
          <w:u w:val="single"/>
          <w:shd w:val="clear" w:color="auto" w:fill="FFFFFF"/>
        </w:rPr>
      </w:pPr>
    </w:p>
    <w:p w:rsidR="00705CE6" w:rsidRDefault="00705CE6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705CE6" w:rsidRDefault="00705CE6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705CE6" w:rsidRDefault="00705CE6">
      <w:pP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705CE6" w:rsidRDefault="00705CE6" w:rsidP="00705CE6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</w:t>
      </w:r>
      <w:proofErr w:type="spellStart"/>
      <w:r w:rsidRPr="00705CE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М.</w:t>
      </w:r>
      <w:proofErr w:type="gramStart"/>
      <w:r w:rsidRPr="00705CE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</w:t>
      </w:r>
      <w:proofErr w:type="spellEnd"/>
      <w:proofErr w:type="gramEnd"/>
      <w:r>
        <w:rPr>
          <w:b/>
          <w:sz w:val="28"/>
          <w:szCs w:val="28"/>
          <w:shd w:val="clear" w:color="auto" w:fill="FFFFFF"/>
        </w:rPr>
        <w:br w:type="page"/>
      </w:r>
    </w:p>
    <w:p w:rsidR="003B3479" w:rsidRDefault="009C2408" w:rsidP="009C2408">
      <w:pPr>
        <w:pStyle w:val="4"/>
        <w:spacing w:line="100" w:lineRule="atLeast"/>
        <w:ind w:right="780"/>
        <w:rPr>
          <w:b/>
          <w:color w:val="auto"/>
          <w:sz w:val="28"/>
          <w:szCs w:val="28"/>
          <w:shd w:val="clear" w:color="auto" w:fill="FFFFFF"/>
        </w:rPr>
      </w:pPr>
      <w:r>
        <w:rPr>
          <w:b/>
          <w:color w:val="auto"/>
          <w:sz w:val="28"/>
          <w:szCs w:val="28"/>
          <w:shd w:val="clear" w:color="auto" w:fill="FFFFFF"/>
        </w:rPr>
        <w:lastRenderedPageBreak/>
        <w:t xml:space="preserve">          </w:t>
      </w:r>
      <w:r w:rsidR="003B3479" w:rsidRPr="001312B5">
        <w:rPr>
          <w:b/>
          <w:color w:val="auto"/>
          <w:sz w:val="28"/>
          <w:szCs w:val="28"/>
          <w:shd w:val="clear" w:color="auto" w:fill="FFFFFF"/>
        </w:rPr>
        <w:t>Инструктаж по технике безопасности</w:t>
      </w:r>
    </w:p>
    <w:p w:rsidR="006D6B55" w:rsidRDefault="006D6B55" w:rsidP="006D6B55">
      <w:pPr>
        <w:pStyle w:val="4"/>
        <w:spacing w:line="100" w:lineRule="atLeast"/>
        <w:ind w:right="780"/>
        <w:rPr>
          <w:color w:val="auto"/>
        </w:rPr>
      </w:pPr>
    </w:p>
    <w:p w:rsidR="003B3479" w:rsidRDefault="003B3479" w:rsidP="00E03A9B">
      <w:pPr>
        <w:pStyle w:val="4"/>
        <w:spacing w:line="100" w:lineRule="atLeast"/>
        <w:ind w:right="-1" w:firstLine="709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П</w:t>
      </w:r>
      <w:r w:rsidRPr="001312B5">
        <w:rPr>
          <w:color w:val="auto"/>
          <w:sz w:val="28"/>
          <w:szCs w:val="28"/>
          <w:shd w:val="clear" w:color="auto" w:fill="FFFFFF"/>
        </w:rPr>
        <w:t>риложить страницы журналов вводного и первичного инструктажа с подписью студента.</w:t>
      </w:r>
    </w:p>
    <w:p w:rsidR="006D6B55" w:rsidRPr="001312B5" w:rsidRDefault="006D6B55" w:rsidP="006D6B55">
      <w:pPr>
        <w:pStyle w:val="4"/>
        <w:spacing w:line="100" w:lineRule="atLeast"/>
        <w:ind w:right="780" w:firstLine="709"/>
        <w:jc w:val="both"/>
        <w:rPr>
          <w:color w:val="auto"/>
        </w:rPr>
      </w:pPr>
    </w:p>
    <w:p w:rsidR="00E6488A" w:rsidRDefault="006969D8" w:rsidP="00E6488A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9D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39029" cy="3349256"/>
            <wp:effectExtent l="0" t="0" r="0" b="0"/>
            <wp:docPr id="1" name="Рисунок 1" descr="https://sun9-34.userapi.com/impg/PKq1ViRJZwAmsc_t2TV8WUPCVxiIGOFB6UNqyg/JdtqiHncQac.jpg?size=1280x901&amp;quality=95&amp;sign=0a3e37e5292a1858b23174afdf647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PKq1ViRJZwAmsc_t2TV8WUPCVxiIGOFB6UNqyg/JdtqiHncQac.jpg?size=1280x901&amp;quality=95&amp;sign=0a3e37e5292a1858b23174afdf647a3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9D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801303"/>
            <wp:effectExtent l="19050" t="0" r="3175" b="0"/>
            <wp:docPr id="2" name="Рисунок 2" descr="https://sun9-13.userapi.com/impg/GKNne3gtHFfxKvYEJhyzgUFYbPuN9TrVXTeJgA/i6eEXXNFMRs.jpg?size=1280x819&amp;quality=95&amp;sign=ad224010af013f8df415de882d33e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GKNne3gtHFfxKvYEJhyzgUFYbPuN9TrVXTeJgA/i6eEXXNFMRs.jpg?size=1280x819&amp;quality=95&amp;sign=ad224010af013f8df415de882d33e92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D8" w:rsidRPr="00F76A3C" w:rsidRDefault="006969D8" w:rsidP="00E6488A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Журнал регистрации первичного инструктажа.</w:t>
      </w:r>
    </w:p>
    <w:p w:rsidR="006969D8" w:rsidRDefault="006969D8" w:rsidP="003B3479">
      <w:pPr>
        <w:pStyle w:val="a0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</w:p>
    <w:p w:rsidR="006969D8" w:rsidRDefault="006969D8">
      <w:pPr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3B3479" w:rsidRDefault="003B3479" w:rsidP="001F5B58">
      <w:pPr>
        <w:pStyle w:val="a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1312B5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>Содержание и объем проведенной работы.</w:t>
      </w:r>
    </w:p>
    <w:p w:rsidR="001F5B58" w:rsidRPr="001312B5" w:rsidRDefault="001F5B58" w:rsidP="001F5B58">
      <w:pPr>
        <w:pStyle w:val="a0"/>
        <w:spacing w:after="0" w:line="240" w:lineRule="auto"/>
        <w:jc w:val="center"/>
        <w:rPr>
          <w:color w:val="auto"/>
        </w:rPr>
      </w:pPr>
    </w:p>
    <w:p w:rsidR="003B3479" w:rsidRDefault="009236F6" w:rsidP="00CC387F">
      <w:pPr>
        <w:pStyle w:val="a0"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 </w:t>
      </w:r>
      <w:r w:rsidR="003B3479" w:rsidRPr="001312B5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3B3479" w:rsidRPr="001312B5">
        <w:rPr>
          <w:rFonts w:ascii="Times New Roman" w:hAnsi="Times New Roman"/>
          <w:b/>
          <w:color w:val="auto"/>
          <w:sz w:val="28"/>
          <w:szCs w:val="28"/>
        </w:rPr>
        <w:t xml:space="preserve"> Организация работы аптечной организации по лицензированию</w:t>
      </w:r>
    </w:p>
    <w:p w:rsidR="008B2942" w:rsidRPr="001312B5" w:rsidRDefault="008B2942" w:rsidP="00CC387F">
      <w:pPr>
        <w:pStyle w:val="a0"/>
        <w:spacing w:after="0" w:line="240" w:lineRule="auto"/>
        <w:jc w:val="center"/>
        <w:rPr>
          <w:color w:val="auto"/>
        </w:rPr>
      </w:pPr>
    </w:p>
    <w:p w:rsidR="008B2942" w:rsidRDefault="006A3568" w:rsidP="008B2942">
      <w:pPr>
        <w:pStyle w:val="a1"/>
        <w:tabs>
          <w:tab w:val="clear" w:pos="708"/>
          <w:tab w:val="left" w:pos="851"/>
        </w:tabs>
        <w:spacing w:after="0"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BE1BEC" wp14:editId="1641E143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2200275" cy="2200275"/>
            <wp:effectExtent l="0" t="0" r="0" b="0"/>
            <wp:wrapSquare wrapText="bothSides"/>
            <wp:docPr id="3" name="Рисунок 3" descr="https://thumbs.dreamstime.com/b/%D0%B7%D0%BD%D0%B0%D1%87%D0%BE%D0%BA-%D1%81%D0%B5%D1%80%D1%82%D0%B8%D1%84%D0%B8%D0%BA%D0%B0%D1%82%D0%B0-%D1%83%D1%82%D0%B2%D0%B5%D1%80%D0%B6-%D0%B5%D0%BD%D0%B8%D1%8F-799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7%D0%BD%D0%B0%D1%87%D0%BE%D0%BA-%D1%81%D0%B5%D1%80%D1%82%D0%B8%D1%84%D0%B8%D0%BA%D0%B0%D1%82%D0%B0-%D1%83%D1%82%D0%B2%D0%B5%D1%80%D0%B6-%D0%B5%D0%BD%D0%B8%D1%8F-79911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B2942" w:rsidRPr="00CC387F">
        <w:rPr>
          <w:b/>
          <w:color w:val="auto"/>
          <w:sz w:val="28"/>
          <w:szCs w:val="28"/>
        </w:rPr>
        <w:t>Лицензирование</w:t>
      </w:r>
      <w:r w:rsidR="008B2942">
        <w:rPr>
          <w:color w:val="auto"/>
          <w:sz w:val="28"/>
          <w:szCs w:val="28"/>
        </w:rPr>
        <w:t xml:space="preserve"> –</w:t>
      </w:r>
      <w:r w:rsidR="008B2942" w:rsidRPr="00CC387F">
        <w:rPr>
          <w:color w:val="auto"/>
          <w:sz w:val="28"/>
          <w:szCs w:val="28"/>
        </w:rPr>
        <w:t xml:space="preserve"> деятельность лицензирующих органов по предоставлению лицензий, продлению срока действия лицензий в случае, если ограничение срока действия лицензий предусмотрено федеральными законами, оценке соблюдения соискателем лицензии, лицензиатом лицензионных требований, приостановлению, возобновлению, прекращению действия и аннулированию лицензий, формированию и ведению реестра лицензий, формированию государственного информационного ресурса, а также по предоставлению в установленном порядке информации по вопросам лицензирования</w:t>
      </w:r>
      <w:r w:rsidR="008B2942">
        <w:rPr>
          <w:color w:val="auto"/>
          <w:sz w:val="28"/>
          <w:szCs w:val="28"/>
        </w:rPr>
        <w:t>.</w:t>
      </w:r>
      <w:proofErr w:type="gramEnd"/>
    </w:p>
    <w:p w:rsidR="009236F6" w:rsidRDefault="006A3568" w:rsidP="008B2942">
      <w:pPr>
        <w:pStyle w:val="a1"/>
        <w:tabs>
          <w:tab w:val="clear" w:pos="708"/>
          <w:tab w:val="left" w:pos="851"/>
        </w:tabs>
        <w:spacing w:after="0"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389783" wp14:editId="2C192341">
            <wp:simplePos x="0" y="0"/>
            <wp:positionH relativeFrom="column">
              <wp:posOffset>3510915</wp:posOffset>
            </wp:positionH>
            <wp:positionV relativeFrom="paragraph">
              <wp:posOffset>50165</wp:posOffset>
            </wp:positionV>
            <wp:extent cx="2598420" cy="1605280"/>
            <wp:effectExtent l="0" t="0" r="0" b="0"/>
            <wp:wrapSquare wrapText="bothSides"/>
            <wp:docPr id="5" name="Рисунок 5" descr="https://schtirlitz.ru/800/600/https/voice-man.ru/uploads/s/9/q/p/9qpkr9okfdhy/img/autocrop/33a5bca371ca31a769bae1fa28fce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tirlitz.ru/800/600/https/voice-man.ru/uploads/s/9/q/p/9qpkr9okfdhy/img/autocrop/33a5bca371ca31a769bae1fa28fce8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942" w:rsidRPr="00CC387F">
        <w:rPr>
          <w:b/>
          <w:color w:val="auto"/>
          <w:sz w:val="28"/>
          <w:szCs w:val="28"/>
        </w:rPr>
        <w:t>Лицензия</w:t>
      </w:r>
      <w:r w:rsidR="008B2942">
        <w:rPr>
          <w:color w:val="auto"/>
          <w:sz w:val="28"/>
          <w:szCs w:val="28"/>
        </w:rPr>
        <w:t xml:space="preserve"> – </w:t>
      </w:r>
      <w:r w:rsidR="008B2942" w:rsidRPr="00CC387F">
        <w:rPr>
          <w:color w:val="auto"/>
          <w:sz w:val="28"/>
          <w:szCs w:val="28"/>
        </w:rPr>
        <w:t>специальное разрешение на право осуществления юридическим лицом или индивидуальным предпринимателем конкретного вида деятельности (выполнения работ, оказания услуг, составляющих лицензируемый вид деятельности), которое подтверждается записью в реестре лицензий</w:t>
      </w:r>
      <w:r w:rsidR="008B2942">
        <w:rPr>
          <w:color w:val="auto"/>
          <w:sz w:val="28"/>
          <w:szCs w:val="28"/>
        </w:rPr>
        <w:t>.</w:t>
      </w:r>
      <w:r w:rsidRPr="006A3568">
        <w:t xml:space="preserve"> </w:t>
      </w:r>
    </w:p>
    <w:p w:rsidR="003B3479" w:rsidRDefault="003B3479" w:rsidP="009236F6">
      <w:pPr>
        <w:pStyle w:val="a1"/>
        <w:numPr>
          <w:ilvl w:val="0"/>
          <w:numId w:val="3"/>
        </w:numPr>
        <w:tabs>
          <w:tab w:val="clear" w:pos="708"/>
          <w:tab w:val="left" w:pos="851"/>
        </w:tabs>
        <w:spacing w:after="0" w:line="240" w:lineRule="auto"/>
        <w:ind w:left="0" w:firstLine="709"/>
        <w:jc w:val="both"/>
        <w:rPr>
          <w:color w:val="auto"/>
          <w:sz w:val="28"/>
          <w:szCs w:val="28"/>
          <w:u w:val="single"/>
        </w:rPr>
      </w:pPr>
      <w:r w:rsidRPr="00BF324E">
        <w:rPr>
          <w:color w:val="auto"/>
          <w:sz w:val="28"/>
          <w:szCs w:val="28"/>
          <w:u w:val="single"/>
        </w:rPr>
        <w:t>Перечень нормативных документов, регламентирующих лицензирование фармацевтической деятельности.</w:t>
      </w:r>
    </w:p>
    <w:p w:rsidR="00CC387F" w:rsidRDefault="00CC387F" w:rsidP="00CC387F">
      <w:pPr>
        <w:pStyle w:val="a1"/>
        <w:tabs>
          <w:tab w:val="clear" w:pos="708"/>
          <w:tab w:val="left" w:pos="851"/>
        </w:tabs>
        <w:spacing w:after="0" w:line="240" w:lineRule="auto"/>
        <w:ind w:left="709"/>
        <w:jc w:val="both"/>
        <w:rPr>
          <w:color w:val="auto"/>
          <w:sz w:val="28"/>
          <w:szCs w:val="28"/>
          <w:u w:val="single"/>
        </w:rPr>
      </w:pPr>
    </w:p>
    <w:p w:rsidR="009236F6" w:rsidRPr="009236F6" w:rsidRDefault="009236F6" w:rsidP="009236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9236F6">
        <w:rPr>
          <w:rFonts w:ascii="Times New Roman" w:eastAsia="SimSun" w:hAnsi="Times New Roman"/>
          <w:sz w:val="28"/>
          <w:szCs w:val="28"/>
        </w:rPr>
        <w:t xml:space="preserve">Фармацевту, приступая к работе в аптеке необходимо знать все нормативные документы по лицензированию, так как он должен выполнять лицензионные требования в процессе своей трудовой деятельности. Кроме того, фармацевты, имея среднее медицинское образование, могут работать на должности заведующего аптекой и имеют возможность получать лицензии </w:t>
      </w:r>
      <w:r w:rsidRPr="009236F6">
        <w:rPr>
          <w:rFonts w:ascii="Times New Roman" w:eastAsia="SimSun" w:hAnsi="Times New Roman"/>
          <w:sz w:val="28"/>
          <w:szCs w:val="28"/>
        </w:rPr>
        <w:lastRenderedPageBreak/>
        <w:t>самостоятельно, для чего необходимо знать требования и перечень документов необходимых для лицензирования.</w:t>
      </w:r>
    </w:p>
    <w:p w:rsidR="009236F6" w:rsidRDefault="008057C2" w:rsidP="009236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noProof/>
          <w:sz w:val="28"/>
          <w:szCs w:val="28"/>
        </w:rPr>
        <w:pict>
          <v:rect id="_x0000_s1036" style="position:absolute;left:0;text-align:left;margin-left:-.3pt;margin-top:46.5pt;width:477.75pt;height:49.5pt;z-index:251670528">
            <v:textbox>
              <w:txbxContent>
                <w:p w:rsidR="00D23C50" w:rsidRDefault="00D23C50" w:rsidP="00D23C50">
                  <w:pPr>
                    <w:jc w:val="center"/>
                  </w:pPr>
                  <w:r>
                    <w:rPr>
                      <w:rFonts w:ascii="Times New Roman" w:eastAsia="SimSun" w:hAnsi="Times New Roman"/>
                      <w:sz w:val="28"/>
                      <w:szCs w:val="28"/>
                    </w:rPr>
                    <w:t>Федеральный закон  №99–ФЗ «</w:t>
                  </w:r>
                  <w:r w:rsidRPr="009236F6">
                    <w:rPr>
                      <w:rFonts w:ascii="Times New Roman" w:eastAsia="SimSun" w:hAnsi="Times New Roman"/>
                      <w:sz w:val="28"/>
                      <w:szCs w:val="28"/>
                    </w:rPr>
                    <w:t>О лицензирован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</w:rPr>
                    <w:t>ии отдельных видов деятельности»</w:t>
                  </w:r>
                  <w:r w:rsidRPr="009236F6">
                    <w:rPr>
                      <w:rFonts w:ascii="Times New Roman" w:eastAsia="SimSun" w:hAnsi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9236F6" w:rsidRPr="009236F6">
        <w:rPr>
          <w:rFonts w:ascii="Times New Roman" w:eastAsia="SimSun" w:hAnsi="Times New Roman"/>
          <w:sz w:val="28"/>
          <w:szCs w:val="28"/>
        </w:rPr>
        <w:t xml:space="preserve">Лицензирование фармацевтической деятельности осуществляется в соответствии </w:t>
      </w:r>
      <w:r w:rsidR="006E1A39">
        <w:rPr>
          <w:rFonts w:ascii="Times New Roman" w:eastAsia="SimSun" w:hAnsi="Times New Roman"/>
          <w:sz w:val="28"/>
          <w:szCs w:val="28"/>
        </w:rPr>
        <w:t>с</w:t>
      </w:r>
      <w:r w:rsidR="00D23C50">
        <w:rPr>
          <w:rFonts w:ascii="Times New Roman" w:eastAsia="SimSun" w:hAnsi="Times New Roman"/>
          <w:sz w:val="28"/>
          <w:szCs w:val="28"/>
        </w:rPr>
        <w:t xml:space="preserve"> такими документами, как:</w:t>
      </w:r>
    </w:p>
    <w:p w:rsidR="00D23C50" w:rsidRPr="009236F6" w:rsidRDefault="00D23C50" w:rsidP="009236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</w:p>
    <w:p w:rsidR="00D23C50" w:rsidRPr="00D23C50" w:rsidRDefault="008057C2" w:rsidP="00D23C50">
      <w:p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0" w:name="_Hlk129885469"/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0" type="#_x0000_t67" style="position:absolute;left:0;text-align:left;margin-left:220.2pt;margin-top:23.55pt;width:29.25pt;height:21pt;z-index:251674624">
            <v:textbox style="layout-flow:vertical-ideographic"/>
          </v:shape>
        </w:pict>
      </w:r>
    </w:p>
    <w:bookmarkEnd w:id="0"/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sz w:val="28"/>
          <w:szCs w:val="28"/>
        </w:rPr>
        <w:pict>
          <v:rect id="_x0000_s1030" style="position:absolute;left:0;text-align:left;margin-left:-.3pt;margin-top:4.3pt;width:477.75pt;height:49.5pt;z-index:251664384">
            <v:textbox>
              <w:txbxContent>
                <w:p w:rsidR="00D23C50" w:rsidRDefault="00D23C50" w:rsidP="00D23C50">
                  <w:pPr>
                    <w:jc w:val="center"/>
                  </w:pPr>
                  <w:r w:rsidRPr="009236F6">
                    <w:rPr>
                      <w:rFonts w:ascii="Times New Roman" w:eastAsia="SimSun" w:hAnsi="Times New Roman"/>
                      <w:sz w:val="28"/>
                      <w:szCs w:val="28"/>
                    </w:rPr>
                    <w:t>Федераль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</w:rPr>
                    <w:t>ный закон от 12.04.2010 №61–ФЗ «</w:t>
                  </w:r>
                  <w:r w:rsidRPr="009236F6">
                    <w:rPr>
                      <w:rFonts w:ascii="Times New Roman" w:eastAsia="SimSun" w:hAnsi="Times New Roman"/>
                      <w:sz w:val="28"/>
                      <w:szCs w:val="28"/>
                    </w:rPr>
                    <w:t>Об обращении лекарственных</w:t>
                  </w:r>
                  <w:r>
                    <w:rPr>
                      <w:rFonts w:ascii="Times New Roman" w:eastAsia="SimSun" w:hAnsi="Times New Roman"/>
                      <w:sz w:val="28"/>
                      <w:szCs w:val="28"/>
                    </w:rPr>
                    <w:t xml:space="preserve"> средств»</w:t>
                  </w:r>
                </w:p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noProof/>
          <w:color w:val="auto"/>
          <w:sz w:val="28"/>
          <w:szCs w:val="28"/>
          <w:u w:val="single"/>
        </w:rPr>
        <w:pict>
          <v:shape id="_x0000_s1041" type="#_x0000_t67" style="position:absolute;left:0;text-align:left;margin-left:220.2pt;margin-top:5.5pt;width:29.25pt;height:21pt;z-index:251675648">
            <v:textbox style="layout-flow:vertical-ideographic"/>
          </v:shape>
        </w:pict>
      </w: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</w:rPr>
        <w:pict>
          <v:rect id="_x0000_s1031" style="position:absolute;left:0;text-align:left;margin-left:-.3pt;margin-top:10.4pt;width:476.25pt;height:49.5pt;z-index:251665408">
            <v:textbox>
              <w:txbxContent>
                <w:p w:rsidR="00D23C50" w:rsidRDefault="00D23C50" w:rsidP="00D23C50">
                  <w:pPr>
                    <w:jc w:val="center"/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Постановление Правительства РФ от 31.03.2022 г. №547 «Об утверждении Положения о лицензировании фармацевтической деятельности»</w:t>
                  </w:r>
                </w:p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noProof/>
          <w:color w:val="auto"/>
          <w:sz w:val="28"/>
          <w:szCs w:val="28"/>
          <w:u w:val="single"/>
        </w:rPr>
        <w:pict>
          <v:shape id="_x0000_s1042" type="#_x0000_t67" style="position:absolute;left:0;text-align:left;margin-left:220.2pt;margin-top:11.6pt;width:29.25pt;height:21pt;z-index:251676672">
            <v:textbox style="layout-flow:vertical-ideographic"/>
          </v:shape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</w:rPr>
        <w:pict>
          <v:rect id="_x0000_s1032" style="position:absolute;left:0;text-align:left;margin-left:-.3pt;margin-top:.45pt;width:476.25pt;height:66.75pt;z-index:251666432">
            <v:textbox style="mso-next-textbox:#_x0000_s1032">
              <w:txbxContent>
                <w:p w:rsidR="00D23C50" w:rsidRDefault="00D23C50" w:rsidP="00D23C50">
                  <w:pPr>
                    <w:jc w:val="center"/>
                  </w:pPr>
                  <w:r w:rsidRPr="0076693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Постановление Правительства РФ от 21.11.2011 №957 «Об организации лицензирования отдельных видов деятельности» (с изм. и до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п., вступ. в силу с 01.03.2022)</w:t>
                  </w:r>
                </w:p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noProof/>
          <w:color w:val="auto"/>
          <w:sz w:val="28"/>
          <w:szCs w:val="28"/>
          <w:u w:val="single"/>
        </w:rPr>
        <w:pict>
          <v:shape id="_x0000_s1044" type="#_x0000_t67" style="position:absolute;left:0;text-align:left;margin-left:220.2pt;margin-top:2.8pt;width:29.25pt;height:21pt;z-index:251678720">
            <v:textbox style="layout-flow:vertical-ideographic"/>
          </v:shape>
        </w:pict>
      </w: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</w:rPr>
        <w:pict>
          <v:rect id="_x0000_s1033" style="position:absolute;left:0;text-align:left;margin-left:-.3pt;margin-top:7.7pt;width:480.75pt;height:69pt;z-index:251667456">
            <v:textbox>
              <w:txbxContent>
                <w:p w:rsidR="00D23C50" w:rsidRDefault="00D23C50" w:rsidP="00D23C50">
                  <w:pPr>
                    <w:jc w:val="center"/>
                  </w:pPr>
                  <w:r w:rsidRPr="0076693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Пост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ановление Правительства РФ от 02.06</w:t>
                  </w:r>
                  <w:r w:rsidRPr="0076693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.20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22 №1007 « О лицензировании деятельности по обороту наркотических средств, психотропных веществ и их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прекурсоров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noProof/>
          <w:color w:val="auto"/>
          <w:sz w:val="28"/>
          <w:szCs w:val="28"/>
          <w:u w:val="single"/>
        </w:rPr>
        <w:pict>
          <v:shape id="_x0000_s1043" type="#_x0000_t67" style="position:absolute;left:0;text-align:left;margin-left:220.2pt;margin-top:12.3pt;width:29.25pt;height:21pt;z-index:251677696">
            <v:textbox style="layout-flow:vertical-ideographic"/>
          </v:shape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</w:rPr>
        <w:pict>
          <v:rect id="_x0000_s1034" style="position:absolute;left:0;text-align:left;margin-left:1.2pt;margin-top:1.1pt;width:480.75pt;height:78pt;z-index:251668480">
            <v:textbox>
              <w:txbxContent>
                <w:p w:rsidR="00D23C50" w:rsidRDefault="00D23C50" w:rsidP="00D23C50">
                  <w:pPr>
                    <w:jc w:val="center"/>
                  </w:pPr>
                  <w:r w:rsidRPr="00BE6AC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Приказ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Росздравнадзора от 09.02.2022 №</w:t>
                  </w:r>
                  <w:r w:rsidRPr="00BE6AC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825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«ОБ утверждении форм документов, используемых Федеральной службой по надзору в сфере здравоохранения в процессе лицензирования фармацевтической деятельности»</w:t>
                  </w:r>
                </w:p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noProof/>
          <w:color w:val="auto"/>
          <w:sz w:val="28"/>
          <w:szCs w:val="28"/>
          <w:u w:val="single"/>
        </w:rPr>
        <w:pict>
          <v:shape id="_x0000_s1045" type="#_x0000_t67" style="position:absolute;left:0;text-align:left;margin-left:220.2pt;margin-top:14.7pt;width:29.25pt;height:21pt;z-index:251679744">
            <v:textbox style="layout-flow:vertical-ideographic"/>
          </v:shape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8057C2" w:rsidP="00052397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center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</w:rPr>
        <w:pict>
          <v:rect id="_x0000_s1035" style="position:absolute;left:0;text-align:left;margin-left:1.2pt;margin-top:3.5pt;width:480.75pt;height:125.25pt;z-index:251669504">
            <v:textbox>
              <w:txbxContent>
                <w:p w:rsidR="00D23C50" w:rsidRDefault="00D23C50" w:rsidP="00052397">
                  <w:pPr>
                    <w:pStyle w:val="aa"/>
                    <w:tabs>
                      <w:tab w:val="clear" w:pos="708"/>
                    </w:tabs>
                    <w:suppressAutoHyphens w:val="0"/>
                    <w:spacing w:after="0" w:line="360" w:lineRule="auto"/>
                    <w:ind w:left="709"/>
                    <w:contextualSpacing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Приказ МЗ РФ от 04.02.2022 № 756 «</w:t>
                  </w:r>
                  <w:r w:rsidRPr="008249D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Об утверждении </w:t>
                  </w:r>
                  <w:hyperlink r:id="rId13" w:anchor="7DE0K8" w:history="1">
                    <w:r w:rsidRPr="008249D4">
                      <w:rPr>
                        <w:rFonts w:ascii="Times New Roman" w:hAnsi="Times New Roman"/>
                        <w:color w:val="000000" w:themeColor="text1"/>
                        <w:sz w:val="28"/>
                        <w:szCs w:val="28"/>
                      </w:rPr>
                      <w:t>формы оценочного листа, в соответствии с которым Федеральной службой по надзору в сфере здравоохранения и ее территориальными органами проводится оценка соответствия соискателя лицензии требованиям при осуществлении медицинской деятельности</w:t>
                    </w:r>
                  </w:hyperlink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  <w:p w:rsidR="00D23C50" w:rsidRDefault="00D23C50"/>
              </w:txbxContent>
            </v:textbox>
          </v:rect>
        </w:pict>
      </w: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D23C50" w:rsidRDefault="00D23C50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052397" w:rsidRDefault="00052397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3B3479" w:rsidRPr="00BF324E" w:rsidRDefault="00BF324E" w:rsidP="00BF324E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>
        <w:rPr>
          <w:rFonts w:eastAsia="Times New Roman" w:cs="Times New Roman"/>
          <w:color w:val="auto"/>
          <w:sz w:val="28"/>
          <w:szCs w:val="28"/>
          <w:u w:val="single"/>
        </w:rPr>
        <w:lastRenderedPageBreak/>
        <w:t>2.</w:t>
      </w:r>
      <w:r w:rsidR="00E978B1">
        <w:rPr>
          <w:rFonts w:eastAsia="Times New Roman" w:cs="Times New Roman"/>
          <w:color w:val="auto"/>
          <w:sz w:val="28"/>
          <w:szCs w:val="28"/>
          <w:u w:val="single"/>
        </w:rPr>
        <w:t xml:space="preserve"> </w:t>
      </w:r>
      <w:r w:rsidR="003B3479" w:rsidRPr="00BF324E">
        <w:rPr>
          <w:rFonts w:eastAsia="Times New Roman" w:cs="Times New Roman"/>
          <w:color w:val="auto"/>
          <w:sz w:val="28"/>
          <w:szCs w:val="28"/>
          <w:u w:val="single"/>
        </w:rPr>
        <w:t>Перечень документов, представляемых в лицензирующий орган.</w:t>
      </w:r>
    </w:p>
    <w:p w:rsidR="00130932" w:rsidRDefault="00130932" w:rsidP="00130932">
      <w:pPr>
        <w:pStyle w:val="a1"/>
        <w:tabs>
          <w:tab w:val="clear" w:pos="708"/>
          <w:tab w:val="left" w:pos="567"/>
        </w:tabs>
        <w:spacing w:after="0" w:line="240" w:lineRule="auto"/>
        <w:ind w:left="709"/>
        <w:jc w:val="both"/>
        <w:rPr>
          <w:rFonts w:eastAsia="Times New Roman" w:cs="Times New Roman"/>
          <w:color w:val="auto"/>
          <w:sz w:val="28"/>
          <w:szCs w:val="28"/>
        </w:rPr>
      </w:pP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Лицензирование фармацевтической деятельности осуществляет  Федеральная служба по надзору в сфере здравоохранения.</w:t>
      </w:r>
    </w:p>
    <w:p w:rsidR="00130932" w:rsidRPr="00130932" w:rsidRDefault="00BB1B5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2A9B87" wp14:editId="749D74AA">
            <wp:simplePos x="0" y="0"/>
            <wp:positionH relativeFrom="column">
              <wp:posOffset>4415790</wp:posOffset>
            </wp:positionH>
            <wp:positionV relativeFrom="paragraph">
              <wp:posOffset>76835</wp:posOffset>
            </wp:positionV>
            <wp:extent cx="1609725" cy="1228725"/>
            <wp:effectExtent l="0" t="0" r="0" b="0"/>
            <wp:wrapTight wrapText="bothSides">
              <wp:wrapPolygon edited="0">
                <wp:start x="0" y="0"/>
                <wp:lineTo x="0" y="21433"/>
                <wp:lineTo x="21472" y="21433"/>
                <wp:lineTo x="21472" y="0"/>
                <wp:lineTo x="0" y="0"/>
              </wp:wrapPolygon>
            </wp:wrapTight>
            <wp:docPr id="7" name="Рисунок 7" descr="https://avatars.mds.yandex.net/i?id=393010df9f73e2359c719a79ce3a89dc233d397d-89724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93010df9f73e2359c719a79ce3a89dc233d397d-89724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В соответствии с ФЗ № 99 </w:t>
      </w:r>
      <w:r w:rsidR="006E1A39">
        <w:rPr>
          <w:rFonts w:ascii="Times New Roman" w:eastAsia="SimSun" w:hAnsi="Times New Roman"/>
          <w:sz w:val="28"/>
          <w:szCs w:val="28"/>
        </w:rPr>
        <w:t>«</w:t>
      </w:r>
      <w:r w:rsidR="006E1A39" w:rsidRPr="009236F6">
        <w:rPr>
          <w:rFonts w:ascii="Times New Roman" w:eastAsia="SimSun" w:hAnsi="Times New Roman"/>
          <w:sz w:val="28"/>
          <w:szCs w:val="28"/>
        </w:rPr>
        <w:t>О лицензирован</w:t>
      </w:r>
      <w:r w:rsidR="006E1A39">
        <w:rPr>
          <w:rFonts w:ascii="Times New Roman" w:eastAsia="SimSun" w:hAnsi="Times New Roman"/>
          <w:sz w:val="28"/>
          <w:szCs w:val="28"/>
        </w:rPr>
        <w:t>ии отдельных видов деятельности»</w:t>
      </w:r>
      <w:r w:rsidR="006E1A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 д</w:t>
      </w:r>
      <w:r w:rsidR="00130932"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ля получения лицензии соискатель лицензии представляет по установленной форме в лицензирующий орган </w:t>
      </w:r>
      <w:r w:rsidR="00130932" w:rsidRPr="001309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zh-CN"/>
        </w:rPr>
        <w:t>заявление</w:t>
      </w:r>
      <w:r w:rsidR="00130932"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.</w:t>
      </w:r>
      <w:r w:rsidR="00390551" w:rsidRPr="00390551">
        <w:t xml:space="preserve"> 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К заявлению о предоставлении лицензии прилагаются следующие документы: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1) копии документов, подтверждающих наличие у соискателя лицензии на праве собственности или на ином законном основании необходимых для осуществления фармацевтической деятельности оборудования и помещений;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2) сведения о наличии санитарно-эпидемиологического заключения о соответствии помещений требованиям санитарных правил;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3) копии документов о высшем или среднем фармацевтическом образован</w:t>
      </w:r>
      <w:r w:rsidR="00894EA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ии и сертификатов специалистов –</w:t>
      </w: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 для осуществления фармацевтической деятельности в сфере обращения лекарственных сре</w:t>
      </w:r>
      <w:proofErr w:type="gramStart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дств дл</w:t>
      </w:r>
      <w:proofErr w:type="gramEnd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я медицинского применения;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4) копии документов о дополнительном профессиональном образовании в части розничной торговли лекарственными препаратами для медицинского применения и о наличии права на осуществление медицинской деятельности - для осуществления фармацевтической деятельности в сфере обращения лекарственных сре</w:t>
      </w:r>
      <w:proofErr w:type="gramStart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дств дл</w:t>
      </w:r>
      <w:proofErr w:type="gramEnd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я медицинского применения в обособленных подразделениях медицинских организаций;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5) копии документов о высшем или среднем фармацевтическом образовании и сертификатов специалистов;</w:t>
      </w:r>
    </w:p>
    <w:p w:rsidR="00130932" w:rsidRPr="00130932" w:rsidRDefault="00130932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6) копии документов или заверенные в установленном порядке выписки из документов, которые в случаях, предусмотренных настоящим Положением, </w:t>
      </w: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lastRenderedPageBreak/>
        <w:t>подтверждают наличие необходимого стажа работы по специальности у руководителя организации, индив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идуального предпринимателя. </w:t>
      </w:r>
    </w:p>
    <w:p w:rsidR="00130932" w:rsidRPr="00130932" w:rsidRDefault="00EE0B70" w:rsidP="0013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0E740DE" wp14:editId="32B05F8A">
            <wp:simplePos x="0" y="0"/>
            <wp:positionH relativeFrom="column">
              <wp:posOffset>3320415</wp:posOffset>
            </wp:positionH>
            <wp:positionV relativeFrom="paragraph">
              <wp:posOffset>685165</wp:posOffset>
            </wp:positionV>
            <wp:extent cx="2695575" cy="1666875"/>
            <wp:effectExtent l="0" t="0" r="0" b="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11" name="Рисунок 11" descr="https://sun9-77.userapi.com/impg/ArWMaCqsSkaIVVJPM9A8SwGJhaslZL5bM_B8RA/T4oOTM79ENY.jpg?size=900x556&amp;quality=95&amp;sign=9920f2ba37bd340b5c3588413a3cf501&amp;c_uniq_tag=epcQ-OBjSoSemgVf--Rfb5WvHwDk427_mmPgNd8p0P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7.userapi.com/impg/ArWMaCqsSkaIVVJPM9A8SwGJhaslZL5bM_B8RA/T4oOTM79ENY.jpg?size=900x556&amp;quality=95&amp;sign=9920f2ba37bd340b5c3588413a3cf501&amp;c_uniq_tag=epcQ-OBjSoSemgVf--Rfb5WvHwDk427_mmPgNd8p0P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32"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Заявление о предоставлении лицензии и прилагаемые к нему документы соискателем лицензии могут различными способами представляться в лицензирующий орган:</w:t>
      </w:r>
    </w:p>
    <w:p w:rsidR="00130932" w:rsidRPr="00130932" w:rsidRDefault="00130932" w:rsidP="0013093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непосредственно лично;</w:t>
      </w:r>
      <w:r w:rsidR="00EE0B70" w:rsidRPr="00EE0B70">
        <w:t xml:space="preserve"> </w:t>
      </w:r>
    </w:p>
    <w:p w:rsidR="00130932" w:rsidRPr="00130932" w:rsidRDefault="00130932" w:rsidP="0013093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заказным почтовым отправлением с уведомлением о вручении;</w:t>
      </w:r>
    </w:p>
    <w:p w:rsidR="00130932" w:rsidRPr="00130932" w:rsidRDefault="00130932" w:rsidP="0013093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в форме электронных документов (пакета электронных документов), подписанных усиленной квалифицированной электронной подписью.</w:t>
      </w:r>
    </w:p>
    <w:p w:rsidR="00130932" w:rsidRPr="00130932" w:rsidRDefault="00E03FC9" w:rsidP="00E03F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В срок, не превышающий сорока пяти рабочих дней со дня приема заявления о предоставлении лицензии и прилагаемых к нему документов, лицензирующий орган осуществляет проверку полноты и </w:t>
      </w:r>
      <w:proofErr w:type="gramStart"/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достоверности</w:t>
      </w:r>
      <w:proofErr w:type="gramEnd"/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 содержащихся в указанных заявлении и документах сведений, в том числе оценку соответствия соискателя лицензии лицензионным требованиям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.</w:t>
      </w:r>
    </w:p>
    <w:p w:rsidR="00014DAE" w:rsidRDefault="00130932" w:rsidP="009A5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В случае</w:t>
      </w:r>
      <w:proofErr w:type="gramStart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,</w:t>
      </w:r>
      <w:proofErr w:type="gramEnd"/>
      <w:r w:rsidRPr="001309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 если заявление о предоставлении лицензии оформлено с нарушением требований, и (или) указанные документы, представлены не в полном объеме, в течение трех рабочих дней со дня приема заявления о предоставлении лицензии лицензирующий орган вручает соискателю лицензии уведомление о необходимости устранения в тридцатидневный срок выявленных нарушений и (или) представления документов, которые отсутствуют.</w:t>
      </w:r>
    </w:p>
    <w:p w:rsidR="00E03FC9" w:rsidRPr="00130932" w:rsidRDefault="00E03FC9" w:rsidP="009A5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</w:pPr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В случае принятия лицензирующим органом решения о предоставлении лицензии </w:t>
      </w:r>
      <w:proofErr w:type="gramStart"/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>запись</w:t>
      </w:r>
      <w:proofErr w:type="gramEnd"/>
      <w:r w:rsidRPr="00E0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 о предоставлении лицензии вносится в реестр лицензий в день принятия такого решения. </w:t>
      </w:r>
    </w:p>
    <w:p w:rsidR="00130932" w:rsidRPr="001312B5" w:rsidRDefault="00130932" w:rsidP="00130932">
      <w:pPr>
        <w:pStyle w:val="a1"/>
        <w:spacing w:after="0" w:line="240" w:lineRule="auto"/>
        <w:ind w:left="735"/>
        <w:jc w:val="both"/>
        <w:rPr>
          <w:color w:val="auto"/>
        </w:rPr>
      </w:pPr>
    </w:p>
    <w:p w:rsidR="003B3479" w:rsidRDefault="00E978B1" w:rsidP="00E978B1">
      <w:pPr>
        <w:pStyle w:val="a1"/>
        <w:tabs>
          <w:tab w:val="clear" w:pos="708"/>
          <w:tab w:val="left" w:pos="284"/>
        </w:tabs>
        <w:spacing w:after="0" w:line="240" w:lineRule="auto"/>
        <w:ind w:firstLine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  <w:r w:rsidRPr="00E978B1">
        <w:rPr>
          <w:rFonts w:eastAsia="Times New Roman" w:cs="Times New Roman"/>
          <w:color w:val="auto"/>
          <w:sz w:val="28"/>
          <w:szCs w:val="28"/>
          <w:u w:val="single"/>
        </w:rPr>
        <w:t>3.</w:t>
      </w:r>
      <w:r>
        <w:rPr>
          <w:rFonts w:eastAsia="Times New Roman" w:cs="Times New Roman"/>
          <w:color w:val="auto"/>
          <w:sz w:val="28"/>
          <w:szCs w:val="28"/>
          <w:u w:val="single"/>
        </w:rPr>
        <w:t xml:space="preserve"> </w:t>
      </w:r>
      <w:r w:rsidR="003B3479" w:rsidRPr="00E978B1">
        <w:rPr>
          <w:rFonts w:eastAsia="Times New Roman" w:cs="Times New Roman"/>
          <w:color w:val="auto"/>
          <w:sz w:val="28"/>
          <w:szCs w:val="28"/>
          <w:u w:val="single"/>
        </w:rPr>
        <w:t>Перечень работ, для выполнения которых аптечная организация получила лицензию.</w:t>
      </w:r>
    </w:p>
    <w:p w:rsidR="00014DAE" w:rsidRPr="00E978B1" w:rsidRDefault="00014DAE" w:rsidP="00E978B1">
      <w:pPr>
        <w:pStyle w:val="a1"/>
        <w:tabs>
          <w:tab w:val="clear" w:pos="708"/>
          <w:tab w:val="left" w:pos="284"/>
        </w:tabs>
        <w:spacing w:after="0" w:line="240" w:lineRule="auto"/>
        <w:ind w:firstLine="709"/>
        <w:jc w:val="both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130932" w:rsidRDefault="00014DAE" w:rsidP="000F00BE">
      <w:pPr>
        <w:pStyle w:val="aa"/>
        <w:spacing w:after="0" w:line="360" w:lineRule="auto"/>
        <w:ind w:left="0" w:firstLine="709"/>
        <w:jc w:val="both"/>
        <w:rPr>
          <w:rFonts w:ascii="PT Sans" w:hAnsi="PT Sans"/>
          <w:color w:val="444444"/>
          <w:sz w:val="28"/>
          <w:szCs w:val="23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Л</w:t>
      </w:r>
      <w:r w:rsidRPr="00ED251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ицензированию подлежат следующие виды фармацевтической деятельности</w:t>
      </w:r>
      <w:r w:rsidRPr="00ED2517">
        <w:rPr>
          <w:rFonts w:ascii="PT Sans" w:hAnsi="PT Sans"/>
          <w:color w:val="444444"/>
          <w:sz w:val="28"/>
          <w:szCs w:val="23"/>
          <w:shd w:val="clear" w:color="auto" w:fill="FFFFFF"/>
        </w:rPr>
        <w:t xml:space="preserve">:  </w:t>
      </w:r>
    </w:p>
    <w:p w:rsidR="00014DAE" w:rsidRPr="001A405B" w:rsidRDefault="00014DAE" w:rsidP="000F00BE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Отпуск лекарственных препаратов для медицинского применения;</w:t>
      </w:r>
    </w:p>
    <w:p w:rsidR="00014DAE" w:rsidRPr="001A405B" w:rsidRDefault="00014DAE" w:rsidP="000F00BE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Розничная торговля лекарственными препаратами для  медицинского применения;</w:t>
      </w:r>
    </w:p>
    <w:p w:rsidR="00014DAE" w:rsidRPr="001A405B" w:rsidRDefault="00014DAE" w:rsidP="000F00BE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Хранение лекарственных препаратов</w:t>
      </w:r>
      <w:r w:rsidR="001A405B"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/сре</w:t>
      </w:r>
      <w:proofErr w:type="gramStart"/>
      <w:r w:rsidR="001A405B"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дств</w:t>
      </w: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</w:t>
      </w:r>
      <w:proofErr w:type="gramEnd"/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 медицинского применения;</w:t>
      </w:r>
    </w:p>
    <w:p w:rsidR="00014DAE" w:rsidRPr="001A405B" w:rsidRDefault="00014DAE" w:rsidP="000F00BE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Перевозка лекарственных препаратов </w:t>
      </w:r>
      <w:r w:rsidR="001A405B"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/сре</w:t>
      </w:r>
      <w:proofErr w:type="gramStart"/>
      <w:r w:rsidR="001A405B"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дств </w:t>
      </w: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</w:t>
      </w:r>
      <w:proofErr w:type="gramEnd"/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 медицинского применения;</w:t>
      </w:r>
    </w:p>
    <w:p w:rsidR="009A56B6" w:rsidRDefault="001A405B" w:rsidP="009A56B6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40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Оптовая торговля лекарственными средствами  для медицинского применения</w:t>
      </w:r>
      <w:r w:rsidR="000F00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32ED1" w:rsidRPr="00732ED1" w:rsidRDefault="00732ED1" w:rsidP="00732ED1">
      <w:pPr>
        <w:pStyle w:val="aa"/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0F00BE" w:rsidRDefault="000F00BE" w:rsidP="00970433">
      <w:pPr>
        <w:pStyle w:val="a1"/>
        <w:spacing w:after="0" w:line="240" w:lineRule="auto"/>
        <w:jc w:val="center"/>
        <w:rPr>
          <w:rFonts w:eastAsia="Times New Roman" w:cs="Times New Roman"/>
          <w:color w:val="auto"/>
          <w:sz w:val="28"/>
          <w:szCs w:val="28"/>
          <w:u w:val="single"/>
        </w:rPr>
      </w:pPr>
      <w:r w:rsidRPr="00970433">
        <w:rPr>
          <w:rFonts w:eastAsia="Times New Roman" w:cs="Times New Roman"/>
          <w:color w:val="auto"/>
          <w:sz w:val="28"/>
          <w:szCs w:val="28"/>
          <w:u w:val="single"/>
        </w:rPr>
        <w:t>Копия</w:t>
      </w:r>
      <w:r w:rsidR="003B3479" w:rsidRPr="00970433">
        <w:rPr>
          <w:rFonts w:eastAsia="Times New Roman" w:cs="Times New Roman"/>
          <w:color w:val="auto"/>
          <w:sz w:val="28"/>
          <w:szCs w:val="28"/>
          <w:u w:val="single"/>
        </w:rPr>
        <w:t xml:space="preserve"> лицензии аптечной организации.</w:t>
      </w:r>
    </w:p>
    <w:p w:rsidR="00970433" w:rsidRPr="00970433" w:rsidRDefault="00970433" w:rsidP="00970433">
      <w:pPr>
        <w:pStyle w:val="a1"/>
        <w:spacing w:after="0" w:line="240" w:lineRule="auto"/>
        <w:jc w:val="center"/>
        <w:rPr>
          <w:rFonts w:eastAsia="Times New Roman" w:cs="Times New Roman"/>
          <w:color w:val="auto"/>
          <w:sz w:val="28"/>
          <w:szCs w:val="28"/>
          <w:u w:val="single"/>
        </w:rPr>
      </w:pPr>
    </w:p>
    <w:p w:rsidR="00E6055F" w:rsidRDefault="00E6055F" w:rsidP="00E6055F">
      <w:pPr>
        <w:pStyle w:val="a1"/>
        <w:spacing w:after="0" w:line="240" w:lineRule="auto"/>
        <w:jc w:val="both"/>
        <w:rPr>
          <w:rFonts w:eastAsia="Times New Roman" w:cs="Times New Roman"/>
          <w:color w:val="auto"/>
          <w:sz w:val="28"/>
          <w:szCs w:val="28"/>
        </w:rPr>
      </w:pPr>
      <w:r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038475" cy="4349533"/>
            <wp:effectExtent l="19050" t="0" r="9525" b="0"/>
            <wp:docPr id="4" name="Рисунок 3" descr="JEAWZixsh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WZixsh-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76550" cy="4349650"/>
            <wp:effectExtent l="19050" t="0" r="0" b="0"/>
            <wp:docPr id="6" name="Рисунок 5" descr="5jwZeOir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wZeOirlA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56" cy="43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9C" w:rsidRDefault="00F31D9C" w:rsidP="00E6055F">
      <w:pPr>
        <w:pStyle w:val="a1"/>
        <w:spacing w:after="0" w:line="240" w:lineRule="auto"/>
        <w:jc w:val="both"/>
        <w:rPr>
          <w:rFonts w:eastAsia="Times New Roman" w:cs="Times New Roman"/>
          <w:color w:val="auto"/>
          <w:sz w:val="28"/>
          <w:szCs w:val="28"/>
        </w:rPr>
      </w:pPr>
    </w:p>
    <w:p w:rsidR="00F31D9C" w:rsidRDefault="00F31D9C" w:rsidP="00F31D9C">
      <w:pPr>
        <w:pStyle w:val="a1"/>
        <w:spacing w:after="0" w:line="240" w:lineRule="auto"/>
        <w:jc w:val="center"/>
        <w:rPr>
          <w:rFonts w:eastAsia="Times New Roman" w:cs="Times New Roman"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Рис.2. </w:t>
      </w:r>
      <w:r>
        <w:rPr>
          <w:rFonts w:eastAsia="Times New Roman" w:cs="Times New Roman"/>
          <w:color w:val="auto"/>
          <w:sz w:val="28"/>
          <w:szCs w:val="28"/>
        </w:rPr>
        <w:t>Копия</w:t>
      </w:r>
      <w:r w:rsidRPr="001312B5">
        <w:rPr>
          <w:rFonts w:eastAsia="Times New Roman" w:cs="Times New Roman"/>
          <w:color w:val="auto"/>
          <w:sz w:val="28"/>
          <w:szCs w:val="28"/>
        </w:rPr>
        <w:t xml:space="preserve"> лицензии аптечной организации.</w:t>
      </w:r>
    </w:p>
    <w:p w:rsidR="00F31D9C" w:rsidRPr="001312B5" w:rsidRDefault="00F31D9C" w:rsidP="00F31D9C">
      <w:pPr>
        <w:pStyle w:val="a1"/>
        <w:spacing w:after="0" w:line="240" w:lineRule="auto"/>
        <w:jc w:val="center"/>
        <w:rPr>
          <w:rFonts w:eastAsia="Times New Roman" w:cs="Times New Roman"/>
          <w:color w:val="auto"/>
          <w:sz w:val="28"/>
          <w:szCs w:val="28"/>
        </w:rPr>
      </w:pPr>
    </w:p>
    <w:p w:rsidR="003B3479" w:rsidRDefault="00CC387F" w:rsidP="00CC387F">
      <w:pPr>
        <w:pStyle w:val="a0"/>
        <w:spacing w:after="0" w:line="240" w:lineRule="auto"/>
        <w:ind w:right="-1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Тема </w:t>
      </w:r>
      <w:r w:rsidR="003B3479" w:rsidRPr="001312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="003B3479" w:rsidRPr="001312B5">
        <w:rPr>
          <w:rFonts w:ascii="Times New Roman" w:hAnsi="Times New Roman"/>
          <w:b/>
          <w:color w:val="auto"/>
          <w:sz w:val="28"/>
          <w:szCs w:val="28"/>
        </w:rPr>
        <w:t>Планирование основны</w:t>
      </w:r>
      <w:r>
        <w:rPr>
          <w:rFonts w:ascii="Times New Roman" w:hAnsi="Times New Roman"/>
          <w:b/>
          <w:color w:val="auto"/>
          <w:sz w:val="28"/>
          <w:szCs w:val="28"/>
        </w:rPr>
        <w:t>х экономических показателей</w:t>
      </w:r>
    </w:p>
    <w:p w:rsidR="00CC387F" w:rsidRPr="001312B5" w:rsidRDefault="00CC387F" w:rsidP="00CC387F">
      <w:pPr>
        <w:pStyle w:val="a0"/>
        <w:spacing w:after="0" w:line="240" w:lineRule="auto"/>
        <w:ind w:right="-1"/>
        <w:jc w:val="center"/>
        <w:rPr>
          <w:color w:val="auto"/>
        </w:rPr>
      </w:pPr>
    </w:p>
    <w:p w:rsidR="003B3479" w:rsidRDefault="003B3479" w:rsidP="00CC387F">
      <w:pPr>
        <w:pStyle w:val="Style1"/>
        <w:spacing w:line="240" w:lineRule="auto"/>
        <w:ind w:left="0" w:right="144" w:firstLine="709"/>
        <w:jc w:val="both"/>
        <w:rPr>
          <w:color w:val="auto"/>
          <w:sz w:val="28"/>
          <w:szCs w:val="28"/>
          <w:u w:val="single"/>
        </w:rPr>
      </w:pPr>
      <w:r w:rsidRPr="00CC387F">
        <w:rPr>
          <w:color w:val="auto"/>
          <w:sz w:val="28"/>
          <w:szCs w:val="28"/>
          <w:u w:val="single"/>
        </w:rPr>
        <w:t xml:space="preserve">1. Определение понятий товарооборота, валовой прибыли, уровня валовой прибыли, издержек обращения, уровня издержек обращения, чистой прибыли, рентабельности, товарных запасов, </w:t>
      </w:r>
      <w:proofErr w:type="spellStart"/>
      <w:r w:rsidRPr="00CC387F">
        <w:rPr>
          <w:color w:val="auto"/>
          <w:sz w:val="28"/>
          <w:szCs w:val="28"/>
          <w:u w:val="single"/>
        </w:rPr>
        <w:t>товарооборачиваемости</w:t>
      </w:r>
      <w:proofErr w:type="spellEnd"/>
      <w:r w:rsidRPr="00CC387F">
        <w:rPr>
          <w:color w:val="auto"/>
          <w:sz w:val="28"/>
          <w:szCs w:val="28"/>
          <w:u w:val="single"/>
        </w:rPr>
        <w:t>, коэффициента оборачиваемости товарных запасов.</w:t>
      </w:r>
    </w:p>
    <w:p w:rsidR="00732ED1" w:rsidRDefault="00732ED1" w:rsidP="00CC387F">
      <w:pPr>
        <w:pStyle w:val="Style1"/>
        <w:spacing w:line="240" w:lineRule="auto"/>
        <w:ind w:left="0" w:right="144" w:firstLine="709"/>
        <w:jc w:val="both"/>
        <w:rPr>
          <w:color w:val="auto"/>
          <w:sz w:val="28"/>
          <w:szCs w:val="28"/>
          <w:u w:val="single"/>
        </w:rPr>
      </w:pP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Товарооборот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сумма стоимостей всех проданных товаров /услуг за определенный период.</w:t>
      </w:r>
    </w:p>
    <w:p w:rsidR="00732ED1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Валовая прибыль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>это разница между выручкой и закупочной ценой товара.</w:t>
      </w:r>
    </w:p>
    <w:p w:rsidR="00E93486" w:rsidRPr="000E2CCA" w:rsidRDefault="00E93486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Уровень валовой прибыли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отношение суммы валовой прибыли к объёму товарооборота.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Издержки обращения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выраженные в денежной форме затраты живого и овеществленного труда, связанные с процессом продвижения товаров от мест производства к потребителю.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Уровень издержек 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отношение суммы издержек обращения к величине товарооборота, выраженное в процентах.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Чистая прибыль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окончательная сумма прибыли, остающаяся в распоряжении предприятия от суммы прибыли до налогообложения после вычета текущего налога на прибыль, учета изменений отложенных налоговых активов и отложенных налоговых обязательс</w:t>
      </w:r>
      <w:r w:rsidR="00AB2201">
        <w:rPr>
          <w:rFonts w:ascii="Times New Roman" w:eastAsia="Times New Roman" w:hAnsi="Times New Roman" w:cs="Times New Roman"/>
          <w:color w:val="000000"/>
          <w:sz w:val="28"/>
          <w:szCs w:val="28"/>
        </w:rPr>
        <w:t>тв. 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Рентабельность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экономический показатель, характеризующий чистую прибыль или убыток от вложений в установленном периоде.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Товарные запасы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совокупность готовой продукции и товаров, используемых в производстве и в процессе движения из сферы производства к потребителю.</w:t>
      </w:r>
    </w:p>
    <w:p w:rsidR="00732ED1" w:rsidRPr="000E2CCA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2E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Товарооборачиваемость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2CCA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время, за которое реализуется товар в размере его средней величины за отчетный период.</w:t>
      </w:r>
    </w:p>
    <w:p w:rsidR="00732ED1" w:rsidRPr="00732ED1" w:rsidRDefault="00732ED1" w:rsidP="00732E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32ED1">
        <w:rPr>
          <w:rFonts w:ascii="Times New Roman" w:eastAsia="Times New Roman" w:hAnsi="Times New Roman"/>
          <w:b/>
          <w:color w:val="000000"/>
          <w:sz w:val="28"/>
          <w:szCs w:val="28"/>
        </w:rPr>
        <w:t>Коэффициент оборачиваемости товарных запасов</w:t>
      </w:r>
      <w:r w:rsidRPr="00732ED1">
        <w:rPr>
          <w:rFonts w:ascii="Times New Roman" w:eastAsia="Times New Roman" w:hAnsi="Times New Roman"/>
          <w:color w:val="000000"/>
          <w:sz w:val="28"/>
          <w:szCs w:val="28"/>
        </w:rPr>
        <w:t xml:space="preserve"> – это финансовый коэффициент показывающий интенсивность использования (скорость оборота) определенных активов или обязательств.</w:t>
      </w:r>
    </w:p>
    <w:p w:rsidR="00CC387F" w:rsidRPr="00CC387F" w:rsidRDefault="00CC387F" w:rsidP="00CC387F">
      <w:pPr>
        <w:pStyle w:val="Style1"/>
        <w:spacing w:line="240" w:lineRule="auto"/>
        <w:ind w:left="0" w:right="144" w:firstLine="709"/>
        <w:jc w:val="both"/>
        <w:rPr>
          <w:color w:val="auto"/>
          <w:sz w:val="28"/>
          <w:szCs w:val="28"/>
        </w:rPr>
      </w:pPr>
    </w:p>
    <w:p w:rsidR="003B3479" w:rsidRDefault="003B3479" w:rsidP="00C77D7D">
      <w:pPr>
        <w:pStyle w:val="Style1"/>
        <w:spacing w:line="240" w:lineRule="auto"/>
        <w:ind w:left="0" w:right="144" w:firstLine="709"/>
        <w:jc w:val="both"/>
        <w:rPr>
          <w:color w:val="auto"/>
          <w:sz w:val="28"/>
          <w:szCs w:val="28"/>
          <w:u w:val="single"/>
        </w:rPr>
      </w:pPr>
      <w:r w:rsidRPr="00C77D7D">
        <w:rPr>
          <w:color w:val="auto"/>
          <w:sz w:val="28"/>
          <w:szCs w:val="28"/>
          <w:u w:val="single"/>
        </w:rPr>
        <w:t xml:space="preserve">2.  Рассчитать показатели товарооборота, валовой прибыли, уровня валовой прибыли, издержек обращения, уровня издержек обращения, чистой прибыли, рентабельности, товарных запасов, </w:t>
      </w:r>
      <w:proofErr w:type="spellStart"/>
      <w:r w:rsidRPr="00C77D7D">
        <w:rPr>
          <w:color w:val="auto"/>
          <w:sz w:val="28"/>
          <w:szCs w:val="28"/>
          <w:u w:val="single"/>
        </w:rPr>
        <w:t>товарооборачиваемости</w:t>
      </w:r>
      <w:proofErr w:type="spellEnd"/>
      <w:r w:rsidRPr="00C77D7D">
        <w:rPr>
          <w:color w:val="auto"/>
          <w:sz w:val="28"/>
          <w:szCs w:val="28"/>
          <w:u w:val="single"/>
        </w:rPr>
        <w:t>, коэффициента оборачиваемости товарных запасов аптечной организации за 1 квартал.</w:t>
      </w:r>
    </w:p>
    <w:p w:rsidR="00C77D7D" w:rsidRDefault="00C77D7D" w:rsidP="00C77D7D">
      <w:pPr>
        <w:pStyle w:val="Style1"/>
        <w:spacing w:line="240" w:lineRule="auto"/>
        <w:ind w:left="0" w:right="144" w:firstLine="709"/>
        <w:jc w:val="both"/>
        <w:rPr>
          <w:color w:val="auto"/>
          <w:sz w:val="28"/>
          <w:szCs w:val="28"/>
          <w:u w:val="single"/>
        </w:rPr>
      </w:pPr>
    </w:p>
    <w:p w:rsidR="000076F3" w:rsidRPr="000076F3" w:rsidRDefault="000076F3" w:rsidP="000076F3">
      <w:pPr>
        <w:pStyle w:val="Style1"/>
        <w:spacing w:line="240" w:lineRule="auto"/>
        <w:ind w:left="0" w:right="144" w:firstLine="709"/>
        <w:jc w:val="center"/>
        <w:rPr>
          <w:b/>
          <w:color w:val="auto"/>
          <w:sz w:val="28"/>
          <w:szCs w:val="28"/>
        </w:rPr>
      </w:pPr>
      <w:r w:rsidRPr="000076F3">
        <w:rPr>
          <w:b/>
          <w:color w:val="auto"/>
          <w:sz w:val="28"/>
          <w:szCs w:val="28"/>
        </w:rPr>
        <w:t>Экономические показатели Губернской аптеки Аптека «Фармация»</w:t>
      </w:r>
    </w:p>
    <w:p w:rsidR="00C77D7D" w:rsidRPr="00C77D7D" w:rsidRDefault="00EB5C19" w:rsidP="00EB5C19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Товарооборот аптеки за 1 квартал в среднем составляет:</w:t>
      </w:r>
    </w:p>
    <w:p w:rsidR="00C77D7D" w:rsidRDefault="008057C2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oval id="_x0000_s1048" style="position:absolute;left:0;text-align:left;margin-left:243.45pt;margin-top:17.2pt;width:198.75pt;height:34.5pt;z-index:251682816">
            <v:textbox style="mso-next-textbox:#_x0000_s1048">
              <w:txbxContent>
                <w:p w:rsidR="00EB5C19" w:rsidRDefault="00EB5C19" w:rsidP="00EB5C19">
                  <w:pPr>
                    <w:jc w:val="center"/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</w:rPr>
                    <w:t>107 000 000,00 руб.</w:t>
                  </w:r>
                </w:p>
              </w:txbxContent>
            </v:textbox>
          </v:oval>
        </w:pict>
      </w: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7" type="#_x0000_t88" style="position:absolute;left:0;text-align:left;margin-left:211.2pt;margin-top:2.95pt;width:14.25pt;height:60pt;z-index:251681792"/>
        </w:pict>
      </w:r>
      <w:r w:rsidR="00341017">
        <w:rPr>
          <w:rFonts w:ascii="Times New Roman" w:eastAsia="SimSun" w:hAnsi="Times New Roman" w:cs="Times New Roman"/>
          <w:sz w:val="28"/>
          <w:szCs w:val="28"/>
        </w:rPr>
        <w:t xml:space="preserve">Январь – 36 000 000,00  руб. </w:t>
      </w:r>
    </w:p>
    <w:p w:rsidR="00341017" w:rsidRDefault="00341017" w:rsidP="00EB5C19">
      <w:pPr>
        <w:tabs>
          <w:tab w:val="left" w:pos="8040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Февраль – 33 000 000,00 руб.</w:t>
      </w:r>
      <w:r w:rsidR="00EB5C19">
        <w:rPr>
          <w:rFonts w:ascii="Times New Roman" w:eastAsia="SimSun" w:hAnsi="Times New Roman" w:cs="Times New Roman"/>
          <w:sz w:val="28"/>
          <w:szCs w:val="28"/>
        </w:rPr>
        <w:t xml:space="preserve">                      </w:t>
      </w:r>
    </w:p>
    <w:p w:rsidR="00341017" w:rsidRDefault="00341017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Март – 38 000 000,00 руб.</w:t>
      </w:r>
    </w:p>
    <w:p w:rsidR="007C24EF" w:rsidRDefault="00C77D7D" w:rsidP="007C24E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7C24EF">
        <w:rPr>
          <w:rFonts w:ascii="Times New Roman" w:eastAsia="SimSun" w:hAnsi="Times New Roman" w:cs="Times New Roman"/>
          <w:b/>
          <w:sz w:val="28"/>
          <w:szCs w:val="28"/>
        </w:rPr>
        <w:t>Себестоимость</w:t>
      </w:r>
      <w:r w:rsidR="007C24EF" w:rsidRPr="007C24EF">
        <w:rPr>
          <w:rFonts w:ascii="Times New Roman" w:eastAsia="SimSun" w:hAnsi="Times New Roman" w:cs="Times New Roman"/>
          <w:b/>
          <w:sz w:val="28"/>
          <w:szCs w:val="28"/>
        </w:rPr>
        <w:t xml:space="preserve"> товара за 1 квартал составляет</w:t>
      </w:r>
      <w:r w:rsidR="007C24EF">
        <w:rPr>
          <w:rFonts w:ascii="Times New Roman" w:eastAsia="SimSun" w:hAnsi="Times New Roman" w:cs="Times New Roman"/>
          <w:sz w:val="28"/>
          <w:szCs w:val="28"/>
        </w:rPr>
        <w:t>:</w:t>
      </w:r>
    </w:p>
    <w:p w:rsidR="00C77D7D" w:rsidRDefault="008057C2" w:rsidP="007C24E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18.7pt;margin-top:15.85pt;width:0;height:17.25pt;z-index:251684864" o:connectortype="straight">
            <v:stroke endarrow="block"/>
          </v:shape>
        </w:pict>
      </w:r>
      <w:r w:rsidR="007C24EF">
        <w:rPr>
          <w:rFonts w:ascii="Times New Roman" w:eastAsia="SimSun" w:hAnsi="Times New Roman" w:cs="Times New Roman"/>
          <w:sz w:val="28"/>
          <w:szCs w:val="28"/>
        </w:rPr>
        <w:t xml:space="preserve">29 000 000,00 + 27 000 000,00 + 31 000 000,00 = </w:t>
      </w:r>
      <w:r w:rsidR="007C24EF" w:rsidRPr="007C24EF">
        <w:rPr>
          <w:rFonts w:ascii="Times New Roman" w:eastAsia="SimSun" w:hAnsi="Times New Roman" w:cs="Times New Roman"/>
          <w:sz w:val="28"/>
          <w:szCs w:val="28"/>
          <w:u w:val="single"/>
        </w:rPr>
        <w:t>87 000 000,00</w:t>
      </w:r>
      <w:r w:rsidR="00C77D7D" w:rsidRPr="007C24EF">
        <w:rPr>
          <w:rFonts w:ascii="Times New Roman" w:eastAsia="SimSun" w:hAnsi="Times New Roman" w:cs="Times New Roman"/>
          <w:sz w:val="28"/>
          <w:szCs w:val="28"/>
          <w:u w:val="single"/>
        </w:rPr>
        <w:t xml:space="preserve"> руб.</w:t>
      </w:r>
    </w:p>
    <w:p w:rsidR="007C24EF" w:rsidRDefault="008057C2" w:rsidP="007C24EF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sz w:val="28"/>
          <w:szCs w:val="28"/>
        </w:rPr>
        <w:pict>
          <v:rect id="_x0000_s1049" style="position:absolute;left:0;text-align:left;margin-left:-1.8pt;margin-top:14.2pt;width:448.5pt;height:24pt;z-index:251683840">
            <v:textbox style="mso-next-textbox:#_x0000_s1049">
              <w:txbxContent>
                <w:p w:rsidR="007C24EF" w:rsidRDefault="007C24EF" w:rsidP="007C24EF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</w:rPr>
                  </w:pPr>
                  <w:r w:rsidRPr="00C77D7D"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</w:rPr>
                    <w:t>Валовый доход</w:t>
                  </w: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</w:rPr>
                    <w:t>= Товарооборот – Себестоимость</w:t>
                  </w:r>
                </w:p>
                <w:p w:rsidR="007C24EF" w:rsidRDefault="007C24EF"/>
              </w:txbxContent>
            </v:textbox>
          </v:rect>
        </w:pict>
      </w:r>
    </w:p>
    <w:p w:rsidR="007C24EF" w:rsidRDefault="007C24EF" w:rsidP="007C24EF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7C24EF" w:rsidRDefault="008057C2" w:rsidP="007C24E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218.7pt;margin-top:23.7pt;width:0;height:17.25pt;z-index:251691008" o:connectortype="straight">
            <v:stroke endarrow="block"/>
          </v:shape>
        </w:pict>
      </w:r>
      <w:r w:rsidR="007C24EF">
        <w:rPr>
          <w:rFonts w:ascii="Times New Roman" w:eastAsia="SimSun" w:hAnsi="Times New Roman" w:cs="Times New Roman"/>
          <w:sz w:val="28"/>
          <w:szCs w:val="28"/>
        </w:rPr>
        <w:t>107 000</w:t>
      </w:r>
      <w:r w:rsidR="00F87059">
        <w:rPr>
          <w:rFonts w:ascii="Times New Roman" w:eastAsia="SimSun" w:hAnsi="Times New Roman" w:cs="Times New Roman"/>
          <w:sz w:val="28"/>
          <w:szCs w:val="28"/>
        </w:rPr>
        <w:t> </w:t>
      </w:r>
      <w:r w:rsidR="007C24EF">
        <w:rPr>
          <w:rFonts w:ascii="Times New Roman" w:eastAsia="SimSun" w:hAnsi="Times New Roman" w:cs="Times New Roman"/>
          <w:sz w:val="28"/>
          <w:szCs w:val="28"/>
        </w:rPr>
        <w:t>000</w:t>
      </w:r>
      <w:r w:rsidR="00F87059">
        <w:rPr>
          <w:rFonts w:ascii="Times New Roman" w:eastAsia="SimSun" w:hAnsi="Times New Roman" w:cs="Times New Roman"/>
          <w:sz w:val="28"/>
          <w:szCs w:val="28"/>
        </w:rPr>
        <w:t>,00</w:t>
      </w:r>
      <w:r w:rsidR="007C24EF">
        <w:rPr>
          <w:rFonts w:ascii="Times New Roman" w:eastAsia="SimSun" w:hAnsi="Times New Roman" w:cs="Times New Roman"/>
          <w:sz w:val="28"/>
          <w:szCs w:val="28"/>
        </w:rPr>
        <w:t xml:space="preserve"> – 87 000</w:t>
      </w:r>
      <w:r w:rsidR="00F87059">
        <w:rPr>
          <w:rFonts w:ascii="Times New Roman" w:eastAsia="SimSun" w:hAnsi="Times New Roman" w:cs="Times New Roman"/>
          <w:sz w:val="28"/>
          <w:szCs w:val="28"/>
        </w:rPr>
        <w:t> </w:t>
      </w:r>
      <w:r w:rsidR="007C24EF">
        <w:rPr>
          <w:rFonts w:ascii="Times New Roman" w:eastAsia="SimSun" w:hAnsi="Times New Roman" w:cs="Times New Roman"/>
          <w:sz w:val="28"/>
          <w:szCs w:val="28"/>
        </w:rPr>
        <w:t>000</w:t>
      </w:r>
      <w:r w:rsidR="00F87059">
        <w:rPr>
          <w:rFonts w:ascii="Times New Roman" w:eastAsia="SimSun" w:hAnsi="Times New Roman" w:cs="Times New Roman"/>
          <w:sz w:val="28"/>
          <w:szCs w:val="28"/>
        </w:rPr>
        <w:t>,00</w:t>
      </w:r>
      <w:r w:rsidR="007C24EF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="007C24EF" w:rsidRPr="007C24EF">
        <w:rPr>
          <w:rFonts w:ascii="Times New Roman" w:eastAsia="SimSun" w:hAnsi="Times New Roman" w:cs="Times New Roman"/>
          <w:sz w:val="28"/>
          <w:szCs w:val="28"/>
          <w:u w:val="single"/>
        </w:rPr>
        <w:t>20 000 000,00 руб.</w:t>
      </w:r>
    </w:p>
    <w:p w:rsidR="003E12EA" w:rsidRDefault="003E12EA" w:rsidP="007C24EF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7C24EF" w:rsidRDefault="007C24EF" w:rsidP="007C24EF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Издержки обращения в аптеке составляют:</w:t>
      </w:r>
    </w:p>
    <w:p w:rsidR="00A10B53" w:rsidRPr="00A10B53" w:rsidRDefault="00A10B53" w:rsidP="00A10B5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</w:rPr>
      </w:pPr>
      <w:r w:rsidRPr="00A10B53">
        <w:rPr>
          <w:rFonts w:ascii="Times New Roman" w:eastAsia="SimSun" w:hAnsi="Times New Roman" w:cs="Times New Roman"/>
          <w:sz w:val="28"/>
          <w:szCs w:val="28"/>
        </w:rPr>
        <w:t xml:space="preserve">Таблица 1 – Издержки </w:t>
      </w:r>
      <w:r>
        <w:rPr>
          <w:rFonts w:ascii="Times New Roman" w:eastAsia="SimSun" w:hAnsi="Times New Roman" w:cs="Times New Roman"/>
          <w:sz w:val="28"/>
          <w:szCs w:val="28"/>
        </w:rPr>
        <w:t>обращения: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24EF" w:rsidRPr="007C24EF" w:rsidTr="0060045D">
        <w:tc>
          <w:tcPr>
            <w:tcW w:w="9571" w:type="dxa"/>
            <w:gridSpan w:val="2"/>
          </w:tcPr>
          <w:p w:rsidR="007C24EF" w:rsidRPr="007C24EF" w:rsidRDefault="007C24EF" w:rsidP="0060045D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Издержки обращения</w:t>
            </w:r>
          </w:p>
        </w:tc>
      </w:tr>
      <w:tr w:rsidR="007C24EF" w:rsidRPr="007C24EF" w:rsidTr="0060045D">
        <w:tc>
          <w:tcPr>
            <w:tcW w:w="4785" w:type="dxa"/>
          </w:tcPr>
          <w:p w:rsidR="007C24EF" w:rsidRPr="007C24EF" w:rsidRDefault="003E12EA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Аренда</w:t>
            </w:r>
          </w:p>
        </w:tc>
        <w:tc>
          <w:tcPr>
            <w:tcW w:w="4786" w:type="dxa"/>
          </w:tcPr>
          <w:p w:rsidR="007C24EF" w:rsidRPr="007C24EF" w:rsidRDefault="003E12EA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1</w:t>
            </w:r>
            <w:r w:rsidR="007C24EF"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 500 000,00</w:t>
            </w:r>
            <w:r w:rsidR="0070383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7C24EF" w:rsidRPr="007C24EF" w:rsidTr="0060045D">
        <w:tc>
          <w:tcPr>
            <w:tcW w:w="4785" w:type="dxa"/>
          </w:tcPr>
          <w:p w:rsidR="007C24EF" w:rsidRPr="007C24EF" w:rsidRDefault="003E12EA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Заработная плата сотрудников</w:t>
            </w:r>
          </w:p>
        </w:tc>
        <w:tc>
          <w:tcPr>
            <w:tcW w:w="4786" w:type="dxa"/>
          </w:tcPr>
          <w:p w:rsidR="007C24EF" w:rsidRPr="007C24EF" w:rsidRDefault="003E12EA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  <w:r w:rsidR="007C24EF"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 500 000,00</w:t>
            </w:r>
            <w:r w:rsidR="0070383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7C24EF" w:rsidRPr="007C24EF" w:rsidTr="0060045D">
        <w:tc>
          <w:tcPr>
            <w:tcW w:w="4785" w:type="dxa"/>
          </w:tcPr>
          <w:p w:rsidR="007C24EF" w:rsidRPr="007C24EF" w:rsidRDefault="007C24EF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Терминал</w:t>
            </w:r>
          </w:p>
        </w:tc>
        <w:tc>
          <w:tcPr>
            <w:tcW w:w="4786" w:type="dxa"/>
          </w:tcPr>
          <w:p w:rsidR="007C24EF" w:rsidRPr="007C24EF" w:rsidRDefault="007C24EF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1 400 000,00</w:t>
            </w:r>
            <w:r w:rsidR="0070383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7C24EF" w:rsidRPr="007C24EF" w:rsidTr="0060045D">
        <w:tc>
          <w:tcPr>
            <w:tcW w:w="4785" w:type="dxa"/>
          </w:tcPr>
          <w:p w:rsidR="007C24EF" w:rsidRPr="007C24EF" w:rsidRDefault="007C24EF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4786" w:type="dxa"/>
          </w:tcPr>
          <w:p w:rsidR="007C24EF" w:rsidRPr="007C24EF" w:rsidRDefault="007C24EF" w:rsidP="0060045D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C24EF">
              <w:rPr>
                <w:rFonts w:ascii="Times New Roman" w:eastAsia="SimSun" w:hAnsi="Times New Roman" w:cs="Times New Roman"/>
                <w:sz w:val="28"/>
                <w:szCs w:val="28"/>
              </w:rPr>
              <w:t>1 000 000,00</w:t>
            </w:r>
            <w:r w:rsidR="0070383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7C24EF" w:rsidRPr="007C24EF" w:rsidRDefault="008057C2" w:rsidP="00703830">
      <w:pPr>
        <w:spacing w:after="0" w:line="360" w:lineRule="auto"/>
        <w:jc w:val="right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oval id="_x0000_s1055" style="position:absolute;left:0;text-align:left;margin-left:265.95pt;margin-top:28.65pt;width:180.75pt;height:31.5pt;z-index:251689984;mso-position-horizontal-relative:text;mso-position-vertical-relative:text">
            <v:textbox>
              <w:txbxContent>
                <w:p w:rsidR="00703830" w:rsidRDefault="00703830"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</w:rPr>
                    <w:t>11 400 000,00 руб.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3" type="#_x0000_t87" style="position:absolute;left:0;text-align:left;margin-left:302.55pt;margin-top:61.3pt;width:33.35pt;height:477.5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" adj="126,10921" strokecolor="black [3040]" strokeweight="1pt"/>
        </w:pict>
      </w:r>
      <w:r>
        <w:rPr>
          <w:noProof/>
        </w:rPr>
        <w:pict>
          <v:shape id="Левая фигурная скобка 8" o:spid="_x0000_s1052" type="#_x0000_t87" style="position:absolute;left:0;text-align:left;margin-left:302.55pt;margin-top:61.3pt;width:33.35pt;height:477.5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" adj="126,10921" strokecolor="black [3040]" strokeweight="1pt"/>
        </w:pict>
      </w:r>
      <w:r w:rsidR="00703830">
        <w:rPr>
          <w:rFonts w:ascii="Times New Roman" w:eastAsia="SimSun" w:hAnsi="Times New Roman" w:cs="Times New Roman"/>
          <w:b/>
          <w:noProof/>
          <w:sz w:val="28"/>
          <w:szCs w:val="28"/>
        </w:rPr>
        <w:drawing>
          <wp:inline distT="0" distB="0" distL="0" distR="0" wp14:anchorId="12D6704E" wp14:editId="479F2C17">
            <wp:extent cx="3094899" cy="295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94" cy="298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830" w:rsidRDefault="00703830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A10B53" w:rsidRDefault="008057C2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225.45pt;margin-top:4.7pt;width:0;height:17.25pt;z-index:251692032" o:connectortype="straight">
            <v:stroke endarrow="block"/>
          </v:shape>
        </w:pict>
      </w:r>
    </w:p>
    <w:p w:rsidR="00A10B53" w:rsidRPr="008A4C50" w:rsidRDefault="00A10B53" w:rsidP="00A10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8A4C50">
        <w:rPr>
          <w:rFonts w:ascii="Times New Roman" w:eastAsia="SimSun" w:hAnsi="Times New Roman" w:cs="Times New Roman"/>
          <w:b/>
          <w:sz w:val="28"/>
          <w:szCs w:val="28"/>
        </w:rPr>
        <w:t>Уровень издержек обращения = Издержки обращения/Товарооборот*100</w:t>
      </w:r>
    </w:p>
    <w:p w:rsidR="00D04491" w:rsidRDefault="008057C2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oval id="_x0000_s1059" style="position:absolute;left:0;text-align:left;margin-left:367.95pt;margin-top:18.35pt;width:66.75pt;height:33pt;z-index:251693056">
            <v:textbox style="mso-next-textbox:#_x0000_s1059">
              <w:txbxContent>
                <w:p w:rsidR="00D04491" w:rsidRPr="00D04491" w:rsidRDefault="00D0449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44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10,6%</w:t>
                  </w:r>
                </w:p>
              </w:txbxContent>
            </v:textbox>
          </v:oval>
        </w:pict>
      </w:r>
    </w:p>
    <w:p w:rsidR="00D04491" w:rsidRDefault="00D04491" w:rsidP="00D04491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11 400 000,00 руб./ 107 000 000,00 руб.* 100% = 10,6%</w:t>
      </w:r>
    </w:p>
    <w:p w:rsidR="00D04491" w:rsidRDefault="00D04491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8A4C50" w:rsidRPr="00F87059" w:rsidRDefault="008A4C50" w:rsidP="008A4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F87059">
        <w:rPr>
          <w:rFonts w:ascii="Times New Roman" w:eastAsia="SimSun" w:hAnsi="Times New Roman" w:cs="Times New Roman"/>
          <w:b/>
          <w:sz w:val="28"/>
          <w:szCs w:val="28"/>
        </w:rPr>
        <w:t>Валовая прибыль =  Валовый доход – Издержки обращения</w:t>
      </w:r>
    </w:p>
    <w:p w:rsidR="008A4C50" w:rsidRDefault="008A4C50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F87059" w:rsidRDefault="008057C2" w:rsidP="00F87059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220.95pt;margin-top:17.25pt;width:0;height:19.5pt;z-index:251694080" o:connectortype="straight">
            <v:stroke endarrow="block"/>
          </v:shape>
        </w:pict>
      </w:r>
      <w:r w:rsidR="00F87059">
        <w:rPr>
          <w:rFonts w:ascii="Times New Roman" w:eastAsia="SimSun" w:hAnsi="Times New Roman" w:cs="Times New Roman"/>
          <w:sz w:val="28"/>
          <w:szCs w:val="28"/>
        </w:rPr>
        <w:t>20 000 000,00 – 11 </w:t>
      </w:r>
      <w:r w:rsidR="00F87059" w:rsidRPr="00F87059">
        <w:rPr>
          <w:rFonts w:ascii="Times New Roman" w:eastAsia="SimSun" w:hAnsi="Times New Roman" w:cs="Times New Roman"/>
          <w:sz w:val="28"/>
          <w:szCs w:val="28"/>
        </w:rPr>
        <w:t>400 00</w:t>
      </w:r>
      <w:r w:rsidR="00F87059">
        <w:rPr>
          <w:rFonts w:ascii="Times New Roman" w:eastAsia="SimSun" w:hAnsi="Times New Roman" w:cs="Times New Roman"/>
          <w:sz w:val="28"/>
          <w:szCs w:val="28"/>
        </w:rPr>
        <w:t xml:space="preserve">,00 </w:t>
      </w:r>
      <w:r w:rsidR="00F87059" w:rsidRPr="00F87059">
        <w:rPr>
          <w:rFonts w:ascii="Times New Roman" w:eastAsia="SimSun" w:hAnsi="Times New Roman" w:cs="Times New Roman"/>
          <w:sz w:val="28"/>
          <w:szCs w:val="28"/>
        </w:rPr>
        <w:t xml:space="preserve"> = </w:t>
      </w:r>
      <w:r w:rsidR="00F87059" w:rsidRPr="00F87059">
        <w:rPr>
          <w:rFonts w:ascii="Times New Roman" w:eastAsia="SimSun" w:hAnsi="Times New Roman" w:cs="Times New Roman"/>
          <w:sz w:val="28"/>
          <w:szCs w:val="28"/>
          <w:u w:val="single"/>
        </w:rPr>
        <w:t>8 600 000,00 руб.</w:t>
      </w:r>
    </w:p>
    <w:p w:rsidR="008A4C50" w:rsidRDefault="008A4C50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1C621C" w:rsidRPr="001C621C" w:rsidRDefault="00DA36AA" w:rsidP="001C6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Уровень валовой прибыли = Валовая прибыль/Т</w:t>
      </w:r>
      <w:r w:rsidR="001C621C" w:rsidRPr="001C621C">
        <w:rPr>
          <w:rFonts w:ascii="Times New Roman" w:eastAsia="SimSun" w:hAnsi="Times New Roman" w:cs="Times New Roman"/>
          <w:b/>
          <w:sz w:val="28"/>
          <w:szCs w:val="28"/>
        </w:rPr>
        <w:t>оварооборот*100</w:t>
      </w:r>
      <w:r w:rsidR="001C621C">
        <w:rPr>
          <w:rFonts w:ascii="Times New Roman" w:eastAsia="SimSun" w:hAnsi="Times New Roman" w:cs="Times New Roman"/>
          <w:b/>
          <w:sz w:val="28"/>
          <w:szCs w:val="28"/>
        </w:rPr>
        <w:t>%</w:t>
      </w:r>
    </w:p>
    <w:p w:rsidR="001C621C" w:rsidRDefault="008057C2" w:rsidP="00C77D7D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oval id="_x0000_s1061" style="position:absolute;left:0;text-align:left;margin-left:346.95pt;margin-top:16.05pt;width:48pt;height:30pt;z-index:251695104">
            <v:textbox>
              <w:txbxContent>
                <w:p w:rsidR="00DA36AA" w:rsidRPr="00DA36AA" w:rsidRDefault="00DA36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36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8%</w:t>
                  </w:r>
                </w:p>
              </w:txbxContent>
            </v:textbox>
          </v:oval>
        </w:pict>
      </w:r>
    </w:p>
    <w:p w:rsidR="008A4C50" w:rsidRDefault="00DA36AA" w:rsidP="00DA36AA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8 </w:t>
      </w:r>
      <w:r w:rsidRPr="00DA36AA">
        <w:rPr>
          <w:rFonts w:ascii="Times New Roman" w:eastAsia="SimSun" w:hAnsi="Times New Roman" w:cs="Times New Roman"/>
          <w:sz w:val="28"/>
          <w:szCs w:val="28"/>
        </w:rPr>
        <w:t>600</w:t>
      </w:r>
      <w:r>
        <w:rPr>
          <w:rFonts w:ascii="Times New Roman" w:eastAsia="SimSun" w:hAnsi="Times New Roman" w:cs="Times New Roman"/>
          <w:sz w:val="28"/>
          <w:szCs w:val="28"/>
        </w:rPr>
        <w:t> </w:t>
      </w:r>
      <w:r w:rsidRPr="00DA36AA">
        <w:rPr>
          <w:rFonts w:ascii="Times New Roman" w:eastAsia="SimSun" w:hAnsi="Times New Roman" w:cs="Times New Roman"/>
          <w:sz w:val="28"/>
          <w:szCs w:val="28"/>
        </w:rPr>
        <w:t>000</w:t>
      </w:r>
      <w:r>
        <w:rPr>
          <w:rFonts w:ascii="Times New Roman" w:eastAsia="SimSun" w:hAnsi="Times New Roman" w:cs="Times New Roman"/>
          <w:sz w:val="28"/>
          <w:szCs w:val="28"/>
        </w:rPr>
        <w:t xml:space="preserve">,00 </w:t>
      </w:r>
      <w:r w:rsidRPr="00DA36AA">
        <w:rPr>
          <w:rFonts w:ascii="Times New Roman" w:eastAsia="SimSun" w:hAnsi="Times New Roman" w:cs="Times New Roman"/>
          <w:sz w:val="28"/>
          <w:szCs w:val="28"/>
        </w:rPr>
        <w:t>/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DA36AA">
        <w:rPr>
          <w:rFonts w:ascii="Times New Roman" w:eastAsia="SimSun" w:hAnsi="Times New Roman" w:cs="Times New Roman"/>
          <w:sz w:val="28"/>
          <w:szCs w:val="28"/>
        </w:rPr>
        <w:t>107 000</w:t>
      </w:r>
      <w:r>
        <w:rPr>
          <w:rFonts w:ascii="Times New Roman" w:eastAsia="SimSun" w:hAnsi="Times New Roman" w:cs="Times New Roman"/>
          <w:sz w:val="28"/>
          <w:szCs w:val="28"/>
        </w:rPr>
        <w:t> </w:t>
      </w:r>
      <w:r w:rsidRPr="00DA36AA">
        <w:rPr>
          <w:rFonts w:ascii="Times New Roman" w:eastAsia="SimSun" w:hAnsi="Times New Roman" w:cs="Times New Roman"/>
          <w:sz w:val="28"/>
          <w:szCs w:val="28"/>
        </w:rPr>
        <w:t>000</w:t>
      </w:r>
      <w:r>
        <w:rPr>
          <w:rFonts w:ascii="Times New Roman" w:eastAsia="SimSun" w:hAnsi="Times New Roman" w:cs="Times New Roman"/>
          <w:sz w:val="28"/>
          <w:szCs w:val="28"/>
        </w:rPr>
        <w:t>,00</w:t>
      </w:r>
      <w:r w:rsidRPr="00DA36AA">
        <w:rPr>
          <w:rFonts w:ascii="Times New Roman" w:eastAsia="SimSun" w:hAnsi="Times New Roman" w:cs="Times New Roman"/>
          <w:sz w:val="28"/>
          <w:szCs w:val="28"/>
        </w:rPr>
        <w:t>*100</w:t>
      </w:r>
      <w:r>
        <w:rPr>
          <w:rFonts w:ascii="Times New Roman" w:eastAsia="SimSun" w:hAnsi="Times New Roman" w:cs="Times New Roman"/>
          <w:sz w:val="28"/>
          <w:szCs w:val="28"/>
        </w:rPr>
        <w:t>%</w:t>
      </w:r>
      <w:r w:rsidRPr="00DA36AA">
        <w:rPr>
          <w:rFonts w:ascii="Times New Roman" w:eastAsia="SimSun" w:hAnsi="Times New Roman" w:cs="Times New Roman"/>
          <w:sz w:val="28"/>
          <w:szCs w:val="28"/>
        </w:rPr>
        <w:t xml:space="preserve"> =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DA36AA">
        <w:rPr>
          <w:rFonts w:ascii="Times New Roman" w:eastAsia="SimSun" w:hAnsi="Times New Roman" w:cs="Times New Roman"/>
          <w:sz w:val="28"/>
          <w:szCs w:val="28"/>
        </w:rPr>
        <w:t xml:space="preserve"> 8%</w:t>
      </w:r>
    </w:p>
    <w:p w:rsidR="008A4C50" w:rsidRDefault="001D0E01" w:rsidP="001D0E0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1D0E01">
        <w:rPr>
          <w:rFonts w:ascii="Times New Roman" w:eastAsia="SimSun" w:hAnsi="Times New Roman" w:cs="Times New Roman"/>
          <w:b/>
          <w:sz w:val="28"/>
          <w:szCs w:val="28"/>
        </w:rPr>
        <w:t xml:space="preserve">Исходя из валовой прибыли вычтем </w:t>
      </w:r>
      <w:proofErr w:type="gramStart"/>
      <w:r w:rsidRPr="001D0E01">
        <w:rPr>
          <w:rFonts w:ascii="Times New Roman" w:eastAsia="SimSun" w:hAnsi="Times New Roman" w:cs="Times New Roman"/>
          <w:b/>
          <w:sz w:val="28"/>
          <w:szCs w:val="28"/>
        </w:rPr>
        <w:t>20</w:t>
      </w:r>
      <w:proofErr w:type="gramEnd"/>
      <w:r w:rsidRPr="001D0E01">
        <w:rPr>
          <w:rFonts w:ascii="Times New Roman" w:eastAsia="SimSun" w:hAnsi="Times New Roman" w:cs="Times New Roman"/>
          <w:b/>
          <w:sz w:val="28"/>
          <w:szCs w:val="28"/>
        </w:rPr>
        <w:t>% и получится сумма налога на прибыль:</w:t>
      </w:r>
    </w:p>
    <w:p w:rsidR="001D0E01" w:rsidRPr="001C621C" w:rsidRDefault="001D0E01" w:rsidP="001D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Налог на прибыль = Валовая прибыль – 20%</w:t>
      </w:r>
    </w:p>
    <w:p w:rsidR="001D0E01" w:rsidRDefault="001D0E01" w:rsidP="001D0E01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9D4B14" w:rsidRDefault="008057C2" w:rsidP="009D4B1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232.2pt;margin-top:17.25pt;width:.75pt;height:19.5pt;z-index:251696128" o:connectortype="straight">
            <v:stroke endarrow="block"/>
          </v:shape>
        </w:pict>
      </w:r>
      <w:r w:rsidR="001D0E01">
        <w:rPr>
          <w:rFonts w:ascii="Times New Roman" w:eastAsia="SimSun" w:hAnsi="Times New Roman" w:cs="Times New Roman"/>
          <w:sz w:val="28"/>
          <w:szCs w:val="28"/>
        </w:rPr>
        <w:t xml:space="preserve">8 600 000,00 руб. – 20% = </w:t>
      </w:r>
      <w:r w:rsidR="001D0E01" w:rsidRPr="001D0E01">
        <w:rPr>
          <w:rFonts w:ascii="Times New Roman" w:eastAsia="SimSun" w:hAnsi="Times New Roman" w:cs="Times New Roman"/>
          <w:sz w:val="28"/>
          <w:szCs w:val="28"/>
          <w:u w:val="single"/>
        </w:rPr>
        <w:t>1 720 000,00 руб.</w:t>
      </w:r>
    </w:p>
    <w:p w:rsidR="009D4B14" w:rsidRDefault="009D4B14" w:rsidP="009D4B1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9D4B14" w:rsidRPr="009D4B14" w:rsidRDefault="009D4B14" w:rsidP="009D4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9D4B14">
        <w:rPr>
          <w:rFonts w:ascii="Times New Roman" w:eastAsia="SimSun" w:hAnsi="Times New Roman" w:cs="Times New Roman"/>
          <w:b/>
          <w:sz w:val="28"/>
          <w:szCs w:val="28"/>
        </w:rPr>
        <w:t>Чистая прибыль = Валовая прибыль – Налог на прибыль</w:t>
      </w:r>
    </w:p>
    <w:p w:rsidR="009D4B14" w:rsidRDefault="009D4B14" w:rsidP="001D0E01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9D4B14" w:rsidRDefault="008057C2" w:rsidP="009D4B1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  <w:u w:val="single"/>
        </w:rPr>
        <w:pict>
          <v:shape id="_x0000_s1063" type="#_x0000_t32" style="position:absolute;left:0;text-align:left;margin-left:231.45pt;margin-top:17.45pt;width:.75pt;height:19.5pt;z-index:251697152" o:connectortype="straight">
            <v:stroke endarrow="block"/>
          </v:shape>
        </w:pict>
      </w:r>
      <w:r w:rsidR="009D4B14">
        <w:rPr>
          <w:rFonts w:ascii="Times New Roman" w:eastAsia="SimSun" w:hAnsi="Times New Roman" w:cs="Times New Roman"/>
          <w:sz w:val="28"/>
          <w:szCs w:val="28"/>
        </w:rPr>
        <w:t xml:space="preserve">8 600 000,00 – 1 720 000,00 = </w:t>
      </w:r>
      <w:r w:rsidR="009D4B14" w:rsidRPr="009D4B14">
        <w:rPr>
          <w:rFonts w:ascii="Times New Roman" w:eastAsia="SimSun" w:hAnsi="Times New Roman" w:cs="Times New Roman"/>
          <w:sz w:val="28"/>
          <w:szCs w:val="28"/>
          <w:u w:val="single"/>
        </w:rPr>
        <w:t>6 880 000,00 руб.</w:t>
      </w:r>
    </w:p>
    <w:p w:rsidR="009D4B14" w:rsidRDefault="009D4B14" w:rsidP="009D4B1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9D4B14" w:rsidRPr="009D4B14" w:rsidRDefault="009D4B14" w:rsidP="009D4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9D4B14">
        <w:rPr>
          <w:rFonts w:ascii="Times New Roman" w:eastAsia="SimSun" w:hAnsi="Times New Roman" w:cs="Times New Roman"/>
          <w:b/>
          <w:sz w:val="28"/>
          <w:szCs w:val="28"/>
        </w:rPr>
        <w:t xml:space="preserve">Рентабельность = </w:t>
      </w:r>
      <w:r>
        <w:rPr>
          <w:rFonts w:ascii="Times New Roman" w:eastAsia="SimSun" w:hAnsi="Times New Roman" w:cs="Times New Roman"/>
          <w:b/>
          <w:sz w:val="28"/>
          <w:szCs w:val="28"/>
        </w:rPr>
        <w:t>Чистая прибыль/Т</w:t>
      </w:r>
      <w:r w:rsidRPr="009D4B14">
        <w:rPr>
          <w:rFonts w:ascii="Times New Roman" w:eastAsia="SimSun" w:hAnsi="Times New Roman" w:cs="Times New Roman"/>
          <w:b/>
          <w:sz w:val="28"/>
          <w:szCs w:val="28"/>
        </w:rPr>
        <w:t>оварооборот*100</w:t>
      </w:r>
      <w:r>
        <w:rPr>
          <w:rFonts w:ascii="Times New Roman" w:eastAsia="SimSun" w:hAnsi="Times New Roman" w:cs="Times New Roman"/>
          <w:b/>
          <w:sz w:val="28"/>
          <w:szCs w:val="28"/>
        </w:rPr>
        <w:t>%</w:t>
      </w:r>
    </w:p>
    <w:p w:rsidR="009D4B14" w:rsidRDefault="008057C2" w:rsidP="009D4B14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  <w:u w:val="single"/>
        </w:rPr>
        <w:pict>
          <v:oval id="_x0000_s1064" style="position:absolute;left:0;text-align:left;margin-left:338.7pt;margin-top:14.75pt;width:67.5pt;height:31.5pt;z-index:251698176">
            <v:textbox>
              <w:txbxContent>
                <w:p w:rsidR="009D4B14" w:rsidRPr="009D4B14" w:rsidRDefault="009D4B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D4B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6,43%</w:t>
                  </w:r>
                </w:p>
              </w:txbxContent>
            </v:textbox>
          </v:oval>
        </w:pict>
      </w:r>
    </w:p>
    <w:p w:rsidR="009D4B14" w:rsidRPr="001D0E01" w:rsidRDefault="009D4B14" w:rsidP="007C7475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6 880 000,00 / 107 000 000,00*100% =  </w:t>
      </w:r>
      <w:r w:rsidRPr="003705A0">
        <w:rPr>
          <w:rFonts w:ascii="Times New Roman" w:eastAsia="SimSun" w:hAnsi="Times New Roman" w:cs="Times New Roman"/>
          <w:b/>
          <w:sz w:val="28"/>
          <w:szCs w:val="28"/>
        </w:rPr>
        <w:t>6,43%</w:t>
      </w:r>
    </w:p>
    <w:p w:rsidR="007C7475" w:rsidRDefault="008057C2" w:rsidP="007C7475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sz w:val="28"/>
          <w:szCs w:val="28"/>
        </w:rPr>
        <w:pict>
          <v:shape id="_x0000_s1065" type="#_x0000_t32" style="position:absolute;left:0;text-align:left;margin-left:241.95pt;margin-top:16.7pt;width:0;height:16.5pt;z-index:251699200" o:connectortype="straight">
            <v:stroke endarrow="block"/>
          </v:shape>
        </w:pict>
      </w:r>
      <w:r w:rsidR="007C7475">
        <w:rPr>
          <w:rFonts w:ascii="Times New Roman" w:eastAsia="SimSun" w:hAnsi="Times New Roman" w:cs="Times New Roman"/>
          <w:b/>
          <w:sz w:val="28"/>
          <w:szCs w:val="28"/>
        </w:rPr>
        <w:t xml:space="preserve">Средний товарный запас аптеки составляет: </w:t>
      </w:r>
      <w:r w:rsidR="007C7475" w:rsidRPr="007C7475">
        <w:rPr>
          <w:rFonts w:ascii="Times New Roman" w:eastAsia="SimSun" w:hAnsi="Times New Roman" w:cs="Times New Roman"/>
          <w:sz w:val="28"/>
          <w:szCs w:val="28"/>
        </w:rPr>
        <w:t>40 000 000,00 руб.</w:t>
      </w:r>
    </w:p>
    <w:p w:rsidR="007C7475" w:rsidRDefault="007C7475" w:rsidP="007C7475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7C7475" w:rsidRDefault="007C7475" w:rsidP="00163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proofErr w:type="spellStart"/>
      <w:r w:rsidRPr="007C7475">
        <w:rPr>
          <w:rFonts w:ascii="Times New Roman" w:eastAsia="SimSun" w:hAnsi="Times New Roman" w:cs="Times New Roman"/>
          <w:b/>
          <w:sz w:val="28"/>
          <w:szCs w:val="28"/>
        </w:rPr>
        <w:t>Товарооборачиваемость</w:t>
      </w:r>
      <w:proofErr w:type="spellEnd"/>
      <w:r w:rsidRPr="007C7475">
        <w:rPr>
          <w:rFonts w:ascii="Times New Roman" w:eastAsia="SimSun" w:hAnsi="Times New Roman" w:cs="Times New Roman"/>
          <w:b/>
          <w:sz w:val="28"/>
          <w:szCs w:val="28"/>
        </w:rPr>
        <w:t xml:space="preserve">= </w:t>
      </w:r>
      <w:proofErr w:type="spellStart"/>
      <w:r>
        <w:rPr>
          <w:rFonts w:ascii="Times New Roman" w:eastAsia="SimSun" w:hAnsi="Times New Roman" w:cs="Times New Roman"/>
          <w:b/>
          <w:sz w:val="28"/>
          <w:szCs w:val="28"/>
        </w:rPr>
        <w:t>Ср</w:t>
      </w:r>
      <w:proofErr w:type="gramStart"/>
      <w:r>
        <w:rPr>
          <w:rFonts w:ascii="Times New Roman" w:eastAsia="SimSu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eastAsia="SimSun" w:hAnsi="Times New Roman" w:cs="Times New Roman"/>
          <w:b/>
          <w:sz w:val="28"/>
          <w:szCs w:val="28"/>
        </w:rPr>
        <w:t>оварный</w:t>
      </w:r>
      <w:proofErr w:type="spellEnd"/>
      <w:r>
        <w:rPr>
          <w:rFonts w:ascii="Times New Roman" w:eastAsia="SimSun" w:hAnsi="Times New Roman" w:cs="Times New Roman"/>
          <w:b/>
          <w:sz w:val="28"/>
          <w:szCs w:val="28"/>
        </w:rPr>
        <w:t xml:space="preserve"> запас*Кол-во дней/Товарооборот</w:t>
      </w:r>
    </w:p>
    <w:p w:rsidR="007C7475" w:rsidRDefault="008057C2" w:rsidP="007C7475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shape id="_x0000_s1066" type="#_x0000_t32" style="position:absolute;left:0;text-align:left;margin-left:241.95pt;margin-top:17.75pt;width:0;height:15.75pt;z-index:251700224" o:connectortype="straight">
            <v:stroke endarrow="block"/>
          </v:shape>
        </w:pict>
      </w:r>
      <w:r w:rsidR="007C7475">
        <w:rPr>
          <w:rFonts w:ascii="Times New Roman" w:eastAsia="SimSun" w:hAnsi="Times New Roman" w:cs="Times New Roman"/>
          <w:sz w:val="28"/>
          <w:szCs w:val="28"/>
        </w:rPr>
        <w:t xml:space="preserve">40 000 000,00*90 / 107 000 000,00= </w:t>
      </w:r>
      <w:r w:rsidR="007C7475" w:rsidRPr="007C7475">
        <w:rPr>
          <w:rFonts w:ascii="Times New Roman" w:eastAsia="SimSun" w:hAnsi="Times New Roman" w:cs="Times New Roman"/>
          <w:sz w:val="28"/>
          <w:szCs w:val="28"/>
          <w:u w:val="single"/>
        </w:rPr>
        <w:t>33,6 дней</w:t>
      </w:r>
    </w:p>
    <w:p w:rsidR="00163CF8" w:rsidRDefault="00163CF8" w:rsidP="007C7475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163CF8" w:rsidRPr="00163CF8" w:rsidRDefault="00163CF8" w:rsidP="00163CF8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163CF8">
        <w:rPr>
          <w:b/>
          <w:color w:val="auto"/>
          <w:sz w:val="28"/>
          <w:szCs w:val="28"/>
        </w:rPr>
        <w:t>Коэффициент о</w:t>
      </w:r>
      <w:r>
        <w:rPr>
          <w:b/>
          <w:color w:val="auto"/>
          <w:sz w:val="28"/>
          <w:szCs w:val="28"/>
        </w:rPr>
        <w:t xml:space="preserve">борачиваемости </w:t>
      </w:r>
      <w:proofErr w:type="spellStart"/>
      <w:r>
        <w:rPr>
          <w:b/>
          <w:color w:val="auto"/>
          <w:sz w:val="28"/>
          <w:szCs w:val="28"/>
        </w:rPr>
        <w:t>тов</w:t>
      </w:r>
      <w:proofErr w:type="gramStart"/>
      <w:r>
        <w:rPr>
          <w:b/>
          <w:color w:val="auto"/>
          <w:sz w:val="28"/>
          <w:szCs w:val="28"/>
        </w:rPr>
        <w:t>.з</w:t>
      </w:r>
      <w:proofErr w:type="gramEnd"/>
      <w:r>
        <w:rPr>
          <w:b/>
          <w:color w:val="auto"/>
          <w:sz w:val="28"/>
          <w:szCs w:val="28"/>
        </w:rPr>
        <w:t>апаса</w:t>
      </w:r>
      <w:proofErr w:type="spellEnd"/>
      <w:r w:rsidRPr="00163CF8">
        <w:rPr>
          <w:b/>
          <w:color w:val="auto"/>
          <w:sz w:val="28"/>
          <w:szCs w:val="28"/>
        </w:rPr>
        <w:t xml:space="preserve"> = </w:t>
      </w:r>
      <w:r>
        <w:rPr>
          <w:b/>
          <w:color w:val="auto"/>
          <w:sz w:val="28"/>
          <w:szCs w:val="28"/>
        </w:rPr>
        <w:t>Себестоимость/Т</w:t>
      </w:r>
      <w:r w:rsidRPr="00163CF8">
        <w:rPr>
          <w:b/>
          <w:color w:val="auto"/>
          <w:sz w:val="28"/>
          <w:szCs w:val="28"/>
        </w:rPr>
        <w:t>оварооборот</w:t>
      </w:r>
    </w:p>
    <w:p w:rsidR="002E6FB9" w:rsidRDefault="008057C2" w:rsidP="002E6FB9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pict>
          <v:oval id="_x0000_s1067" style="position:absolute;left:0;text-align:left;margin-left:338.7pt;margin-top:14.1pt;width:58.5pt;height:30.75pt;z-index:251701248">
            <v:textbox>
              <w:txbxContent>
                <w:p w:rsidR="002E6FB9" w:rsidRPr="002E6FB9" w:rsidRDefault="002E6FB9" w:rsidP="002E6F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6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2,18</w:t>
                  </w:r>
                </w:p>
              </w:txbxContent>
            </v:textbox>
          </v:oval>
        </w:pict>
      </w:r>
    </w:p>
    <w:p w:rsidR="002E6FB9" w:rsidRDefault="002E6FB9" w:rsidP="002E6FB9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87 000 000,00 / 40 000 000,00 </w:t>
      </w:r>
      <w:r w:rsidRPr="002E6FB9">
        <w:rPr>
          <w:rFonts w:ascii="Times New Roman" w:eastAsia="SimSun" w:hAnsi="Times New Roman" w:cs="Times New Roman"/>
          <w:b/>
          <w:sz w:val="28"/>
          <w:szCs w:val="28"/>
        </w:rPr>
        <w:t>=</w:t>
      </w:r>
      <w:r w:rsidR="00A8100E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2E6FB9">
        <w:rPr>
          <w:rFonts w:ascii="Times New Roman" w:eastAsia="SimSun" w:hAnsi="Times New Roman" w:cs="Times New Roman"/>
          <w:b/>
          <w:sz w:val="28"/>
          <w:szCs w:val="28"/>
        </w:rPr>
        <w:t xml:space="preserve"> 2,18</w:t>
      </w:r>
    </w:p>
    <w:p w:rsidR="007B1237" w:rsidRPr="004054B7" w:rsidRDefault="007B1237" w:rsidP="007B1237">
      <w:pPr>
        <w:pStyle w:val="Style1"/>
        <w:spacing w:line="360" w:lineRule="auto"/>
        <w:ind w:left="0" w:right="144" w:firstLine="0"/>
        <w:jc w:val="center"/>
        <w:rPr>
          <w:b/>
          <w:color w:val="auto"/>
          <w:sz w:val="28"/>
          <w:szCs w:val="28"/>
        </w:rPr>
      </w:pPr>
      <w:r w:rsidRPr="004054B7">
        <w:rPr>
          <w:b/>
          <w:color w:val="auto"/>
          <w:sz w:val="28"/>
          <w:szCs w:val="28"/>
        </w:rPr>
        <w:lastRenderedPageBreak/>
        <w:t xml:space="preserve">Прогнозирование </w:t>
      </w:r>
      <w:r>
        <w:rPr>
          <w:b/>
          <w:color w:val="auto"/>
          <w:sz w:val="28"/>
          <w:szCs w:val="28"/>
        </w:rPr>
        <w:t xml:space="preserve">товарооборота </w:t>
      </w:r>
      <w:r w:rsidRPr="004054B7">
        <w:rPr>
          <w:b/>
          <w:color w:val="auto"/>
          <w:sz w:val="28"/>
          <w:szCs w:val="28"/>
        </w:rPr>
        <w:t>на 11 квартал</w:t>
      </w:r>
    </w:p>
    <w:p w:rsidR="007B1237" w:rsidRPr="007B1237" w:rsidRDefault="007B1237" w:rsidP="007B1237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7B1237">
        <w:rPr>
          <w:rFonts w:ascii="Times New Roman" w:eastAsia="SimSun" w:hAnsi="Times New Roman" w:cs="Times New Roman"/>
          <w:b/>
          <w:sz w:val="28"/>
          <w:szCs w:val="28"/>
        </w:rPr>
        <w:t>Темп роста товарооборота:</w:t>
      </w:r>
    </w:p>
    <w:p w:rsidR="007B1237" w:rsidRPr="007B1237" w:rsidRDefault="007B1237" w:rsidP="007B123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Темп роста = 33 000 000,00 / 36 000 000,00*100% =  </w:t>
      </w:r>
      <w:r w:rsidRPr="007B1237">
        <w:rPr>
          <w:rFonts w:ascii="Times New Roman" w:eastAsia="SimSun" w:hAnsi="Times New Roman" w:cs="Times New Roman"/>
          <w:sz w:val="28"/>
          <w:szCs w:val="28"/>
          <w:u w:val="single"/>
        </w:rPr>
        <w:t>91,6%</w:t>
      </w:r>
    </w:p>
    <w:p w:rsidR="007B1237" w:rsidRDefault="007B1237" w:rsidP="007B123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Темп роста = 38 000 000,00 / 33 000 000,00*100% =  </w:t>
      </w:r>
      <w:r w:rsidRPr="007B1237">
        <w:rPr>
          <w:rFonts w:ascii="Times New Roman" w:eastAsia="SimSun" w:hAnsi="Times New Roman" w:cs="Times New Roman"/>
          <w:sz w:val="28"/>
          <w:szCs w:val="28"/>
          <w:u w:val="single"/>
        </w:rPr>
        <w:t>115,15%</w:t>
      </w:r>
    </w:p>
    <w:p w:rsidR="007B1237" w:rsidRDefault="007B1237" w:rsidP="007B1237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sz w:val="28"/>
          <w:szCs w:val="28"/>
        </w:rPr>
        <w:t>Средний темп роста = (91,6+115,15)/2=</w:t>
      </w:r>
      <w:r w:rsidRPr="007B1237">
        <w:rPr>
          <w:rFonts w:ascii="Times New Roman" w:eastAsia="SimSun" w:hAnsi="Times New Roman" w:cs="Times New Roman"/>
          <w:sz w:val="28"/>
          <w:szCs w:val="28"/>
          <w:u w:val="single"/>
        </w:rPr>
        <w:t>103,38%</w:t>
      </w:r>
    </w:p>
    <w:p w:rsidR="007B1237" w:rsidRPr="00690824" w:rsidRDefault="00690824" w:rsidP="00690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Прогнозируемый товарооборот = (Товарооборот фактический*С</w:t>
      </w:r>
      <w:r w:rsidRPr="00690824">
        <w:rPr>
          <w:rFonts w:ascii="Times New Roman" w:eastAsia="SimSun" w:hAnsi="Times New Roman" w:cs="Times New Roman"/>
          <w:b/>
          <w:sz w:val="28"/>
          <w:szCs w:val="28"/>
        </w:rPr>
        <w:t>редний темп роста)/100%</w:t>
      </w:r>
    </w:p>
    <w:p w:rsidR="00163CF8" w:rsidRDefault="00163CF8" w:rsidP="007C7475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690824" w:rsidRDefault="00690824" w:rsidP="00690824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(38 000 000,00*103,38)/100%= </w:t>
      </w:r>
      <w:r w:rsidRPr="00690824">
        <w:rPr>
          <w:rFonts w:ascii="Times New Roman" w:eastAsia="SimSun" w:hAnsi="Times New Roman" w:cs="Times New Roman"/>
          <w:sz w:val="28"/>
          <w:szCs w:val="28"/>
          <w:u w:val="single"/>
        </w:rPr>
        <w:t>39 284 000,00 руб</w:t>
      </w:r>
      <w:r w:rsidR="006F3204">
        <w:rPr>
          <w:rFonts w:ascii="Times New Roman" w:eastAsia="SimSun" w:hAnsi="Times New Roman" w:cs="Times New Roman"/>
          <w:b/>
          <w:sz w:val="28"/>
          <w:szCs w:val="28"/>
        </w:rPr>
        <w:t xml:space="preserve">.- </w:t>
      </w:r>
      <w:r w:rsidR="006F3204" w:rsidRPr="006F3204">
        <w:rPr>
          <w:rFonts w:ascii="Times New Roman" w:eastAsia="SimSun" w:hAnsi="Times New Roman" w:cs="Times New Roman"/>
          <w:sz w:val="28"/>
          <w:szCs w:val="28"/>
        </w:rPr>
        <w:t>Апрель.</w:t>
      </w:r>
    </w:p>
    <w:p w:rsidR="006F3204" w:rsidRDefault="006F3204" w:rsidP="00690824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6F3204">
        <w:rPr>
          <w:rFonts w:ascii="Times New Roman" w:eastAsia="SimSun" w:hAnsi="Times New Roman" w:cs="Times New Roman"/>
          <w:b/>
          <w:sz w:val="28"/>
          <w:szCs w:val="28"/>
        </w:rPr>
        <w:t>Темп прироста товарооборота:</w:t>
      </w:r>
    </w:p>
    <w:p w:rsidR="00BD1173" w:rsidRDefault="00BD1173" w:rsidP="00BD11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91,6 – 100%= </w:t>
      </w:r>
      <w:r w:rsidRPr="00BD1173">
        <w:rPr>
          <w:rFonts w:ascii="Times New Roman" w:eastAsia="SimSun" w:hAnsi="Times New Roman" w:cs="Times New Roman"/>
          <w:sz w:val="28"/>
          <w:szCs w:val="28"/>
          <w:u w:val="single"/>
        </w:rPr>
        <w:t>- 8,4%</w:t>
      </w:r>
    </w:p>
    <w:p w:rsidR="00BD1173" w:rsidRDefault="00BD1173" w:rsidP="00BD11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115,15 – 100%= </w:t>
      </w:r>
      <w:r w:rsidRPr="00BD1173">
        <w:rPr>
          <w:rFonts w:ascii="Times New Roman" w:eastAsia="SimSun" w:hAnsi="Times New Roman" w:cs="Times New Roman"/>
          <w:sz w:val="28"/>
          <w:szCs w:val="28"/>
          <w:u w:val="single"/>
        </w:rPr>
        <w:t>+15,15%</w:t>
      </w:r>
    </w:p>
    <w:p w:rsidR="00BD1173" w:rsidRDefault="00C31C25" w:rsidP="00690824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Абсолютный прирост товарооборота:</w:t>
      </w:r>
    </w:p>
    <w:p w:rsidR="00C31C25" w:rsidRDefault="00C31C25" w:rsidP="00C31C25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33 000 000,00 – 36 000 000,00 = -</w:t>
      </w:r>
      <w:r w:rsidRPr="00C31C25">
        <w:rPr>
          <w:rFonts w:ascii="Times New Roman" w:eastAsia="SimSun" w:hAnsi="Times New Roman" w:cs="Times New Roman"/>
          <w:sz w:val="28"/>
          <w:szCs w:val="28"/>
          <w:u w:val="single"/>
        </w:rPr>
        <w:t>3 000 000,00 руб.</w:t>
      </w:r>
    </w:p>
    <w:p w:rsidR="00C31C25" w:rsidRDefault="00C31C25" w:rsidP="00C31C25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38 000 000,00 – 33 000 000,00 = </w:t>
      </w:r>
      <w:r w:rsidRPr="00C31C25">
        <w:rPr>
          <w:rFonts w:ascii="Times New Roman" w:eastAsia="SimSun" w:hAnsi="Times New Roman" w:cs="Times New Roman"/>
          <w:sz w:val="28"/>
          <w:szCs w:val="28"/>
          <w:u w:val="single"/>
        </w:rPr>
        <w:t>+ 5 000 000,00 руб.</w:t>
      </w:r>
    </w:p>
    <w:p w:rsidR="00C31C25" w:rsidRPr="006F3204" w:rsidRDefault="00C31C25" w:rsidP="00690824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5264" w:rsidRDefault="00D95264" w:rsidP="00D9526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Таким образом, исходя из расчетов экономических показателей аптеки, можно сделать вывод о том, что её экономическое положение на фармацевтическом рынке стабильно. Уровень рентабельности аптеки составляет 6,43 %, что считается достаточно высоким. Благодаря высоким показателям прибыли и рентабельности, аптечная организация очень востребована на рынке товаров и услуг. Она хорошо и четко контролирует свои приходы и расходы, тем самым благополучно представляет свою эффективность в фармацевтической деятельности.</w:t>
      </w:r>
    </w:p>
    <w:p w:rsidR="007C7475" w:rsidRDefault="007C7475" w:rsidP="00D95264">
      <w:pPr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7C7475" w:rsidRDefault="007C7475" w:rsidP="00C77D7D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C77D7D" w:rsidRDefault="00C77D7D" w:rsidP="00C77D7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77D7D" w:rsidRPr="00C77D7D" w:rsidRDefault="00C77D7D" w:rsidP="00C77D7D">
      <w:pPr>
        <w:pStyle w:val="Style1"/>
        <w:spacing w:line="240" w:lineRule="auto"/>
        <w:ind w:left="0" w:right="144" w:firstLine="709"/>
        <w:jc w:val="both"/>
        <w:rPr>
          <w:color w:val="auto"/>
          <w:u w:val="single"/>
        </w:rPr>
      </w:pPr>
    </w:p>
    <w:p w:rsidR="001E40D4" w:rsidRDefault="001E40D4">
      <w:pPr>
        <w:rPr>
          <w:rFonts w:ascii="Calibri" w:eastAsia="SimSun" w:hAnsi="Calibri"/>
          <w:lang w:eastAsia="en-US"/>
        </w:rPr>
      </w:pPr>
      <w:r>
        <w:br w:type="page"/>
      </w:r>
    </w:p>
    <w:p w:rsidR="001E40D4" w:rsidRDefault="001E40D4" w:rsidP="001E40D4">
      <w:pPr>
        <w:pStyle w:val="a0"/>
        <w:pageBreakBefore/>
        <w:spacing w:after="0" w:line="240" w:lineRule="auto"/>
        <w:jc w:val="center"/>
        <w:rPr>
          <w:color w:val="auto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ОТЧЕТ ПО ПРЕДДИПЛОМНОЙ ПРАКТИКЕ</w:t>
      </w:r>
    </w:p>
    <w:p w:rsidR="001E40D4" w:rsidRDefault="001E40D4" w:rsidP="001E40D4">
      <w:pPr>
        <w:pStyle w:val="a0"/>
        <w:spacing w:after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МДК 03.01. Организация деятельности аптеки и ее структурных подразделений</w:t>
      </w:r>
    </w:p>
    <w:p w:rsidR="001E40D4" w:rsidRDefault="001E40D4" w:rsidP="001E40D4">
      <w:pPr>
        <w:pStyle w:val="a0"/>
        <w:spacing w:after="0" w:line="360" w:lineRule="auto"/>
        <w:jc w:val="both"/>
        <w:rPr>
          <w:b/>
          <w:color w:val="auto"/>
        </w:rPr>
      </w:pPr>
      <w:r w:rsidRPr="00313A07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Pr="00023113"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Pr="00023113">
        <w:rPr>
          <w:rFonts w:ascii="Times New Roman" w:hAnsi="Times New Roman"/>
          <w:sz w:val="28"/>
          <w:szCs w:val="28"/>
          <w:u w:val="single"/>
        </w:rPr>
        <w:t xml:space="preserve">  Сидоренко Елена Андреевна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                   </w:t>
      </w:r>
      <w:r w:rsidRPr="00AF3FD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            </w:t>
      </w:r>
    </w:p>
    <w:p w:rsidR="001E40D4" w:rsidRPr="006277C1" w:rsidRDefault="001E40D4" w:rsidP="001E40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302 </w:t>
      </w:r>
      <w:r>
        <w:rPr>
          <w:rFonts w:ascii="Times New Roman" w:hAnsi="Times New Roman" w:cs="Times New Roman"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33.02.01 Фармация</w:t>
      </w:r>
      <w:r>
        <w:rPr>
          <w:rFonts w:ascii="Times New Roman" w:hAnsi="Times New Roman"/>
          <w:color w:val="000000"/>
          <w:sz w:val="28"/>
          <w:szCs w:val="28"/>
          <w:u w:val="single"/>
        </w:rPr>
        <w:tab/>
        <w:t xml:space="preserve">           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ab/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</w:t>
      </w:r>
      <w:r w:rsidRPr="00AF3FD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</w:p>
    <w:p w:rsidR="001E40D4" w:rsidRDefault="001E40D4" w:rsidP="001E40D4">
      <w:pPr>
        <w:pStyle w:val="a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/>
          <w:color w:val="auto"/>
          <w:sz w:val="28"/>
          <w:szCs w:val="28"/>
        </w:rPr>
        <w:t>Проходившего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 xml:space="preserve"> преддипломную практику  по разделу </w:t>
      </w:r>
    </w:p>
    <w:p w:rsidR="001E40D4" w:rsidRDefault="001E40D4" w:rsidP="001E40D4">
      <w:pPr>
        <w:pStyle w:val="a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МДК.03.01. Организация деятельности аптеки и ее структурных подразделений</w:t>
      </w:r>
    </w:p>
    <w:p w:rsidR="001E40D4" w:rsidRDefault="001E40D4" w:rsidP="001E40D4">
      <w:pPr>
        <w:pStyle w:val="a0"/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8685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 24 </w:t>
      </w:r>
      <w:r w:rsidRPr="00086856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6E590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      апреля    </w:t>
      </w:r>
      <w:r w:rsidRPr="006E590F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2023 </w:t>
      </w:r>
      <w:r w:rsidRPr="00313A07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.   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08685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 20</w:t>
      </w:r>
      <w:r w:rsidRPr="00086856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8685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E590F">
        <w:rPr>
          <w:rFonts w:ascii="Times New Roman" w:hAnsi="Times New Roman"/>
          <w:sz w:val="28"/>
          <w:szCs w:val="28"/>
        </w:rPr>
        <w:t>»</w:t>
      </w:r>
      <w:r w:rsidRPr="006E590F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   мая        </w:t>
      </w:r>
      <w:r w:rsidRPr="006E590F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2023  </w:t>
      </w:r>
      <w:r w:rsidRPr="006E590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1E40D4" w:rsidRDefault="001E40D4" w:rsidP="001E40D4">
      <w:pPr>
        <w:pStyle w:val="a0"/>
        <w:spacing w:after="0" w:line="100" w:lineRule="atLeast"/>
      </w:pPr>
    </w:p>
    <w:p w:rsidR="001E40D4" w:rsidRPr="00AF3FDC" w:rsidRDefault="001E40D4" w:rsidP="001E40D4">
      <w:pPr>
        <w:ind w:right="-1"/>
        <w:rPr>
          <w:rFonts w:ascii="Times New Roman" w:hAnsi="Times New Roman" w:cs="Times New Roman"/>
          <w:sz w:val="28"/>
          <w:szCs w:val="28"/>
          <w:u w:val="single"/>
        </w:rPr>
      </w:pPr>
      <w:r w:rsidRPr="00AF3FDC">
        <w:rPr>
          <w:rFonts w:ascii="Times New Roman" w:hAnsi="Times New Roman" w:cs="Times New Roman"/>
          <w:color w:val="000000"/>
          <w:sz w:val="28"/>
          <w:szCs w:val="28"/>
        </w:rPr>
        <w:t>На базе</w:t>
      </w:r>
      <w:r w:rsidRPr="00AF3FD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АО «Губернские аптеки»  </w:t>
      </w:r>
      <w:r w:rsidRPr="00AF3FDC">
        <w:rPr>
          <w:rFonts w:ascii="Times New Roman" w:hAnsi="Times New Roman" w:cs="Times New Roman"/>
          <w:sz w:val="28"/>
          <w:szCs w:val="28"/>
          <w:u w:val="single"/>
        </w:rPr>
        <w:t xml:space="preserve">Аптека  «Фармация»,  г. </w:t>
      </w:r>
      <w:r>
        <w:rPr>
          <w:rFonts w:ascii="Times New Roman" w:hAnsi="Times New Roman" w:cs="Times New Roman"/>
          <w:sz w:val="28"/>
          <w:szCs w:val="28"/>
          <w:u w:val="single"/>
        </w:rPr>
        <w:t>Красноярск,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AF3FDC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Pr="00AF3FDC">
        <w:rPr>
          <w:rFonts w:ascii="Times New Roman" w:hAnsi="Times New Roman" w:cs="Times New Roman"/>
          <w:sz w:val="28"/>
          <w:szCs w:val="28"/>
          <w:u w:val="single"/>
        </w:rPr>
        <w:t>ул. Телевизорная,  д.7 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</w:t>
      </w:r>
      <w:r w:rsidRPr="00AF3FDC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r w:rsidRPr="00AF3FD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</w:t>
      </w:r>
    </w:p>
    <w:p w:rsidR="001E40D4" w:rsidRPr="00F33B40" w:rsidRDefault="001E40D4" w:rsidP="001E40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FDC">
        <w:rPr>
          <w:rFonts w:ascii="Times New Roman" w:hAnsi="Times New Roman" w:cs="Times New Roman"/>
          <w:color w:val="000000"/>
          <w:sz w:val="28"/>
          <w:szCs w:val="28"/>
        </w:rPr>
        <w:t>Города/района</w:t>
      </w:r>
      <w:r w:rsidRPr="00AF3FDC">
        <w:rPr>
          <w:rFonts w:ascii="Times New Roman" w:hAnsi="Times New Roman" w:cs="Times New Roman"/>
          <w:sz w:val="28"/>
          <w:szCs w:val="28"/>
          <w:u w:val="single"/>
        </w:rPr>
        <w:t xml:space="preserve">    г. </w:t>
      </w:r>
      <w:r>
        <w:rPr>
          <w:rFonts w:ascii="Times New Roman" w:hAnsi="Times New Roman" w:cs="Times New Roman"/>
          <w:sz w:val="28"/>
          <w:szCs w:val="28"/>
          <w:u w:val="single"/>
        </w:rPr>
        <w:t>Красноярск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</w:t>
      </w:r>
      <w:r w:rsidRPr="00AF3FDC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Pr="00AF3FD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</w:t>
      </w:r>
    </w:p>
    <w:p w:rsidR="001E40D4" w:rsidRPr="00F33B40" w:rsidRDefault="001E40D4" w:rsidP="001E40D4">
      <w:pPr>
        <w:pStyle w:val="a0"/>
        <w:spacing w:after="0" w:line="360" w:lineRule="auto"/>
        <w:jc w:val="both"/>
        <w:rPr>
          <w:color w:val="auto"/>
        </w:rPr>
      </w:pPr>
      <w:r>
        <w:rPr>
          <w:rFonts w:ascii="Times New Roman" w:hAnsi="Times New Roman"/>
          <w:color w:val="auto"/>
          <w:sz w:val="28"/>
          <w:szCs w:val="28"/>
        </w:rPr>
        <w:t>За время прохождения мною выполнены следующие объемы работ:</w:t>
      </w:r>
    </w:p>
    <w:p w:rsidR="001E40D4" w:rsidRDefault="001E40D4" w:rsidP="001E40D4">
      <w:pPr>
        <w:pStyle w:val="a0"/>
        <w:spacing w:after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А.  Цифровой отчет</w:t>
      </w:r>
    </w:p>
    <w:p w:rsidR="001E40D4" w:rsidRDefault="001E40D4" w:rsidP="001E40D4">
      <w:pPr>
        <w:pStyle w:val="a0"/>
        <w:spacing w:after="0"/>
        <w:rPr>
          <w:color w:val="auto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5951"/>
        <w:gridCol w:w="2804"/>
      </w:tblGrid>
      <w:tr w:rsidR="001E40D4" w:rsidTr="00712E09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jc w:val="center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jc w:val="center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</w:t>
            </w:r>
          </w:p>
        </w:tc>
      </w:tr>
      <w:tr w:rsidR="001E40D4" w:rsidTr="00712E0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jc w:val="both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Рассчитаны экономические показатели по месячным отчетам аптечной организации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</w:p>
        </w:tc>
      </w:tr>
      <w:tr w:rsidR="001E40D4" w:rsidTr="00712E09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jc w:val="both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Рассчитаны экономические показатели по квартальным отчетам аптечной организации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</w:p>
        </w:tc>
      </w:tr>
      <w:tr w:rsidR="001E40D4" w:rsidTr="00712E0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0D4" w:rsidRPr="00826EAC" w:rsidRDefault="001E40D4" w:rsidP="00712E09">
            <w:pPr>
              <w:pStyle w:val="a0"/>
              <w:spacing w:after="0" w:line="100" w:lineRule="atLeast"/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826EAC">
              <w:rPr>
                <w:rFonts w:ascii="Times New Roman" w:hAnsi="Times New Roman"/>
                <w:color w:val="auto"/>
                <w:sz w:val="24"/>
                <w:szCs w:val="24"/>
              </w:rPr>
              <w:t>Рассчитаны экономические показатели по годовым отчетам аптечной организации)</w:t>
            </w:r>
            <w:proofErr w:type="gramEnd"/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0D4" w:rsidRPr="00826EAC" w:rsidRDefault="001E40D4" w:rsidP="00712E09">
            <w:pPr>
              <w:pStyle w:val="a0"/>
              <w:spacing w:after="0" w:line="100" w:lineRule="atLeast"/>
              <w:rPr>
                <w:color w:val="auto"/>
                <w:sz w:val="24"/>
                <w:szCs w:val="24"/>
              </w:rPr>
            </w:pPr>
          </w:p>
        </w:tc>
      </w:tr>
    </w:tbl>
    <w:p w:rsidR="001E40D4" w:rsidRDefault="001E40D4" w:rsidP="001E40D4">
      <w:pPr>
        <w:pStyle w:val="a0"/>
        <w:spacing w:after="0"/>
        <w:jc w:val="both"/>
        <w:rPr>
          <w:color w:val="auto"/>
        </w:rPr>
      </w:pPr>
    </w:p>
    <w:p w:rsidR="001E40D4" w:rsidRDefault="001E40D4" w:rsidP="001E40D4">
      <w:pPr>
        <w:pStyle w:val="a0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Б.  Текстовой отчет</w:t>
      </w:r>
    </w:p>
    <w:p w:rsidR="001E40D4" w:rsidRDefault="001E40D4" w:rsidP="001E40D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826EAC">
        <w:rPr>
          <w:rFonts w:ascii="Times New Roman" w:eastAsia="SimSun" w:hAnsi="Times New Roman" w:cs="Times New Roman"/>
          <w:sz w:val="28"/>
          <w:szCs w:val="28"/>
          <w:lang w:eastAsia="en-US"/>
        </w:rPr>
        <w:t>Программа производственной практики выполнена в полном объеме.</w:t>
      </w:r>
    </w:p>
    <w:p w:rsidR="001E40D4" w:rsidRDefault="001E40D4" w:rsidP="001E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прохождения практики:</w:t>
      </w:r>
    </w:p>
    <w:p w:rsidR="001E40D4" w:rsidRDefault="001E40D4" w:rsidP="001E40D4">
      <w:pPr>
        <w:pStyle w:val="a9"/>
        <w:tabs>
          <w:tab w:val="clear" w:pos="708"/>
          <w:tab w:val="left" w:pos="1322"/>
        </w:tabs>
        <w:spacing w:after="0" w:line="360" w:lineRule="auto"/>
        <w:ind w:firstLine="709"/>
        <w:jc w:val="both"/>
        <w:rPr>
          <w:rFonts w:ascii="Times New Roman" w:eastAsia="SimSu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Закреплены знания о</w:t>
      </w:r>
      <w:r w:rsidRPr="00C752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color w:val="auto"/>
          <w:sz w:val="28"/>
          <w:szCs w:val="28"/>
        </w:rPr>
        <w:t>нормативной документации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 xml:space="preserve"> по лицензировани</w:t>
      </w:r>
      <w:r>
        <w:rPr>
          <w:rFonts w:ascii="Times New Roman" w:eastAsia="SimSun" w:hAnsi="Times New Roman"/>
          <w:color w:val="auto"/>
          <w:sz w:val="28"/>
          <w:szCs w:val="28"/>
        </w:rPr>
        <w:t>ю фармацевтической деятельности; порядке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 xml:space="preserve"> оформления документов для получения лицензии н</w:t>
      </w:r>
      <w:r>
        <w:rPr>
          <w:rFonts w:ascii="Times New Roman" w:eastAsia="SimSun" w:hAnsi="Times New Roman"/>
          <w:color w:val="auto"/>
          <w:sz w:val="28"/>
          <w:szCs w:val="28"/>
        </w:rPr>
        <w:t>а фармацевтическую деятельность; п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>ланирование основных экономических показателей</w:t>
      </w:r>
    </w:p>
    <w:p w:rsidR="001E40D4" w:rsidRDefault="001E40D4" w:rsidP="001E40D4">
      <w:pPr>
        <w:pStyle w:val="a9"/>
        <w:tabs>
          <w:tab w:val="clear" w:pos="708"/>
          <w:tab w:val="left" w:pos="1322"/>
        </w:tabs>
        <w:spacing w:after="0" w:line="360" w:lineRule="auto"/>
        <w:ind w:firstLine="709"/>
        <w:jc w:val="both"/>
        <w:rPr>
          <w:rFonts w:ascii="Times New Roman" w:eastAsia="SimSu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26EAC">
        <w:rPr>
          <w:rFonts w:ascii="Times New Roman" w:hAnsi="Times New Roman"/>
          <w:color w:val="auto"/>
          <w:sz w:val="28"/>
          <w:szCs w:val="28"/>
        </w:rPr>
        <w:t xml:space="preserve">тработаны  практические умения: </w:t>
      </w:r>
      <w:proofErr w:type="spellStart"/>
      <w:r w:rsidRPr="00C75260">
        <w:rPr>
          <w:rFonts w:ascii="Times New Roman" w:eastAsia="SimSun" w:hAnsi="Times New Roman"/>
          <w:color w:val="auto"/>
          <w:sz w:val="28"/>
          <w:szCs w:val="28"/>
        </w:rPr>
        <w:t>анализирование</w:t>
      </w:r>
      <w:proofErr w:type="spellEnd"/>
      <w:r>
        <w:rPr>
          <w:rFonts w:ascii="Times New Roman" w:eastAsia="SimSun" w:hAnsi="Times New Roman"/>
          <w:color w:val="auto"/>
          <w:sz w:val="28"/>
          <w:szCs w:val="28"/>
        </w:rPr>
        <w:t xml:space="preserve"> соблюдений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 xml:space="preserve"> лицензионных условий; оформление</w:t>
      </w:r>
      <w:r>
        <w:rPr>
          <w:rFonts w:ascii="Times New Roman" w:eastAsia="SimSun" w:hAnsi="Times New Roman"/>
          <w:color w:val="auto"/>
          <w:sz w:val="28"/>
          <w:szCs w:val="28"/>
        </w:rPr>
        <w:t xml:space="preserve"> первичной </w:t>
      </w:r>
      <w:proofErr w:type="spellStart"/>
      <w:r>
        <w:rPr>
          <w:rFonts w:ascii="Times New Roman" w:eastAsia="SimSun" w:hAnsi="Times New Roman"/>
          <w:color w:val="auto"/>
          <w:sz w:val="28"/>
          <w:szCs w:val="28"/>
        </w:rPr>
        <w:t>уче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>т</w:t>
      </w:r>
      <w:r>
        <w:rPr>
          <w:rFonts w:ascii="Times New Roman" w:eastAsia="SimSun" w:hAnsi="Times New Roman"/>
          <w:color w:val="auto"/>
          <w:sz w:val="28"/>
          <w:szCs w:val="28"/>
        </w:rPr>
        <w:t>но</w:t>
      </w:r>
      <w:proofErr w:type="spellEnd"/>
      <w:r>
        <w:rPr>
          <w:rFonts w:ascii="Times New Roman" w:eastAsia="SimSun" w:hAnsi="Times New Roman"/>
          <w:color w:val="auto"/>
          <w:sz w:val="28"/>
          <w:szCs w:val="28"/>
        </w:rPr>
        <w:t>–</w:t>
      </w:r>
      <w:r w:rsidRPr="00C75260">
        <w:rPr>
          <w:rFonts w:ascii="Times New Roman" w:eastAsia="SimSun" w:hAnsi="Times New Roman"/>
          <w:color w:val="auto"/>
          <w:sz w:val="28"/>
          <w:szCs w:val="28"/>
        </w:rPr>
        <w:t>отчетной документации по вычислению основных экономических показателей</w:t>
      </w:r>
      <w:r>
        <w:rPr>
          <w:rFonts w:ascii="Times New Roman" w:eastAsia="SimSun" w:hAnsi="Times New Roman"/>
          <w:color w:val="auto"/>
          <w:sz w:val="28"/>
          <w:szCs w:val="28"/>
        </w:rPr>
        <w:t>.</w:t>
      </w:r>
    </w:p>
    <w:p w:rsidR="001E40D4" w:rsidRDefault="001E40D4" w:rsidP="001E40D4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П</w:t>
      </w:r>
      <w:r w:rsidRPr="00826EAC">
        <w:rPr>
          <w:rFonts w:ascii="Times New Roman" w:hAnsi="Times New Roman" w:cs="Times New Roman"/>
          <w:color w:val="auto"/>
          <w:sz w:val="28"/>
          <w:szCs w:val="28"/>
        </w:rPr>
        <w:t xml:space="preserve">риобретен практический опыт: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ведение первичной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</w:t>
      </w:r>
      <w:r w:rsidRPr="007C7BF7">
        <w:rPr>
          <w:rFonts w:ascii="Times New Roman" w:eastAsia="Times New Roman" w:hAnsi="Times New Roman" w:cs="Times New Roman"/>
          <w:sz w:val="28"/>
          <w:szCs w:val="28"/>
        </w:rPr>
        <w:t>тно</w:t>
      </w:r>
      <w:proofErr w:type="spellEnd"/>
      <w:r w:rsidRPr="007C7BF7">
        <w:rPr>
          <w:rFonts w:ascii="Times New Roman" w:eastAsia="Times New Roman" w:hAnsi="Times New Roman" w:cs="Times New Roman"/>
          <w:sz w:val="28"/>
          <w:szCs w:val="28"/>
        </w:rPr>
        <w:t>–отчетной документации;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7BF7">
        <w:rPr>
          <w:rFonts w:ascii="Times New Roman" w:eastAsia="Times New Roman" w:hAnsi="Times New Roman" w:cs="Times New Roman"/>
          <w:sz w:val="28"/>
          <w:szCs w:val="28"/>
        </w:rPr>
        <w:t>соблюдение требований санитарного режима, охраны труда, техники безопасности; проведение экономического анализа отдельных производственных показателей деятельности аптечных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D4" w:rsidRPr="007C7BF7" w:rsidRDefault="001E40D4" w:rsidP="001E40D4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826EAC">
        <w:rPr>
          <w:rFonts w:ascii="Times New Roman" w:hAnsi="Times New Roman" w:cs="Times New Roman"/>
          <w:color w:val="auto"/>
          <w:sz w:val="28"/>
          <w:szCs w:val="28"/>
        </w:rPr>
        <w:t>ып</w:t>
      </w:r>
      <w:r>
        <w:rPr>
          <w:rFonts w:ascii="Times New Roman" w:hAnsi="Times New Roman" w:cs="Times New Roman"/>
          <w:color w:val="auto"/>
          <w:sz w:val="28"/>
          <w:szCs w:val="28"/>
        </w:rPr>
        <w:t>олнена самостоятельная работа: п</w:t>
      </w:r>
      <w:r w:rsidRPr="00826EAC">
        <w:rPr>
          <w:rFonts w:ascii="Times New Roman" w:hAnsi="Times New Roman" w:cs="Times New Roman"/>
          <w:color w:val="auto"/>
          <w:sz w:val="28"/>
          <w:szCs w:val="28"/>
        </w:rPr>
        <w:t>резентация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тему «Соответствие деятельности аптечной организации требованиям правил надлежащей аптечной практики».</w:t>
      </w:r>
    </w:p>
    <w:p w:rsidR="001E40D4" w:rsidRPr="00B23D5B" w:rsidRDefault="001E40D4" w:rsidP="001E40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 прохождения практики для меня были созданы благоприятные </w:t>
      </w:r>
      <w:proofErr w:type="gramStart"/>
      <w:r w:rsidRPr="00695851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</w:t>
      </w:r>
      <w:proofErr w:type="gramEnd"/>
      <w:r w:rsidRPr="00695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 приобрела необходимые знания для дальнейшей работы в аптеке. Коллектив данной аптечной организации проявлял уважение и был весьма дружелюбным. </w:t>
      </w:r>
    </w:p>
    <w:p w:rsidR="001E40D4" w:rsidRDefault="001E40D4" w:rsidP="001E40D4">
      <w:pPr>
        <w:jc w:val="both"/>
        <w:rPr>
          <w:i/>
        </w:rPr>
      </w:pPr>
    </w:p>
    <w:p w:rsidR="001E40D4" w:rsidRPr="00132C13" w:rsidRDefault="001E40D4" w:rsidP="001E40D4">
      <w:pPr>
        <w:jc w:val="both"/>
        <w:rPr>
          <w:i/>
          <w:sz w:val="28"/>
          <w:szCs w:val="28"/>
        </w:rPr>
      </w:pPr>
    </w:p>
    <w:p w:rsidR="001E40D4" w:rsidRPr="00132C13" w:rsidRDefault="001E40D4" w:rsidP="001E40D4">
      <w:pPr>
        <w:pStyle w:val="a9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132C13">
        <w:rPr>
          <w:rFonts w:ascii="Times New Roman" w:hAnsi="Times New Roman"/>
          <w:color w:val="000000"/>
          <w:sz w:val="28"/>
          <w:szCs w:val="28"/>
        </w:rPr>
        <w:t xml:space="preserve">Студент___________        </w:t>
      </w:r>
      <w:r w:rsidRPr="00132C13">
        <w:rPr>
          <w:rFonts w:ascii="Times New Roman" w:hAnsi="Times New Roman"/>
          <w:color w:val="000000"/>
          <w:sz w:val="28"/>
          <w:szCs w:val="28"/>
          <w:u w:val="single"/>
        </w:rPr>
        <w:t>Сидоренко Елена Андреевна</w:t>
      </w:r>
    </w:p>
    <w:p w:rsidR="001E40D4" w:rsidRDefault="001E40D4" w:rsidP="001E40D4">
      <w:pPr>
        <w:pStyle w:val="a9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523121">
        <w:rPr>
          <w:rFonts w:ascii="Times New Roman" w:hAnsi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</w:t>
      </w:r>
      <w:r w:rsidRPr="00523121">
        <w:rPr>
          <w:rFonts w:ascii="Times New Roman" w:hAnsi="Times New Roman"/>
          <w:color w:val="000000"/>
          <w:sz w:val="20"/>
          <w:szCs w:val="20"/>
        </w:rPr>
        <w:t xml:space="preserve">(подпись)                          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  </w:t>
      </w:r>
      <w:r w:rsidRPr="00523121">
        <w:rPr>
          <w:rFonts w:ascii="Times New Roman" w:hAnsi="Times New Roman"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 w:rsidRPr="00523121">
        <w:rPr>
          <w:rFonts w:ascii="Times New Roman" w:hAnsi="Times New Roman"/>
          <w:color w:val="000000"/>
          <w:sz w:val="20"/>
          <w:szCs w:val="20"/>
        </w:rPr>
        <w:t xml:space="preserve"> (ФИО)</w:t>
      </w:r>
    </w:p>
    <w:p w:rsidR="001E40D4" w:rsidRDefault="001E40D4" w:rsidP="001E40D4">
      <w:pPr>
        <w:pStyle w:val="a9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1E40D4" w:rsidRDefault="001E40D4" w:rsidP="001E40D4">
      <w:pPr>
        <w:pStyle w:val="a9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1E40D4" w:rsidRDefault="001E40D4" w:rsidP="001E40D4">
      <w:pPr>
        <w:pStyle w:val="a9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132C13">
        <w:rPr>
          <w:rFonts w:ascii="Times New Roman" w:hAnsi="Times New Roman"/>
          <w:color w:val="000000"/>
          <w:sz w:val="28"/>
          <w:szCs w:val="28"/>
        </w:rPr>
        <w:t>Общий/непосредственный руководитель практики __</w:t>
      </w:r>
      <w:r>
        <w:rPr>
          <w:rFonts w:ascii="Times New Roman" w:hAnsi="Times New Roman"/>
          <w:color w:val="000000"/>
          <w:sz w:val="28"/>
          <w:szCs w:val="28"/>
        </w:rPr>
        <w:t xml:space="preserve">______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Краснопеева</w:t>
      </w:r>
    </w:p>
    <w:p w:rsidR="001E40D4" w:rsidRPr="00132C13" w:rsidRDefault="001E40D4" w:rsidP="001E40D4">
      <w:pPr>
        <w:pStyle w:val="a9"/>
        <w:spacing w:after="0" w:line="240" w:lineRule="auto"/>
        <w:ind w:left="7371"/>
        <w:rPr>
          <w:rFonts w:ascii="Times New Roman" w:hAnsi="Times New Roman"/>
          <w:color w:val="000000"/>
          <w:sz w:val="28"/>
          <w:szCs w:val="28"/>
        </w:rPr>
      </w:pPr>
      <w:r w:rsidRPr="001F2983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Александра</w:t>
      </w:r>
      <w:r w:rsidRPr="00132C13">
        <w:rPr>
          <w:rFonts w:ascii="Times New Roman" w:hAnsi="Times New Roman"/>
          <w:color w:val="000000"/>
          <w:sz w:val="28"/>
          <w:szCs w:val="28"/>
          <w:u w:val="single"/>
        </w:rPr>
        <w:t xml:space="preserve">       </w:t>
      </w:r>
    </w:p>
    <w:p w:rsidR="001E40D4" w:rsidRPr="00132C13" w:rsidRDefault="001E40D4" w:rsidP="001E40D4">
      <w:pPr>
        <w:pStyle w:val="a9"/>
        <w:spacing w:after="0" w:line="240" w:lineRule="auto"/>
        <w:ind w:left="7371" w:hanging="7655"/>
        <w:rPr>
          <w:rFonts w:ascii="Times New Roman" w:hAnsi="Times New Roman"/>
          <w:color w:val="000000"/>
          <w:sz w:val="28"/>
          <w:szCs w:val="28"/>
          <w:u w:val="single"/>
        </w:rPr>
      </w:pPr>
      <w:r w:rsidRPr="00132C13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u w:val="single"/>
        </w:rPr>
        <w:t>Владимирована</w:t>
      </w:r>
      <w:proofErr w:type="spellEnd"/>
    </w:p>
    <w:p w:rsidR="001E40D4" w:rsidRPr="00523121" w:rsidRDefault="001E40D4" w:rsidP="001E40D4">
      <w:pPr>
        <w:pStyle w:val="a9"/>
        <w:spacing w:after="0" w:line="240" w:lineRule="auto"/>
        <w:jc w:val="center"/>
        <w:rPr>
          <w:sz w:val="20"/>
          <w:szCs w:val="20"/>
        </w:rPr>
      </w:pPr>
      <w:r w:rsidRPr="00132C13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523121">
        <w:rPr>
          <w:rFonts w:ascii="Times New Roman" w:hAnsi="Times New Roman"/>
          <w:color w:val="000000"/>
          <w:sz w:val="20"/>
          <w:szCs w:val="20"/>
        </w:rPr>
        <w:t xml:space="preserve">(подпись)          </w:t>
      </w:r>
      <w:r>
        <w:rPr>
          <w:rFonts w:ascii="Times New Roman" w:hAnsi="Times New Roman"/>
          <w:color w:val="000000"/>
          <w:sz w:val="20"/>
          <w:szCs w:val="20"/>
        </w:rPr>
        <w:t xml:space="preserve">      </w:t>
      </w:r>
      <w:r w:rsidRPr="00523121">
        <w:rPr>
          <w:rFonts w:ascii="Times New Roman" w:hAnsi="Times New Roman"/>
          <w:color w:val="000000"/>
          <w:sz w:val="20"/>
          <w:szCs w:val="20"/>
        </w:rPr>
        <w:t xml:space="preserve">     (ФИО)</w:t>
      </w:r>
    </w:p>
    <w:p w:rsidR="001E40D4" w:rsidRDefault="001E40D4" w:rsidP="001E40D4">
      <w:pPr>
        <w:pStyle w:val="a0"/>
        <w:rPr>
          <w:rFonts w:ascii="Times New Roman" w:hAnsi="Times New Roman"/>
          <w:color w:val="000000"/>
          <w:sz w:val="24"/>
          <w:szCs w:val="24"/>
        </w:rPr>
      </w:pPr>
    </w:p>
    <w:p w:rsidR="001E40D4" w:rsidRPr="00A243C4" w:rsidRDefault="001E40D4" w:rsidP="001E40D4">
      <w:pPr>
        <w:pStyle w:val="a0"/>
        <w:spacing w:after="0" w:line="100" w:lineRule="atLeast"/>
      </w:pPr>
      <w:r w:rsidRPr="0008685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   20</w:t>
      </w:r>
      <w:r w:rsidRPr="00086856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8685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E590F">
        <w:rPr>
          <w:rFonts w:ascii="Times New Roman" w:hAnsi="Times New Roman"/>
          <w:sz w:val="28"/>
          <w:szCs w:val="28"/>
        </w:rPr>
        <w:t>»</w:t>
      </w:r>
      <w:r w:rsidRPr="006E590F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   мая       </w:t>
      </w:r>
      <w:r w:rsidRPr="006E590F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2023  </w:t>
      </w:r>
      <w:r w:rsidRPr="006E590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E40D4" w:rsidRPr="00826EAC" w:rsidRDefault="001E40D4" w:rsidP="001E40D4">
      <w:pPr>
        <w:pStyle w:val="a0"/>
        <w:spacing w:after="0" w:line="240" w:lineRule="auto"/>
        <w:jc w:val="both"/>
        <w:rPr>
          <w:color w:val="auto"/>
          <w:sz w:val="28"/>
          <w:szCs w:val="28"/>
        </w:rPr>
      </w:pPr>
    </w:p>
    <w:p w:rsidR="001E40D4" w:rsidRDefault="001E40D4" w:rsidP="001E40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B3479" w:rsidRPr="001312B5" w:rsidRDefault="003B3479" w:rsidP="003B3479">
      <w:pPr>
        <w:pStyle w:val="a0"/>
        <w:spacing w:after="0" w:line="240" w:lineRule="auto"/>
        <w:ind w:right="-1"/>
        <w:jc w:val="both"/>
        <w:rPr>
          <w:color w:val="auto"/>
        </w:rPr>
      </w:pPr>
      <w:bookmarkStart w:id="1" w:name="_GoBack"/>
      <w:bookmarkEnd w:id="1"/>
    </w:p>
    <w:p w:rsidR="003B3479" w:rsidRPr="001312B5" w:rsidRDefault="003B3479" w:rsidP="003B3479">
      <w:pPr>
        <w:pStyle w:val="a0"/>
        <w:spacing w:after="0" w:line="240" w:lineRule="auto"/>
        <w:ind w:right="-1"/>
        <w:jc w:val="both"/>
        <w:rPr>
          <w:color w:val="auto"/>
        </w:rPr>
      </w:pPr>
    </w:p>
    <w:p w:rsidR="003B3479" w:rsidRPr="001312B5" w:rsidRDefault="003B3479" w:rsidP="003B3479">
      <w:pPr>
        <w:pStyle w:val="a0"/>
        <w:spacing w:after="0" w:line="240" w:lineRule="auto"/>
        <w:ind w:right="2448"/>
        <w:jc w:val="both"/>
        <w:rPr>
          <w:color w:val="auto"/>
        </w:rPr>
      </w:pPr>
    </w:p>
    <w:p w:rsidR="003B3479" w:rsidRPr="001312B5" w:rsidRDefault="003B3479" w:rsidP="003B3479">
      <w:pPr>
        <w:rPr>
          <w:rFonts w:ascii="Calibri" w:eastAsia="SimSun" w:hAnsi="Calibri"/>
          <w:lang w:eastAsia="en-US"/>
        </w:rPr>
      </w:pPr>
    </w:p>
    <w:sectPr w:rsidR="003B3479" w:rsidRPr="001312B5" w:rsidSect="00D95369">
      <w:footerReference w:type="default" r:id="rId19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7C2" w:rsidRDefault="008057C2" w:rsidP="00E03A9B">
      <w:pPr>
        <w:spacing w:after="0" w:line="240" w:lineRule="auto"/>
      </w:pPr>
      <w:r>
        <w:separator/>
      </w:r>
    </w:p>
  </w:endnote>
  <w:endnote w:type="continuationSeparator" w:id="0">
    <w:p w:rsidR="008057C2" w:rsidRDefault="008057C2" w:rsidP="00E0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8186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95369" w:rsidRPr="00D95369" w:rsidRDefault="00D95369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9536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9536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9536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E40D4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D9536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03A9B" w:rsidRDefault="00E03A9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7C2" w:rsidRDefault="008057C2" w:rsidP="00E03A9B">
      <w:pPr>
        <w:spacing w:after="0" w:line="240" w:lineRule="auto"/>
      </w:pPr>
      <w:r>
        <w:separator/>
      </w:r>
    </w:p>
  </w:footnote>
  <w:footnote w:type="continuationSeparator" w:id="0">
    <w:p w:rsidR="008057C2" w:rsidRDefault="008057C2" w:rsidP="00E03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i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353785B"/>
    <w:multiLevelType w:val="hybridMultilevel"/>
    <w:tmpl w:val="0EE4B6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E108F"/>
    <w:multiLevelType w:val="multilevel"/>
    <w:tmpl w:val="A95A53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130E9"/>
    <w:multiLevelType w:val="multilevel"/>
    <w:tmpl w:val="A95A53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CC63E55"/>
    <w:multiLevelType w:val="hybridMultilevel"/>
    <w:tmpl w:val="E75407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10814"/>
    <w:multiLevelType w:val="multilevel"/>
    <w:tmpl w:val="A81CBB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5309DF"/>
    <w:multiLevelType w:val="multilevel"/>
    <w:tmpl w:val="B950D9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8633F9D"/>
    <w:multiLevelType w:val="hybridMultilevel"/>
    <w:tmpl w:val="9B92AE08"/>
    <w:lvl w:ilvl="0" w:tplc="4BF0B6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0A25F6"/>
    <w:multiLevelType w:val="multilevel"/>
    <w:tmpl w:val="2EB2A7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EEC7D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981481"/>
    <w:multiLevelType w:val="multilevel"/>
    <w:tmpl w:val="52145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0399C"/>
    <w:multiLevelType w:val="multilevel"/>
    <w:tmpl w:val="8F6E07E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8A0B71"/>
    <w:multiLevelType w:val="hybridMultilevel"/>
    <w:tmpl w:val="2572F5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2343E"/>
    <w:multiLevelType w:val="hybridMultilevel"/>
    <w:tmpl w:val="935499E8"/>
    <w:lvl w:ilvl="0" w:tplc="431C16B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6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15"/>
  </w:num>
  <w:num w:numId="10">
    <w:abstractNumId w:val="1"/>
  </w:num>
  <w:num w:numId="11">
    <w:abstractNumId w:val="5"/>
  </w:num>
  <w:num w:numId="12">
    <w:abstractNumId w:val="1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3479"/>
    <w:rsid w:val="000076F3"/>
    <w:rsid w:val="000103B5"/>
    <w:rsid w:val="00014DAE"/>
    <w:rsid w:val="00040EBF"/>
    <w:rsid w:val="00050C50"/>
    <w:rsid w:val="00052397"/>
    <w:rsid w:val="000F00BE"/>
    <w:rsid w:val="00130932"/>
    <w:rsid w:val="00163CF8"/>
    <w:rsid w:val="001722CD"/>
    <w:rsid w:val="001A405B"/>
    <w:rsid w:val="001C57CB"/>
    <w:rsid w:val="001C621C"/>
    <w:rsid w:val="001D0E01"/>
    <w:rsid w:val="001E40D4"/>
    <w:rsid w:val="001F5B58"/>
    <w:rsid w:val="00206D1F"/>
    <w:rsid w:val="00213047"/>
    <w:rsid w:val="00271145"/>
    <w:rsid w:val="00291587"/>
    <w:rsid w:val="002953C3"/>
    <w:rsid w:val="002E6FB9"/>
    <w:rsid w:val="00316C86"/>
    <w:rsid w:val="003251F1"/>
    <w:rsid w:val="00341017"/>
    <w:rsid w:val="00354361"/>
    <w:rsid w:val="0036436B"/>
    <w:rsid w:val="00390551"/>
    <w:rsid w:val="003A6E88"/>
    <w:rsid w:val="003B3479"/>
    <w:rsid w:val="003B78EE"/>
    <w:rsid w:val="003E12EA"/>
    <w:rsid w:val="00400591"/>
    <w:rsid w:val="00420D8B"/>
    <w:rsid w:val="00485EAF"/>
    <w:rsid w:val="004B61AD"/>
    <w:rsid w:val="004F06F8"/>
    <w:rsid w:val="00510865"/>
    <w:rsid w:val="005327E6"/>
    <w:rsid w:val="005E0E3C"/>
    <w:rsid w:val="005E4D48"/>
    <w:rsid w:val="005E5AE1"/>
    <w:rsid w:val="006177A5"/>
    <w:rsid w:val="00690824"/>
    <w:rsid w:val="006940A2"/>
    <w:rsid w:val="00695851"/>
    <w:rsid w:val="006969D8"/>
    <w:rsid w:val="006A3568"/>
    <w:rsid w:val="006D6B55"/>
    <w:rsid w:val="006E1A39"/>
    <w:rsid w:val="006F3204"/>
    <w:rsid w:val="00703830"/>
    <w:rsid w:val="00705CE6"/>
    <w:rsid w:val="00732ED1"/>
    <w:rsid w:val="00746252"/>
    <w:rsid w:val="007576AE"/>
    <w:rsid w:val="0076693A"/>
    <w:rsid w:val="00796CDC"/>
    <w:rsid w:val="007A2061"/>
    <w:rsid w:val="007B1237"/>
    <w:rsid w:val="007B54BC"/>
    <w:rsid w:val="007C0F8D"/>
    <w:rsid w:val="007C24EF"/>
    <w:rsid w:val="007C7475"/>
    <w:rsid w:val="007C7509"/>
    <w:rsid w:val="007C7BF7"/>
    <w:rsid w:val="008057C2"/>
    <w:rsid w:val="008249D4"/>
    <w:rsid w:val="00826EAC"/>
    <w:rsid w:val="0084184B"/>
    <w:rsid w:val="00874629"/>
    <w:rsid w:val="00894EA2"/>
    <w:rsid w:val="008A4C50"/>
    <w:rsid w:val="008B2942"/>
    <w:rsid w:val="009236F6"/>
    <w:rsid w:val="00970433"/>
    <w:rsid w:val="00973F0A"/>
    <w:rsid w:val="009A56B6"/>
    <w:rsid w:val="009B5B75"/>
    <w:rsid w:val="009C2408"/>
    <w:rsid w:val="009D4B14"/>
    <w:rsid w:val="00A10B53"/>
    <w:rsid w:val="00A3540B"/>
    <w:rsid w:val="00A41F6E"/>
    <w:rsid w:val="00A725E5"/>
    <w:rsid w:val="00A8100E"/>
    <w:rsid w:val="00AB2201"/>
    <w:rsid w:val="00AE6D10"/>
    <w:rsid w:val="00AF3FDC"/>
    <w:rsid w:val="00B02D9D"/>
    <w:rsid w:val="00B23D5B"/>
    <w:rsid w:val="00B6109A"/>
    <w:rsid w:val="00B92AE9"/>
    <w:rsid w:val="00BB1B52"/>
    <w:rsid w:val="00BB5D19"/>
    <w:rsid w:val="00BD1173"/>
    <w:rsid w:val="00BE6AC4"/>
    <w:rsid w:val="00BF324E"/>
    <w:rsid w:val="00C31C25"/>
    <w:rsid w:val="00C7439A"/>
    <w:rsid w:val="00C75260"/>
    <w:rsid w:val="00C77D7D"/>
    <w:rsid w:val="00CC387F"/>
    <w:rsid w:val="00CC4F22"/>
    <w:rsid w:val="00D04491"/>
    <w:rsid w:val="00D23C50"/>
    <w:rsid w:val="00D31068"/>
    <w:rsid w:val="00D95264"/>
    <w:rsid w:val="00D95369"/>
    <w:rsid w:val="00DA36AA"/>
    <w:rsid w:val="00E03A9B"/>
    <w:rsid w:val="00E03FC9"/>
    <w:rsid w:val="00E16936"/>
    <w:rsid w:val="00E16C86"/>
    <w:rsid w:val="00E6055F"/>
    <w:rsid w:val="00E6488A"/>
    <w:rsid w:val="00E66B53"/>
    <w:rsid w:val="00E722AF"/>
    <w:rsid w:val="00E93486"/>
    <w:rsid w:val="00E978B1"/>
    <w:rsid w:val="00EB5C19"/>
    <w:rsid w:val="00EE0B70"/>
    <w:rsid w:val="00EF6278"/>
    <w:rsid w:val="00F31D9C"/>
    <w:rsid w:val="00F33B40"/>
    <w:rsid w:val="00F87059"/>
    <w:rsid w:val="00FA0BF0"/>
    <w:rsid w:val="00FB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0"/>
        <o:r id="V:Rule2" type="connector" idref="#_x0000_s1058"/>
        <o:r id="V:Rule3" type="connector" idref="#_x0000_s1057"/>
        <o:r id="V:Rule4" type="connector" idref="#_x0000_s1063"/>
        <o:r id="V:Rule5" type="connector" idref="#_x0000_s1065"/>
        <o:r id="V:Rule6" type="connector" idref="#_x0000_s1062"/>
        <o:r id="V:Rule7" type="connector" idref="#_x0000_s1060"/>
        <o:r id="V:Rule8" type="connector" idref="#_x0000_s10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6A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3B3479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3B3479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0">
    <w:name w:val="Базовый"/>
    <w:link w:val="a5"/>
    <w:rsid w:val="003B3479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styleId="a1">
    <w:name w:val="Body Text"/>
    <w:basedOn w:val="a0"/>
    <w:link w:val="11"/>
    <w:rsid w:val="003B3479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2"/>
    <w:uiPriority w:val="99"/>
    <w:semiHidden/>
    <w:rsid w:val="003B3479"/>
  </w:style>
  <w:style w:type="paragraph" w:styleId="a7">
    <w:name w:val="Body Text Indent"/>
    <w:basedOn w:val="a0"/>
    <w:link w:val="12"/>
    <w:rsid w:val="003B3479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2"/>
    <w:uiPriority w:val="99"/>
    <w:semiHidden/>
    <w:rsid w:val="003B3479"/>
  </w:style>
  <w:style w:type="paragraph" w:styleId="21">
    <w:name w:val="Body Text 2"/>
    <w:basedOn w:val="a0"/>
    <w:link w:val="210"/>
    <w:rsid w:val="003B3479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uiPriority w:val="99"/>
    <w:semiHidden/>
    <w:rsid w:val="003B3479"/>
  </w:style>
  <w:style w:type="paragraph" w:styleId="a9">
    <w:name w:val="No Spacing"/>
    <w:uiPriority w:val="1"/>
    <w:qFormat/>
    <w:rsid w:val="003B3479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4">
    <w:name w:val="Основной текст4"/>
    <w:basedOn w:val="a0"/>
    <w:rsid w:val="003B3479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">
    <w:name w:val="Style 1"/>
    <w:basedOn w:val="a0"/>
    <w:rsid w:val="003B3479"/>
    <w:pPr>
      <w:widowControl w:val="0"/>
      <w:tabs>
        <w:tab w:val="left" w:pos="4716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11">
    <w:name w:val="Основной текст Знак1"/>
    <w:basedOn w:val="a2"/>
    <w:link w:val="a1"/>
    <w:rsid w:val="003B3479"/>
    <w:rPr>
      <w:rFonts w:ascii="Times New Roman" w:eastAsia="SimSun" w:hAnsi="Times New Roman"/>
      <w:color w:val="00000A"/>
      <w:sz w:val="24"/>
      <w:szCs w:val="24"/>
    </w:rPr>
  </w:style>
  <w:style w:type="character" w:customStyle="1" w:styleId="12">
    <w:name w:val="Основной текст с отступом Знак1"/>
    <w:basedOn w:val="a2"/>
    <w:link w:val="a7"/>
    <w:rsid w:val="003B3479"/>
    <w:rPr>
      <w:rFonts w:ascii="Times New Roman" w:eastAsia="SimSun" w:hAnsi="Times New Roman"/>
      <w:color w:val="00000A"/>
      <w:sz w:val="28"/>
      <w:szCs w:val="20"/>
    </w:rPr>
  </w:style>
  <w:style w:type="character" w:customStyle="1" w:styleId="210">
    <w:name w:val="Основной текст 2 Знак1"/>
    <w:basedOn w:val="a2"/>
    <w:link w:val="21"/>
    <w:rsid w:val="003B3479"/>
    <w:rPr>
      <w:rFonts w:ascii="Times New Roman" w:eastAsia="SimSun" w:hAnsi="Times New Roman"/>
      <w:color w:val="00000A"/>
      <w:sz w:val="24"/>
      <w:szCs w:val="24"/>
    </w:rPr>
  </w:style>
  <w:style w:type="paragraph" w:styleId="aa">
    <w:name w:val="List Paragraph"/>
    <w:basedOn w:val="a"/>
    <w:uiPriority w:val="34"/>
    <w:qFormat/>
    <w:rsid w:val="00206D1F"/>
    <w:pPr>
      <w:tabs>
        <w:tab w:val="left" w:pos="708"/>
      </w:tabs>
      <w:suppressAutoHyphens/>
      <w:ind w:left="720"/>
    </w:pPr>
    <w:rPr>
      <w:rFonts w:ascii="Calibri" w:eastAsia="Times New Roman" w:hAnsi="Calibri" w:cs="Times New Roman"/>
      <w:color w:val="00000A"/>
      <w:lang w:eastAsia="zh-CN"/>
    </w:rPr>
  </w:style>
  <w:style w:type="character" w:customStyle="1" w:styleId="a5">
    <w:name w:val="Базовый Знак"/>
    <w:link w:val="a0"/>
    <w:locked/>
    <w:rsid w:val="00206D1F"/>
    <w:rPr>
      <w:rFonts w:ascii="Calibri" w:eastAsia="SimSun" w:hAnsi="Calibri"/>
      <w:color w:val="00000A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9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6969D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E03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E03A9B"/>
  </w:style>
  <w:style w:type="paragraph" w:styleId="af">
    <w:name w:val="footer"/>
    <w:basedOn w:val="a"/>
    <w:link w:val="af0"/>
    <w:uiPriority w:val="99"/>
    <w:unhideWhenUsed/>
    <w:rsid w:val="00E03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E03A9B"/>
  </w:style>
  <w:style w:type="paragraph" w:styleId="af1">
    <w:name w:val="Normal (Web)"/>
    <w:basedOn w:val="a"/>
    <w:uiPriority w:val="99"/>
    <w:semiHidden/>
    <w:unhideWhenUsed/>
    <w:rsid w:val="00923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2"/>
    <w:uiPriority w:val="22"/>
    <w:qFormat/>
    <w:rsid w:val="00CC387F"/>
    <w:rPr>
      <w:b/>
      <w:bCs/>
    </w:rPr>
  </w:style>
  <w:style w:type="character" w:styleId="af3">
    <w:name w:val="Hyperlink"/>
    <w:basedOn w:val="a2"/>
    <w:uiPriority w:val="99"/>
    <w:semiHidden/>
    <w:unhideWhenUsed/>
    <w:rsid w:val="008249D4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BE6A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4">
    <w:name w:val="Table Grid"/>
    <w:basedOn w:val="a3"/>
    <w:uiPriority w:val="59"/>
    <w:rsid w:val="004F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13"/>
    <w:unhideWhenUsed/>
    <w:rsid w:val="00FB079E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0"/>
      <w:szCs w:val="20"/>
    </w:rPr>
  </w:style>
  <w:style w:type="character" w:customStyle="1" w:styleId="af6">
    <w:name w:val="Текст сноски Знак"/>
    <w:basedOn w:val="a2"/>
    <w:uiPriority w:val="99"/>
    <w:semiHidden/>
    <w:rsid w:val="00FB079E"/>
    <w:rPr>
      <w:sz w:val="20"/>
      <w:szCs w:val="20"/>
    </w:rPr>
  </w:style>
  <w:style w:type="character" w:customStyle="1" w:styleId="13">
    <w:name w:val="Текст сноски Знак1"/>
    <w:basedOn w:val="a2"/>
    <w:link w:val="af5"/>
    <w:locked/>
    <w:rsid w:val="00FB079E"/>
    <w:rPr>
      <w:rFonts w:ascii="Times New Roman" w:eastAsia="SimSun" w:hAnsi="Times New Roman"/>
      <w:color w:val="00000A"/>
      <w:sz w:val="20"/>
      <w:szCs w:val="20"/>
    </w:rPr>
  </w:style>
  <w:style w:type="paragraph" w:customStyle="1" w:styleId="23">
    <w:name w:val="Основной текст (2)"/>
    <w:basedOn w:val="a0"/>
    <w:rsid w:val="00FB079E"/>
    <w:pPr>
      <w:shd w:val="clear" w:color="auto" w:fill="FFFFFF"/>
      <w:spacing w:after="720"/>
    </w:pPr>
    <w:rPr>
      <w:sz w:val="27"/>
      <w:szCs w:val="27"/>
      <w:lang w:eastAsia="ru-RU"/>
    </w:rPr>
  </w:style>
  <w:style w:type="character" w:customStyle="1" w:styleId="8">
    <w:name w:val="Заголовок 8 Знак"/>
    <w:basedOn w:val="a2"/>
    <w:rsid w:val="007C7BF7"/>
    <w:rPr>
      <w:rFonts w:ascii="Times New Roman" w:eastAsia="SimSun" w:hAnsi="Times New Roman"/>
      <w:b/>
      <w:sz w:val="28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728255051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A0510-3FE5-4C1F-B6C7-7601195A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14</Pages>
  <Words>2291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Lenovo</cp:lastModifiedBy>
  <cp:revision>120</cp:revision>
  <cp:lastPrinted>2023-05-16T22:04:00Z</cp:lastPrinted>
  <dcterms:created xsi:type="dcterms:W3CDTF">2023-05-06T14:32:00Z</dcterms:created>
  <dcterms:modified xsi:type="dcterms:W3CDTF">2023-05-19T15:58:00Z</dcterms:modified>
</cp:coreProperties>
</file>