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ink="http://schemas.microsoft.com/office/drawing/2016/ink" xmlns:dgm="http://schemas.openxmlformats.org/drawingml/2006/diagram">
  <w:body>
    <w:p>
      <w:pPr>
        <w:spacing w:before="62"/>
        <w:ind w:left="662" w:right="669" w:firstLine="12"/>
        <w:jc w:val="center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>ФЕДЕРАЛЬНОЕ</w:t>
      </w:r>
      <w:r>
        <w:rPr>
          <w:rFonts w:ascii="Times New Roman" w:cs="Times New Roman" w:hAnsi="Times New Roman"/>
          <w:spacing w:val="-3"/>
          <w:sz w:val="28"/>
        </w:rPr>
        <w:t xml:space="preserve"> </w:t>
      </w:r>
      <w:r>
        <w:rPr>
          <w:rFonts w:ascii="Times New Roman" w:cs="Times New Roman" w:hAnsi="Times New Roman"/>
          <w:sz w:val="28"/>
        </w:rPr>
        <w:t>ГОСУДАРСТВЕННОЕ</w:t>
      </w:r>
      <w:r>
        <w:rPr>
          <w:rFonts w:ascii="Times New Roman" w:cs="Times New Roman" w:hAnsi="Times New Roman"/>
          <w:spacing w:val="3"/>
          <w:sz w:val="28"/>
        </w:rPr>
        <w:t xml:space="preserve"> </w:t>
      </w:r>
      <w:r>
        <w:rPr>
          <w:rFonts w:ascii="Times New Roman" w:cs="Times New Roman" w:hAnsi="Times New Roman"/>
          <w:sz w:val="28"/>
        </w:rPr>
        <w:t>БЮДЖЕТНОЕ</w:t>
      </w:r>
      <w:r>
        <w:rPr>
          <w:rFonts w:ascii="Times New Roman" w:cs="Times New Roman" w:hAnsi="Times New Roman"/>
          <w:spacing w:val="1"/>
          <w:sz w:val="28"/>
        </w:rPr>
        <w:t xml:space="preserve"> </w:t>
      </w:r>
      <w:r>
        <w:rPr>
          <w:rFonts w:ascii="Times New Roman" w:cs="Times New Roman" w:hAnsi="Times New Roman"/>
          <w:w w:val="95"/>
          <w:sz w:val="28"/>
        </w:rPr>
        <w:t>ОБРАЗОВАТЕЛЬНОЕ</w:t>
      </w:r>
      <w:r>
        <w:rPr>
          <w:rFonts w:ascii="Times New Roman" w:cs="Times New Roman" w:hAnsi="Times New Roman"/>
          <w:spacing w:val="51"/>
          <w:w w:val="95"/>
          <w:sz w:val="28"/>
        </w:rPr>
        <w:t xml:space="preserve"> </w:t>
      </w:r>
      <w:r>
        <w:rPr>
          <w:rFonts w:ascii="Times New Roman" w:cs="Times New Roman" w:hAnsi="Times New Roman"/>
          <w:w w:val="95"/>
          <w:sz w:val="28"/>
        </w:rPr>
        <w:t>УЧРЕЖДЕНИЕ</w:t>
      </w:r>
      <w:r>
        <w:rPr>
          <w:rFonts w:ascii="Times New Roman" w:cs="Times New Roman" w:hAnsi="Times New Roman"/>
          <w:spacing w:val="64"/>
          <w:w w:val="95"/>
          <w:sz w:val="28"/>
        </w:rPr>
        <w:t xml:space="preserve"> </w:t>
      </w:r>
      <w:r>
        <w:rPr>
          <w:rFonts w:ascii="Times New Roman" w:cs="Times New Roman" w:hAnsi="Times New Roman"/>
          <w:w w:val="95"/>
          <w:sz w:val="28"/>
        </w:rPr>
        <w:t>ВЫСШЕГО</w:t>
      </w:r>
      <w:r>
        <w:rPr>
          <w:rFonts w:ascii="Times New Roman" w:cs="Times New Roman" w:hAnsi="Times New Roman"/>
          <w:spacing w:val="55"/>
          <w:w w:val="95"/>
          <w:sz w:val="28"/>
        </w:rPr>
        <w:t xml:space="preserve"> </w:t>
      </w:r>
      <w:r>
        <w:rPr>
          <w:rFonts w:ascii="Times New Roman" w:cs="Times New Roman" w:hAnsi="Times New Roman"/>
          <w:w w:val="95"/>
          <w:sz w:val="28"/>
        </w:rPr>
        <w:t>ОБРАЗОВАНИЯ</w:t>
      </w:r>
    </w:p>
    <w:p>
      <w:pPr>
        <w:spacing w:line="242" w:lineRule="auto"/>
        <w:ind w:left="336" w:right="341" w:firstLine="21"/>
        <w:jc w:val="center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>«КРАСНОЯРСКИЙ ГОСУДАРСТВЕННЫЙ МЕДИЦИНСКИЙ</w:t>
      </w:r>
      <w:r>
        <w:rPr>
          <w:rFonts w:ascii="Times New Roman" w:cs="Times New Roman" w:hAnsi="Times New Roman"/>
          <w:spacing w:val="1"/>
          <w:sz w:val="28"/>
        </w:rPr>
        <w:t xml:space="preserve"> </w:t>
      </w:r>
      <w:r>
        <w:rPr>
          <w:rFonts w:ascii="Times New Roman" w:cs="Times New Roman" w:hAnsi="Times New Roman"/>
          <w:sz w:val="28"/>
        </w:rPr>
        <w:t>УНИВЕРСИТЕТ ИМЕНИ ПРОФЕССОРА В.Ф. ВОЙНО-ЯСЕНЕЦКОГО»</w:t>
      </w:r>
      <w:r>
        <w:rPr>
          <w:rFonts w:ascii="Times New Roman" w:cs="Times New Roman" w:hAnsi="Times New Roman"/>
          <w:spacing w:val="-67"/>
          <w:sz w:val="28"/>
        </w:rPr>
        <w:t xml:space="preserve"> </w:t>
      </w:r>
      <w:r>
        <w:rPr>
          <w:rFonts w:ascii="Times New Roman" w:cs="Times New Roman" w:hAnsi="Times New Roman"/>
          <w:sz w:val="28"/>
        </w:rPr>
        <w:t>МИНИСТЕРСТВА</w:t>
      </w:r>
      <w:r>
        <w:rPr>
          <w:rFonts w:ascii="Times New Roman" w:cs="Times New Roman" w:hAnsi="Times New Roman"/>
          <w:spacing w:val="-15"/>
          <w:sz w:val="28"/>
        </w:rPr>
        <w:t xml:space="preserve"> </w:t>
      </w:r>
      <w:r>
        <w:rPr>
          <w:rFonts w:ascii="Times New Roman" w:cs="Times New Roman" w:hAnsi="Times New Roman"/>
          <w:sz w:val="28"/>
        </w:rPr>
        <w:t>ЗДРАВООХРАНЕНИЯ</w:t>
      </w:r>
      <w:r>
        <w:rPr>
          <w:rFonts w:ascii="Times New Roman" w:cs="Times New Roman" w:hAnsi="Times New Roman"/>
          <w:spacing w:val="-11"/>
          <w:sz w:val="28"/>
        </w:rPr>
        <w:t xml:space="preserve"> </w:t>
      </w:r>
      <w:r>
        <w:rPr>
          <w:rFonts w:ascii="Times New Roman" w:cs="Times New Roman" w:hAnsi="Times New Roman"/>
          <w:sz w:val="28"/>
        </w:rPr>
        <w:t>РОССИЙСКОЙ</w:t>
      </w:r>
      <w:r>
        <w:rPr>
          <w:rFonts w:ascii="Times New Roman" w:cs="Times New Roman" w:hAnsi="Times New Roman"/>
          <w:spacing w:val="-14"/>
          <w:sz w:val="28"/>
        </w:rPr>
        <w:t xml:space="preserve"> </w:t>
      </w:r>
      <w:r>
        <w:rPr>
          <w:rFonts w:ascii="Times New Roman" w:cs="Times New Roman" w:hAnsi="Times New Roman"/>
          <w:sz w:val="28"/>
        </w:rPr>
        <w:t>ФЕДЕРАЦИИ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spacing w:before="182"/>
        <w:ind w:left="1811" w:right="1823"/>
        <w:jc w:val="center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>Кафедра</w:t>
      </w:r>
      <w:r>
        <w:rPr>
          <w:rFonts w:ascii="Times New Roman" w:cs="Times New Roman" w:hAnsi="Times New Roman"/>
          <w:spacing w:val="-6"/>
          <w:sz w:val="28"/>
        </w:rPr>
        <w:t xml:space="preserve"> </w:t>
      </w:r>
      <w:r>
        <w:rPr>
          <w:rFonts w:ascii="Times New Roman" w:cs="Times New Roman" w:hAnsi="Times New Roman"/>
          <w:sz w:val="28"/>
        </w:rPr>
        <w:t>Анестезиологии</w:t>
      </w:r>
      <w:r>
        <w:rPr>
          <w:rFonts w:ascii="Times New Roman" w:cs="Times New Roman" w:hAnsi="Times New Roman"/>
          <w:spacing w:val="-6"/>
          <w:sz w:val="28"/>
        </w:rPr>
        <w:t xml:space="preserve"> </w:t>
      </w:r>
      <w:r>
        <w:rPr>
          <w:rFonts w:ascii="Times New Roman" w:cs="Times New Roman" w:hAnsi="Times New Roman"/>
          <w:sz w:val="28"/>
        </w:rPr>
        <w:t>и</w:t>
      </w:r>
      <w:r>
        <w:rPr>
          <w:rFonts w:ascii="Times New Roman" w:cs="Times New Roman" w:hAnsi="Times New Roman"/>
          <w:spacing w:val="-6"/>
          <w:sz w:val="28"/>
        </w:rPr>
        <w:t xml:space="preserve"> </w:t>
      </w:r>
      <w:r>
        <w:rPr>
          <w:rFonts w:ascii="Times New Roman" w:cs="Times New Roman" w:hAnsi="Times New Roman"/>
          <w:sz w:val="28"/>
        </w:rPr>
        <w:t>реаниматологии</w:t>
      </w:r>
      <w:r>
        <w:rPr>
          <w:rFonts w:ascii="Times New Roman" w:cs="Times New Roman" w:hAnsi="Times New Roman"/>
          <w:spacing w:val="-6"/>
          <w:sz w:val="28"/>
        </w:rPr>
        <w:t xml:space="preserve"> </w:t>
      </w:r>
      <w:r>
        <w:rPr>
          <w:rFonts w:ascii="Times New Roman" w:cs="Times New Roman" w:hAnsi="Times New Roman"/>
          <w:sz w:val="28"/>
        </w:rPr>
        <w:t>ИПО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Heading1"/>
        <w:ind w:left="3476"/>
        <w:rPr>
          <w:b w:val="off"/>
        </w:rPr>
      </w:pPr>
      <w:r>
        <w:t>Реферат</w:t>
      </w:r>
      <w:r>
        <w:rPr>
          <w:spacing w:val="-4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тему</w:t>
      </w:r>
      <w:r>
        <w:rPr>
          <w:b w:val="off"/>
        </w:rPr>
        <w:t>:</w:t>
      </w:r>
    </w:p>
    <w:p>
      <w:pPr>
        <w:pStyle w:val="BodyText"/>
        <w:spacing w:before="1"/>
        <w:rPr/>
      </w:pPr>
    </w:p>
    <w:p>
      <w:pPr>
        <w:ind w:left="1811" w:right="1800"/>
        <w:jc w:val="center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>Неинвазивная</w:t>
      </w:r>
      <w:r>
        <w:rPr>
          <w:rFonts w:ascii="Times New Roman" w:cs="Times New Roman" w:hAnsi="Times New Roman"/>
          <w:spacing w:val="-6"/>
          <w:sz w:val="28"/>
        </w:rPr>
        <w:t xml:space="preserve"> </w:t>
      </w:r>
      <w:r>
        <w:rPr>
          <w:rFonts w:ascii="Times New Roman" w:cs="Times New Roman" w:hAnsi="Times New Roman"/>
          <w:sz w:val="28"/>
        </w:rPr>
        <w:t>вентиляция</w:t>
      </w:r>
      <w:r>
        <w:rPr>
          <w:rFonts w:ascii="Times New Roman" w:cs="Times New Roman" w:hAnsi="Times New Roman"/>
          <w:spacing w:val="-1"/>
          <w:sz w:val="28"/>
        </w:rPr>
        <w:t xml:space="preserve"> </w:t>
      </w:r>
      <w:r>
        <w:rPr>
          <w:rFonts w:ascii="Times New Roman" w:cs="Times New Roman" w:hAnsi="Times New Roman"/>
          <w:sz w:val="28"/>
        </w:rPr>
        <w:t>легких</w:t>
      </w:r>
    </w:p>
    <w:p>
      <w:pPr>
        <w:pStyle w:val="BodyText"/>
        <w:rPr>
          <w:sz w:val="28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spacing w:before="7"/>
        <w:rPr>
          <w:i/>
          <w:sz w:val="36"/>
        </w:rPr>
      </w:pPr>
    </w:p>
    <w:p>
      <w:pPr>
        <w:ind w:left="3596"/>
        <w:rPr>
          <w:rFonts w:ascii="Times New Roman" w:cs="Times New Roman" w:hAnsi="Times New Roman"/>
          <w:spacing w:val="-67"/>
          <w:sz w:val="28"/>
        </w:rPr>
      </w:pPr>
      <w:r>
        <w:rPr>
          <w:rFonts w:ascii="Times New Roman" w:cs="Times New Roman" w:hAnsi="Times New Roman"/>
          <w:sz w:val="28"/>
        </w:rPr>
        <w:t>Выполнил:</w:t>
      </w:r>
      <w:r>
        <w:rPr>
          <w:rFonts w:ascii="Times New Roman" w:cs="Times New Roman" w:hAnsi="Times New Roman"/>
          <w:spacing w:val="-7"/>
          <w:sz w:val="28"/>
        </w:rPr>
        <w:t xml:space="preserve"> </w:t>
      </w:r>
      <w:r>
        <w:rPr>
          <w:rFonts w:ascii="Times New Roman" w:cs="Times New Roman" w:hAnsi="Times New Roman"/>
          <w:sz w:val="28"/>
        </w:rPr>
        <w:t>ординатор</w:t>
      </w:r>
      <w:r>
        <w:rPr>
          <w:rFonts w:ascii="Times New Roman" w:cs="Times New Roman" w:hAnsi="Times New Roman"/>
          <w:spacing w:val="-2"/>
          <w:sz w:val="28"/>
        </w:rPr>
        <w:t xml:space="preserve"> </w:t>
      </w:r>
      <w:r>
        <w:rPr>
          <w:rFonts w:ascii="Times New Roman" w:cs="Times New Roman" w:hAnsi="Times New Roman"/>
          <w:sz w:val="28"/>
        </w:rPr>
        <w:t>1</w:t>
      </w:r>
      <w:r>
        <w:rPr>
          <w:rFonts w:ascii="Times New Roman" w:cs="Times New Roman" w:hAnsi="Times New Roman"/>
          <w:spacing w:val="3"/>
          <w:sz w:val="28"/>
        </w:rPr>
        <w:t xml:space="preserve"> </w:t>
      </w:r>
      <w:r>
        <w:rPr>
          <w:rFonts w:ascii="Times New Roman" w:cs="Times New Roman" w:hAnsi="Times New Roman"/>
          <w:sz w:val="28"/>
        </w:rPr>
        <w:t>года</w:t>
      </w:r>
      <w:r>
        <w:rPr>
          <w:rFonts w:ascii="Times New Roman" w:cs="Times New Roman" w:hAnsi="Times New Roman"/>
          <w:sz w:val="28"/>
        </w:rPr>
        <w:t xml:space="preserve"> </w:t>
      </w:r>
      <w:r>
        <w:rPr>
          <w:rFonts w:ascii="Times New Roman" w:cs="Times New Roman" w:hAnsi="Times New Roman"/>
          <w:sz w:val="28"/>
        </w:rPr>
        <w:t>кафедры</w:t>
      </w:r>
      <w:r>
        <w:rPr>
          <w:rFonts w:ascii="Times New Roman" w:cs="Times New Roman" w:hAnsi="Times New Roman"/>
          <w:spacing w:val="-10"/>
          <w:sz w:val="28"/>
        </w:rPr>
        <w:t xml:space="preserve"> </w:t>
      </w:r>
      <w:r>
        <w:rPr>
          <w:rFonts w:ascii="Times New Roman" w:cs="Times New Roman" w:hAnsi="Times New Roman"/>
          <w:sz w:val="28"/>
        </w:rPr>
        <w:t>анестезиологии</w:t>
      </w:r>
      <w:r>
        <w:rPr>
          <w:rFonts w:ascii="Times New Roman" w:cs="Times New Roman" w:hAnsi="Times New Roman"/>
          <w:spacing w:val="-8"/>
          <w:sz w:val="28"/>
        </w:rPr>
        <w:t xml:space="preserve"> </w:t>
      </w:r>
      <w:r>
        <w:rPr>
          <w:rFonts w:ascii="Times New Roman" w:cs="Times New Roman" w:hAnsi="Times New Roman"/>
          <w:sz w:val="28"/>
        </w:rPr>
        <w:t>и</w:t>
      </w:r>
      <w:r>
        <w:rPr>
          <w:rFonts w:ascii="Times New Roman" w:cs="Times New Roman" w:hAnsi="Times New Roman"/>
          <w:spacing w:val="-8"/>
          <w:sz w:val="28"/>
        </w:rPr>
        <w:t xml:space="preserve"> </w:t>
      </w:r>
      <w:r>
        <w:rPr>
          <w:rFonts w:ascii="Times New Roman" w:cs="Times New Roman" w:hAnsi="Times New Roman"/>
          <w:sz w:val="28"/>
        </w:rPr>
        <w:t>реаниматологии</w:t>
      </w:r>
      <w:r>
        <w:rPr>
          <w:rFonts w:ascii="Times New Roman" w:cs="Times New Roman" w:hAnsi="Times New Roman"/>
          <w:spacing w:val="-4"/>
          <w:sz w:val="28"/>
        </w:rPr>
        <w:t xml:space="preserve"> </w:t>
      </w:r>
      <w:r>
        <w:rPr>
          <w:rFonts w:ascii="Times New Roman" w:cs="Times New Roman" w:hAnsi="Times New Roman"/>
          <w:sz w:val="28"/>
        </w:rPr>
        <w:t>ИПО</w:t>
      </w:r>
      <w:r>
        <w:rPr>
          <w:rFonts w:ascii="Times New Roman" w:cs="Times New Roman" w:hAnsi="Times New Roman"/>
          <w:spacing w:val="-67"/>
          <w:sz w:val="28"/>
        </w:rPr>
        <w:t xml:space="preserve"> </w:t>
      </w:r>
    </w:p>
    <w:p>
      <w:pPr>
        <w:ind w:left="3596"/>
        <w:rPr>
          <w:sz w:val="30"/>
        </w:rPr>
      </w:pPr>
      <w:r>
        <w:rPr>
          <w:rFonts w:ascii="Times New Roman" w:cs="Times New Roman" w:hAnsi="Times New Roman"/>
          <w:sz w:val="28"/>
        </w:rPr>
        <w:t>Членова Мария Александровна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jc w:val="center"/>
        <w:rPr>
          <w:rFonts w:ascii="Times New Roman" w:cs="Times New Roman" w:hAnsi="Times New Roman"/>
          <w:sz w:val="28"/>
        </w:rPr>
        <w:sectPr>
          <w:headerReference w:type="default" r:id="rId8"/>
          <w:pgSz w:w="11900" w:h="16840"/>
          <w:pgMar w:top="1060" w:right="720" w:bottom="280" w:left="1580" w:header="720" w:footer="720" w:gutter="0"/>
          <w:cols w:space="720"/>
        </w:sectPr>
      </w:pPr>
      <w:r>
        <w:rPr>
          <w:rFonts w:ascii="Times New Roman" w:cs="Times New Roman" w:hAnsi="Times New Roman"/>
          <w:sz w:val="28"/>
        </w:rPr>
        <w:t>Красноярск</w:t>
      </w:r>
      <w:r>
        <w:rPr>
          <w:rFonts w:ascii="Times New Roman" w:cs="Times New Roman" w:hAnsi="Times New Roman"/>
          <w:spacing w:val="-4"/>
          <w:sz w:val="28"/>
        </w:rPr>
        <w:t xml:space="preserve"> </w:t>
      </w:r>
      <w:r>
        <w:rPr>
          <w:rFonts w:ascii="Times New Roman" w:cs="Times New Roman" w:hAnsi="Times New Roman"/>
          <w:sz w:val="28"/>
        </w:rPr>
        <w:t>2023</w:t>
      </w:r>
    </w:p>
    <w:p>
      <w:pPr>
        <w:pStyle w:val="Heading1"/>
        <w:spacing w:before="76"/>
        <w:ind w:left="3601"/>
        <w:rPr/>
      </w:pPr>
      <w:bookmarkStart w:id="0" w:name="Термины_и_определения"/>
      <w:bookmarkEnd w:id="0"/>
      <w:r>
        <w:t>Т</w:t>
      </w:r>
      <w:r>
        <w:t>ермины</w:t>
      </w:r>
      <w:r>
        <w:rPr>
          <w:spacing w:val="-1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определения</w:t>
      </w:r>
    </w:p>
    <w:p>
      <w:pPr>
        <w:pStyle w:val="BodyText"/>
        <w:spacing w:before="1"/>
        <w:rPr>
          <w:b/>
          <w:sz w:val="34"/>
        </w:rPr>
      </w:pPr>
    </w:p>
    <w:p>
      <w:pPr>
        <w:pStyle w:val="BodyText"/>
        <w:spacing w:line="360" w:lineRule="auto"/>
        <w:ind w:left="119" w:right="109" w:firstLine="710"/>
        <w:jc w:val="both"/>
        <w:rPr>
          <w:b/>
        </w:rPr>
      </w:pPr>
      <w:r>
        <w:rPr>
          <w:b/>
        </w:rPr>
        <w:t>Дыхательная</w:t>
      </w:r>
      <w:r>
        <w:rPr>
          <w:b/>
          <w:spacing w:val="1"/>
        </w:rPr>
        <w:t xml:space="preserve"> </w:t>
      </w:r>
      <w:r>
        <w:rPr>
          <w:b/>
        </w:rPr>
        <w:t>недостаточность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организма,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обеспечивается поддержание нормального газового состава артериальной крови, либо оно</w:t>
      </w:r>
      <w:r>
        <w:rPr>
          <w:spacing w:val="1"/>
        </w:rPr>
        <w:t xml:space="preserve"> </w:t>
      </w:r>
      <w:r>
        <w:t>достигается за счет</w:t>
      </w:r>
      <w:r>
        <w:rPr>
          <w:spacing w:val="1"/>
        </w:rPr>
        <w:t xml:space="preserve"> </w:t>
      </w:r>
      <w:r>
        <w:t>повышенной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дыхания,</w:t>
      </w:r>
      <w:r>
        <w:rPr>
          <w:spacing w:val="1"/>
        </w:rPr>
        <w:t xml:space="preserve"> </w:t>
      </w:r>
      <w:r>
        <w:t>приводящей</w:t>
      </w:r>
      <w:r>
        <w:rPr>
          <w:spacing w:val="1"/>
        </w:rPr>
        <w:t xml:space="preserve"> </w:t>
      </w:r>
      <w:r>
        <w:t>к снижению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-6"/>
        </w:rPr>
        <w:t xml:space="preserve"> </w:t>
      </w:r>
      <w:r>
        <w:t>возможностей</w:t>
      </w:r>
      <w:r>
        <w:rPr>
          <w:spacing w:val="-10"/>
        </w:rPr>
        <w:t xml:space="preserve"> </w:t>
      </w:r>
      <w:r>
        <w:t>организма,</w:t>
      </w:r>
      <w:r>
        <w:rPr>
          <w:spacing w:val="1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поддерживается</w:t>
      </w:r>
      <w:r>
        <w:rPr>
          <w:spacing w:val="-2"/>
        </w:rPr>
        <w:t xml:space="preserve"> </w:t>
      </w:r>
      <w:r>
        <w:t>искусственным</w:t>
      </w:r>
      <w:r>
        <w:rPr>
          <w:spacing w:val="-3"/>
        </w:rPr>
        <w:t xml:space="preserve"> </w:t>
      </w:r>
      <w:r>
        <w:t>путем</w:t>
      </w:r>
      <w:r>
        <w:rPr>
          <w:b/>
        </w:rPr>
        <w:t>.</w:t>
      </w:r>
    </w:p>
    <w:p>
      <w:pPr>
        <w:pStyle w:val="BodyText"/>
        <w:spacing w:before="1" w:line="360" w:lineRule="auto"/>
        <w:ind w:left="119" w:right="118" w:firstLine="710"/>
        <w:jc w:val="both"/>
        <w:rPr>
          <w:rFonts w:ascii="Times New Roman" w:cs="Times New Roman" w:hAnsi="Times New Roman"/>
        </w:rPr>
        <w:sectPr>
          <w:footerReference w:type="default" r:id="rId9"/>
          <w:pgSz w:w="11900" w:h="16840"/>
          <w:pgMar w:top="1420" w:right="720" w:bottom="1240" w:left="1580" w:header="0" w:footer="1056" w:gutter="0"/>
          <w:pgNumType w:start="2"/>
          <w:cols w:space="720"/>
        </w:sectPr>
      </w:pPr>
      <w:r>
        <w:rPr>
          <w:b/>
        </w:rPr>
        <w:t>Острая</w:t>
      </w:r>
      <w:r>
        <w:rPr>
          <w:b/>
          <w:spacing w:val="1"/>
        </w:rPr>
        <w:t xml:space="preserve"> </w:t>
      </w:r>
      <w:r>
        <w:rPr>
          <w:b/>
        </w:rPr>
        <w:t>дыхательная</w:t>
      </w:r>
      <w:r>
        <w:rPr>
          <w:b/>
          <w:spacing w:val="1"/>
        </w:rPr>
        <w:t xml:space="preserve"> </w:t>
      </w:r>
      <w:r>
        <w:rPr>
          <w:b/>
        </w:rPr>
        <w:t>недостаточность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неспособность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дыхания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поступление</w:t>
      </w:r>
      <w:r>
        <w:rPr>
          <w:spacing w:val="1"/>
        </w:rPr>
        <w:t xml:space="preserve"> </w:t>
      </w:r>
      <w:r>
        <w:t>кислорода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выведение</w:t>
      </w:r>
      <w:r>
        <w:rPr>
          <w:spacing w:val="1"/>
        </w:rPr>
        <w:t xml:space="preserve"> </w:t>
      </w:r>
      <w:r>
        <w:t>углекислого</w:t>
      </w:r>
      <w:r>
        <w:rPr>
          <w:spacing w:val="1"/>
        </w:rPr>
        <w:t xml:space="preserve"> </w:t>
      </w:r>
      <w:r>
        <w:t>газа,</w:t>
      </w:r>
      <w:r>
        <w:rPr>
          <w:spacing w:val="1"/>
        </w:rPr>
        <w:t xml:space="preserve"> </w:t>
      </w:r>
      <w:r>
        <w:t>необходимое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поддержания</w:t>
      </w:r>
      <w:r>
        <w:rPr>
          <w:spacing w:val="-4"/>
        </w:rPr>
        <w:t xml:space="preserve"> </w:t>
      </w:r>
      <w:r>
        <w:t>нормального</w:t>
      </w:r>
      <w:r>
        <w:rPr>
          <w:spacing w:val="5"/>
        </w:rPr>
        <w:t xml:space="preserve"> </w:t>
      </w:r>
      <w:r>
        <w:t>функционирования</w:t>
      </w:r>
      <w:r>
        <w:rPr>
          <w:spacing w:val="-3"/>
        </w:rPr>
        <w:t xml:space="preserve"> </w:t>
      </w:r>
      <w:r>
        <w:t>организма.</w:t>
      </w:r>
      <w:r>
        <w:t>
</w:t>
      </w:r>
    </w:p>
    <w:p>
      <w:pPr>
        <w:pStyle w:val="Heading1"/>
        <w:spacing w:before="73"/>
        <w:ind w:left="3620"/>
        <w:rPr/>
      </w:pPr>
      <w:bookmarkStart w:id="1" w:name="1._Краткая_информация"/>
      <w:bookmarkEnd w:id="1"/>
      <w:r>
        <w:t>1</w:t>
      </w:r>
      <w:r>
        <w:t>.</w:t>
      </w:r>
      <w:r>
        <w:rPr>
          <w:spacing w:val="-4"/>
        </w:rPr>
        <w:t xml:space="preserve"> </w:t>
      </w:r>
      <w:r>
        <w:t>Краткая</w:t>
      </w:r>
      <w:r>
        <w:rPr>
          <w:spacing w:val="-7"/>
        </w:rPr>
        <w:t xml:space="preserve"> </w:t>
      </w:r>
      <w:r>
        <w:t>информация</w:t>
      </w:r>
    </w:p>
    <w:p>
      <w:pPr>
        <w:pStyle w:val="BodyText"/>
        <w:spacing w:before="6"/>
        <w:rPr>
          <w:b/>
          <w:sz w:val="34"/>
        </w:rPr>
      </w:pPr>
    </w:p>
    <w:p>
      <w:pPr>
        <w:ind w:left="830"/>
        <w:rPr>
          <w:rFonts w:ascii="Times New Roman" w:cs="Times New Roman" w:hAnsi="Times New Roman"/>
          <w:b/>
          <w:sz w:val="24"/>
        </w:rPr>
      </w:pPr>
      <w:r>
        <w:rPr>
          <w:rFonts w:ascii="Times New Roman" w:cs="Times New Roman" w:hAnsi="Times New Roman"/>
          <w:spacing w:val="2"/>
          <w:sz w:val="24"/>
          <w:u w:val="thick"/>
        </w:rPr>
        <w:t xml:space="preserve"> </w:t>
      </w:r>
      <w:r>
        <w:rPr>
          <w:rFonts w:ascii="Times New Roman" w:cs="Times New Roman" w:hAnsi="Times New Roman"/>
          <w:b/>
          <w:sz w:val="24"/>
          <w:u w:val="thick"/>
        </w:rPr>
        <w:t>Определение</w:t>
      </w:r>
    </w:p>
    <w:p>
      <w:pPr>
        <w:pStyle w:val="BodyText"/>
        <w:spacing w:before="132" w:line="360" w:lineRule="auto"/>
        <w:ind w:left="119" w:right="113" w:firstLine="710"/>
        <w:jc w:val="both"/>
        <w:rPr/>
      </w:pPr>
      <w:r>
        <w:rPr>
          <w:b/>
        </w:rPr>
        <w:t>Неинвазивная</w:t>
      </w:r>
      <w:r>
        <w:rPr>
          <w:b/>
        </w:rPr>
        <w:t xml:space="preserve"> вентиляция легких (НИВЛ) </w:t>
      </w:r>
      <w:r>
        <w:t>является вариантом респираторной</w:t>
      </w:r>
      <w:r>
        <w:rPr>
          <w:spacing w:val="1"/>
        </w:rPr>
        <w:t xml:space="preserve"> </w:t>
      </w:r>
      <w:r>
        <w:t xml:space="preserve">поддержки без </w:t>
      </w:r>
      <w:r>
        <w:t>эндотрахеального</w:t>
      </w:r>
      <w:r>
        <w:t xml:space="preserve"> доступа (через носовые или лицевые маски, шлемы),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всех</w:t>
      </w:r>
      <w:r>
        <w:rPr>
          <w:spacing w:val="-4"/>
        </w:rPr>
        <w:t xml:space="preserve"> </w:t>
      </w:r>
      <w:r>
        <w:t>известных</w:t>
      </w:r>
      <w:r>
        <w:rPr>
          <w:spacing w:val="-3"/>
        </w:rPr>
        <w:t xml:space="preserve"> </w:t>
      </w:r>
      <w:r>
        <w:t>вспомогательных</w:t>
      </w:r>
      <w:r>
        <w:rPr>
          <w:spacing w:val="-4"/>
        </w:rPr>
        <w:t xml:space="preserve"> </w:t>
      </w:r>
      <w:r>
        <w:t>режимов</w:t>
      </w:r>
      <w:r>
        <w:rPr>
          <w:spacing w:val="-1"/>
        </w:rPr>
        <w:t xml:space="preserve"> </w:t>
      </w:r>
      <w:r>
        <w:t>вентиляции.</w:t>
      </w:r>
    </w:p>
    <w:p>
      <w:pPr>
        <w:pStyle w:val="BodyText"/>
        <w:spacing w:line="362" w:lineRule="auto"/>
        <w:ind w:left="119" w:right="117" w:firstLine="710"/>
        <w:jc w:val="both"/>
        <w:rPr/>
      </w:pPr>
      <w:r>
        <w:t>В</w:t>
      </w:r>
      <w:r>
        <w:rPr>
          <w:spacing w:val="1"/>
        </w:rPr>
        <w:t xml:space="preserve"> </w:t>
      </w:r>
      <w:r>
        <w:t>ряде</w:t>
      </w:r>
      <w:r>
        <w:rPr>
          <w:spacing w:val="1"/>
        </w:rPr>
        <w:t xml:space="preserve"> </w:t>
      </w:r>
      <w:r>
        <w:t>клинических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НИВЛ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неоспоримые</w:t>
      </w:r>
      <w:r>
        <w:rPr>
          <w:spacing w:val="1"/>
        </w:rPr>
        <w:t xml:space="preserve"> </w:t>
      </w:r>
      <w:r>
        <w:t>преимущества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традиционной искусственной вентиляцией легких (ИВЛ), так как приводит к снижению</w:t>
      </w:r>
      <w:r>
        <w:rPr>
          <w:spacing w:val="1"/>
        </w:rPr>
        <w:t xml:space="preserve"> </w:t>
      </w:r>
      <w:r>
        <w:t>частоты</w:t>
      </w:r>
      <w:r>
        <w:rPr>
          <w:spacing w:val="-1"/>
        </w:rPr>
        <w:t xml:space="preserve"> </w:t>
      </w:r>
      <w:r>
        <w:t>нозокомиальных</w:t>
      </w:r>
      <w:r>
        <w:rPr>
          <w:spacing w:val="-3"/>
        </w:rPr>
        <w:t xml:space="preserve"> </w:t>
      </w:r>
      <w:r>
        <w:t>инфекций,</w:t>
      </w:r>
      <w:r>
        <w:rPr>
          <w:spacing w:val="-2"/>
        </w:rPr>
        <w:t xml:space="preserve"> </w:t>
      </w:r>
      <w:r>
        <w:t>осложнений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летальности.</w:t>
      </w:r>
    </w:p>
    <w:p>
      <w:pPr>
        <w:tabs>
          <w:tab w:val="left" w:pos="2227"/>
          <w:tab w:val="left" w:pos="4091"/>
          <w:tab w:val="left" w:pos="4513"/>
          <w:tab w:val="left" w:pos="6016"/>
          <w:tab w:val="left" w:pos="7831"/>
        </w:tabs>
        <w:spacing w:before="5" w:line="360" w:lineRule="auto"/>
        <w:ind w:left="119" w:right="116" w:firstLine="710"/>
        <w:rPr>
          <w:rFonts w:ascii="Times New Roman" w:cs="Times New Roman" w:hAnsi="Times New Roman"/>
          <w:b/>
          <w:sz w:val="24"/>
        </w:rPr>
      </w:pPr>
      <w:r>
        <w:rPr>
          <w:rFonts w:ascii="Times New Roman" w:cs="Times New Roman" w:hAnsi="Times New Roman"/>
          <w:b/>
          <w:sz w:val="24"/>
          <w:u w:val="thick"/>
        </w:rPr>
        <w:t>Основные</w:t>
      </w:r>
      <w:r>
        <w:rPr>
          <w:rFonts w:ascii="Times New Roman" w:cs="Times New Roman" w:hAnsi="Times New Roman"/>
          <w:b/>
          <w:sz w:val="24"/>
          <w:u w:val="thick"/>
        </w:rPr>
        <w:tab/>
        <w:t>преимущества</w:t>
      </w:r>
      <w:r>
        <w:rPr>
          <w:rFonts w:ascii="Times New Roman" w:cs="Times New Roman" w:hAnsi="Times New Roman"/>
          <w:b/>
          <w:sz w:val="24"/>
          <w:u w:val="thick"/>
        </w:rPr>
        <w:tab/>
        <w:t>и</w:t>
      </w:r>
      <w:r>
        <w:rPr>
          <w:rFonts w:ascii="Times New Roman" w:cs="Times New Roman" w:hAnsi="Times New Roman"/>
          <w:b/>
          <w:sz w:val="24"/>
          <w:u w:val="thick"/>
        </w:rPr>
        <w:tab/>
        <w:t>недостатки</w:t>
      </w:r>
      <w:r>
        <w:rPr>
          <w:rFonts w:ascii="Times New Roman" w:cs="Times New Roman" w:hAnsi="Times New Roman"/>
          <w:b/>
          <w:sz w:val="24"/>
          <w:u w:val="thick"/>
        </w:rPr>
        <w:tab/>
      </w:r>
      <w:r>
        <w:rPr>
          <w:rFonts w:ascii="Times New Roman" w:cs="Times New Roman" w:hAnsi="Times New Roman"/>
          <w:b/>
          <w:sz w:val="24"/>
          <w:u w:val="thick"/>
        </w:rPr>
        <w:t>неинвазивной</w:t>
      </w:r>
      <w:r>
        <w:rPr>
          <w:rFonts w:ascii="Times New Roman" w:cs="Times New Roman" w:hAnsi="Times New Roman"/>
          <w:b/>
          <w:sz w:val="24"/>
          <w:u w:val="thick"/>
        </w:rPr>
        <w:tab/>
        <w:t>респираторной</w:t>
      </w:r>
      <w:r>
        <w:rPr>
          <w:rFonts w:ascii="Times New Roman" w:cs="Times New Roman" w:hAnsi="Times New Roman"/>
          <w:b/>
          <w:spacing w:val="-57"/>
          <w:sz w:val="24"/>
        </w:rPr>
        <w:t xml:space="preserve"> </w:t>
      </w:r>
      <w:r>
        <w:rPr>
          <w:rFonts w:ascii="Times New Roman" w:cs="Times New Roman" w:hAnsi="Times New Roman"/>
          <w:b/>
          <w:sz w:val="24"/>
          <w:u w:val="thick"/>
        </w:rPr>
        <w:t>поддержки</w:t>
      </w:r>
    </w:p>
    <w:p>
      <w:pPr>
        <w:pStyle w:val="BodyText"/>
        <w:spacing w:line="362" w:lineRule="auto"/>
        <w:ind w:left="119" w:right="128" w:firstLine="710"/>
        <w:jc w:val="both"/>
        <w:rPr/>
      </w:pPr>
      <w:r>
        <w:t>К</w:t>
      </w:r>
      <w:r>
        <w:rPr>
          <w:spacing w:val="1"/>
        </w:rPr>
        <w:t xml:space="preserve"> </w:t>
      </w:r>
      <w:r>
        <w:t>неинвазивной</w:t>
      </w:r>
      <w:r>
        <w:rPr>
          <w:spacing w:val="1"/>
        </w:rPr>
        <w:t xml:space="preserve"> </w:t>
      </w:r>
      <w:r>
        <w:t>респираторной</w:t>
      </w:r>
      <w:r>
        <w:rPr>
          <w:spacing w:val="1"/>
        </w:rPr>
        <w:t xml:space="preserve"> </w:t>
      </w:r>
      <w:r>
        <w:t>поддержке</w:t>
      </w:r>
      <w:r>
        <w:rPr>
          <w:spacing w:val="1"/>
        </w:rPr>
        <w:t xml:space="preserve"> </w:t>
      </w:r>
      <w:r>
        <w:t>относят</w:t>
      </w:r>
      <w:r>
        <w:rPr>
          <w:spacing w:val="1"/>
        </w:rPr>
        <w:t xml:space="preserve"> </w:t>
      </w:r>
      <w:r>
        <w:t>собственно</w:t>
      </w:r>
      <w:r>
        <w:rPr>
          <w:spacing w:val="1"/>
        </w:rPr>
        <w:t xml:space="preserve"> </w:t>
      </w:r>
      <w:r>
        <w:t>неинвазивную</w:t>
      </w:r>
      <w:r>
        <w:rPr>
          <w:spacing w:val="1"/>
        </w:rPr>
        <w:t xml:space="preserve"> </w:t>
      </w:r>
      <w:r>
        <w:t xml:space="preserve">искусственную вентиляцию легких (через маски или шлемы), а также </w:t>
      </w:r>
      <w:r>
        <w:t>высокопоточную</w:t>
      </w:r>
      <w:r>
        <w:rPr>
          <w:spacing w:val="1"/>
        </w:rPr>
        <w:t xml:space="preserve"> </w:t>
      </w:r>
      <w:r>
        <w:t>оксигенацию</w:t>
      </w:r>
      <w:r>
        <w:t>,</w:t>
      </w:r>
      <w:r>
        <w:rPr>
          <w:spacing w:val="-2"/>
        </w:rPr>
        <w:t xml:space="preserve"> </w:t>
      </w:r>
      <w:r>
        <w:t>осуществляемую</w:t>
      </w:r>
      <w:r>
        <w:rPr>
          <w:spacing w:val="-1"/>
        </w:rPr>
        <w:t xml:space="preserve"> </w:t>
      </w:r>
      <w:r>
        <w:t>через</w:t>
      </w:r>
      <w:r>
        <w:rPr>
          <w:spacing w:val="2"/>
        </w:rPr>
        <w:t xml:space="preserve"> </w:t>
      </w:r>
      <w:r>
        <w:t>специальные назальные канюли.</w:t>
      </w:r>
    </w:p>
    <w:p>
      <w:pPr>
        <w:pStyle w:val="BodyText"/>
        <w:spacing w:line="360" w:lineRule="auto"/>
        <w:ind w:left="119" w:right="126" w:firstLine="710"/>
        <w:jc w:val="both"/>
        <w:rPr/>
      </w:pPr>
      <w:r>
        <w:t>Неинвазивная</w:t>
      </w:r>
      <w:r>
        <w:rPr>
          <w:spacing w:val="1"/>
        </w:rPr>
        <w:t xml:space="preserve"> </w:t>
      </w:r>
      <w:r>
        <w:t>вентиляция</w:t>
      </w:r>
      <w:r>
        <w:rPr>
          <w:spacing w:val="1"/>
        </w:rPr>
        <w:t xml:space="preserve"> </w:t>
      </w:r>
      <w:r>
        <w:t>легких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сравнении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«инвазивной»</w:t>
      </w:r>
      <w:r>
        <w:rPr>
          <w:spacing w:val="1"/>
        </w:rPr>
        <w:t xml:space="preserve"> </w:t>
      </w:r>
      <w:r>
        <w:t>ИВЛ,</w:t>
      </w:r>
      <w:r>
        <w:rPr>
          <w:spacing w:val="1"/>
        </w:rPr>
        <w:t xml:space="preserve"> </w:t>
      </w:r>
      <w:r>
        <w:t xml:space="preserve">осуществляемой через </w:t>
      </w:r>
      <w:r>
        <w:t>эндотрахеальную</w:t>
      </w:r>
      <w:r>
        <w:t xml:space="preserve"> трубку, и стандартной оксигенотерапией) имеет</w:t>
      </w:r>
      <w:r>
        <w:rPr>
          <w:spacing w:val="1"/>
        </w:rPr>
        <w:t xml:space="preserve"> </w:t>
      </w:r>
      <w:r>
        <w:t>ряд</w:t>
      </w:r>
      <w:r>
        <w:rPr>
          <w:spacing w:val="-1"/>
        </w:rPr>
        <w:t xml:space="preserve"> </w:t>
      </w:r>
      <w:r>
        <w:t>преимуществ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недостатков.</w:t>
      </w:r>
    </w:p>
    <w:p>
      <w:pPr>
        <w:ind w:left="830"/>
        <w:jc w:val="both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b/>
          <w:sz w:val="24"/>
        </w:rPr>
        <w:t>Преимуществами</w:t>
      </w:r>
      <w:r>
        <w:rPr>
          <w:rFonts w:ascii="Times New Roman" w:cs="Times New Roman" w:hAnsi="Times New Roman"/>
          <w:b/>
          <w:spacing w:val="-1"/>
          <w:sz w:val="24"/>
        </w:rPr>
        <w:t xml:space="preserve"> </w:t>
      </w:r>
      <w:r>
        <w:rPr>
          <w:rFonts w:ascii="Times New Roman" w:cs="Times New Roman" w:hAnsi="Times New Roman"/>
          <w:sz w:val="24"/>
        </w:rPr>
        <w:t>НВЛ</w:t>
      </w:r>
      <w:r>
        <w:rPr>
          <w:rFonts w:ascii="Times New Roman" w:cs="Times New Roman" w:hAnsi="Times New Roman"/>
          <w:spacing w:val="-3"/>
          <w:sz w:val="24"/>
        </w:rPr>
        <w:t xml:space="preserve"> </w:t>
      </w:r>
      <w:r>
        <w:rPr>
          <w:rFonts w:ascii="Times New Roman" w:cs="Times New Roman" w:hAnsi="Times New Roman"/>
          <w:sz w:val="24"/>
        </w:rPr>
        <w:t>перед</w:t>
      </w:r>
      <w:r>
        <w:rPr>
          <w:rFonts w:ascii="Times New Roman" w:cs="Times New Roman" w:hAnsi="Times New Roman"/>
          <w:spacing w:val="-4"/>
          <w:sz w:val="24"/>
        </w:rPr>
        <w:t xml:space="preserve"> </w:t>
      </w:r>
      <w:r>
        <w:rPr>
          <w:rFonts w:ascii="Times New Roman" w:cs="Times New Roman" w:hAnsi="Times New Roman"/>
          <w:sz w:val="24"/>
        </w:rPr>
        <w:t>инвазивной</w:t>
      </w:r>
      <w:r>
        <w:rPr>
          <w:rFonts w:ascii="Times New Roman" w:cs="Times New Roman" w:hAnsi="Times New Roman"/>
          <w:spacing w:val="-1"/>
          <w:sz w:val="24"/>
        </w:rPr>
        <w:t xml:space="preserve"> </w:t>
      </w:r>
      <w:r>
        <w:rPr>
          <w:rFonts w:ascii="Times New Roman" w:cs="Times New Roman" w:hAnsi="Times New Roman"/>
          <w:sz w:val="24"/>
        </w:rPr>
        <w:t>ИВЛ</w:t>
      </w:r>
      <w:r>
        <w:rPr>
          <w:rFonts w:ascii="Times New Roman" w:cs="Times New Roman" w:hAnsi="Times New Roman"/>
          <w:spacing w:val="-3"/>
          <w:sz w:val="24"/>
        </w:rPr>
        <w:t xml:space="preserve"> </w:t>
      </w:r>
      <w:r>
        <w:rPr>
          <w:rFonts w:ascii="Times New Roman" w:cs="Times New Roman" w:hAnsi="Times New Roman"/>
          <w:sz w:val="24"/>
        </w:rPr>
        <w:t>являются:</w:t>
      </w:r>
    </w:p>
    <w:p>
      <w:pPr>
        <w:pStyle w:val="ListParagraph"/>
        <w:numPr>
          <w:ilvl w:val="0"/>
          <w:numId w:val="12"/>
        </w:numPr>
        <w:tabs>
          <w:tab w:val="left" w:pos="1210"/>
        </w:tabs>
        <w:spacing w:before="120" w:line="360" w:lineRule="auto"/>
        <w:ind w:right="962" w:firstLine="710"/>
        <w:rPr>
          <w:sz w:val="24"/>
        </w:rPr>
      </w:pPr>
      <w:r>
        <w:rPr>
          <w:sz w:val="24"/>
        </w:rPr>
        <w:t>отсутствие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осложнений</w:t>
      </w:r>
      <w:r>
        <w:rPr>
          <w:spacing w:val="-11"/>
          <w:sz w:val="24"/>
        </w:rPr>
        <w:t xml:space="preserve"> </w:t>
      </w:r>
      <w:r>
        <w:rPr>
          <w:sz w:val="24"/>
        </w:rPr>
        <w:t>от</w:t>
      </w:r>
      <w:r>
        <w:rPr>
          <w:spacing w:val="-6"/>
          <w:sz w:val="24"/>
        </w:rPr>
        <w:t xml:space="preserve"> </w:t>
      </w:r>
      <w:r>
        <w:rPr>
          <w:sz w:val="24"/>
        </w:rPr>
        <w:t>интубации</w:t>
      </w:r>
      <w:r>
        <w:rPr>
          <w:spacing w:val="4"/>
          <w:sz w:val="24"/>
        </w:rPr>
        <w:t xml:space="preserve"> </w:t>
      </w:r>
      <w:r>
        <w:rPr>
          <w:sz w:val="24"/>
        </w:rPr>
        <w:t>трахеи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длительного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нахождения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эндотрахеальной</w:t>
      </w:r>
      <w:r>
        <w:rPr>
          <w:spacing w:val="4"/>
          <w:sz w:val="24"/>
        </w:rPr>
        <w:t xml:space="preserve"> </w:t>
      </w:r>
      <w:r>
        <w:rPr>
          <w:sz w:val="24"/>
        </w:rPr>
        <w:t>трубки;</w:t>
      </w:r>
    </w:p>
    <w:p>
      <w:pPr>
        <w:pStyle w:val="ListParagraph"/>
        <w:numPr>
          <w:ilvl w:val="0"/>
          <w:numId w:val="12"/>
        </w:numPr>
        <w:tabs>
          <w:tab w:val="left" w:pos="1095"/>
        </w:tabs>
        <w:spacing w:before="3"/>
        <w:ind w:left="1094" w:hanging="265"/>
        <w:rPr>
          <w:sz w:val="24"/>
        </w:rPr>
      </w:pPr>
      <w:r>
        <w:rPr>
          <w:sz w:val="24"/>
        </w:rPr>
        <w:t>уменьшение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частоты</w:t>
      </w:r>
      <w:r>
        <w:rPr>
          <w:spacing w:val="-5"/>
          <w:sz w:val="24"/>
        </w:rPr>
        <w:t xml:space="preserve"> </w:t>
      </w:r>
      <w:r>
        <w:rPr>
          <w:sz w:val="24"/>
        </w:rPr>
        <w:t>нозокомиальных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инфекций;</w:t>
      </w:r>
    </w:p>
    <w:p>
      <w:pPr>
        <w:pStyle w:val="ListParagraph"/>
        <w:numPr>
          <w:ilvl w:val="0"/>
          <w:numId w:val="12"/>
        </w:numPr>
        <w:tabs>
          <w:tab w:val="left" w:pos="1095"/>
        </w:tabs>
        <w:spacing w:before="132"/>
        <w:ind w:left="1094" w:hanging="265"/>
        <w:rPr>
          <w:sz w:val="24"/>
        </w:rPr>
      </w:pPr>
      <w:r>
        <w:rPr>
          <w:sz w:val="24"/>
        </w:rPr>
        <w:t>уменьшение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медикаментозной</w:t>
      </w:r>
      <w:r>
        <w:rPr>
          <w:spacing w:val="5"/>
          <w:sz w:val="24"/>
        </w:rPr>
        <w:t xml:space="preserve"> </w:t>
      </w:r>
      <w:r>
        <w:rPr>
          <w:sz w:val="24"/>
        </w:rPr>
        <w:t>седации</w:t>
      </w:r>
      <w:r>
        <w:rPr>
          <w:sz w:val="24"/>
        </w:rPr>
        <w:t>;</w:t>
      </w:r>
    </w:p>
    <w:p>
      <w:pPr>
        <w:pStyle w:val="ListParagraph"/>
        <w:numPr>
          <w:ilvl w:val="0"/>
          <w:numId w:val="12"/>
        </w:numPr>
        <w:tabs>
          <w:tab w:val="left" w:pos="1095"/>
        </w:tabs>
        <w:spacing w:before="142"/>
        <w:ind w:left="1094" w:hanging="265"/>
        <w:rPr>
          <w:sz w:val="24"/>
        </w:rPr>
      </w:pPr>
      <w:r>
        <w:rPr>
          <w:sz w:val="24"/>
        </w:rPr>
        <w:t>неинвазивная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природа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10"/>
          <w:sz w:val="24"/>
        </w:rPr>
        <w:t xml:space="preserve"> </w:t>
      </w:r>
      <w:r>
        <w:rPr>
          <w:sz w:val="24"/>
        </w:rPr>
        <w:t>простота;</w:t>
      </w:r>
    </w:p>
    <w:p>
      <w:pPr>
        <w:pStyle w:val="ListParagraph"/>
        <w:numPr>
          <w:ilvl w:val="0"/>
          <w:numId w:val="12"/>
        </w:numPr>
        <w:tabs>
          <w:tab w:val="left" w:pos="1095"/>
        </w:tabs>
        <w:spacing w:before="137"/>
        <w:ind w:left="1094" w:hanging="265"/>
        <w:rPr>
          <w:sz w:val="24"/>
        </w:rPr>
      </w:pPr>
      <w:r>
        <w:rPr>
          <w:sz w:val="24"/>
        </w:rPr>
        <w:t>возможность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ранней</w:t>
      </w:r>
      <w:r>
        <w:rPr>
          <w:spacing w:val="-2"/>
          <w:sz w:val="24"/>
        </w:rPr>
        <w:t xml:space="preserve"> </w:t>
      </w:r>
      <w:r>
        <w:rPr>
          <w:sz w:val="24"/>
        </w:rPr>
        <w:t>мобилизации</w:t>
      </w:r>
      <w:r>
        <w:rPr>
          <w:spacing w:val="3"/>
          <w:sz w:val="24"/>
        </w:rPr>
        <w:t xml:space="preserve"> </w:t>
      </w:r>
      <w:r>
        <w:rPr>
          <w:sz w:val="24"/>
        </w:rPr>
        <w:t>пациента;</w:t>
      </w:r>
    </w:p>
    <w:p>
      <w:pPr>
        <w:pStyle w:val="ListParagraph"/>
        <w:numPr>
          <w:ilvl w:val="0"/>
          <w:numId w:val="12"/>
        </w:numPr>
        <w:tabs>
          <w:tab w:val="left" w:pos="1095"/>
        </w:tabs>
        <w:spacing w:before="137"/>
        <w:ind w:left="1094" w:hanging="265"/>
        <w:rPr>
          <w:sz w:val="24"/>
        </w:rPr>
      </w:pPr>
      <w:r>
        <w:rPr>
          <w:sz w:val="24"/>
        </w:rPr>
        <w:t>экономическая</w:t>
      </w:r>
      <w:r>
        <w:rPr>
          <w:spacing w:val="2"/>
          <w:sz w:val="24"/>
        </w:rPr>
        <w:t xml:space="preserve"> </w:t>
      </w:r>
      <w:r>
        <w:rPr>
          <w:sz w:val="24"/>
        </w:rPr>
        <w:t>эффективность.</w:t>
      </w:r>
    </w:p>
    <w:p>
      <w:pPr>
        <w:pStyle w:val="BodyText"/>
        <w:spacing w:before="137" w:line="367" w:lineRule="auto"/>
        <w:ind w:left="119" w:firstLine="710"/>
        <w:rPr/>
      </w:pPr>
      <w:r>
        <w:rPr>
          <w:b/>
        </w:rPr>
        <w:t>Преимуществами</w:t>
      </w:r>
      <w:r>
        <w:rPr>
          <w:b/>
          <w:spacing w:val="-1"/>
        </w:rPr>
        <w:t xml:space="preserve"> </w:t>
      </w:r>
      <w:r>
        <w:t>НВЛ</w:t>
      </w:r>
      <w:r>
        <w:rPr>
          <w:spacing w:val="-2"/>
        </w:rPr>
        <w:t xml:space="preserve"> </w:t>
      </w:r>
      <w:r>
        <w:t>перед</w:t>
      </w:r>
      <w:r>
        <w:rPr>
          <w:spacing w:val="-5"/>
        </w:rPr>
        <w:t xml:space="preserve"> </w:t>
      </w:r>
      <w:r>
        <w:t>стандартной</w:t>
      </w:r>
      <w:r>
        <w:rPr>
          <w:spacing w:val="-6"/>
        </w:rPr>
        <w:t xml:space="preserve"> </w:t>
      </w:r>
      <w:r>
        <w:t>оксигенотерапией</w:t>
      </w:r>
      <w:r>
        <w:rPr>
          <w:spacing w:val="-6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лицевую</w:t>
      </w:r>
      <w:r>
        <w:rPr>
          <w:spacing w:val="-4"/>
        </w:rPr>
        <w:t xml:space="preserve"> </w:t>
      </w:r>
      <w:r>
        <w:t>маску</w:t>
      </w:r>
      <w:r>
        <w:rPr>
          <w:spacing w:val="-57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носовые</w:t>
      </w:r>
      <w:r>
        <w:rPr>
          <w:spacing w:val="1"/>
        </w:rPr>
        <w:t xml:space="preserve"> </w:t>
      </w:r>
      <w:r>
        <w:t>канюли</w:t>
      </w:r>
      <w:r>
        <w:rPr>
          <w:spacing w:val="3"/>
        </w:rPr>
        <w:t xml:space="preserve"> </w:t>
      </w:r>
      <w:r>
        <w:t>являются:</w:t>
      </w:r>
    </w:p>
    <w:p>
      <w:pPr>
        <w:pStyle w:val="ListParagraph"/>
        <w:numPr>
          <w:ilvl w:val="0"/>
          <w:numId w:val="11"/>
        </w:numPr>
        <w:tabs>
          <w:tab w:val="left" w:pos="1181"/>
        </w:tabs>
        <w:spacing w:line="362" w:lineRule="auto"/>
        <w:ind w:right="570" w:firstLine="710"/>
        <w:rPr>
          <w:sz w:val="24"/>
        </w:rPr>
      </w:pPr>
      <w:r>
        <w:rPr>
          <w:sz w:val="24"/>
        </w:rPr>
        <w:t>обеспечение положительного конечно-экспираторного давления (PEEP) или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постоянного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давления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дыхательных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путях</w:t>
      </w:r>
      <w:r>
        <w:rPr>
          <w:spacing w:val="5"/>
          <w:sz w:val="24"/>
        </w:rPr>
        <w:t xml:space="preserve"> </w:t>
      </w:r>
      <w:r>
        <w:rPr>
          <w:sz w:val="24"/>
        </w:rPr>
        <w:t>(CPAP);</w:t>
      </w:r>
    </w:p>
    <w:p>
      <w:pPr>
        <w:pStyle w:val="ListParagraph"/>
        <w:numPr>
          <w:ilvl w:val="0"/>
          <w:numId w:val="11"/>
        </w:numPr>
        <w:tabs>
          <w:tab w:val="left" w:pos="1090"/>
        </w:tabs>
        <w:spacing w:line="360" w:lineRule="auto"/>
        <w:ind w:right="142" w:firstLine="710"/>
        <w:rPr>
          <w:sz w:val="24"/>
        </w:rPr>
      </w:pPr>
      <w:r>
        <w:rPr>
          <w:sz w:val="24"/>
        </w:rPr>
        <w:t>обеспечении</w:t>
      </w:r>
      <w:r>
        <w:rPr>
          <w:spacing w:val="-5"/>
          <w:sz w:val="24"/>
        </w:rPr>
        <w:t xml:space="preserve"> </w:t>
      </w:r>
      <w:r>
        <w:rPr>
          <w:sz w:val="24"/>
        </w:rPr>
        <w:t>инспираторного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давления</w:t>
      </w:r>
      <w:r>
        <w:rPr>
          <w:spacing w:val="-10"/>
          <w:sz w:val="24"/>
        </w:rPr>
        <w:t xml:space="preserve"> </w:t>
      </w:r>
      <w:r>
        <w:rPr>
          <w:sz w:val="24"/>
        </w:rPr>
        <w:t>(</w:t>
      </w:r>
      <w:r>
        <w:rPr>
          <w:sz w:val="24"/>
        </w:rPr>
        <w:t>Pinsp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инспираторное</w:t>
      </w:r>
      <w:r>
        <w:rPr>
          <w:spacing w:val="-6"/>
          <w:sz w:val="24"/>
        </w:rPr>
        <w:t xml:space="preserve"> </w:t>
      </w:r>
      <w:r>
        <w:rPr>
          <w:sz w:val="24"/>
        </w:rPr>
        <w:t>положительное</w:t>
      </w:r>
      <w:r>
        <w:rPr>
          <w:spacing w:val="-57"/>
          <w:sz w:val="24"/>
        </w:rPr>
        <w:t xml:space="preserve"> </w:t>
      </w:r>
      <w:r>
        <w:rPr>
          <w:sz w:val="24"/>
        </w:rPr>
        <w:t>давление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дыхательных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путях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IPAP)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регулировкой</w:t>
      </w:r>
      <w:r>
        <w:rPr>
          <w:spacing w:val="2"/>
          <w:sz w:val="24"/>
        </w:rPr>
        <w:t xml:space="preserve"> </w:t>
      </w:r>
      <w:r>
        <w:rPr>
          <w:sz w:val="24"/>
        </w:rPr>
        <w:t>триггера</w:t>
      </w:r>
      <w:r>
        <w:rPr>
          <w:spacing w:val="-1"/>
          <w:sz w:val="24"/>
        </w:rPr>
        <w:t xml:space="preserve"> </w:t>
      </w:r>
      <w:r>
        <w:rPr>
          <w:sz w:val="24"/>
        </w:rPr>
        <w:t>вдоха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выдоха;</w:t>
      </w:r>
    </w:p>
    <w:p>
      <w:pPr>
        <w:pStyle w:val="ListParagraph"/>
        <w:numPr>
          <w:ilvl w:val="0"/>
          <w:numId w:val="11"/>
        </w:numPr>
        <w:tabs>
          <w:tab w:val="left" w:pos="1095"/>
        </w:tabs>
        <w:ind w:left="1094" w:hanging="265"/>
        <w:rPr>
          <w:sz w:val="24"/>
        </w:rPr>
      </w:pPr>
      <w:r>
        <w:rPr>
          <w:sz w:val="24"/>
        </w:rPr>
        <w:t>адекватное</w:t>
      </w:r>
      <w:r>
        <w:rPr>
          <w:spacing w:val="-2"/>
          <w:sz w:val="24"/>
        </w:rPr>
        <w:t xml:space="preserve"> </w:t>
      </w:r>
      <w:r>
        <w:rPr>
          <w:sz w:val="24"/>
        </w:rPr>
        <w:t>увлажнение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обогрев</w:t>
      </w:r>
      <w:r>
        <w:rPr>
          <w:spacing w:val="-4"/>
          <w:sz w:val="24"/>
        </w:rPr>
        <w:t xml:space="preserve"> </w:t>
      </w:r>
      <w:r>
        <w:rPr>
          <w:sz w:val="24"/>
        </w:rPr>
        <w:t>дыхательной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смеси.</w:t>
      </w:r>
    </w:p>
    <w:p>
      <w:pPr>
        <w:pStyle w:val="BodyText"/>
        <w:rPr>
          <w:sz w:val="26"/>
        </w:rPr>
      </w:pPr>
    </w:p>
    <w:p>
      <w:pPr>
        <w:spacing w:before="232"/>
        <w:ind w:left="830"/>
        <w:jc w:val="both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b/>
          <w:sz w:val="24"/>
        </w:rPr>
        <w:t xml:space="preserve">Недостатками </w:t>
      </w:r>
      <w:r>
        <w:rPr>
          <w:rFonts w:ascii="Times New Roman" w:cs="Times New Roman" w:hAnsi="Times New Roman"/>
          <w:sz w:val="24"/>
        </w:rPr>
        <w:t>НВЛ</w:t>
      </w:r>
      <w:r>
        <w:rPr>
          <w:rFonts w:ascii="Times New Roman" w:cs="Times New Roman" w:hAnsi="Times New Roman"/>
          <w:spacing w:val="-1"/>
          <w:sz w:val="24"/>
        </w:rPr>
        <w:t xml:space="preserve"> </w:t>
      </w:r>
      <w:r>
        <w:rPr>
          <w:rFonts w:ascii="Times New Roman" w:cs="Times New Roman" w:hAnsi="Times New Roman"/>
          <w:sz w:val="24"/>
        </w:rPr>
        <w:t>являются:</w:t>
      </w:r>
    </w:p>
    <w:p>
      <w:pPr>
        <w:pStyle w:val="ListParagraph"/>
        <w:numPr>
          <w:ilvl w:val="0"/>
          <w:numId w:val="10"/>
        </w:numPr>
        <w:tabs>
          <w:tab w:val="left" w:pos="1095"/>
        </w:tabs>
        <w:spacing w:before="142"/>
        <w:ind w:hanging="265"/>
        <w:rPr>
          <w:rFonts w:ascii="Times New Roman" w:cs="Times New Roman" w:hAnsi="Times New Roman"/>
          <w:sz w:val="24"/>
        </w:rPr>
        <w:sectPr>
          <w:pgSz w:w="11900" w:h="16840"/>
          <w:pgMar w:top="1020" w:right="720" w:bottom="1260" w:left="1580" w:header="0" w:footer="1056" w:gutter="0"/>
          <w:cols w:space="720"/>
        </w:sectPr>
      </w:pPr>
      <w:r>
        <w:rPr>
          <w:sz w:val="24"/>
        </w:rPr>
        <w:t>необходимость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6"/>
          <w:sz w:val="24"/>
        </w:rPr>
        <w:t xml:space="preserve"> </w:t>
      </w:r>
      <w:r>
        <w:rPr>
          <w:sz w:val="24"/>
        </w:rPr>
        <w:t>пациента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медицинским</w:t>
      </w:r>
      <w:r>
        <w:rPr>
          <w:spacing w:val="-8"/>
          <w:sz w:val="24"/>
        </w:rPr>
        <w:t xml:space="preserve"> </w:t>
      </w:r>
      <w:r>
        <w:rPr>
          <w:sz w:val="24"/>
        </w:rPr>
        <w:t>персоналом;</w:t>
      </w:r>
      <w:r>
        <w:rPr>
          <w:sz w:val="24"/>
        </w:rPr>
        <w:t>
</w:t>
      </w:r>
    </w:p>
    <w:p>
      <w:pPr>
        <w:pStyle w:val="ListParagraph"/>
        <w:numPr>
          <w:ilvl w:val="0"/>
          <w:numId w:val="10"/>
        </w:numPr>
        <w:tabs>
          <w:tab w:val="left" w:pos="1095"/>
        </w:tabs>
        <w:spacing w:before="62"/>
        <w:ind w:hanging="265"/>
        <w:rPr>
          <w:sz w:val="24"/>
        </w:rPr>
      </w:pPr>
      <w:r>
        <w:rPr>
          <w:sz w:val="24"/>
        </w:rPr>
        <w:t>невозможность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1"/>
          <w:sz w:val="24"/>
        </w:rPr>
        <w:t xml:space="preserve"> </w:t>
      </w:r>
      <w:r>
        <w:rPr>
          <w:sz w:val="24"/>
        </w:rPr>
        <w:t>высокое</w:t>
      </w:r>
      <w:r>
        <w:rPr>
          <w:spacing w:val="-4"/>
          <w:sz w:val="24"/>
        </w:rPr>
        <w:t xml:space="preserve"> </w:t>
      </w:r>
      <w:r>
        <w:rPr>
          <w:sz w:val="24"/>
        </w:rPr>
        <w:t>инспираторное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экспираторное</w:t>
      </w:r>
      <w:r>
        <w:rPr>
          <w:spacing w:val="-12"/>
          <w:sz w:val="24"/>
        </w:rPr>
        <w:t xml:space="preserve"> </w:t>
      </w:r>
      <w:r>
        <w:rPr>
          <w:sz w:val="24"/>
        </w:rPr>
        <w:t>давления;</w:t>
      </w:r>
    </w:p>
    <w:p>
      <w:pPr>
        <w:pStyle w:val="ListParagraph"/>
        <w:numPr>
          <w:ilvl w:val="0"/>
          <w:numId w:val="10"/>
        </w:numPr>
        <w:tabs>
          <w:tab w:val="left" w:pos="1090"/>
        </w:tabs>
        <w:spacing w:before="137"/>
        <w:ind w:left="1089" w:hanging="260"/>
        <w:rPr>
          <w:sz w:val="24"/>
        </w:rPr>
      </w:pPr>
      <w:r>
        <w:rPr>
          <w:sz w:val="24"/>
        </w:rPr>
        <w:t>отсутствие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прямого</w:t>
      </w:r>
      <w:r>
        <w:rPr>
          <w:spacing w:val="-2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дыхательным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путям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18"/>
          <w:sz w:val="24"/>
        </w:rPr>
        <w:t xml:space="preserve"> </w:t>
      </w:r>
      <w:r>
        <w:rPr>
          <w:sz w:val="24"/>
        </w:rPr>
        <w:t>санации;</w:t>
      </w:r>
    </w:p>
    <w:p>
      <w:pPr>
        <w:pStyle w:val="ListParagraph"/>
        <w:numPr>
          <w:ilvl w:val="0"/>
          <w:numId w:val="10"/>
        </w:numPr>
        <w:tabs>
          <w:tab w:val="left" w:pos="1095"/>
        </w:tabs>
        <w:spacing w:before="142"/>
        <w:ind w:hanging="265"/>
        <w:rPr>
          <w:sz w:val="24"/>
        </w:rPr>
      </w:pPr>
      <w:r>
        <w:rPr>
          <w:sz w:val="24"/>
        </w:rPr>
        <w:t>высокий</w:t>
      </w:r>
      <w:r>
        <w:rPr>
          <w:spacing w:val="-1"/>
          <w:sz w:val="24"/>
        </w:rPr>
        <w:t xml:space="preserve"> </w:t>
      </w:r>
      <w:r>
        <w:rPr>
          <w:sz w:val="24"/>
        </w:rPr>
        <w:t>риск</w:t>
      </w:r>
      <w:r>
        <w:rPr>
          <w:spacing w:val="3"/>
          <w:sz w:val="24"/>
        </w:rPr>
        <w:t xml:space="preserve"> </w:t>
      </w:r>
      <w:r>
        <w:rPr>
          <w:sz w:val="24"/>
        </w:rPr>
        <w:t>аэрофагии;</w:t>
      </w:r>
    </w:p>
    <w:p>
      <w:pPr>
        <w:pStyle w:val="ListParagraph"/>
        <w:numPr>
          <w:ilvl w:val="0"/>
          <w:numId w:val="10"/>
        </w:numPr>
        <w:tabs>
          <w:tab w:val="left" w:pos="1095"/>
        </w:tabs>
        <w:spacing w:before="137"/>
        <w:ind w:hanging="265"/>
        <w:rPr>
          <w:sz w:val="24"/>
        </w:rPr>
      </w:pPr>
      <w:r>
        <w:rPr>
          <w:sz w:val="24"/>
        </w:rPr>
        <w:t>высокий</w:t>
      </w:r>
      <w:r>
        <w:rPr>
          <w:spacing w:val="-2"/>
          <w:sz w:val="24"/>
        </w:rPr>
        <w:t xml:space="preserve"> </w:t>
      </w:r>
      <w:r>
        <w:rPr>
          <w:sz w:val="24"/>
        </w:rPr>
        <w:t>риск</w:t>
      </w:r>
      <w:r>
        <w:rPr>
          <w:spacing w:val="-4"/>
          <w:sz w:val="24"/>
        </w:rPr>
        <w:t xml:space="preserve"> </w:t>
      </w:r>
      <w:r>
        <w:rPr>
          <w:sz w:val="24"/>
        </w:rPr>
        <w:t>аспирации</w:t>
      </w:r>
      <w:r>
        <w:rPr>
          <w:spacing w:val="-7"/>
          <w:sz w:val="24"/>
        </w:rPr>
        <w:t xml:space="preserve"> </w:t>
      </w:r>
      <w:r>
        <w:rPr>
          <w:sz w:val="24"/>
        </w:rPr>
        <w:t>содержимого</w:t>
      </w:r>
      <w:r>
        <w:rPr>
          <w:spacing w:val="2"/>
          <w:sz w:val="24"/>
        </w:rPr>
        <w:t xml:space="preserve"> </w:t>
      </w:r>
      <w:r>
        <w:rPr>
          <w:sz w:val="24"/>
        </w:rPr>
        <w:t>полости</w:t>
      </w:r>
      <w:r>
        <w:rPr>
          <w:spacing w:val="-7"/>
          <w:sz w:val="24"/>
        </w:rPr>
        <w:t xml:space="preserve"> </w:t>
      </w:r>
      <w:r>
        <w:rPr>
          <w:sz w:val="24"/>
        </w:rPr>
        <w:t>рта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желудка;</w:t>
      </w:r>
    </w:p>
    <w:p>
      <w:pPr>
        <w:pStyle w:val="ListParagraph"/>
        <w:numPr>
          <w:ilvl w:val="0"/>
          <w:numId w:val="10"/>
        </w:numPr>
        <w:tabs>
          <w:tab w:val="left" w:pos="1095"/>
        </w:tabs>
        <w:spacing w:before="137"/>
        <w:ind w:hanging="265"/>
        <w:rPr>
          <w:sz w:val="24"/>
        </w:rPr>
      </w:pPr>
      <w:r>
        <w:rPr>
          <w:sz w:val="24"/>
        </w:rPr>
        <w:t>мацерация и</w:t>
      </w:r>
      <w:r>
        <w:rPr>
          <w:spacing w:val="-4"/>
          <w:sz w:val="24"/>
        </w:rPr>
        <w:t xml:space="preserve"> </w:t>
      </w:r>
      <w:r>
        <w:rPr>
          <w:sz w:val="24"/>
        </w:rPr>
        <w:t>некрозы</w:t>
      </w:r>
      <w:r>
        <w:rPr>
          <w:spacing w:val="-3"/>
          <w:sz w:val="24"/>
        </w:rPr>
        <w:t xml:space="preserve"> </w:t>
      </w:r>
      <w:r>
        <w:rPr>
          <w:sz w:val="24"/>
        </w:rPr>
        <w:t>кожи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местах</w:t>
      </w:r>
      <w:r>
        <w:rPr>
          <w:spacing w:val="-5"/>
          <w:sz w:val="24"/>
        </w:rPr>
        <w:t xml:space="preserve"> </w:t>
      </w:r>
      <w:r>
        <w:rPr>
          <w:sz w:val="24"/>
        </w:rPr>
        <w:t>прилегания</w:t>
      </w:r>
      <w:r>
        <w:rPr>
          <w:spacing w:val="2"/>
          <w:sz w:val="24"/>
        </w:rPr>
        <w:t xml:space="preserve"> </w:t>
      </w:r>
      <w:r>
        <w:rPr>
          <w:sz w:val="24"/>
        </w:rPr>
        <w:t>маски;</w:t>
      </w:r>
    </w:p>
    <w:p>
      <w:pPr>
        <w:pStyle w:val="ListParagraph"/>
        <w:numPr>
          <w:ilvl w:val="0"/>
          <w:numId w:val="10"/>
        </w:numPr>
        <w:tabs>
          <w:tab w:val="left" w:pos="1095"/>
        </w:tabs>
        <w:spacing w:before="137"/>
        <w:ind w:hanging="265"/>
        <w:rPr>
          <w:sz w:val="24"/>
        </w:rPr>
      </w:pPr>
      <w:r>
        <w:rPr>
          <w:sz w:val="24"/>
        </w:rPr>
        <w:t>гипоксемия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3"/>
          <w:sz w:val="24"/>
        </w:rPr>
        <w:t xml:space="preserve"> </w:t>
      </w:r>
      <w:r>
        <w:rPr>
          <w:sz w:val="24"/>
        </w:rPr>
        <w:t>смещении</w:t>
      </w:r>
      <w:r>
        <w:rPr>
          <w:spacing w:val="-2"/>
          <w:sz w:val="24"/>
        </w:rPr>
        <w:t xml:space="preserve"> </w:t>
      </w:r>
      <w:r>
        <w:rPr>
          <w:sz w:val="24"/>
        </w:rPr>
        <w:t>маски;</w:t>
      </w:r>
    </w:p>
    <w:p>
      <w:pPr>
        <w:pStyle w:val="ListParagraph"/>
        <w:numPr>
          <w:ilvl w:val="0"/>
          <w:numId w:val="10"/>
        </w:numPr>
        <w:tabs>
          <w:tab w:val="left" w:pos="1095"/>
        </w:tabs>
        <w:spacing w:before="142"/>
        <w:ind w:hanging="265"/>
        <w:rPr>
          <w:sz w:val="24"/>
        </w:rPr>
      </w:pPr>
      <w:r>
        <w:rPr>
          <w:sz w:val="24"/>
        </w:rPr>
        <w:t>конъюнктивиты;</w:t>
      </w:r>
    </w:p>
    <w:p>
      <w:pPr>
        <w:pStyle w:val="ListParagraph"/>
        <w:numPr>
          <w:ilvl w:val="0"/>
          <w:numId w:val="10"/>
        </w:numPr>
        <w:tabs>
          <w:tab w:val="left" w:pos="1095"/>
        </w:tabs>
        <w:spacing w:before="137"/>
        <w:ind w:hanging="265"/>
        <w:rPr>
          <w:sz w:val="24"/>
        </w:rPr>
      </w:pPr>
      <w:r>
        <w:rPr>
          <w:sz w:val="24"/>
        </w:rPr>
        <w:t>высыхание</w:t>
      </w:r>
      <w:r>
        <w:rPr>
          <w:spacing w:val="-2"/>
          <w:sz w:val="24"/>
        </w:rPr>
        <w:t xml:space="preserve"> </w:t>
      </w:r>
      <w:r>
        <w:rPr>
          <w:sz w:val="24"/>
        </w:rPr>
        <w:t>рото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носоглотки;</w:t>
      </w:r>
    </w:p>
    <w:p>
      <w:pPr>
        <w:pStyle w:val="ListParagraph"/>
        <w:numPr>
          <w:ilvl w:val="0"/>
          <w:numId w:val="10"/>
        </w:numPr>
        <w:tabs>
          <w:tab w:val="left" w:pos="1215"/>
        </w:tabs>
        <w:spacing w:before="137"/>
        <w:ind w:left="1214" w:hanging="385"/>
        <w:rPr>
          <w:sz w:val="24"/>
        </w:rPr>
      </w:pPr>
      <w:r>
        <w:rPr>
          <w:sz w:val="24"/>
        </w:rPr>
        <w:t>носовые</w:t>
      </w:r>
      <w:r>
        <w:rPr>
          <w:spacing w:val="-2"/>
          <w:sz w:val="24"/>
        </w:rPr>
        <w:t xml:space="preserve"> </w:t>
      </w:r>
      <w:r>
        <w:rPr>
          <w:sz w:val="24"/>
        </w:rPr>
        <w:t>кровотечения.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3"/>
        </w:rPr>
      </w:pPr>
    </w:p>
    <w:p>
      <w:pPr>
        <w:pStyle w:val="Heading2"/>
        <w:spacing w:line="360" w:lineRule="auto"/>
        <w:ind w:right="123" w:firstLine="566"/>
        <w:rPr/>
      </w:pPr>
      <w:bookmarkStart w:id="2" w:name="Исходя_из_патофизиологии_дыхательной_нед"/>
      <w:bookmarkEnd w:id="2"/>
      <w:r>
        <w:t>И</w:t>
      </w:r>
      <w:r>
        <w:t>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патофизиологии</w:t>
      </w:r>
      <w:r>
        <w:rPr>
          <w:spacing w:val="1"/>
        </w:rPr>
        <w:t xml:space="preserve"> </w:t>
      </w:r>
      <w:r>
        <w:t>дыхательной</w:t>
      </w:r>
      <w:r>
        <w:rPr>
          <w:spacing w:val="1"/>
        </w:rPr>
        <w:t xml:space="preserve"> </w:t>
      </w:r>
      <w:r>
        <w:t>недостаточности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неинвазивной</w:t>
      </w:r>
      <w:r>
        <w:rPr>
          <w:spacing w:val="-4"/>
        </w:rPr>
        <w:t xml:space="preserve"> </w:t>
      </w:r>
      <w:r>
        <w:t>ИВЛ,</w:t>
      </w:r>
      <w:r>
        <w:rPr>
          <w:spacing w:val="-3"/>
        </w:rPr>
        <w:t xml:space="preserve"> </w:t>
      </w:r>
      <w:r>
        <w:t>ее преимущества реализуются</w:t>
      </w:r>
      <w:r>
        <w:rPr>
          <w:spacing w:val="-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следующих</w:t>
      </w:r>
      <w:r>
        <w:rPr>
          <w:spacing w:val="-5"/>
        </w:rPr>
        <w:t xml:space="preserve"> </w:t>
      </w:r>
      <w:r>
        <w:t>ситуациях:</w:t>
      </w:r>
    </w:p>
    <w:p>
      <w:pPr>
        <w:pStyle w:val="ListParagraph"/>
        <w:numPr>
          <w:ilvl w:val="0"/>
          <w:numId w:val="9"/>
        </w:numPr>
        <w:tabs>
          <w:tab w:val="left" w:pos="917"/>
        </w:tabs>
        <w:spacing w:line="350" w:lineRule="auto"/>
        <w:ind w:right="118" w:firstLine="336"/>
        <w:jc w:val="both"/>
        <w:rPr>
          <w:sz w:val="24"/>
        </w:rPr>
      </w:pPr>
      <w:r>
        <w:rPr>
          <w:sz w:val="24"/>
        </w:rPr>
        <w:t>Экспираторное</w:t>
      </w:r>
      <w:r>
        <w:rPr>
          <w:spacing w:val="1"/>
          <w:sz w:val="24"/>
        </w:rPr>
        <w:t xml:space="preserve"> </w:t>
      </w:r>
      <w:r>
        <w:rPr>
          <w:sz w:val="24"/>
        </w:rPr>
        <w:t>закрытие</w:t>
      </w:r>
      <w:r>
        <w:rPr>
          <w:spacing w:val="1"/>
          <w:sz w:val="24"/>
        </w:rPr>
        <w:t xml:space="preserve"> </w:t>
      </w:r>
      <w:r>
        <w:rPr>
          <w:sz w:val="24"/>
        </w:rPr>
        <w:t>мелких</w:t>
      </w:r>
      <w:r>
        <w:rPr>
          <w:spacing w:val="1"/>
          <w:sz w:val="24"/>
        </w:rPr>
        <w:t xml:space="preserve"> </w:t>
      </w:r>
      <w:r>
        <w:rPr>
          <w:sz w:val="24"/>
        </w:rPr>
        <w:t>дыхательных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путей</w:t>
      </w:r>
      <w:r>
        <w:rPr>
          <w:spacing w:val="1"/>
          <w:sz w:val="24"/>
        </w:rPr>
        <w:t xml:space="preserve"> </w:t>
      </w:r>
      <w:r>
        <w:rPr>
          <w:sz w:val="24"/>
        </w:rPr>
        <w:t>(хроническая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обструктивная</w:t>
      </w:r>
      <w:r>
        <w:rPr>
          <w:sz w:val="24"/>
        </w:rPr>
        <w:t xml:space="preserve"> болезнь легких – ХОБЛ) – пациенту необходима </w:t>
      </w:r>
      <w:r>
        <w:rPr>
          <w:sz w:val="24"/>
        </w:rPr>
        <w:t>кислородотерапия</w:t>
      </w:r>
      <w:r>
        <w:rPr>
          <w:spacing w:val="1"/>
          <w:sz w:val="24"/>
        </w:rPr>
        <w:t xml:space="preserve"> </w:t>
      </w:r>
      <w:r>
        <w:rPr>
          <w:sz w:val="24"/>
        </w:rPr>
        <w:t>в сочетании с умеренным РЕЕР/СРАР для облегчения экспираторного потока и</w:t>
      </w:r>
      <w:r>
        <w:rPr>
          <w:spacing w:val="1"/>
          <w:sz w:val="24"/>
        </w:rPr>
        <w:t xml:space="preserve"> </w:t>
      </w:r>
      <w:r>
        <w:rPr>
          <w:sz w:val="24"/>
        </w:rPr>
        <w:t>умеренным</w:t>
      </w:r>
      <w:r>
        <w:rPr>
          <w:spacing w:val="-1"/>
          <w:sz w:val="24"/>
        </w:rPr>
        <w:t xml:space="preserve"> </w:t>
      </w:r>
      <w:r>
        <w:rPr>
          <w:sz w:val="24"/>
        </w:rPr>
        <w:t>инспираторным</w:t>
      </w:r>
      <w:r>
        <w:rPr>
          <w:spacing w:val="-5"/>
          <w:sz w:val="24"/>
        </w:rPr>
        <w:t xml:space="preserve"> </w:t>
      </w:r>
      <w:r>
        <w:rPr>
          <w:sz w:val="24"/>
        </w:rPr>
        <w:t>давлением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разгрузки</w:t>
      </w:r>
      <w:r>
        <w:rPr>
          <w:spacing w:val="1"/>
          <w:sz w:val="24"/>
        </w:rPr>
        <w:t xml:space="preserve"> </w:t>
      </w:r>
      <w:r>
        <w:rPr>
          <w:sz w:val="24"/>
        </w:rPr>
        <w:t>дыхательных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мышц.</w:t>
      </w:r>
    </w:p>
    <w:p>
      <w:pPr>
        <w:pStyle w:val="Heading2"/>
        <w:numPr>
          <w:ilvl w:val="0"/>
          <w:numId w:val="9"/>
        </w:numPr>
        <w:tabs>
          <w:tab w:val="left" w:pos="917"/>
        </w:tabs>
        <w:spacing w:before="4" w:line="352" w:lineRule="auto"/>
        <w:ind w:right="116" w:firstLine="336"/>
        <w:jc w:val="both"/>
        <w:rPr>
          <w:b w:val="off"/>
        </w:rPr>
      </w:pPr>
      <w:bookmarkStart w:id="3" w:name="2._Гипоксемическая_(паренхиматозная)_ОДН"/>
      <w:bookmarkEnd w:id="3"/>
      <w:r>
        <w:rPr>
          <w:b w:val="off"/>
        </w:rPr>
        <w:t>Г</w:t>
      </w:r>
      <w:r>
        <w:rPr>
          <w:b w:val="off"/>
        </w:rPr>
        <w:t>ипоксемическая</w:t>
      </w:r>
      <w:r>
        <w:rPr>
          <w:b w:val="off"/>
          <w:spacing w:val="1"/>
        </w:rPr>
        <w:t xml:space="preserve"> </w:t>
      </w:r>
      <w:r>
        <w:rPr>
          <w:b w:val="off"/>
        </w:rPr>
        <w:t>(паренхиматозная)</w:t>
      </w:r>
      <w:r>
        <w:rPr>
          <w:b w:val="off"/>
          <w:spacing w:val="1"/>
        </w:rPr>
        <w:t xml:space="preserve"> </w:t>
      </w:r>
      <w:r>
        <w:rPr>
          <w:b w:val="off"/>
        </w:rPr>
        <w:t>ОДН</w:t>
      </w:r>
      <w:r>
        <w:rPr>
          <w:b w:val="off"/>
          <w:spacing w:val="1"/>
        </w:rPr>
        <w:t xml:space="preserve"> </w:t>
      </w:r>
      <w:r>
        <w:rPr>
          <w:b w:val="off"/>
        </w:rPr>
        <w:t>с</w:t>
      </w:r>
      <w:r>
        <w:rPr>
          <w:b w:val="off"/>
          <w:spacing w:val="1"/>
        </w:rPr>
        <w:t xml:space="preserve"> </w:t>
      </w:r>
      <w:r>
        <w:rPr>
          <w:b w:val="off"/>
        </w:rPr>
        <w:t>невысоким</w:t>
      </w:r>
      <w:r>
        <w:rPr>
          <w:b w:val="off"/>
          <w:spacing w:val="1"/>
        </w:rPr>
        <w:t xml:space="preserve"> </w:t>
      </w:r>
      <w:r>
        <w:rPr>
          <w:b w:val="off"/>
        </w:rPr>
        <w:t>потенциалом</w:t>
      </w:r>
      <w:r>
        <w:rPr>
          <w:b w:val="off"/>
          <w:spacing w:val="-57"/>
        </w:rPr>
        <w:t xml:space="preserve"> </w:t>
      </w:r>
      <w:r>
        <w:rPr>
          <w:b w:val="off"/>
        </w:rPr>
        <w:t>рекрутабельности</w:t>
      </w:r>
      <w:r>
        <w:rPr>
          <w:b w:val="off"/>
          <w:spacing w:val="1"/>
        </w:rPr>
        <w:t xml:space="preserve"> </w:t>
      </w:r>
      <w:r>
        <w:rPr>
          <w:b w:val="off"/>
        </w:rPr>
        <w:t>альвеол</w:t>
      </w:r>
      <w:r>
        <w:rPr>
          <w:b w:val="off"/>
          <w:spacing w:val="1"/>
        </w:rPr>
        <w:t xml:space="preserve"> </w:t>
      </w:r>
      <w:r>
        <w:rPr>
          <w:b w:val="off"/>
        </w:rPr>
        <w:t>(пневмония,</w:t>
      </w:r>
      <w:r>
        <w:rPr>
          <w:b w:val="off"/>
          <w:spacing w:val="1"/>
        </w:rPr>
        <w:t xml:space="preserve"> </w:t>
      </w:r>
      <w:r>
        <w:rPr>
          <w:b w:val="off"/>
        </w:rPr>
        <w:t>ушиб</w:t>
      </w:r>
      <w:r>
        <w:rPr>
          <w:b w:val="off"/>
          <w:spacing w:val="1"/>
        </w:rPr>
        <w:t xml:space="preserve"> </w:t>
      </w:r>
      <w:r>
        <w:rPr>
          <w:b w:val="off"/>
        </w:rPr>
        <w:t>легких,</w:t>
      </w:r>
      <w:r>
        <w:rPr>
          <w:b w:val="off"/>
          <w:spacing w:val="1"/>
        </w:rPr>
        <w:t xml:space="preserve"> </w:t>
      </w:r>
      <w:r>
        <w:rPr>
          <w:b w:val="off"/>
        </w:rPr>
        <w:t>тромбоэмболия</w:t>
      </w:r>
      <w:r>
        <w:rPr>
          <w:b w:val="off"/>
          <w:spacing w:val="1"/>
        </w:rPr>
        <w:t xml:space="preserve"> </w:t>
      </w:r>
      <w:r>
        <w:rPr>
          <w:b w:val="off"/>
        </w:rPr>
        <w:t>легочной</w:t>
      </w:r>
      <w:r>
        <w:rPr>
          <w:b w:val="off"/>
          <w:spacing w:val="1"/>
        </w:rPr>
        <w:t xml:space="preserve"> </w:t>
      </w:r>
      <w:r>
        <w:rPr>
          <w:b w:val="off"/>
        </w:rPr>
        <w:t>артерии (ТЭЛА) с развитием инфарктной пневмонии, состояние после резекции</w:t>
      </w:r>
      <w:r>
        <w:rPr>
          <w:b w:val="off"/>
          <w:spacing w:val="1"/>
        </w:rPr>
        <w:t xml:space="preserve"> </w:t>
      </w:r>
      <w:r>
        <w:rPr>
          <w:b w:val="off"/>
        </w:rPr>
        <w:t>легкого)</w:t>
      </w:r>
      <w:r>
        <w:rPr>
          <w:b w:val="off"/>
          <w:spacing w:val="1"/>
        </w:rPr>
        <w:t xml:space="preserve"> </w:t>
      </w:r>
      <w:r>
        <w:rPr>
          <w:b w:val="off"/>
        </w:rPr>
        <w:t>–</w:t>
      </w:r>
      <w:r>
        <w:rPr>
          <w:b w:val="off"/>
          <w:spacing w:val="1"/>
        </w:rPr>
        <w:t xml:space="preserve"> </w:t>
      </w:r>
      <w:r>
        <w:rPr>
          <w:b w:val="off"/>
        </w:rPr>
        <w:t>пациенту</w:t>
      </w:r>
      <w:r>
        <w:rPr>
          <w:b w:val="off"/>
          <w:spacing w:val="1"/>
        </w:rPr>
        <w:t xml:space="preserve"> </w:t>
      </w:r>
      <w:r>
        <w:rPr>
          <w:b w:val="off"/>
        </w:rPr>
        <w:t>необходима</w:t>
      </w:r>
      <w:r>
        <w:rPr>
          <w:b w:val="off"/>
          <w:spacing w:val="1"/>
        </w:rPr>
        <w:t xml:space="preserve"> </w:t>
      </w:r>
      <w:r>
        <w:rPr>
          <w:b w:val="off"/>
        </w:rPr>
        <w:t>кислородотерапия</w:t>
      </w:r>
      <w:r>
        <w:rPr>
          <w:b w:val="off"/>
          <w:spacing w:val="1"/>
        </w:rPr>
        <w:t xml:space="preserve"> </w:t>
      </w:r>
      <w:r>
        <w:rPr>
          <w:b w:val="off"/>
        </w:rPr>
        <w:t>в</w:t>
      </w:r>
      <w:r>
        <w:rPr>
          <w:b w:val="off"/>
          <w:spacing w:val="1"/>
        </w:rPr>
        <w:t xml:space="preserve"> </w:t>
      </w:r>
      <w:r>
        <w:rPr>
          <w:b w:val="off"/>
        </w:rPr>
        <w:t>сочетании</w:t>
      </w:r>
      <w:r>
        <w:rPr>
          <w:b w:val="off"/>
          <w:spacing w:val="1"/>
        </w:rPr>
        <w:t xml:space="preserve"> </w:t>
      </w:r>
      <w:r>
        <w:rPr>
          <w:b w:val="off"/>
        </w:rPr>
        <w:t>с</w:t>
      </w:r>
      <w:r>
        <w:rPr>
          <w:b w:val="off"/>
          <w:spacing w:val="1"/>
        </w:rPr>
        <w:t xml:space="preserve"> </w:t>
      </w:r>
      <w:r>
        <w:rPr>
          <w:b w:val="off"/>
        </w:rPr>
        <w:t>низким</w:t>
      </w:r>
      <w:r>
        <w:rPr>
          <w:b w:val="off"/>
          <w:spacing w:val="1"/>
        </w:rPr>
        <w:t xml:space="preserve"> </w:t>
      </w:r>
      <w:r>
        <w:rPr>
          <w:b w:val="off"/>
        </w:rPr>
        <w:t>РЕЕР/СРАР и низким инспираторным давлением (</w:t>
      </w:r>
      <w:r>
        <w:rPr>
          <w:b w:val="off"/>
        </w:rPr>
        <w:t>Pinsp</w:t>
      </w:r>
      <w:r>
        <w:rPr>
          <w:b w:val="off"/>
        </w:rPr>
        <w:t>, IPAP, PS) для разгрузки</w:t>
      </w:r>
      <w:r>
        <w:rPr>
          <w:b w:val="off"/>
          <w:spacing w:val="1"/>
        </w:rPr>
        <w:t xml:space="preserve"> </w:t>
      </w:r>
      <w:r>
        <w:rPr>
          <w:b w:val="off"/>
        </w:rPr>
        <w:t>дыхательных</w:t>
      </w:r>
      <w:r>
        <w:rPr>
          <w:b w:val="off"/>
          <w:spacing w:val="-8"/>
        </w:rPr>
        <w:t xml:space="preserve"> </w:t>
      </w:r>
      <w:r>
        <w:rPr>
          <w:b w:val="off"/>
        </w:rPr>
        <w:t>мышц.</w:t>
      </w:r>
    </w:p>
    <w:p>
      <w:pPr>
        <w:pStyle w:val="ListParagraph"/>
        <w:numPr>
          <w:ilvl w:val="0"/>
          <w:numId w:val="9"/>
        </w:numPr>
        <w:tabs>
          <w:tab w:val="left" w:pos="917"/>
        </w:tabs>
        <w:spacing w:before="9" w:line="350" w:lineRule="auto"/>
        <w:ind w:right="114" w:firstLine="336"/>
        <w:jc w:val="both"/>
        <w:rPr>
          <w:sz w:val="24"/>
        </w:rPr>
      </w:pPr>
      <w:r>
        <w:rPr>
          <w:sz w:val="24"/>
        </w:rPr>
        <w:t>Гипоксемическая</w:t>
      </w:r>
      <w:r>
        <w:rPr>
          <w:sz w:val="24"/>
        </w:rPr>
        <w:t xml:space="preserve"> ОДН с невысоким потенциалом </w:t>
      </w:r>
      <w:r>
        <w:rPr>
          <w:sz w:val="24"/>
        </w:rPr>
        <w:t>рекрутабельности</w:t>
      </w:r>
      <w:r>
        <w:rPr>
          <w:sz w:val="24"/>
        </w:rPr>
        <w:t xml:space="preserve"> альвеол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сочетании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иммуносупрессией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sz w:val="24"/>
        </w:rPr>
        <w:t>пневмоцистная</w:t>
      </w:r>
      <w:r>
        <w:rPr>
          <w:spacing w:val="1"/>
          <w:sz w:val="24"/>
        </w:rPr>
        <w:t xml:space="preserve"> </w:t>
      </w:r>
      <w:r>
        <w:rPr>
          <w:sz w:val="24"/>
        </w:rPr>
        <w:t>пневмония,</w:t>
      </w:r>
      <w:r>
        <w:rPr>
          <w:spacing w:val="1"/>
          <w:sz w:val="24"/>
        </w:rPr>
        <w:t xml:space="preserve"> </w:t>
      </w:r>
      <w:r>
        <w:rPr>
          <w:sz w:val="24"/>
        </w:rPr>
        <w:t>ОДН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онкогематологии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ОДН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трансплантации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солидных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органов)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пациенту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необходима </w:t>
      </w:r>
      <w:r>
        <w:rPr>
          <w:sz w:val="24"/>
        </w:rPr>
        <w:t>кислородотерапия</w:t>
      </w:r>
      <w:r>
        <w:rPr>
          <w:sz w:val="24"/>
        </w:rPr>
        <w:t xml:space="preserve"> в сочет</w:t>
      </w:r>
      <w:bookmarkStart w:id="4" w:name="_GoBack"/>
      <w:bookmarkEnd w:id="4"/>
      <w:r>
        <w:rPr>
          <w:sz w:val="24"/>
        </w:rPr>
        <w:t>а</w:t>
      </w:r>
      <w:r>
        <w:rPr>
          <w:sz w:val="24"/>
        </w:rPr>
        <w:t>нии с умеренным РЕЕР/СРАР и умеренным</w:t>
      </w:r>
      <w:r>
        <w:rPr>
          <w:spacing w:val="-57"/>
          <w:sz w:val="24"/>
        </w:rPr>
        <w:t xml:space="preserve"> </w:t>
      </w:r>
      <w:r>
        <w:rPr>
          <w:sz w:val="24"/>
        </w:rPr>
        <w:t>инспираторным давлением для</w:t>
      </w:r>
      <w:r>
        <w:rPr>
          <w:spacing w:val="-3"/>
          <w:sz w:val="24"/>
        </w:rPr>
        <w:t xml:space="preserve"> </w:t>
      </w:r>
      <w:r>
        <w:rPr>
          <w:sz w:val="24"/>
        </w:rPr>
        <w:t>разгрузки</w:t>
      </w:r>
      <w:r>
        <w:rPr>
          <w:spacing w:val="-3"/>
          <w:sz w:val="24"/>
        </w:rPr>
        <w:t xml:space="preserve"> </w:t>
      </w:r>
      <w:r>
        <w:rPr>
          <w:sz w:val="24"/>
        </w:rPr>
        <w:t>дыхательных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мышц.</w:t>
      </w:r>
    </w:p>
    <w:p>
      <w:pPr>
        <w:pStyle w:val="Heading2"/>
        <w:numPr>
          <w:ilvl w:val="0"/>
          <w:numId w:val="9"/>
        </w:numPr>
        <w:tabs>
          <w:tab w:val="left" w:pos="917"/>
        </w:tabs>
        <w:spacing w:before="15" w:line="345" w:lineRule="auto"/>
        <w:ind w:right="118" w:firstLine="336"/>
        <w:jc w:val="both"/>
        <w:rPr>
          <w:b w:val="off"/>
        </w:rPr>
      </w:pPr>
      <w:bookmarkStart w:id="5" w:name="4._Острая_левожелудочковая_недостаточнос"/>
      <w:bookmarkEnd w:id="5"/>
      <w:r>
        <w:rPr>
          <w:b w:val="off"/>
        </w:rPr>
        <w:t>О</w:t>
      </w:r>
      <w:r>
        <w:rPr>
          <w:b w:val="off"/>
        </w:rPr>
        <w:t>страя</w:t>
      </w:r>
      <w:r>
        <w:rPr>
          <w:b w:val="off"/>
          <w:spacing w:val="1"/>
        </w:rPr>
        <w:t xml:space="preserve"> </w:t>
      </w:r>
      <w:r>
        <w:rPr>
          <w:b w:val="off"/>
        </w:rPr>
        <w:t>левожелудочковая</w:t>
      </w:r>
      <w:r>
        <w:rPr>
          <w:b w:val="off"/>
          <w:spacing w:val="1"/>
        </w:rPr>
        <w:t xml:space="preserve"> </w:t>
      </w:r>
      <w:r>
        <w:rPr>
          <w:b w:val="off"/>
        </w:rPr>
        <w:t>недостаточность и</w:t>
      </w:r>
      <w:r>
        <w:rPr>
          <w:b w:val="off"/>
          <w:spacing w:val="1"/>
        </w:rPr>
        <w:t xml:space="preserve"> </w:t>
      </w:r>
      <w:r>
        <w:rPr>
          <w:b w:val="off"/>
        </w:rPr>
        <w:t>кардиогенный</w:t>
      </w:r>
      <w:r>
        <w:rPr>
          <w:b w:val="off"/>
          <w:spacing w:val="1"/>
        </w:rPr>
        <w:t xml:space="preserve"> </w:t>
      </w:r>
      <w:r>
        <w:rPr>
          <w:b w:val="off"/>
        </w:rPr>
        <w:t>отек</w:t>
      </w:r>
      <w:r>
        <w:rPr>
          <w:b w:val="off"/>
          <w:spacing w:val="1"/>
        </w:rPr>
        <w:t xml:space="preserve"> </w:t>
      </w:r>
      <w:r>
        <w:rPr>
          <w:b w:val="off"/>
        </w:rPr>
        <w:t>легких –</w:t>
      </w:r>
      <w:r>
        <w:rPr>
          <w:b w:val="off"/>
          <w:spacing w:val="1"/>
        </w:rPr>
        <w:t xml:space="preserve"> </w:t>
      </w:r>
      <w:r>
        <w:rPr>
          <w:b w:val="off"/>
        </w:rPr>
        <w:t xml:space="preserve">пациенту необходима </w:t>
      </w:r>
      <w:r>
        <w:rPr>
          <w:b w:val="off"/>
        </w:rPr>
        <w:t>кислородотерапия</w:t>
      </w:r>
      <w:r>
        <w:rPr>
          <w:b w:val="off"/>
        </w:rPr>
        <w:t xml:space="preserve"> в сочетании с умеренным РЕЕР/СРАР для</w:t>
      </w:r>
      <w:r>
        <w:rPr>
          <w:b w:val="off"/>
          <w:spacing w:val="-57"/>
        </w:rPr>
        <w:t xml:space="preserve"> </w:t>
      </w:r>
      <w:r>
        <w:rPr>
          <w:b w:val="off"/>
        </w:rPr>
        <w:t>уменьшения</w:t>
      </w:r>
      <w:r>
        <w:rPr>
          <w:b w:val="off"/>
          <w:spacing w:val="1"/>
        </w:rPr>
        <w:t xml:space="preserve"> </w:t>
      </w:r>
      <w:r>
        <w:rPr>
          <w:b w:val="off"/>
        </w:rPr>
        <w:t>ударной</w:t>
      </w:r>
      <w:r>
        <w:rPr>
          <w:b w:val="off"/>
          <w:spacing w:val="1"/>
        </w:rPr>
        <w:t xml:space="preserve"> </w:t>
      </w:r>
      <w:r>
        <w:rPr>
          <w:b w:val="off"/>
        </w:rPr>
        <w:t>работы</w:t>
      </w:r>
      <w:r>
        <w:rPr>
          <w:b w:val="off"/>
          <w:spacing w:val="1"/>
        </w:rPr>
        <w:t xml:space="preserve"> </w:t>
      </w:r>
      <w:r>
        <w:rPr>
          <w:b w:val="off"/>
        </w:rPr>
        <w:t>левого</w:t>
      </w:r>
      <w:r>
        <w:rPr>
          <w:b w:val="off"/>
          <w:spacing w:val="1"/>
        </w:rPr>
        <w:t xml:space="preserve"> </w:t>
      </w:r>
      <w:r>
        <w:rPr>
          <w:b w:val="off"/>
        </w:rPr>
        <w:t>желудочка</w:t>
      </w:r>
      <w:r>
        <w:rPr>
          <w:b w:val="off"/>
          <w:spacing w:val="1"/>
        </w:rPr>
        <w:t xml:space="preserve"> </w:t>
      </w:r>
      <w:r>
        <w:rPr>
          <w:b w:val="off"/>
        </w:rPr>
        <w:t>и</w:t>
      </w:r>
      <w:r>
        <w:rPr>
          <w:b w:val="off"/>
          <w:spacing w:val="1"/>
        </w:rPr>
        <w:t xml:space="preserve"> </w:t>
      </w:r>
      <w:r>
        <w:rPr>
          <w:b w:val="off"/>
        </w:rPr>
        <w:t>умеренным</w:t>
      </w:r>
      <w:r>
        <w:rPr>
          <w:b w:val="off"/>
          <w:spacing w:val="1"/>
        </w:rPr>
        <w:t xml:space="preserve"> </w:t>
      </w:r>
      <w:r>
        <w:rPr>
          <w:b w:val="off"/>
        </w:rPr>
        <w:t>инспираторным</w:t>
      </w:r>
      <w:r>
        <w:rPr>
          <w:b w:val="off"/>
          <w:spacing w:val="1"/>
        </w:rPr>
        <w:t xml:space="preserve"> </w:t>
      </w:r>
      <w:r>
        <w:rPr>
          <w:b w:val="off"/>
        </w:rPr>
        <w:t>давлением для</w:t>
      </w:r>
      <w:r>
        <w:rPr>
          <w:b w:val="off"/>
          <w:spacing w:val="1"/>
        </w:rPr>
        <w:t xml:space="preserve"> </w:t>
      </w:r>
      <w:r>
        <w:rPr>
          <w:b w:val="off"/>
        </w:rPr>
        <w:t>разгрузки</w:t>
      </w:r>
      <w:r>
        <w:rPr>
          <w:b w:val="off"/>
          <w:spacing w:val="-2"/>
        </w:rPr>
        <w:t xml:space="preserve"> </w:t>
      </w:r>
      <w:r>
        <w:rPr>
          <w:b w:val="off"/>
        </w:rPr>
        <w:t>дыхательных</w:t>
      </w:r>
      <w:r>
        <w:rPr>
          <w:b w:val="off"/>
          <w:spacing w:val="1"/>
        </w:rPr>
        <w:t xml:space="preserve"> </w:t>
      </w:r>
      <w:r>
        <w:rPr>
          <w:b w:val="off"/>
        </w:rPr>
        <w:t>мышц.</w:t>
      </w:r>
    </w:p>
    <w:p>
      <w:pPr>
        <w:pStyle w:val="ListParagraph"/>
        <w:numPr>
          <w:ilvl w:val="0"/>
          <w:numId w:val="9"/>
        </w:numPr>
        <w:tabs>
          <w:tab w:val="left" w:pos="917"/>
        </w:tabs>
        <w:spacing w:before="14" w:line="338" w:lineRule="auto"/>
        <w:ind w:right="109" w:firstLine="336"/>
        <w:jc w:val="both"/>
        <w:rPr>
          <w:sz w:val="24"/>
        </w:rPr>
      </w:pPr>
      <w:r>
        <w:rPr>
          <w:sz w:val="24"/>
        </w:rPr>
        <w:t>Профилактика послеоперационных ателектазов у пациентов групп высокого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риска</w:t>
      </w:r>
      <w:r>
        <w:rPr>
          <w:spacing w:val="-8"/>
          <w:sz w:val="24"/>
        </w:rPr>
        <w:t xml:space="preserve"> </w:t>
      </w:r>
      <w:r>
        <w:rPr>
          <w:sz w:val="24"/>
        </w:rPr>
        <w:t>(ожирение,</w:t>
      </w:r>
      <w:r>
        <w:rPr>
          <w:spacing w:val="-5"/>
          <w:sz w:val="24"/>
        </w:rPr>
        <w:t xml:space="preserve"> </w:t>
      </w:r>
      <w:r>
        <w:rPr>
          <w:sz w:val="24"/>
        </w:rPr>
        <w:t>иммуносупрессия</w:t>
      </w:r>
      <w:r>
        <w:rPr>
          <w:sz w:val="24"/>
        </w:rPr>
        <w:t>,</w:t>
      </w:r>
      <w:r>
        <w:rPr>
          <w:spacing w:val="-10"/>
          <w:sz w:val="24"/>
        </w:rPr>
        <w:t xml:space="preserve"> </w:t>
      </w:r>
      <w:r>
        <w:rPr>
          <w:sz w:val="24"/>
        </w:rPr>
        <w:t>ХОБЛ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гиперкапнией,</w:t>
      </w:r>
      <w:r>
        <w:rPr>
          <w:spacing w:val="-9"/>
          <w:sz w:val="24"/>
        </w:rPr>
        <w:t xml:space="preserve"> </w:t>
      </w:r>
      <w:r>
        <w:rPr>
          <w:sz w:val="24"/>
        </w:rPr>
        <w:t>торакальная</w:t>
      </w:r>
      <w:r>
        <w:rPr>
          <w:spacing w:val="-8"/>
          <w:sz w:val="24"/>
        </w:rPr>
        <w:t xml:space="preserve"> </w:t>
      </w:r>
      <w:r>
        <w:rPr>
          <w:sz w:val="24"/>
        </w:rPr>
        <w:t>хирургия)</w:t>
      </w:r>
    </w:p>
    <w:p>
      <w:pPr>
        <w:pStyle w:val="Heading2"/>
        <w:spacing w:before="19"/>
        <w:ind w:left="350"/>
        <w:rPr>
          <w:rFonts w:ascii="Times New Roman" w:cs="Times New Roman" w:hAnsi="Times New Roman"/>
        </w:rPr>
        <w:sectPr>
          <w:pgSz w:w="11900" w:h="16840"/>
          <w:pgMar w:top="1020" w:right="720" w:bottom="1260" w:left="1580" w:header="0" w:footer="1056" w:gutter="0"/>
          <w:cols w:space="720"/>
        </w:sectPr>
      </w:pPr>
      <w:r>
        <w:rPr>
          <w:b w:val="off"/>
        </w:rPr>
        <w:t>- потребность пациента</w:t>
      </w:r>
      <w:r>
        <w:rPr>
          <w:b w:val="off"/>
          <w:spacing w:val="-7"/>
        </w:rPr>
        <w:t xml:space="preserve"> </w:t>
      </w:r>
      <w:r>
        <w:rPr>
          <w:b w:val="off"/>
        </w:rPr>
        <w:t>в</w:t>
      </w:r>
      <w:r>
        <w:rPr>
          <w:b w:val="off"/>
          <w:spacing w:val="-2"/>
        </w:rPr>
        <w:t xml:space="preserve"> </w:t>
      </w:r>
      <w:r>
        <w:rPr>
          <w:b w:val="off"/>
        </w:rPr>
        <w:t>умеренном</w:t>
      </w:r>
      <w:r>
        <w:rPr>
          <w:b w:val="off"/>
          <w:spacing w:val="-6"/>
        </w:rPr>
        <w:t xml:space="preserve"> </w:t>
      </w:r>
      <w:r>
        <w:rPr>
          <w:b w:val="off"/>
        </w:rPr>
        <w:t>РЕЕР/СРАР</w:t>
      </w:r>
      <w:r>
        <w:rPr>
          <w:b w:val="off"/>
          <w:spacing w:val="-5"/>
        </w:rPr>
        <w:t xml:space="preserve"> </w:t>
      </w:r>
      <w:r>
        <w:rPr>
          <w:b w:val="off"/>
        </w:rPr>
        <w:t>для</w:t>
      </w:r>
      <w:r>
        <w:rPr>
          <w:b w:val="off"/>
          <w:spacing w:val="-3"/>
        </w:rPr>
        <w:t xml:space="preserve"> </w:t>
      </w:r>
      <w:r>
        <w:rPr>
          <w:b w:val="off"/>
        </w:rPr>
        <w:t>профилактики</w:t>
      </w:r>
      <w:r>
        <w:rPr>
          <w:b w:val="off"/>
          <w:spacing w:val="-2"/>
        </w:rPr>
        <w:t xml:space="preserve"> </w:t>
      </w:r>
      <w:r>
        <w:rPr>
          <w:b w:val="off"/>
        </w:rPr>
        <w:t>ателектазов.</w:t>
      </w:r>
      <w:r>
        <w:rPr>
          <w:b w:val="off"/>
        </w:rPr>
        <w:t>
</w:t>
      </w:r>
    </w:p>
    <w:p>
      <w:pPr>
        <w:spacing w:before="72" w:line="360" w:lineRule="auto"/>
        <w:ind w:left="3346" w:right="807" w:hanging="2541"/>
        <w:rPr>
          <w:rFonts w:ascii="Times New Roman" w:cs="Times New Roman" w:hAnsi="Times New Roman"/>
          <w:b/>
          <w:sz w:val="24"/>
        </w:rPr>
      </w:pPr>
      <w:bookmarkStart w:id="6" w:name="Основные_показания_и_противопоказания_дл"/>
      <w:bookmarkEnd w:id="6"/>
      <w:r>
        <w:rPr>
          <w:rFonts w:ascii="Times New Roman" w:cs="Times New Roman" w:hAnsi="Times New Roman"/>
          <w:b/>
          <w:sz w:val="24"/>
        </w:rPr>
        <w:t>О</w:t>
      </w:r>
      <w:r>
        <w:rPr>
          <w:rFonts w:ascii="Times New Roman" w:cs="Times New Roman" w:hAnsi="Times New Roman"/>
          <w:b/>
          <w:sz w:val="24"/>
        </w:rPr>
        <w:t xml:space="preserve">сновные показания и противопоказания для проведения </w:t>
      </w:r>
      <w:r>
        <w:rPr>
          <w:rFonts w:ascii="Times New Roman" w:cs="Times New Roman" w:hAnsi="Times New Roman"/>
          <w:b/>
          <w:sz w:val="24"/>
        </w:rPr>
        <w:t>неинвазивной</w:t>
      </w:r>
      <w:r>
        <w:rPr>
          <w:rFonts w:ascii="Times New Roman" w:cs="Times New Roman" w:hAnsi="Times New Roman"/>
          <w:b/>
          <w:spacing w:val="-58"/>
          <w:sz w:val="24"/>
        </w:rPr>
        <w:t xml:space="preserve"> </w:t>
      </w:r>
      <w:r>
        <w:rPr>
          <w:rFonts w:ascii="Times New Roman" w:cs="Times New Roman" w:hAnsi="Times New Roman"/>
          <w:b/>
          <w:sz w:val="24"/>
        </w:rPr>
        <w:t>респираторной</w:t>
      </w:r>
      <w:r>
        <w:rPr>
          <w:rFonts w:ascii="Times New Roman" w:cs="Times New Roman" w:hAnsi="Times New Roman"/>
          <w:b/>
          <w:spacing w:val="-3"/>
          <w:sz w:val="24"/>
        </w:rPr>
        <w:t xml:space="preserve"> </w:t>
      </w:r>
      <w:r>
        <w:rPr>
          <w:rFonts w:ascii="Times New Roman" w:cs="Times New Roman" w:hAnsi="Times New Roman"/>
          <w:b/>
          <w:sz w:val="24"/>
        </w:rPr>
        <w:t>поддержки</w:t>
      </w:r>
    </w:p>
    <w:p>
      <w:pPr>
        <w:pStyle w:val="BodyText"/>
        <w:spacing w:before="8"/>
        <w:rPr>
          <w:b/>
          <w:sz w:val="20"/>
        </w:rPr>
      </w:pPr>
    </w:p>
    <w:p>
      <w:pPr>
        <w:pStyle w:val="Heading2"/>
        <w:ind w:left="749"/>
        <w:jc w:val="left"/>
        <w:rPr/>
      </w:pPr>
      <w:r>
        <w:t>Показания</w:t>
      </w:r>
      <w:r>
        <w:rPr>
          <w:spacing w:val="-1"/>
        </w:rPr>
        <w:t xml:space="preserve"> </w:t>
      </w:r>
      <w:r>
        <w:t>для НВЛ</w:t>
      </w:r>
    </w:p>
    <w:p>
      <w:pPr>
        <w:pStyle w:val="BodyText"/>
        <w:tabs>
          <w:tab w:val="left" w:pos="2280"/>
          <w:tab w:val="left" w:pos="3207"/>
          <w:tab w:val="left" w:pos="3947"/>
          <w:tab w:val="left" w:pos="5219"/>
          <w:tab w:val="left" w:pos="6684"/>
          <w:tab w:val="left" w:pos="8667"/>
        </w:tabs>
        <w:spacing w:before="132" w:line="360" w:lineRule="auto"/>
        <w:ind w:left="119" w:right="146" w:firstLine="566"/>
        <w:rPr/>
      </w:pPr>
      <w:r>
        <w:t>-обострение</w:t>
      </w:r>
      <w:r>
        <w:tab/>
        <w:t>ХОБЛ</w:t>
      </w:r>
      <w:r>
        <w:tab/>
        <w:t>(</w:t>
      </w:r>
      <w:r>
        <w:t>при</w:t>
      </w:r>
      <w:r>
        <w:tab/>
        <w:t>развитии</w:t>
      </w:r>
      <w:r>
        <w:tab/>
        <w:t>умеренного</w:t>
      </w:r>
      <w:r>
        <w:tab/>
        <w:t>респираторного</w:t>
      </w:r>
      <w:r>
        <w:tab/>
      </w:r>
      <w:r>
        <w:rPr>
          <w:spacing w:val="-4"/>
        </w:rPr>
        <w:t>ацидоза</w:t>
      </w:r>
      <w:r>
        <w:rPr>
          <w:spacing w:val="-57"/>
        </w:rPr>
        <w:t xml:space="preserve"> </w:t>
      </w:r>
      <w:r>
        <w:t>(7,35&gt;рН&gt;7,25)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компенсированной</w:t>
      </w:r>
      <w:r>
        <w:rPr>
          <w:spacing w:val="8"/>
        </w:rPr>
        <w:t xml:space="preserve"> </w:t>
      </w:r>
      <w:r>
        <w:t>ОДН</w:t>
      </w:r>
    </w:p>
    <w:p>
      <w:pPr>
        <w:pStyle w:val="BodyText"/>
        <w:spacing w:before="3"/>
        <w:ind w:left="686"/>
        <w:rPr/>
      </w:pPr>
      <w:r>
        <w:t>-внебольничная</w:t>
      </w:r>
      <w:r>
        <w:rPr>
          <w:spacing w:val="-5"/>
        </w:rPr>
        <w:t xml:space="preserve"> </w:t>
      </w:r>
      <w:r>
        <w:t>пневмония</w:t>
      </w:r>
      <w:r>
        <w:rPr>
          <w:spacing w:val="-5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пациентов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ХОБЛ</w:t>
      </w:r>
    </w:p>
    <w:p>
      <w:pPr>
        <w:pStyle w:val="BodyText"/>
        <w:spacing w:before="137"/>
        <w:ind w:left="686"/>
        <w:rPr/>
      </w:pPr>
      <w:r>
        <w:t>-кардиогенный</w:t>
      </w:r>
      <w:r>
        <w:rPr>
          <w:spacing w:val="-7"/>
        </w:rPr>
        <w:t xml:space="preserve"> </w:t>
      </w:r>
      <w:r>
        <w:t>отек</w:t>
      </w:r>
    </w:p>
    <w:p>
      <w:pPr>
        <w:pStyle w:val="BodyText"/>
        <w:spacing w:before="137"/>
        <w:ind w:left="686"/>
        <w:rPr/>
      </w:pPr>
      <w:r>
        <w:t>-</w:t>
      </w:r>
      <w:r>
        <w:t>гипоксемическая</w:t>
      </w:r>
      <w:r>
        <w:rPr>
          <w:spacing w:val="-3"/>
        </w:rPr>
        <w:t xml:space="preserve"> </w:t>
      </w:r>
      <w:r>
        <w:t>ОДН</w:t>
      </w:r>
      <w:r>
        <w:rPr>
          <w:spacing w:val="-4"/>
        </w:rPr>
        <w:t xml:space="preserve"> </w:t>
      </w:r>
      <w:r>
        <w:t>у</w:t>
      </w:r>
      <w:r>
        <w:rPr>
          <w:spacing w:val="-13"/>
        </w:rPr>
        <w:t xml:space="preserve"> </w:t>
      </w:r>
      <w:r>
        <w:t>иммунокомпрометированных</w:t>
      </w:r>
      <w:r>
        <w:rPr>
          <w:spacing w:val="-7"/>
        </w:rPr>
        <w:t xml:space="preserve"> </w:t>
      </w:r>
      <w:r>
        <w:t>пациентов</w:t>
      </w:r>
    </w:p>
    <w:p>
      <w:pPr>
        <w:pStyle w:val="ListParagraph"/>
        <w:numPr>
          <w:ilvl w:val="0"/>
          <w:numId w:val="8"/>
        </w:numPr>
        <w:tabs>
          <w:tab w:val="left" w:pos="831"/>
        </w:tabs>
        <w:spacing w:before="137" w:line="360" w:lineRule="auto"/>
        <w:ind w:right="503" w:firstLine="566"/>
        <w:rPr>
          <w:sz w:val="24"/>
        </w:rPr>
      </w:pPr>
      <w:r>
        <w:rPr>
          <w:sz w:val="24"/>
        </w:rPr>
        <w:t>предотвращение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постэкстубационной</w:t>
      </w:r>
      <w:r>
        <w:rPr>
          <w:spacing w:val="-6"/>
          <w:sz w:val="24"/>
        </w:rPr>
        <w:t xml:space="preserve"> </w:t>
      </w:r>
      <w:r>
        <w:rPr>
          <w:sz w:val="24"/>
        </w:rPr>
        <w:t>ОДН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пациентов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гиперкапнией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фоне</w:t>
      </w:r>
      <w:r>
        <w:rPr>
          <w:spacing w:val="-57"/>
          <w:sz w:val="24"/>
        </w:rPr>
        <w:t xml:space="preserve"> </w:t>
      </w:r>
      <w:r>
        <w:rPr>
          <w:sz w:val="24"/>
        </w:rPr>
        <w:t>ХОБЛ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z w:val="24"/>
        </w:rPr>
        <w:t>ожирения</w:t>
      </w:r>
    </w:p>
    <w:p>
      <w:pPr>
        <w:pStyle w:val="BodyText"/>
        <w:spacing w:before="2"/>
        <w:ind w:left="686"/>
        <w:rPr/>
      </w:pPr>
      <w:r>
        <w:t>-синдром</w:t>
      </w:r>
      <w:r>
        <w:rPr>
          <w:spacing w:val="-5"/>
        </w:rPr>
        <w:t xml:space="preserve"> </w:t>
      </w:r>
      <w:r>
        <w:t>гиповентиляции</w:t>
      </w:r>
      <w:r>
        <w:rPr>
          <w:spacing w:val="-2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ожирении</w:t>
      </w: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22"/>
        </w:rPr>
      </w:pPr>
    </w:p>
    <w:p>
      <w:pPr>
        <w:pStyle w:val="Heading2"/>
        <w:ind w:left="801"/>
        <w:jc w:val="left"/>
        <w:rPr/>
      </w:pPr>
      <w:bookmarkStart w:id="7" w:name="Противопоказания_для_НВЛ"/>
      <w:bookmarkEnd w:id="7"/>
      <w:r>
        <w:t>П</w:t>
      </w:r>
      <w:r>
        <w:t>ротивопоказания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НВЛ</w:t>
      </w:r>
    </w:p>
    <w:p>
      <w:pPr>
        <w:pStyle w:val="ListParagraph"/>
        <w:numPr>
          <w:ilvl w:val="0"/>
          <w:numId w:val="7"/>
        </w:numPr>
        <w:tabs>
          <w:tab w:val="left" w:pos="951"/>
        </w:tabs>
        <w:spacing w:before="127"/>
        <w:ind w:hanging="265"/>
        <w:rPr>
          <w:sz w:val="24"/>
        </w:rPr>
      </w:pPr>
      <w:r>
        <w:rPr>
          <w:sz w:val="24"/>
        </w:rPr>
        <w:t>отсутствие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дыхания</w:t>
      </w:r>
      <w:r>
        <w:rPr>
          <w:spacing w:val="5"/>
          <w:sz w:val="24"/>
        </w:rPr>
        <w:t xml:space="preserve"> </w:t>
      </w:r>
      <w:r>
        <w:rPr>
          <w:sz w:val="24"/>
        </w:rPr>
        <w:t>(апноэ);</w:t>
      </w:r>
    </w:p>
    <w:p>
      <w:pPr>
        <w:pStyle w:val="ListParagraph"/>
        <w:numPr>
          <w:ilvl w:val="0"/>
          <w:numId w:val="7"/>
        </w:numPr>
        <w:tabs>
          <w:tab w:val="left" w:pos="1071"/>
        </w:tabs>
        <w:spacing w:before="142" w:line="360" w:lineRule="auto"/>
        <w:ind w:left="119" w:right="958" w:firstLine="566"/>
        <w:rPr>
          <w:sz w:val="24"/>
        </w:rPr>
      </w:pPr>
      <w:r>
        <w:rPr>
          <w:sz w:val="24"/>
        </w:rPr>
        <w:t>нестабильная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гемодинамика</w:t>
      </w:r>
      <w:r>
        <w:rPr>
          <w:spacing w:val="-6"/>
          <w:sz w:val="24"/>
        </w:rPr>
        <w:t xml:space="preserve"> </w:t>
      </w:r>
      <w:r>
        <w:rPr>
          <w:sz w:val="24"/>
        </w:rPr>
        <w:t>(гипотензия,</w:t>
      </w:r>
      <w:r>
        <w:rPr>
          <w:spacing w:val="-8"/>
          <w:sz w:val="24"/>
        </w:rPr>
        <w:t xml:space="preserve"> </w:t>
      </w:r>
      <w:r>
        <w:rPr>
          <w:sz w:val="24"/>
        </w:rPr>
        <w:t>ишемия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инфаркт</w:t>
      </w:r>
      <w:r>
        <w:rPr>
          <w:spacing w:val="-5"/>
          <w:sz w:val="24"/>
        </w:rPr>
        <w:t xml:space="preserve"> </w:t>
      </w:r>
      <w:r>
        <w:rPr>
          <w:sz w:val="24"/>
        </w:rPr>
        <w:t>миокарда,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жизнеугрожающая</w:t>
      </w:r>
      <w:r>
        <w:rPr>
          <w:spacing w:val="-1"/>
          <w:sz w:val="24"/>
        </w:rPr>
        <w:t xml:space="preserve"> </w:t>
      </w:r>
      <w:r>
        <w:rPr>
          <w:sz w:val="24"/>
        </w:rPr>
        <w:t>аритмия,</w:t>
      </w:r>
      <w:r>
        <w:rPr>
          <w:spacing w:val="2"/>
          <w:sz w:val="24"/>
        </w:rPr>
        <w:t xml:space="preserve"> </w:t>
      </w:r>
      <w:r>
        <w:rPr>
          <w:sz w:val="24"/>
        </w:rPr>
        <w:t>неконтролируемая</w:t>
      </w:r>
      <w:r>
        <w:rPr>
          <w:spacing w:val="-1"/>
          <w:sz w:val="24"/>
        </w:rPr>
        <w:t xml:space="preserve"> </w:t>
      </w:r>
      <w:r>
        <w:rPr>
          <w:sz w:val="24"/>
        </w:rPr>
        <w:t>артериальная</w:t>
      </w:r>
      <w:r>
        <w:rPr>
          <w:spacing w:val="8"/>
          <w:sz w:val="24"/>
        </w:rPr>
        <w:t xml:space="preserve"> </w:t>
      </w:r>
      <w:r>
        <w:rPr>
          <w:sz w:val="24"/>
        </w:rPr>
        <w:t>гипертензия);</w:t>
      </w:r>
    </w:p>
    <w:p>
      <w:pPr>
        <w:pStyle w:val="ListParagraph"/>
        <w:numPr>
          <w:ilvl w:val="0"/>
          <w:numId w:val="7"/>
        </w:numPr>
        <w:tabs>
          <w:tab w:val="left" w:pos="1013"/>
        </w:tabs>
        <w:spacing w:line="362" w:lineRule="auto"/>
        <w:ind w:left="119" w:right="783" w:firstLine="566"/>
        <w:rPr>
          <w:sz w:val="24"/>
        </w:rPr>
      </w:pPr>
      <w:r>
        <w:rPr>
          <w:sz w:val="24"/>
        </w:rPr>
        <w:t>невозможность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-4"/>
          <w:sz w:val="24"/>
        </w:rPr>
        <w:t xml:space="preserve"> </w:t>
      </w:r>
      <w:r>
        <w:rPr>
          <w:sz w:val="24"/>
        </w:rPr>
        <w:t>защиту</w:t>
      </w:r>
      <w:r>
        <w:rPr>
          <w:spacing w:val="-10"/>
          <w:sz w:val="24"/>
        </w:rPr>
        <w:t xml:space="preserve"> </w:t>
      </w:r>
      <w:r>
        <w:rPr>
          <w:sz w:val="24"/>
        </w:rPr>
        <w:t>дыхательных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путей</w:t>
      </w:r>
      <w:r>
        <w:rPr>
          <w:spacing w:val="-1"/>
          <w:sz w:val="24"/>
        </w:rPr>
        <w:t xml:space="preserve"> </w:t>
      </w:r>
      <w:r>
        <w:rPr>
          <w:sz w:val="24"/>
        </w:rPr>
        <w:t>(нарушение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кашля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глотания)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высокий</w:t>
      </w:r>
      <w:r>
        <w:rPr>
          <w:spacing w:val="-2"/>
          <w:sz w:val="24"/>
        </w:rPr>
        <w:t xml:space="preserve"> </w:t>
      </w:r>
      <w:r>
        <w:rPr>
          <w:sz w:val="24"/>
        </w:rPr>
        <w:t>риск</w:t>
      </w:r>
      <w:r>
        <w:rPr>
          <w:spacing w:val="10"/>
          <w:sz w:val="24"/>
        </w:rPr>
        <w:t xml:space="preserve"> </w:t>
      </w:r>
      <w:r>
        <w:rPr>
          <w:sz w:val="24"/>
        </w:rPr>
        <w:t>аспирации;</w:t>
      </w:r>
    </w:p>
    <w:p>
      <w:pPr>
        <w:pStyle w:val="ListParagraph"/>
        <w:numPr>
          <w:ilvl w:val="0"/>
          <w:numId w:val="7"/>
        </w:numPr>
        <w:tabs>
          <w:tab w:val="left" w:pos="951"/>
        </w:tabs>
        <w:spacing w:line="273" w:lineRule="exact"/>
        <w:ind w:hanging="265"/>
        <w:rPr>
          <w:sz w:val="24"/>
        </w:rPr>
      </w:pPr>
      <w:r>
        <w:rPr>
          <w:sz w:val="24"/>
        </w:rPr>
        <w:t>избыточная</w:t>
      </w:r>
      <w:r>
        <w:rPr>
          <w:spacing w:val="-5"/>
          <w:sz w:val="24"/>
        </w:rPr>
        <w:t xml:space="preserve"> </w:t>
      </w:r>
      <w:r>
        <w:rPr>
          <w:sz w:val="24"/>
        </w:rPr>
        <w:t>бронхиальная секреция;</w:t>
      </w:r>
    </w:p>
    <w:p>
      <w:pPr>
        <w:pStyle w:val="ListParagraph"/>
        <w:numPr>
          <w:ilvl w:val="0"/>
          <w:numId w:val="7"/>
        </w:numPr>
        <w:tabs>
          <w:tab w:val="left" w:pos="1142"/>
          <w:tab w:val="left" w:pos="1143"/>
          <w:tab w:val="left" w:pos="2323"/>
          <w:tab w:val="left" w:pos="3682"/>
          <w:tab w:val="left" w:pos="4844"/>
          <w:tab w:val="left" w:pos="6520"/>
          <w:tab w:val="left" w:pos="7120"/>
          <w:tab w:val="left" w:pos="8427"/>
        </w:tabs>
        <w:spacing w:before="135" w:line="360" w:lineRule="auto"/>
        <w:ind w:left="119" w:right="141" w:firstLine="566"/>
        <w:rPr>
          <w:sz w:val="24"/>
        </w:rPr>
      </w:pPr>
      <w:r>
        <w:rPr>
          <w:sz w:val="24"/>
        </w:rPr>
        <w:t>признаки</w:t>
      </w:r>
      <w:r>
        <w:rPr>
          <w:sz w:val="24"/>
        </w:rPr>
        <w:tab/>
        <w:t>нарушения</w:t>
      </w:r>
      <w:r>
        <w:rPr>
          <w:sz w:val="24"/>
        </w:rPr>
        <w:tab/>
        <w:t>сознания</w:t>
      </w:r>
      <w:r>
        <w:rPr>
          <w:sz w:val="24"/>
        </w:rPr>
        <w:tab/>
        <w:t>(возбуждение</w:t>
      </w:r>
      <w:r>
        <w:rPr>
          <w:sz w:val="24"/>
        </w:rPr>
        <w:tab/>
        <w:t>или</w:t>
      </w:r>
      <w:r>
        <w:rPr>
          <w:sz w:val="24"/>
        </w:rPr>
        <w:tab/>
        <w:t>угнетение</w:t>
      </w:r>
      <w:r>
        <w:rPr>
          <w:sz w:val="24"/>
        </w:rPr>
        <w:tab/>
      </w:r>
      <w:r>
        <w:rPr>
          <w:spacing w:val="-4"/>
          <w:sz w:val="24"/>
        </w:rPr>
        <w:t>сознания),</w:t>
      </w:r>
      <w:r>
        <w:rPr>
          <w:spacing w:val="-57"/>
          <w:sz w:val="24"/>
        </w:rPr>
        <w:t xml:space="preserve"> </w:t>
      </w:r>
      <w:r>
        <w:rPr>
          <w:sz w:val="24"/>
        </w:rPr>
        <w:t>неспособность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пациента к</w:t>
      </w:r>
      <w:r>
        <w:rPr>
          <w:spacing w:val="-5"/>
          <w:sz w:val="24"/>
        </w:rPr>
        <w:t xml:space="preserve"> </w:t>
      </w:r>
      <w:r>
        <w:rPr>
          <w:sz w:val="24"/>
        </w:rPr>
        <w:t>сотрудничеству</w:t>
      </w:r>
      <w:r>
        <w:rPr>
          <w:spacing w:val="-8"/>
          <w:sz w:val="24"/>
        </w:rPr>
        <w:t xml:space="preserve"> </w:t>
      </w:r>
      <w:r>
        <w:rPr>
          <w:sz w:val="24"/>
        </w:rPr>
        <w:t>с медицинским</w:t>
      </w:r>
      <w:r>
        <w:rPr>
          <w:spacing w:val="11"/>
          <w:sz w:val="24"/>
        </w:rPr>
        <w:t xml:space="preserve"> </w:t>
      </w:r>
      <w:r>
        <w:rPr>
          <w:sz w:val="24"/>
        </w:rPr>
        <w:t>персоналом;</w:t>
      </w:r>
    </w:p>
    <w:p>
      <w:pPr>
        <w:pStyle w:val="ListParagraph"/>
        <w:numPr>
          <w:ilvl w:val="0"/>
          <w:numId w:val="7"/>
        </w:numPr>
        <w:tabs>
          <w:tab w:val="left" w:pos="970"/>
        </w:tabs>
        <w:spacing w:before="3" w:line="362" w:lineRule="auto"/>
        <w:ind w:left="119" w:right="516" w:firstLine="566"/>
        <w:rPr>
          <w:sz w:val="24"/>
        </w:rPr>
      </w:pPr>
      <w:r>
        <w:rPr>
          <w:sz w:val="24"/>
        </w:rPr>
        <w:t>лицевая</w:t>
      </w:r>
      <w:r>
        <w:rPr>
          <w:spacing w:val="-4"/>
          <w:sz w:val="24"/>
        </w:rPr>
        <w:t xml:space="preserve"> </w:t>
      </w:r>
      <w:r>
        <w:rPr>
          <w:sz w:val="24"/>
        </w:rPr>
        <w:t>травма,</w:t>
      </w:r>
      <w:r>
        <w:rPr>
          <w:spacing w:val="-10"/>
          <w:sz w:val="24"/>
        </w:rPr>
        <w:t xml:space="preserve"> </w:t>
      </w:r>
      <w:r>
        <w:rPr>
          <w:sz w:val="24"/>
        </w:rPr>
        <w:t>ожоги,</w:t>
      </w:r>
      <w:r>
        <w:rPr>
          <w:spacing w:val="-6"/>
          <w:sz w:val="24"/>
        </w:rPr>
        <w:t xml:space="preserve"> </w:t>
      </w:r>
      <w:r>
        <w:rPr>
          <w:sz w:val="24"/>
        </w:rPr>
        <w:t>анатомические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нарушения,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препятствующие установке</w:t>
      </w:r>
      <w:r>
        <w:rPr>
          <w:spacing w:val="-57"/>
          <w:sz w:val="24"/>
        </w:rPr>
        <w:t xml:space="preserve"> </w:t>
      </w:r>
      <w:r>
        <w:rPr>
          <w:sz w:val="24"/>
        </w:rPr>
        <w:t>маски;</w:t>
      </w:r>
    </w:p>
    <w:p>
      <w:pPr>
        <w:pStyle w:val="ListParagraph"/>
        <w:numPr>
          <w:ilvl w:val="0"/>
          <w:numId w:val="7"/>
        </w:numPr>
        <w:tabs>
          <w:tab w:val="left" w:pos="951"/>
        </w:tabs>
        <w:spacing w:before="2"/>
        <w:ind w:hanging="265"/>
        <w:rPr>
          <w:sz w:val="24"/>
        </w:rPr>
      </w:pPr>
      <w:r>
        <w:rPr>
          <w:sz w:val="24"/>
        </w:rPr>
        <w:t>выраженное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ожирение;</w:t>
      </w:r>
    </w:p>
    <w:p>
      <w:pPr>
        <w:pStyle w:val="ListParagraph"/>
        <w:numPr>
          <w:ilvl w:val="0"/>
          <w:numId w:val="6"/>
        </w:numPr>
        <w:tabs>
          <w:tab w:val="left" w:pos="951"/>
        </w:tabs>
        <w:spacing w:before="132"/>
        <w:ind w:hanging="265"/>
        <w:rPr>
          <w:sz w:val="24"/>
        </w:rPr>
      </w:pPr>
      <w:r>
        <w:rPr>
          <w:sz w:val="24"/>
        </w:rPr>
        <w:t>неспособность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пациента</w:t>
      </w:r>
      <w:r>
        <w:rPr>
          <w:spacing w:val="-1"/>
          <w:sz w:val="24"/>
        </w:rPr>
        <w:t xml:space="preserve"> </w:t>
      </w:r>
      <w:r>
        <w:rPr>
          <w:sz w:val="24"/>
        </w:rPr>
        <w:t>убрать маску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лица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1"/>
          <w:sz w:val="24"/>
        </w:rPr>
        <w:t xml:space="preserve"> </w:t>
      </w:r>
      <w:r>
        <w:rPr>
          <w:sz w:val="24"/>
        </w:rPr>
        <w:t>рвоты;</w:t>
      </w:r>
    </w:p>
    <w:p>
      <w:pPr>
        <w:pStyle w:val="ListParagraph"/>
        <w:numPr>
          <w:ilvl w:val="0"/>
          <w:numId w:val="6"/>
        </w:numPr>
        <w:tabs>
          <w:tab w:val="left" w:pos="1071"/>
        </w:tabs>
        <w:spacing w:before="137"/>
        <w:ind w:left="1070" w:hanging="385"/>
        <w:rPr>
          <w:sz w:val="24"/>
        </w:rPr>
      </w:pPr>
      <w:r>
        <w:rPr>
          <w:sz w:val="24"/>
        </w:rPr>
        <w:t>активное</w:t>
      </w:r>
      <w:r>
        <w:rPr>
          <w:spacing w:val="-3"/>
          <w:sz w:val="24"/>
        </w:rPr>
        <w:t xml:space="preserve"> </w:t>
      </w:r>
      <w:r>
        <w:rPr>
          <w:sz w:val="24"/>
        </w:rPr>
        <w:t>кровотечение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-14"/>
          <w:sz w:val="24"/>
        </w:rPr>
        <w:t xml:space="preserve"> </w:t>
      </w:r>
      <w:r>
        <w:rPr>
          <w:sz w:val="24"/>
        </w:rPr>
        <w:t>желудочно-кишечного</w:t>
      </w:r>
      <w:r>
        <w:rPr>
          <w:spacing w:val="9"/>
          <w:sz w:val="24"/>
        </w:rPr>
        <w:t xml:space="preserve"> </w:t>
      </w:r>
      <w:r>
        <w:rPr>
          <w:sz w:val="24"/>
        </w:rPr>
        <w:t>тракта;</w:t>
      </w:r>
    </w:p>
    <w:p>
      <w:pPr>
        <w:pStyle w:val="ListParagraph"/>
        <w:numPr>
          <w:ilvl w:val="0"/>
          <w:numId w:val="6"/>
        </w:numPr>
        <w:tabs>
          <w:tab w:val="left" w:pos="1071"/>
        </w:tabs>
        <w:spacing w:before="141"/>
        <w:ind w:left="1070" w:hanging="385"/>
        <w:rPr>
          <w:sz w:val="24"/>
        </w:rPr>
      </w:pPr>
      <w:r>
        <w:rPr>
          <w:sz w:val="24"/>
        </w:rPr>
        <w:t>обструкция</w:t>
      </w:r>
      <w:r>
        <w:rPr>
          <w:spacing w:val="-2"/>
          <w:sz w:val="24"/>
        </w:rPr>
        <w:t xml:space="preserve"> </w:t>
      </w:r>
      <w:r>
        <w:rPr>
          <w:sz w:val="24"/>
        </w:rPr>
        <w:t>верхних</w:t>
      </w:r>
      <w:r>
        <w:rPr>
          <w:spacing w:val="-6"/>
          <w:sz w:val="24"/>
        </w:rPr>
        <w:t xml:space="preserve"> </w:t>
      </w:r>
      <w:r>
        <w:rPr>
          <w:sz w:val="24"/>
        </w:rPr>
        <w:t>дыхательных</w:t>
      </w:r>
      <w:r>
        <w:rPr>
          <w:spacing w:val="3"/>
          <w:sz w:val="24"/>
        </w:rPr>
        <w:t xml:space="preserve"> </w:t>
      </w:r>
      <w:r>
        <w:rPr>
          <w:sz w:val="24"/>
        </w:rPr>
        <w:t>путей;</w:t>
      </w:r>
    </w:p>
    <w:p>
      <w:pPr>
        <w:pStyle w:val="ListParagraph"/>
        <w:numPr>
          <w:ilvl w:val="0"/>
          <w:numId w:val="6"/>
        </w:numPr>
        <w:tabs>
          <w:tab w:val="left" w:pos="1071"/>
        </w:tabs>
        <w:spacing w:before="138"/>
        <w:ind w:left="1070" w:hanging="385"/>
        <w:rPr>
          <w:sz w:val="24"/>
        </w:rPr>
      </w:pPr>
      <w:r>
        <w:rPr>
          <w:sz w:val="24"/>
        </w:rPr>
        <w:t>дискомфорт</w:t>
      </w:r>
      <w:r>
        <w:rPr>
          <w:spacing w:val="-7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маски;</w:t>
      </w:r>
    </w:p>
    <w:p>
      <w:pPr>
        <w:pStyle w:val="ListParagraph"/>
        <w:numPr>
          <w:ilvl w:val="0"/>
          <w:numId w:val="6"/>
        </w:numPr>
        <w:tabs>
          <w:tab w:val="left" w:pos="1071"/>
        </w:tabs>
        <w:spacing w:before="137"/>
        <w:ind w:left="1070" w:hanging="385"/>
        <w:rPr>
          <w:sz w:val="24"/>
        </w:rPr>
      </w:pPr>
      <w:r>
        <w:rPr>
          <w:sz w:val="24"/>
        </w:rPr>
        <w:t>операции на</w:t>
      </w:r>
      <w:r>
        <w:rPr>
          <w:spacing w:val="-7"/>
          <w:sz w:val="24"/>
        </w:rPr>
        <w:t xml:space="preserve"> </w:t>
      </w:r>
      <w:r>
        <w:rPr>
          <w:sz w:val="24"/>
        </w:rPr>
        <w:t>верхних</w:t>
      </w:r>
      <w:r>
        <w:rPr>
          <w:spacing w:val="-5"/>
          <w:sz w:val="24"/>
        </w:rPr>
        <w:t xml:space="preserve"> </w:t>
      </w:r>
      <w:r>
        <w:rPr>
          <w:sz w:val="24"/>
        </w:rPr>
        <w:t>дыхательных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путях.</w:t>
      </w:r>
    </w:p>
    <w:p>
      <w:pPr>
        <w:pStyle w:val="BodyText"/>
        <w:rPr>
          <w:sz w:val="26"/>
        </w:rPr>
      </w:pPr>
    </w:p>
    <w:p>
      <w:pPr>
        <w:pStyle w:val="Heading1"/>
        <w:spacing w:before="222"/>
        <w:rPr/>
      </w:pPr>
      <w:bookmarkStart w:id="8" w:name="Методика_проведения_неинвазивной_респира"/>
      <w:bookmarkEnd w:id="8"/>
      <w:r>
        <w:t>М</w:t>
      </w:r>
      <w:r>
        <w:t>етодика</w:t>
      </w:r>
      <w:r>
        <w:rPr>
          <w:spacing w:val="-7"/>
        </w:rPr>
        <w:t xml:space="preserve"> </w:t>
      </w:r>
      <w:r>
        <w:t>проведения</w:t>
      </w:r>
      <w:r>
        <w:rPr>
          <w:spacing w:val="-9"/>
        </w:rPr>
        <w:t xml:space="preserve"> </w:t>
      </w:r>
      <w:r>
        <w:t>неинвазивной</w:t>
      </w:r>
      <w:r>
        <w:rPr>
          <w:spacing w:val="-9"/>
        </w:rPr>
        <w:t xml:space="preserve"> </w:t>
      </w:r>
      <w:r>
        <w:t>респираторной</w:t>
      </w:r>
      <w:r>
        <w:rPr>
          <w:spacing w:val="-8"/>
        </w:rPr>
        <w:t xml:space="preserve"> </w:t>
      </w:r>
      <w:r>
        <w:t>поддержки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6"/>
        <w:rPr>
          <w:b/>
          <w:sz w:val="29"/>
        </w:rPr>
      </w:pPr>
    </w:p>
    <w:p>
      <w:pPr>
        <w:pStyle w:val="Heading2"/>
        <w:numPr>
          <w:ilvl w:val="0"/>
          <w:numId w:val="5"/>
        </w:numPr>
        <w:tabs>
          <w:tab w:val="left" w:pos="1013"/>
        </w:tabs>
        <w:spacing w:line="360" w:lineRule="auto"/>
        <w:ind w:right="118" w:firstLine="542"/>
        <w:rPr>
          <w:rFonts w:ascii="Times New Roman" w:cs="Times New Roman" w:hAnsi="Times New Roman"/>
          <w:b/>
          <w:sz w:val="24"/>
        </w:rPr>
      </w:pPr>
      <w:r>
        <w:t>Рекомендуется</w:t>
      </w:r>
      <w:r>
        <w:rPr>
          <w:spacing w:val="44"/>
        </w:rPr>
        <w:t xml:space="preserve"> </w:t>
      </w:r>
      <w:r>
        <w:t>при</w:t>
      </w:r>
      <w:r>
        <w:rPr>
          <w:spacing w:val="45"/>
        </w:rPr>
        <w:t xml:space="preserve"> </w:t>
      </w:r>
      <w:r>
        <w:t>проведении</w:t>
      </w:r>
      <w:r>
        <w:rPr>
          <w:spacing w:val="45"/>
        </w:rPr>
        <w:t xml:space="preserve"> </w:t>
      </w:r>
      <w:r>
        <w:t>НВЛ</w:t>
      </w:r>
      <w:r>
        <w:rPr>
          <w:spacing w:val="38"/>
        </w:rPr>
        <w:t xml:space="preserve"> </w:t>
      </w:r>
      <w:r>
        <w:t>использовать</w:t>
      </w:r>
      <w:r>
        <w:rPr>
          <w:spacing w:val="42"/>
        </w:rPr>
        <w:t xml:space="preserve"> </w:t>
      </w:r>
      <w:r>
        <w:t>специализированные</w:t>
      </w:r>
      <w:r>
        <w:rPr>
          <w:spacing w:val="-57"/>
        </w:rPr>
        <w:t xml:space="preserve"> </w:t>
      </w:r>
      <w:r>
        <w:rPr>
          <w:spacing w:val="-1"/>
        </w:rPr>
        <w:t>аппараты</w:t>
      </w:r>
      <w:r>
        <w:rPr>
          <w:spacing w:val="-13"/>
        </w:rPr>
        <w:t xml:space="preserve"> </w:t>
      </w:r>
      <w:r>
        <w:rPr>
          <w:spacing w:val="-1"/>
        </w:rPr>
        <w:t>для</w:t>
      </w:r>
      <w:r>
        <w:rPr>
          <w:spacing w:val="-8"/>
        </w:rPr>
        <w:t xml:space="preserve"> </w:t>
      </w:r>
      <w:r>
        <w:rPr>
          <w:spacing w:val="-1"/>
        </w:rPr>
        <w:t>НИВЛ</w:t>
      </w:r>
      <w:r>
        <w:rPr>
          <w:spacing w:val="-13"/>
        </w:rPr>
        <w:t xml:space="preserve"> </w:t>
      </w:r>
      <w:r>
        <w:rPr>
          <w:spacing w:val="-1"/>
        </w:rPr>
        <w:t>или</w:t>
      </w:r>
      <w:r>
        <w:rPr>
          <w:spacing w:val="-7"/>
        </w:rPr>
        <w:t xml:space="preserve"> </w:t>
      </w:r>
      <w:r>
        <w:rPr>
          <w:spacing w:val="-1"/>
        </w:rPr>
        <w:t>аппараты</w:t>
      </w:r>
      <w:r>
        <w:rPr>
          <w:spacing w:val="-13"/>
        </w:rPr>
        <w:t xml:space="preserve"> </w:t>
      </w:r>
      <w:r>
        <w:rPr>
          <w:spacing w:val="-1"/>
        </w:rPr>
        <w:t>ИВЛ</w:t>
      </w:r>
      <w:r>
        <w:rPr>
          <w:spacing w:val="-8"/>
        </w:rPr>
        <w:t xml:space="preserve"> </w:t>
      </w:r>
      <w:r>
        <w:rPr>
          <w:spacing w:val="-1"/>
        </w:rPr>
        <w:t>в</w:t>
      </w:r>
      <w:r>
        <w:rPr>
          <w:spacing w:val="-12"/>
        </w:rPr>
        <w:t xml:space="preserve"> </w:t>
      </w:r>
      <w:r>
        <w:rPr>
          <w:spacing w:val="-1"/>
        </w:rPr>
        <w:t>режиме</w:t>
      </w:r>
      <w:r>
        <w:rPr>
          <w:spacing w:val="-9"/>
        </w:rPr>
        <w:t xml:space="preserve"> </w:t>
      </w:r>
      <w:r>
        <w:t>НИВЛ,</w:t>
      </w:r>
      <w:r>
        <w:rPr>
          <w:spacing w:val="-5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которых</w:t>
      </w:r>
      <w:r>
        <w:rPr>
          <w:spacing w:val="-13"/>
        </w:rPr>
        <w:t xml:space="preserve"> </w:t>
      </w:r>
      <w:r>
        <w:t xml:space="preserve">компенсируются </w:t>
      </w:r>
      <w:r>
        <w:rPr>
          <w:rFonts w:ascii="Times New Roman" w:cs="Times New Roman" w:hAnsi="Times New Roman"/>
          <w:b/>
          <w:spacing w:val="-1"/>
          <w:sz w:val="24"/>
        </w:rPr>
        <w:t>утечки,</w:t>
      </w:r>
      <w:r>
        <w:rPr>
          <w:rFonts w:ascii="Times New Roman" w:cs="Times New Roman" w:hAnsi="Times New Roman"/>
          <w:b/>
          <w:spacing w:val="-2"/>
          <w:sz w:val="24"/>
        </w:rPr>
        <w:t xml:space="preserve"> </w:t>
      </w:r>
      <w:r>
        <w:rPr>
          <w:rFonts w:ascii="Times New Roman" w:cs="Times New Roman" w:hAnsi="Times New Roman"/>
          <w:b/>
          <w:spacing w:val="-1"/>
          <w:sz w:val="24"/>
        </w:rPr>
        <w:t>и</w:t>
      </w:r>
      <w:r>
        <w:rPr>
          <w:rFonts w:ascii="Times New Roman" w:cs="Times New Roman" w:hAnsi="Times New Roman"/>
          <w:b/>
          <w:spacing w:val="1"/>
          <w:sz w:val="24"/>
        </w:rPr>
        <w:t xml:space="preserve"> </w:t>
      </w:r>
      <w:r>
        <w:rPr>
          <w:rFonts w:ascii="Times New Roman" w:cs="Times New Roman" w:hAnsi="Times New Roman"/>
          <w:b/>
          <w:spacing w:val="-1"/>
          <w:sz w:val="24"/>
        </w:rPr>
        <w:t>специализированные</w:t>
      </w:r>
      <w:r>
        <w:rPr>
          <w:rFonts w:ascii="Times New Roman" w:cs="Times New Roman" w:hAnsi="Times New Roman"/>
          <w:b/>
          <w:spacing w:val="-4"/>
          <w:sz w:val="24"/>
        </w:rPr>
        <w:t xml:space="preserve"> </w:t>
      </w:r>
      <w:r>
        <w:rPr>
          <w:rFonts w:ascii="Times New Roman" w:cs="Times New Roman" w:hAnsi="Times New Roman"/>
          <w:b/>
          <w:sz w:val="24"/>
        </w:rPr>
        <w:t>лицевые/носовые</w:t>
      </w:r>
      <w:r>
        <w:rPr>
          <w:rFonts w:ascii="Times New Roman" w:cs="Times New Roman" w:hAnsi="Times New Roman"/>
          <w:b/>
          <w:spacing w:val="-1"/>
          <w:sz w:val="24"/>
        </w:rPr>
        <w:t xml:space="preserve"> </w:t>
      </w:r>
      <w:r>
        <w:rPr>
          <w:rFonts w:ascii="Times New Roman" w:cs="Times New Roman" w:hAnsi="Times New Roman"/>
          <w:b/>
          <w:sz w:val="24"/>
        </w:rPr>
        <w:t>маски</w:t>
      </w:r>
      <w:r>
        <w:rPr>
          <w:rFonts w:ascii="Times New Roman" w:cs="Times New Roman" w:hAnsi="Times New Roman"/>
          <w:b/>
          <w:spacing w:val="2"/>
          <w:sz w:val="24"/>
        </w:rPr>
        <w:t xml:space="preserve"> </w:t>
      </w:r>
      <w:r>
        <w:rPr>
          <w:rFonts w:ascii="Times New Roman" w:cs="Times New Roman" w:hAnsi="Times New Roman"/>
          <w:b/>
          <w:sz w:val="24"/>
        </w:rPr>
        <w:t>или</w:t>
      </w:r>
      <w:r>
        <w:rPr>
          <w:rFonts w:ascii="Times New Roman" w:cs="Times New Roman" w:hAnsi="Times New Roman"/>
          <w:b/>
          <w:spacing w:val="-14"/>
          <w:sz w:val="24"/>
        </w:rPr>
        <w:t xml:space="preserve"> </w:t>
      </w:r>
      <w:r>
        <w:rPr>
          <w:rFonts w:ascii="Times New Roman" w:cs="Times New Roman" w:hAnsi="Times New Roman"/>
          <w:b/>
          <w:sz w:val="24"/>
        </w:rPr>
        <w:t>шлемы</w:t>
      </w:r>
    </w:p>
    <w:p>
      <w:pPr>
        <w:rPr>
          <w:spacing w:val="-1"/>
        </w:rPr>
      </w:pPr>
    </w:p>
    <w:p>
      <w:pPr>
        <w:rPr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pacing w:val="-1"/>
          <w:sz w:val="26"/>
          <w:szCs w:val="26"/>
        </w:rPr>
        <w:t>2</w:t>
      </w:r>
      <w:r>
        <w:rPr>
          <w:rFonts w:ascii="Times New Roman" w:cs="Times New Roman" w:hAnsi="Times New Roman"/>
          <w:spacing w:val="-1"/>
        </w:rPr>
        <w:t>.</w:t>
      </w:r>
      <w:bookmarkStart w:id="9" w:name="2._При_проведении_неинвазивной_вентиляци"/>
      <w:bookmarkEnd w:id="9"/>
      <w:r>
        <w:rPr>
          <w:rFonts w:ascii="Times New Roman" w:cs="Times New Roman" w:hAnsi="Times New Roman"/>
          <w:b/>
          <w:bCs/>
          <w:spacing w:val="-1"/>
          <w:sz w:val="24"/>
          <w:szCs w:val="24"/>
        </w:rPr>
        <w:t>П</w:t>
      </w:r>
      <w:r>
        <w:rPr>
          <w:rFonts w:ascii="Times New Roman" w:cs="Times New Roman" w:hAnsi="Times New Roman"/>
          <w:b/>
          <w:bCs/>
          <w:spacing w:val="-1"/>
          <w:sz w:val="24"/>
          <w:szCs w:val="24"/>
        </w:rPr>
        <w:t>ри</w:t>
      </w:r>
      <w:r>
        <w:rPr>
          <w:rFonts w:ascii="Times New Roman" w:cs="Times New Roman" w:hAnsi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spacing w:val="-1"/>
          <w:sz w:val="24"/>
          <w:szCs w:val="24"/>
        </w:rPr>
        <w:t>проведении</w:t>
      </w:r>
      <w:r>
        <w:rPr>
          <w:rFonts w:ascii="Times New Roman" w:cs="Times New Roman" w:hAnsi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</w:rPr>
        <w:t>неинвазивной</w:t>
      </w:r>
      <w:r>
        <w:rPr>
          <w:rFonts w:ascii="Times New Roman" w:cs="Times New Roman" w:hAnsi="Times New Roman"/>
          <w:b/>
          <w:bCs/>
          <w:spacing w:val="-14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</w:rPr>
        <w:t>вентиляции</w:t>
      </w:r>
      <w:r>
        <w:rPr>
          <w:rFonts w:ascii="Times New Roman" w:cs="Times New Roman" w:hAnsi="Times New Roman"/>
          <w:b/>
          <w:bCs/>
          <w:spacing w:val="-14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</w:rPr>
        <w:t>легких</w:t>
      </w:r>
      <w:r>
        <w:rPr>
          <w:rFonts w:ascii="Times New Roman" w:cs="Times New Roman" w:hAnsi="Times New Roman"/>
          <w:b/>
          <w:bCs/>
          <w:spacing w:val="-13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</w:rPr>
        <w:t>рекомендуется</w:t>
      </w:r>
      <w:r>
        <w:rPr>
          <w:rFonts w:ascii="Times New Roman" w:cs="Times New Roman" w:hAnsi="Times New Roman"/>
          <w:b/>
          <w:bCs/>
          <w:spacing w:val="-11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</w:rPr>
        <w:t>начинать</w:t>
      </w:r>
      <w:r>
        <w:rPr>
          <w:rFonts w:ascii="Times New Roman" w:cs="Times New Roman" w:hAnsi="Times New Roman"/>
          <w:b/>
          <w:bCs/>
          <w:spacing w:val="-11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</w:rPr>
        <w:t>со</w:t>
      </w:r>
      <w:r>
        <w:rPr>
          <w:rFonts w:ascii="Times New Roman" w:cs="Times New Roman" w:hAnsi="Times New Roman"/>
          <w:b/>
          <w:bCs/>
          <w:spacing w:val="-58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</w:rPr>
        <w:t>стандартной</w:t>
      </w:r>
      <w:r>
        <w:rPr>
          <w:rFonts w:ascii="Times New Roman" w:cs="Times New Roman" w:hAnsi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</w:rPr>
        <w:t>методики</w:t>
      </w:r>
    </w:p>
    <w:p>
      <w:pPr>
        <w:pStyle w:val="BodyText"/>
        <w:spacing w:line="360" w:lineRule="auto"/>
        <w:ind w:left="119" w:right="112" w:firstLine="542"/>
        <w:jc w:val="both"/>
        <w:rPr/>
      </w:pPr>
      <w:r>
        <w:t>Для</w:t>
      </w:r>
      <w:r>
        <w:rPr>
          <w:spacing w:val="-10"/>
        </w:rPr>
        <w:t xml:space="preserve"> </w:t>
      </w:r>
      <w:r>
        <w:t>неинвазивной</w:t>
      </w:r>
      <w:r>
        <w:rPr>
          <w:spacing w:val="-13"/>
        </w:rPr>
        <w:t xml:space="preserve"> </w:t>
      </w:r>
      <w:r>
        <w:t>респираторной</w:t>
      </w:r>
      <w:r>
        <w:rPr>
          <w:spacing w:val="-13"/>
        </w:rPr>
        <w:t xml:space="preserve"> </w:t>
      </w:r>
      <w:r>
        <w:t>поддержки</w:t>
      </w:r>
      <w:r>
        <w:rPr>
          <w:spacing w:val="-9"/>
        </w:rPr>
        <w:t xml:space="preserve"> </w:t>
      </w:r>
      <w:r>
        <w:t>традиционно</w:t>
      </w:r>
      <w:r>
        <w:rPr>
          <w:spacing w:val="-9"/>
        </w:rPr>
        <w:t xml:space="preserve"> </w:t>
      </w:r>
      <w:r>
        <w:t>использовали</w:t>
      </w:r>
      <w:r>
        <w:rPr>
          <w:spacing w:val="-13"/>
        </w:rPr>
        <w:t xml:space="preserve"> </w:t>
      </w:r>
      <w:r>
        <w:t>режим</w:t>
      </w:r>
      <w:r>
        <w:rPr>
          <w:spacing w:val="-12"/>
        </w:rPr>
        <w:t xml:space="preserve"> </w:t>
      </w:r>
      <w:r>
        <w:t>РЕЕР</w:t>
      </w:r>
      <w:r>
        <w:rPr>
          <w:spacing w:val="-58"/>
        </w:rPr>
        <w:t xml:space="preserve"> </w:t>
      </w:r>
      <w:r>
        <w:rPr>
          <w:spacing w:val="-1"/>
        </w:rPr>
        <w:t>(CPAP,</w:t>
      </w:r>
      <w:r>
        <w:rPr>
          <w:spacing w:val="-10"/>
        </w:rPr>
        <w:t xml:space="preserve"> </w:t>
      </w:r>
      <w:r>
        <w:rPr>
          <w:spacing w:val="-1"/>
        </w:rPr>
        <w:t>EPAP)</w:t>
      </w:r>
      <w:r>
        <w:rPr>
          <w:spacing w:val="-11"/>
        </w:rPr>
        <w:t xml:space="preserve"> </w:t>
      </w:r>
      <w:r>
        <w:rPr>
          <w:spacing w:val="-1"/>
        </w:rPr>
        <w:t>с</w:t>
      </w:r>
      <w:r>
        <w:rPr>
          <w:spacing w:val="-13"/>
        </w:rPr>
        <w:t xml:space="preserve"> </w:t>
      </w:r>
      <w:r>
        <w:rPr>
          <w:spacing w:val="-1"/>
        </w:rPr>
        <w:t>уровнем</w:t>
      </w:r>
      <w:r>
        <w:rPr>
          <w:spacing w:val="-16"/>
        </w:rPr>
        <w:t xml:space="preserve"> </w:t>
      </w:r>
      <w:r>
        <w:rPr>
          <w:spacing w:val="-1"/>
        </w:rPr>
        <w:t>давления</w:t>
      </w:r>
      <w:r>
        <w:rPr>
          <w:spacing w:val="-17"/>
        </w:rPr>
        <w:t xml:space="preserve"> </w:t>
      </w:r>
      <w:r>
        <w:rPr>
          <w:spacing w:val="-1"/>
        </w:rPr>
        <w:t>от</w:t>
      </w:r>
      <w:r>
        <w:rPr>
          <w:spacing w:val="-11"/>
        </w:rPr>
        <w:t xml:space="preserve"> </w:t>
      </w:r>
      <w:r>
        <w:rPr>
          <w:spacing w:val="-1"/>
        </w:rPr>
        <w:t>5</w:t>
      </w:r>
      <w:r>
        <w:rPr>
          <w:spacing w:val="-17"/>
        </w:rPr>
        <w:t xml:space="preserve"> </w:t>
      </w:r>
      <w:r>
        <w:rPr>
          <w:spacing w:val="-1"/>
        </w:rPr>
        <w:t>до</w:t>
      </w:r>
      <w:r>
        <w:rPr>
          <w:spacing w:val="-12"/>
        </w:rPr>
        <w:t xml:space="preserve"> </w:t>
      </w:r>
      <w:r>
        <w:rPr>
          <w:spacing w:val="-1"/>
        </w:rPr>
        <w:t>10-12</w:t>
      </w:r>
      <w:r>
        <w:rPr>
          <w:spacing w:val="-22"/>
        </w:rPr>
        <w:t xml:space="preserve"> </w:t>
      </w:r>
      <w:r>
        <w:rPr>
          <w:spacing w:val="-1"/>
        </w:rPr>
        <w:t>см</w:t>
      </w:r>
      <w:r>
        <w:rPr>
          <w:spacing w:val="-11"/>
        </w:rPr>
        <w:t xml:space="preserve"> </w:t>
      </w:r>
      <w:r>
        <w:rPr>
          <w:spacing w:val="-1"/>
        </w:rPr>
        <w:t>вод.</w:t>
      </w:r>
      <w:r>
        <w:rPr>
          <w:spacing w:val="-15"/>
        </w:rPr>
        <w:t xml:space="preserve"> </w:t>
      </w:r>
      <w:r>
        <w:rPr>
          <w:spacing w:val="-1"/>
        </w:rPr>
        <w:t>ст.,</w:t>
      </w:r>
      <w:r>
        <w:rPr>
          <w:spacing w:val="-9"/>
        </w:rPr>
        <w:t xml:space="preserve"> </w:t>
      </w:r>
      <w:r>
        <w:rPr>
          <w:spacing w:val="-1"/>
        </w:rPr>
        <w:t>либо</w:t>
      </w:r>
      <w:r>
        <w:rPr>
          <w:spacing w:val="-12"/>
        </w:rPr>
        <w:t xml:space="preserve"> </w:t>
      </w:r>
      <w:r>
        <w:t>его</w:t>
      </w:r>
      <w:r>
        <w:rPr>
          <w:spacing w:val="-12"/>
        </w:rPr>
        <w:t xml:space="preserve"> </w:t>
      </w:r>
      <w:r>
        <w:t>сочетание</w:t>
      </w:r>
      <w:r>
        <w:rPr>
          <w:spacing w:val="-18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PSV</w:t>
      </w:r>
      <w:r>
        <w:rPr>
          <w:spacing w:val="-13"/>
        </w:rPr>
        <w:t xml:space="preserve"> </w:t>
      </w:r>
      <w:r>
        <w:t>(IPAP).</w:t>
      </w:r>
      <w:r>
        <w:rPr>
          <w:spacing w:val="-57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настоящее</w:t>
      </w:r>
      <w:r>
        <w:rPr>
          <w:spacing w:val="31"/>
        </w:rPr>
        <w:t xml:space="preserve"> </w:t>
      </w:r>
      <w:r>
        <w:t>время</w:t>
      </w:r>
      <w:r>
        <w:rPr>
          <w:spacing w:val="32"/>
        </w:rPr>
        <w:t xml:space="preserve"> </w:t>
      </w:r>
      <w:r>
        <w:t>режимы</w:t>
      </w:r>
      <w:r>
        <w:rPr>
          <w:spacing w:val="34"/>
        </w:rPr>
        <w:t xml:space="preserve"> </w:t>
      </w:r>
      <w:r>
        <w:t>НИВЛ</w:t>
      </w:r>
      <w:r>
        <w:rPr>
          <w:spacing w:val="32"/>
        </w:rPr>
        <w:t xml:space="preserve"> </w:t>
      </w:r>
      <w:r>
        <w:t>практически</w:t>
      </w:r>
      <w:r>
        <w:rPr>
          <w:spacing w:val="33"/>
        </w:rPr>
        <w:t xml:space="preserve"> </w:t>
      </w:r>
      <w:r>
        <w:t>ничем</w:t>
      </w:r>
      <w:r>
        <w:rPr>
          <w:spacing w:val="33"/>
        </w:rPr>
        <w:t xml:space="preserve"> </w:t>
      </w:r>
      <w:r>
        <w:t>не</w:t>
      </w:r>
      <w:r>
        <w:rPr>
          <w:spacing w:val="31"/>
        </w:rPr>
        <w:t xml:space="preserve"> </w:t>
      </w:r>
      <w:r>
        <w:t>отличаются</w:t>
      </w:r>
      <w:r>
        <w:rPr>
          <w:spacing w:val="27"/>
        </w:rPr>
        <w:t xml:space="preserve"> </w:t>
      </w:r>
      <w:r>
        <w:t>от</w:t>
      </w:r>
      <w:r>
        <w:rPr>
          <w:spacing w:val="33"/>
        </w:rPr>
        <w:t xml:space="preserve"> </w:t>
      </w:r>
      <w:r>
        <w:t>режимов</w:t>
      </w:r>
    </w:p>
    <w:p>
      <w:pPr>
        <w:pStyle w:val="BodyText"/>
        <w:spacing w:line="360" w:lineRule="auto"/>
        <w:ind w:left="119" w:right="106"/>
        <w:jc w:val="both"/>
        <w:rPr/>
      </w:pPr>
      <w:r>
        <w:t>«инвазивной»</w:t>
      </w:r>
      <w:r>
        <w:rPr>
          <w:spacing w:val="1"/>
        </w:rPr>
        <w:t xml:space="preserve"> </w:t>
      </w:r>
      <w:r>
        <w:t>ИВЛ</w:t>
      </w:r>
      <w:r>
        <w:rPr>
          <w:spacing w:val="1"/>
        </w:rPr>
        <w:t xml:space="preserve"> </w:t>
      </w:r>
      <w:r>
        <w:t>(CPAP,</w:t>
      </w:r>
      <w:r>
        <w:rPr>
          <w:spacing w:val="1"/>
        </w:rPr>
        <w:t xml:space="preserve"> </w:t>
      </w:r>
      <w:r>
        <w:t>CPAP+PS,</w:t>
      </w:r>
      <w:r>
        <w:rPr>
          <w:spacing w:val="1"/>
        </w:rPr>
        <w:t xml:space="preserve"> </w:t>
      </w:r>
      <w:r>
        <w:t>вентиляция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управляемым</w:t>
      </w:r>
      <w:r>
        <w:rPr>
          <w:spacing w:val="1"/>
        </w:rPr>
        <w:t xml:space="preserve"> </w:t>
      </w:r>
      <w:r>
        <w:t>давлением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гарантированным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(</w:t>
      </w:r>
      <w:r>
        <w:t>Pressure-controlled</w:t>
      </w:r>
      <w:r>
        <w:rPr>
          <w:spacing w:val="1"/>
        </w:rPr>
        <w:t xml:space="preserve"> </w:t>
      </w:r>
      <w:r>
        <w:t>ventilation</w:t>
      </w:r>
      <w:r>
        <w:rPr>
          <w:spacing w:val="1"/>
        </w:rPr>
        <w:t xml:space="preserve"> </w:t>
      </w:r>
      <w:r>
        <w:t>volume</w:t>
      </w:r>
      <w:r>
        <w:rPr>
          <w:spacing w:val="1"/>
        </w:rPr>
        <w:t xml:space="preserve"> </w:t>
      </w:r>
      <w:r>
        <w:t>guaranteed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PCV-VG),</w:t>
      </w:r>
      <w:r>
        <w:rPr>
          <w:spacing w:val="1"/>
        </w:rPr>
        <w:t xml:space="preserve"> </w:t>
      </w:r>
      <w:r>
        <w:t>пропорциональная вспомогательная вентиляция (</w:t>
      </w:r>
      <w:r>
        <w:t>Proportional</w:t>
      </w:r>
      <w:r>
        <w:t xml:space="preserve"> </w:t>
      </w:r>
      <w:r>
        <w:t>Assist</w:t>
      </w:r>
      <w:r>
        <w:t xml:space="preserve"> </w:t>
      </w:r>
      <w:r>
        <w:t>Ventilation</w:t>
      </w:r>
      <w:r>
        <w:t xml:space="preserve"> - PAV+ и</w:t>
      </w:r>
      <w:r>
        <w:rPr>
          <w:spacing w:val="1"/>
        </w:rPr>
        <w:t xml:space="preserve"> </w:t>
      </w:r>
      <w:r>
        <w:t>Proportional</w:t>
      </w:r>
      <w:r>
        <w:t xml:space="preserve"> </w:t>
      </w:r>
      <w:r>
        <w:t>Pressure</w:t>
      </w:r>
      <w:r>
        <w:t xml:space="preserve"> </w:t>
      </w:r>
      <w:r>
        <w:t>Ventilation</w:t>
      </w:r>
      <w:r>
        <w:t xml:space="preserve"> - PPV), адаптивная поддерживающая вентиляция (</w:t>
      </w:r>
      <w:r>
        <w:t>Adaptive</w:t>
      </w:r>
      <w:r>
        <w:rPr>
          <w:spacing w:val="-57"/>
        </w:rPr>
        <w:t xml:space="preserve"> </w:t>
      </w:r>
      <w:r>
        <w:rPr>
          <w:spacing w:val="-1"/>
        </w:rPr>
        <w:t>Support</w:t>
      </w:r>
      <w:r>
        <w:rPr>
          <w:spacing w:val="-7"/>
        </w:rPr>
        <w:t xml:space="preserve"> </w:t>
      </w:r>
      <w:r>
        <w:rPr>
          <w:spacing w:val="-1"/>
        </w:rPr>
        <w:t>Ventilation</w:t>
      </w:r>
      <w:r>
        <w:rPr>
          <w:spacing w:val="-1"/>
        </w:rPr>
        <w:t>-</w:t>
      </w:r>
      <w:r>
        <w:rPr>
          <w:spacing w:val="-9"/>
        </w:rPr>
        <w:t xml:space="preserve"> </w:t>
      </w:r>
      <w:r>
        <w:rPr>
          <w:spacing w:val="-1"/>
        </w:rPr>
        <w:t>ASV)),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настройках</w:t>
      </w:r>
      <w:r>
        <w:rPr>
          <w:spacing w:val="-15"/>
        </w:rPr>
        <w:t xml:space="preserve"> </w:t>
      </w:r>
      <w:r>
        <w:t>аппарата</w:t>
      </w:r>
      <w:r>
        <w:rPr>
          <w:spacing w:val="-11"/>
        </w:rPr>
        <w:t xml:space="preserve"> </w:t>
      </w:r>
      <w:r>
        <w:t>существует</w:t>
      </w:r>
      <w:r>
        <w:rPr>
          <w:spacing w:val="-10"/>
        </w:rPr>
        <w:t xml:space="preserve"> </w:t>
      </w:r>
      <w:r>
        <w:t>настройка</w:t>
      </w:r>
      <w:r>
        <w:rPr>
          <w:spacing w:val="-12"/>
        </w:rPr>
        <w:t xml:space="preserve"> </w:t>
      </w:r>
      <w:r>
        <w:t>резервного</w:t>
      </w:r>
      <w:r>
        <w:rPr>
          <w:spacing w:val="-11"/>
        </w:rPr>
        <w:t xml:space="preserve"> </w:t>
      </w:r>
      <w:r>
        <w:t>режима</w:t>
      </w:r>
      <w:r>
        <w:rPr>
          <w:spacing w:val="-58"/>
        </w:rPr>
        <w:t xml:space="preserve"> </w:t>
      </w:r>
      <w:r>
        <w:t>вентиляции,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возможна</w:t>
      </w:r>
      <w:r>
        <w:rPr>
          <w:spacing w:val="1"/>
        </w:rPr>
        <w:t xml:space="preserve"> </w:t>
      </w:r>
      <w:r>
        <w:t>настройка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инспираторного,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экспираторного</w:t>
      </w:r>
      <w:r>
        <w:rPr>
          <w:spacing w:val="1"/>
        </w:rPr>
        <w:t xml:space="preserve"> </w:t>
      </w:r>
      <w:r>
        <w:t>триггеров.</w:t>
      </w:r>
      <w:r>
        <w:rPr>
          <w:spacing w:val="1"/>
        </w:rPr>
        <w:t xml:space="preserve"> </w:t>
      </w:r>
      <w:r>
        <w:t>Рандомизированные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показали</w:t>
      </w:r>
      <w:r>
        <w:rPr>
          <w:spacing w:val="1"/>
        </w:rPr>
        <w:t xml:space="preserve"> </w:t>
      </w:r>
      <w:r>
        <w:t>преимуществ</w:t>
      </w:r>
      <w:r>
        <w:rPr>
          <w:spacing w:val="1"/>
        </w:rPr>
        <w:t xml:space="preserve"> </w:t>
      </w:r>
      <w:r>
        <w:t>какого-либо</w:t>
      </w:r>
      <w:r>
        <w:rPr>
          <w:spacing w:val="1"/>
        </w:rPr>
        <w:t xml:space="preserve"> </w:t>
      </w:r>
      <w:r>
        <w:t>режима</w:t>
      </w:r>
      <w:r>
        <w:rPr>
          <w:spacing w:val="-2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НИВЛ.</w:t>
      </w:r>
      <w:r>
        <w:rPr>
          <w:spacing w:val="-3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пациентов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сонным</w:t>
      </w:r>
      <w:r>
        <w:rPr>
          <w:spacing w:val="1"/>
        </w:rPr>
        <w:t xml:space="preserve"> </w:t>
      </w:r>
      <w:r>
        <w:t>апноэ</w:t>
      </w:r>
      <w:r>
        <w:rPr>
          <w:spacing w:val="-4"/>
        </w:rPr>
        <w:t xml:space="preserve"> </w:t>
      </w:r>
      <w:r>
        <w:t>используют НИВЛ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режиме</w:t>
      </w:r>
      <w:r>
        <w:rPr>
          <w:spacing w:val="9"/>
        </w:rPr>
        <w:t xml:space="preserve"> </w:t>
      </w:r>
      <w:r>
        <w:t>CPAP.</w:t>
      </w:r>
    </w:p>
    <w:p>
      <w:pPr>
        <w:ind w:left="662"/>
        <w:jc w:val="both"/>
        <w:rPr>
          <w:rFonts w:ascii="Times New Roman" w:cs="Times New Roman" w:hAnsi="Times New Roman"/>
          <w:b/>
          <w:i/>
          <w:sz w:val="24"/>
        </w:rPr>
      </w:pPr>
      <w:bookmarkStart w:id="10" w:name="Стандартная_методика_проведения_НИВЛ:"/>
      <w:bookmarkEnd w:id="10"/>
      <w:r>
        <w:rPr>
          <w:rFonts w:ascii="Times New Roman" w:cs="Times New Roman" w:hAnsi="Times New Roman"/>
          <w:b/>
          <w:i/>
          <w:sz w:val="24"/>
        </w:rPr>
        <w:t>С</w:t>
      </w:r>
      <w:r>
        <w:rPr>
          <w:rFonts w:ascii="Times New Roman" w:cs="Times New Roman" w:hAnsi="Times New Roman"/>
          <w:b/>
          <w:i/>
          <w:sz w:val="24"/>
        </w:rPr>
        <w:t>тандартная</w:t>
      </w:r>
      <w:r>
        <w:rPr>
          <w:rFonts w:ascii="Times New Roman" w:cs="Times New Roman" w:hAnsi="Times New Roman"/>
          <w:b/>
          <w:i/>
          <w:spacing w:val="-2"/>
          <w:sz w:val="24"/>
        </w:rPr>
        <w:t xml:space="preserve"> </w:t>
      </w:r>
      <w:r>
        <w:rPr>
          <w:rFonts w:ascii="Times New Roman" w:cs="Times New Roman" w:hAnsi="Times New Roman"/>
          <w:b/>
          <w:i/>
          <w:sz w:val="24"/>
        </w:rPr>
        <w:t>методика</w:t>
      </w:r>
      <w:r>
        <w:rPr>
          <w:rFonts w:ascii="Times New Roman" w:cs="Times New Roman" w:hAnsi="Times New Roman"/>
          <w:b/>
          <w:i/>
          <w:spacing w:val="-8"/>
          <w:sz w:val="24"/>
        </w:rPr>
        <w:t xml:space="preserve"> </w:t>
      </w:r>
      <w:r>
        <w:rPr>
          <w:rFonts w:ascii="Times New Roman" w:cs="Times New Roman" w:hAnsi="Times New Roman"/>
          <w:b/>
          <w:i/>
          <w:sz w:val="24"/>
        </w:rPr>
        <w:t>проведения</w:t>
      </w:r>
      <w:r>
        <w:rPr>
          <w:rFonts w:ascii="Times New Roman" w:cs="Times New Roman" w:hAnsi="Times New Roman"/>
          <w:b/>
          <w:i/>
          <w:spacing w:val="-6"/>
          <w:sz w:val="24"/>
        </w:rPr>
        <w:t xml:space="preserve"> </w:t>
      </w:r>
      <w:r>
        <w:rPr>
          <w:rFonts w:ascii="Times New Roman" w:cs="Times New Roman" w:hAnsi="Times New Roman"/>
          <w:b/>
          <w:i/>
          <w:sz w:val="24"/>
        </w:rPr>
        <w:t>НИВЛ:</w:t>
      </w:r>
    </w:p>
    <w:p>
      <w:pPr>
        <w:pStyle w:val="ListParagraph"/>
        <w:numPr>
          <w:ilvl w:val="0"/>
          <w:numId w:val="4"/>
        </w:numPr>
        <w:tabs>
          <w:tab w:val="left" w:pos="1316"/>
        </w:tabs>
        <w:spacing w:before="128"/>
        <w:ind w:left="1315" w:hanging="486"/>
        <w:jc w:val="both"/>
        <w:rPr>
          <w:sz w:val="24"/>
        </w:rPr>
      </w:pPr>
      <w:r>
        <w:rPr>
          <w:sz w:val="24"/>
        </w:rPr>
        <w:t>Установить</w:t>
      </w:r>
      <w:r>
        <w:rPr>
          <w:spacing w:val="-3"/>
          <w:sz w:val="24"/>
        </w:rPr>
        <w:t xml:space="preserve"> </w:t>
      </w:r>
      <w:r>
        <w:rPr>
          <w:sz w:val="24"/>
        </w:rPr>
        <w:t>величину</w:t>
      </w:r>
      <w:r>
        <w:rPr>
          <w:spacing w:val="-9"/>
          <w:sz w:val="24"/>
        </w:rPr>
        <w:t xml:space="preserve"> </w:t>
      </w:r>
      <w:r>
        <w:rPr>
          <w:sz w:val="24"/>
        </w:rPr>
        <w:t>РЕЕР</w:t>
      </w:r>
      <w:r>
        <w:rPr>
          <w:spacing w:val="2"/>
          <w:sz w:val="24"/>
        </w:rPr>
        <w:t xml:space="preserve"> </w:t>
      </w:r>
      <w:r>
        <w:rPr>
          <w:sz w:val="24"/>
        </w:rPr>
        <w:t>5</w:t>
      </w:r>
      <w:r>
        <w:rPr>
          <w:spacing w:val="-4"/>
          <w:sz w:val="24"/>
        </w:rPr>
        <w:t xml:space="preserve"> </w:t>
      </w:r>
      <w:r>
        <w:rPr>
          <w:sz w:val="24"/>
        </w:rPr>
        <w:t>см</w:t>
      </w:r>
      <w:r>
        <w:rPr>
          <w:spacing w:val="-2"/>
          <w:sz w:val="24"/>
        </w:rPr>
        <w:t xml:space="preserve"> </w:t>
      </w:r>
      <w:r>
        <w:rPr>
          <w:sz w:val="24"/>
        </w:rPr>
        <w:t>вод. ст.</w:t>
      </w:r>
    </w:p>
    <w:p>
      <w:pPr>
        <w:pStyle w:val="ListParagraph"/>
        <w:numPr>
          <w:ilvl w:val="0"/>
          <w:numId w:val="4"/>
        </w:numPr>
        <w:tabs>
          <w:tab w:val="left" w:pos="1316"/>
        </w:tabs>
        <w:spacing w:before="136" w:line="360" w:lineRule="auto"/>
        <w:ind w:right="111" w:firstLine="283"/>
        <w:jc w:val="both"/>
        <w:rPr>
          <w:sz w:val="24"/>
        </w:rPr>
      </w:pPr>
      <w:r>
        <w:rPr>
          <w:sz w:val="24"/>
        </w:rPr>
        <w:t>Подобрать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инспираторного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(PS,</w:t>
      </w:r>
      <w:r>
        <w:rPr>
          <w:spacing w:val="1"/>
          <w:sz w:val="24"/>
        </w:rPr>
        <w:t xml:space="preserve"> </w:t>
      </w:r>
      <w:r>
        <w:rPr>
          <w:sz w:val="24"/>
        </w:rPr>
        <w:t>IPAP)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ступенчатого</w:t>
      </w:r>
      <w:r>
        <w:rPr>
          <w:spacing w:val="1"/>
          <w:sz w:val="24"/>
        </w:rPr>
        <w:t xml:space="preserve"> </w:t>
      </w:r>
      <w:r>
        <w:rPr>
          <w:sz w:val="24"/>
        </w:rPr>
        <w:t>увеличения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5-8</w:t>
      </w:r>
      <w:r>
        <w:rPr>
          <w:spacing w:val="1"/>
          <w:sz w:val="24"/>
        </w:rPr>
        <w:t xml:space="preserve"> </w:t>
      </w:r>
      <w:r>
        <w:rPr>
          <w:sz w:val="24"/>
        </w:rPr>
        <w:t>см</w:t>
      </w:r>
      <w:r>
        <w:rPr>
          <w:spacing w:val="1"/>
          <w:sz w:val="24"/>
        </w:rPr>
        <w:t xml:space="preserve"> </w:t>
      </w:r>
      <w:r>
        <w:rPr>
          <w:sz w:val="24"/>
        </w:rPr>
        <w:t>вод.</w:t>
      </w:r>
      <w:r>
        <w:rPr>
          <w:spacing w:val="1"/>
          <w:sz w:val="24"/>
        </w:rPr>
        <w:t xml:space="preserve"> </w:t>
      </w:r>
      <w:r>
        <w:rPr>
          <w:sz w:val="24"/>
        </w:rPr>
        <w:t>ст.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дыхательного объема, равного 6-8 мл/кг должной массы тела (ДМТ) [расчет ДМТ (кг)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 по следующим формулам: мужчины = 50 + 0,91 х (рост, см – 152,4),</w:t>
      </w:r>
      <w:r>
        <w:rPr>
          <w:spacing w:val="1"/>
          <w:sz w:val="24"/>
        </w:rPr>
        <w:t xml:space="preserve"> </w:t>
      </w:r>
      <w:r>
        <w:rPr>
          <w:sz w:val="24"/>
        </w:rPr>
        <w:t>женщины</w:t>
      </w:r>
      <w:r>
        <w:rPr>
          <w:spacing w:val="-4"/>
          <w:sz w:val="24"/>
        </w:rPr>
        <w:t xml:space="preserve"> </w:t>
      </w:r>
      <w:r>
        <w:rPr>
          <w:sz w:val="24"/>
        </w:rPr>
        <w:t>=</w:t>
      </w:r>
      <w:r>
        <w:rPr>
          <w:spacing w:val="-3"/>
          <w:sz w:val="24"/>
        </w:rPr>
        <w:t xml:space="preserve"> </w:t>
      </w:r>
      <w:r>
        <w:rPr>
          <w:sz w:val="24"/>
        </w:rPr>
        <w:t>45,5</w:t>
      </w:r>
      <w:r>
        <w:rPr>
          <w:spacing w:val="-5"/>
          <w:sz w:val="24"/>
        </w:rPr>
        <w:t xml:space="preserve"> </w:t>
      </w:r>
      <w:r>
        <w:rPr>
          <w:sz w:val="24"/>
        </w:rPr>
        <w:t>+</w:t>
      </w:r>
      <w:r>
        <w:rPr>
          <w:spacing w:val="-3"/>
          <w:sz w:val="24"/>
        </w:rPr>
        <w:t xml:space="preserve"> </w:t>
      </w:r>
      <w:r>
        <w:rPr>
          <w:sz w:val="24"/>
        </w:rPr>
        <w:t>0,91</w:t>
      </w:r>
      <w:r>
        <w:rPr>
          <w:spacing w:val="-5"/>
          <w:sz w:val="24"/>
        </w:rPr>
        <w:t xml:space="preserve"> </w:t>
      </w:r>
      <w:r>
        <w:rPr>
          <w:sz w:val="24"/>
        </w:rPr>
        <w:t>x</w:t>
      </w:r>
      <w:r>
        <w:rPr>
          <w:spacing w:val="-6"/>
          <w:sz w:val="24"/>
        </w:rPr>
        <w:t xml:space="preserve"> </w:t>
      </w:r>
      <w:r>
        <w:rPr>
          <w:sz w:val="24"/>
        </w:rPr>
        <w:t>(рост,</w:t>
      </w:r>
      <w:r>
        <w:rPr>
          <w:spacing w:val="-3"/>
          <w:sz w:val="24"/>
        </w:rPr>
        <w:t xml:space="preserve"> </w:t>
      </w:r>
      <w:r>
        <w:rPr>
          <w:sz w:val="24"/>
        </w:rPr>
        <w:t>см –152,4)].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правило,</w:t>
      </w:r>
      <w:r>
        <w:rPr>
          <w:spacing w:val="-4"/>
          <w:sz w:val="24"/>
        </w:rPr>
        <w:t xml:space="preserve"> </w:t>
      </w:r>
      <w:r>
        <w:rPr>
          <w:sz w:val="24"/>
        </w:rPr>
        <w:t>это</w:t>
      </w:r>
      <w:r>
        <w:rPr>
          <w:spacing w:val="3"/>
          <w:sz w:val="24"/>
        </w:rPr>
        <w:t xml:space="preserve"> </w:t>
      </w:r>
      <w:r>
        <w:rPr>
          <w:sz w:val="24"/>
        </w:rPr>
        <w:t>достигается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величине</w:t>
      </w:r>
      <w:r>
        <w:rPr>
          <w:spacing w:val="-58"/>
          <w:sz w:val="24"/>
        </w:rPr>
        <w:t xml:space="preserve"> </w:t>
      </w:r>
      <w:r>
        <w:rPr>
          <w:sz w:val="24"/>
        </w:rPr>
        <w:t>PS</w:t>
      </w:r>
      <w:r>
        <w:rPr>
          <w:spacing w:val="1"/>
          <w:sz w:val="24"/>
        </w:rPr>
        <w:t xml:space="preserve"> </w:t>
      </w:r>
      <w:r>
        <w:rPr>
          <w:sz w:val="24"/>
        </w:rPr>
        <w:t>10-16</w:t>
      </w:r>
      <w:r>
        <w:rPr>
          <w:spacing w:val="-3"/>
          <w:sz w:val="24"/>
        </w:rPr>
        <w:t xml:space="preserve"> </w:t>
      </w:r>
      <w:r>
        <w:rPr>
          <w:sz w:val="24"/>
        </w:rPr>
        <w:t>см</w:t>
      </w:r>
      <w:r>
        <w:rPr>
          <w:spacing w:val="-1"/>
          <w:sz w:val="24"/>
        </w:rPr>
        <w:t xml:space="preserve"> </w:t>
      </w:r>
      <w:r>
        <w:rPr>
          <w:sz w:val="24"/>
        </w:rPr>
        <w:t>вод.</w:t>
      </w:r>
      <w:r>
        <w:rPr>
          <w:spacing w:val="10"/>
          <w:sz w:val="24"/>
        </w:rPr>
        <w:t xml:space="preserve"> </w:t>
      </w:r>
      <w:r>
        <w:rPr>
          <w:sz w:val="24"/>
        </w:rPr>
        <w:t>ст.</w:t>
      </w:r>
    </w:p>
    <w:p>
      <w:pPr>
        <w:pStyle w:val="ListParagraph"/>
        <w:numPr>
          <w:ilvl w:val="0"/>
          <w:numId w:val="4"/>
        </w:numPr>
        <w:tabs>
          <w:tab w:val="left" w:pos="1316"/>
        </w:tabs>
        <w:spacing w:before="3" w:line="360" w:lineRule="auto"/>
        <w:ind w:right="110" w:firstLine="283"/>
        <w:jc w:val="both"/>
        <w:rPr>
          <w:sz w:val="24"/>
        </w:rPr>
      </w:pPr>
      <w:r>
        <w:rPr>
          <w:sz w:val="24"/>
        </w:rPr>
        <w:t>Установить</w:t>
      </w:r>
      <w:r>
        <w:rPr>
          <w:spacing w:val="1"/>
          <w:sz w:val="24"/>
        </w:rPr>
        <w:t xml:space="preserve"> </w:t>
      </w:r>
      <w:r>
        <w:rPr>
          <w:sz w:val="24"/>
        </w:rPr>
        <w:t>минимальную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триггера,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нет</w:t>
      </w:r>
      <w:r>
        <w:rPr>
          <w:spacing w:val="1"/>
          <w:sz w:val="24"/>
        </w:rPr>
        <w:t xml:space="preserve"> </w:t>
      </w:r>
      <w:r>
        <w:rPr>
          <w:sz w:val="24"/>
        </w:rPr>
        <w:t>аутотриггирования</w:t>
      </w:r>
      <w:r>
        <w:rPr>
          <w:sz w:val="24"/>
        </w:rPr>
        <w:t xml:space="preserve"> (-1,5-2,0 см </w:t>
      </w:r>
      <w:r>
        <w:rPr>
          <w:sz w:val="24"/>
        </w:rPr>
        <w:t>вод.ст</w:t>
      </w:r>
      <w:r>
        <w:rPr>
          <w:sz w:val="24"/>
        </w:rPr>
        <w:t>. для триггера давления, 2-3 л/мин для триггера</w:t>
      </w:r>
      <w:r>
        <w:rPr>
          <w:spacing w:val="1"/>
          <w:sz w:val="24"/>
        </w:rPr>
        <w:t xml:space="preserve"> </w:t>
      </w:r>
      <w:r>
        <w:rPr>
          <w:sz w:val="24"/>
        </w:rPr>
        <w:t>потока).</w:t>
      </w:r>
    </w:p>
    <w:p>
      <w:pPr>
        <w:pStyle w:val="ListParagraph"/>
        <w:numPr>
          <w:ilvl w:val="0"/>
          <w:numId w:val="4"/>
        </w:numPr>
        <w:tabs>
          <w:tab w:val="left" w:pos="1253"/>
        </w:tabs>
        <w:spacing w:before="2" w:line="357" w:lineRule="auto"/>
        <w:ind w:right="124" w:firstLine="283"/>
        <w:jc w:val="both"/>
        <w:rPr>
          <w:sz w:val="24"/>
        </w:rPr>
      </w:pPr>
      <w:r>
        <w:rPr>
          <w:sz w:val="24"/>
        </w:rPr>
        <w:t>Установить инспираторную фракцию кислорода во вдыхаемой газовой смеси</w:t>
      </w:r>
      <w:r>
        <w:rPr>
          <w:spacing w:val="1"/>
          <w:sz w:val="24"/>
        </w:rPr>
        <w:t xml:space="preserve"> </w:t>
      </w:r>
      <w:r>
        <w:rPr>
          <w:position w:val="2"/>
          <w:sz w:val="24"/>
        </w:rPr>
        <w:t>(</w:t>
      </w:r>
      <w:r>
        <w:rPr>
          <w:position w:val="2"/>
          <w:sz w:val="24"/>
        </w:rPr>
        <w:t>FiO</w:t>
      </w:r>
      <w:r>
        <w:rPr>
          <w:sz w:val="16"/>
        </w:rPr>
        <w:t>2</w:t>
      </w:r>
      <w:r>
        <w:rPr>
          <w:position w:val="2"/>
          <w:sz w:val="24"/>
        </w:rPr>
        <w:t>)</w:t>
      </w:r>
      <w:r>
        <w:rPr>
          <w:spacing w:val="2"/>
          <w:position w:val="2"/>
          <w:sz w:val="24"/>
        </w:rPr>
        <w:t xml:space="preserve"> </w:t>
      </w:r>
      <w:r>
        <w:rPr>
          <w:position w:val="2"/>
          <w:sz w:val="24"/>
        </w:rPr>
        <w:t>на минимальном</w:t>
      </w:r>
      <w:r>
        <w:rPr>
          <w:spacing w:val="-2"/>
          <w:position w:val="2"/>
          <w:sz w:val="24"/>
        </w:rPr>
        <w:t xml:space="preserve"> </w:t>
      </w:r>
      <w:r>
        <w:rPr>
          <w:position w:val="2"/>
          <w:sz w:val="24"/>
        </w:rPr>
        <w:t>уровне,</w:t>
      </w:r>
      <w:r>
        <w:rPr>
          <w:spacing w:val="3"/>
          <w:position w:val="2"/>
          <w:sz w:val="24"/>
        </w:rPr>
        <w:t xml:space="preserve"> </w:t>
      </w:r>
      <w:r>
        <w:rPr>
          <w:position w:val="2"/>
          <w:sz w:val="24"/>
        </w:rPr>
        <w:t>который</w:t>
      </w:r>
      <w:r>
        <w:rPr>
          <w:spacing w:val="-2"/>
          <w:position w:val="2"/>
          <w:sz w:val="24"/>
        </w:rPr>
        <w:t xml:space="preserve"> </w:t>
      </w:r>
      <w:r>
        <w:rPr>
          <w:position w:val="2"/>
          <w:sz w:val="24"/>
        </w:rPr>
        <w:t>обеспечивает</w:t>
      </w:r>
      <w:r>
        <w:rPr>
          <w:spacing w:val="1"/>
          <w:position w:val="2"/>
          <w:sz w:val="24"/>
        </w:rPr>
        <w:t xml:space="preserve"> </w:t>
      </w:r>
      <w:r>
        <w:rPr>
          <w:position w:val="2"/>
          <w:sz w:val="24"/>
        </w:rPr>
        <w:t>SpO</w:t>
      </w:r>
      <w:r>
        <w:rPr>
          <w:sz w:val="16"/>
        </w:rPr>
        <w:t>2</w:t>
      </w:r>
      <w:r>
        <w:rPr>
          <w:spacing w:val="9"/>
          <w:sz w:val="16"/>
        </w:rPr>
        <w:t xml:space="preserve"> </w:t>
      </w:r>
      <w:r>
        <w:rPr>
          <w:position w:val="2"/>
          <w:sz w:val="24"/>
        </w:rPr>
        <w:t>88-95%,</w:t>
      </w:r>
    </w:p>
    <w:p>
      <w:pPr>
        <w:pStyle w:val="ListParagraph"/>
        <w:numPr>
          <w:ilvl w:val="0"/>
          <w:numId w:val="4"/>
        </w:numPr>
        <w:tabs>
          <w:tab w:val="left" w:pos="1253"/>
        </w:tabs>
        <w:spacing w:line="360" w:lineRule="auto"/>
        <w:ind w:right="120" w:firstLine="283"/>
        <w:jc w:val="both"/>
        <w:rPr>
          <w:sz w:val="24"/>
        </w:rPr>
      </w:pPr>
      <w:r>
        <w:rPr>
          <w:sz w:val="24"/>
        </w:rPr>
        <w:t>Настроить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экспираторного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триггера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улучшения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синхронизации с респиратором (стандартная настройка 25% обычно не подходит для</w:t>
      </w:r>
      <w:r>
        <w:rPr>
          <w:spacing w:val="1"/>
          <w:sz w:val="24"/>
        </w:rPr>
        <w:t xml:space="preserve"> </w:t>
      </w:r>
      <w:r>
        <w:rPr>
          <w:sz w:val="24"/>
        </w:rPr>
        <w:t>пациентов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с активными попытками вдоха и при ХОБЛ,</w:t>
      </w:r>
      <w:r>
        <w:rPr>
          <w:spacing w:val="1"/>
          <w:sz w:val="24"/>
        </w:rPr>
        <w:t xml:space="preserve"> </w:t>
      </w:r>
      <w:r>
        <w:rPr>
          <w:sz w:val="24"/>
        </w:rPr>
        <w:t>таким</w:t>
      </w:r>
      <w:r>
        <w:rPr>
          <w:spacing w:val="1"/>
          <w:sz w:val="24"/>
        </w:rPr>
        <w:t xml:space="preserve"> </w:t>
      </w:r>
      <w:r>
        <w:rPr>
          <w:sz w:val="24"/>
        </w:rPr>
        <w:t>пациентам</w:t>
      </w:r>
      <w:r>
        <w:rPr>
          <w:spacing w:val="1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установить</w:t>
      </w:r>
      <w:r>
        <w:rPr>
          <w:spacing w:val="-2"/>
          <w:sz w:val="24"/>
        </w:rPr>
        <w:t xml:space="preserve"> </w:t>
      </w:r>
      <w:r>
        <w:rPr>
          <w:sz w:val="24"/>
        </w:rPr>
        <w:t>чувствительность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0"/>
          <w:sz w:val="24"/>
        </w:rPr>
        <w:t xml:space="preserve"> </w:t>
      </w:r>
      <w:r>
        <w:rPr>
          <w:sz w:val="24"/>
        </w:rPr>
        <w:t>40-50%),</w:t>
      </w:r>
    </w:p>
    <w:p>
      <w:pPr>
        <w:pStyle w:val="ListParagraph"/>
        <w:numPr>
          <w:ilvl w:val="0"/>
          <w:numId w:val="4"/>
        </w:numPr>
        <w:tabs>
          <w:tab w:val="left" w:pos="1316"/>
        </w:tabs>
        <w:spacing w:before="1" w:line="348" w:lineRule="auto"/>
        <w:ind w:right="120" w:firstLine="283"/>
        <w:jc w:val="both"/>
        <w:rPr>
          <w:sz w:val="24"/>
        </w:rPr>
      </w:pPr>
      <w:r>
        <w:rPr>
          <w:position w:val="2"/>
          <w:sz w:val="24"/>
        </w:rPr>
        <w:t>Увеличить</w:t>
      </w:r>
      <w:r>
        <w:rPr>
          <w:spacing w:val="-4"/>
          <w:position w:val="2"/>
          <w:sz w:val="24"/>
        </w:rPr>
        <w:t xml:space="preserve"> </w:t>
      </w:r>
      <w:r>
        <w:rPr>
          <w:position w:val="2"/>
          <w:sz w:val="24"/>
        </w:rPr>
        <w:t>РЕЕР</w:t>
      </w:r>
      <w:r>
        <w:rPr>
          <w:spacing w:val="-5"/>
          <w:position w:val="2"/>
          <w:sz w:val="24"/>
        </w:rPr>
        <w:t xml:space="preserve"> </w:t>
      </w:r>
      <w:r>
        <w:rPr>
          <w:position w:val="2"/>
          <w:sz w:val="24"/>
        </w:rPr>
        <w:t>до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8-10</w:t>
      </w:r>
      <w:r>
        <w:rPr>
          <w:spacing w:val="-6"/>
          <w:position w:val="2"/>
          <w:sz w:val="24"/>
        </w:rPr>
        <w:t xml:space="preserve"> </w:t>
      </w:r>
      <w:r>
        <w:rPr>
          <w:position w:val="2"/>
          <w:sz w:val="24"/>
        </w:rPr>
        <w:t>см</w:t>
      </w:r>
      <w:r>
        <w:rPr>
          <w:spacing w:val="-4"/>
          <w:position w:val="2"/>
          <w:sz w:val="24"/>
        </w:rPr>
        <w:t xml:space="preserve"> </w:t>
      </w:r>
      <w:r>
        <w:rPr>
          <w:position w:val="2"/>
          <w:sz w:val="24"/>
        </w:rPr>
        <w:t>вод.</w:t>
      </w:r>
      <w:r>
        <w:rPr>
          <w:spacing w:val="-2"/>
          <w:position w:val="2"/>
          <w:sz w:val="24"/>
        </w:rPr>
        <w:t xml:space="preserve"> </w:t>
      </w:r>
      <w:r>
        <w:rPr>
          <w:position w:val="2"/>
          <w:sz w:val="24"/>
        </w:rPr>
        <w:t>ст.</w:t>
      </w:r>
      <w:r>
        <w:rPr>
          <w:spacing w:val="-8"/>
          <w:position w:val="2"/>
          <w:sz w:val="24"/>
        </w:rPr>
        <w:t xml:space="preserve"> </w:t>
      </w:r>
      <w:r>
        <w:rPr>
          <w:position w:val="2"/>
          <w:sz w:val="24"/>
        </w:rPr>
        <w:t>у</w:t>
      </w:r>
      <w:r>
        <w:rPr>
          <w:spacing w:val="-10"/>
          <w:position w:val="2"/>
          <w:sz w:val="24"/>
        </w:rPr>
        <w:t xml:space="preserve"> </w:t>
      </w:r>
      <w:r>
        <w:rPr>
          <w:position w:val="2"/>
          <w:sz w:val="24"/>
        </w:rPr>
        <w:t>пациентов с</w:t>
      </w:r>
      <w:r>
        <w:rPr>
          <w:spacing w:val="-7"/>
          <w:position w:val="2"/>
          <w:sz w:val="24"/>
        </w:rPr>
        <w:t xml:space="preserve"> </w:t>
      </w:r>
      <w:r>
        <w:rPr>
          <w:position w:val="2"/>
          <w:sz w:val="24"/>
        </w:rPr>
        <w:t>SpO</w:t>
      </w:r>
      <w:r>
        <w:rPr>
          <w:sz w:val="16"/>
        </w:rPr>
        <w:t>2</w:t>
      </w:r>
      <w:r>
        <w:rPr>
          <w:spacing w:val="-2"/>
          <w:sz w:val="16"/>
        </w:rPr>
        <w:t xml:space="preserve"> </w:t>
      </w:r>
      <w:r>
        <w:rPr>
          <w:position w:val="2"/>
          <w:sz w:val="24"/>
        </w:rPr>
        <w:t>менее</w:t>
      </w:r>
      <w:r>
        <w:rPr>
          <w:spacing w:val="-7"/>
          <w:position w:val="2"/>
          <w:sz w:val="24"/>
        </w:rPr>
        <w:t xml:space="preserve"> </w:t>
      </w:r>
      <w:r>
        <w:rPr>
          <w:position w:val="2"/>
          <w:sz w:val="24"/>
        </w:rPr>
        <w:t>88%</w:t>
      </w:r>
      <w:r>
        <w:rPr>
          <w:spacing w:val="-4"/>
          <w:position w:val="2"/>
          <w:sz w:val="24"/>
        </w:rPr>
        <w:t xml:space="preserve"> </w:t>
      </w:r>
      <w:r>
        <w:rPr>
          <w:position w:val="2"/>
          <w:sz w:val="24"/>
        </w:rPr>
        <w:t>на</w:t>
      </w:r>
      <w:r>
        <w:rPr>
          <w:spacing w:val="-7"/>
          <w:position w:val="2"/>
          <w:sz w:val="24"/>
        </w:rPr>
        <w:t xml:space="preserve"> </w:t>
      </w:r>
      <w:r>
        <w:rPr>
          <w:position w:val="2"/>
          <w:sz w:val="24"/>
        </w:rPr>
        <w:t>фоне</w:t>
      </w:r>
      <w:r>
        <w:rPr>
          <w:spacing w:val="-2"/>
          <w:position w:val="2"/>
          <w:sz w:val="24"/>
        </w:rPr>
        <w:t xml:space="preserve"> </w:t>
      </w:r>
      <w:r>
        <w:rPr>
          <w:position w:val="2"/>
          <w:sz w:val="24"/>
        </w:rPr>
        <w:t>FiO</w:t>
      </w:r>
      <w:r>
        <w:rPr>
          <w:sz w:val="16"/>
        </w:rPr>
        <w:t>2</w:t>
      </w:r>
      <w:r>
        <w:rPr>
          <w:spacing w:val="-37"/>
          <w:sz w:val="16"/>
        </w:rPr>
        <w:t xml:space="preserve"> </w:t>
      </w:r>
      <w:r>
        <w:rPr>
          <w:sz w:val="24"/>
        </w:rPr>
        <w:t>0,3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3"/>
          <w:sz w:val="24"/>
        </w:rPr>
        <w:t xml:space="preserve"> </w:t>
      </w:r>
      <w:r>
        <w:rPr>
          <w:sz w:val="24"/>
        </w:rPr>
        <w:t>переносимости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13"/>
          <w:sz w:val="24"/>
        </w:rPr>
        <w:t xml:space="preserve"> </w:t>
      </w:r>
      <w:r>
        <w:rPr>
          <w:sz w:val="24"/>
        </w:rPr>
        <w:t>РЕЕР.</w:t>
      </w:r>
    </w:p>
    <w:p>
      <w:pPr>
        <w:spacing w:line="348" w:lineRule="auto"/>
        <w:jc w:val="both"/>
        <w:rPr/>
      </w:pPr>
      <w:r>
        <w:t xml:space="preserve">        Высокие уровни PEEP/CPAP (&gt;12 см вод. ст.) и/или PS (&gt;20 см вод. ст.), несмотря на</w:t>
      </w:r>
      <w:r>
        <w:rPr>
          <w:spacing w:val="1"/>
        </w:rPr>
        <w:t xml:space="preserve"> </w:t>
      </w:r>
      <w:r>
        <w:t>временное</w:t>
      </w:r>
      <w:r>
        <w:rPr>
          <w:spacing w:val="1"/>
        </w:rPr>
        <w:t xml:space="preserve"> </w:t>
      </w:r>
      <w:r>
        <w:t>улучшение</w:t>
      </w:r>
      <w:r>
        <w:rPr>
          <w:spacing w:val="1"/>
        </w:rPr>
        <w:t xml:space="preserve"> </w:t>
      </w:r>
      <w:r>
        <w:t>оксигенации</w:t>
      </w:r>
      <w:r>
        <w:t>,</w:t>
      </w:r>
      <w:r>
        <w:rPr>
          <w:spacing w:val="1"/>
        </w:rPr>
        <w:t xml:space="preserve"> </w:t>
      </w:r>
      <w:r>
        <w:t>приводят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дискомфорту</w:t>
      </w:r>
      <w:r>
        <w:rPr>
          <w:spacing w:val="1"/>
        </w:rPr>
        <w:t xml:space="preserve"> </w:t>
      </w:r>
      <w:r>
        <w:t>больного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снижению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2"/>
        </w:rPr>
        <w:t xml:space="preserve"> </w:t>
      </w:r>
      <w:r>
        <w:t>НИВЛ.</w:t>
      </w:r>
    </w:p>
    <w:p>
      <w:pPr>
        <w:pStyle w:val="BodyText"/>
        <w:spacing w:before="2" w:line="360" w:lineRule="auto"/>
        <w:ind w:left="119" w:right="126" w:firstLine="542"/>
        <w:jc w:val="both"/>
        <w:rPr/>
      </w:pPr>
      <w:r>
        <w:t>Уменьшение диспноэ, как правило, достигается вскоре после настройки адекватного</w:t>
      </w:r>
      <w:r>
        <w:rPr>
          <w:spacing w:val="1"/>
        </w:rPr>
        <w:t xml:space="preserve"> </w:t>
      </w:r>
      <w:r>
        <w:t>режима вентиляции,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коррекция</w:t>
      </w:r>
      <w:r>
        <w:rPr>
          <w:spacing w:val="1"/>
        </w:rPr>
        <w:t xml:space="preserve"> </w:t>
      </w:r>
      <w:r>
        <w:t>гиперкапнии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гипоксемии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требовать</w:t>
      </w:r>
      <w:r>
        <w:rPr>
          <w:spacing w:val="-2"/>
        </w:rPr>
        <w:t xml:space="preserve"> </w:t>
      </w:r>
      <w:r>
        <w:t>нескольких</w:t>
      </w:r>
      <w:r>
        <w:rPr>
          <w:spacing w:val="5"/>
        </w:rPr>
        <w:t xml:space="preserve"> </w:t>
      </w:r>
      <w:r>
        <w:t>часов.</w:t>
      </w:r>
    </w:p>
    <w:p>
      <w:pPr>
        <w:pStyle w:val="BodyText"/>
        <w:spacing w:before="2" w:line="360" w:lineRule="auto"/>
        <w:ind w:left="119" w:right="110" w:firstLine="542"/>
        <w:jc w:val="both"/>
        <w:rPr/>
      </w:pPr>
      <w:r>
        <w:rPr>
          <w:spacing w:val="-1"/>
        </w:rPr>
        <w:t>В</w:t>
      </w:r>
      <w:r>
        <w:rPr>
          <w:spacing w:val="-9"/>
        </w:rPr>
        <w:t xml:space="preserve"> </w:t>
      </w:r>
      <w:r>
        <w:rPr>
          <w:spacing w:val="-1"/>
        </w:rPr>
        <w:t>первые</w:t>
      </w:r>
      <w:r>
        <w:rPr>
          <w:spacing w:val="-13"/>
        </w:rPr>
        <w:t xml:space="preserve"> </w:t>
      </w:r>
      <w:r>
        <w:rPr>
          <w:spacing w:val="-1"/>
        </w:rPr>
        <w:t>часы</w:t>
      </w:r>
      <w:r>
        <w:rPr>
          <w:spacing w:val="-11"/>
        </w:rPr>
        <w:t xml:space="preserve"> </w:t>
      </w:r>
      <w:r>
        <w:rPr>
          <w:spacing w:val="-1"/>
        </w:rPr>
        <w:t>вспомогательная</w:t>
      </w:r>
      <w:r>
        <w:rPr>
          <w:spacing w:val="-12"/>
        </w:rPr>
        <w:t xml:space="preserve"> </w:t>
      </w:r>
      <w:r>
        <w:t>неинвазивная</w:t>
      </w:r>
      <w:r>
        <w:rPr>
          <w:spacing w:val="-12"/>
        </w:rPr>
        <w:t xml:space="preserve"> </w:t>
      </w:r>
      <w:r>
        <w:t>вентиляция</w:t>
      </w:r>
      <w:r>
        <w:rPr>
          <w:spacing w:val="-12"/>
        </w:rPr>
        <w:t xml:space="preserve"> </w:t>
      </w:r>
      <w:r>
        <w:t>легких</w:t>
      </w:r>
      <w:r>
        <w:rPr>
          <w:spacing w:val="-12"/>
        </w:rPr>
        <w:t xml:space="preserve"> </w:t>
      </w:r>
      <w:r>
        <w:t>должна</w:t>
      </w:r>
      <w:r>
        <w:rPr>
          <w:spacing w:val="-5"/>
        </w:rPr>
        <w:t xml:space="preserve"> </w:t>
      </w:r>
      <w:r>
        <w:t>проводиться</w:t>
      </w:r>
      <w:r>
        <w:rPr>
          <w:spacing w:val="-58"/>
        </w:rPr>
        <w:t xml:space="preserve"> </w:t>
      </w:r>
      <w:r>
        <w:t>в постоянном режиме. Далее, после постепенного снижения респираторной поддержки,</w:t>
      </w:r>
      <w:r>
        <w:rPr>
          <w:spacing w:val="1"/>
        </w:rPr>
        <w:t xml:space="preserve"> </w:t>
      </w:r>
      <w:r>
        <w:t>возможен</w:t>
      </w:r>
      <w:r>
        <w:rPr>
          <w:spacing w:val="1"/>
        </w:rPr>
        <w:t xml:space="preserve"> </w:t>
      </w:r>
      <w:r>
        <w:t>переход</w:t>
      </w:r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НИВЛ сеансами</w:t>
      </w:r>
      <w:r>
        <w:rPr>
          <w:spacing w:val="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3-6</w:t>
      </w:r>
      <w:r>
        <w:rPr>
          <w:spacing w:val="-4"/>
        </w:rPr>
        <w:t xml:space="preserve"> </w:t>
      </w:r>
      <w:r>
        <w:t>часов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вплоть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полной</w:t>
      </w:r>
      <w:r>
        <w:rPr>
          <w:spacing w:val="-3"/>
        </w:rPr>
        <w:t xml:space="preserve"> </w:t>
      </w:r>
      <w:r>
        <w:t>ее</w:t>
      </w:r>
      <w:r>
        <w:rPr>
          <w:spacing w:val="-5"/>
        </w:rPr>
        <w:t xml:space="preserve"> </w:t>
      </w:r>
      <w:r>
        <w:t>отмены.</w:t>
      </w:r>
    </w:p>
    <w:p>
      <w:pPr>
        <w:pStyle w:val="BodyText"/>
        <w:spacing w:line="360" w:lineRule="auto"/>
        <w:ind w:left="119" w:right="120" w:firstLine="542"/>
        <w:jc w:val="both"/>
        <w:rPr/>
      </w:pPr>
      <w:r>
        <w:t>Рядом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показано,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пропорциональной</w:t>
      </w:r>
      <w:r>
        <w:rPr>
          <w:spacing w:val="1"/>
        </w:rPr>
        <w:t xml:space="preserve"> </w:t>
      </w:r>
      <w:r>
        <w:t>вспомогательной</w:t>
      </w:r>
      <w:r>
        <w:rPr>
          <w:spacing w:val="1"/>
        </w:rPr>
        <w:t xml:space="preserve"> </w:t>
      </w:r>
      <w:r>
        <w:rPr>
          <w:spacing w:val="-1"/>
        </w:rPr>
        <w:t>вентиляции</w:t>
      </w:r>
      <w:r>
        <w:rPr>
          <w:spacing w:val="-12"/>
        </w:rPr>
        <w:t xml:space="preserve"> </w:t>
      </w:r>
      <w:r>
        <w:rPr>
          <w:spacing w:val="-1"/>
        </w:rPr>
        <w:t>более</w:t>
      </w:r>
      <w:r>
        <w:rPr>
          <w:spacing w:val="-12"/>
        </w:rPr>
        <w:t xml:space="preserve"> </w:t>
      </w:r>
      <w:r>
        <w:rPr>
          <w:spacing w:val="-1"/>
        </w:rPr>
        <w:t>комфортен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лучше</w:t>
      </w:r>
      <w:r>
        <w:rPr>
          <w:spacing w:val="-13"/>
        </w:rPr>
        <w:t xml:space="preserve"> </w:t>
      </w:r>
      <w:r>
        <w:rPr>
          <w:spacing w:val="-1"/>
        </w:rPr>
        <w:t>переносится</w:t>
      </w:r>
      <w:r>
        <w:rPr>
          <w:spacing w:val="-12"/>
        </w:rPr>
        <w:t xml:space="preserve"> </w:t>
      </w:r>
      <w:r>
        <w:t>больными</w:t>
      </w:r>
      <w:r>
        <w:rPr>
          <w:spacing w:val="-15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сравнении</w:t>
      </w:r>
      <w:r>
        <w:rPr>
          <w:spacing w:val="-11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Pressure</w:t>
      </w:r>
      <w:r>
        <w:rPr>
          <w:spacing w:val="-12"/>
        </w:rPr>
        <w:t xml:space="preserve"> </w:t>
      </w:r>
      <w:r>
        <w:t>Support</w:t>
      </w:r>
      <w:r>
        <w:rPr>
          <w:spacing w:val="-58"/>
        </w:rPr>
        <w:t xml:space="preserve"> </w:t>
      </w:r>
      <w:r>
        <w:t>[93-95].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влиянии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длительность</w:t>
      </w:r>
      <w:r>
        <w:rPr>
          <w:spacing w:val="1"/>
        </w:rPr>
        <w:t xml:space="preserve"> </w:t>
      </w:r>
      <w:r>
        <w:t>ИВЛ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клинические</w:t>
      </w:r>
      <w:r>
        <w:rPr>
          <w:spacing w:val="1"/>
        </w:rPr>
        <w:t xml:space="preserve"> </w:t>
      </w:r>
      <w:r>
        <w:t>исходы</w:t>
      </w:r>
      <w:r>
        <w:rPr>
          <w:spacing w:val="1"/>
        </w:rPr>
        <w:t xml:space="preserve"> </w:t>
      </w:r>
      <w:r>
        <w:t>неоднозначны.</w:t>
      </w:r>
    </w:p>
    <w:p>
      <w:pPr>
        <w:pStyle w:val="Heading2"/>
        <w:numPr>
          <w:ilvl w:val="0"/>
          <w:numId w:val="5"/>
        </w:numPr>
        <w:tabs>
          <w:tab w:val="left" w:pos="970"/>
        </w:tabs>
        <w:spacing w:before="7" w:line="362" w:lineRule="auto"/>
        <w:ind w:right="117" w:firstLine="542"/>
        <w:jc w:val="both"/>
        <w:rPr/>
      </w:pPr>
      <w:bookmarkStart w:id="11" w:name="3._Рекомендуется_в_процессе_проведения_Н"/>
      <w:bookmarkEnd w:id="11"/>
      <w:r>
        <w:t>Р</w:t>
      </w:r>
      <w:r>
        <w:t>екомендуется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НИВЛ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мониторинг и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неинвазивной</w:t>
      </w:r>
      <w:r>
        <w:rPr>
          <w:spacing w:val="1"/>
        </w:rPr>
        <w:t xml:space="preserve"> </w:t>
      </w:r>
      <w:r>
        <w:t>вентиляции</w:t>
      </w:r>
      <w:r>
        <w:rPr>
          <w:spacing w:val="1"/>
        </w:rPr>
        <w:t xml:space="preserve"> </w:t>
      </w:r>
      <w:r>
        <w:t>легких.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неэффективности</w:t>
      </w:r>
      <w:r>
        <w:rPr>
          <w:spacing w:val="1"/>
        </w:rPr>
        <w:t xml:space="preserve"> </w:t>
      </w:r>
      <w:r>
        <w:t>масочной</w:t>
      </w:r>
      <w:r>
        <w:rPr>
          <w:spacing w:val="39"/>
        </w:rPr>
        <w:t xml:space="preserve"> </w:t>
      </w:r>
      <w:r>
        <w:t>вентиляции</w:t>
      </w:r>
      <w:r>
        <w:rPr>
          <w:spacing w:val="32"/>
        </w:rPr>
        <w:t xml:space="preserve"> </w:t>
      </w:r>
      <w:r>
        <w:t>следует</w:t>
      </w:r>
      <w:r>
        <w:rPr>
          <w:spacing w:val="40"/>
        </w:rPr>
        <w:t xml:space="preserve"> </w:t>
      </w:r>
      <w:r>
        <w:t>незамедлительно</w:t>
      </w:r>
      <w:r>
        <w:rPr>
          <w:spacing w:val="31"/>
        </w:rPr>
        <w:t xml:space="preserve"> </w:t>
      </w:r>
      <w:r>
        <w:t>интубировать</w:t>
      </w:r>
      <w:r>
        <w:rPr>
          <w:spacing w:val="37"/>
        </w:rPr>
        <w:t xml:space="preserve"> </w:t>
      </w:r>
      <w:r>
        <w:t>трахею</w:t>
      </w:r>
      <w:r>
        <w:rPr>
          <w:spacing w:val="38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начать</w:t>
      </w:r>
    </w:p>
    <w:p>
      <w:pPr>
        <w:spacing w:line="269" w:lineRule="exact"/>
        <w:ind w:left="119"/>
        <w:jc w:val="both"/>
        <w:rPr>
          <w:rFonts w:ascii="Times New Roman" w:cs="Times New Roman" w:hAnsi="Times New Roman"/>
          <w:b/>
          <w:sz w:val="24"/>
        </w:rPr>
      </w:pPr>
      <w:r>
        <w:rPr>
          <w:rFonts w:ascii="Times New Roman" w:cs="Times New Roman" w:hAnsi="Times New Roman"/>
          <w:b/>
          <w:sz w:val="24"/>
        </w:rPr>
        <w:t>«инвазивную» ИВЛ</w:t>
      </w:r>
    </w:p>
    <w:p>
      <w:pPr>
        <w:pStyle w:val="BodyText"/>
        <w:spacing w:before="132"/>
        <w:ind w:left="662"/>
        <w:rPr/>
      </w:pPr>
      <w:r>
        <w:t>В</w:t>
      </w:r>
      <w:r>
        <w:rPr>
          <w:spacing w:val="-5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НВЛ</w:t>
      </w:r>
      <w:r>
        <w:rPr>
          <w:spacing w:val="-2"/>
        </w:rPr>
        <w:t xml:space="preserve"> </w:t>
      </w:r>
      <w:r>
        <w:t>необходимо</w:t>
      </w:r>
      <w:r>
        <w:rPr>
          <w:spacing w:val="-2"/>
        </w:rPr>
        <w:t xml:space="preserve"> </w:t>
      </w:r>
      <w:r>
        <w:t>проводить</w:t>
      </w:r>
      <w:r>
        <w:rPr>
          <w:spacing w:val="-1"/>
        </w:rPr>
        <w:t xml:space="preserve"> </w:t>
      </w:r>
      <w:r>
        <w:t>следующий</w:t>
      </w:r>
      <w:r>
        <w:rPr>
          <w:spacing w:val="-6"/>
        </w:rPr>
        <w:t xml:space="preserve"> </w:t>
      </w:r>
      <w:r>
        <w:t>мониторинг:</w:t>
      </w:r>
    </w:p>
    <w:p>
      <w:pPr>
        <w:pStyle w:val="ListParagraph"/>
        <w:numPr>
          <w:ilvl w:val="0"/>
          <w:numId w:val="8"/>
        </w:numPr>
        <w:tabs>
          <w:tab w:val="left" w:pos="927"/>
        </w:tabs>
        <w:spacing w:before="137"/>
        <w:ind w:left="926" w:hanging="241"/>
        <w:rPr>
          <w:sz w:val="26"/>
        </w:rPr>
      </w:pPr>
      <w:r>
        <w:rPr>
          <w:sz w:val="24"/>
        </w:rPr>
        <w:t>комфорт</w:t>
      </w:r>
      <w:r>
        <w:rPr>
          <w:spacing w:val="1"/>
          <w:sz w:val="24"/>
        </w:rPr>
        <w:t xml:space="preserve"> </w:t>
      </w:r>
      <w:r>
        <w:rPr>
          <w:sz w:val="24"/>
        </w:rPr>
        <w:t>пациента</w:t>
      </w:r>
    </w:p>
    <w:p>
      <w:pPr>
        <w:pStyle w:val="ListParagraph"/>
        <w:numPr>
          <w:ilvl w:val="0"/>
          <w:numId w:val="8"/>
        </w:numPr>
        <w:tabs>
          <w:tab w:val="left" w:pos="927"/>
        </w:tabs>
        <w:spacing w:before="129"/>
        <w:ind w:left="926" w:hanging="241"/>
        <w:rPr>
          <w:sz w:val="26"/>
        </w:rPr>
      </w:pPr>
      <w:r>
        <w:rPr>
          <w:sz w:val="24"/>
        </w:rPr>
        <w:t>степень</w:t>
      </w:r>
      <w:r>
        <w:rPr>
          <w:spacing w:val="-4"/>
          <w:sz w:val="24"/>
        </w:rPr>
        <w:t xml:space="preserve"> </w:t>
      </w:r>
      <w:r>
        <w:rPr>
          <w:sz w:val="24"/>
        </w:rPr>
        <w:t>утечки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10"/>
          <w:sz w:val="24"/>
        </w:rPr>
        <w:t xml:space="preserve"> </w:t>
      </w:r>
      <w:r>
        <w:rPr>
          <w:sz w:val="24"/>
        </w:rPr>
        <w:t>контура</w:t>
      </w:r>
    </w:p>
    <w:p>
      <w:pPr>
        <w:pStyle w:val="ListParagraph"/>
        <w:numPr>
          <w:ilvl w:val="0"/>
          <w:numId w:val="8"/>
        </w:numPr>
        <w:tabs>
          <w:tab w:val="left" w:pos="927"/>
        </w:tabs>
        <w:spacing w:before="128"/>
        <w:ind w:left="926" w:hanging="241"/>
        <w:rPr>
          <w:sz w:val="26"/>
        </w:rPr>
      </w:pPr>
      <w:r>
        <w:rPr>
          <w:sz w:val="24"/>
        </w:rPr>
        <w:t>синхронизация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вентилятором</w:t>
      </w:r>
    </w:p>
    <w:p>
      <w:pPr>
        <w:pStyle w:val="ListParagraph"/>
        <w:numPr>
          <w:ilvl w:val="0"/>
          <w:numId w:val="8"/>
        </w:numPr>
        <w:tabs>
          <w:tab w:val="left" w:pos="927"/>
        </w:tabs>
        <w:spacing w:before="128"/>
        <w:ind w:left="926" w:hanging="241"/>
        <w:rPr>
          <w:sz w:val="26"/>
        </w:rPr>
      </w:pPr>
      <w:r>
        <w:rPr>
          <w:sz w:val="24"/>
        </w:rPr>
        <w:t>дыхательный объем</w:t>
      </w:r>
    </w:p>
    <w:p>
      <w:pPr>
        <w:pStyle w:val="ListParagraph"/>
        <w:numPr>
          <w:ilvl w:val="0"/>
          <w:numId w:val="8"/>
        </w:numPr>
        <w:tabs>
          <w:tab w:val="left" w:pos="927"/>
        </w:tabs>
        <w:spacing w:before="133"/>
        <w:ind w:left="926" w:hanging="241"/>
        <w:rPr>
          <w:sz w:val="26"/>
        </w:rPr>
      </w:pPr>
      <w:r>
        <w:rPr>
          <w:sz w:val="24"/>
        </w:rPr>
        <w:t>частота</w:t>
      </w:r>
      <w:r>
        <w:rPr>
          <w:spacing w:val="-1"/>
          <w:sz w:val="24"/>
        </w:rPr>
        <w:t xml:space="preserve"> </w:t>
      </w:r>
      <w:r>
        <w:rPr>
          <w:sz w:val="24"/>
        </w:rPr>
        <w:t>дыхания</w:t>
      </w:r>
    </w:p>
    <w:p>
      <w:pPr>
        <w:pStyle w:val="ListParagraph"/>
        <w:numPr>
          <w:ilvl w:val="0"/>
          <w:numId w:val="8"/>
        </w:numPr>
        <w:tabs>
          <w:tab w:val="left" w:pos="927"/>
        </w:tabs>
        <w:spacing w:before="134"/>
        <w:ind w:left="926" w:hanging="241"/>
        <w:rPr>
          <w:sz w:val="26"/>
        </w:rPr>
      </w:pPr>
      <w:r>
        <w:rPr>
          <w:spacing w:val="-1"/>
          <w:sz w:val="24"/>
        </w:rPr>
        <w:t>артериальное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давление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частота</w:t>
      </w:r>
      <w:r>
        <w:rPr>
          <w:spacing w:val="2"/>
          <w:sz w:val="24"/>
        </w:rPr>
        <w:t xml:space="preserve"> </w:t>
      </w:r>
      <w:r>
        <w:rPr>
          <w:sz w:val="24"/>
        </w:rPr>
        <w:t>сердечных</w:t>
      </w:r>
      <w:r>
        <w:rPr>
          <w:spacing w:val="-16"/>
          <w:sz w:val="24"/>
        </w:rPr>
        <w:t xml:space="preserve"> </w:t>
      </w:r>
      <w:r>
        <w:rPr>
          <w:sz w:val="24"/>
        </w:rPr>
        <w:t>сокращений</w:t>
      </w:r>
    </w:p>
    <w:p>
      <w:pPr>
        <w:pStyle w:val="ListParagraph"/>
        <w:numPr>
          <w:ilvl w:val="0"/>
          <w:numId w:val="8"/>
        </w:numPr>
        <w:tabs>
          <w:tab w:val="left" w:pos="927"/>
        </w:tabs>
        <w:spacing w:before="128"/>
        <w:ind w:left="926" w:hanging="241"/>
        <w:rPr>
          <w:sz w:val="26"/>
        </w:rPr>
      </w:pP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 дыхании</w:t>
      </w:r>
      <w:r>
        <w:rPr>
          <w:spacing w:val="-5"/>
          <w:sz w:val="24"/>
        </w:rPr>
        <w:t xml:space="preserve"> </w:t>
      </w:r>
      <w:r>
        <w:rPr>
          <w:sz w:val="24"/>
        </w:rPr>
        <w:t>вспомогательных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дыхательных</w:t>
      </w:r>
      <w:r>
        <w:rPr>
          <w:spacing w:val="-13"/>
          <w:sz w:val="24"/>
        </w:rPr>
        <w:t xml:space="preserve"> </w:t>
      </w:r>
      <w:r>
        <w:rPr>
          <w:sz w:val="24"/>
        </w:rPr>
        <w:t>мышц</w:t>
      </w:r>
    </w:p>
    <w:p>
      <w:pPr>
        <w:pStyle w:val="ListParagraph"/>
        <w:numPr>
          <w:ilvl w:val="0"/>
          <w:numId w:val="8"/>
        </w:numPr>
        <w:tabs>
          <w:tab w:val="left" w:pos="927"/>
        </w:tabs>
        <w:spacing w:before="128"/>
        <w:ind w:left="926" w:hanging="241"/>
        <w:rPr>
          <w:sz w:val="26"/>
        </w:rPr>
      </w:pPr>
      <w:r>
        <w:rPr>
          <w:sz w:val="24"/>
        </w:rPr>
        <w:t>пульсоксиметрия</w:t>
      </w:r>
    </w:p>
    <w:p>
      <w:pPr>
        <w:pStyle w:val="ListParagraph"/>
        <w:numPr>
          <w:ilvl w:val="0"/>
          <w:numId w:val="8"/>
        </w:numPr>
        <w:tabs>
          <w:tab w:val="left" w:pos="927"/>
        </w:tabs>
        <w:spacing w:before="132"/>
        <w:ind w:left="926" w:hanging="241"/>
        <w:rPr>
          <w:sz w:val="26"/>
        </w:rPr>
      </w:pPr>
      <w:r>
        <w:rPr>
          <w:position w:val="2"/>
          <w:sz w:val="24"/>
        </w:rPr>
        <w:t>PaCO</w:t>
      </w:r>
      <w:r>
        <w:rPr>
          <w:sz w:val="16"/>
        </w:rPr>
        <w:t>2</w:t>
      </w:r>
    </w:p>
    <w:p>
      <w:pPr>
        <w:pStyle w:val="ListParagraph"/>
        <w:numPr>
          <w:ilvl w:val="0"/>
          <w:numId w:val="8"/>
        </w:numPr>
        <w:tabs>
          <w:tab w:val="left" w:pos="927"/>
        </w:tabs>
        <w:spacing w:before="113"/>
        <w:ind w:left="926" w:hanging="241"/>
        <w:jc w:val="both"/>
        <w:rPr>
          <w:sz w:val="26"/>
        </w:rPr>
      </w:pPr>
      <w:r>
        <w:rPr>
          <w:position w:val="2"/>
          <w:sz w:val="24"/>
        </w:rPr>
        <w:t>соотношение</w:t>
      </w:r>
      <w:r>
        <w:rPr>
          <w:spacing w:val="-4"/>
          <w:position w:val="2"/>
          <w:sz w:val="24"/>
        </w:rPr>
        <w:t xml:space="preserve"> </w:t>
      </w:r>
      <w:r>
        <w:rPr>
          <w:position w:val="2"/>
          <w:sz w:val="24"/>
        </w:rPr>
        <w:t>PaO</w:t>
      </w:r>
      <w:r>
        <w:rPr>
          <w:sz w:val="16"/>
        </w:rPr>
        <w:t>2</w:t>
      </w:r>
      <w:r>
        <w:rPr>
          <w:position w:val="2"/>
          <w:sz w:val="24"/>
        </w:rPr>
        <w:t>/</w:t>
      </w:r>
      <w:r>
        <w:rPr>
          <w:position w:val="2"/>
          <w:sz w:val="24"/>
        </w:rPr>
        <w:t>FiO</w:t>
      </w:r>
      <w:r>
        <w:rPr>
          <w:sz w:val="16"/>
        </w:rPr>
        <w:t>2</w:t>
      </w:r>
      <w:r>
        <w:rPr>
          <w:position w:val="2"/>
          <w:sz w:val="24"/>
        </w:rPr>
        <w:t>.</w:t>
      </w:r>
    </w:p>
    <w:p>
      <w:pPr>
        <w:pStyle w:val="BodyText"/>
        <w:spacing w:before="108" w:line="360" w:lineRule="auto"/>
        <w:ind w:left="119" w:right="116" w:firstLine="566"/>
        <w:jc w:val="both"/>
        <w:rPr>
          <w:rFonts w:ascii="Times New Roman" w:cs="Times New Roman" w:hAnsi="Times New Roman"/>
        </w:rPr>
        <w:sectPr>
          <w:pgSz w:w="11900" w:h="16840"/>
          <w:pgMar w:top="1020" w:right="720" w:bottom="1260" w:left="1580" w:header="0" w:footer="1056" w:gutter="0"/>
          <w:cols w:space="720"/>
        </w:sectPr>
      </w:pPr>
      <w:r>
        <w:t>Через</w:t>
      </w:r>
      <w:r>
        <w:rPr>
          <w:spacing w:val="-5"/>
        </w:rPr>
        <w:t xml:space="preserve"> </w:t>
      </w:r>
      <w:r>
        <w:t>час</w:t>
      </w:r>
      <w:r>
        <w:rPr>
          <w:spacing w:val="-7"/>
        </w:rPr>
        <w:t xml:space="preserve"> </w:t>
      </w:r>
      <w:r>
        <w:t>от</w:t>
      </w:r>
      <w:r>
        <w:rPr>
          <w:spacing w:val="-10"/>
        </w:rPr>
        <w:t xml:space="preserve"> </w:t>
      </w:r>
      <w:r>
        <w:t>начала</w:t>
      </w:r>
      <w:r>
        <w:rPr>
          <w:spacing w:val="-7"/>
        </w:rPr>
        <w:t xml:space="preserve"> </w:t>
      </w:r>
      <w:r>
        <w:t>НВЛ</w:t>
      </w:r>
      <w:r>
        <w:rPr>
          <w:spacing w:val="-5"/>
        </w:rPr>
        <w:t xml:space="preserve"> </w:t>
      </w:r>
      <w:r>
        <w:t>следует</w:t>
      </w:r>
      <w:r>
        <w:rPr>
          <w:spacing w:val="-5"/>
        </w:rPr>
        <w:t xml:space="preserve"> </w:t>
      </w:r>
      <w:r>
        <w:t>оценить</w:t>
      </w:r>
      <w:r>
        <w:rPr>
          <w:spacing w:val="-5"/>
        </w:rPr>
        <w:t xml:space="preserve"> </w:t>
      </w:r>
      <w:r>
        <w:t>ЧД,</w:t>
      </w:r>
      <w:r>
        <w:rPr>
          <w:spacing w:val="-9"/>
        </w:rPr>
        <w:t xml:space="preserve"> </w:t>
      </w:r>
      <w:r>
        <w:t>ДО</w:t>
      </w:r>
      <w:r>
        <w:rPr>
          <w:spacing w:val="-7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литрах),</w:t>
      </w:r>
      <w:r>
        <w:rPr>
          <w:spacing w:val="-4"/>
        </w:rPr>
        <w:t xml:space="preserve"> </w:t>
      </w:r>
      <w:r>
        <w:t>соотношение</w:t>
      </w:r>
      <w:r>
        <w:rPr>
          <w:spacing w:val="-3"/>
        </w:rPr>
        <w:t xml:space="preserve"> </w:t>
      </w:r>
      <w:r>
        <w:rPr>
          <w:position w:val="2"/>
        </w:rPr>
        <w:t>PaO</w:t>
      </w:r>
      <w:r>
        <w:rPr>
          <w:sz w:val="16"/>
        </w:rPr>
        <w:t>2</w:t>
      </w:r>
      <w:r>
        <w:rPr>
          <w:position w:val="2"/>
        </w:rPr>
        <w:t>/</w:t>
      </w:r>
      <w:r>
        <w:rPr>
          <w:position w:val="2"/>
        </w:rPr>
        <w:t>FiO</w:t>
      </w:r>
      <w:r>
        <w:rPr>
          <w:sz w:val="16"/>
        </w:rPr>
        <w:t>2</w:t>
      </w:r>
      <w:r>
        <w:rPr>
          <w:position w:val="2"/>
        </w:rPr>
        <w:t>,</w:t>
      </w:r>
      <w:r>
        <w:rPr>
          <w:spacing w:val="-57"/>
          <w:position w:val="2"/>
        </w:rPr>
        <w:t xml:space="preserve"> </w:t>
      </w:r>
      <w:r>
        <w:rPr>
          <w:position w:val="2"/>
        </w:rPr>
        <w:t>PaCO</w:t>
      </w:r>
      <w:r>
        <w:rPr>
          <w:sz w:val="16"/>
        </w:rPr>
        <w:t>2</w:t>
      </w:r>
      <w:r>
        <w:rPr>
          <w:position w:val="2"/>
        </w:rPr>
        <w:t>.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При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нарастании</w:t>
      </w:r>
      <w:r>
        <w:rPr>
          <w:spacing w:val="1"/>
          <w:position w:val="2"/>
        </w:rPr>
        <w:t xml:space="preserve"> </w:t>
      </w:r>
      <w:r>
        <w:rPr>
          <w:position w:val="2"/>
        </w:rPr>
        <w:t>ЧД,</w:t>
      </w:r>
      <w:r>
        <w:rPr>
          <w:spacing w:val="1"/>
          <w:position w:val="2"/>
        </w:rPr>
        <w:t xml:space="preserve"> </w:t>
      </w:r>
      <w:r>
        <w:rPr>
          <w:position w:val="2"/>
        </w:rPr>
        <w:t>увеличении</w:t>
      </w:r>
      <w:r>
        <w:rPr>
          <w:spacing w:val="1"/>
          <w:position w:val="2"/>
        </w:rPr>
        <w:t xml:space="preserve"> </w:t>
      </w:r>
      <w:r>
        <w:rPr>
          <w:position w:val="2"/>
        </w:rPr>
        <w:t>соотношения</w:t>
      </w:r>
      <w:r>
        <w:rPr>
          <w:spacing w:val="1"/>
          <w:position w:val="2"/>
        </w:rPr>
        <w:t xml:space="preserve"> </w:t>
      </w:r>
      <w:r>
        <w:rPr>
          <w:position w:val="2"/>
        </w:rPr>
        <w:t>ЧД/ДО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выше</w:t>
      </w:r>
      <w:r>
        <w:rPr>
          <w:spacing w:val="1"/>
          <w:position w:val="2"/>
        </w:rPr>
        <w:t xml:space="preserve"> </w:t>
      </w:r>
      <w:r>
        <w:rPr>
          <w:position w:val="2"/>
        </w:rPr>
        <w:t>100,</w:t>
      </w:r>
      <w:r>
        <w:rPr>
          <w:spacing w:val="1"/>
          <w:position w:val="2"/>
        </w:rPr>
        <w:t xml:space="preserve"> </w:t>
      </w:r>
      <w:r>
        <w:rPr>
          <w:position w:val="2"/>
        </w:rPr>
        <w:t>снижении</w:t>
      </w:r>
      <w:r>
        <w:rPr>
          <w:spacing w:val="1"/>
          <w:position w:val="2"/>
        </w:rPr>
        <w:t xml:space="preserve"> </w:t>
      </w:r>
      <w:r>
        <w:rPr>
          <w:position w:val="2"/>
        </w:rPr>
        <w:t>PaO</w:t>
      </w:r>
      <w:r>
        <w:rPr>
          <w:sz w:val="16"/>
        </w:rPr>
        <w:t>2</w:t>
      </w:r>
      <w:r>
        <w:rPr>
          <w:position w:val="2"/>
        </w:rPr>
        <w:t>/</w:t>
      </w:r>
      <w:r>
        <w:rPr>
          <w:position w:val="2"/>
        </w:rPr>
        <w:t>FiO</w:t>
      </w:r>
      <w:r>
        <w:rPr>
          <w:sz w:val="16"/>
        </w:rPr>
        <w:t>2</w:t>
      </w:r>
      <w:r>
        <w:rPr>
          <w:spacing w:val="1"/>
          <w:sz w:val="16"/>
        </w:rPr>
        <w:t xml:space="preserve"> </w:t>
      </w:r>
      <w:r>
        <w:rPr>
          <w:position w:val="2"/>
        </w:rPr>
        <w:t>ниже</w:t>
      </w:r>
      <w:r>
        <w:rPr>
          <w:spacing w:val="1"/>
          <w:position w:val="2"/>
        </w:rPr>
        <w:t xml:space="preserve"> </w:t>
      </w:r>
      <w:r>
        <w:rPr>
          <w:position w:val="2"/>
        </w:rPr>
        <w:t>175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мм</w:t>
      </w:r>
      <w:r>
        <w:rPr>
          <w:spacing w:val="1"/>
          <w:position w:val="2"/>
        </w:rPr>
        <w:t xml:space="preserve"> </w:t>
      </w:r>
      <w:r>
        <w:rPr>
          <w:position w:val="2"/>
        </w:rPr>
        <w:t>рт.ст</w:t>
      </w:r>
      <w:r>
        <w:rPr>
          <w:position w:val="2"/>
        </w:rPr>
        <w:t>.,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нарастании</w:t>
      </w:r>
      <w:r>
        <w:rPr>
          <w:spacing w:val="1"/>
          <w:position w:val="2"/>
        </w:rPr>
        <w:t xml:space="preserve"> </w:t>
      </w:r>
      <w:r>
        <w:rPr>
          <w:position w:val="2"/>
        </w:rPr>
        <w:t>уровня</w:t>
      </w:r>
      <w:r>
        <w:rPr>
          <w:spacing w:val="1"/>
          <w:position w:val="2"/>
        </w:rPr>
        <w:t xml:space="preserve"> </w:t>
      </w:r>
      <w:r>
        <w:rPr>
          <w:position w:val="2"/>
        </w:rPr>
        <w:t>PaCO</w:t>
      </w:r>
      <w:r>
        <w:rPr>
          <w:sz w:val="16"/>
        </w:rPr>
        <w:t>2</w:t>
      </w:r>
      <w:r>
        <w:rPr>
          <w:spacing w:val="1"/>
          <w:sz w:val="16"/>
        </w:rPr>
        <w:t xml:space="preserve"> </w:t>
      </w:r>
      <w:r>
        <w:rPr>
          <w:position w:val="2"/>
        </w:rPr>
        <w:t>неинвазивную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ИВЛ</w:t>
      </w:r>
      <w:r>
        <w:rPr>
          <w:spacing w:val="1"/>
          <w:position w:val="2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признать</w:t>
      </w:r>
      <w:r>
        <w:rPr>
          <w:spacing w:val="-2"/>
        </w:rPr>
        <w:t xml:space="preserve"> </w:t>
      </w:r>
      <w:r>
        <w:t>неэффективной</w:t>
      </w:r>
      <w:r>
        <w:rPr>
          <w:spacing w:val="-2"/>
        </w:rPr>
        <w:t xml:space="preserve"> </w:t>
      </w:r>
      <w:r>
        <w:t>[56].</w:t>
      </w:r>
      <w:r>
        <w:t>
</w:t>
      </w:r>
    </w:p>
    <w:p>
      <w:pPr>
        <w:pStyle w:val="BodyText"/>
        <w:spacing w:before="62" w:line="360" w:lineRule="auto"/>
        <w:ind w:left="119" w:right="113" w:firstLine="542"/>
        <w:jc w:val="both"/>
        <w:rPr/>
      </w:pPr>
      <w:r>
        <w:t>В большинстве случаев, первые сутки являются решающим периодом в определении</w:t>
      </w:r>
      <w:r>
        <w:rPr>
          <w:spacing w:val="1"/>
        </w:rPr>
        <w:t xml:space="preserve"> </w:t>
      </w:r>
      <w:r>
        <w:t xml:space="preserve">успешности </w:t>
      </w:r>
      <w:r>
        <w:t>неинвазивной</w:t>
      </w:r>
      <w:r>
        <w:t xml:space="preserve"> вентиляции. В этот период пациент должен находиться под</w:t>
      </w:r>
      <w:r>
        <w:rPr>
          <w:spacing w:val="1"/>
        </w:rPr>
        <w:t xml:space="preserve"> </w:t>
      </w:r>
      <w:r>
        <w:t>особо тщательным контролем. При улучшении физиологических показателей в течение</w:t>
      </w:r>
      <w:r>
        <w:rPr>
          <w:spacing w:val="1"/>
        </w:rPr>
        <w:t xml:space="preserve"> </w:t>
      </w:r>
      <w:r>
        <w:t>суток</w:t>
      </w:r>
      <w:r>
        <w:rPr>
          <w:spacing w:val="-1"/>
        </w:rPr>
        <w:t xml:space="preserve"> </w:t>
      </w:r>
      <w:r>
        <w:t>высока</w:t>
      </w:r>
      <w:r>
        <w:rPr>
          <w:spacing w:val="1"/>
        </w:rPr>
        <w:t xml:space="preserve"> </w:t>
      </w:r>
      <w:r>
        <w:t>вероятность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3"/>
        </w:rPr>
        <w:t xml:space="preserve"> </w:t>
      </w:r>
      <w:r>
        <w:t>НИВЛ.</w:t>
      </w:r>
    </w:p>
    <w:p>
      <w:pPr>
        <w:pStyle w:val="BodyText"/>
        <w:spacing w:line="360" w:lineRule="auto"/>
        <w:ind w:left="119" w:right="127" w:firstLine="542"/>
        <w:jc w:val="both"/>
        <w:rPr/>
      </w:pP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критериев</w:t>
      </w:r>
      <w:r>
        <w:rPr>
          <w:spacing w:val="1"/>
        </w:rPr>
        <w:t xml:space="preserve"> </w:t>
      </w:r>
      <w:r>
        <w:t>неэффективности</w:t>
      </w:r>
      <w:r>
        <w:rPr>
          <w:spacing w:val="1"/>
        </w:rPr>
        <w:t xml:space="preserve"> </w:t>
      </w:r>
      <w:r>
        <w:t>НИВЛ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прекратить</w:t>
      </w:r>
      <w:r>
        <w:rPr>
          <w:spacing w:val="1"/>
        </w:rPr>
        <w:t xml:space="preserve"> </w:t>
      </w:r>
      <w:r>
        <w:t>проведение</w:t>
      </w:r>
      <w:r>
        <w:rPr>
          <w:spacing w:val="-57"/>
        </w:rPr>
        <w:t xml:space="preserve"> </w:t>
      </w:r>
      <w:r>
        <w:t xml:space="preserve">НИВЛ, </w:t>
      </w:r>
      <w:r>
        <w:t>интубировать</w:t>
      </w:r>
      <w:r>
        <w:t xml:space="preserve"> трахею и продолжить ИВЛ через </w:t>
      </w:r>
      <w:r>
        <w:t>эндотрахеальную</w:t>
      </w:r>
      <w:r>
        <w:t xml:space="preserve"> трубку. Задержка</w:t>
      </w:r>
      <w:r>
        <w:rPr>
          <w:spacing w:val="-57"/>
        </w:rPr>
        <w:t xml:space="preserve"> </w:t>
      </w:r>
      <w:r>
        <w:t>времени</w:t>
      </w:r>
      <w:r>
        <w:rPr>
          <w:spacing w:val="-4"/>
        </w:rPr>
        <w:t xml:space="preserve"> </w:t>
      </w:r>
      <w:r>
        <w:t>интубации</w:t>
      </w:r>
      <w:r>
        <w:rPr>
          <w:spacing w:val="1"/>
        </w:rPr>
        <w:t xml:space="preserve"> </w:t>
      </w:r>
      <w:r>
        <w:t>трахеи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-3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приводит к</w:t>
      </w:r>
      <w:r>
        <w:rPr>
          <w:spacing w:val="6"/>
        </w:rPr>
        <w:t xml:space="preserve"> </w:t>
      </w:r>
      <w:r>
        <w:t>ухудшению</w:t>
      </w:r>
      <w:r>
        <w:rPr>
          <w:spacing w:val="-2"/>
        </w:rPr>
        <w:t xml:space="preserve"> </w:t>
      </w:r>
      <w:r>
        <w:t>прогноза</w:t>
      </w:r>
      <w:r>
        <w:rPr>
          <w:spacing w:val="-6"/>
        </w:rPr>
        <w:t xml:space="preserve"> </w:t>
      </w:r>
      <w:r>
        <w:t>пациента.</w:t>
      </w:r>
    </w:p>
    <w:p>
      <w:pPr>
        <w:pStyle w:val="Heading2"/>
        <w:spacing w:before="3"/>
        <w:ind w:left="662"/>
        <w:rPr>
          <w:b w:val="off"/>
        </w:rPr>
      </w:pPr>
      <w:bookmarkStart w:id="12" w:name="Критерии_неэффективности_НИВЛ:"/>
      <w:bookmarkEnd w:id="12"/>
      <w:r>
        <w:t>К</w:t>
      </w:r>
      <w:r>
        <w:t>ритерии</w:t>
      </w:r>
      <w:r>
        <w:rPr>
          <w:spacing w:val="-4"/>
        </w:rPr>
        <w:t xml:space="preserve"> </w:t>
      </w:r>
      <w:r>
        <w:t>неэффективности</w:t>
      </w:r>
      <w:r>
        <w:rPr>
          <w:spacing w:val="-4"/>
        </w:rPr>
        <w:t xml:space="preserve"> </w:t>
      </w:r>
      <w:r>
        <w:t>Н</w:t>
      </w:r>
      <w:r>
        <w:rPr>
          <w:b w:val="off"/>
        </w:rPr>
        <w:t>И</w:t>
      </w:r>
      <w:r>
        <w:t>ВЛ</w:t>
      </w:r>
      <w:r>
        <w:rPr>
          <w:b w:val="off"/>
        </w:rPr>
        <w:t>:</w:t>
      </w:r>
    </w:p>
    <w:p>
      <w:pPr>
        <w:pStyle w:val="ListParagraph"/>
        <w:numPr>
          <w:ilvl w:val="0"/>
          <w:numId w:val="3"/>
        </w:numPr>
        <w:tabs>
          <w:tab w:val="left" w:pos="999"/>
        </w:tabs>
        <w:spacing w:before="137"/>
        <w:ind w:hanging="313"/>
        <w:rPr>
          <w:sz w:val="24"/>
        </w:rPr>
      </w:pPr>
      <w:r>
        <w:rPr>
          <w:sz w:val="24"/>
        </w:rPr>
        <w:t>Неспособность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больного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переносить</w:t>
      </w:r>
      <w:r>
        <w:rPr>
          <w:spacing w:val="-7"/>
          <w:sz w:val="24"/>
        </w:rPr>
        <w:t xml:space="preserve"> </w:t>
      </w:r>
      <w:r>
        <w:rPr>
          <w:sz w:val="24"/>
        </w:rPr>
        <w:t>маску</w:t>
      </w:r>
      <w:r>
        <w:rPr>
          <w:spacing w:val="-12"/>
          <w:sz w:val="24"/>
        </w:rPr>
        <w:t xml:space="preserve"> </w:t>
      </w:r>
      <w:r>
        <w:rPr>
          <w:sz w:val="24"/>
        </w:rPr>
        <w:t>вследствие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дискомфорта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7"/>
          <w:sz w:val="24"/>
        </w:rPr>
        <w:t xml:space="preserve"> </w:t>
      </w:r>
      <w:r>
        <w:rPr>
          <w:sz w:val="24"/>
        </w:rPr>
        <w:t>боли,</w:t>
      </w:r>
    </w:p>
    <w:p>
      <w:pPr>
        <w:pStyle w:val="ListParagraph"/>
        <w:numPr>
          <w:ilvl w:val="0"/>
          <w:numId w:val="3"/>
        </w:numPr>
        <w:tabs>
          <w:tab w:val="left" w:pos="999"/>
        </w:tabs>
        <w:spacing w:before="141" w:line="360" w:lineRule="auto"/>
        <w:ind w:right="937"/>
        <w:rPr>
          <w:sz w:val="24"/>
        </w:rPr>
      </w:pPr>
      <w:r>
        <w:rPr>
          <w:sz w:val="24"/>
        </w:rPr>
        <w:t>Неспособность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масочной</w:t>
      </w:r>
      <w:r>
        <w:rPr>
          <w:spacing w:val="-8"/>
          <w:sz w:val="24"/>
        </w:rPr>
        <w:t xml:space="preserve"> </w:t>
      </w:r>
      <w:r>
        <w:rPr>
          <w:sz w:val="24"/>
        </w:rPr>
        <w:t>вентиляции</w:t>
      </w:r>
      <w:r>
        <w:rPr>
          <w:spacing w:val="-2"/>
          <w:sz w:val="24"/>
        </w:rPr>
        <w:t xml:space="preserve"> </w:t>
      </w:r>
      <w:r>
        <w:rPr>
          <w:sz w:val="24"/>
        </w:rPr>
        <w:t>улучшить</w:t>
      </w:r>
      <w:r>
        <w:rPr>
          <w:spacing w:val="-3"/>
          <w:sz w:val="24"/>
        </w:rPr>
        <w:t xml:space="preserve"> </w:t>
      </w:r>
      <w:r>
        <w:rPr>
          <w:sz w:val="24"/>
        </w:rPr>
        <w:t>газообмен</w:t>
      </w:r>
      <w:r>
        <w:rPr>
          <w:spacing w:val="-7"/>
          <w:sz w:val="24"/>
        </w:rPr>
        <w:t xml:space="preserve"> </w:t>
      </w:r>
      <w:r>
        <w:rPr>
          <w:sz w:val="24"/>
        </w:rPr>
        <w:t>или</w:t>
      </w:r>
      <w:r>
        <w:rPr>
          <w:spacing w:val="-8"/>
          <w:sz w:val="24"/>
        </w:rPr>
        <w:t xml:space="preserve"> </w:t>
      </w:r>
      <w:r>
        <w:rPr>
          <w:sz w:val="24"/>
        </w:rPr>
        <w:t>уменьшить</w:t>
      </w:r>
      <w:r>
        <w:rPr>
          <w:spacing w:val="-57"/>
          <w:sz w:val="24"/>
        </w:rPr>
        <w:t xml:space="preserve"> </w:t>
      </w:r>
      <w:r>
        <w:rPr>
          <w:sz w:val="24"/>
        </w:rPr>
        <w:t>диспноэ,</w:t>
      </w:r>
    </w:p>
    <w:p>
      <w:pPr>
        <w:pStyle w:val="ListParagraph"/>
        <w:numPr>
          <w:ilvl w:val="0"/>
          <w:numId w:val="3"/>
        </w:numPr>
        <w:tabs>
          <w:tab w:val="left" w:pos="1123"/>
          <w:tab w:val="left" w:pos="1124"/>
          <w:tab w:val="left" w:pos="3130"/>
          <w:tab w:val="left" w:pos="5277"/>
          <w:tab w:val="left" w:pos="6751"/>
          <w:tab w:val="left" w:pos="7447"/>
          <w:tab w:val="left" w:pos="8633"/>
        </w:tabs>
        <w:spacing w:line="360" w:lineRule="auto"/>
        <w:ind w:left="580" w:right="223" w:firstLine="81"/>
        <w:rPr>
          <w:sz w:val="24"/>
        </w:rPr>
      </w:pPr>
      <w:r>
        <w:rPr>
          <w:sz w:val="24"/>
        </w:rPr>
        <w:t>Необходимость</w:t>
      </w:r>
      <w:r>
        <w:rPr>
          <w:sz w:val="24"/>
        </w:rPr>
        <w:tab/>
      </w:r>
      <w:r>
        <w:rPr>
          <w:sz w:val="24"/>
        </w:rPr>
        <w:t>эндотрахеальной</w:t>
      </w:r>
      <w:r>
        <w:rPr>
          <w:sz w:val="24"/>
        </w:rPr>
        <w:tab/>
        <w:t>интубации</w:t>
      </w:r>
      <w:r>
        <w:rPr>
          <w:sz w:val="24"/>
        </w:rPr>
        <w:tab/>
        <w:t>для</w:t>
      </w:r>
      <w:r>
        <w:rPr>
          <w:sz w:val="24"/>
        </w:rPr>
        <w:tab/>
        <w:t>санации</w:t>
      </w:r>
      <w:r>
        <w:rPr>
          <w:sz w:val="24"/>
        </w:rPr>
        <w:tab/>
      </w:r>
      <w:r>
        <w:rPr>
          <w:spacing w:val="-5"/>
          <w:sz w:val="24"/>
        </w:rPr>
        <w:t>секрета</w:t>
      </w:r>
      <w:r>
        <w:rPr>
          <w:spacing w:val="-57"/>
          <w:sz w:val="24"/>
        </w:rPr>
        <w:t xml:space="preserve"> </w:t>
      </w:r>
      <w:r>
        <w:rPr>
          <w:sz w:val="24"/>
        </w:rPr>
        <w:t>трахеобронхиального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дерева или</w:t>
      </w:r>
      <w:r>
        <w:rPr>
          <w:spacing w:val="2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1"/>
          <w:sz w:val="24"/>
        </w:rPr>
        <w:t xml:space="preserve"> </w:t>
      </w:r>
      <w:r>
        <w:rPr>
          <w:sz w:val="24"/>
        </w:rPr>
        <w:t>дыхательных</w:t>
      </w:r>
      <w:r>
        <w:rPr>
          <w:spacing w:val="8"/>
          <w:sz w:val="24"/>
        </w:rPr>
        <w:t xml:space="preserve"> </w:t>
      </w:r>
      <w:r>
        <w:rPr>
          <w:sz w:val="24"/>
        </w:rPr>
        <w:t>путей,</w:t>
      </w:r>
    </w:p>
    <w:p>
      <w:pPr>
        <w:pStyle w:val="ListParagraph"/>
        <w:numPr>
          <w:ilvl w:val="0"/>
          <w:numId w:val="3"/>
        </w:numPr>
        <w:tabs>
          <w:tab w:val="left" w:pos="1123"/>
          <w:tab w:val="left" w:pos="1124"/>
        </w:tabs>
        <w:spacing w:before="1"/>
        <w:ind w:left="1123" w:hanging="462"/>
        <w:rPr>
          <w:sz w:val="24"/>
        </w:rPr>
      </w:pPr>
      <w:r>
        <w:rPr>
          <w:sz w:val="24"/>
        </w:rPr>
        <w:t>Нестабильность гемодинамики,</w:t>
      </w:r>
    </w:p>
    <w:p>
      <w:pPr>
        <w:pStyle w:val="ListParagraph"/>
        <w:numPr>
          <w:ilvl w:val="0"/>
          <w:numId w:val="3"/>
        </w:numPr>
        <w:tabs>
          <w:tab w:val="left" w:pos="1123"/>
          <w:tab w:val="left" w:pos="1124"/>
        </w:tabs>
        <w:spacing w:before="137"/>
        <w:ind w:left="1123" w:hanging="462"/>
        <w:rPr>
          <w:sz w:val="24"/>
        </w:rPr>
      </w:pPr>
      <w:r>
        <w:rPr>
          <w:sz w:val="24"/>
        </w:rPr>
        <w:t>Ишемия</w:t>
      </w:r>
      <w:r>
        <w:rPr>
          <w:spacing w:val="-7"/>
          <w:sz w:val="24"/>
        </w:rPr>
        <w:t xml:space="preserve"> </w:t>
      </w:r>
      <w:r>
        <w:rPr>
          <w:sz w:val="24"/>
        </w:rPr>
        <w:t>миокарда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z w:val="24"/>
        </w:rPr>
        <w:t>жизнеугрожающие</w:t>
      </w:r>
      <w:r>
        <w:rPr>
          <w:spacing w:val="7"/>
          <w:sz w:val="24"/>
        </w:rPr>
        <w:t xml:space="preserve"> </w:t>
      </w:r>
      <w:r>
        <w:rPr>
          <w:sz w:val="24"/>
        </w:rPr>
        <w:t>аритмии,</w:t>
      </w:r>
    </w:p>
    <w:p>
      <w:pPr>
        <w:pStyle w:val="ListParagraph"/>
        <w:numPr>
          <w:ilvl w:val="0"/>
          <w:numId w:val="3"/>
        </w:numPr>
        <w:tabs>
          <w:tab w:val="left" w:pos="1123"/>
          <w:tab w:val="left" w:pos="1124"/>
        </w:tabs>
        <w:spacing w:before="137"/>
        <w:ind w:left="1123" w:hanging="462"/>
        <w:rPr>
          <w:sz w:val="24"/>
        </w:rPr>
      </w:pPr>
      <w:r>
        <w:rPr>
          <w:sz w:val="24"/>
        </w:rPr>
        <w:t>Угнетение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сознания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делирий,</w:t>
      </w:r>
    </w:p>
    <w:p>
      <w:pPr>
        <w:pStyle w:val="ListParagraph"/>
        <w:numPr>
          <w:ilvl w:val="0"/>
          <w:numId w:val="3"/>
        </w:numPr>
        <w:tabs>
          <w:tab w:val="left" w:pos="1123"/>
          <w:tab w:val="left" w:pos="1124"/>
        </w:tabs>
        <w:spacing w:before="137"/>
        <w:ind w:left="1123" w:hanging="462"/>
        <w:rPr>
          <w:sz w:val="24"/>
        </w:rPr>
      </w:pPr>
      <w:r>
        <w:rPr>
          <w:sz w:val="24"/>
        </w:rPr>
        <w:t>Увеличение ЧД,</w:t>
      </w:r>
    </w:p>
    <w:p>
      <w:pPr>
        <w:pStyle w:val="ListParagraph"/>
        <w:numPr>
          <w:ilvl w:val="0"/>
          <w:numId w:val="3"/>
        </w:numPr>
        <w:tabs>
          <w:tab w:val="left" w:pos="1123"/>
          <w:tab w:val="left" w:pos="1124"/>
        </w:tabs>
        <w:spacing w:before="142"/>
        <w:ind w:left="1123" w:hanging="462"/>
        <w:rPr>
          <w:sz w:val="24"/>
        </w:rPr>
      </w:pPr>
      <w:r>
        <w:rPr>
          <w:sz w:val="24"/>
        </w:rPr>
        <w:t>Увеличение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соотношения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ЧД/ДО</w:t>
      </w:r>
      <w:r>
        <w:rPr>
          <w:spacing w:val="-1"/>
          <w:sz w:val="24"/>
        </w:rPr>
        <w:t xml:space="preserve"> </w:t>
      </w:r>
      <w:r>
        <w:rPr>
          <w:sz w:val="24"/>
        </w:rPr>
        <w:t>выше</w:t>
      </w:r>
      <w:r>
        <w:rPr>
          <w:spacing w:val="3"/>
          <w:sz w:val="24"/>
        </w:rPr>
        <w:t xml:space="preserve"> </w:t>
      </w:r>
      <w:r>
        <w:rPr>
          <w:sz w:val="24"/>
        </w:rPr>
        <w:t>100,</w:t>
      </w:r>
    </w:p>
    <w:p>
      <w:pPr>
        <w:pStyle w:val="ListParagraph"/>
        <w:numPr>
          <w:ilvl w:val="0"/>
          <w:numId w:val="3"/>
        </w:numPr>
        <w:tabs>
          <w:tab w:val="left" w:pos="1123"/>
          <w:tab w:val="left" w:pos="1124"/>
        </w:tabs>
        <w:spacing w:before="140"/>
        <w:ind w:left="1123" w:hanging="462"/>
        <w:rPr>
          <w:sz w:val="24"/>
        </w:rPr>
      </w:pPr>
      <w:r>
        <w:rPr>
          <w:position w:val="2"/>
          <w:sz w:val="24"/>
        </w:rPr>
        <w:t>PaO</w:t>
      </w:r>
      <w:r>
        <w:rPr>
          <w:sz w:val="16"/>
        </w:rPr>
        <w:t>2</w:t>
      </w:r>
      <w:r>
        <w:rPr>
          <w:position w:val="2"/>
          <w:sz w:val="24"/>
        </w:rPr>
        <w:t>/</w:t>
      </w:r>
      <w:r>
        <w:rPr>
          <w:position w:val="2"/>
          <w:sz w:val="24"/>
        </w:rPr>
        <w:t>FiO</w:t>
      </w:r>
      <w:r>
        <w:rPr>
          <w:sz w:val="16"/>
        </w:rPr>
        <w:t>2</w:t>
      </w:r>
      <w:r>
        <w:rPr>
          <w:spacing w:val="-2"/>
          <w:sz w:val="16"/>
        </w:rPr>
        <w:t xml:space="preserve"> </w:t>
      </w:r>
      <w:r>
        <w:rPr>
          <w:position w:val="2"/>
          <w:sz w:val="24"/>
        </w:rPr>
        <w:t>ниже</w:t>
      </w:r>
      <w:r>
        <w:rPr>
          <w:spacing w:val="-2"/>
          <w:position w:val="2"/>
          <w:sz w:val="24"/>
        </w:rPr>
        <w:t xml:space="preserve"> </w:t>
      </w:r>
      <w:r>
        <w:rPr>
          <w:position w:val="2"/>
          <w:sz w:val="24"/>
        </w:rPr>
        <w:t>175 через час</w:t>
      </w:r>
      <w:r>
        <w:rPr>
          <w:spacing w:val="-7"/>
          <w:position w:val="2"/>
          <w:sz w:val="24"/>
        </w:rPr>
        <w:t xml:space="preserve"> </w:t>
      </w:r>
      <w:r>
        <w:rPr>
          <w:position w:val="2"/>
          <w:sz w:val="24"/>
        </w:rPr>
        <w:t>от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начала</w:t>
      </w:r>
      <w:r>
        <w:rPr>
          <w:spacing w:val="-13"/>
          <w:position w:val="2"/>
          <w:sz w:val="24"/>
        </w:rPr>
        <w:t xml:space="preserve"> </w:t>
      </w:r>
      <w:r>
        <w:rPr>
          <w:position w:val="2"/>
          <w:sz w:val="24"/>
        </w:rPr>
        <w:t>НВЛ,</w:t>
      </w:r>
    </w:p>
    <w:p>
      <w:pPr>
        <w:pStyle w:val="ListParagraph"/>
        <w:numPr>
          <w:ilvl w:val="0"/>
          <w:numId w:val="3"/>
        </w:numPr>
        <w:tabs>
          <w:tab w:val="left" w:pos="1124"/>
        </w:tabs>
        <w:spacing w:before="118"/>
        <w:ind w:left="1123" w:hanging="462"/>
        <w:rPr>
          <w:sz w:val="24"/>
        </w:rPr>
      </w:pPr>
      <w:r>
        <w:rPr>
          <w:position w:val="2"/>
          <w:sz w:val="24"/>
        </w:rPr>
        <w:t>Нарастание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PaCO</w:t>
      </w:r>
      <w:r>
        <w:rPr>
          <w:sz w:val="16"/>
        </w:rPr>
        <w:t>2</w:t>
      </w:r>
      <w:r>
        <w:rPr>
          <w:position w:val="2"/>
          <w:sz w:val="24"/>
        </w:rPr>
        <w:t>.</w:t>
      </w:r>
    </w:p>
    <w:p>
      <w:pPr>
        <w:pStyle w:val="BodyText"/>
        <w:spacing w:before="6"/>
        <w:rPr>
          <w:sz w:val="31"/>
        </w:rPr>
      </w:pPr>
    </w:p>
    <w:p>
      <w:pPr>
        <w:pStyle w:val="Heading1"/>
        <w:spacing w:before="1"/>
        <w:ind w:left="3995" w:right="2777" w:hanging="1206"/>
        <w:rPr/>
      </w:pPr>
      <w:bookmarkStart w:id="13" w:name="Неинвазивная_высокопоточная_оксигенация"/>
      <w:bookmarkEnd w:id="13"/>
      <w:r>
        <w:t>Н</w:t>
      </w:r>
      <w:r>
        <w:t>еинвазивная</w:t>
      </w:r>
      <w:r>
        <w:rPr>
          <w:spacing w:val="-15"/>
        </w:rPr>
        <w:t xml:space="preserve"> </w:t>
      </w:r>
      <w:r>
        <w:t>высокопоточная</w:t>
      </w:r>
      <w:r>
        <w:rPr>
          <w:spacing w:val="-67"/>
        </w:rPr>
        <w:t xml:space="preserve"> </w:t>
      </w:r>
      <w:r>
        <w:t>оксигенация</w:t>
      </w:r>
    </w:p>
    <w:p>
      <w:pPr>
        <w:pStyle w:val="BodyText"/>
        <w:spacing w:before="11"/>
        <w:rPr>
          <w:b/>
          <w:sz w:val="31"/>
        </w:rPr>
      </w:pPr>
    </w:p>
    <w:p>
      <w:pPr>
        <w:pStyle w:val="BodyText"/>
        <w:spacing w:line="360" w:lineRule="auto"/>
        <w:ind w:left="119" w:right="109" w:firstLine="710"/>
        <w:jc w:val="both"/>
        <w:rPr/>
      </w:pPr>
      <w:r>
        <w:t>Высокопоточная</w:t>
      </w:r>
      <w:r>
        <w:rPr>
          <w:spacing w:val="1"/>
        </w:rPr>
        <w:t xml:space="preserve"> </w:t>
      </w:r>
      <w:r>
        <w:t>(высокоскоростная)</w:t>
      </w:r>
      <w:r>
        <w:rPr>
          <w:spacing w:val="1"/>
        </w:rPr>
        <w:t xml:space="preserve"> </w:t>
      </w:r>
      <w:r>
        <w:t>оксигенотерапия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разновидностью</w:t>
      </w:r>
      <w:r>
        <w:rPr>
          <w:spacing w:val="1"/>
        </w:rPr>
        <w:t xml:space="preserve"> </w:t>
      </w:r>
      <w:r>
        <w:t>кислородотерапии</w:t>
      </w:r>
      <w:r>
        <w:t xml:space="preserve">, однако в большинстве исследований ее сравнивают с </w:t>
      </w:r>
      <w:r>
        <w:t>неинвазивной</w:t>
      </w:r>
      <w:r>
        <w:rPr>
          <w:spacing w:val="1"/>
        </w:rPr>
        <w:t xml:space="preserve"> </w:t>
      </w:r>
      <w:r>
        <w:t>ИВЛ</w:t>
      </w:r>
      <w:r>
        <w:rPr>
          <w:spacing w:val="-6"/>
        </w:rPr>
        <w:t xml:space="preserve"> </w:t>
      </w:r>
      <w:r>
        <w:t>ввиду</w:t>
      </w:r>
      <w:r>
        <w:rPr>
          <w:spacing w:val="-13"/>
        </w:rPr>
        <w:t xml:space="preserve"> </w:t>
      </w:r>
      <w:r>
        <w:t>некоторой</w:t>
      </w:r>
      <w:r>
        <w:rPr>
          <w:spacing w:val="-4"/>
        </w:rPr>
        <w:t xml:space="preserve"> </w:t>
      </w:r>
      <w:r>
        <w:t>схожести</w:t>
      </w:r>
      <w:r>
        <w:rPr>
          <w:spacing w:val="-4"/>
        </w:rPr>
        <w:t xml:space="preserve"> </w:t>
      </w:r>
      <w:r>
        <w:t>физиологического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клинического</w:t>
      </w:r>
      <w:r>
        <w:rPr>
          <w:spacing w:val="-1"/>
        </w:rPr>
        <w:t xml:space="preserve"> </w:t>
      </w:r>
      <w:r>
        <w:t>эффектов.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отличие</w:t>
      </w:r>
      <w:r>
        <w:rPr>
          <w:spacing w:val="-12"/>
        </w:rPr>
        <w:t xml:space="preserve"> </w:t>
      </w:r>
      <w:r>
        <w:t>от</w:t>
      </w:r>
      <w:r>
        <w:rPr>
          <w:spacing w:val="-57"/>
        </w:rPr>
        <w:t xml:space="preserve"> </w:t>
      </w:r>
      <w:r>
        <w:t>НИВЛ,</w:t>
      </w:r>
      <w:r>
        <w:rPr>
          <w:spacing w:val="-1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использовании</w:t>
      </w:r>
      <w:r>
        <w:rPr>
          <w:spacing w:val="-6"/>
        </w:rPr>
        <w:t xml:space="preserve"> </w:t>
      </w:r>
      <w:r>
        <w:t>ВПО</w:t>
      </w:r>
      <w:r>
        <w:rPr>
          <w:spacing w:val="-4"/>
        </w:rPr>
        <w:t xml:space="preserve"> </w:t>
      </w:r>
      <w:r>
        <w:t>невозможно</w:t>
      </w:r>
      <w:r>
        <w:rPr>
          <w:spacing w:val="-3"/>
        </w:rPr>
        <w:t xml:space="preserve"> </w:t>
      </w:r>
      <w:r>
        <w:t>создать</w:t>
      </w:r>
      <w:r>
        <w:rPr>
          <w:spacing w:val="-5"/>
        </w:rPr>
        <w:t xml:space="preserve"> </w:t>
      </w:r>
      <w:r>
        <w:t>управляемое</w:t>
      </w:r>
      <w:r>
        <w:rPr>
          <w:spacing w:val="-4"/>
        </w:rPr>
        <w:t xml:space="preserve"> </w:t>
      </w:r>
      <w:r>
        <w:t>конечно-</w:t>
      </w:r>
      <w:r>
        <w:rPr>
          <w:spacing w:val="-6"/>
        </w:rPr>
        <w:t xml:space="preserve"> </w:t>
      </w:r>
      <w:r>
        <w:t>экспираторное</w:t>
      </w:r>
      <w:r>
        <w:rPr>
          <w:spacing w:val="-57"/>
        </w:rPr>
        <w:t xml:space="preserve"> </w:t>
      </w:r>
      <w:r>
        <w:rPr>
          <w:spacing w:val="-1"/>
        </w:rPr>
        <w:t>давление,</w:t>
      </w:r>
      <w:r>
        <w:rPr>
          <w:spacing w:val="-10"/>
        </w:rPr>
        <w:t xml:space="preserve"> </w:t>
      </w:r>
      <w:r>
        <w:rPr>
          <w:spacing w:val="-1"/>
        </w:rPr>
        <w:t>контролировать</w:t>
      </w:r>
      <w:r>
        <w:rPr>
          <w:spacing w:val="-17"/>
        </w:rPr>
        <w:t xml:space="preserve"> </w:t>
      </w:r>
      <w:r>
        <w:rPr>
          <w:spacing w:val="-1"/>
        </w:rPr>
        <w:t>объем</w:t>
      </w:r>
      <w:r>
        <w:rPr>
          <w:spacing w:val="-10"/>
        </w:rPr>
        <w:t xml:space="preserve"> </w:t>
      </w:r>
      <w:r>
        <w:rPr>
          <w:spacing w:val="-1"/>
        </w:rPr>
        <w:t>вдоха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минутную</w:t>
      </w:r>
      <w:r>
        <w:rPr>
          <w:spacing w:val="-14"/>
        </w:rPr>
        <w:t xml:space="preserve"> </w:t>
      </w:r>
      <w:r>
        <w:rPr>
          <w:spacing w:val="-1"/>
        </w:rPr>
        <w:t>вентиляцию</w:t>
      </w:r>
      <w:r>
        <w:rPr>
          <w:spacing w:val="-13"/>
        </w:rPr>
        <w:t xml:space="preserve"> </w:t>
      </w:r>
      <w:r>
        <w:t>легких.</w:t>
      </w:r>
      <w:r>
        <w:rPr>
          <w:spacing w:val="-10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тоже</w:t>
      </w:r>
      <w:r>
        <w:rPr>
          <w:spacing w:val="-13"/>
        </w:rPr>
        <w:t xml:space="preserve"> </w:t>
      </w:r>
      <w:r>
        <w:t>время,</w:t>
      </w:r>
      <w:r>
        <w:rPr>
          <w:spacing w:val="-9"/>
        </w:rPr>
        <w:t xml:space="preserve"> </w:t>
      </w:r>
      <w:r>
        <w:t>ВПО</w:t>
      </w:r>
      <w:r>
        <w:rPr>
          <w:spacing w:val="-58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несомненные</w:t>
      </w:r>
      <w:r>
        <w:rPr>
          <w:spacing w:val="1"/>
        </w:rPr>
        <w:t xml:space="preserve"> </w:t>
      </w:r>
      <w:r>
        <w:t>преимущества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традиционной</w:t>
      </w:r>
      <w:r>
        <w:rPr>
          <w:spacing w:val="1"/>
        </w:rPr>
        <w:t xml:space="preserve"> </w:t>
      </w:r>
      <w:r>
        <w:t>оксигенотерапией,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комфортна,</w:t>
      </w:r>
      <w:r>
        <w:rPr>
          <w:spacing w:val="-2"/>
        </w:rPr>
        <w:t xml:space="preserve"> </w:t>
      </w:r>
      <w:r>
        <w:t>лишена</w:t>
      </w:r>
      <w:r>
        <w:rPr>
          <w:spacing w:val="1"/>
        </w:rPr>
        <w:t xml:space="preserve"> </w:t>
      </w:r>
      <w:r>
        <w:t>многих</w:t>
      </w:r>
      <w:r>
        <w:rPr>
          <w:spacing w:val="-3"/>
        </w:rPr>
        <w:t xml:space="preserve"> </w:t>
      </w:r>
      <w:r>
        <w:t>недостатков</w:t>
      </w:r>
      <w:r>
        <w:rPr>
          <w:spacing w:val="8"/>
        </w:rPr>
        <w:t xml:space="preserve"> </w:t>
      </w:r>
      <w:r>
        <w:t>НИВЛ.</w:t>
      </w:r>
    </w:p>
    <w:p>
      <w:pPr>
        <w:pStyle w:val="Heading2"/>
        <w:spacing w:before="17"/>
        <w:jc w:val="left"/>
        <w:rPr/>
      </w:pPr>
      <w:bookmarkStart w:id="14" w:name="Оборудование"/>
      <w:bookmarkEnd w:id="14"/>
      <w:r>
        <w:t>О</w:t>
      </w:r>
      <w:r>
        <w:t>борудование</w:t>
      </w:r>
    </w:p>
    <w:p>
      <w:pPr>
        <w:pStyle w:val="BodyText"/>
        <w:spacing w:before="10"/>
        <w:rPr>
          <w:b/>
        </w:rPr>
      </w:pPr>
    </w:p>
    <w:p>
      <w:pPr>
        <w:pStyle w:val="BodyText"/>
        <w:spacing w:line="360" w:lineRule="auto"/>
        <w:ind w:left="119" w:right="114" w:firstLine="710"/>
        <w:jc w:val="both"/>
        <w:rPr>
          <w:rFonts w:ascii="Times New Roman" w:cs="Times New Roman" w:hAnsi="Times New Roman"/>
        </w:rPr>
        <w:sectPr>
          <w:pgSz w:w="11900" w:h="16840"/>
          <w:pgMar w:top="1020" w:right="720" w:bottom="1260" w:left="1580" w:header="0" w:footer="1056" w:gutter="0"/>
          <w:cols w:space="720"/>
        </w:sectPr>
      </w:pPr>
      <w:r>
        <w:t>Высокопоточная</w:t>
      </w:r>
      <w:r>
        <w:rPr>
          <w:spacing w:val="1"/>
        </w:rPr>
        <w:t xml:space="preserve"> </w:t>
      </w:r>
      <w:r>
        <w:t>оксигенотерапия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генератора</w:t>
      </w:r>
      <w:r>
        <w:rPr>
          <w:spacing w:val="1"/>
        </w:rPr>
        <w:t xml:space="preserve"> </w:t>
      </w:r>
      <w:r>
        <w:t>высокоскоростного потока газа (до 60 литров в минуту и более). ВПО включает различные</w:t>
      </w:r>
      <w:r>
        <w:rPr>
          <w:spacing w:val="-57"/>
        </w:rPr>
        <w:t xml:space="preserve"> </w:t>
      </w:r>
      <w:r>
        <w:t>системы</w:t>
      </w:r>
      <w:r>
        <w:rPr>
          <w:spacing w:val="28"/>
        </w:rPr>
        <w:t xml:space="preserve"> </w:t>
      </w:r>
      <w:r>
        <w:t>для</w:t>
      </w:r>
      <w:r>
        <w:rPr>
          <w:spacing w:val="30"/>
        </w:rPr>
        <w:t xml:space="preserve"> </w:t>
      </w:r>
      <w:r>
        <w:t>эффективного</w:t>
      </w:r>
      <w:r>
        <w:rPr>
          <w:spacing w:val="30"/>
        </w:rPr>
        <w:t xml:space="preserve"> </w:t>
      </w:r>
      <w:r>
        <w:t>увлажнения</w:t>
      </w:r>
      <w:r>
        <w:rPr>
          <w:spacing w:val="28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согревания</w:t>
      </w:r>
      <w:r>
        <w:rPr>
          <w:spacing w:val="22"/>
        </w:rPr>
        <w:t xml:space="preserve"> </w:t>
      </w:r>
      <w:r>
        <w:t>газовой</w:t>
      </w:r>
      <w:r>
        <w:rPr>
          <w:spacing w:val="23"/>
        </w:rPr>
        <w:t xml:space="preserve"> </w:t>
      </w:r>
      <w:r>
        <w:t>смеси.</w:t>
      </w:r>
      <w:r>
        <w:t>
</w:t>
      </w:r>
    </w:p>
    <w:p>
      <w:pPr>
        <w:pStyle w:val="BodyText"/>
        <w:spacing w:before="62" w:line="360" w:lineRule="auto"/>
        <w:ind w:left="119" w:right="116"/>
        <w:jc w:val="both"/>
        <w:rPr/>
      </w:pPr>
      <w:r>
        <w:t>Принципиальным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пошаговой</w:t>
      </w:r>
      <w:r>
        <w:rPr>
          <w:spacing w:val="1"/>
        </w:rPr>
        <w:t xml:space="preserve"> </w:t>
      </w:r>
      <w:r>
        <w:t>регуляции</w:t>
      </w:r>
      <w:r>
        <w:rPr>
          <w:spacing w:val="1"/>
        </w:rPr>
        <w:t xml:space="preserve"> </w:t>
      </w:r>
      <w:r>
        <w:t>скорости</w:t>
      </w:r>
      <w:r>
        <w:rPr>
          <w:spacing w:val="1"/>
        </w:rPr>
        <w:t xml:space="preserve"> </w:t>
      </w:r>
      <w:r>
        <w:t>потока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температуры,</w:t>
      </w:r>
      <w:r>
        <w:rPr>
          <w:spacing w:val="1"/>
        </w:rPr>
        <w:t xml:space="preserve"> </w:t>
      </w:r>
      <w:r>
        <w:t>точной</w:t>
      </w:r>
      <w:r>
        <w:rPr>
          <w:spacing w:val="1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фракции</w:t>
      </w:r>
      <w:r>
        <w:rPr>
          <w:spacing w:val="1"/>
        </w:rPr>
        <w:t xml:space="preserve"> </w:t>
      </w:r>
      <w:r>
        <w:t>кислорода.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ВПО</w:t>
      </w:r>
      <w:r>
        <w:rPr>
          <w:spacing w:val="1"/>
        </w:rPr>
        <w:t xml:space="preserve"> </w:t>
      </w:r>
      <w:r>
        <w:t>располагают специальными дыхательными контурами из полупроницаемого материала, не</w:t>
      </w:r>
      <w:r>
        <w:rPr>
          <w:spacing w:val="-57"/>
        </w:rPr>
        <w:t xml:space="preserve"> </w:t>
      </w:r>
      <w:r>
        <w:t>допускающего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конденсата,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оригинальными</w:t>
      </w:r>
      <w:r>
        <w:rPr>
          <w:spacing w:val="1"/>
        </w:rPr>
        <w:t xml:space="preserve"> </w:t>
      </w:r>
      <w:r>
        <w:t>носовыми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трахеостомическими</w:t>
      </w:r>
      <w:r>
        <w:rPr>
          <w:spacing w:val="-3"/>
        </w:rPr>
        <w:t xml:space="preserve"> </w:t>
      </w:r>
      <w:r>
        <w:t>канюлями.</w:t>
      </w:r>
    </w:p>
    <w:p>
      <w:pPr>
        <w:pStyle w:val="Heading2"/>
        <w:spacing w:before="10"/>
        <w:ind w:left="830"/>
        <w:rPr/>
      </w:pPr>
      <w:bookmarkStart w:id="15" w:name="Механизмы_клинической_эффективности_высо"/>
      <w:bookmarkEnd w:id="15"/>
      <w:r>
        <w:t>М</w:t>
      </w:r>
      <w:r>
        <w:t>еханизмы</w:t>
      </w:r>
      <w:r>
        <w:rPr>
          <w:spacing w:val="-7"/>
        </w:rPr>
        <w:t xml:space="preserve"> </w:t>
      </w:r>
      <w:r>
        <w:t>клинической</w:t>
      </w:r>
      <w:r>
        <w:rPr>
          <w:spacing w:val="-9"/>
        </w:rPr>
        <w:t xml:space="preserve"> </w:t>
      </w:r>
      <w:r>
        <w:t>эффективности</w:t>
      </w:r>
      <w:r>
        <w:rPr>
          <w:spacing w:val="-6"/>
        </w:rPr>
        <w:t xml:space="preserve"> </w:t>
      </w:r>
      <w:r>
        <w:t>высокопоточной</w:t>
      </w:r>
      <w:r>
        <w:rPr>
          <w:spacing w:val="-5"/>
        </w:rPr>
        <w:t xml:space="preserve"> </w:t>
      </w:r>
      <w:r>
        <w:t>оксигенотерапии</w:t>
      </w:r>
    </w:p>
    <w:p>
      <w:pPr>
        <w:pStyle w:val="BodyText"/>
        <w:spacing w:before="132" w:line="362" w:lineRule="auto"/>
        <w:ind w:left="119" w:right="117" w:firstLine="710"/>
        <w:jc w:val="both"/>
        <w:rPr/>
      </w:pPr>
      <w:r>
        <w:t>В основе клинической эффективности ВПО лежит возможность создания высокой</w:t>
      </w:r>
      <w:r>
        <w:rPr>
          <w:spacing w:val="1"/>
        </w:rPr>
        <w:t xml:space="preserve"> </w:t>
      </w:r>
      <w:r>
        <w:t>скорости</w:t>
      </w:r>
      <w:r>
        <w:rPr>
          <w:spacing w:val="2"/>
        </w:rPr>
        <w:t xml:space="preserve"> </w:t>
      </w:r>
      <w:r>
        <w:t>потока</w:t>
      </w:r>
      <w:r>
        <w:rPr>
          <w:spacing w:val="1"/>
        </w:rPr>
        <w:t xml:space="preserve"> </w:t>
      </w:r>
      <w:r>
        <w:t>газа</w:t>
      </w:r>
      <w:r>
        <w:rPr>
          <w:spacing w:val="-4"/>
        </w:rPr>
        <w:t xml:space="preserve"> </w:t>
      </w:r>
      <w:r>
        <w:t>(до</w:t>
      </w:r>
      <w:r>
        <w:rPr>
          <w:spacing w:val="1"/>
        </w:rPr>
        <w:t xml:space="preserve"> </w:t>
      </w:r>
      <w:r>
        <w:t>60</w:t>
      </w:r>
      <w:r>
        <w:rPr>
          <w:spacing w:val="-3"/>
        </w:rPr>
        <w:t xml:space="preserve"> </w:t>
      </w:r>
      <w:r>
        <w:t>л/мин),</w:t>
      </w:r>
      <w:r>
        <w:rPr>
          <w:spacing w:val="-1"/>
        </w:rPr>
        <w:t xml:space="preserve"> </w:t>
      </w:r>
      <w:r>
        <w:t>что</w:t>
      </w:r>
      <w:r>
        <w:rPr>
          <w:spacing w:val="2"/>
        </w:rPr>
        <w:t xml:space="preserve"> </w:t>
      </w:r>
      <w:r>
        <w:t>обеспечивает:</w:t>
      </w:r>
    </w:p>
    <w:p>
      <w:pPr>
        <w:pStyle w:val="ListParagraph"/>
        <w:numPr>
          <w:ilvl w:val="0"/>
          <w:numId w:val="2"/>
        </w:numPr>
        <w:tabs>
          <w:tab w:val="left" w:pos="1114"/>
        </w:tabs>
        <w:spacing w:before="157" w:line="352" w:lineRule="auto"/>
        <w:ind w:right="121" w:firstLine="139"/>
        <w:jc w:val="both"/>
        <w:rPr>
          <w:sz w:val="24"/>
        </w:rPr>
      </w:pPr>
      <w:r>
        <w:rPr>
          <w:sz w:val="24"/>
        </w:rPr>
        <w:t>высокая скорость потока газа, равная или превышающая скорость потока при</w:t>
      </w:r>
      <w:r>
        <w:rPr>
          <w:spacing w:val="1"/>
          <w:sz w:val="24"/>
        </w:rPr>
        <w:t xml:space="preserve"> </w:t>
      </w:r>
      <w:r>
        <w:rPr>
          <w:sz w:val="24"/>
        </w:rPr>
        <w:t>вдохе</w:t>
      </w:r>
      <w:r>
        <w:rPr>
          <w:spacing w:val="1"/>
          <w:sz w:val="24"/>
        </w:rPr>
        <w:t xml:space="preserve"> </w:t>
      </w:r>
      <w:r>
        <w:rPr>
          <w:sz w:val="24"/>
        </w:rPr>
        <w:t>больного,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минимизирует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r>
        <w:rPr>
          <w:sz w:val="24"/>
        </w:rPr>
        <w:t>примешивание</w:t>
      </w:r>
      <w:r>
        <w:rPr>
          <w:sz w:val="24"/>
        </w:rPr>
        <w:t>»</w:t>
      </w:r>
      <w:r>
        <w:rPr>
          <w:spacing w:val="1"/>
          <w:sz w:val="24"/>
        </w:rPr>
        <w:t xml:space="preserve"> </w:t>
      </w:r>
      <w:r>
        <w:rPr>
          <w:sz w:val="24"/>
        </w:rPr>
        <w:t>комнатного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воздуха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заданную высокую</w:t>
      </w:r>
      <w:r>
        <w:rPr>
          <w:spacing w:val="-1"/>
          <w:sz w:val="24"/>
        </w:rPr>
        <w:t xml:space="preserve"> </w:t>
      </w:r>
      <w:r>
        <w:rPr>
          <w:sz w:val="24"/>
        </w:rPr>
        <w:t>фракцию</w:t>
      </w:r>
      <w:r>
        <w:rPr>
          <w:spacing w:val="11"/>
          <w:sz w:val="24"/>
        </w:rPr>
        <w:t xml:space="preserve"> </w:t>
      </w:r>
      <w:r>
        <w:rPr>
          <w:sz w:val="24"/>
        </w:rPr>
        <w:t>кислорода[73];</w:t>
      </w:r>
    </w:p>
    <w:p>
      <w:pPr>
        <w:pStyle w:val="ListParagraph"/>
        <w:numPr>
          <w:ilvl w:val="0"/>
          <w:numId w:val="2"/>
        </w:numPr>
        <w:tabs>
          <w:tab w:val="left" w:pos="1114"/>
        </w:tabs>
        <w:spacing w:before="159" w:line="357" w:lineRule="auto"/>
        <w:ind w:right="114" w:firstLine="139"/>
        <w:jc w:val="both"/>
        <w:rPr>
          <w:sz w:val="24"/>
        </w:rPr>
      </w:pPr>
      <w:r>
        <w:rPr>
          <w:sz w:val="24"/>
        </w:rPr>
        <w:t>высокая скорость потока газа соответствует высокой скорости газа при вдохе</w:t>
      </w:r>
      <w:r>
        <w:rPr>
          <w:spacing w:val="1"/>
          <w:sz w:val="24"/>
        </w:rPr>
        <w:t xml:space="preserve"> </w:t>
      </w:r>
      <w:r>
        <w:rPr>
          <w:sz w:val="24"/>
        </w:rPr>
        <w:t>больных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ОДН,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чего</w:t>
      </w:r>
      <w:r>
        <w:rPr>
          <w:spacing w:val="1"/>
          <w:sz w:val="24"/>
        </w:rPr>
        <w:t xml:space="preserve"> </w:t>
      </w:r>
      <w:r>
        <w:rPr>
          <w:sz w:val="24"/>
        </w:rPr>
        <w:t>уменьшается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частота</w:t>
      </w:r>
      <w:r>
        <w:rPr>
          <w:spacing w:val="1"/>
          <w:sz w:val="24"/>
        </w:rPr>
        <w:t xml:space="preserve"> </w:t>
      </w:r>
      <w:r>
        <w:rPr>
          <w:sz w:val="24"/>
        </w:rPr>
        <w:t>дыханий,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увеличивается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дыхательный объем, что приводит к уменьшению гиперкапнии, снижению 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дыхания,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увеличению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оксигенации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снижению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1"/>
          <w:sz w:val="24"/>
        </w:rPr>
        <w:t xml:space="preserve"> </w:t>
      </w:r>
      <w:r>
        <w:rPr>
          <w:sz w:val="24"/>
        </w:rPr>
        <w:t>дыхательной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недостаточности;</w:t>
      </w:r>
    </w:p>
    <w:p>
      <w:pPr>
        <w:pStyle w:val="ListParagraph"/>
        <w:numPr>
          <w:ilvl w:val="0"/>
          <w:numId w:val="2"/>
        </w:numPr>
        <w:tabs>
          <w:tab w:val="left" w:pos="1114"/>
        </w:tabs>
        <w:spacing w:before="156" w:line="352" w:lineRule="auto"/>
        <w:ind w:right="118" w:firstLine="139"/>
        <w:jc w:val="both"/>
        <w:rPr>
          <w:sz w:val="24"/>
        </w:rPr>
      </w:pPr>
      <w:r>
        <w:rPr>
          <w:position w:val="2"/>
          <w:sz w:val="24"/>
        </w:rPr>
        <w:t>высокая</w:t>
      </w:r>
      <w:r>
        <w:rPr>
          <w:spacing w:val="1"/>
          <w:position w:val="2"/>
          <w:sz w:val="24"/>
        </w:rPr>
        <w:t xml:space="preserve"> </w:t>
      </w:r>
      <w:r>
        <w:rPr>
          <w:position w:val="2"/>
          <w:sz w:val="24"/>
        </w:rPr>
        <w:t>скорость</w:t>
      </w:r>
      <w:r>
        <w:rPr>
          <w:spacing w:val="1"/>
          <w:position w:val="2"/>
          <w:sz w:val="24"/>
        </w:rPr>
        <w:t xml:space="preserve"> </w:t>
      </w:r>
      <w:r>
        <w:rPr>
          <w:position w:val="2"/>
          <w:sz w:val="24"/>
        </w:rPr>
        <w:t>потока</w:t>
      </w:r>
      <w:r>
        <w:rPr>
          <w:spacing w:val="1"/>
          <w:position w:val="2"/>
          <w:sz w:val="24"/>
        </w:rPr>
        <w:t xml:space="preserve"> </w:t>
      </w:r>
      <w:r>
        <w:rPr>
          <w:position w:val="2"/>
          <w:sz w:val="24"/>
        </w:rPr>
        <w:t>газа</w:t>
      </w:r>
      <w:r>
        <w:rPr>
          <w:spacing w:val="1"/>
          <w:position w:val="2"/>
          <w:sz w:val="24"/>
        </w:rPr>
        <w:t xml:space="preserve"> </w:t>
      </w:r>
      <w:r>
        <w:rPr>
          <w:position w:val="2"/>
          <w:sz w:val="24"/>
        </w:rPr>
        <w:t>улучшает</w:t>
      </w:r>
      <w:r>
        <w:rPr>
          <w:spacing w:val="1"/>
          <w:position w:val="2"/>
          <w:sz w:val="24"/>
        </w:rPr>
        <w:t xml:space="preserve"> </w:t>
      </w:r>
      <w:r>
        <w:rPr>
          <w:position w:val="2"/>
          <w:sz w:val="24"/>
        </w:rPr>
        <w:t>элиминацию</w:t>
      </w:r>
      <w:r>
        <w:rPr>
          <w:spacing w:val="1"/>
          <w:position w:val="2"/>
          <w:sz w:val="24"/>
        </w:rPr>
        <w:t xml:space="preserve"> </w:t>
      </w:r>
      <w:r>
        <w:rPr>
          <w:position w:val="2"/>
          <w:sz w:val="24"/>
        </w:rPr>
        <w:t>СО</w:t>
      </w:r>
      <w:r>
        <w:rPr>
          <w:sz w:val="16"/>
        </w:rPr>
        <w:t>2</w:t>
      </w:r>
      <w:r>
        <w:rPr>
          <w:spacing w:val="1"/>
          <w:sz w:val="16"/>
        </w:rPr>
        <w:t xml:space="preserve"> </w:t>
      </w:r>
      <w:r>
        <w:rPr>
          <w:position w:val="2"/>
          <w:sz w:val="24"/>
        </w:rPr>
        <w:t>и</w:t>
      </w:r>
      <w:r>
        <w:rPr>
          <w:spacing w:val="1"/>
          <w:position w:val="2"/>
          <w:sz w:val="24"/>
        </w:rPr>
        <w:t xml:space="preserve"> </w:t>
      </w:r>
      <w:r>
        <w:rPr>
          <w:position w:val="2"/>
          <w:sz w:val="24"/>
        </w:rPr>
        <w:t>альвеолярную</w:t>
      </w:r>
      <w:r>
        <w:rPr>
          <w:spacing w:val="1"/>
          <w:position w:val="2"/>
          <w:sz w:val="24"/>
        </w:rPr>
        <w:t xml:space="preserve"> </w:t>
      </w:r>
      <w:r>
        <w:rPr>
          <w:sz w:val="24"/>
        </w:rPr>
        <w:t>вентиляцию, уменьшая объем анатомического мертвого пространства, что приводит к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уменьшению гиперкапнии, снижению работы дыхания, увеличению </w:t>
      </w:r>
      <w:r>
        <w:rPr>
          <w:sz w:val="24"/>
        </w:rPr>
        <w:t>оксигенации</w:t>
      </w:r>
      <w:r>
        <w:rPr>
          <w:sz w:val="24"/>
        </w:rPr>
        <w:t xml:space="preserve"> и</w:t>
      </w:r>
      <w:r>
        <w:rPr>
          <w:spacing w:val="1"/>
          <w:sz w:val="24"/>
        </w:rPr>
        <w:t xml:space="preserve"> </w:t>
      </w:r>
      <w:r>
        <w:rPr>
          <w:sz w:val="24"/>
        </w:rPr>
        <w:t>снижению</w:t>
      </w:r>
      <w:r>
        <w:rPr>
          <w:spacing w:val="-1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3"/>
          <w:sz w:val="24"/>
        </w:rPr>
        <w:t xml:space="preserve"> </w:t>
      </w:r>
      <w:r>
        <w:rPr>
          <w:sz w:val="24"/>
        </w:rPr>
        <w:t>дыхательной</w:t>
      </w:r>
      <w:r>
        <w:rPr>
          <w:spacing w:val="11"/>
          <w:sz w:val="24"/>
        </w:rPr>
        <w:t xml:space="preserve"> </w:t>
      </w:r>
      <w:r>
        <w:rPr>
          <w:sz w:val="24"/>
        </w:rPr>
        <w:t>недостаточности[74];</w:t>
      </w:r>
    </w:p>
    <w:p>
      <w:pPr>
        <w:pStyle w:val="ListParagraph"/>
        <w:numPr>
          <w:ilvl w:val="0"/>
          <w:numId w:val="2"/>
        </w:numPr>
        <w:tabs>
          <w:tab w:val="left" w:pos="1114"/>
        </w:tabs>
        <w:spacing w:before="156" w:line="355" w:lineRule="auto"/>
        <w:ind w:right="118" w:firstLine="139"/>
        <w:jc w:val="both"/>
        <w:rPr>
          <w:sz w:val="24"/>
        </w:rPr>
      </w:pPr>
      <w:r>
        <w:rPr>
          <w:sz w:val="24"/>
        </w:rPr>
        <w:t>высокая</w:t>
      </w:r>
      <w:r>
        <w:rPr>
          <w:spacing w:val="1"/>
          <w:sz w:val="24"/>
        </w:rPr>
        <w:t xml:space="preserve"> </w:t>
      </w:r>
      <w:r>
        <w:rPr>
          <w:sz w:val="24"/>
        </w:rPr>
        <w:t>скорость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потока</w:t>
      </w:r>
      <w:r>
        <w:rPr>
          <w:spacing w:val="1"/>
          <w:sz w:val="24"/>
        </w:rPr>
        <w:t xml:space="preserve"> </w:t>
      </w:r>
      <w:r>
        <w:rPr>
          <w:sz w:val="24"/>
        </w:rPr>
        <w:t>газа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улучшение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газообмена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генерирования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невысокого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(1-4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мбар</w:t>
      </w:r>
      <w:r>
        <w:rPr>
          <w:spacing w:val="-1"/>
          <w:sz w:val="24"/>
        </w:rPr>
        <w:t>)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положительного</w:t>
      </w:r>
      <w:r>
        <w:rPr>
          <w:spacing w:val="-8"/>
          <w:sz w:val="24"/>
        </w:rPr>
        <w:t xml:space="preserve"> </w:t>
      </w:r>
      <w:r>
        <w:rPr>
          <w:sz w:val="24"/>
        </w:rPr>
        <w:t>давления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гортаноглотке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6"/>
          <w:sz w:val="24"/>
        </w:rPr>
        <w:t xml:space="preserve"> </w:t>
      </w:r>
      <w:r>
        <w:rPr>
          <w:sz w:val="24"/>
        </w:rPr>
        <w:t>ВДП</w:t>
      </w:r>
      <w:r>
        <w:rPr>
          <w:spacing w:val="-57"/>
          <w:sz w:val="24"/>
        </w:rPr>
        <w:t xml:space="preserve"> </w:t>
      </w:r>
      <w:r>
        <w:rPr>
          <w:sz w:val="24"/>
        </w:rPr>
        <w:t>(СРАР-подобный</w:t>
      </w:r>
      <w:r>
        <w:rPr>
          <w:spacing w:val="8"/>
          <w:sz w:val="24"/>
        </w:rPr>
        <w:t xml:space="preserve"> </w:t>
      </w:r>
      <w:r>
        <w:rPr>
          <w:sz w:val="24"/>
        </w:rPr>
        <w:t>эффект)[</w:t>
      </w:r>
      <w:r>
        <w:rPr>
          <w:sz w:val="24"/>
        </w:rPr>
        <w:t>75–77];</w:t>
      </w:r>
    </w:p>
    <w:p>
      <w:pPr>
        <w:pStyle w:val="ListParagraph"/>
        <w:numPr>
          <w:ilvl w:val="0"/>
          <w:numId w:val="2"/>
        </w:numPr>
        <w:tabs>
          <w:tab w:val="left" w:pos="1114"/>
        </w:tabs>
        <w:spacing w:before="160"/>
        <w:ind w:left="1113"/>
        <w:jc w:val="both"/>
        <w:rPr>
          <w:sz w:val="24"/>
        </w:rPr>
      </w:pPr>
      <w:r>
        <w:rPr>
          <w:sz w:val="24"/>
        </w:rPr>
        <w:t>высокая</w:t>
      </w:r>
      <w:r>
        <w:rPr>
          <w:spacing w:val="-1"/>
          <w:sz w:val="24"/>
        </w:rPr>
        <w:t xml:space="preserve"> </w:t>
      </w:r>
      <w:r>
        <w:rPr>
          <w:sz w:val="24"/>
        </w:rPr>
        <w:t>скорость</w:t>
      </w:r>
      <w:r>
        <w:rPr>
          <w:spacing w:val="-4"/>
          <w:sz w:val="24"/>
        </w:rPr>
        <w:t xml:space="preserve"> </w:t>
      </w:r>
      <w:r>
        <w:rPr>
          <w:sz w:val="24"/>
        </w:rPr>
        <w:t>потока</w:t>
      </w:r>
      <w:r>
        <w:rPr>
          <w:spacing w:val="-7"/>
          <w:sz w:val="24"/>
        </w:rPr>
        <w:t xml:space="preserve"> </w:t>
      </w:r>
      <w:r>
        <w:rPr>
          <w:sz w:val="24"/>
        </w:rPr>
        <w:t>газа</w:t>
      </w:r>
      <w:r>
        <w:rPr>
          <w:spacing w:val="-2"/>
          <w:sz w:val="24"/>
        </w:rPr>
        <w:t xml:space="preserve"> </w:t>
      </w:r>
      <w:r>
        <w:rPr>
          <w:sz w:val="24"/>
        </w:rPr>
        <w:t>снижает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10"/>
          <w:sz w:val="24"/>
        </w:rPr>
        <w:t xml:space="preserve"> </w:t>
      </w:r>
      <w:r>
        <w:rPr>
          <w:sz w:val="24"/>
        </w:rPr>
        <w:t>дыхания</w:t>
      </w:r>
      <w:r>
        <w:rPr>
          <w:spacing w:val="2"/>
          <w:sz w:val="24"/>
        </w:rPr>
        <w:t xml:space="preserve"> </w:t>
      </w:r>
      <w:r>
        <w:rPr>
          <w:sz w:val="24"/>
        </w:rPr>
        <w:t>пациента[78];</w:t>
      </w:r>
    </w:p>
    <w:p>
      <w:pPr>
        <w:pStyle w:val="BodyText"/>
        <w:spacing w:before="9"/>
        <w:rPr>
          <w:sz w:val="25"/>
        </w:rPr>
      </w:pPr>
    </w:p>
    <w:p>
      <w:pPr>
        <w:pStyle w:val="ListParagraph"/>
        <w:numPr>
          <w:ilvl w:val="0"/>
          <w:numId w:val="2"/>
        </w:numPr>
        <w:tabs>
          <w:tab w:val="left" w:pos="1114"/>
        </w:tabs>
        <w:spacing w:line="343" w:lineRule="auto"/>
        <w:ind w:right="118" w:firstLine="139"/>
        <w:jc w:val="both"/>
        <w:rPr>
          <w:sz w:val="24"/>
        </w:rPr>
      </w:pPr>
      <w:r>
        <w:rPr>
          <w:sz w:val="24"/>
        </w:rPr>
        <w:t>положительные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респираторные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эффекты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высокой</w:t>
      </w:r>
      <w:r>
        <w:rPr>
          <w:spacing w:val="1"/>
          <w:sz w:val="24"/>
        </w:rPr>
        <w:t xml:space="preserve"> </w:t>
      </w:r>
      <w:r>
        <w:rPr>
          <w:sz w:val="24"/>
        </w:rPr>
        <w:t>скорости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потока</w:t>
      </w:r>
      <w:r>
        <w:rPr>
          <w:spacing w:val="1"/>
          <w:sz w:val="24"/>
        </w:rPr>
        <w:t xml:space="preserve"> </w:t>
      </w:r>
      <w:r>
        <w:rPr>
          <w:sz w:val="24"/>
        </w:rPr>
        <w:t>газа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снижением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венозного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возврата и</w:t>
      </w:r>
      <w:r>
        <w:rPr>
          <w:spacing w:val="1"/>
          <w:sz w:val="24"/>
        </w:rPr>
        <w:t xml:space="preserve"> </w:t>
      </w:r>
      <w:r>
        <w:rPr>
          <w:sz w:val="24"/>
        </w:rPr>
        <w:t>сердечного</w:t>
      </w:r>
      <w:r>
        <w:rPr>
          <w:spacing w:val="22"/>
          <w:sz w:val="24"/>
        </w:rPr>
        <w:t xml:space="preserve"> </w:t>
      </w:r>
      <w:r>
        <w:rPr>
          <w:sz w:val="24"/>
        </w:rPr>
        <w:t>индекса.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9"/>
        </w:rPr>
      </w:pPr>
    </w:p>
    <w:p>
      <w:pPr>
        <w:pStyle w:val="Heading1"/>
        <w:ind w:left="1613"/>
        <w:rPr/>
      </w:pPr>
      <w:bookmarkStart w:id="16" w:name="Показания_для_применения_высокопоточной_"/>
      <w:bookmarkEnd w:id="16"/>
      <w:r>
        <w:t>П</w:t>
      </w:r>
      <w:r>
        <w:t>оказания</w:t>
      </w:r>
      <w:r>
        <w:rPr>
          <w:spacing w:val="-9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применения</w:t>
      </w:r>
      <w:r>
        <w:rPr>
          <w:spacing w:val="-8"/>
        </w:rPr>
        <w:t xml:space="preserve"> </w:t>
      </w:r>
      <w:r>
        <w:t>высокопоточной</w:t>
      </w:r>
      <w:r>
        <w:rPr>
          <w:spacing w:val="-4"/>
        </w:rPr>
        <w:t xml:space="preserve"> </w:t>
      </w:r>
      <w:r>
        <w:t>оксигенации</w:t>
      </w:r>
    </w:p>
    <w:p>
      <w:pPr>
        <w:pStyle w:val="BodyText"/>
        <w:spacing w:before="175" w:line="360" w:lineRule="auto"/>
        <w:ind w:left="119" w:right="812" w:firstLine="710"/>
        <w:rPr>
          <w:rFonts w:ascii="Times New Roman" w:cs="Times New Roman" w:hAnsi="Times New Roman"/>
        </w:rPr>
        <w:sectPr>
          <w:pgSz w:w="11900" w:h="16840"/>
          <w:pgMar w:top="1020" w:right="720" w:bottom="1240" w:left="1580" w:header="0" w:footer="1056" w:gutter="0"/>
          <w:cols w:space="720"/>
        </w:sectPr>
      </w:pPr>
      <w:r>
        <w:t xml:space="preserve">В целом, показания к началу </w:t>
      </w:r>
      <w:r>
        <w:t>высокопоточной</w:t>
      </w:r>
      <w:r>
        <w:t xml:space="preserve"> </w:t>
      </w:r>
      <w:r>
        <w:t>оксигенации</w:t>
      </w:r>
      <w:r>
        <w:t xml:space="preserve"> соответствуют</w:t>
      </w:r>
      <w:r>
        <w:rPr>
          <w:spacing w:val="1"/>
        </w:rPr>
        <w:t xml:space="preserve"> </w:t>
      </w:r>
      <w:r>
        <w:t>показаниям к НИВЛ. Преимущества ВПО перед НИВЛ продемонстрированы у</w:t>
      </w:r>
      <w:r>
        <w:rPr>
          <w:spacing w:val="1"/>
        </w:rPr>
        <w:t xml:space="preserve"> </w:t>
      </w:r>
      <w:bookmarkStart w:id="17" w:name="пациентов_с_внебольничной_,гипоксемическ"/>
      <w:bookmarkEnd w:id="17"/>
      <w:r>
        <w:t>п</w:t>
      </w:r>
      <w:r>
        <w:t xml:space="preserve">ациентов с </w:t>
      </w:r>
      <w:r>
        <w:t>внебольничной ,</w:t>
      </w:r>
      <w:r>
        <w:t>гипоксемической</w:t>
      </w:r>
      <w:r>
        <w:t xml:space="preserve"> ОДН при , при обострении ХОБЛ и в</w:t>
      </w:r>
      <w:r>
        <w:rPr>
          <w:spacing w:val="-57"/>
        </w:rPr>
        <w:t xml:space="preserve"> </w:t>
      </w:r>
      <w:r>
        <w:t xml:space="preserve">профилактике </w:t>
      </w:r>
      <w:r>
        <w:t>постэкстубационной</w:t>
      </w:r>
      <w:r>
        <w:rPr>
          <w:spacing w:val="-2"/>
        </w:rPr>
        <w:t xml:space="preserve"> </w:t>
      </w:r>
      <w:r>
        <w:t>ОДН</w:t>
      </w:r>
      <w:r>
        <w:t>
</w:t>
      </w:r>
    </w:p>
    <w:p>
      <w:pPr>
        <w:pStyle w:val="Heading2"/>
        <w:spacing w:before="72" w:line="360" w:lineRule="auto"/>
        <w:ind w:right="138" w:firstLine="710"/>
        <w:rPr/>
      </w:pPr>
      <w:r>
        <w:t>Рекомендуется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высокопоточную</w:t>
      </w:r>
      <w:r>
        <w:rPr>
          <w:spacing w:val="1"/>
        </w:rPr>
        <w:t xml:space="preserve"> </w:t>
      </w:r>
      <w:r>
        <w:t>оксигенацию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ожидаемой</w:t>
      </w:r>
      <w:r>
        <w:rPr>
          <w:spacing w:val="-57"/>
        </w:rPr>
        <w:t xml:space="preserve"> </w:t>
      </w:r>
      <w:r>
        <w:t>трудной</w:t>
      </w:r>
      <w:r>
        <w:rPr>
          <w:spacing w:val="1"/>
        </w:rPr>
        <w:t xml:space="preserve"> </w:t>
      </w:r>
      <w:r>
        <w:t>интубации</w:t>
      </w:r>
      <w:r>
        <w:rPr>
          <w:spacing w:val="-2"/>
        </w:rPr>
        <w:t xml:space="preserve"> </w:t>
      </w:r>
      <w:r>
        <w:t>трахеи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паллиативной</w:t>
      </w:r>
    </w:p>
    <w:p>
      <w:pPr>
        <w:pStyle w:val="BodyText"/>
        <w:spacing w:line="360" w:lineRule="auto"/>
        <w:ind w:left="119" w:right="120" w:firstLine="710"/>
        <w:jc w:val="both"/>
        <w:rPr/>
      </w:pPr>
      <w:r>
        <w:t>В</w:t>
      </w:r>
      <w:r>
        <w:rPr>
          <w:spacing w:val="1"/>
        </w:rPr>
        <w:t xml:space="preserve"> </w:t>
      </w:r>
      <w:r>
        <w:t>клинических</w:t>
      </w:r>
      <w:r>
        <w:rPr>
          <w:spacing w:val="1"/>
        </w:rPr>
        <w:t xml:space="preserve"> </w:t>
      </w:r>
      <w:r>
        <w:t>исследованиях</w:t>
      </w:r>
      <w:r>
        <w:rPr>
          <w:spacing w:val="1"/>
        </w:rPr>
        <w:t xml:space="preserve"> </w:t>
      </w:r>
      <w:r>
        <w:t>продемонстрировано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адекватной</w:t>
      </w:r>
      <w:r>
        <w:rPr>
          <w:spacing w:val="1"/>
        </w:rPr>
        <w:t xml:space="preserve"> </w:t>
      </w:r>
      <w:r>
        <w:t xml:space="preserve">артериальной </w:t>
      </w:r>
      <w:r>
        <w:t>оксигенации</w:t>
      </w:r>
      <w:r>
        <w:t xml:space="preserve"> у пациентов</w:t>
      </w:r>
      <w:r>
        <w:rPr>
          <w:spacing w:val="1"/>
        </w:rPr>
        <w:t xml:space="preserve"> </w:t>
      </w:r>
      <w:r>
        <w:t>с прогнозируемой трудной интубацией трахеи</w:t>
      </w:r>
      <w:r>
        <w:rPr>
          <w:spacing w:val="1"/>
        </w:rPr>
        <w:t xml:space="preserve"> </w:t>
      </w:r>
      <w:r>
        <w:t>(</w:t>
      </w:r>
      <w:r>
        <w:t>Mallampati</w:t>
      </w:r>
      <w:r>
        <w:rPr>
          <w:spacing w:val="-8"/>
        </w:rPr>
        <w:t xml:space="preserve"> </w:t>
      </w:r>
      <w:r>
        <w:t>2-4</w:t>
      </w:r>
      <w:r>
        <w:rPr>
          <w:spacing w:val="2"/>
        </w:rPr>
        <w:t xml:space="preserve"> </w:t>
      </w:r>
      <w:r>
        <w:t>степень)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течение</w:t>
      </w:r>
      <w:r>
        <w:rPr>
          <w:spacing w:val="-4"/>
        </w:rPr>
        <w:t xml:space="preserve"> </w:t>
      </w:r>
      <w:r>
        <w:t>5-6</w:t>
      </w:r>
      <w:r>
        <w:rPr>
          <w:spacing w:val="-3"/>
        </w:rPr>
        <w:t xml:space="preserve"> </w:t>
      </w:r>
      <w:r>
        <w:t>минут[</w:t>
      </w:r>
      <w:r>
        <w:t>88,</w:t>
      </w:r>
      <w:r>
        <w:rPr>
          <w:spacing w:val="3"/>
        </w:rPr>
        <w:t xml:space="preserve"> </w:t>
      </w:r>
      <w:r>
        <w:t>89].</w:t>
      </w:r>
    </w:p>
    <w:p>
      <w:pPr>
        <w:pStyle w:val="BodyText"/>
        <w:spacing w:line="360" w:lineRule="auto"/>
        <w:ind w:left="119" w:right="122" w:firstLine="710"/>
        <w:jc w:val="both"/>
        <w:rPr>
          <w:sz w:val="18"/>
        </w:rPr>
      </w:pPr>
      <w:r>
        <w:t>У пациентов паллиативной помощи ВПО позволяет уменьшить степень диспноэ и</w:t>
      </w:r>
      <w:r>
        <w:rPr>
          <w:spacing w:val="1"/>
        </w:rPr>
        <w:t xml:space="preserve"> </w:t>
      </w:r>
      <w:r>
        <w:t>избежать</w:t>
      </w:r>
      <w:r>
        <w:rPr>
          <w:spacing w:val="2"/>
        </w:rPr>
        <w:t xml:space="preserve"> </w:t>
      </w:r>
      <w:r>
        <w:t>применения</w:t>
      </w:r>
      <w:r>
        <w:rPr>
          <w:spacing w:val="-3"/>
        </w:rPr>
        <w:t xml:space="preserve"> </w:t>
      </w:r>
      <w:r>
        <w:t>НИВЛ[90</w:t>
      </w:r>
      <w:r>
        <w:t>]</w:t>
      </w:r>
      <w:r>
        <w:rPr>
          <w:spacing w:val="3"/>
        </w:rPr>
        <w:t xml:space="preserve"> </w:t>
      </w:r>
      <w:r>
        <w:rPr>
          <w:sz w:val="18"/>
        </w:rPr>
        <w:t>.</w:t>
      </w:r>
    </w:p>
    <w:p>
      <w:pPr>
        <w:pStyle w:val="Heading1"/>
        <w:spacing w:before="4"/>
        <w:ind w:left="1915"/>
        <w:jc w:val="both"/>
        <w:rPr/>
      </w:pPr>
      <w:bookmarkStart w:id="18" w:name="Алгоритм_применения_высокопоточной_оксиг"/>
      <w:bookmarkEnd w:id="18"/>
      <w:r>
        <w:t>А</w:t>
      </w:r>
      <w:r>
        <w:t>лгоритм</w:t>
      </w:r>
      <w:r>
        <w:rPr>
          <w:spacing w:val="-4"/>
        </w:rPr>
        <w:t xml:space="preserve"> </w:t>
      </w:r>
      <w:r>
        <w:t>применения</w:t>
      </w:r>
      <w:r>
        <w:rPr>
          <w:spacing w:val="-8"/>
        </w:rPr>
        <w:t xml:space="preserve"> </w:t>
      </w:r>
      <w:r>
        <w:t>высокопоточной</w:t>
      </w:r>
      <w:r>
        <w:rPr>
          <w:spacing w:val="-4"/>
        </w:rPr>
        <w:t xml:space="preserve"> </w:t>
      </w:r>
      <w:r>
        <w:t>оксигенации</w:t>
      </w:r>
    </w:p>
    <w:p>
      <w:pPr>
        <w:pStyle w:val="Heading2"/>
        <w:spacing w:before="181" w:line="362" w:lineRule="auto"/>
        <w:ind w:right="128" w:firstLine="710"/>
        <w:rPr/>
      </w:pPr>
      <w:r>
        <w:rPr>
          <w:spacing w:val="-1"/>
        </w:rPr>
        <w:t>При</w:t>
      </w:r>
      <w:r>
        <w:rPr>
          <w:spacing w:val="-13"/>
        </w:rPr>
        <w:t xml:space="preserve"> </w:t>
      </w:r>
      <w:r>
        <w:t>настройке</w:t>
      </w:r>
      <w:r>
        <w:rPr>
          <w:spacing w:val="-15"/>
        </w:rPr>
        <w:t xml:space="preserve"> </w:t>
      </w:r>
      <w:r>
        <w:t>высокопоточной</w:t>
      </w:r>
      <w:r>
        <w:rPr>
          <w:spacing w:val="-13"/>
        </w:rPr>
        <w:t xml:space="preserve"> </w:t>
      </w:r>
      <w:r>
        <w:t>оксигенации</w:t>
      </w:r>
      <w:r>
        <w:rPr>
          <w:spacing w:val="-13"/>
        </w:rPr>
        <w:t xml:space="preserve"> </w:t>
      </w:r>
      <w:r>
        <w:t>следует</w:t>
      </w:r>
      <w:r>
        <w:rPr>
          <w:spacing w:val="-12"/>
        </w:rPr>
        <w:t xml:space="preserve"> </w:t>
      </w:r>
      <w:r>
        <w:t>использовать</w:t>
      </w:r>
      <w:r>
        <w:rPr>
          <w:spacing w:val="-11"/>
        </w:rPr>
        <w:t xml:space="preserve"> </w:t>
      </w:r>
      <w:r>
        <w:t>следующий</w:t>
      </w:r>
      <w:r>
        <w:rPr>
          <w:spacing w:val="-57"/>
        </w:rPr>
        <w:t xml:space="preserve"> </w:t>
      </w:r>
      <w:r>
        <w:t>алгоритм</w:t>
      </w:r>
    </w:p>
    <w:p>
      <w:pPr>
        <w:pStyle w:val="BodyText"/>
        <w:spacing w:before="7" w:line="357" w:lineRule="auto"/>
        <w:ind w:left="119" w:right="127" w:firstLine="566"/>
        <w:jc w:val="both"/>
        <w:rPr/>
      </w:pPr>
      <w:r>
        <w:t>В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нет</w:t>
      </w:r>
      <w:r>
        <w:rPr>
          <w:spacing w:val="1"/>
        </w:rPr>
        <w:t xml:space="preserve"> </w:t>
      </w:r>
      <w:r>
        <w:t>однозначного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оптимального</w:t>
      </w:r>
      <w:r>
        <w:rPr>
          <w:spacing w:val="1"/>
        </w:rPr>
        <w:t xml:space="preserve"> </w:t>
      </w:r>
      <w:r>
        <w:t>алгоритма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первичных</w:t>
      </w:r>
      <w:r>
        <w:rPr>
          <w:spacing w:val="1"/>
        </w:rPr>
        <w:t xml:space="preserve"> </w:t>
      </w:r>
      <w:r>
        <w:t>настроек</w:t>
      </w:r>
      <w:r>
        <w:rPr>
          <w:spacing w:val="1"/>
        </w:rPr>
        <w:t xml:space="preserve"> </w:t>
      </w:r>
      <w:r>
        <w:t>ВПО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последующей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больных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ДН</w:t>
      </w:r>
      <w:r>
        <w:rPr>
          <w:spacing w:val="-2"/>
        </w:rPr>
        <w:t xml:space="preserve"> </w:t>
      </w:r>
      <w:r>
        <w:t>различного генеза.</w:t>
      </w:r>
    </w:p>
    <w:p>
      <w:pPr>
        <w:pStyle w:val="BodyText"/>
        <w:spacing w:before="5"/>
        <w:ind w:left="686"/>
        <w:jc w:val="both"/>
        <w:rPr/>
      </w:pPr>
      <w:r>
        <w:t>Основными</w:t>
      </w:r>
      <w:r>
        <w:rPr>
          <w:spacing w:val="-1"/>
        </w:rPr>
        <w:t xml:space="preserve"> </w:t>
      </w:r>
      <w:r>
        <w:t>критериями</w:t>
      </w:r>
      <w:r>
        <w:rPr>
          <w:spacing w:val="-1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использованию</w:t>
      </w:r>
      <w:r>
        <w:rPr>
          <w:spacing w:val="-4"/>
        </w:rPr>
        <w:t xml:space="preserve"> </w:t>
      </w:r>
      <w:r>
        <w:t>ВПО</w:t>
      </w:r>
      <w:r>
        <w:rPr>
          <w:spacing w:val="-2"/>
        </w:rPr>
        <w:t xml:space="preserve"> </w:t>
      </w:r>
      <w:r>
        <w:t>являются:</w:t>
      </w:r>
    </w:p>
    <w:p>
      <w:pPr>
        <w:pStyle w:val="BodyText"/>
        <w:numPr>
          <w:ilvl w:val="0"/>
          <w:numId w:val="13"/>
        </w:numPr>
        <w:spacing w:before="128" w:line="343" w:lineRule="auto"/>
        <w:jc w:val="both"/>
        <w:rPr/>
      </w:pPr>
      <w:r>
        <w:t>Развитие</w:t>
      </w:r>
      <w:r>
        <w:rPr>
          <w:spacing w:val="1"/>
        </w:rPr>
        <w:t xml:space="preserve"> </w:t>
      </w:r>
      <w:r>
        <w:t>ДН</w:t>
      </w:r>
      <w:r>
        <w:rPr>
          <w:spacing w:val="1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генеза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показаний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немедленной</w:t>
      </w:r>
      <w:r>
        <w:rPr>
          <w:spacing w:val="1"/>
        </w:rPr>
        <w:t xml:space="preserve"> </w:t>
      </w:r>
      <w:r>
        <w:t>интубации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ИВЛ.</w:t>
      </w:r>
    </w:p>
    <w:p>
      <w:pPr>
        <w:pStyle w:val="BodyText"/>
        <w:numPr>
          <w:ilvl w:val="0"/>
          <w:numId w:val="14"/>
        </w:numPr>
        <w:spacing w:before="30" w:line="343" w:lineRule="auto"/>
        <w:jc w:val="both"/>
        <w:rPr/>
      </w:pPr>
      <w:r>
        <w:t>Начинать ВПО следует только после достижения температуры газовой смеси не</w:t>
      </w:r>
      <w:r>
        <w:rPr>
          <w:spacing w:val="1"/>
        </w:rPr>
        <w:t xml:space="preserve"> </w:t>
      </w:r>
      <w:r>
        <w:t>менее 37°С и</w:t>
      </w:r>
      <w:r>
        <w:rPr>
          <w:spacing w:val="3"/>
        </w:rPr>
        <w:t xml:space="preserve"> </w:t>
      </w:r>
      <w:r>
        <w:t>постоянно</w:t>
      </w:r>
      <w:r>
        <w:rPr>
          <w:spacing w:val="2"/>
        </w:rPr>
        <w:t xml:space="preserve"> </w:t>
      </w:r>
      <w:r>
        <w:t>контролировать</w:t>
      </w:r>
      <w:r>
        <w:rPr>
          <w:spacing w:val="2"/>
        </w:rPr>
        <w:t xml:space="preserve"> </w:t>
      </w:r>
      <w:r>
        <w:t>этот</w:t>
      </w:r>
      <w:r>
        <w:rPr>
          <w:spacing w:val="-2"/>
        </w:rPr>
        <w:t xml:space="preserve"> </w:t>
      </w:r>
      <w:r>
        <w:t>показатель.</w:t>
      </w:r>
    </w:p>
    <w:p>
      <w:pPr>
        <w:pStyle w:val="BodyText"/>
        <w:numPr>
          <w:ilvl w:val="0"/>
          <w:numId w:val="15"/>
        </w:numPr>
        <w:spacing w:before="30" w:line="350" w:lineRule="auto"/>
        <w:jc w:val="both"/>
        <w:rPr/>
      </w:pPr>
      <w:r>
        <w:t>При</w:t>
      </w:r>
      <w:r>
        <w:rPr>
          <w:spacing w:val="-8"/>
        </w:rPr>
        <w:t xml:space="preserve"> </w:t>
      </w:r>
      <w:r>
        <w:t>манифестации</w:t>
      </w:r>
      <w:r>
        <w:rPr>
          <w:spacing w:val="-11"/>
        </w:rPr>
        <w:t xml:space="preserve"> </w:t>
      </w:r>
      <w:r>
        <w:t>гипоксемической</w:t>
      </w:r>
      <w:r>
        <w:rPr>
          <w:spacing w:val="-12"/>
        </w:rPr>
        <w:t xml:space="preserve"> </w:t>
      </w:r>
      <w:r>
        <w:t>ОДН</w:t>
      </w:r>
      <w:r>
        <w:rPr>
          <w:spacing w:val="-13"/>
        </w:rPr>
        <w:t xml:space="preserve"> </w:t>
      </w:r>
      <w:r>
        <w:t>целесообразно</w:t>
      </w:r>
      <w:r>
        <w:rPr>
          <w:spacing w:val="-8"/>
        </w:rPr>
        <w:t xml:space="preserve"> </w:t>
      </w:r>
      <w:r>
        <w:t>начинать</w:t>
      </w:r>
      <w:r>
        <w:rPr>
          <w:spacing w:val="-11"/>
        </w:rPr>
        <w:t xml:space="preserve"> </w:t>
      </w:r>
      <w:r>
        <w:t>ВПО</w:t>
      </w:r>
      <w:r>
        <w:rPr>
          <w:spacing w:val="-9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фракцией</w:t>
      </w:r>
      <w:r>
        <w:rPr>
          <w:spacing w:val="-58"/>
        </w:rPr>
        <w:t xml:space="preserve"> </w:t>
      </w:r>
      <w:r>
        <w:t>кислорода 0,3-0,4.</w:t>
      </w:r>
    </w:p>
    <w:p>
      <w:pPr>
        <w:pStyle w:val="BodyText"/>
        <w:numPr>
          <w:ilvl w:val="0"/>
          <w:numId w:val="16"/>
        </w:numPr>
        <w:spacing w:before="13" w:line="352" w:lineRule="auto"/>
        <w:jc w:val="both"/>
        <w:rPr/>
      </w:pPr>
      <w:r>
        <w:t>При</w:t>
      </w:r>
      <w:r>
        <w:rPr>
          <w:spacing w:val="1"/>
        </w:rPr>
        <w:t xml:space="preserve"> </w:t>
      </w:r>
      <w:r>
        <w:t>манифестации</w:t>
      </w:r>
      <w:r>
        <w:rPr>
          <w:spacing w:val="1"/>
        </w:rPr>
        <w:t xml:space="preserve"> </w:t>
      </w:r>
      <w:r>
        <w:t>гипоксемической</w:t>
      </w:r>
      <w:r>
        <w:rPr>
          <w:spacing w:val="1"/>
        </w:rPr>
        <w:t xml:space="preserve"> </w:t>
      </w:r>
      <w:r>
        <w:t>ОДН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начинать</w:t>
      </w:r>
      <w:r>
        <w:rPr>
          <w:spacing w:val="1"/>
        </w:rPr>
        <w:t xml:space="preserve"> </w:t>
      </w:r>
      <w:r>
        <w:t>ВПО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невысокой скоростью потока газа – 20-30 л/мин, при необходимости с последующим</w:t>
      </w:r>
      <w:r>
        <w:rPr>
          <w:spacing w:val="1"/>
        </w:rPr>
        <w:t xml:space="preserve"> </w:t>
      </w:r>
      <w:r>
        <w:t>увеличением</w:t>
      </w:r>
      <w:r>
        <w:rPr>
          <w:spacing w:val="2"/>
        </w:rPr>
        <w:t xml:space="preserve"> </w:t>
      </w:r>
      <w:r>
        <w:t>скорости</w:t>
      </w:r>
      <w:r>
        <w:rPr>
          <w:spacing w:val="-1"/>
        </w:rPr>
        <w:t xml:space="preserve"> </w:t>
      </w:r>
      <w:r>
        <w:t>потока.</w:t>
      </w:r>
    </w:p>
    <w:p>
      <w:pPr>
        <w:pStyle w:val="BodyText"/>
        <w:numPr>
          <w:ilvl w:val="0"/>
          <w:numId w:val="17"/>
        </w:numPr>
        <w:spacing w:before="14" w:line="350" w:lineRule="auto"/>
        <w:jc w:val="both"/>
        <w:rPr/>
      </w:pPr>
      <w:r>
        <w:t>При отсутствии эффекта целесообразно постепенно увеличивать скорость потока</w:t>
      </w:r>
      <w:r>
        <w:rPr>
          <w:spacing w:val="1"/>
        </w:rPr>
        <w:t xml:space="preserve"> </w:t>
      </w:r>
      <w:r>
        <w:t>газа,</w:t>
      </w:r>
      <w:r>
        <w:rPr>
          <w:spacing w:val="-2"/>
        </w:rPr>
        <w:t xml:space="preserve"> </w:t>
      </w:r>
      <w:r>
        <w:t>ориентируясь</w:t>
      </w:r>
      <w:r>
        <w:rPr>
          <w:spacing w:val="2"/>
        </w:rPr>
        <w:t xml:space="preserve"> </w:t>
      </w:r>
      <w:r>
        <w:t>на показатели</w:t>
      </w:r>
      <w:r>
        <w:rPr>
          <w:spacing w:val="-2"/>
        </w:rPr>
        <w:t xml:space="preserve"> </w:t>
      </w:r>
      <w:r>
        <w:t>газообмена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состояние</w:t>
      </w:r>
      <w:r>
        <w:rPr>
          <w:spacing w:val="8"/>
        </w:rPr>
        <w:t xml:space="preserve"> </w:t>
      </w:r>
      <w:r>
        <w:t>больного.</w:t>
      </w:r>
    </w:p>
    <w:p>
      <w:pPr>
        <w:pStyle w:val="BodyText"/>
        <w:numPr>
          <w:ilvl w:val="0"/>
          <w:numId w:val="18"/>
        </w:numPr>
        <w:spacing w:before="13"/>
        <w:jc w:val="both"/>
        <w:rPr/>
      </w:pPr>
      <w:r>
        <w:t>При</w:t>
      </w:r>
      <w:r>
        <w:rPr>
          <w:spacing w:val="-4"/>
        </w:rPr>
        <w:t xml:space="preserve"> </w:t>
      </w:r>
      <w:r>
        <w:t>отсутствии</w:t>
      </w:r>
      <w:r>
        <w:rPr>
          <w:spacing w:val="-3"/>
        </w:rPr>
        <w:t xml:space="preserve"> </w:t>
      </w:r>
      <w:r>
        <w:t>эффекта</w:t>
      </w:r>
      <w:r>
        <w:rPr>
          <w:spacing w:val="-5"/>
        </w:rPr>
        <w:t xml:space="preserve"> </w:t>
      </w:r>
      <w:r>
        <w:t>возможно</w:t>
      </w:r>
      <w:r>
        <w:rPr>
          <w:spacing w:val="-3"/>
        </w:rPr>
        <w:t xml:space="preserve"> </w:t>
      </w:r>
      <w:r>
        <w:t>увеличивать</w:t>
      </w:r>
      <w:r>
        <w:rPr>
          <w:spacing w:val="-3"/>
        </w:rPr>
        <w:t xml:space="preserve"> </w:t>
      </w:r>
      <w:r>
        <w:t>фракцию</w:t>
      </w:r>
      <w:r>
        <w:rPr>
          <w:spacing w:val="-11"/>
        </w:rPr>
        <w:t xml:space="preserve"> </w:t>
      </w:r>
      <w:r>
        <w:t>кислорода.</w:t>
      </w:r>
    </w:p>
    <w:p>
      <w:pPr>
        <w:pStyle w:val="BodyText"/>
        <w:numPr>
          <w:ilvl w:val="0"/>
          <w:numId w:val="19"/>
        </w:numPr>
        <w:spacing w:before="138" w:line="350" w:lineRule="auto"/>
        <w:jc w:val="both"/>
        <w:rPr/>
      </w:pPr>
      <w:r>
        <w:t>При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гиперкапнической</w:t>
      </w:r>
      <w:r>
        <w:rPr>
          <w:spacing w:val="1"/>
        </w:rPr>
        <w:t xml:space="preserve"> </w:t>
      </w:r>
      <w:r>
        <w:t>ОДН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начинать</w:t>
      </w:r>
      <w:r>
        <w:rPr>
          <w:spacing w:val="1"/>
        </w:rPr>
        <w:t xml:space="preserve"> </w:t>
      </w:r>
      <w:r>
        <w:t>ВПО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высокой</w:t>
      </w:r>
      <w:r>
        <w:rPr>
          <w:spacing w:val="-57"/>
        </w:rPr>
        <w:t xml:space="preserve"> </w:t>
      </w:r>
      <w:r>
        <w:t>скоростью</w:t>
      </w:r>
      <w:r>
        <w:rPr>
          <w:spacing w:val="-1"/>
        </w:rPr>
        <w:t xml:space="preserve"> </w:t>
      </w:r>
      <w:r>
        <w:t>потока</w:t>
      </w:r>
      <w:r>
        <w:rPr>
          <w:spacing w:val="-4"/>
        </w:rPr>
        <w:t xml:space="preserve"> </w:t>
      </w:r>
      <w:r>
        <w:t>газа</w:t>
      </w:r>
      <w:r>
        <w:rPr>
          <w:spacing w:val="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50-60</w:t>
      </w:r>
      <w:r>
        <w:rPr>
          <w:spacing w:val="-3"/>
        </w:rPr>
        <w:t xml:space="preserve"> </w:t>
      </w:r>
      <w:r>
        <w:t>л/мин.</w:t>
      </w:r>
    </w:p>
    <w:p>
      <w:pPr>
        <w:pStyle w:val="BodyText"/>
        <w:numPr>
          <w:ilvl w:val="0"/>
          <w:numId w:val="20"/>
        </w:numPr>
        <w:spacing w:before="8" w:line="350" w:lineRule="auto"/>
        <w:jc w:val="both"/>
        <w:rPr/>
      </w:pPr>
      <w:r>
        <w:t>На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прекращения</w:t>
      </w:r>
      <w:r>
        <w:rPr>
          <w:spacing w:val="1"/>
        </w:rPr>
        <w:t xml:space="preserve"> </w:t>
      </w:r>
      <w:r>
        <w:t>ИВЛ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раннем</w:t>
      </w:r>
      <w:r>
        <w:rPr>
          <w:spacing w:val="1"/>
        </w:rPr>
        <w:t xml:space="preserve"> </w:t>
      </w:r>
      <w:r>
        <w:t>постэкстубационном</w:t>
      </w:r>
      <w:r>
        <w:rPr>
          <w:spacing w:val="1"/>
        </w:rPr>
        <w:t xml:space="preserve"> </w:t>
      </w:r>
      <w:r>
        <w:t>периоде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начинать</w:t>
      </w:r>
      <w:r>
        <w:rPr>
          <w:spacing w:val="2"/>
        </w:rPr>
        <w:t xml:space="preserve"> </w:t>
      </w:r>
      <w:r>
        <w:t>ВПО</w:t>
      </w:r>
      <w:r>
        <w:rPr>
          <w:spacing w:val="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высокой</w:t>
      </w:r>
      <w:r>
        <w:rPr>
          <w:spacing w:val="3"/>
        </w:rPr>
        <w:t xml:space="preserve"> </w:t>
      </w:r>
      <w:r>
        <w:t>скоростью</w:t>
      </w:r>
      <w:r>
        <w:rPr>
          <w:spacing w:val="-5"/>
        </w:rPr>
        <w:t xml:space="preserve"> </w:t>
      </w:r>
      <w:r>
        <w:t>потока газа</w:t>
      </w:r>
      <w:r>
        <w:rPr>
          <w:spacing w:val="7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50-60</w:t>
      </w:r>
      <w:r>
        <w:rPr>
          <w:spacing w:val="-3"/>
        </w:rPr>
        <w:t xml:space="preserve"> </w:t>
      </w:r>
      <w:r>
        <w:t>л/мин.</w:t>
      </w:r>
    </w:p>
    <w:p>
      <w:pPr>
        <w:pStyle w:val="BodyText"/>
        <w:spacing w:before="6" w:line="364" w:lineRule="auto"/>
        <w:ind w:left="119" w:right="124" w:firstLine="710"/>
        <w:jc w:val="both"/>
        <w:rPr/>
      </w:pP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настоящее</w:t>
      </w:r>
      <w:r>
        <w:rPr>
          <w:spacing w:val="-18"/>
        </w:rPr>
        <w:t xml:space="preserve"> </w:t>
      </w:r>
      <w:r>
        <w:rPr>
          <w:spacing w:val="-1"/>
        </w:rPr>
        <w:t>время</w:t>
      </w:r>
      <w:r>
        <w:rPr>
          <w:spacing w:val="-17"/>
        </w:rPr>
        <w:t xml:space="preserve"> </w:t>
      </w:r>
      <w:r>
        <w:rPr>
          <w:spacing w:val="-1"/>
        </w:rPr>
        <w:t>отсутствуют</w:t>
      </w:r>
      <w:r>
        <w:rPr>
          <w:spacing w:val="-11"/>
        </w:rPr>
        <w:t xml:space="preserve"> </w:t>
      </w:r>
      <w:r>
        <w:rPr>
          <w:spacing w:val="-1"/>
        </w:rPr>
        <w:t>четкие</w:t>
      </w:r>
      <w:r>
        <w:rPr>
          <w:spacing w:val="-13"/>
        </w:rPr>
        <w:t xml:space="preserve"> </w:t>
      </w:r>
      <w:r>
        <w:t>рекомендации</w:t>
      </w:r>
      <w:r>
        <w:rPr>
          <w:spacing w:val="-12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прекращению</w:t>
      </w:r>
      <w:r>
        <w:rPr>
          <w:spacing w:val="-14"/>
        </w:rPr>
        <w:t xml:space="preserve"> </w:t>
      </w:r>
      <w:r>
        <w:t>ВПО.</w:t>
      </w:r>
      <w:r>
        <w:rPr>
          <w:spacing w:val="-10"/>
        </w:rPr>
        <w:t xml:space="preserve"> </w:t>
      </w:r>
      <w:r>
        <w:t>Общие</w:t>
      </w:r>
      <w:r>
        <w:rPr>
          <w:spacing w:val="-57"/>
        </w:rPr>
        <w:t xml:space="preserve"> </w:t>
      </w:r>
      <w:r>
        <w:t>алгоритмы</w:t>
      </w:r>
      <w:r>
        <w:rPr>
          <w:spacing w:val="-3"/>
        </w:rPr>
        <w:t xml:space="preserve"> </w:t>
      </w:r>
      <w:r>
        <w:t>отлучения</w:t>
      </w:r>
      <w:r>
        <w:rPr>
          <w:spacing w:val="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ВПО аналогичны</w:t>
      </w:r>
      <w:r>
        <w:rPr>
          <w:spacing w:val="-2"/>
        </w:rPr>
        <w:t xml:space="preserve"> </w:t>
      </w:r>
      <w:r>
        <w:t>основным</w:t>
      </w:r>
      <w:r>
        <w:rPr>
          <w:spacing w:val="-2"/>
        </w:rPr>
        <w:t xml:space="preserve"> </w:t>
      </w:r>
      <w:r>
        <w:t>принципам</w:t>
      </w:r>
      <w:r>
        <w:rPr>
          <w:spacing w:val="2"/>
        </w:rPr>
        <w:t xml:space="preserve"> </w:t>
      </w:r>
      <w:r>
        <w:t>снижения</w:t>
      </w:r>
      <w:r>
        <w:rPr>
          <w:spacing w:val="-4"/>
        </w:rPr>
        <w:t xml:space="preserve"> </w:t>
      </w:r>
      <w:r>
        <w:t>РП:</w:t>
      </w:r>
    </w:p>
    <w:p>
      <w:pPr>
        <w:pStyle w:val="ListParagraph"/>
        <w:numPr>
          <w:ilvl w:val="0"/>
          <w:numId w:val="2"/>
        </w:numPr>
        <w:tabs>
          <w:tab w:val="left" w:pos="1114"/>
        </w:tabs>
        <w:spacing w:line="293" w:lineRule="exact"/>
        <w:ind w:left="1113"/>
        <w:jc w:val="both"/>
        <w:rPr>
          <w:rFonts w:ascii="Times New Roman" w:cs="Times New Roman" w:hAnsi="Times New Roman"/>
          <w:sz w:val="24"/>
        </w:rPr>
        <w:sectPr>
          <w:pgSz w:w="11900" w:h="16840"/>
          <w:pgMar w:top="1020" w:right="720" w:bottom="1260" w:left="1580" w:header="0" w:footer="1056" w:gutter="0"/>
          <w:cols w:space="720"/>
        </w:sectPr>
      </w:pPr>
      <w:r>
        <w:rPr>
          <w:sz w:val="24"/>
        </w:rPr>
        <w:t>Постепенное</w:t>
      </w:r>
      <w:r>
        <w:rPr>
          <w:spacing w:val="-7"/>
          <w:sz w:val="24"/>
        </w:rPr>
        <w:t xml:space="preserve"> </w:t>
      </w:r>
      <w:r>
        <w:rPr>
          <w:sz w:val="24"/>
        </w:rPr>
        <w:t>снижение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скорости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потока</w:t>
      </w:r>
      <w:r>
        <w:rPr>
          <w:spacing w:val="-1"/>
          <w:sz w:val="24"/>
        </w:rPr>
        <w:t xml:space="preserve"> </w:t>
      </w:r>
      <w:r>
        <w:rPr>
          <w:sz w:val="24"/>
        </w:rPr>
        <w:t>газа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5 л/мин</w:t>
      </w:r>
      <w:r>
        <w:rPr>
          <w:spacing w:val="-4"/>
          <w:sz w:val="24"/>
        </w:rPr>
        <w:t xml:space="preserve"> </w:t>
      </w:r>
      <w:r>
        <w:rPr>
          <w:sz w:val="24"/>
        </w:rPr>
        <w:t>каждый 6-8</w:t>
      </w:r>
      <w:r>
        <w:rPr>
          <w:spacing w:val="-10"/>
          <w:sz w:val="24"/>
        </w:rPr>
        <w:t xml:space="preserve"> </w:t>
      </w:r>
      <w:r>
        <w:rPr>
          <w:sz w:val="24"/>
        </w:rPr>
        <w:t>часов.</w:t>
      </w:r>
      <w:r>
        <w:rPr>
          <w:sz w:val="24"/>
        </w:rPr>
        <w:t>
</w:t>
      </w:r>
    </w:p>
    <w:p>
      <w:pPr>
        <w:pStyle w:val="ListParagraph"/>
        <w:numPr>
          <w:ilvl w:val="0"/>
          <w:numId w:val="2"/>
        </w:numPr>
        <w:tabs>
          <w:tab w:val="left" w:pos="1114"/>
        </w:tabs>
        <w:spacing w:before="84" w:line="345" w:lineRule="auto"/>
        <w:ind w:right="105" w:firstLine="139"/>
        <w:jc w:val="both"/>
        <w:rPr>
          <w:sz w:val="24"/>
        </w:rPr>
      </w:pPr>
      <w:r>
        <w:rPr>
          <w:sz w:val="24"/>
        </w:rPr>
        <w:t>Переход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традиционную</w:t>
      </w:r>
      <w:r>
        <w:rPr>
          <w:spacing w:val="1"/>
          <w:sz w:val="24"/>
        </w:rPr>
        <w:t xml:space="preserve"> </w:t>
      </w:r>
      <w:r>
        <w:rPr>
          <w:sz w:val="24"/>
        </w:rPr>
        <w:t>оксигенотерапию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спонтанное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дыхание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position w:val="2"/>
          <w:sz w:val="24"/>
        </w:rPr>
        <w:t xml:space="preserve">скорости потока газа ≤20 л/мин и </w:t>
      </w:r>
      <w:r>
        <w:rPr>
          <w:position w:val="2"/>
          <w:sz w:val="24"/>
        </w:rPr>
        <w:t>FiO</w:t>
      </w:r>
      <w:r>
        <w:rPr>
          <w:sz w:val="16"/>
        </w:rPr>
        <w:t xml:space="preserve">2 </w:t>
      </w:r>
      <w:r>
        <w:rPr>
          <w:position w:val="2"/>
          <w:sz w:val="24"/>
        </w:rPr>
        <w:t xml:space="preserve">&lt;0,5 при адекватных показателях газообмена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2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-1"/>
          <w:sz w:val="24"/>
        </w:rPr>
        <w:t xml:space="preserve"> </w:t>
      </w:r>
      <w:r>
        <w:rPr>
          <w:sz w:val="24"/>
        </w:rPr>
        <w:t>нарастания</w:t>
      </w:r>
      <w:r>
        <w:rPr>
          <w:spacing w:val="12"/>
          <w:sz w:val="24"/>
        </w:rPr>
        <w:t xml:space="preserve"> </w:t>
      </w:r>
      <w:r>
        <w:rPr>
          <w:sz w:val="24"/>
        </w:rPr>
        <w:t>ДН.</w:t>
      </w:r>
    </w:p>
    <w:p>
      <w:pPr>
        <w:pStyle w:val="ListParagraph"/>
        <w:numPr>
          <w:ilvl w:val="0"/>
          <w:numId w:val="2"/>
        </w:numPr>
        <w:tabs>
          <w:tab w:val="left" w:pos="1114"/>
        </w:tabs>
        <w:spacing w:before="30" w:line="338" w:lineRule="auto"/>
        <w:ind w:right="123" w:firstLine="139"/>
        <w:jc w:val="both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показаниям,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возобновление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ВПО</w:t>
      </w:r>
      <w:r>
        <w:rPr>
          <w:spacing w:val="1"/>
          <w:sz w:val="24"/>
        </w:rPr>
        <w:t xml:space="preserve"> </w:t>
      </w:r>
      <w:r>
        <w:rPr>
          <w:sz w:val="24"/>
        </w:rPr>
        <w:t>(сеансы)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этапе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прекращения</w:t>
      </w:r>
      <w:r>
        <w:rPr>
          <w:spacing w:val="2"/>
          <w:sz w:val="24"/>
        </w:rPr>
        <w:t xml:space="preserve"> </w:t>
      </w:r>
      <w:r>
        <w:rPr>
          <w:sz w:val="24"/>
        </w:rPr>
        <w:t>РП.</w:t>
      </w:r>
    </w:p>
    <w:p>
      <w:pPr>
        <w:pStyle w:val="BodyText"/>
        <w:spacing w:before="11"/>
        <w:rPr>
          <w:sz w:val="28"/>
        </w:rPr>
      </w:pPr>
    </w:p>
    <w:p>
      <w:pPr>
        <w:pStyle w:val="Heading1"/>
        <w:ind w:left="2890"/>
        <w:jc w:val="both"/>
        <w:rPr/>
      </w:pPr>
      <w:bookmarkStart w:id="19" w:name="Противопоказания_для_применения_ВПО"/>
      <w:bookmarkEnd w:id="19"/>
      <w:r>
        <w:t>П</w:t>
      </w:r>
      <w:r>
        <w:t>ротивопоказания</w:t>
      </w:r>
      <w:r>
        <w:rPr>
          <w:spacing w:val="-7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применения</w:t>
      </w:r>
      <w:r>
        <w:rPr>
          <w:spacing w:val="-6"/>
        </w:rPr>
        <w:t xml:space="preserve"> </w:t>
      </w:r>
      <w:r>
        <w:t>ВПО</w:t>
      </w:r>
    </w:p>
    <w:p>
      <w:pPr>
        <w:pStyle w:val="BodyText"/>
        <w:spacing w:before="138" w:line="360" w:lineRule="auto"/>
        <w:ind w:left="119" w:right="113" w:firstLine="710"/>
        <w:jc w:val="both"/>
        <w:rPr/>
      </w:pPr>
      <w:r>
        <w:t>В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описано</w:t>
      </w:r>
      <w:r>
        <w:rPr>
          <w:spacing w:val="1"/>
        </w:rPr>
        <w:t xml:space="preserve"> </w:t>
      </w:r>
      <w:r>
        <w:t>каких-либо</w:t>
      </w:r>
      <w:r>
        <w:rPr>
          <w:spacing w:val="1"/>
        </w:rPr>
        <w:t xml:space="preserve"> </w:t>
      </w:r>
      <w:r>
        <w:t>существенных</w:t>
      </w:r>
      <w:r>
        <w:rPr>
          <w:spacing w:val="1"/>
        </w:rPr>
        <w:t xml:space="preserve"> </w:t>
      </w:r>
      <w:r>
        <w:t>неблагоприятных</w:t>
      </w:r>
      <w:r>
        <w:rPr>
          <w:spacing w:val="1"/>
        </w:rPr>
        <w:t xml:space="preserve"> </w:t>
      </w:r>
      <w:r>
        <w:t>эффектов и осложнений во время проведения ВПО (уровень достоверности доказательств</w:t>
      </w:r>
      <w:r>
        <w:rPr>
          <w:spacing w:val="1"/>
        </w:rPr>
        <w:t xml:space="preserve"> </w:t>
      </w:r>
      <w:r>
        <w:t>B,</w:t>
      </w:r>
      <w:r>
        <w:rPr>
          <w:spacing w:val="3"/>
        </w:rPr>
        <w:t xml:space="preserve"> </w:t>
      </w:r>
      <w:r>
        <w:t>уровень</w:t>
      </w:r>
      <w:r>
        <w:rPr>
          <w:spacing w:val="2"/>
        </w:rPr>
        <w:t xml:space="preserve"> </w:t>
      </w:r>
      <w:r>
        <w:t>убедительности</w:t>
      </w:r>
      <w:r>
        <w:rPr>
          <w:spacing w:val="2"/>
        </w:rPr>
        <w:t xml:space="preserve"> </w:t>
      </w:r>
      <w:r>
        <w:t>рекомендаций</w:t>
      </w:r>
      <w:r>
        <w:rPr>
          <w:spacing w:val="-2"/>
        </w:rPr>
        <w:t xml:space="preserve"> </w:t>
      </w:r>
      <w:r>
        <w:t>IIb</w:t>
      </w:r>
      <w:r>
        <w:t>).</w:t>
      </w:r>
    </w:p>
    <w:p>
      <w:pPr>
        <w:pStyle w:val="BodyText"/>
        <w:spacing w:before="7"/>
        <w:rPr>
          <w:sz w:val="23"/>
        </w:rPr>
      </w:pPr>
    </w:p>
    <w:p>
      <w:pPr>
        <w:pStyle w:val="Heading1"/>
        <w:spacing w:line="319" w:lineRule="exact"/>
        <w:ind w:left="830"/>
        <w:rPr/>
      </w:pPr>
      <w:bookmarkStart w:id="20" w:name="Список_литературы"/>
      <w:bookmarkEnd w:id="20"/>
    </w:p>
    <w:p>
      <w:pPr>
        <w:pStyle w:val="Heading1"/>
        <w:spacing w:line="319" w:lineRule="exact"/>
        <w:ind w:left="830"/>
        <w:rPr/>
      </w:pPr>
    </w:p>
    <w:p>
      <w:pPr>
        <w:pStyle w:val="Heading1"/>
        <w:spacing w:line="319" w:lineRule="exact"/>
        <w:ind w:left="830"/>
        <w:rPr/>
      </w:pPr>
    </w:p>
    <w:p>
      <w:pPr>
        <w:pStyle w:val="Heading1"/>
        <w:spacing w:line="319" w:lineRule="exact"/>
        <w:ind w:left="830"/>
        <w:rPr/>
      </w:pPr>
    </w:p>
    <w:p>
      <w:pPr>
        <w:pStyle w:val="Heading1"/>
        <w:spacing w:line="319" w:lineRule="exact"/>
        <w:ind w:left="830"/>
        <w:rPr/>
      </w:pPr>
    </w:p>
    <w:p>
      <w:pPr>
        <w:pStyle w:val="Heading1"/>
        <w:spacing w:line="319" w:lineRule="exact"/>
        <w:ind w:left="830"/>
        <w:rPr/>
      </w:pPr>
    </w:p>
    <w:p>
      <w:pPr>
        <w:pStyle w:val="Heading1"/>
        <w:spacing w:line="319" w:lineRule="exact"/>
        <w:ind w:left="830"/>
        <w:rPr/>
      </w:pPr>
    </w:p>
    <w:p>
      <w:pPr>
        <w:pStyle w:val="Heading1"/>
        <w:spacing w:line="319" w:lineRule="exact"/>
        <w:ind w:left="830"/>
        <w:rPr/>
      </w:pPr>
    </w:p>
    <w:p>
      <w:pPr>
        <w:pStyle w:val="Heading1"/>
        <w:spacing w:line="319" w:lineRule="exact"/>
        <w:ind w:left="830"/>
        <w:rPr/>
      </w:pPr>
    </w:p>
    <w:p>
      <w:pPr>
        <w:pStyle w:val="Heading1"/>
        <w:spacing w:line="319" w:lineRule="exact"/>
        <w:ind w:left="830"/>
        <w:rPr/>
      </w:pPr>
    </w:p>
    <w:p>
      <w:pPr>
        <w:pStyle w:val="Heading1"/>
        <w:spacing w:line="319" w:lineRule="exact"/>
        <w:ind w:left="830"/>
        <w:rPr/>
      </w:pPr>
    </w:p>
    <w:p>
      <w:pPr>
        <w:pStyle w:val="Heading1"/>
        <w:spacing w:line="319" w:lineRule="exact"/>
        <w:ind w:left="830"/>
        <w:rPr/>
      </w:pPr>
    </w:p>
    <w:p>
      <w:pPr>
        <w:pStyle w:val="Heading1"/>
        <w:spacing w:line="319" w:lineRule="exact"/>
        <w:ind w:left="830"/>
        <w:rPr/>
      </w:pPr>
    </w:p>
    <w:p>
      <w:pPr>
        <w:pStyle w:val="Heading1"/>
        <w:spacing w:line="319" w:lineRule="exact"/>
        <w:ind w:left="830"/>
        <w:rPr/>
      </w:pPr>
    </w:p>
    <w:p>
      <w:pPr>
        <w:pStyle w:val="Heading1"/>
        <w:spacing w:line="319" w:lineRule="exact"/>
        <w:ind w:left="830"/>
        <w:rPr/>
      </w:pPr>
    </w:p>
    <w:p>
      <w:pPr>
        <w:pStyle w:val="Heading1"/>
        <w:spacing w:line="319" w:lineRule="exact"/>
        <w:ind w:left="830"/>
        <w:rPr/>
      </w:pPr>
    </w:p>
    <w:p>
      <w:pPr>
        <w:pStyle w:val="Heading1"/>
        <w:spacing w:line="319" w:lineRule="exact"/>
        <w:ind w:left="830"/>
        <w:rPr/>
      </w:pPr>
    </w:p>
    <w:p>
      <w:pPr>
        <w:pStyle w:val="Heading1"/>
        <w:spacing w:line="319" w:lineRule="exact"/>
        <w:ind w:left="830"/>
        <w:rPr/>
      </w:pPr>
    </w:p>
    <w:p>
      <w:pPr>
        <w:pStyle w:val="Heading1"/>
        <w:spacing w:line="319" w:lineRule="exact"/>
        <w:ind w:left="830"/>
        <w:rPr/>
      </w:pPr>
    </w:p>
    <w:p>
      <w:pPr>
        <w:pStyle w:val="Heading1"/>
        <w:spacing w:line="319" w:lineRule="exact"/>
        <w:ind w:left="830"/>
        <w:rPr/>
      </w:pPr>
    </w:p>
    <w:p>
      <w:pPr>
        <w:pStyle w:val="Heading1"/>
        <w:spacing w:line="319" w:lineRule="exact"/>
        <w:ind w:left="830"/>
        <w:rPr/>
      </w:pPr>
    </w:p>
    <w:p>
      <w:pPr>
        <w:pStyle w:val="Heading1"/>
        <w:spacing w:line="319" w:lineRule="exact"/>
        <w:ind w:left="830"/>
        <w:rPr/>
      </w:pPr>
    </w:p>
    <w:p>
      <w:pPr>
        <w:pStyle w:val="Heading1"/>
        <w:spacing w:line="319" w:lineRule="exact"/>
        <w:ind w:left="830"/>
        <w:rPr/>
      </w:pPr>
    </w:p>
    <w:p>
      <w:pPr>
        <w:pStyle w:val="Heading1"/>
        <w:spacing w:line="319" w:lineRule="exact"/>
        <w:ind w:left="0"/>
        <w:rPr/>
      </w:pPr>
    </w:p>
    <w:p>
      <w:pPr>
        <w:pStyle w:val="Heading1"/>
        <w:spacing w:line="319" w:lineRule="exact"/>
        <w:ind w:left="830"/>
        <w:rPr/>
      </w:pPr>
    </w:p>
    <w:p>
      <w:pPr>
        <w:pStyle w:val="Heading1"/>
        <w:spacing w:line="319" w:lineRule="exact"/>
        <w:ind w:left="830"/>
        <w:rPr/>
      </w:pPr>
    </w:p>
    <w:p>
      <w:pPr>
        <w:pStyle w:val="Heading1"/>
        <w:spacing w:line="319" w:lineRule="exact"/>
        <w:ind w:left="830"/>
        <w:rPr/>
      </w:pPr>
    </w:p>
    <w:p>
      <w:pPr>
        <w:pStyle w:val="Heading1"/>
        <w:spacing w:line="319" w:lineRule="exact"/>
        <w:ind w:left="830"/>
        <w:rPr/>
      </w:pPr>
    </w:p>
    <w:p>
      <w:pPr>
        <w:pStyle w:val="Heading1"/>
        <w:spacing w:line="319" w:lineRule="exact"/>
        <w:ind w:left="830"/>
        <w:rPr/>
      </w:pPr>
    </w:p>
    <w:p>
      <w:pPr>
        <w:pStyle w:val="Heading1"/>
        <w:spacing w:line="319" w:lineRule="exact"/>
        <w:ind w:left="830"/>
        <w:rPr/>
      </w:pPr>
    </w:p>
    <w:p>
      <w:pPr>
        <w:pStyle w:val="Heading1"/>
        <w:spacing w:line="319" w:lineRule="exact"/>
        <w:ind w:left="830"/>
        <w:rPr/>
      </w:pPr>
    </w:p>
    <w:p>
      <w:pPr>
        <w:pStyle w:val="Heading1"/>
        <w:spacing w:line="319" w:lineRule="exact"/>
        <w:ind w:left="830"/>
        <w:rPr/>
      </w:pPr>
    </w:p>
    <w:p>
      <w:pPr>
        <w:pStyle w:val="Heading1"/>
        <w:spacing w:line="319" w:lineRule="exact"/>
        <w:ind w:left="830"/>
        <w:rPr/>
      </w:pPr>
      <w:r>
        <w:t>Список</w:t>
      </w:r>
      <w:r>
        <w:rPr>
          <w:spacing w:val="-13"/>
        </w:rPr>
        <w:t xml:space="preserve"> </w:t>
      </w:r>
      <w:r>
        <w:t>литературы</w:t>
      </w:r>
    </w:p>
    <w:p>
      <w:pPr>
        <w:pStyle w:val="ListParagraph"/>
        <w:numPr>
          <w:ilvl w:val="0"/>
          <w:numId w:val="1"/>
        </w:numPr>
        <w:tabs>
          <w:tab w:val="left" w:pos="365"/>
        </w:tabs>
        <w:spacing w:line="360" w:lineRule="auto"/>
        <w:ind w:right="149" w:firstLine="0"/>
        <w:rPr>
          <w:sz w:val="24"/>
          <w:lang w:val="en-US"/>
        </w:rPr>
      </w:pPr>
      <w:r>
        <w:rPr>
          <w:sz w:val="24"/>
          <w:lang w:val="en-US"/>
        </w:rPr>
        <w:t>Lewandowski</w:t>
      </w:r>
      <w:r>
        <w:rPr>
          <w:spacing w:val="-4"/>
          <w:sz w:val="24"/>
          <w:lang w:val="en-US"/>
        </w:rPr>
        <w:t xml:space="preserve"> </w:t>
      </w:r>
      <w:r>
        <w:rPr>
          <w:sz w:val="24"/>
          <w:lang w:val="en-US"/>
        </w:rPr>
        <w:t>K.</w:t>
      </w:r>
      <w:r>
        <w:rPr>
          <w:spacing w:val="-3"/>
          <w:sz w:val="24"/>
          <w:lang w:val="en-US"/>
        </w:rPr>
        <w:t xml:space="preserve"> </w:t>
      </w:r>
      <w:r>
        <w:rPr>
          <w:sz w:val="24"/>
          <w:lang w:val="en-US"/>
        </w:rPr>
        <w:t>Contributions</w:t>
      </w:r>
      <w:r>
        <w:rPr>
          <w:spacing w:val="-3"/>
          <w:sz w:val="24"/>
          <w:lang w:val="en-US"/>
        </w:rPr>
        <w:t xml:space="preserve"> </w:t>
      </w:r>
      <w:r>
        <w:rPr>
          <w:sz w:val="24"/>
          <w:lang w:val="en-US"/>
        </w:rPr>
        <w:t>to</w:t>
      </w:r>
      <w:r>
        <w:rPr>
          <w:spacing w:val="-5"/>
          <w:sz w:val="24"/>
          <w:lang w:val="en-US"/>
        </w:rPr>
        <w:t xml:space="preserve"> </w:t>
      </w:r>
      <w:r>
        <w:rPr>
          <w:sz w:val="24"/>
          <w:lang w:val="en-US"/>
        </w:rPr>
        <w:t>the</w:t>
      </w:r>
      <w:r>
        <w:rPr>
          <w:spacing w:val="-2"/>
          <w:sz w:val="24"/>
          <w:lang w:val="en-US"/>
        </w:rPr>
        <w:t xml:space="preserve"> </w:t>
      </w:r>
      <w:r>
        <w:rPr>
          <w:sz w:val="24"/>
          <w:lang w:val="en-US"/>
        </w:rPr>
        <w:t>epidemiology</w:t>
      </w:r>
      <w:r>
        <w:rPr>
          <w:spacing w:val="-10"/>
          <w:sz w:val="24"/>
          <w:lang w:val="en-US"/>
        </w:rPr>
        <w:t xml:space="preserve"> </w:t>
      </w:r>
      <w:r>
        <w:rPr>
          <w:sz w:val="24"/>
          <w:lang w:val="en-US"/>
        </w:rPr>
        <w:t>of</w:t>
      </w:r>
      <w:r>
        <w:rPr>
          <w:spacing w:val="-9"/>
          <w:sz w:val="24"/>
          <w:lang w:val="en-US"/>
        </w:rPr>
        <w:t xml:space="preserve"> </w:t>
      </w:r>
      <w:r>
        <w:rPr>
          <w:sz w:val="24"/>
          <w:lang w:val="en-US"/>
        </w:rPr>
        <w:t>acute</w:t>
      </w:r>
      <w:r>
        <w:rPr>
          <w:spacing w:val="-1"/>
          <w:sz w:val="24"/>
          <w:lang w:val="en-US"/>
        </w:rPr>
        <w:t xml:space="preserve"> </w:t>
      </w:r>
      <w:r>
        <w:rPr>
          <w:sz w:val="24"/>
          <w:lang w:val="en-US"/>
        </w:rPr>
        <w:t>respiratory</w:t>
      </w:r>
      <w:r>
        <w:rPr>
          <w:spacing w:val="-6"/>
          <w:sz w:val="24"/>
          <w:lang w:val="en-US"/>
        </w:rPr>
        <w:t xml:space="preserve"> </w:t>
      </w:r>
      <w:r>
        <w:rPr>
          <w:sz w:val="24"/>
          <w:lang w:val="en-US"/>
        </w:rPr>
        <w:t>failure.</w:t>
      </w:r>
      <w:r>
        <w:rPr>
          <w:spacing w:val="1"/>
          <w:sz w:val="24"/>
          <w:lang w:val="en-US"/>
        </w:rPr>
        <w:t xml:space="preserve"> </w:t>
      </w:r>
      <w:r>
        <w:rPr>
          <w:sz w:val="24"/>
          <w:lang w:val="en-US"/>
        </w:rPr>
        <w:t>//</w:t>
      </w:r>
      <w:r>
        <w:rPr>
          <w:spacing w:val="-1"/>
          <w:sz w:val="24"/>
          <w:lang w:val="en-US"/>
        </w:rPr>
        <w:t xml:space="preserve"> </w:t>
      </w:r>
      <w:r>
        <w:rPr>
          <w:sz w:val="24"/>
          <w:lang w:val="en-US"/>
        </w:rPr>
        <w:t>Critical</w:t>
      </w:r>
      <w:r>
        <w:rPr>
          <w:spacing w:val="-5"/>
          <w:sz w:val="24"/>
          <w:lang w:val="en-US"/>
        </w:rPr>
        <w:t xml:space="preserve"> </w:t>
      </w:r>
      <w:r>
        <w:rPr>
          <w:sz w:val="24"/>
          <w:lang w:val="en-US"/>
        </w:rPr>
        <w:t>care</w:t>
      </w:r>
      <w:r>
        <w:rPr>
          <w:spacing w:val="-57"/>
          <w:sz w:val="24"/>
          <w:lang w:val="en-US"/>
        </w:rPr>
        <w:t xml:space="preserve"> </w:t>
      </w:r>
      <w:r>
        <w:rPr>
          <w:sz w:val="24"/>
          <w:lang w:val="en-US"/>
        </w:rPr>
        <w:t>(London,</w:t>
      </w:r>
      <w:r>
        <w:rPr>
          <w:spacing w:val="3"/>
          <w:sz w:val="24"/>
          <w:lang w:val="en-US"/>
        </w:rPr>
        <w:t xml:space="preserve"> </w:t>
      </w:r>
      <w:r>
        <w:rPr>
          <w:sz w:val="24"/>
          <w:lang w:val="en-US"/>
        </w:rPr>
        <w:t>England).</w:t>
      </w:r>
      <w:r>
        <w:rPr>
          <w:spacing w:val="7"/>
          <w:sz w:val="24"/>
          <w:lang w:val="en-US"/>
        </w:rPr>
        <w:t xml:space="preserve"> </w:t>
      </w:r>
      <w:r>
        <w:rPr>
          <w:sz w:val="24"/>
          <w:lang w:val="en-US"/>
        </w:rPr>
        <w:t>–</w:t>
      </w:r>
      <w:r>
        <w:rPr>
          <w:spacing w:val="1"/>
          <w:sz w:val="24"/>
          <w:lang w:val="en-US"/>
        </w:rPr>
        <w:t xml:space="preserve"> </w:t>
      </w:r>
      <w:r>
        <w:rPr>
          <w:sz w:val="24"/>
          <w:lang w:val="en-US"/>
        </w:rPr>
        <w:t>2003.</w:t>
      </w:r>
      <w:r>
        <w:rPr>
          <w:spacing w:val="5"/>
          <w:sz w:val="24"/>
          <w:lang w:val="en-US"/>
        </w:rPr>
        <w:t xml:space="preserve"> </w:t>
      </w:r>
      <w:r>
        <w:rPr>
          <w:sz w:val="24"/>
          <w:lang w:val="en-US"/>
        </w:rPr>
        <w:t>–</w:t>
      </w:r>
      <w:r>
        <w:rPr>
          <w:spacing w:val="-3"/>
          <w:sz w:val="24"/>
          <w:lang w:val="en-US"/>
        </w:rPr>
        <w:t xml:space="preserve"> </w:t>
      </w:r>
      <w:r>
        <w:rPr>
          <w:sz w:val="24"/>
          <w:lang w:val="en-US"/>
        </w:rPr>
        <w:t>V.</w:t>
      </w:r>
      <w:r>
        <w:rPr>
          <w:spacing w:val="-2"/>
          <w:sz w:val="24"/>
          <w:lang w:val="en-US"/>
        </w:rPr>
        <w:t xml:space="preserve"> </w:t>
      </w:r>
      <w:r>
        <w:rPr>
          <w:sz w:val="24"/>
          <w:lang w:val="en-US"/>
        </w:rPr>
        <w:t>7</w:t>
      </w:r>
      <w:r>
        <w:rPr>
          <w:sz w:val="24"/>
          <w:lang w:val="en-US"/>
        </w:rPr>
        <w:t>,№</w:t>
      </w:r>
      <w:r>
        <w:rPr>
          <w:spacing w:val="-2"/>
          <w:sz w:val="24"/>
          <w:lang w:val="en-US"/>
        </w:rPr>
        <w:t xml:space="preserve"> </w:t>
      </w:r>
      <w:r>
        <w:rPr>
          <w:sz w:val="24"/>
          <w:lang w:val="en-US"/>
        </w:rPr>
        <w:t>4</w:t>
      </w:r>
      <w:r>
        <w:rPr>
          <w:spacing w:val="3"/>
          <w:sz w:val="24"/>
          <w:lang w:val="en-US"/>
        </w:rPr>
        <w:t xml:space="preserve"> </w:t>
      </w:r>
      <w:r>
        <w:rPr>
          <w:sz w:val="24"/>
          <w:lang w:val="en-US"/>
        </w:rPr>
        <w:t>–</w:t>
      </w:r>
      <w:r>
        <w:rPr>
          <w:spacing w:val="-4"/>
          <w:sz w:val="24"/>
          <w:lang w:val="en-US"/>
        </w:rPr>
        <w:t xml:space="preserve"> </w:t>
      </w:r>
      <w:r>
        <w:rPr>
          <w:sz w:val="24"/>
          <w:lang w:val="en-US"/>
        </w:rPr>
        <w:t>P.</w:t>
      </w:r>
      <w:r>
        <w:rPr>
          <w:spacing w:val="19"/>
          <w:sz w:val="24"/>
          <w:lang w:val="en-US"/>
        </w:rPr>
        <w:t xml:space="preserve"> </w:t>
      </w:r>
      <w:r>
        <w:rPr>
          <w:sz w:val="24"/>
          <w:lang w:val="en-US"/>
        </w:rPr>
        <w:t>288–290.</w:t>
      </w:r>
    </w:p>
    <w:p>
      <w:pPr>
        <w:pStyle w:val="ListParagraph"/>
        <w:numPr>
          <w:ilvl w:val="0"/>
          <w:numId w:val="1"/>
        </w:numPr>
        <w:tabs>
          <w:tab w:val="left" w:pos="365"/>
        </w:tabs>
        <w:spacing w:line="360" w:lineRule="auto"/>
        <w:ind w:right="447" w:firstLine="0"/>
        <w:rPr>
          <w:sz w:val="24"/>
        </w:rPr>
      </w:pPr>
      <w:r>
        <w:rPr>
          <w:sz w:val="24"/>
        </w:rPr>
        <w:t xml:space="preserve">Проценко Д.Н., </w:t>
      </w:r>
      <w:r>
        <w:rPr>
          <w:sz w:val="24"/>
        </w:rPr>
        <w:t>Ярошецкий</w:t>
      </w:r>
      <w:r>
        <w:rPr>
          <w:sz w:val="24"/>
        </w:rPr>
        <w:t xml:space="preserve"> А.И., Суворов С.Г. и др. Применение ИВЛ в отделениях</w:t>
      </w:r>
      <w:r>
        <w:rPr>
          <w:spacing w:val="1"/>
          <w:sz w:val="24"/>
        </w:rPr>
        <w:t xml:space="preserve"> </w:t>
      </w:r>
      <w:r>
        <w:rPr>
          <w:sz w:val="24"/>
        </w:rPr>
        <w:t>реанимации и интенсивной терапии России: национальное эпидемиологическое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"РУВЕНТ"</w:t>
      </w:r>
      <w:r>
        <w:rPr>
          <w:spacing w:val="1"/>
          <w:sz w:val="24"/>
        </w:rPr>
        <w:t xml:space="preserve"> </w:t>
      </w:r>
      <w:r>
        <w:rPr>
          <w:sz w:val="24"/>
        </w:rPr>
        <w:t>//</w:t>
      </w:r>
      <w:r>
        <w:rPr>
          <w:spacing w:val="-9"/>
          <w:sz w:val="24"/>
        </w:rPr>
        <w:t xml:space="preserve"> </w:t>
      </w:r>
      <w:r>
        <w:rPr>
          <w:sz w:val="24"/>
        </w:rPr>
        <w:t>Анестезиология</w:t>
      </w:r>
      <w:r>
        <w:rPr>
          <w:spacing w:val="-6"/>
          <w:sz w:val="24"/>
        </w:rPr>
        <w:t xml:space="preserve"> </w:t>
      </w:r>
      <w:r>
        <w:rPr>
          <w:sz w:val="24"/>
        </w:rPr>
        <w:t>и реаниматология.</w:t>
      </w:r>
      <w:r>
        <w:rPr>
          <w:spacing w:val="6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2012.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№ 2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  <w:r>
        <w:rPr>
          <w:spacing w:val="-11"/>
          <w:sz w:val="24"/>
        </w:rPr>
        <w:t xml:space="preserve"> </w:t>
      </w:r>
      <w:r>
        <w:rPr>
          <w:sz w:val="24"/>
        </w:rPr>
        <w:t>64–72.</w:t>
      </w:r>
    </w:p>
    <w:p>
      <w:pPr>
        <w:pStyle w:val="ListParagraph"/>
        <w:numPr>
          <w:ilvl w:val="0"/>
          <w:numId w:val="1"/>
        </w:numPr>
        <w:tabs>
          <w:tab w:val="left" w:pos="365"/>
        </w:tabs>
        <w:spacing w:line="360" w:lineRule="auto"/>
        <w:ind w:right="451" w:firstLine="0"/>
        <w:rPr>
          <w:sz w:val="24"/>
          <w:lang w:val="en-US"/>
        </w:rPr>
      </w:pPr>
      <w:r>
        <w:rPr>
          <w:spacing w:val="-1"/>
          <w:sz w:val="24"/>
          <w:lang w:val="en-US"/>
        </w:rPr>
        <w:t>Tobin M.J. Principles and practice of mechanical ventilation, 3</w:t>
      </w:r>
      <w:r>
        <w:rPr>
          <w:spacing w:val="-1"/>
          <w:sz w:val="24"/>
          <w:vertAlign w:val="superscript"/>
          <w:lang w:val="en-US"/>
        </w:rPr>
        <w:t>rd</w:t>
      </w:r>
      <w:r>
        <w:rPr>
          <w:spacing w:val="-1"/>
          <w:sz w:val="24"/>
          <w:lang w:val="en-US"/>
        </w:rPr>
        <w:t xml:space="preserve"> </w:t>
      </w:r>
      <w:r>
        <w:rPr>
          <w:sz w:val="24"/>
          <w:lang w:val="en-US"/>
        </w:rPr>
        <w:t>ed. / M.J. Tobin, McGraw-</w:t>
      </w:r>
      <w:r>
        <w:rPr>
          <w:spacing w:val="-57"/>
          <w:sz w:val="24"/>
          <w:lang w:val="en-US"/>
        </w:rPr>
        <w:t xml:space="preserve"> </w:t>
      </w:r>
      <w:r>
        <w:rPr>
          <w:sz w:val="24"/>
          <w:lang w:val="en-US"/>
        </w:rPr>
        <w:t>Hill</w:t>
      </w:r>
      <w:r>
        <w:rPr>
          <w:spacing w:val="-3"/>
          <w:sz w:val="24"/>
          <w:lang w:val="en-US"/>
        </w:rPr>
        <w:t xml:space="preserve"> </w:t>
      </w:r>
      <w:r>
        <w:rPr>
          <w:sz w:val="24"/>
          <w:lang w:val="en-US"/>
        </w:rPr>
        <w:t>Medical –</w:t>
      </w:r>
      <w:r>
        <w:rPr>
          <w:spacing w:val="2"/>
          <w:sz w:val="24"/>
          <w:lang w:val="en-US"/>
        </w:rPr>
        <w:t xml:space="preserve"> </w:t>
      </w:r>
      <w:r>
        <w:rPr>
          <w:sz w:val="24"/>
          <w:lang w:val="en-US"/>
        </w:rPr>
        <w:t>2013.</w:t>
      </w:r>
      <w:r>
        <w:rPr>
          <w:spacing w:val="4"/>
          <w:sz w:val="24"/>
          <w:lang w:val="en-US"/>
        </w:rPr>
        <w:t xml:space="preserve"> </w:t>
      </w:r>
      <w:r>
        <w:rPr>
          <w:sz w:val="24"/>
          <w:lang w:val="en-US"/>
        </w:rPr>
        <w:t>–</w:t>
      </w:r>
      <w:r>
        <w:rPr>
          <w:spacing w:val="2"/>
          <w:sz w:val="24"/>
          <w:lang w:val="en-US"/>
        </w:rPr>
        <w:t xml:space="preserve"> </w:t>
      </w:r>
      <w:r>
        <w:rPr>
          <w:sz w:val="24"/>
          <w:lang w:val="en-US"/>
        </w:rPr>
        <w:t>1562</w:t>
      </w:r>
      <w:r>
        <w:rPr>
          <w:spacing w:val="2"/>
          <w:sz w:val="24"/>
          <w:lang w:val="en-US"/>
        </w:rPr>
        <w:t xml:space="preserve"> </w:t>
      </w:r>
      <w:r>
        <w:rPr>
          <w:sz w:val="24"/>
          <w:lang w:val="en-US"/>
        </w:rPr>
        <w:t>c.</w:t>
      </w:r>
    </w:p>
    <w:p>
      <w:pPr>
        <w:pStyle w:val="ListParagraph"/>
        <w:numPr>
          <w:ilvl w:val="0"/>
          <w:numId w:val="1"/>
        </w:numPr>
        <w:tabs>
          <w:tab w:val="left" w:pos="365"/>
        </w:tabs>
        <w:spacing w:before="4" w:line="362" w:lineRule="auto"/>
        <w:ind w:right="219" w:firstLine="0"/>
        <w:jc w:val="both"/>
        <w:rPr>
          <w:sz w:val="24"/>
        </w:rPr>
      </w:pPr>
      <w:r>
        <w:rPr>
          <w:sz w:val="24"/>
        </w:rPr>
        <w:t>Грицан</w:t>
      </w:r>
      <w:r>
        <w:rPr>
          <w:sz w:val="24"/>
        </w:rPr>
        <w:t xml:space="preserve"> А.И., </w:t>
      </w:r>
      <w:r>
        <w:rPr>
          <w:sz w:val="24"/>
        </w:rPr>
        <w:t>Заболотских</w:t>
      </w:r>
      <w:r>
        <w:rPr>
          <w:sz w:val="24"/>
        </w:rPr>
        <w:t xml:space="preserve"> И.Б., Киров М.Ю., </w:t>
      </w:r>
      <w:r>
        <w:rPr>
          <w:sz w:val="24"/>
        </w:rPr>
        <w:t>et</w:t>
      </w:r>
      <w:r>
        <w:rPr>
          <w:sz w:val="24"/>
        </w:rPr>
        <w:t xml:space="preserve"> </w:t>
      </w:r>
      <w:r>
        <w:rPr>
          <w:sz w:val="24"/>
        </w:rPr>
        <w:t>al</w:t>
      </w:r>
      <w:r>
        <w:rPr>
          <w:sz w:val="24"/>
        </w:rPr>
        <w:t xml:space="preserve">. </w:t>
      </w:r>
      <w:r>
        <w:rPr>
          <w:sz w:val="24"/>
        </w:rPr>
        <w:t>Периоперационное</w:t>
      </w:r>
      <w:r>
        <w:rPr>
          <w:sz w:val="24"/>
        </w:rPr>
        <w:t xml:space="preserve"> ведение больных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с сопутствующей дыхательной недостаточностью. Рекомендации ФАР России. // Вестник</w:t>
      </w:r>
      <w:r>
        <w:rPr>
          <w:spacing w:val="-57"/>
          <w:sz w:val="24"/>
        </w:rPr>
        <w:t xml:space="preserve"> </w:t>
      </w:r>
      <w:r>
        <w:rPr>
          <w:sz w:val="24"/>
        </w:rPr>
        <w:t>интенсивной</w:t>
      </w:r>
      <w:r>
        <w:rPr>
          <w:spacing w:val="2"/>
          <w:sz w:val="24"/>
        </w:rPr>
        <w:t xml:space="preserve"> </w:t>
      </w:r>
      <w:r>
        <w:rPr>
          <w:sz w:val="24"/>
        </w:rPr>
        <w:t>терапии.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3"/>
          <w:sz w:val="24"/>
        </w:rPr>
        <w:t xml:space="preserve"> </w:t>
      </w:r>
      <w:r>
        <w:rPr>
          <w:sz w:val="24"/>
        </w:rPr>
        <w:t>2012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№</w:t>
      </w:r>
      <w:r>
        <w:rPr>
          <w:spacing w:val="3"/>
          <w:sz w:val="24"/>
        </w:rPr>
        <w:t xml:space="preserve"> </w:t>
      </w: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P.</w:t>
      </w:r>
      <w:r>
        <w:rPr>
          <w:spacing w:val="8"/>
          <w:sz w:val="24"/>
        </w:rPr>
        <w:t xml:space="preserve"> </w:t>
      </w:r>
      <w:r>
        <w:rPr>
          <w:sz w:val="24"/>
        </w:rPr>
        <w:t>67–78.</w:t>
      </w:r>
    </w:p>
    <w:p>
      <w:pPr>
        <w:pStyle w:val="ListParagraph"/>
        <w:numPr>
          <w:ilvl w:val="0"/>
          <w:numId w:val="1"/>
        </w:numPr>
        <w:tabs>
          <w:tab w:val="left" w:pos="365"/>
        </w:tabs>
        <w:spacing w:line="360" w:lineRule="auto"/>
        <w:ind w:right="132" w:firstLine="0"/>
        <w:rPr>
          <w:sz w:val="24"/>
          <w:lang w:val="en-US"/>
        </w:rPr>
      </w:pPr>
      <w:r>
        <w:rPr>
          <w:sz w:val="24"/>
          <w:lang w:val="en-US"/>
        </w:rPr>
        <w:t>Plant P.K., Owen J.L., Elliott M.W. Early use of non-invasive ventilation for acute</w:t>
      </w:r>
      <w:r>
        <w:rPr>
          <w:spacing w:val="1"/>
          <w:sz w:val="24"/>
          <w:lang w:val="en-US"/>
        </w:rPr>
        <w:t xml:space="preserve"> </w:t>
      </w:r>
      <w:r>
        <w:rPr>
          <w:sz w:val="24"/>
          <w:lang w:val="en-US"/>
        </w:rPr>
        <w:t>exacerbations of chronic obstructive pulmonary disease on general respiratory wards: a</w:t>
      </w:r>
      <w:r>
        <w:rPr>
          <w:spacing w:val="1"/>
          <w:sz w:val="24"/>
          <w:lang w:val="en-US"/>
        </w:rPr>
        <w:t xml:space="preserve"> </w:t>
      </w:r>
      <w:r>
        <w:rPr>
          <w:sz w:val="24"/>
          <w:lang w:val="en-US"/>
        </w:rPr>
        <w:t>multicentre</w:t>
      </w:r>
      <w:r>
        <w:rPr>
          <w:sz w:val="24"/>
          <w:lang w:val="en-US"/>
        </w:rPr>
        <w:t xml:space="preserve"> </w:t>
      </w:r>
      <w:r>
        <w:rPr>
          <w:sz w:val="24"/>
          <w:lang w:val="en-US"/>
        </w:rPr>
        <w:t>randomised</w:t>
      </w:r>
      <w:r>
        <w:rPr>
          <w:sz w:val="24"/>
          <w:lang w:val="en-US"/>
        </w:rPr>
        <w:t xml:space="preserve"> controlled trial. // Lancet (London, England). – 2000. – V. 355</w:t>
      </w:r>
      <w:r>
        <w:rPr>
          <w:sz w:val="24"/>
          <w:lang w:val="en-US"/>
        </w:rPr>
        <w:t>,№</w:t>
      </w:r>
      <w:r>
        <w:rPr>
          <w:sz w:val="24"/>
          <w:lang w:val="en-US"/>
        </w:rPr>
        <w:t xml:space="preserve"> 9219 –</w:t>
      </w:r>
      <w:r>
        <w:rPr>
          <w:spacing w:val="-58"/>
          <w:sz w:val="24"/>
          <w:lang w:val="en-US"/>
        </w:rPr>
        <w:t xml:space="preserve"> </w:t>
      </w:r>
      <w:r>
        <w:rPr>
          <w:sz w:val="24"/>
          <w:lang w:val="en-US"/>
        </w:rPr>
        <w:t>P.</w:t>
      </w:r>
      <w:r>
        <w:rPr>
          <w:spacing w:val="9"/>
          <w:sz w:val="24"/>
          <w:lang w:val="en-US"/>
        </w:rPr>
        <w:t xml:space="preserve"> </w:t>
      </w:r>
      <w:r>
        <w:rPr>
          <w:sz w:val="24"/>
          <w:lang w:val="en-US"/>
        </w:rPr>
        <w:t>1931–1935.</w:t>
      </w:r>
    </w:p>
    <w:p>
      <w:pPr>
        <w:pStyle w:val="ListParagraph"/>
        <w:numPr>
          <w:ilvl w:val="0"/>
          <w:numId w:val="1"/>
        </w:numPr>
        <w:tabs>
          <w:tab w:val="left" w:pos="365"/>
        </w:tabs>
        <w:spacing w:line="360" w:lineRule="auto"/>
        <w:ind w:right="220" w:firstLine="0"/>
        <w:rPr>
          <w:sz w:val="24"/>
          <w:lang w:val="en-US"/>
        </w:rPr>
      </w:pPr>
      <w:r>
        <w:rPr>
          <w:sz w:val="24"/>
          <w:lang w:val="en-US"/>
        </w:rPr>
        <w:t>Girou</w:t>
      </w:r>
      <w:r>
        <w:rPr>
          <w:sz w:val="24"/>
          <w:lang w:val="en-US"/>
        </w:rPr>
        <w:t xml:space="preserve"> E., </w:t>
      </w:r>
      <w:r>
        <w:rPr>
          <w:sz w:val="24"/>
          <w:lang w:val="en-US"/>
        </w:rPr>
        <w:t>Brun</w:t>
      </w:r>
      <w:r>
        <w:rPr>
          <w:sz w:val="24"/>
          <w:lang w:val="en-US"/>
        </w:rPr>
        <w:t xml:space="preserve">-Buisson C., </w:t>
      </w:r>
      <w:r>
        <w:rPr>
          <w:sz w:val="24"/>
          <w:lang w:val="en-US"/>
        </w:rPr>
        <w:t>Taillé</w:t>
      </w:r>
      <w:r>
        <w:rPr>
          <w:sz w:val="24"/>
          <w:lang w:val="en-US"/>
        </w:rPr>
        <w:t xml:space="preserve"> S., et al. Secular Trends in Nosocomial Infections and</w:t>
      </w:r>
      <w:r>
        <w:rPr>
          <w:spacing w:val="1"/>
          <w:sz w:val="24"/>
          <w:lang w:val="en-US"/>
        </w:rPr>
        <w:t xml:space="preserve"> </w:t>
      </w:r>
      <w:r>
        <w:rPr>
          <w:sz w:val="24"/>
          <w:lang w:val="en-US"/>
        </w:rPr>
        <w:t>Mortality</w:t>
      </w:r>
      <w:r>
        <w:rPr>
          <w:spacing w:val="-6"/>
          <w:sz w:val="24"/>
          <w:lang w:val="en-US"/>
        </w:rPr>
        <w:t xml:space="preserve"> </w:t>
      </w:r>
      <w:r>
        <w:rPr>
          <w:sz w:val="24"/>
          <w:lang w:val="en-US"/>
        </w:rPr>
        <w:t>Associated</w:t>
      </w:r>
      <w:r>
        <w:rPr>
          <w:spacing w:val="-1"/>
          <w:sz w:val="24"/>
          <w:lang w:val="en-US"/>
        </w:rPr>
        <w:t xml:space="preserve"> </w:t>
      </w:r>
      <w:r>
        <w:rPr>
          <w:sz w:val="24"/>
          <w:lang w:val="en-US"/>
        </w:rPr>
        <w:t>With</w:t>
      </w:r>
      <w:r>
        <w:rPr>
          <w:spacing w:val="-6"/>
          <w:sz w:val="24"/>
          <w:lang w:val="en-US"/>
        </w:rPr>
        <w:t xml:space="preserve"> </w:t>
      </w:r>
      <w:r>
        <w:rPr>
          <w:sz w:val="24"/>
          <w:lang w:val="en-US"/>
        </w:rPr>
        <w:t>Noninvasive</w:t>
      </w:r>
      <w:r>
        <w:rPr>
          <w:spacing w:val="-2"/>
          <w:sz w:val="24"/>
          <w:lang w:val="en-US"/>
        </w:rPr>
        <w:t xml:space="preserve"> </w:t>
      </w:r>
      <w:r>
        <w:rPr>
          <w:sz w:val="24"/>
          <w:lang w:val="en-US"/>
        </w:rPr>
        <w:t>Ventilation</w:t>
      </w:r>
      <w:r>
        <w:rPr>
          <w:spacing w:val="6"/>
          <w:sz w:val="24"/>
          <w:lang w:val="en-US"/>
        </w:rPr>
        <w:t xml:space="preserve"> </w:t>
      </w:r>
      <w:r>
        <w:rPr>
          <w:sz w:val="24"/>
          <w:lang w:val="en-US"/>
        </w:rPr>
        <w:t>in</w:t>
      </w:r>
      <w:r>
        <w:rPr>
          <w:spacing w:val="-11"/>
          <w:sz w:val="24"/>
          <w:lang w:val="en-US"/>
        </w:rPr>
        <w:t xml:space="preserve"> </w:t>
      </w:r>
      <w:r>
        <w:rPr>
          <w:sz w:val="24"/>
          <w:lang w:val="en-US"/>
        </w:rPr>
        <w:t>Patients</w:t>
      </w:r>
      <w:r>
        <w:rPr>
          <w:spacing w:val="-3"/>
          <w:sz w:val="24"/>
          <w:lang w:val="en-US"/>
        </w:rPr>
        <w:t xml:space="preserve"> </w:t>
      </w:r>
      <w:r>
        <w:rPr>
          <w:sz w:val="24"/>
          <w:lang w:val="en-US"/>
        </w:rPr>
        <w:t>With</w:t>
      </w:r>
      <w:r>
        <w:rPr>
          <w:spacing w:val="-6"/>
          <w:sz w:val="24"/>
          <w:lang w:val="en-US"/>
        </w:rPr>
        <w:t xml:space="preserve"> </w:t>
      </w:r>
      <w:r>
        <w:rPr>
          <w:sz w:val="24"/>
          <w:lang w:val="en-US"/>
        </w:rPr>
        <w:t>Exacerbation</w:t>
      </w:r>
      <w:r>
        <w:rPr>
          <w:spacing w:val="-6"/>
          <w:sz w:val="24"/>
          <w:lang w:val="en-US"/>
        </w:rPr>
        <w:t xml:space="preserve"> </w:t>
      </w:r>
      <w:r>
        <w:rPr>
          <w:sz w:val="24"/>
          <w:lang w:val="en-US"/>
        </w:rPr>
        <w:t>of</w:t>
      </w:r>
      <w:r>
        <w:rPr>
          <w:spacing w:val="-8"/>
          <w:sz w:val="24"/>
          <w:lang w:val="en-US"/>
        </w:rPr>
        <w:t xml:space="preserve"> </w:t>
      </w:r>
      <w:r>
        <w:rPr>
          <w:sz w:val="24"/>
          <w:lang w:val="en-US"/>
        </w:rPr>
        <w:t>COPD</w:t>
      </w:r>
      <w:r>
        <w:rPr>
          <w:spacing w:val="-1"/>
          <w:sz w:val="24"/>
          <w:lang w:val="en-US"/>
        </w:rPr>
        <w:t xml:space="preserve"> </w:t>
      </w:r>
      <w:r>
        <w:rPr>
          <w:sz w:val="24"/>
          <w:lang w:val="en-US"/>
        </w:rPr>
        <w:t>and</w:t>
      </w:r>
      <w:r>
        <w:rPr>
          <w:spacing w:val="-57"/>
          <w:sz w:val="24"/>
          <w:lang w:val="en-US"/>
        </w:rPr>
        <w:t xml:space="preserve"> </w:t>
      </w:r>
      <w:r>
        <w:rPr>
          <w:sz w:val="24"/>
          <w:lang w:val="en-US"/>
        </w:rPr>
        <w:t>Pulmonary</w:t>
      </w:r>
      <w:r>
        <w:rPr>
          <w:spacing w:val="-9"/>
          <w:sz w:val="24"/>
          <w:lang w:val="en-US"/>
        </w:rPr>
        <w:t xml:space="preserve"> </w:t>
      </w:r>
      <w:r>
        <w:rPr>
          <w:sz w:val="24"/>
          <w:lang w:val="en-US"/>
        </w:rPr>
        <w:t>Edema //</w:t>
      </w:r>
      <w:r>
        <w:rPr>
          <w:spacing w:val="5"/>
          <w:sz w:val="24"/>
          <w:lang w:val="en-US"/>
        </w:rPr>
        <w:t xml:space="preserve"> </w:t>
      </w:r>
      <w:r>
        <w:rPr>
          <w:sz w:val="24"/>
          <w:lang w:val="en-US"/>
        </w:rPr>
        <w:t>JAMA.</w:t>
      </w:r>
      <w:r>
        <w:rPr>
          <w:spacing w:val="-6"/>
          <w:sz w:val="24"/>
          <w:lang w:val="en-US"/>
        </w:rPr>
        <w:t xml:space="preserve"> </w:t>
      </w:r>
      <w:r>
        <w:rPr>
          <w:sz w:val="24"/>
          <w:lang w:val="en-US"/>
        </w:rPr>
        <w:t>–</w:t>
      </w:r>
      <w:r>
        <w:rPr>
          <w:spacing w:val="2"/>
          <w:sz w:val="24"/>
          <w:lang w:val="en-US"/>
        </w:rPr>
        <w:t xml:space="preserve"> </w:t>
      </w:r>
      <w:r>
        <w:rPr>
          <w:sz w:val="24"/>
          <w:lang w:val="en-US"/>
        </w:rPr>
        <w:t>2003.</w:t>
      </w:r>
      <w:r>
        <w:rPr>
          <w:spacing w:val="3"/>
          <w:sz w:val="24"/>
          <w:lang w:val="en-US"/>
        </w:rPr>
        <w:t xml:space="preserve"> </w:t>
      </w:r>
      <w:r>
        <w:rPr>
          <w:sz w:val="24"/>
          <w:lang w:val="en-US"/>
        </w:rPr>
        <w:t>–</w:t>
      </w:r>
      <w:r>
        <w:rPr>
          <w:spacing w:val="1"/>
          <w:sz w:val="24"/>
          <w:lang w:val="en-US"/>
        </w:rPr>
        <w:t xml:space="preserve"> </w:t>
      </w:r>
      <w:r>
        <w:rPr>
          <w:sz w:val="24"/>
          <w:lang w:val="en-US"/>
        </w:rPr>
        <w:t>V.</w:t>
      </w:r>
      <w:r>
        <w:rPr>
          <w:spacing w:val="-6"/>
          <w:sz w:val="24"/>
          <w:lang w:val="en-US"/>
        </w:rPr>
        <w:t xml:space="preserve"> </w:t>
      </w:r>
      <w:r>
        <w:rPr>
          <w:sz w:val="24"/>
          <w:lang w:val="en-US"/>
        </w:rPr>
        <w:t>290</w:t>
      </w:r>
      <w:r>
        <w:rPr>
          <w:sz w:val="24"/>
          <w:lang w:val="en-US"/>
        </w:rPr>
        <w:t>,№</w:t>
      </w:r>
      <w:r>
        <w:rPr>
          <w:spacing w:val="2"/>
          <w:sz w:val="24"/>
          <w:lang w:val="en-US"/>
        </w:rPr>
        <w:t xml:space="preserve"> </w:t>
      </w:r>
      <w:r>
        <w:rPr>
          <w:sz w:val="24"/>
          <w:lang w:val="en-US"/>
        </w:rPr>
        <w:t>22</w:t>
      </w:r>
      <w:r>
        <w:rPr>
          <w:spacing w:val="-7"/>
          <w:sz w:val="24"/>
          <w:lang w:val="en-US"/>
        </w:rPr>
        <w:t xml:space="preserve"> </w:t>
      </w:r>
      <w:r>
        <w:rPr>
          <w:sz w:val="24"/>
          <w:lang w:val="en-US"/>
        </w:rPr>
        <w:t>–</w:t>
      </w:r>
      <w:r>
        <w:rPr>
          <w:spacing w:val="1"/>
          <w:sz w:val="24"/>
          <w:lang w:val="en-US"/>
        </w:rPr>
        <w:t xml:space="preserve"> </w:t>
      </w:r>
      <w:r>
        <w:rPr>
          <w:sz w:val="24"/>
          <w:lang w:val="en-US"/>
        </w:rPr>
        <w:t>P.</w:t>
      </w:r>
      <w:r>
        <w:rPr>
          <w:spacing w:val="27"/>
          <w:sz w:val="24"/>
          <w:lang w:val="en-US"/>
        </w:rPr>
        <w:t xml:space="preserve"> </w:t>
      </w:r>
      <w:r>
        <w:rPr>
          <w:sz w:val="24"/>
          <w:lang w:val="en-US"/>
        </w:rPr>
        <w:t>2985–2991.</w:t>
      </w:r>
    </w:p>
    <w:p>
      <w:pPr>
        <w:pStyle w:val="ListParagraph"/>
        <w:numPr>
          <w:ilvl w:val="0"/>
          <w:numId w:val="1"/>
        </w:numPr>
        <w:tabs>
          <w:tab w:val="left" w:pos="365"/>
        </w:tabs>
        <w:spacing w:line="360" w:lineRule="auto"/>
        <w:ind w:right="207" w:firstLine="0"/>
        <w:rPr>
          <w:sz w:val="24"/>
          <w:lang w:val="en-US"/>
        </w:rPr>
      </w:pPr>
      <w:r>
        <w:rPr>
          <w:sz w:val="24"/>
          <w:lang w:val="en-US"/>
        </w:rPr>
        <w:t>Girou</w:t>
      </w:r>
      <w:r>
        <w:rPr>
          <w:sz w:val="24"/>
          <w:lang w:val="en-US"/>
        </w:rPr>
        <w:t xml:space="preserve"> E., </w:t>
      </w:r>
      <w:r>
        <w:rPr>
          <w:sz w:val="24"/>
          <w:lang w:val="en-US"/>
        </w:rPr>
        <w:t>Schortgen</w:t>
      </w:r>
      <w:r>
        <w:rPr>
          <w:sz w:val="24"/>
          <w:lang w:val="en-US"/>
        </w:rPr>
        <w:t xml:space="preserve"> F., </w:t>
      </w:r>
      <w:r>
        <w:rPr>
          <w:sz w:val="24"/>
          <w:lang w:val="en-US"/>
        </w:rPr>
        <w:t>Delclaux</w:t>
      </w:r>
      <w:r>
        <w:rPr>
          <w:sz w:val="24"/>
          <w:lang w:val="en-US"/>
        </w:rPr>
        <w:t xml:space="preserve"> C., et al. Association of noninvasive ventilation with</w:t>
      </w:r>
      <w:r>
        <w:rPr>
          <w:spacing w:val="1"/>
          <w:sz w:val="24"/>
          <w:lang w:val="en-US"/>
        </w:rPr>
        <w:t xml:space="preserve"> </w:t>
      </w:r>
      <w:r>
        <w:rPr>
          <w:sz w:val="24"/>
          <w:lang w:val="en-US"/>
        </w:rPr>
        <w:t>nosocomial</w:t>
      </w:r>
      <w:r>
        <w:rPr>
          <w:spacing w:val="-8"/>
          <w:sz w:val="24"/>
          <w:lang w:val="en-US"/>
        </w:rPr>
        <w:t xml:space="preserve"> </w:t>
      </w:r>
      <w:r>
        <w:rPr>
          <w:sz w:val="24"/>
          <w:lang w:val="en-US"/>
        </w:rPr>
        <w:t>infections</w:t>
      </w:r>
      <w:r>
        <w:rPr>
          <w:spacing w:val="-4"/>
          <w:sz w:val="24"/>
          <w:lang w:val="en-US"/>
        </w:rPr>
        <w:t xml:space="preserve"> </w:t>
      </w:r>
      <w:r>
        <w:rPr>
          <w:sz w:val="24"/>
          <w:lang w:val="en-US"/>
        </w:rPr>
        <w:t>and</w:t>
      </w:r>
      <w:r>
        <w:rPr>
          <w:spacing w:val="-3"/>
          <w:sz w:val="24"/>
          <w:lang w:val="en-US"/>
        </w:rPr>
        <w:t xml:space="preserve"> </w:t>
      </w:r>
      <w:r>
        <w:rPr>
          <w:sz w:val="24"/>
          <w:lang w:val="en-US"/>
        </w:rPr>
        <w:t>survival</w:t>
      </w:r>
      <w:r>
        <w:rPr>
          <w:spacing w:val="2"/>
          <w:sz w:val="24"/>
          <w:lang w:val="en-US"/>
        </w:rPr>
        <w:t xml:space="preserve"> </w:t>
      </w:r>
      <w:r>
        <w:rPr>
          <w:sz w:val="24"/>
          <w:lang w:val="en-US"/>
        </w:rPr>
        <w:t>in</w:t>
      </w:r>
      <w:r>
        <w:rPr>
          <w:spacing w:val="-6"/>
          <w:sz w:val="24"/>
          <w:lang w:val="en-US"/>
        </w:rPr>
        <w:t xml:space="preserve"> </w:t>
      </w:r>
      <w:r>
        <w:rPr>
          <w:sz w:val="24"/>
          <w:lang w:val="en-US"/>
        </w:rPr>
        <w:t>critically</w:t>
      </w:r>
      <w:r>
        <w:rPr>
          <w:spacing w:val="-3"/>
          <w:sz w:val="24"/>
          <w:lang w:val="en-US"/>
        </w:rPr>
        <w:t xml:space="preserve"> </w:t>
      </w:r>
      <w:r>
        <w:rPr>
          <w:sz w:val="24"/>
          <w:lang w:val="en-US"/>
        </w:rPr>
        <w:t>ill</w:t>
      </w:r>
      <w:r>
        <w:rPr>
          <w:spacing w:val="-1"/>
          <w:sz w:val="24"/>
          <w:lang w:val="en-US"/>
        </w:rPr>
        <w:t xml:space="preserve"> </w:t>
      </w:r>
      <w:r>
        <w:rPr>
          <w:sz w:val="24"/>
          <w:lang w:val="en-US"/>
        </w:rPr>
        <w:t>patients.</w:t>
      </w:r>
      <w:r>
        <w:rPr>
          <w:spacing w:val="-1"/>
          <w:sz w:val="24"/>
          <w:lang w:val="en-US"/>
        </w:rPr>
        <w:t xml:space="preserve"> </w:t>
      </w:r>
      <w:r>
        <w:rPr>
          <w:sz w:val="24"/>
          <w:lang w:val="en-US"/>
        </w:rPr>
        <w:t>//</w:t>
      </w:r>
      <w:r>
        <w:rPr>
          <w:spacing w:val="1"/>
          <w:sz w:val="24"/>
          <w:lang w:val="en-US"/>
        </w:rPr>
        <w:t xml:space="preserve"> </w:t>
      </w:r>
      <w:r>
        <w:rPr>
          <w:sz w:val="24"/>
          <w:lang w:val="en-US"/>
        </w:rPr>
        <w:t>JAMA.</w:t>
      </w:r>
      <w:r>
        <w:rPr>
          <w:spacing w:val="-9"/>
          <w:sz w:val="24"/>
          <w:lang w:val="en-US"/>
        </w:rPr>
        <w:t xml:space="preserve"> </w:t>
      </w:r>
      <w:r>
        <w:rPr>
          <w:sz w:val="24"/>
          <w:lang w:val="en-US"/>
        </w:rPr>
        <w:t>–</w:t>
      </w:r>
      <w:r>
        <w:rPr>
          <w:spacing w:val="-3"/>
          <w:sz w:val="24"/>
          <w:lang w:val="en-US"/>
        </w:rPr>
        <w:t xml:space="preserve"> </w:t>
      </w:r>
      <w:r>
        <w:rPr>
          <w:sz w:val="24"/>
          <w:lang w:val="en-US"/>
        </w:rPr>
        <w:t>2000.</w:t>
      </w:r>
      <w:r>
        <w:rPr>
          <w:spacing w:val="1"/>
          <w:sz w:val="24"/>
          <w:lang w:val="en-US"/>
        </w:rPr>
        <w:t xml:space="preserve"> </w:t>
      </w:r>
      <w:r>
        <w:rPr>
          <w:sz w:val="24"/>
          <w:lang w:val="en-US"/>
        </w:rPr>
        <w:t>–</w:t>
      </w:r>
      <w:r>
        <w:rPr>
          <w:spacing w:val="-3"/>
          <w:sz w:val="24"/>
          <w:lang w:val="en-US"/>
        </w:rPr>
        <w:t xml:space="preserve"> </w:t>
      </w:r>
      <w:r>
        <w:rPr>
          <w:sz w:val="24"/>
          <w:lang w:val="en-US"/>
        </w:rPr>
        <w:t>V.</w:t>
      </w:r>
      <w:r>
        <w:rPr>
          <w:spacing w:val="-9"/>
          <w:sz w:val="24"/>
          <w:lang w:val="en-US"/>
        </w:rPr>
        <w:t xml:space="preserve"> </w:t>
      </w:r>
      <w:r>
        <w:rPr>
          <w:sz w:val="24"/>
          <w:lang w:val="en-US"/>
        </w:rPr>
        <w:t>284</w:t>
      </w:r>
      <w:r>
        <w:rPr>
          <w:sz w:val="24"/>
          <w:lang w:val="en-US"/>
        </w:rPr>
        <w:t>,№</w:t>
      </w:r>
      <w:r>
        <w:rPr>
          <w:spacing w:val="-6"/>
          <w:sz w:val="24"/>
          <w:lang w:val="en-US"/>
        </w:rPr>
        <w:t xml:space="preserve"> </w:t>
      </w:r>
      <w:r>
        <w:rPr>
          <w:sz w:val="24"/>
          <w:lang w:val="en-US"/>
        </w:rPr>
        <w:t>18</w:t>
      </w:r>
      <w:r>
        <w:rPr>
          <w:spacing w:val="-7"/>
          <w:sz w:val="24"/>
          <w:lang w:val="en-US"/>
        </w:rPr>
        <w:t xml:space="preserve"> </w:t>
      </w:r>
      <w:r>
        <w:rPr>
          <w:sz w:val="24"/>
          <w:lang w:val="en-US"/>
        </w:rPr>
        <w:t>–</w:t>
      </w:r>
      <w:r>
        <w:rPr>
          <w:spacing w:val="-2"/>
          <w:sz w:val="24"/>
          <w:lang w:val="en-US"/>
        </w:rPr>
        <w:t xml:space="preserve"> </w:t>
      </w:r>
      <w:r>
        <w:rPr>
          <w:sz w:val="24"/>
          <w:lang w:val="en-US"/>
        </w:rPr>
        <w:t>P.</w:t>
      </w:r>
      <w:r>
        <w:rPr>
          <w:spacing w:val="-57"/>
          <w:sz w:val="24"/>
          <w:lang w:val="en-US"/>
        </w:rPr>
        <w:t xml:space="preserve"> </w:t>
      </w:r>
      <w:r>
        <w:rPr>
          <w:sz w:val="24"/>
          <w:lang w:val="en-US"/>
        </w:rPr>
        <w:t>2361–2367.</w:t>
      </w:r>
    </w:p>
    <w:p>
      <w:pPr>
        <w:rPr>
          <w:rFonts w:ascii="Times New Roman" w:cs="Times New Roman" w:hAnsi="Times New Roman"/>
          <w:lang w:val="en-US"/>
        </w:rPr>
      </w:pPr>
    </w:p>
    <w:sectPr>
      <w:pgSz w:w="11900" w:h="16840"/>
      <w:pgMar w:top="1000" w:right="720" w:bottom="1260" w:left="1580" w:header="0" w:footer="1056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00000000" w:usb1="00000000" w:usb2="00000009" w:usb3="00000000" w:csb0="000001ff" w:csb1="00000000"/>
  </w:font>
  <w:font w:name="Calibri">
    <w:panose1 w:val="020f0502020204030204"/>
    <w:charset w:val="cc"/>
    <w:family w:val="swiss"/>
    <w:pitch w:val="variable"/>
    <w:sig w:usb0="00000000" w:usb1="00000000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00000000" w:csb1="00000000"/>
  </w:font>
  <w:font w:name="Segoe UI">
    <w:panose1 w:val="020b0702040204020203"/>
    <w:charset w:val="cc"/>
    <w:family w:val="swiss"/>
    <w:pitch w:val="variable"/>
    <w:sig w:usb0="00000000" w:usb1="00000000" w:usb2="00000009" w:usb3="00000000" w:csb0="000001ff" w:csb1="00000000"/>
  </w:font>
  <w:font w:name="Calibri Light">
    <w:panose1 w:val="020f0302020204030204"/>
    <w:charset w:val="cc"/>
    <w:family w:val="swiss"/>
    <w:pitch w:val="variable"/>
    <w:sig w:usb0="00000000" w:usb1="00000000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ink="http://schemas.microsoft.com/office/drawing/2016/ink" xmlns:dgm="http://schemas.openxmlformats.org/drawingml/2006/diagram">
  <w:p>
    <w:pPr>
      <w:pStyle w:val="BodyText"/>
      <w:spacing w:line="14" w:lineRule="auto"/>
      <w:rPr>
        <w:sz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ink="http://schemas.microsoft.com/office/drawing/2016/ink" xmlns:dgm="http://schemas.openxmlformats.org/drawingml/2006/diagram">
  <w:p>
    <w:pPr>
      <w:spacing w:after="0" w:line="240" w:lineRule="auto"/>
      <w:rPr/>
    </w:pP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14="http://schemas.microsoft.com/office/word/2010/wordml" xmlns:w="http://schemas.openxmlformats.org/wordprocessingml/2006/main">
  <w:abstractNum w:abstractNumId="0">
    <w:multiLevelType w:val="hybridMultilevel"/>
    <w:lvl w:ilvl="0" w:tentative="0">
      <w:start w:val="1"/>
      <w:numFmt w:val="decimal"/>
      <w:lvlText w:val="%1)"/>
      <w:lvlJc w:val="left"/>
      <w:pPr>
        <w:ind w:left="998" w:hanging="312"/>
        <w:jc w:val="left"/>
      </w:pPr>
      <w:rPr>
        <w:rFonts w:ascii="Times New Roman" w:cs="Times New Roman" w:eastAsia="Times New Roman" w:hAnsi="Times New Roman" w:hint="default"/>
        <w:spacing w:val="-4"/>
        <w:w w:val="94"/>
        <w:sz w:val="24"/>
        <w:szCs w:val="24"/>
        <w:lang w:val="ru-RU" w:bidi="ar-SA" w:eastAsia="en-US"/>
      </w:rPr>
    </w:lvl>
    <w:lvl w:ilvl="1" w:tentative="0">
      <w:numFmt w:val="bullet"/>
      <w:lvlText w:val="•"/>
      <w:lvlJc w:val="left"/>
      <w:pPr>
        <w:ind w:left="1859" w:hanging="312"/>
      </w:pPr>
      <w:rPr>
        <w:rFonts w:hint="default"/>
        <w:lang w:val="ru-RU" w:bidi="ar-SA" w:eastAsia="en-US"/>
      </w:rPr>
    </w:lvl>
    <w:lvl w:ilvl="2" w:tentative="0">
      <w:numFmt w:val="bullet"/>
      <w:lvlText w:val="•"/>
      <w:lvlJc w:val="left"/>
      <w:pPr>
        <w:ind w:left="2719" w:hanging="312"/>
      </w:pPr>
      <w:rPr>
        <w:rFonts w:hint="default"/>
        <w:lang w:val="ru-RU" w:bidi="ar-SA" w:eastAsia="en-US"/>
      </w:rPr>
    </w:lvl>
    <w:lvl w:ilvl="3" w:tentative="0">
      <w:numFmt w:val="bullet"/>
      <w:lvlText w:val="•"/>
      <w:lvlJc w:val="left"/>
      <w:pPr>
        <w:ind w:left="3579" w:hanging="312"/>
      </w:pPr>
      <w:rPr>
        <w:rFonts w:hint="default"/>
        <w:lang w:val="ru-RU" w:bidi="ar-SA" w:eastAsia="en-US"/>
      </w:rPr>
    </w:lvl>
    <w:lvl w:ilvl="4" w:tentative="0">
      <w:numFmt w:val="bullet"/>
      <w:lvlText w:val="•"/>
      <w:lvlJc w:val="left"/>
      <w:pPr>
        <w:ind w:left="4439" w:hanging="312"/>
      </w:pPr>
      <w:rPr>
        <w:rFonts w:hint="default"/>
        <w:lang w:val="ru-RU" w:bidi="ar-SA" w:eastAsia="en-US"/>
      </w:rPr>
    </w:lvl>
    <w:lvl w:ilvl="5" w:tentative="0">
      <w:numFmt w:val="bullet"/>
      <w:lvlText w:val="•"/>
      <w:lvlJc w:val="left"/>
      <w:pPr>
        <w:ind w:left="5299" w:hanging="312"/>
      </w:pPr>
      <w:rPr>
        <w:rFonts w:hint="default"/>
        <w:lang w:val="ru-RU" w:bidi="ar-SA" w:eastAsia="en-US"/>
      </w:rPr>
    </w:lvl>
    <w:lvl w:ilvl="6" w:tentative="0">
      <w:numFmt w:val="bullet"/>
      <w:lvlText w:val="•"/>
      <w:lvlJc w:val="left"/>
      <w:pPr>
        <w:ind w:left="6159" w:hanging="312"/>
      </w:pPr>
      <w:rPr>
        <w:rFonts w:hint="default"/>
        <w:lang w:val="ru-RU" w:bidi="ar-SA" w:eastAsia="en-US"/>
      </w:rPr>
    </w:lvl>
    <w:lvl w:ilvl="7" w:tentative="0">
      <w:numFmt w:val="bullet"/>
      <w:lvlText w:val="•"/>
      <w:lvlJc w:val="left"/>
      <w:pPr>
        <w:ind w:left="7019" w:hanging="312"/>
      </w:pPr>
      <w:rPr>
        <w:rFonts w:hint="default"/>
        <w:lang w:val="ru-RU" w:bidi="ar-SA" w:eastAsia="en-US"/>
      </w:rPr>
    </w:lvl>
    <w:lvl w:ilvl="8" w:tentative="0">
      <w:numFmt w:val="bullet"/>
      <w:lvlText w:val="•"/>
      <w:lvlJc w:val="left"/>
      <w:pPr>
        <w:ind w:left="7879" w:hanging="312"/>
      </w:pPr>
      <w:rPr>
        <w:rFonts w:hint="default"/>
        <w:lang w:val="ru-RU" w:bidi="ar-SA" w:eastAsia="en-US"/>
      </w:rPr>
    </w:lvl>
  </w:abstractNum>
  <w:abstractNum w:abstractNumId="1">
    <w:multiLevelType w:val="hybridMultilevel"/>
    <w:lvl w:ilvl="0" w:tentative="0">
      <w:start w:val="1"/>
      <w:numFmt w:val="decimal"/>
      <w:lvlText w:val="%1)"/>
      <w:lvlJc w:val="left"/>
      <w:pPr>
        <w:ind w:left="1094" w:hanging="264"/>
        <w:jc w:val="left"/>
      </w:pPr>
      <w:rPr>
        <w:rFonts w:ascii="Times New Roman" w:cs="Times New Roman" w:eastAsia="Times New Roman" w:hAnsi="Times New Roman" w:hint="default"/>
        <w:spacing w:val="0"/>
        <w:w w:val="94"/>
        <w:sz w:val="24"/>
        <w:szCs w:val="24"/>
        <w:lang w:val="ru-RU" w:bidi="ar-SA" w:eastAsia="en-US"/>
      </w:rPr>
    </w:lvl>
    <w:lvl w:ilvl="1" w:tentative="0">
      <w:numFmt w:val="bullet"/>
      <w:lvlText w:val="•"/>
      <w:lvlJc w:val="left"/>
      <w:pPr>
        <w:ind w:left="1949" w:hanging="264"/>
      </w:pPr>
      <w:rPr>
        <w:rFonts w:hint="default"/>
        <w:lang w:val="ru-RU" w:bidi="ar-SA" w:eastAsia="en-US"/>
      </w:rPr>
    </w:lvl>
    <w:lvl w:ilvl="2" w:tentative="0">
      <w:numFmt w:val="bullet"/>
      <w:lvlText w:val="•"/>
      <w:lvlJc w:val="left"/>
      <w:pPr>
        <w:ind w:left="2799" w:hanging="264"/>
      </w:pPr>
      <w:rPr>
        <w:rFonts w:hint="default"/>
        <w:lang w:val="ru-RU" w:bidi="ar-SA" w:eastAsia="en-US"/>
      </w:rPr>
    </w:lvl>
    <w:lvl w:ilvl="3" w:tentative="0">
      <w:numFmt w:val="bullet"/>
      <w:lvlText w:val="•"/>
      <w:lvlJc w:val="left"/>
      <w:pPr>
        <w:ind w:left="3649" w:hanging="264"/>
      </w:pPr>
      <w:rPr>
        <w:rFonts w:hint="default"/>
        <w:lang w:val="ru-RU" w:bidi="ar-SA" w:eastAsia="en-US"/>
      </w:rPr>
    </w:lvl>
    <w:lvl w:ilvl="4" w:tentative="0">
      <w:numFmt w:val="bullet"/>
      <w:lvlText w:val="•"/>
      <w:lvlJc w:val="left"/>
      <w:pPr>
        <w:ind w:left="4499" w:hanging="264"/>
      </w:pPr>
      <w:rPr>
        <w:rFonts w:hint="default"/>
        <w:lang w:val="ru-RU" w:bidi="ar-SA" w:eastAsia="en-US"/>
      </w:rPr>
    </w:lvl>
    <w:lvl w:ilvl="5" w:tentative="0">
      <w:numFmt w:val="bullet"/>
      <w:lvlText w:val="•"/>
      <w:lvlJc w:val="left"/>
      <w:pPr>
        <w:ind w:left="5349" w:hanging="264"/>
      </w:pPr>
      <w:rPr>
        <w:rFonts w:hint="default"/>
        <w:lang w:val="ru-RU" w:bidi="ar-SA" w:eastAsia="en-US"/>
      </w:rPr>
    </w:lvl>
    <w:lvl w:ilvl="6" w:tentative="0">
      <w:numFmt w:val="bullet"/>
      <w:lvlText w:val="•"/>
      <w:lvlJc w:val="left"/>
      <w:pPr>
        <w:ind w:left="6199" w:hanging="264"/>
      </w:pPr>
      <w:rPr>
        <w:rFonts w:hint="default"/>
        <w:lang w:val="ru-RU" w:bidi="ar-SA" w:eastAsia="en-US"/>
      </w:rPr>
    </w:lvl>
    <w:lvl w:ilvl="7" w:tentative="0">
      <w:numFmt w:val="bullet"/>
      <w:lvlText w:val="•"/>
      <w:lvlJc w:val="left"/>
      <w:pPr>
        <w:ind w:left="7049" w:hanging="264"/>
      </w:pPr>
      <w:rPr>
        <w:rFonts w:hint="default"/>
        <w:lang w:val="ru-RU" w:bidi="ar-SA" w:eastAsia="en-US"/>
      </w:rPr>
    </w:lvl>
    <w:lvl w:ilvl="8" w:tentative="0">
      <w:numFmt w:val="bullet"/>
      <w:lvlText w:val="•"/>
      <w:lvlJc w:val="left"/>
      <w:pPr>
        <w:ind w:left="7899" w:hanging="264"/>
      </w:pPr>
      <w:rPr>
        <w:rFonts w:hint="default"/>
        <w:lang w:val="ru-RU" w:bidi="ar-SA" w:eastAsia="en-US"/>
      </w:rPr>
    </w:lvl>
  </w:abstractNum>
  <w:abstractNum w:abstractNumId="2">
    <w:multiLevelType w:val="hybridMultilevel"/>
    <w:lvl w:ilvl="0" w:tentative="0">
      <w:numFmt w:val="bullet"/>
      <w:lvlText w:val="-"/>
      <w:lvlJc w:val="left"/>
      <w:pPr>
        <w:ind w:left="547" w:hanging="485"/>
      </w:pPr>
      <w:rPr>
        <w:rFonts w:ascii="Times New Roman" w:cs="Times New Roman" w:eastAsia="Times New Roman" w:hAnsi="Times New Roman" w:hint="default"/>
        <w:w w:val="94"/>
        <w:sz w:val="24"/>
        <w:szCs w:val="24"/>
        <w:lang w:val="ru-RU" w:bidi="ar-SA" w:eastAsia="en-US"/>
      </w:rPr>
    </w:lvl>
    <w:lvl w:ilvl="1" w:tentative="0">
      <w:numFmt w:val="bullet"/>
      <w:lvlText w:val="•"/>
      <w:lvlJc w:val="left"/>
      <w:pPr>
        <w:ind w:left="1445" w:hanging="485"/>
      </w:pPr>
      <w:rPr>
        <w:rFonts w:hint="default"/>
        <w:lang w:val="ru-RU" w:bidi="ar-SA" w:eastAsia="en-US"/>
      </w:rPr>
    </w:lvl>
    <w:lvl w:ilvl="2" w:tentative="0">
      <w:numFmt w:val="bullet"/>
      <w:lvlText w:val="•"/>
      <w:lvlJc w:val="left"/>
      <w:pPr>
        <w:ind w:left="2351" w:hanging="485"/>
      </w:pPr>
      <w:rPr>
        <w:rFonts w:hint="default"/>
        <w:lang w:val="ru-RU" w:bidi="ar-SA" w:eastAsia="en-US"/>
      </w:rPr>
    </w:lvl>
    <w:lvl w:ilvl="3" w:tentative="0">
      <w:numFmt w:val="bullet"/>
      <w:lvlText w:val="•"/>
      <w:lvlJc w:val="left"/>
      <w:pPr>
        <w:ind w:left="3257" w:hanging="485"/>
      </w:pPr>
      <w:rPr>
        <w:rFonts w:hint="default"/>
        <w:lang w:val="ru-RU" w:bidi="ar-SA" w:eastAsia="en-US"/>
      </w:rPr>
    </w:lvl>
    <w:lvl w:ilvl="4" w:tentative="0">
      <w:numFmt w:val="bullet"/>
      <w:lvlText w:val="•"/>
      <w:lvlJc w:val="left"/>
      <w:pPr>
        <w:ind w:left="4163" w:hanging="485"/>
      </w:pPr>
      <w:rPr>
        <w:rFonts w:hint="default"/>
        <w:lang w:val="ru-RU" w:bidi="ar-SA" w:eastAsia="en-US"/>
      </w:rPr>
    </w:lvl>
    <w:lvl w:ilvl="5" w:tentative="0">
      <w:numFmt w:val="bullet"/>
      <w:lvlText w:val="•"/>
      <w:lvlJc w:val="left"/>
      <w:pPr>
        <w:ind w:left="5069" w:hanging="485"/>
      </w:pPr>
      <w:rPr>
        <w:rFonts w:hint="default"/>
        <w:lang w:val="ru-RU" w:bidi="ar-SA" w:eastAsia="en-US"/>
      </w:rPr>
    </w:lvl>
    <w:lvl w:ilvl="6" w:tentative="0">
      <w:numFmt w:val="bullet"/>
      <w:lvlText w:val="•"/>
      <w:lvlJc w:val="left"/>
      <w:pPr>
        <w:ind w:left="5975" w:hanging="485"/>
      </w:pPr>
      <w:rPr>
        <w:rFonts w:hint="default"/>
        <w:lang w:val="ru-RU" w:bidi="ar-SA" w:eastAsia="en-US"/>
      </w:rPr>
    </w:lvl>
    <w:lvl w:ilvl="7" w:tentative="0">
      <w:numFmt w:val="bullet"/>
      <w:lvlText w:val="•"/>
      <w:lvlJc w:val="left"/>
      <w:pPr>
        <w:ind w:left="6881" w:hanging="485"/>
      </w:pPr>
      <w:rPr>
        <w:rFonts w:hint="default"/>
        <w:lang w:val="ru-RU" w:bidi="ar-SA" w:eastAsia="en-US"/>
      </w:rPr>
    </w:lvl>
    <w:lvl w:ilvl="8" w:tentative="0">
      <w:numFmt w:val="bullet"/>
      <w:lvlText w:val="•"/>
      <w:lvlJc w:val="left"/>
      <w:pPr>
        <w:ind w:left="7787" w:hanging="485"/>
      </w:pPr>
      <w:rPr>
        <w:rFonts w:hint="default"/>
        <w:lang w:val="ru-RU" w:bidi="ar-SA" w:eastAsia="en-US"/>
      </w:rPr>
    </w:lvl>
  </w:abstractNum>
  <w:abstractNum w:abstractNumId="3">
    <w:multiLevelType w:val="hybridMultilevel"/>
    <w:lvl w:ilvl="0" w:tentative="0">
      <w:start w:val="9"/>
      <w:numFmt w:val="decimal"/>
      <w:lvlText w:val="%1)"/>
      <w:lvlJc w:val="left"/>
      <w:pPr>
        <w:ind w:left="950" w:hanging="264"/>
        <w:jc w:val="left"/>
      </w:pPr>
      <w:rPr>
        <w:rFonts w:ascii="Times New Roman" w:cs="Times New Roman" w:eastAsia="Times New Roman" w:hAnsi="Times New Roman" w:hint="default"/>
        <w:spacing w:val="0"/>
        <w:w w:val="94"/>
        <w:sz w:val="24"/>
        <w:szCs w:val="24"/>
        <w:lang w:val="ru-RU" w:bidi="ar-SA" w:eastAsia="en-US"/>
      </w:rPr>
    </w:lvl>
    <w:lvl w:ilvl="1" w:tentative="0">
      <w:numFmt w:val="bullet"/>
      <w:lvlText w:val="•"/>
      <w:lvlJc w:val="left"/>
      <w:pPr>
        <w:ind w:left="1823" w:hanging="264"/>
      </w:pPr>
      <w:rPr>
        <w:rFonts w:hint="default"/>
        <w:lang w:val="ru-RU" w:bidi="ar-SA" w:eastAsia="en-US"/>
      </w:rPr>
    </w:lvl>
    <w:lvl w:ilvl="2" w:tentative="0">
      <w:numFmt w:val="bullet"/>
      <w:lvlText w:val="•"/>
      <w:lvlJc w:val="left"/>
      <w:pPr>
        <w:ind w:left="2687" w:hanging="264"/>
      </w:pPr>
      <w:rPr>
        <w:rFonts w:hint="default"/>
        <w:lang w:val="ru-RU" w:bidi="ar-SA" w:eastAsia="en-US"/>
      </w:rPr>
    </w:lvl>
    <w:lvl w:ilvl="3" w:tentative="0">
      <w:numFmt w:val="bullet"/>
      <w:lvlText w:val="•"/>
      <w:lvlJc w:val="left"/>
      <w:pPr>
        <w:ind w:left="3551" w:hanging="264"/>
      </w:pPr>
      <w:rPr>
        <w:rFonts w:hint="default"/>
        <w:lang w:val="ru-RU" w:bidi="ar-SA" w:eastAsia="en-US"/>
      </w:rPr>
    </w:lvl>
    <w:lvl w:ilvl="4" w:tentative="0">
      <w:numFmt w:val="bullet"/>
      <w:lvlText w:val="•"/>
      <w:lvlJc w:val="left"/>
      <w:pPr>
        <w:ind w:left="4415" w:hanging="264"/>
      </w:pPr>
      <w:rPr>
        <w:rFonts w:hint="default"/>
        <w:lang w:val="ru-RU" w:bidi="ar-SA" w:eastAsia="en-US"/>
      </w:rPr>
    </w:lvl>
    <w:lvl w:ilvl="5" w:tentative="0">
      <w:numFmt w:val="bullet"/>
      <w:lvlText w:val="•"/>
      <w:lvlJc w:val="left"/>
      <w:pPr>
        <w:ind w:left="5279" w:hanging="264"/>
      </w:pPr>
      <w:rPr>
        <w:rFonts w:hint="default"/>
        <w:lang w:val="ru-RU" w:bidi="ar-SA" w:eastAsia="en-US"/>
      </w:rPr>
    </w:lvl>
    <w:lvl w:ilvl="6" w:tentative="0">
      <w:numFmt w:val="bullet"/>
      <w:lvlText w:val="•"/>
      <w:lvlJc w:val="left"/>
      <w:pPr>
        <w:ind w:left="6143" w:hanging="264"/>
      </w:pPr>
      <w:rPr>
        <w:rFonts w:hint="default"/>
        <w:lang w:val="ru-RU" w:bidi="ar-SA" w:eastAsia="en-US"/>
      </w:rPr>
    </w:lvl>
    <w:lvl w:ilvl="7" w:tentative="0">
      <w:numFmt w:val="bullet"/>
      <w:lvlText w:val="•"/>
      <w:lvlJc w:val="left"/>
      <w:pPr>
        <w:ind w:left="7007" w:hanging="264"/>
      </w:pPr>
      <w:rPr>
        <w:rFonts w:hint="default"/>
        <w:lang w:val="ru-RU" w:bidi="ar-SA" w:eastAsia="en-US"/>
      </w:rPr>
    </w:lvl>
    <w:lvl w:ilvl="8" w:tentative="0">
      <w:numFmt w:val="bullet"/>
      <w:lvlText w:val="•"/>
      <w:lvlJc w:val="left"/>
      <w:pPr>
        <w:ind w:left="7871" w:hanging="264"/>
      </w:pPr>
      <w:rPr>
        <w:rFonts w:hint="default"/>
        <w:lang w:val="ru-RU" w:bidi="ar-SA" w:eastAsia="en-US"/>
      </w:rPr>
    </w:lvl>
  </w:abstractNum>
  <w:abstractNum w:abstractNumId="4">
    <w:multiLevelType w:val="hybridMultilevel"/>
    <w:lvl w:ilvl="0" w:tentative="0">
      <w:start w:val="1"/>
      <w:numFmt w:val="decimal"/>
      <w:lvlText w:val="%1."/>
      <w:lvlJc w:val="left"/>
      <w:pPr>
        <w:ind w:left="119" w:hanging="246"/>
        <w:jc w:val="left"/>
      </w:pPr>
      <w:rPr>
        <w:rFonts w:ascii="Times New Roman" w:cs="Times New Roman" w:eastAsia="Times New Roman" w:hAnsi="Times New Roman" w:hint="default"/>
        <w:w w:val="100"/>
        <w:sz w:val="24"/>
        <w:szCs w:val="24"/>
        <w:lang w:val="ru-RU" w:bidi="ar-SA" w:eastAsia="en-US"/>
      </w:rPr>
    </w:lvl>
    <w:lvl w:ilvl="1" w:tentative="0">
      <w:numFmt w:val="bullet"/>
      <w:lvlText w:val="•"/>
      <w:lvlJc w:val="left"/>
      <w:pPr>
        <w:ind w:left="1067" w:hanging="246"/>
      </w:pPr>
      <w:rPr>
        <w:rFonts w:hint="default"/>
        <w:lang w:val="ru-RU" w:bidi="ar-SA" w:eastAsia="en-US"/>
      </w:rPr>
    </w:lvl>
    <w:lvl w:ilvl="2" w:tentative="0">
      <w:numFmt w:val="bullet"/>
      <w:lvlText w:val="•"/>
      <w:lvlJc w:val="left"/>
      <w:pPr>
        <w:ind w:left="2015" w:hanging="246"/>
      </w:pPr>
      <w:rPr>
        <w:rFonts w:hint="default"/>
        <w:lang w:val="ru-RU" w:bidi="ar-SA" w:eastAsia="en-US"/>
      </w:rPr>
    </w:lvl>
    <w:lvl w:ilvl="3" w:tentative="0">
      <w:numFmt w:val="bullet"/>
      <w:lvlText w:val="•"/>
      <w:lvlJc w:val="left"/>
      <w:pPr>
        <w:ind w:left="2963" w:hanging="246"/>
      </w:pPr>
      <w:rPr>
        <w:rFonts w:hint="default"/>
        <w:lang w:val="ru-RU" w:bidi="ar-SA" w:eastAsia="en-US"/>
      </w:rPr>
    </w:lvl>
    <w:lvl w:ilvl="4" w:tentative="0">
      <w:numFmt w:val="bullet"/>
      <w:lvlText w:val="•"/>
      <w:lvlJc w:val="left"/>
      <w:pPr>
        <w:ind w:left="3911" w:hanging="246"/>
      </w:pPr>
      <w:rPr>
        <w:rFonts w:hint="default"/>
        <w:lang w:val="ru-RU" w:bidi="ar-SA" w:eastAsia="en-US"/>
      </w:rPr>
    </w:lvl>
    <w:lvl w:ilvl="5" w:tentative="0">
      <w:numFmt w:val="bullet"/>
      <w:lvlText w:val="•"/>
      <w:lvlJc w:val="left"/>
      <w:pPr>
        <w:ind w:left="4859" w:hanging="246"/>
      </w:pPr>
      <w:rPr>
        <w:rFonts w:hint="default"/>
        <w:lang w:val="ru-RU" w:bidi="ar-SA" w:eastAsia="en-US"/>
      </w:rPr>
    </w:lvl>
    <w:lvl w:ilvl="6" w:tentative="0">
      <w:numFmt w:val="bullet"/>
      <w:lvlText w:val="•"/>
      <w:lvlJc w:val="left"/>
      <w:pPr>
        <w:ind w:left="5807" w:hanging="246"/>
      </w:pPr>
      <w:rPr>
        <w:rFonts w:hint="default"/>
        <w:lang w:val="ru-RU" w:bidi="ar-SA" w:eastAsia="en-US"/>
      </w:rPr>
    </w:lvl>
    <w:lvl w:ilvl="7" w:tentative="0">
      <w:numFmt w:val="bullet"/>
      <w:lvlText w:val="•"/>
      <w:lvlJc w:val="left"/>
      <w:pPr>
        <w:ind w:left="6755" w:hanging="246"/>
      </w:pPr>
      <w:rPr>
        <w:rFonts w:hint="default"/>
        <w:lang w:val="ru-RU" w:bidi="ar-SA" w:eastAsia="en-US"/>
      </w:rPr>
    </w:lvl>
    <w:lvl w:ilvl="8" w:tentative="0">
      <w:numFmt w:val="bullet"/>
      <w:lvlText w:val="•"/>
      <w:lvlJc w:val="left"/>
      <w:pPr>
        <w:ind w:left="7703" w:hanging="246"/>
      </w:pPr>
      <w:rPr>
        <w:rFonts w:hint="default"/>
        <w:lang w:val="ru-RU" w:bidi="ar-SA" w:eastAsia="en-US"/>
      </w:rPr>
    </w:lvl>
  </w:abstractNum>
  <w:abstractNum w:abstractNumId="5">
    <w:multiLevelType w:val="hybridMultilevel"/>
    <w:lvl w:ilvl="0" w:tentative="0">
      <w:start w:val="1"/>
      <w:numFmt w:val="decimal"/>
      <w:lvlText w:val="%1)"/>
      <w:lvlJc w:val="left"/>
      <w:pPr>
        <w:ind w:left="950" w:hanging="264"/>
        <w:jc w:val="left"/>
      </w:pPr>
      <w:rPr>
        <w:rFonts w:ascii="Times New Roman" w:cs="Times New Roman" w:eastAsia="Times New Roman" w:hAnsi="Times New Roman" w:hint="default"/>
        <w:spacing w:val="0"/>
        <w:w w:val="94"/>
        <w:sz w:val="24"/>
        <w:szCs w:val="24"/>
        <w:lang w:val="ru-RU" w:bidi="ar-SA" w:eastAsia="en-US"/>
      </w:rPr>
    </w:lvl>
    <w:lvl w:ilvl="1" w:tentative="0">
      <w:numFmt w:val="bullet"/>
      <w:lvlText w:val="•"/>
      <w:lvlJc w:val="left"/>
      <w:pPr>
        <w:ind w:left="1823" w:hanging="264"/>
      </w:pPr>
      <w:rPr>
        <w:rFonts w:hint="default"/>
        <w:lang w:val="ru-RU" w:bidi="ar-SA" w:eastAsia="en-US"/>
      </w:rPr>
    </w:lvl>
    <w:lvl w:ilvl="2" w:tentative="0">
      <w:numFmt w:val="bullet"/>
      <w:lvlText w:val="•"/>
      <w:lvlJc w:val="left"/>
      <w:pPr>
        <w:ind w:left="2687" w:hanging="264"/>
      </w:pPr>
      <w:rPr>
        <w:rFonts w:hint="default"/>
        <w:lang w:val="ru-RU" w:bidi="ar-SA" w:eastAsia="en-US"/>
      </w:rPr>
    </w:lvl>
    <w:lvl w:ilvl="3" w:tentative="0">
      <w:numFmt w:val="bullet"/>
      <w:lvlText w:val="•"/>
      <w:lvlJc w:val="left"/>
      <w:pPr>
        <w:ind w:left="3551" w:hanging="264"/>
      </w:pPr>
      <w:rPr>
        <w:rFonts w:hint="default"/>
        <w:lang w:val="ru-RU" w:bidi="ar-SA" w:eastAsia="en-US"/>
      </w:rPr>
    </w:lvl>
    <w:lvl w:ilvl="4" w:tentative="0">
      <w:numFmt w:val="bullet"/>
      <w:lvlText w:val="•"/>
      <w:lvlJc w:val="left"/>
      <w:pPr>
        <w:ind w:left="4415" w:hanging="264"/>
      </w:pPr>
      <w:rPr>
        <w:rFonts w:hint="default"/>
        <w:lang w:val="ru-RU" w:bidi="ar-SA" w:eastAsia="en-US"/>
      </w:rPr>
    </w:lvl>
    <w:lvl w:ilvl="5" w:tentative="0">
      <w:numFmt w:val="bullet"/>
      <w:lvlText w:val="•"/>
      <w:lvlJc w:val="left"/>
      <w:pPr>
        <w:ind w:left="5279" w:hanging="264"/>
      </w:pPr>
      <w:rPr>
        <w:rFonts w:hint="default"/>
        <w:lang w:val="ru-RU" w:bidi="ar-SA" w:eastAsia="en-US"/>
      </w:rPr>
    </w:lvl>
    <w:lvl w:ilvl="6" w:tentative="0">
      <w:numFmt w:val="bullet"/>
      <w:lvlText w:val="•"/>
      <w:lvlJc w:val="left"/>
      <w:pPr>
        <w:ind w:left="6143" w:hanging="264"/>
      </w:pPr>
      <w:rPr>
        <w:rFonts w:hint="default"/>
        <w:lang w:val="ru-RU" w:bidi="ar-SA" w:eastAsia="en-US"/>
      </w:rPr>
    </w:lvl>
    <w:lvl w:ilvl="7" w:tentative="0">
      <w:numFmt w:val="bullet"/>
      <w:lvlText w:val="•"/>
      <w:lvlJc w:val="left"/>
      <w:pPr>
        <w:ind w:left="7007" w:hanging="264"/>
      </w:pPr>
      <w:rPr>
        <w:rFonts w:hint="default"/>
        <w:lang w:val="ru-RU" w:bidi="ar-SA" w:eastAsia="en-US"/>
      </w:rPr>
    </w:lvl>
    <w:lvl w:ilvl="8" w:tentative="0">
      <w:numFmt w:val="bullet"/>
      <w:lvlText w:val="•"/>
      <w:lvlJc w:val="left"/>
      <w:pPr>
        <w:ind w:left="7871" w:hanging="264"/>
      </w:pPr>
      <w:rPr>
        <w:rFonts w:hint="default"/>
        <w:lang w:val="ru-RU" w:bidi="ar-SA" w:eastAsia="en-US"/>
      </w:rPr>
    </w:lvl>
  </w:abstractNum>
  <w:abstractNum w:abstractNumId="6">
    <w:multiLevelType w:val="hybridMultilevel"/>
    <w:lvl w:ilvl="0" w:tentative="0">
      <w:start w:val="1"/>
      <w:numFmt w:val="decimal"/>
      <w:lvlText w:val="%1."/>
      <w:lvlJc w:val="left"/>
      <w:pPr>
        <w:ind w:left="350" w:hanging="231"/>
        <w:jc w:val="left"/>
      </w:pPr>
      <w:rPr>
        <w:rFonts w:ascii="Calibri" w:cs="Calibri" w:eastAsia="Calibri" w:hAnsi="Calibri" w:hint="default"/>
        <w:b/>
        <w:bCs/>
        <w:spacing w:val="-2"/>
        <w:w w:val="100"/>
        <w:sz w:val="24"/>
        <w:szCs w:val="24"/>
        <w:lang w:val="ru-RU" w:bidi="ar-SA" w:eastAsia="en-US"/>
      </w:rPr>
    </w:lvl>
    <w:lvl w:ilvl="1" w:tentative="0">
      <w:numFmt w:val="bullet"/>
      <w:lvlText w:val="•"/>
      <w:lvlJc w:val="left"/>
      <w:pPr>
        <w:ind w:left="1283" w:hanging="231"/>
      </w:pPr>
      <w:rPr>
        <w:rFonts w:hint="default"/>
        <w:lang w:val="ru-RU" w:bidi="ar-SA" w:eastAsia="en-US"/>
      </w:rPr>
    </w:lvl>
    <w:lvl w:ilvl="2" w:tentative="0">
      <w:numFmt w:val="bullet"/>
      <w:lvlText w:val="•"/>
      <w:lvlJc w:val="left"/>
      <w:pPr>
        <w:ind w:left="2207" w:hanging="231"/>
      </w:pPr>
      <w:rPr>
        <w:rFonts w:hint="default"/>
        <w:lang w:val="ru-RU" w:bidi="ar-SA" w:eastAsia="en-US"/>
      </w:rPr>
    </w:lvl>
    <w:lvl w:ilvl="3" w:tentative="0">
      <w:numFmt w:val="bullet"/>
      <w:lvlText w:val="•"/>
      <w:lvlJc w:val="left"/>
      <w:pPr>
        <w:ind w:left="3131" w:hanging="231"/>
      </w:pPr>
      <w:rPr>
        <w:rFonts w:hint="default"/>
        <w:lang w:val="ru-RU" w:bidi="ar-SA" w:eastAsia="en-US"/>
      </w:rPr>
    </w:lvl>
    <w:lvl w:ilvl="4" w:tentative="0">
      <w:numFmt w:val="bullet"/>
      <w:lvlText w:val="•"/>
      <w:lvlJc w:val="left"/>
      <w:pPr>
        <w:ind w:left="4055" w:hanging="231"/>
      </w:pPr>
      <w:rPr>
        <w:rFonts w:hint="default"/>
        <w:lang w:val="ru-RU" w:bidi="ar-SA" w:eastAsia="en-US"/>
      </w:rPr>
    </w:lvl>
    <w:lvl w:ilvl="5" w:tentative="0">
      <w:numFmt w:val="bullet"/>
      <w:lvlText w:val="•"/>
      <w:lvlJc w:val="left"/>
      <w:pPr>
        <w:ind w:left="4979" w:hanging="231"/>
      </w:pPr>
      <w:rPr>
        <w:rFonts w:hint="default"/>
        <w:lang w:val="ru-RU" w:bidi="ar-SA" w:eastAsia="en-US"/>
      </w:rPr>
    </w:lvl>
    <w:lvl w:ilvl="6" w:tentative="0">
      <w:numFmt w:val="bullet"/>
      <w:lvlText w:val="•"/>
      <w:lvlJc w:val="left"/>
      <w:pPr>
        <w:ind w:left="5903" w:hanging="231"/>
      </w:pPr>
      <w:rPr>
        <w:rFonts w:hint="default"/>
        <w:lang w:val="ru-RU" w:bidi="ar-SA" w:eastAsia="en-US"/>
      </w:rPr>
    </w:lvl>
    <w:lvl w:ilvl="7" w:tentative="0">
      <w:numFmt w:val="bullet"/>
      <w:lvlText w:val="•"/>
      <w:lvlJc w:val="left"/>
      <w:pPr>
        <w:ind w:left="6827" w:hanging="231"/>
      </w:pPr>
      <w:rPr>
        <w:rFonts w:hint="default"/>
        <w:lang w:val="ru-RU" w:bidi="ar-SA" w:eastAsia="en-US"/>
      </w:rPr>
    </w:lvl>
    <w:lvl w:ilvl="8" w:tentative="0">
      <w:numFmt w:val="bullet"/>
      <w:lvlText w:val="•"/>
      <w:lvlJc w:val="left"/>
      <w:pPr>
        <w:ind w:left="7751" w:hanging="231"/>
      </w:pPr>
      <w:rPr>
        <w:rFonts w:hint="default"/>
        <w:lang w:val="ru-RU" w:bidi="ar-SA" w:eastAsia="en-US"/>
      </w:rPr>
    </w:lvl>
  </w:abstractNum>
  <w:abstractNum w:abstractNumId="7">
    <w:multiLevelType w:val="hybridMultilevel"/>
    <w:lvl w:ilvl="0" w:tentative="0">
      <w:start w:val="1"/>
      <w:numFmt w:val="decimal"/>
      <w:lvlText w:val="%1)"/>
      <w:lvlJc w:val="left"/>
      <w:pPr>
        <w:ind w:left="119" w:hanging="351"/>
        <w:jc w:val="left"/>
      </w:pPr>
      <w:rPr>
        <w:rFonts w:ascii="Times New Roman" w:cs="Times New Roman" w:eastAsia="Times New Roman" w:hAnsi="Times New Roman" w:hint="default"/>
        <w:spacing w:val="-28"/>
        <w:w w:val="94"/>
        <w:sz w:val="24"/>
        <w:szCs w:val="24"/>
        <w:lang w:val="ru-RU" w:bidi="ar-SA" w:eastAsia="en-US"/>
      </w:rPr>
    </w:lvl>
    <w:lvl w:ilvl="1" w:tentative="0">
      <w:numFmt w:val="bullet"/>
      <w:lvlText w:val="•"/>
      <w:lvlJc w:val="left"/>
      <w:pPr>
        <w:ind w:left="1067" w:hanging="351"/>
      </w:pPr>
      <w:rPr>
        <w:rFonts w:hint="default"/>
        <w:lang w:val="ru-RU" w:bidi="ar-SA" w:eastAsia="en-US"/>
      </w:rPr>
    </w:lvl>
    <w:lvl w:ilvl="2" w:tentative="0">
      <w:numFmt w:val="bullet"/>
      <w:lvlText w:val="•"/>
      <w:lvlJc w:val="left"/>
      <w:pPr>
        <w:ind w:left="2015" w:hanging="351"/>
      </w:pPr>
      <w:rPr>
        <w:rFonts w:hint="default"/>
        <w:lang w:val="ru-RU" w:bidi="ar-SA" w:eastAsia="en-US"/>
      </w:rPr>
    </w:lvl>
    <w:lvl w:ilvl="3" w:tentative="0">
      <w:numFmt w:val="bullet"/>
      <w:lvlText w:val="•"/>
      <w:lvlJc w:val="left"/>
      <w:pPr>
        <w:ind w:left="2963" w:hanging="351"/>
      </w:pPr>
      <w:rPr>
        <w:rFonts w:hint="default"/>
        <w:lang w:val="ru-RU" w:bidi="ar-SA" w:eastAsia="en-US"/>
      </w:rPr>
    </w:lvl>
    <w:lvl w:ilvl="4" w:tentative="0">
      <w:numFmt w:val="bullet"/>
      <w:lvlText w:val="•"/>
      <w:lvlJc w:val="left"/>
      <w:pPr>
        <w:ind w:left="3911" w:hanging="351"/>
      </w:pPr>
      <w:rPr>
        <w:rFonts w:hint="default"/>
        <w:lang w:val="ru-RU" w:bidi="ar-SA" w:eastAsia="en-US"/>
      </w:rPr>
    </w:lvl>
    <w:lvl w:ilvl="5" w:tentative="0">
      <w:numFmt w:val="bullet"/>
      <w:lvlText w:val="•"/>
      <w:lvlJc w:val="left"/>
      <w:pPr>
        <w:ind w:left="4859" w:hanging="351"/>
      </w:pPr>
      <w:rPr>
        <w:rFonts w:hint="default"/>
        <w:lang w:val="ru-RU" w:bidi="ar-SA" w:eastAsia="en-US"/>
      </w:rPr>
    </w:lvl>
    <w:lvl w:ilvl="6" w:tentative="0">
      <w:numFmt w:val="bullet"/>
      <w:lvlText w:val="•"/>
      <w:lvlJc w:val="left"/>
      <w:pPr>
        <w:ind w:left="5807" w:hanging="351"/>
      </w:pPr>
      <w:rPr>
        <w:rFonts w:hint="default"/>
        <w:lang w:val="ru-RU" w:bidi="ar-SA" w:eastAsia="en-US"/>
      </w:rPr>
    </w:lvl>
    <w:lvl w:ilvl="7" w:tentative="0">
      <w:numFmt w:val="bullet"/>
      <w:lvlText w:val="•"/>
      <w:lvlJc w:val="left"/>
      <w:pPr>
        <w:ind w:left="6755" w:hanging="351"/>
      </w:pPr>
      <w:rPr>
        <w:rFonts w:hint="default"/>
        <w:lang w:val="ru-RU" w:bidi="ar-SA" w:eastAsia="en-US"/>
      </w:rPr>
    </w:lvl>
    <w:lvl w:ilvl="8" w:tentative="0">
      <w:numFmt w:val="bullet"/>
      <w:lvlText w:val="•"/>
      <w:lvlJc w:val="left"/>
      <w:pPr>
        <w:ind w:left="7703" w:hanging="351"/>
      </w:pPr>
      <w:rPr>
        <w:rFonts w:hint="default"/>
        <w:lang w:val="ru-RU" w:bidi="ar-SA" w:eastAsia="en-US"/>
      </w:rPr>
    </w:lvl>
  </w:abstractNum>
  <w:abstractNum w:abstractNumId="8">
    <w:multiLevelType w:val="hybridMultilevel"/>
    <w:lvl w:ilvl="0" w:tentative="0">
      <w:start w:val="1"/>
      <w:numFmt w:val="decimal"/>
      <w:lvlText w:val="%1."/>
      <w:lvlJc w:val="left"/>
      <w:pPr>
        <w:ind w:left="119" w:hanging="351"/>
        <w:jc w:val="left"/>
      </w:pPr>
      <w:rPr>
        <w:rFonts w:ascii="Times New Roman" w:cs="Times New Roman" w:eastAsia="Times New Roman" w:hAnsi="Times New Roman" w:hint="default"/>
        <w:b/>
        <w:bCs/>
        <w:spacing w:val="-20"/>
        <w:w w:val="100"/>
        <w:sz w:val="24"/>
        <w:szCs w:val="24"/>
        <w:lang w:val="ru-RU" w:bidi="ar-SA" w:eastAsia="en-US"/>
      </w:rPr>
    </w:lvl>
    <w:lvl w:ilvl="1" w:tentative="0">
      <w:numFmt w:val="bullet"/>
      <w:lvlText w:val="•"/>
      <w:lvlJc w:val="left"/>
      <w:pPr>
        <w:ind w:left="1067" w:hanging="351"/>
      </w:pPr>
      <w:rPr>
        <w:rFonts w:hint="default"/>
        <w:lang w:val="ru-RU" w:bidi="ar-SA" w:eastAsia="en-US"/>
      </w:rPr>
    </w:lvl>
    <w:lvl w:ilvl="2" w:tentative="0">
      <w:numFmt w:val="bullet"/>
      <w:lvlText w:val="•"/>
      <w:lvlJc w:val="left"/>
      <w:pPr>
        <w:ind w:left="2015" w:hanging="351"/>
      </w:pPr>
      <w:rPr>
        <w:rFonts w:hint="default"/>
        <w:lang w:val="ru-RU" w:bidi="ar-SA" w:eastAsia="en-US"/>
      </w:rPr>
    </w:lvl>
    <w:lvl w:ilvl="3" w:tentative="0">
      <w:numFmt w:val="bullet"/>
      <w:lvlText w:val="•"/>
      <w:lvlJc w:val="left"/>
      <w:pPr>
        <w:ind w:left="2963" w:hanging="351"/>
      </w:pPr>
      <w:rPr>
        <w:rFonts w:hint="default"/>
        <w:lang w:val="ru-RU" w:bidi="ar-SA" w:eastAsia="en-US"/>
      </w:rPr>
    </w:lvl>
    <w:lvl w:ilvl="4" w:tentative="0">
      <w:numFmt w:val="bullet"/>
      <w:lvlText w:val="•"/>
      <w:lvlJc w:val="left"/>
      <w:pPr>
        <w:ind w:left="3911" w:hanging="351"/>
      </w:pPr>
      <w:rPr>
        <w:rFonts w:hint="default"/>
        <w:lang w:val="ru-RU" w:bidi="ar-SA" w:eastAsia="en-US"/>
      </w:rPr>
    </w:lvl>
    <w:lvl w:ilvl="5" w:tentative="0">
      <w:numFmt w:val="bullet"/>
      <w:lvlText w:val="•"/>
      <w:lvlJc w:val="left"/>
      <w:pPr>
        <w:ind w:left="4859" w:hanging="351"/>
      </w:pPr>
      <w:rPr>
        <w:rFonts w:hint="default"/>
        <w:lang w:val="ru-RU" w:bidi="ar-SA" w:eastAsia="en-US"/>
      </w:rPr>
    </w:lvl>
    <w:lvl w:ilvl="6" w:tentative="0">
      <w:numFmt w:val="bullet"/>
      <w:lvlText w:val="•"/>
      <w:lvlJc w:val="left"/>
      <w:pPr>
        <w:ind w:left="5807" w:hanging="351"/>
      </w:pPr>
      <w:rPr>
        <w:rFonts w:hint="default"/>
        <w:lang w:val="ru-RU" w:bidi="ar-SA" w:eastAsia="en-US"/>
      </w:rPr>
    </w:lvl>
    <w:lvl w:ilvl="7" w:tentative="0">
      <w:numFmt w:val="bullet"/>
      <w:lvlText w:val="•"/>
      <w:lvlJc w:val="left"/>
      <w:pPr>
        <w:ind w:left="6755" w:hanging="351"/>
      </w:pPr>
      <w:rPr>
        <w:rFonts w:hint="default"/>
        <w:lang w:val="ru-RU" w:bidi="ar-SA" w:eastAsia="en-US"/>
      </w:rPr>
    </w:lvl>
    <w:lvl w:ilvl="8" w:tentative="0">
      <w:numFmt w:val="bullet"/>
      <w:lvlText w:val="•"/>
      <w:lvlJc w:val="left"/>
      <w:pPr>
        <w:ind w:left="7703" w:hanging="351"/>
      </w:pPr>
      <w:rPr>
        <w:rFonts w:hint="default"/>
        <w:lang w:val="ru-RU" w:bidi="ar-SA" w:eastAsia="en-US"/>
      </w:rPr>
    </w:lvl>
  </w:abstractNum>
  <w:abstractNum w:abstractNumId="9">
    <w:multiLevelType w:val="hybridMultilevel"/>
    <w:lvl w:ilvl="0" w:tentative="0">
      <w:numFmt w:val="bullet"/>
      <w:lvlText w:val=""/>
      <w:lvlJc w:val="left"/>
      <w:pPr>
        <w:ind w:left="547" w:hanging="428"/>
      </w:pPr>
      <w:rPr>
        <w:rFonts w:ascii="Symbol" w:cs="Symbol" w:eastAsia="Symbol" w:hAnsi="Symbol" w:hint="default"/>
        <w:w w:val="100"/>
        <w:sz w:val="24"/>
        <w:szCs w:val="24"/>
        <w:lang w:val="ru-RU" w:bidi="ar-SA" w:eastAsia="en-US"/>
      </w:rPr>
    </w:lvl>
    <w:lvl w:ilvl="1" w:tentative="0">
      <w:numFmt w:val="bullet"/>
      <w:lvlText w:val="•"/>
      <w:lvlJc w:val="left"/>
      <w:pPr>
        <w:ind w:left="1445" w:hanging="428"/>
      </w:pPr>
      <w:rPr>
        <w:rFonts w:hint="default"/>
        <w:lang w:val="ru-RU" w:bidi="ar-SA" w:eastAsia="en-US"/>
      </w:rPr>
    </w:lvl>
    <w:lvl w:ilvl="2" w:tentative="0">
      <w:numFmt w:val="bullet"/>
      <w:lvlText w:val="•"/>
      <w:lvlJc w:val="left"/>
      <w:pPr>
        <w:ind w:left="2351" w:hanging="428"/>
      </w:pPr>
      <w:rPr>
        <w:rFonts w:hint="default"/>
        <w:lang w:val="ru-RU" w:bidi="ar-SA" w:eastAsia="en-US"/>
      </w:rPr>
    </w:lvl>
    <w:lvl w:ilvl="3" w:tentative="0">
      <w:numFmt w:val="bullet"/>
      <w:lvlText w:val="•"/>
      <w:lvlJc w:val="left"/>
      <w:pPr>
        <w:ind w:left="3257" w:hanging="428"/>
      </w:pPr>
      <w:rPr>
        <w:rFonts w:hint="default"/>
        <w:lang w:val="ru-RU" w:bidi="ar-SA" w:eastAsia="en-US"/>
      </w:rPr>
    </w:lvl>
    <w:lvl w:ilvl="4" w:tentative="0">
      <w:numFmt w:val="bullet"/>
      <w:lvlText w:val="•"/>
      <w:lvlJc w:val="left"/>
      <w:pPr>
        <w:ind w:left="4163" w:hanging="428"/>
      </w:pPr>
      <w:rPr>
        <w:rFonts w:hint="default"/>
        <w:lang w:val="ru-RU" w:bidi="ar-SA" w:eastAsia="en-US"/>
      </w:rPr>
    </w:lvl>
    <w:lvl w:ilvl="5" w:tentative="0">
      <w:numFmt w:val="bullet"/>
      <w:lvlText w:val="•"/>
      <w:lvlJc w:val="left"/>
      <w:pPr>
        <w:ind w:left="5069" w:hanging="428"/>
      </w:pPr>
      <w:rPr>
        <w:rFonts w:hint="default"/>
        <w:lang w:val="ru-RU" w:bidi="ar-SA" w:eastAsia="en-US"/>
      </w:rPr>
    </w:lvl>
    <w:lvl w:ilvl="6" w:tentative="0">
      <w:numFmt w:val="bullet"/>
      <w:lvlText w:val="•"/>
      <w:lvlJc w:val="left"/>
      <w:pPr>
        <w:ind w:left="5975" w:hanging="428"/>
      </w:pPr>
      <w:rPr>
        <w:rFonts w:hint="default"/>
        <w:lang w:val="ru-RU" w:bidi="ar-SA" w:eastAsia="en-US"/>
      </w:rPr>
    </w:lvl>
    <w:lvl w:ilvl="7" w:tentative="0">
      <w:numFmt w:val="bullet"/>
      <w:lvlText w:val="•"/>
      <w:lvlJc w:val="left"/>
      <w:pPr>
        <w:ind w:left="6881" w:hanging="428"/>
      </w:pPr>
      <w:rPr>
        <w:rFonts w:hint="default"/>
        <w:lang w:val="ru-RU" w:bidi="ar-SA" w:eastAsia="en-US"/>
      </w:rPr>
    </w:lvl>
    <w:lvl w:ilvl="8" w:tentative="0">
      <w:numFmt w:val="bullet"/>
      <w:lvlText w:val="•"/>
      <w:lvlJc w:val="left"/>
      <w:pPr>
        <w:ind w:left="7787" w:hanging="428"/>
      </w:pPr>
      <w:rPr>
        <w:rFonts w:hint="default"/>
        <w:lang w:val="ru-RU" w:bidi="ar-SA" w:eastAsia="en-US"/>
      </w:rPr>
    </w:lvl>
  </w:abstractNum>
  <w:abstractNum w:abstractNumId="10">
    <w:multiLevelType w:val="hybridMultilevel"/>
    <w:lvl w:ilvl="0" w:tentative="0">
      <w:start w:val="1"/>
      <w:numFmt w:val="decimal"/>
      <w:lvlText w:val="%1)"/>
      <w:lvlJc w:val="left"/>
      <w:pPr>
        <w:ind w:left="119" w:hanging="380"/>
        <w:jc w:val="left"/>
      </w:pPr>
      <w:rPr>
        <w:rFonts w:ascii="Times New Roman" w:cs="Times New Roman" w:eastAsia="Times New Roman" w:hAnsi="Times New Roman" w:hint="default"/>
        <w:spacing w:val="-9"/>
        <w:w w:val="94"/>
        <w:sz w:val="24"/>
        <w:szCs w:val="24"/>
        <w:lang w:val="ru-RU" w:bidi="ar-SA" w:eastAsia="en-US"/>
      </w:rPr>
    </w:lvl>
    <w:lvl w:ilvl="1" w:tentative="0">
      <w:numFmt w:val="bullet"/>
      <w:lvlText w:val="•"/>
      <w:lvlJc w:val="left"/>
      <w:pPr>
        <w:ind w:left="1067" w:hanging="380"/>
      </w:pPr>
      <w:rPr>
        <w:rFonts w:hint="default"/>
        <w:lang w:val="ru-RU" w:bidi="ar-SA" w:eastAsia="en-US"/>
      </w:rPr>
    </w:lvl>
    <w:lvl w:ilvl="2" w:tentative="0">
      <w:numFmt w:val="bullet"/>
      <w:lvlText w:val="•"/>
      <w:lvlJc w:val="left"/>
      <w:pPr>
        <w:ind w:left="2015" w:hanging="380"/>
      </w:pPr>
      <w:rPr>
        <w:rFonts w:hint="default"/>
        <w:lang w:val="ru-RU" w:bidi="ar-SA" w:eastAsia="en-US"/>
      </w:rPr>
    </w:lvl>
    <w:lvl w:ilvl="3" w:tentative="0">
      <w:numFmt w:val="bullet"/>
      <w:lvlText w:val="•"/>
      <w:lvlJc w:val="left"/>
      <w:pPr>
        <w:ind w:left="2963" w:hanging="380"/>
      </w:pPr>
      <w:rPr>
        <w:rFonts w:hint="default"/>
        <w:lang w:val="ru-RU" w:bidi="ar-SA" w:eastAsia="en-US"/>
      </w:rPr>
    </w:lvl>
    <w:lvl w:ilvl="4" w:tentative="0">
      <w:numFmt w:val="bullet"/>
      <w:lvlText w:val="•"/>
      <w:lvlJc w:val="left"/>
      <w:pPr>
        <w:ind w:left="3911" w:hanging="380"/>
      </w:pPr>
      <w:rPr>
        <w:rFonts w:hint="default"/>
        <w:lang w:val="ru-RU" w:bidi="ar-SA" w:eastAsia="en-US"/>
      </w:rPr>
    </w:lvl>
    <w:lvl w:ilvl="5" w:tentative="0">
      <w:numFmt w:val="bullet"/>
      <w:lvlText w:val="•"/>
      <w:lvlJc w:val="left"/>
      <w:pPr>
        <w:ind w:left="4859" w:hanging="380"/>
      </w:pPr>
      <w:rPr>
        <w:rFonts w:hint="default"/>
        <w:lang w:val="ru-RU" w:bidi="ar-SA" w:eastAsia="en-US"/>
      </w:rPr>
    </w:lvl>
    <w:lvl w:ilvl="6" w:tentative="0">
      <w:numFmt w:val="bullet"/>
      <w:lvlText w:val="•"/>
      <w:lvlJc w:val="left"/>
      <w:pPr>
        <w:ind w:left="5807" w:hanging="380"/>
      </w:pPr>
      <w:rPr>
        <w:rFonts w:hint="default"/>
        <w:lang w:val="ru-RU" w:bidi="ar-SA" w:eastAsia="en-US"/>
      </w:rPr>
    </w:lvl>
    <w:lvl w:ilvl="7" w:tentative="0">
      <w:numFmt w:val="bullet"/>
      <w:lvlText w:val="•"/>
      <w:lvlJc w:val="left"/>
      <w:pPr>
        <w:ind w:left="6755" w:hanging="380"/>
      </w:pPr>
      <w:rPr>
        <w:rFonts w:hint="default"/>
        <w:lang w:val="ru-RU" w:bidi="ar-SA" w:eastAsia="en-US"/>
      </w:rPr>
    </w:lvl>
    <w:lvl w:ilvl="8" w:tentative="0">
      <w:numFmt w:val="bullet"/>
      <w:lvlText w:val="•"/>
      <w:lvlJc w:val="left"/>
      <w:pPr>
        <w:ind w:left="7703" w:hanging="380"/>
      </w:pPr>
      <w:rPr>
        <w:rFonts w:hint="default"/>
        <w:lang w:val="ru-RU" w:bidi="ar-SA" w:eastAsia="en-US"/>
      </w:rPr>
    </w:lvl>
  </w:abstractNum>
  <w:abstractNum w:abstractNumId="11">
    <w:multiLevelType w:val="hybridMultilevel"/>
    <w:lvl w:ilvl="0" w:tentative="0">
      <w:numFmt w:val="bullet"/>
      <w:lvlText w:val="-"/>
      <w:lvlJc w:val="left"/>
      <w:pPr>
        <w:ind w:left="119" w:hanging="144"/>
      </w:pPr>
      <w:rPr>
        <w:rFonts w:hint="default"/>
        <w:w w:val="99"/>
        <w:lang w:val="ru-RU" w:bidi="ar-SA" w:eastAsia="en-US"/>
      </w:rPr>
    </w:lvl>
    <w:lvl w:ilvl="1" w:tentative="0">
      <w:numFmt w:val="bullet"/>
      <w:lvlText w:val="•"/>
      <w:lvlJc w:val="left"/>
      <w:pPr>
        <w:ind w:left="1067" w:hanging="144"/>
      </w:pPr>
      <w:rPr>
        <w:rFonts w:hint="default"/>
        <w:lang w:val="ru-RU" w:bidi="ar-SA" w:eastAsia="en-US"/>
      </w:rPr>
    </w:lvl>
    <w:lvl w:ilvl="2" w:tentative="0">
      <w:numFmt w:val="bullet"/>
      <w:lvlText w:val="•"/>
      <w:lvlJc w:val="left"/>
      <w:pPr>
        <w:ind w:left="2015" w:hanging="144"/>
      </w:pPr>
      <w:rPr>
        <w:rFonts w:hint="default"/>
        <w:lang w:val="ru-RU" w:bidi="ar-SA" w:eastAsia="en-US"/>
      </w:rPr>
    </w:lvl>
    <w:lvl w:ilvl="3" w:tentative="0">
      <w:numFmt w:val="bullet"/>
      <w:lvlText w:val="•"/>
      <w:lvlJc w:val="left"/>
      <w:pPr>
        <w:ind w:left="2963" w:hanging="144"/>
      </w:pPr>
      <w:rPr>
        <w:rFonts w:hint="default"/>
        <w:lang w:val="ru-RU" w:bidi="ar-SA" w:eastAsia="en-US"/>
      </w:rPr>
    </w:lvl>
    <w:lvl w:ilvl="4" w:tentative="0">
      <w:numFmt w:val="bullet"/>
      <w:lvlText w:val="•"/>
      <w:lvlJc w:val="left"/>
      <w:pPr>
        <w:ind w:left="3911" w:hanging="144"/>
      </w:pPr>
      <w:rPr>
        <w:rFonts w:hint="default"/>
        <w:lang w:val="ru-RU" w:bidi="ar-SA" w:eastAsia="en-US"/>
      </w:rPr>
    </w:lvl>
    <w:lvl w:ilvl="5" w:tentative="0">
      <w:numFmt w:val="bullet"/>
      <w:lvlText w:val="•"/>
      <w:lvlJc w:val="left"/>
      <w:pPr>
        <w:ind w:left="4859" w:hanging="144"/>
      </w:pPr>
      <w:rPr>
        <w:rFonts w:hint="default"/>
        <w:lang w:val="ru-RU" w:bidi="ar-SA" w:eastAsia="en-US"/>
      </w:rPr>
    </w:lvl>
    <w:lvl w:ilvl="6" w:tentative="0">
      <w:numFmt w:val="bullet"/>
      <w:lvlText w:val="•"/>
      <w:lvlJc w:val="left"/>
      <w:pPr>
        <w:ind w:left="5807" w:hanging="144"/>
      </w:pPr>
      <w:rPr>
        <w:rFonts w:hint="default"/>
        <w:lang w:val="ru-RU" w:bidi="ar-SA" w:eastAsia="en-US"/>
      </w:rPr>
    </w:lvl>
    <w:lvl w:ilvl="7" w:tentative="0">
      <w:numFmt w:val="bullet"/>
      <w:lvlText w:val="•"/>
      <w:lvlJc w:val="left"/>
      <w:pPr>
        <w:ind w:left="6755" w:hanging="144"/>
      </w:pPr>
      <w:rPr>
        <w:rFonts w:hint="default"/>
        <w:lang w:val="ru-RU" w:bidi="ar-SA" w:eastAsia="en-US"/>
      </w:rPr>
    </w:lvl>
    <w:lvl w:ilvl="8" w:tentative="0">
      <w:numFmt w:val="bullet"/>
      <w:lvlText w:val="•"/>
      <w:lvlJc w:val="left"/>
      <w:pPr>
        <w:ind w:left="7703" w:hanging="144"/>
      </w:pPr>
      <w:rPr>
        <w:rFonts w:hint="default"/>
        <w:lang w:val="ru-RU" w:bidi="ar-SA" w:eastAsia="en-US"/>
      </w:rPr>
    </w:lvl>
  </w:abstractNum>
  <w:abstractNum w:abstractNumId="12">
    <w:multiLevelType w:val="hybridMultilevel"/>
    <w:lvl w:ilvl="0" w:tentative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entative="1">
      <w:start w:val="1"/>
      <w:numFmt w:val="bullet"/>
      <w:isLgl w:val="off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 w:tentative="1">
      <w:start w:val="1"/>
      <w:numFmt w:val="bullet"/>
      <w:isLgl w:val="off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 w:tentative="1">
      <w:start w:val="1"/>
      <w:numFmt w:val="bullet"/>
      <w:isLgl w:val="off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 w:tentative="1">
      <w:start w:val="1"/>
      <w:numFmt w:val="bullet"/>
      <w:isLgl w:val="off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 w:tentative="1">
      <w:start w:val="1"/>
      <w:numFmt w:val="bullet"/>
      <w:isLgl w:val="off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 w:tentative="1">
      <w:start w:val="1"/>
      <w:numFmt w:val="bullet"/>
      <w:isLgl w:val="off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 w:tentative="1">
      <w:start w:val="1"/>
      <w:numFmt w:val="bullet"/>
      <w:isLgl w:val="off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 w:tentative="1">
      <w:start w:val="1"/>
      <w:numFmt w:val="bullet"/>
      <w:isLgl w:val="off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multiLevelType w:val="hybridMultilevel"/>
    <w:lvl w:ilvl="0" w:tentative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entative="1">
      <w:start w:val="1"/>
      <w:numFmt w:val="bullet"/>
      <w:isLgl w:val="off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 w:tentative="1">
      <w:start w:val="1"/>
      <w:numFmt w:val="bullet"/>
      <w:isLgl w:val="off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 w:tentative="1">
      <w:start w:val="1"/>
      <w:numFmt w:val="bullet"/>
      <w:isLgl w:val="off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 w:tentative="1">
      <w:start w:val="1"/>
      <w:numFmt w:val="bullet"/>
      <w:isLgl w:val="off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 w:tentative="1">
      <w:start w:val="1"/>
      <w:numFmt w:val="bullet"/>
      <w:isLgl w:val="off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 w:tentative="1">
      <w:start w:val="1"/>
      <w:numFmt w:val="bullet"/>
      <w:isLgl w:val="off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 w:tentative="1">
      <w:start w:val="1"/>
      <w:numFmt w:val="bullet"/>
      <w:isLgl w:val="off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 w:tentative="1">
      <w:start w:val="1"/>
      <w:numFmt w:val="bullet"/>
      <w:isLgl w:val="off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multiLevelType w:val="hybridMultilevel"/>
    <w:lvl w:ilvl="0" w:tentative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entative="1">
      <w:start w:val="1"/>
      <w:numFmt w:val="bullet"/>
      <w:isLgl w:val="off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 w:tentative="1">
      <w:start w:val="1"/>
      <w:numFmt w:val="bullet"/>
      <w:isLgl w:val="off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 w:tentative="1">
      <w:start w:val="1"/>
      <w:numFmt w:val="bullet"/>
      <w:isLgl w:val="off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 w:tentative="1">
      <w:start w:val="1"/>
      <w:numFmt w:val="bullet"/>
      <w:isLgl w:val="off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 w:tentative="1">
      <w:start w:val="1"/>
      <w:numFmt w:val="bullet"/>
      <w:isLgl w:val="off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 w:tentative="1">
      <w:start w:val="1"/>
      <w:numFmt w:val="bullet"/>
      <w:isLgl w:val="off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 w:tentative="1">
      <w:start w:val="1"/>
      <w:numFmt w:val="bullet"/>
      <w:isLgl w:val="off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 w:tentative="1">
      <w:start w:val="1"/>
      <w:numFmt w:val="bullet"/>
      <w:isLgl w:val="off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multiLevelType w:val="hybridMultilevel"/>
    <w:lvl w:ilvl="0" w:tentative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entative="1">
      <w:start w:val="1"/>
      <w:numFmt w:val="bullet"/>
      <w:isLgl w:val="off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 w:tentative="1">
      <w:start w:val="1"/>
      <w:numFmt w:val="bullet"/>
      <w:isLgl w:val="off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 w:tentative="1">
      <w:start w:val="1"/>
      <w:numFmt w:val="bullet"/>
      <w:isLgl w:val="off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 w:tentative="1">
      <w:start w:val="1"/>
      <w:numFmt w:val="bullet"/>
      <w:isLgl w:val="off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 w:tentative="1">
      <w:start w:val="1"/>
      <w:numFmt w:val="bullet"/>
      <w:isLgl w:val="off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 w:tentative="1">
      <w:start w:val="1"/>
      <w:numFmt w:val="bullet"/>
      <w:isLgl w:val="off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 w:tentative="1">
      <w:start w:val="1"/>
      <w:numFmt w:val="bullet"/>
      <w:isLgl w:val="off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 w:tentative="1">
      <w:start w:val="1"/>
      <w:numFmt w:val="bullet"/>
      <w:isLgl w:val="off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multiLevelType w:val="hybridMultilevel"/>
    <w:lvl w:ilvl="0" w:tentative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entative="1">
      <w:start w:val="1"/>
      <w:numFmt w:val="bullet"/>
      <w:isLgl w:val="off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 w:tentative="1">
      <w:start w:val="1"/>
      <w:numFmt w:val="bullet"/>
      <w:isLgl w:val="off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 w:tentative="1">
      <w:start w:val="1"/>
      <w:numFmt w:val="bullet"/>
      <w:isLgl w:val="off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 w:tentative="1">
      <w:start w:val="1"/>
      <w:numFmt w:val="bullet"/>
      <w:isLgl w:val="off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 w:tentative="1">
      <w:start w:val="1"/>
      <w:numFmt w:val="bullet"/>
      <w:isLgl w:val="off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 w:tentative="1">
      <w:start w:val="1"/>
      <w:numFmt w:val="bullet"/>
      <w:isLgl w:val="off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 w:tentative="1">
      <w:start w:val="1"/>
      <w:numFmt w:val="bullet"/>
      <w:isLgl w:val="off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 w:tentative="1">
      <w:start w:val="1"/>
      <w:numFmt w:val="bullet"/>
      <w:isLgl w:val="off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>
    <w:multiLevelType w:val="hybridMultilevel"/>
    <w:lvl w:ilvl="0" w:tentative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entative="1">
      <w:start w:val="1"/>
      <w:numFmt w:val="bullet"/>
      <w:isLgl w:val="off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 w:tentative="1">
      <w:start w:val="1"/>
      <w:numFmt w:val="bullet"/>
      <w:isLgl w:val="off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 w:tentative="1">
      <w:start w:val="1"/>
      <w:numFmt w:val="bullet"/>
      <w:isLgl w:val="off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 w:tentative="1">
      <w:start w:val="1"/>
      <w:numFmt w:val="bullet"/>
      <w:isLgl w:val="off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 w:tentative="1">
      <w:start w:val="1"/>
      <w:numFmt w:val="bullet"/>
      <w:isLgl w:val="off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 w:tentative="1">
      <w:start w:val="1"/>
      <w:numFmt w:val="bullet"/>
      <w:isLgl w:val="off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 w:tentative="1">
      <w:start w:val="1"/>
      <w:numFmt w:val="bullet"/>
      <w:isLgl w:val="off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 w:tentative="1">
      <w:start w:val="1"/>
      <w:numFmt w:val="bullet"/>
      <w:isLgl w:val="off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>
    <w:multiLevelType w:val="hybridMultilevel"/>
    <w:lvl w:ilvl="0" w:tentative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entative="1">
      <w:start w:val="1"/>
      <w:numFmt w:val="bullet"/>
      <w:isLgl w:val="off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 w:tentative="1">
      <w:start w:val="1"/>
      <w:numFmt w:val="bullet"/>
      <w:isLgl w:val="off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 w:tentative="1">
      <w:start w:val="1"/>
      <w:numFmt w:val="bullet"/>
      <w:isLgl w:val="off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 w:tentative="1">
      <w:start w:val="1"/>
      <w:numFmt w:val="bullet"/>
      <w:isLgl w:val="off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 w:tentative="1">
      <w:start w:val="1"/>
      <w:numFmt w:val="bullet"/>
      <w:isLgl w:val="off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 w:tentative="1">
      <w:start w:val="1"/>
      <w:numFmt w:val="bullet"/>
      <w:isLgl w:val="off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 w:tentative="1">
      <w:start w:val="1"/>
      <w:numFmt w:val="bullet"/>
      <w:isLgl w:val="off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 w:tentative="1">
      <w:start w:val="1"/>
      <w:numFmt w:val="bullet"/>
      <w:isLgl w:val="off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>
    <w:multiLevelType w:val="hybridMultilevel"/>
    <w:lvl w:ilvl="0" w:tentative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entative="1">
      <w:start w:val="1"/>
      <w:numFmt w:val="bullet"/>
      <w:isLgl w:val="off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 w:tentative="1">
      <w:start w:val="1"/>
      <w:numFmt w:val="bullet"/>
      <w:isLgl w:val="off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 w:tentative="1">
      <w:start w:val="1"/>
      <w:numFmt w:val="bullet"/>
      <w:isLgl w:val="off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 w:tentative="1">
      <w:start w:val="1"/>
      <w:numFmt w:val="bullet"/>
      <w:isLgl w:val="off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 w:tentative="1">
      <w:start w:val="1"/>
      <w:numFmt w:val="bullet"/>
      <w:isLgl w:val="off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 w:tentative="1">
      <w:start w:val="1"/>
      <w:numFmt w:val="bullet"/>
      <w:isLgl w:val="off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 w:tentative="1">
      <w:start w:val="1"/>
      <w:numFmt w:val="bullet"/>
      <w:isLgl w:val="off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 w:tentative="1">
      <w:start w:val="1"/>
      <w:numFmt w:val="bullet"/>
      <w:isLgl w:val="off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>
    <w:multiLevelType w:val="hybridMultilevel"/>
    <w:lvl w:ilvl="0" w:tentative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entative="1">
      <w:start w:val="1"/>
      <w:numFmt w:val="bullet"/>
      <w:isLgl w:val="off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 w:tentative="1">
      <w:start w:val="1"/>
      <w:numFmt w:val="bullet"/>
      <w:isLgl w:val="off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 w:tentative="1">
      <w:start w:val="1"/>
      <w:numFmt w:val="bullet"/>
      <w:isLgl w:val="off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 w:tentative="1">
      <w:start w:val="1"/>
      <w:numFmt w:val="bullet"/>
      <w:isLgl w:val="off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 w:tentative="1">
      <w:start w:val="1"/>
      <w:numFmt w:val="bullet"/>
      <w:isLgl w:val="off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 w:tentative="1">
      <w:start w:val="1"/>
      <w:numFmt w:val="bullet"/>
      <w:isLgl w:val="off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 w:tentative="1">
      <w:start w:val="1"/>
      <w:numFmt w:val="bullet"/>
      <w:isLgl w:val="off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 w:tentative="1">
      <w:start w:val="1"/>
      <w:numFmt w:val="bullet"/>
      <w:isLgl w:val="off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>
    <w:multiLevelType w:val="hybridMultilevel"/>
    <w:lvl w:ilvl="0" w:tentative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entative="1">
      <w:start w:val="1"/>
      <w:numFmt w:val="bullet"/>
      <w:isLgl w:val="off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 w:tentative="1">
      <w:start w:val="1"/>
      <w:numFmt w:val="bullet"/>
      <w:isLgl w:val="off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 w:tentative="1">
      <w:start w:val="1"/>
      <w:numFmt w:val="bullet"/>
      <w:isLgl w:val="off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 w:tentative="1">
      <w:start w:val="1"/>
      <w:numFmt w:val="bullet"/>
      <w:isLgl w:val="off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 w:tentative="1">
      <w:start w:val="1"/>
      <w:numFmt w:val="bullet"/>
      <w:isLgl w:val="off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 w:tentative="1">
      <w:start w:val="1"/>
      <w:numFmt w:val="bullet"/>
      <w:isLgl w:val="off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 w:tentative="1">
      <w:start w:val="1"/>
      <w:numFmt w:val="bullet"/>
      <w:isLgl w:val="off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 w:tentative="1">
      <w:start w:val="1"/>
      <w:numFmt w:val="bullet"/>
      <w:isLgl w:val="off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>
    <w:multiLevelType w:val="hybridMultilevel"/>
    <w:lvl w:ilvl="0" w:tentative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entative="1">
      <w:start w:val="1"/>
      <w:numFmt w:val="bullet"/>
      <w:isLgl w:val="off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 w:tentative="1">
      <w:start w:val="1"/>
      <w:numFmt w:val="bullet"/>
      <w:isLgl w:val="off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 w:tentative="1">
      <w:start w:val="1"/>
      <w:numFmt w:val="bullet"/>
      <w:isLgl w:val="off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 w:tentative="1">
      <w:start w:val="1"/>
      <w:numFmt w:val="bullet"/>
      <w:isLgl w:val="off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 w:tentative="1">
      <w:start w:val="1"/>
      <w:numFmt w:val="bullet"/>
      <w:isLgl w:val="off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 w:tentative="1">
      <w:start w:val="1"/>
      <w:numFmt w:val="bullet"/>
      <w:isLgl w:val="off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 w:tentative="1">
      <w:start w:val="1"/>
      <w:numFmt w:val="bullet"/>
      <w:isLgl w:val="off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 w:tentative="1">
      <w:start w:val="1"/>
      <w:numFmt w:val="bullet"/>
      <w:isLgl w:val="off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>
    <w:multiLevelType w:val="hybridMultilevel"/>
    <w:lvl w:ilvl="0" w:tentative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entative="1">
      <w:start w:val="1"/>
      <w:numFmt w:val="bullet"/>
      <w:isLgl w:val="off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 w:tentative="1">
      <w:start w:val="1"/>
      <w:numFmt w:val="bullet"/>
      <w:isLgl w:val="off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 w:tentative="1">
      <w:start w:val="1"/>
      <w:numFmt w:val="bullet"/>
      <w:isLgl w:val="off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 w:tentative="1">
      <w:start w:val="1"/>
      <w:numFmt w:val="bullet"/>
      <w:isLgl w:val="off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 w:tentative="1">
      <w:start w:val="1"/>
      <w:numFmt w:val="bullet"/>
      <w:isLgl w:val="off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 w:tentative="1">
      <w:start w:val="1"/>
      <w:numFmt w:val="bullet"/>
      <w:isLgl w:val="off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 w:tentative="1">
      <w:start w:val="1"/>
      <w:numFmt w:val="bullet"/>
      <w:isLgl w:val="off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 w:tentative="1">
      <w:start w:val="1"/>
      <w:numFmt w:val="bullet"/>
      <w:isLgl w:val="off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>
    <w:multiLevelType w:val="hybridMultilevel"/>
    <w:lvl w:ilvl="0" w:tentative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entative="1">
      <w:start w:val="1"/>
      <w:numFmt w:val="bullet"/>
      <w:isLgl w:val="off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 w:tentative="1">
      <w:start w:val="1"/>
      <w:numFmt w:val="bullet"/>
      <w:isLgl w:val="off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 w:tentative="1">
      <w:start w:val="1"/>
      <w:numFmt w:val="bullet"/>
      <w:isLgl w:val="off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 w:tentative="1">
      <w:start w:val="1"/>
      <w:numFmt w:val="bullet"/>
      <w:isLgl w:val="off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 w:tentative="1">
      <w:start w:val="1"/>
      <w:numFmt w:val="bullet"/>
      <w:isLgl w:val="off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 w:tentative="1">
      <w:start w:val="1"/>
      <w:numFmt w:val="bullet"/>
      <w:isLgl w:val="off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 w:tentative="1">
      <w:start w:val="1"/>
      <w:numFmt w:val="bullet"/>
      <w:isLgl w:val="off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 w:tentative="1">
      <w:start w:val="1"/>
      <w:numFmt w:val="bullet"/>
      <w:isLgl w:val="off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>
    <w:multiLevelType w:val="hybridMultilevel"/>
    <w:lvl w:ilvl="0" w:tentative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entative="1">
      <w:start w:val="1"/>
      <w:numFmt w:val="bullet"/>
      <w:isLgl w:val="off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 w:tentative="1">
      <w:start w:val="1"/>
      <w:numFmt w:val="bullet"/>
      <w:isLgl w:val="off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 w:tentative="1">
      <w:start w:val="1"/>
      <w:numFmt w:val="bullet"/>
      <w:isLgl w:val="off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 w:tentative="1">
      <w:start w:val="1"/>
      <w:numFmt w:val="bullet"/>
      <w:isLgl w:val="off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 w:tentative="1">
      <w:start w:val="1"/>
      <w:numFmt w:val="bullet"/>
      <w:isLgl w:val="off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 w:tentative="1">
      <w:start w:val="1"/>
      <w:numFmt w:val="bullet"/>
      <w:isLgl w:val="off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 w:tentative="1">
      <w:start w:val="1"/>
      <w:numFmt w:val="bullet"/>
      <w:isLgl w:val="off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 w:tentative="1">
      <w:start w:val="1"/>
      <w:numFmt w:val="bullet"/>
      <w:isLgl w:val="off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>
    <w:multiLevelType w:val="hybridMultilevel"/>
    <w:lvl w:ilvl="0" w:tentative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entative="1">
      <w:start w:val="1"/>
      <w:numFmt w:val="bullet"/>
      <w:isLgl w:val="off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 w:tentative="1">
      <w:start w:val="1"/>
      <w:numFmt w:val="bullet"/>
      <w:isLgl w:val="off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 w:tentative="1">
      <w:start w:val="1"/>
      <w:numFmt w:val="bullet"/>
      <w:isLgl w:val="off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 w:tentative="1">
      <w:start w:val="1"/>
      <w:numFmt w:val="bullet"/>
      <w:isLgl w:val="off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 w:tentative="1">
      <w:start w:val="1"/>
      <w:numFmt w:val="bullet"/>
      <w:isLgl w:val="off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 w:tentative="1">
      <w:start w:val="1"/>
      <w:numFmt w:val="bullet"/>
      <w:isLgl w:val="off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 w:tentative="1">
      <w:start w:val="1"/>
      <w:numFmt w:val="bullet"/>
      <w:isLgl w:val="off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 w:tentative="1">
      <w:start w:val="1"/>
      <w:numFmt w:val="bullet"/>
      <w:isLgl w:val="off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>
    <w:multiLevelType w:val="hybridMultilevel"/>
    <w:lvl w:ilvl="0" w:tentative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entative="1">
      <w:start w:val="1"/>
      <w:numFmt w:val="bullet"/>
      <w:isLgl w:val="off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 w:tentative="1">
      <w:start w:val="1"/>
      <w:numFmt w:val="bullet"/>
      <w:isLgl w:val="off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 w:tentative="1">
      <w:start w:val="1"/>
      <w:numFmt w:val="bullet"/>
      <w:isLgl w:val="off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 w:tentative="1">
      <w:start w:val="1"/>
      <w:numFmt w:val="bullet"/>
      <w:isLgl w:val="off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 w:tentative="1">
      <w:start w:val="1"/>
      <w:numFmt w:val="bullet"/>
      <w:isLgl w:val="off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 w:tentative="1">
      <w:start w:val="1"/>
      <w:numFmt w:val="bullet"/>
      <w:isLgl w:val="off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 w:tentative="1">
      <w:start w:val="1"/>
      <w:numFmt w:val="bullet"/>
      <w:isLgl w:val="off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 w:tentative="1">
      <w:start w:val="1"/>
      <w:numFmt w:val="bullet"/>
      <w:isLgl w:val="off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2"/>
  </w:num>
  <w:num w:numId="5">
    <w:abstractNumId w:val="8"/>
  </w:num>
  <w:num w:numId="6">
    <w:abstractNumId w:val="3"/>
  </w:num>
  <w:num w:numId="7">
    <w:abstractNumId w:val="5"/>
  </w:num>
  <w:num w:numId="8">
    <w:abstractNumId w:val="11"/>
  </w:num>
  <w:num w:numId="9">
    <w:abstractNumId w:val="6"/>
  </w:num>
  <w:num w:numId="10">
    <w:abstractNumId w:val="1"/>
  </w:num>
  <w:num w:numId="11">
    <w:abstractNumId w:val="7"/>
  </w:num>
  <w:num w:numId="12">
    <w:abstractNumId w:val="10"/>
  </w:num>
  <w:num w:numId="13">
    <w:abstractNumId w:val="13"/>
  </w:num>
  <w:num w:numId="14">
    <w:abstractNumId w:val="15"/>
  </w:num>
  <w:num w:numId="15">
    <w:abstractNumId w:val="17"/>
  </w:num>
  <w:num w:numId="16">
    <w:abstractNumId w:val="19"/>
  </w:num>
  <w:num w:numId="17">
    <w:abstractNumId w:val="21"/>
  </w:num>
  <w:num w:numId="18">
    <w:abstractNumId w:val="23"/>
  </w:num>
  <w:num w:numId="19">
    <w:abstractNumId w:val="25"/>
  </w:num>
  <w:num w:numId="2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BFA"/>
    <w:rsid w:val="00395BFA"/>
    <w:rsid w:val="00A71BD6"/>
    <w:rsid w:val="00EB2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EEBEFB-D04E-4847-8F3C-EAD0F07D4BD2}"/>
  <w:footnotePr/>
  <w:endnotePr/>
  <w:trackRevisions w:val="off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HAnsi" w:hAnsiTheme="minorHAnsi"/>
        <w:sz w:val="22"/>
        <w:szCs w:val="22"/>
        <w:lang w:val="ru-RU" w:bidi="ar-SA" w:eastAsia="en-US"/>
      </w:rPr>
    </w:rPrDefault>
    <w:pPrDefault>
      <w:pPr>
        <w:spacing w:after="160" w:line="259" w:lineRule="auto"/>
      </w:pPr>
    </w:pPrDefault>
  </w:docDefaults>
  <w:style w:type="paragraph" w:styleId="Heading3">
    <w:name w:val="Heading 3"/>
    <w:link w:val="Heading3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5b9bd5" w:themeColor="accent1"/>
    </w:rPr>
  </w:style>
  <w:style w:type="paragraph" w:styleId="Heading4">
    <w:name w:val="Heading 4"/>
    <w:link w:val="Heading4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5b9bd5" w:themeColor="accent1"/>
    </w:rPr>
  </w:style>
  <w:style w:type="paragraph" w:styleId="Heading5">
    <w:name w:val="Heading 5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4d77" w:themeColor="accent1" w:themeShade="7f"/>
    </w:rPr>
  </w:style>
  <w:style w:type="paragraph" w:styleId="Heading6">
    <w:name w:val="Heading 6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1f4d77" w:themeColor="accent1" w:themeShade="7f"/>
    </w:rPr>
  </w:style>
  <w:style w:type="paragraph" w:styleId="Heading7">
    <w:name w:val="Heading 7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uiPriority w:val="9"/>
    <w:rPr>
      <w:rFonts w:asciiTheme="majorHAnsi" w:cstheme="majorBidi" w:eastAsiaTheme="majorEastAsia" w:hAnsiTheme="majorHAnsi"/>
      <w:b/>
      <w:bCs/>
      <w:color w:val="2e74b4" w:themeColor="accent1" w:themeShade="bf"/>
      <w:sz w:val="28"/>
      <w:szCs w:val="28"/>
    </w:rPr>
  </w:style>
  <w:style w:type="character" w:customStyle="1" w:styleId="Heading2Char">
    <w:name w:val="Heading 2 Char"/>
    <w:uiPriority w:val="9"/>
    <w:rPr>
      <w:rFonts w:asciiTheme="majorHAnsi" w:cstheme="majorBidi" w:eastAsiaTheme="majorEastAsia" w:hAnsiTheme="majorHAns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rPr>
      <w:rFonts w:asciiTheme="majorHAnsi" w:cstheme="majorBidi" w:eastAsiaTheme="majorEastAsia" w:hAnsiTheme="majorHAnsi"/>
      <w:b/>
      <w:bCs/>
      <w:color w:val="5b9bd5" w:themeColor="accent1"/>
    </w:rPr>
  </w:style>
  <w:style w:type="character" w:customStyle="1" w:styleId="Heading4Char">
    <w:name w:val="Heading 4 Char"/>
    <w:link w:val="Heading4"/>
    <w:uiPriority w:val="9"/>
    <w:rPr>
      <w:rFonts w:asciiTheme="majorHAnsi" w:cstheme="majorBidi" w:eastAsiaTheme="majorEastAsia" w:hAnsiTheme="majorHAnsi"/>
      <w:b/>
      <w:bCs/>
      <w:i/>
      <w:iCs/>
      <w:color w:val="5b9bd5" w:themeColor="accent1"/>
    </w:rPr>
  </w:style>
  <w:style w:type="character" w:customStyle="1" w:styleId="Heading5Char">
    <w:name w:val="Heading 5 Char"/>
    <w:link w:val="Heading5"/>
    <w:uiPriority w:val="9"/>
    <w:rPr>
      <w:rFonts w:asciiTheme="majorHAnsi" w:cstheme="majorBidi" w:eastAsiaTheme="majorEastAsia" w:hAnsiTheme="majorHAnsi"/>
      <w:color w:val="1f4d77" w:themeColor="accent1" w:themeShade="7f"/>
    </w:rPr>
  </w:style>
  <w:style w:type="character" w:customStyle="1" w:styleId="Heading6Char">
    <w:name w:val="Heading 6 Char"/>
    <w:link w:val="Heading6"/>
    <w:uiPriority w:val="9"/>
    <w:rPr>
      <w:rFonts w:asciiTheme="majorHAnsi" w:cstheme="majorBidi" w:eastAsiaTheme="majorEastAsia" w:hAnsiTheme="majorHAnsi"/>
      <w:i/>
      <w:iCs/>
      <w:color w:val="1f4d77" w:themeColor="accent1" w:themeShade="7f"/>
    </w:rPr>
  </w:style>
  <w:style w:type="character" w:customStyle="1" w:styleId="Heading7Char">
    <w:name w:val="Heading 7 Char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link w:val="TitleChar"/>
    <w:uiPriority w:val="10"/>
    <w:qFormat w:val="on"/>
    <w:pPr>
      <w:pBdr>
        <w:bottom w:val="single" w:color="5b9bd5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paragraph" w:styleId="Subtitle">
    <w:name w:val="Subtitle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Pr>
      <w:rFonts w:asciiTheme="majorHAnsi" w:cstheme="majorBidi" w:eastAsiaTheme="majorEastAsia" w:hAnsiTheme="majorHAnsi"/>
      <w:i/>
      <w:iCs/>
      <w:color w:val="5b9bd5" w:themeColor="accent1"/>
      <w:spacing w:val="15"/>
      <w:sz w:val="24"/>
      <w:szCs w:val="24"/>
    </w:rPr>
  </w:style>
  <w:style w:type="character" w:styleId="SubtleEmphasis">
    <w:name w:val="Subtle Emphasis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uiPriority w:val="20"/>
    <w:qFormat w:val="on"/>
    <w:rPr>
      <w:i/>
      <w:iCs/>
    </w:rPr>
  </w:style>
  <w:style w:type="character" w:styleId="IntenseEmphasis">
    <w:name w:val="Intense Emphasis"/>
    <w:uiPriority w:val="21"/>
    <w:qFormat w:val="on"/>
    <w:rPr>
      <w:b/>
      <w:bCs/>
      <w:i/>
      <w:iCs/>
      <w:color w:val="5b9bd5" w:themeColor="accent1"/>
    </w:rPr>
  </w:style>
  <w:style w:type="character" w:styleId="Strong">
    <w:name w:val="Strong"/>
    <w:uiPriority w:val="22"/>
    <w:qFormat w:val="on"/>
    <w:rPr>
      <w:b/>
      <w:bCs/>
    </w:rPr>
  </w:style>
  <w:style w:type="paragraph" w:styleId="Quote">
    <w:name w:val="Quote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link w:val="IntenseQuoteChar"/>
    <w:uiPriority w:val="30"/>
    <w:qFormat w:val="on"/>
    <w:pPr>
      <w:pBdr>
        <w:bottom w:val="single" w:color="5b9bd5" w:themeColor="accent1" w:sz="4" w:space="4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link w:val="IntenseQuote"/>
    <w:uiPriority w:val="30"/>
    <w:rPr>
      <w:b/>
      <w:bCs/>
      <w:i/>
      <w:iCs/>
      <w:color w:val="5b9bd5" w:themeColor="accent1"/>
    </w:rPr>
  </w:style>
  <w:style w:type="character" w:styleId="SubtleReference">
    <w:name w:val="Subtle Reference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uiPriority w:val="33"/>
    <w:qFormat w:val="on"/>
    <w:rPr>
      <w:b/>
      <w:bCs/>
      <w:smallCaps/>
      <w:spacing w:val="5"/>
    </w:rPr>
  </w:style>
  <w:style w:type="paragraph" w:styleId="Footnotetext">
    <w:name w:val="Footnote text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uiPriority w:val="99"/>
    <w:semiHidden w:val="on"/>
    <w:unhideWhenUsed w:val="on"/>
    <w:rPr>
      <w:vertAlign w:val="superscript"/>
    </w:rPr>
  </w:style>
  <w:style w:type="paragraph" w:styleId="Endnotetext">
    <w:name w:val="Endnote text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uiPriority w:val="99"/>
    <w:semiHidden w:val="on"/>
    <w:unhideWhenUsed w:val="on"/>
    <w:rPr>
      <w:vertAlign w:val="superscript"/>
    </w:rPr>
  </w:style>
  <w:style w:type="character" w:styleId="Hyperlink">
    <w:name w:val="Hyperlink"/>
    <w:uiPriority w:val="99"/>
    <w:unhideWhenUsed w:val="on"/>
    <w:rPr>
      <w:color w:val="0563c1" w:themeColor="hyperlink"/>
      <w:u w:val="single"/>
    </w:rPr>
  </w:style>
  <w:style w:type="paragraph" w:styleId="PlainText">
    <w:name w:val="Plain Text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link w:val="HeaderChar"/>
    <w:uiPriority w:val="99"/>
    <w:unhideWhenUsed w:val="on"/>
    <w:pPr>
      <w:spacing w:after="0" w:line="240" w:lineRule="auto"/>
    </w:pPr>
  </w:style>
  <w:style w:type="character" w:customStyle="1" w:styleId="HeaderChar">
    <w:name w:val="Header Char"/>
    <w:link w:val="Header"/>
    <w:uiPriority w:val="99"/>
  </w:style>
  <w:style w:type="paragraph" w:styleId="Footer">
    <w:name w:val="Footer"/>
    <w:link w:val="FooterChar"/>
    <w:uiPriority w:val="99"/>
    <w:unhideWhenUsed w:val="on"/>
    <w:pPr>
      <w:spacing w:after="0" w:line="240" w:lineRule="auto"/>
    </w:pPr>
  </w:style>
  <w:style w:type="character" w:customStyle="1" w:styleId="FooterChar">
    <w:name w:val="Footer Char"/>
    <w:link w:val="Footer"/>
    <w:uiPriority w:val="99"/>
  </w:style>
  <w:style w:type="paragraph" w:styleId="Caption">
    <w:name w:val="Caption"/>
    <w:uiPriority w:val="35"/>
    <w:unhideWhenUsed w:val="on"/>
    <w:qFormat w:val="on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default="1" w:styleId="Normal">
    <w:name w:val="Normal"/>
    <w:uiPriority w:val="99"/>
    <w:qFormat w:val="on"/>
  </w:style>
  <w:style w:type="paragraph" w:styleId="Heading1">
    <w:name w:val="Heading 1"/>
    <w:basedOn w:val="Normal"/>
    <w:link w:val="Заголовок1Знак"/>
    <w:uiPriority w:val="1"/>
    <w:qFormat w:val="on"/>
    <w:pPr>
      <w:widowControl w:val="off"/>
      <w:spacing w:after="0" w:line="240" w:lineRule="auto"/>
      <w:ind w:left="662"/>
    </w:pPr>
    <w:rPr>
      <w:rFonts w:ascii="Times New Roman" w:cs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link w:val="Заголовок2Знак"/>
    <w:uiPriority w:val="1"/>
    <w:qFormat w:val="on"/>
    <w:pPr>
      <w:widowControl w:val="off"/>
      <w:spacing w:after="0" w:line="240" w:lineRule="auto"/>
      <w:ind w:left="119"/>
      <w:jc w:val="both"/>
    </w:pPr>
    <w:rPr>
      <w:rFonts w:ascii="Times New Roman" w:cs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 w:val="on"/>
    <w:unhideWhenUsed w:val="on"/>
  </w:style>
  <w:style w:type="table" w:default="1" w:styleId="NormalTable">
    <w:name w:val="Normal Table"/>
    <w:uiPriority w:val="99"/>
    <w:semiHidden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character" w:customStyle="1" w:styleId="Заголовок1Знак">
    <w:name w:val="Заголовок 1 Знак"/>
    <w:basedOn w:val="DefaultParagraphFont"/>
    <w:link w:val="Heading1"/>
    <w:uiPriority w:val="1"/>
    <w:rPr>
      <w:rFonts w:ascii="Times New Roman" w:cs="Times New Roman" w:eastAsia="Times New Roman" w:hAnsi="Times New Roman"/>
      <w:b/>
      <w:bCs/>
      <w:sz w:val="28"/>
      <w:szCs w:val="28"/>
    </w:rPr>
  </w:style>
  <w:style w:type="character" w:customStyle="1" w:styleId="Заголовок2Знак">
    <w:name w:val="Заголовок 2 Знак"/>
    <w:basedOn w:val="DefaultParagraphFont"/>
    <w:link w:val="Heading2"/>
    <w:uiPriority w:val="1"/>
    <w:rPr>
      <w:rFonts w:ascii="Times New Roman" w:cs="Times New Roman" w:eastAsia="Times New Roman" w:hAnsi="Times New Roman"/>
      <w:b/>
      <w:bCs/>
      <w:sz w:val="24"/>
      <w:szCs w:val="24"/>
    </w:rPr>
  </w:style>
  <w:style w:type="table" w:customStyle="1" w:styleId="TableNormal">
    <w:name w:val="Table Normal"/>
    <w:uiPriority w:val="2"/>
    <w:semiHidden w:val="on"/>
    <w:unhideWhenUsed w:val="on"/>
    <w:qFormat w:val="on"/>
    <w:pPr>
      <w:widowControl w:val="off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ОсновнойтекстЗнак"/>
    <w:uiPriority w:val="1"/>
    <w:qFormat w:val="on"/>
    <w:pPr>
      <w:widowControl w:val="off"/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customStyle="1" w:styleId="ОсновнойтекстЗнак">
    <w:name w:val="Основной текст Знак"/>
    <w:basedOn w:val="DefaultParagraphFont"/>
    <w:link w:val="BodyText"/>
    <w:uiPriority w:val="1"/>
    <w:rPr>
      <w:rFonts w:ascii="Times New Roman" w:cs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 w:val="on"/>
    <w:pPr>
      <w:widowControl w:val="off"/>
      <w:spacing w:after="0" w:line="240" w:lineRule="auto"/>
      <w:ind w:left="119" w:hanging="265"/>
    </w:pPr>
    <w:rPr>
      <w:rFonts w:ascii="Times New Roman" w:cs="Times New Roman" w:eastAsia="Times New Roman" w:hAnsi="Times New Roman"/>
    </w:rPr>
  </w:style>
  <w:style w:type="paragraph" w:customStyle="1" w:styleId="TableParagraph">
    <w:name w:val="Table Paragraph"/>
    <w:basedOn w:val="Normal"/>
    <w:uiPriority w:val="1"/>
    <w:qFormat w:val="on"/>
    <w:pPr>
      <w:widowControl w:val="off"/>
      <w:spacing w:after="0" w:line="240" w:lineRule="auto"/>
    </w:pPr>
    <w:rPr>
      <w:rFonts w:ascii="Times New Roman" w:cs="Times New Roman" w:eastAsia="Times New Roman" w:hAnsi="Times New Roman"/>
    </w:rPr>
  </w:style>
  <w:style w:type="paragraph" w:styleId="BalloonText">
    <w:name w:val="Balloon Text"/>
    <w:basedOn w:val="Normal"/>
    <w:link w:val="ТекствыноскиЗнак"/>
    <w:uiPriority w:val="99"/>
    <w:semiHidden w:val="on"/>
    <w:unhideWhenUsed w:val="on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customStyle="1" w:styleId="ТекствыноскиЗнак">
    <w:name w:val="Текст выноски Знак"/>
    <w:basedOn w:val="DefaultParagraphFont"/>
    <w:link w:val="BalloonText"/>
    <w:uiPriority w:val="99"/>
    <w:semiHidden w:val="on"/>
    <w:rPr>
      <w:rFonts w:ascii="Segoe UI" w:cs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/Relationships>
</file>

<file path=word/_rels/numbering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 panose="020F0502020204030204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2665</Words>
  <Characters>15193</Characters>
  <Application>Microsoft Office Word</Application>
  <DocSecurity>0</DocSecurity>
  <Lines>126</Lines>
  <Paragraphs>35</Paragraphs>
  <ScaleCrop>false</ScaleCrop>
  <Company>SPecialiST RePack</Company>
  <LinksUpToDate>false</LinksUpToDate>
  <CharactersWithSpaces>17823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iPad</cp:lastModifiedBy>
</cp:coreProperties>
</file>