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487A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CE338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199BBFA0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0713211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03E9192B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207747BC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7CB38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BE79B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0EAF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7803E943" w14:textId="005D2D57" w:rsidR="00BC4DCE" w:rsidRPr="0022429B" w:rsidRDefault="0022429B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«Организация с</w:t>
      </w:r>
      <w:r w:rsidR="00983807">
        <w:rPr>
          <w:rFonts w:ascii="Times New Roman" w:hAnsi="Times New Roman" w:cs="Times New Roman"/>
          <w:sz w:val="28"/>
          <w:szCs w:val="28"/>
        </w:rPr>
        <w:t xml:space="preserve">естринского процесса при </w:t>
      </w:r>
      <w:proofErr w:type="spellStart"/>
      <w:r w:rsidR="00983807">
        <w:rPr>
          <w:rFonts w:ascii="Times New Roman" w:hAnsi="Times New Roman" w:cs="Times New Roman"/>
          <w:sz w:val="28"/>
          <w:szCs w:val="28"/>
        </w:rPr>
        <w:t>обструктивном</w:t>
      </w:r>
      <w:proofErr w:type="spellEnd"/>
      <w:r w:rsidR="00983807">
        <w:rPr>
          <w:rFonts w:ascii="Times New Roman" w:hAnsi="Times New Roman" w:cs="Times New Roman"/>
          <w:sz w:val="28"/>
          <w:szCs w:val="28"/>
        </w:rPr>
        <w:t xml:space="preserve">  бронхите </w:t>
      </w:r>
      <w:r w:rsidRPr="0022429B">
        <w:rPr>
          <w:rFonts w:ascii="Times New Roman" w:hAnsi="Times New Roman" w:cs="Times New Roman"/>
          <w:sz w:val="28"/>
          <w:szCs w:val="28"/>
        </w:rPr>
        <w:t>у детей раннего возраста»</w:t>
      </w:r>
    </w:p>
    <w:p w14:paraId="4918AB1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A0CC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4A987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7DC7C559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EAE96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09213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774BD3C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87E3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7DEE6CF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14:paraId="6D498370" w14:textId="77777777" w:rsidR="00BC4DCE" w:rsidRPr="006000A6" w:rsidRDefault="00BC4DCE" w:rsidP="00BC4DCE">
      <w:pPr>
        <w:rPr>
          <w:rFonts w:ascii="Times New Roman" w:hAnsi="Times New Roman" w:cs="Times New Roman"/>
          <w:sz w:val="24"/>
          <w:szCs w:val="24"/>
        </w:rPr>
      </w:pPr>
    </w:p>
    <w:p w14:paraId="384463A3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F391C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BC4DCE" w:rsidRPr="006000A6" w14:paraId="2B47ED6C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EB94C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6874F16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B47E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6A613C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17025" w14:textId="3FD6F428" w:rsidR="00BC4DCE" w:rsidRPr="006000A6" w:rsidRDefault="00FD66DB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BC4DCE" w:rsidRPr="006000A6" w14:paraId="0F18706A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16C01A2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875C93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73A2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E21A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ADEBA9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8C849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BC4DCE" w:rsidRPr="006000A6" w14:paraId="3BD44F16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D4875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F181F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321F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676D03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1E98B0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C4DCE" w:rsidRPr="006000A6" w14:paraId="2425B70F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AEACCD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CC149B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6DE9C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A06BF65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94C6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55EC7C89" w14:textId="77777777" w:rsidR="00BC4DCE" w:rsidRPr="006000A6" w:rsidRDefault="00BC4DCE" w:rsidP="00BC4DCE"/>
    <w:p w14:paraId="6C72758C" w14:textId="77777777" w:rsidR="00BC4DCE" w:rsidRPr="006000A6" w:rsidRDefault="00BC4DCE" w:rsidP="00BC4DCE"/>
    <w:p w14:paraId="7E147DA2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7324A0C4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5F387537" w14:textId="77777777" w:rsidR="00BC4DCE" w:rsidRPr="006000A6" w:rsidRDefault="00BC4DCE" w:rsidP="00BC4DCE"/>
    <w:p w14:paraId="13F59C1F" w14:textId="77777777" w:rsidR="00BC4DCE" w:rsidRPr="006000A6" w:rsidRDefault="00BC4DCE" w:rsidP="00BC4DCE"/>
    <w:p w14:paraId="5072FC45" w14:textId="77777777" w:rsidR="00BC4DCE" w:rsidRDefault="00BC4DCE" w:rsidP="00BC4D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945CFBF" w14:textId="62E8FA51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1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528EF2F3" w14:textId="4FB8E30A" w:rsidR="005D58E4" w:rsidRPr="006130CD" w:rsidRDefault="005D58E4" w:rsidP="005D58E4">
          <w:pPr>
            <w:pStyle w:val="aa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6130CD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14:paraId="02EACD2E" w14:textId="77777777" w:rsidR="005D58E4" w:rsidRPr="005D58E4" w:rsidRDefault="005D58E4" w:rsidP="005D58E4">
          <w:pPr>
            <w:rPr>
              <w:lang w:eastAsia="ru-RU"/>
            </w:rPr>
          </w:pPr>
        </w:p>
        <w:p w14:paraId="1AB4455C" w14:textId="77777777" w:rsidR="009D4078" w:rsidRPr="009D4078" w:rsidRDefault="005D58E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615612" w:history="1">
            <w:r w:rsidR="009D4078"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ГЛАВА 1. Обструктивный бронхит у детей раннего возраста</w:t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_Toc44615612 \h </w:instrText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9D4078"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0D59C49" w14:textId="77777777" w:rsidR="009D4078" w:rsidRPr="009D4078" w:rsidRDefault="009D407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3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Причины бронхита и предрасполагающие факторы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_Toc44615613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DD96965" w14:textId="77777777" w:rsidR="009D4078" w:rsidRPr="009D4078" w:rsidRDefault="009D407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4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Основными признаками обструктивного бронхита считаются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_Toc44615614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8AD2F78" w14:textId="77777777" w:rsidR="009D4078" w:rsidRPr="009D4078" w:rsidRDefault="009D407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5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Диагностика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_Toc44615615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702D819" w14:textId="77777777" w:rsidR="009D4078" w:rsidRPr="009D4078" w:rsidRDefault="009D407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6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Лечение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_Toc44615616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3291831" w14:textId="77777777" w:rsidR="009D4078" w:rsidRPr="009D4078" w:rsidRDefault="009D407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7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Сестринский уход при бронхите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_Toc44615617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A91D2DC" w14:textId="77777777" w:rsidR="009D4078" w:rsidRPr="009D4078" w:rsidRDefault="009D407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8" w:history="1">
            <w:r w:rsidRPr="009D4078">
              <w:rPr>
                <w:rStyle w:val="a9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_Toc44615618 \h </w:instrTex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9D407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10B3981" w14:textId="4C53181F" w:rsidR="005D58E4" w:rsidRPr="005D58E4" w:rsidRDefault="005D58E4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8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ED7E11A" w14:textId="5AE35698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66455" w14:textId="77777777" w:rsidR="00BC4DCE" w:rsidRPr="009D4078" w:rsidRDefault="00BC4DCE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D155" w14:textId="77777777" w:rsidR="00FD66DB" w:rsidRPr="009D4078" w:rsidRDefault="00FD66D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Бронхит является одним из самых распространенных инфекционных заболеваний респираторного тракта у детей. Заболеваемость бронхитом колеблется в зависимости от </w:t>
      </w:r>
      <w:proofErr w:type="spellStart"/>
      <w:r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>эпидситуации</w:t>
      </w:r>
      <w:proofErr w:type="spellEnd"/>
      <w:r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ОРВИ в пределах 75-259 на 1000 детей в год, она выше среди детей в возрасте до 3 лет. Особенности дыхательных путей у детей раннего возраста предрасполагают к наиболее частой встречаемости у них </w:t>
      </w:r>
      <w:proofErr w:type="spellStart"/>
      <w:r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>обструктивных</w:t>
      </w:r>
      <w:proofErr w:type="spellEnd"/>
      <w:r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рецидивирующих форм бронхитов. У части детей может происходить трансформация рецидивирующего бронхита в бронхиальную астму. Поэтому своевременная профилактика, а в случае заболевания – диагностика и лечение бронхита способствуют предупреждению угрожающих жизни состояний или хронической патологии.</w:t>
      </w:r>
    </w:p>
    <w:p w14:paraId="432E34CF" w14:textId="552B5749" w:rsidR="0022429B" w:rsidRPr="009D4078" w:rsidRDefault="0022429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Цель: изучить особенности сестринской деятельности при </w:t>
      </w:r>
      <w:r w:rsidR="00FD66DB" w:rsidRPr="009D4078">
        <w:rPr>
          <w:rFonts w:ascii="Times New Roman" w:hAnsi="Times New Roman" w:cs="Times New Roman"/>
          <w:sz w:val="28"/>
          <w:szCs w:val="28"/>
        </w:rPr>
        <w:t xml:space="preserve">бронхите </w:t>
      </w:r>
      <w:r w:rsidRPr="009D4078">
        <w:rPr>
          <w:rFonts w:ascii="Times New Roman" w:hAnsi="Times New Roman" w:cs="Times New Roman"/>
          <w:sz w:val="28"/>
          <w:szCs w:val="28"/>
        </w:rPr>
        <w:t>у детей раннего возраста.</w:t>
      </w:r>
    </w:p>
    <w:p w14:paraId="5EACCBE1" w14:textId="0D860056" w:rsidR="0022429B" w:rsidRPr="009D4078" w:rsidRDefault="00FD66D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proofErr w:type="spellStart"/>
      <w:r w:rsidRPr="009D4078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 бронхит </w:t>
      </w:r>
      <w:r w:rsidR="0022429B" w:rsidRPr="009D4078">
        <w:rPr>
          <w:rFonts w:ascii="Times New Roman" w:hAnsi="Times New Roman" w:cs="Times New Roman"/>
          <w:sz w:val="28"/>
          <w:szCs w:val="28"/>
        </w:rPr>
        <w:t>у детей раннего возраста.</w:t>
      </w:r>
    </w:p>
    <w:p w14:paraId="0F4DCBBB" w14:textId="77777777" w:rsidR="0022429B" w:rsidRPr="009D4078" w:rsidRDefault="0022429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Задачи:</w:t>
      </w:r>
    </w:p>
    <w:p w14:paraId="67A86852" w14:textId="649415CF" w:rsidR="0022429B" w:rsidRPr="009D4078" w:rsidRDefault="0022429B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14:paraId="201587C2" w14:textId="351FA7D8" w:rsidR="005D58E4" w:rsidRPr="009D4078" w:rsidRDefault="00FD66DB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Изучить профилактику бронхита </w:t>
      </w:r>
      <w:r w:rsidR="005D58E4" w:rsidRPr="009D4078">
        <w:rPr>
          <w:rFonts w:ascii="Times New Roman" w:hAnsi="Times New Roman" w:cs="Times New Roman"/>
          <w:sz w:val="28"/>
          <w:szCs w:val="28"/>
        </w:rPr>
        <w:t xml:space="preserve"> у детей раннего возраста.</w:t>
      </w:r>
    </w:p>
    <w:p w14:paraId="28CE3D5D" w14:textId="7BB5611E" w:rsidR="005D58E4" w:rsidRPr="009D4078" w:rsidRDefault="005D58E4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Составит</w:t>
      </w:r>
      <w:r w:rsidR="00FD66DB" w:rsidRPr="009D4078">
        <w:rPr>
          <w:rFonts w:ascii="Times New Roman" w:hAnsi="Times New Roman" w:cs="Times New Roman"/>
          <w:sz w:val="28"/>
          <w:szCs w:val="28"/>
        </w:rPr>
        <w:t>ь сестринский процесс при бронхите</w:t>
      </w:r>
      <w:r w:rsidRPr="009D407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14:paraId="00A1BBEE" w14:textId="57B3443E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DF3DE" w14:textId="30913576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CB0FB" w14:textId="5ADE611A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00D12" w14:textId="54423139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72EB4" w14:textId="33775E72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F17F4" w14:textId="11F6ABA2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31DF9" w14:textId="4141B52B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0190D" w14:textId="427F4B06" w:rsidR="0022429B" w:rsidRPr="009D4078" w:rsidRDefault="0022429B" w:rsidP="009D4078">
      <w:pPr>
        <w:tabs>
          <w:tab w:val="left" w:pos="18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ab/>
      </w:r>
    </w:p>
    <w:p w14:paraId="286E0E88" w14:textId="77777777"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br w:type="page"/>
      </w:r>
    </w:p>
    <w:p w14:paraId="2B504BF9" w14:textId="485015D9" w:rsidR="0022429B" w:rsidRPr="009D4078" w:rsidRDefault="0022429B" w:rsidP="009D407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615612"/>
      <w:r w:rsidRPr="009D40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proofErr w:type="spellStart"/>
      <w:r w:rsidR="00FD66DB" w:rsidRPr="009D4078">
        <w:rPr>
          <w:rFonts w:ascii="Times New Roman" w:hAnsi="Times New Roman" w:cs="Times New Roman"/>
          <w:color w:val="auto"/>
          <w:sz w:val="28"/>
          <w:szCs w:val="28"/>
        </w:rPr>
        <w:t>Обструктивный</w:t>
      </w:r>
      <w:proofErr w:type="spellEnd"/>
      <w:r w:rsidR="00FD66DB" w:rsidRPr="009D4078">
        <w:rPr>
          <w:rFonts w:ascii="Times New Roman" w:hAnsi="Times New Roman" w:cs="Times New Roman"/>
          <w:color w:val="auto"/>
          <w:sz w:val="28"/>
          <w:szCs w:val="28"/>
        </w:rPr>
        <w:t xml:space="preserve"> бронхит у детей раннего возраста</w:t>
      </w:r>
      <w:bookmarkEnd w:id="0"/>
      <w:r w:rsidR="00FD66DB" w:rsidRPr="009D40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517353" w14:textId="7A109B93" w:rsidR="0022429B" w:rsidRPr="009D4078" w:rsidRDefault="00FD66D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Понятие бронхита,</w:t>
      </w:r>
      <w:r w:rsidR="009D4078">
        <w:rPr>
          <w:rFonts w:ascii="Times New Roman" w:hAnsi="Times New Roman" w:cs="Times New Roman"/>
          <w:sz w:val="28"/>
          <w:szCs w:val="28"/>
        </w:rPr>
        <w:t xml:space="preserve"> </w:t>
      </w:r>
      <w:r w:rsidRPr="009D4078">
        <w:rPr>
          <w:rFonts w:ascii="Times New Roman" w:hAnsi="Times New Roman" w:cs="Times New Roman"/>
          <w:sz w:val="28"/>
          <w:szCs w:val="28"/>
        </w:rPr>
        <w:t xml:space="preserve">классификация  и </w:t>
      </w:r>
      <w:r w:rsidR="0022429B" w:rsidRPr="009D4078">
        <w:rPr>
          <w:rFonts w:ascii="Times New Roman" w:hAnsi="Times New Roman" w:cs="Times New Roman"/>
          <w:sz w:val="28"/>
          <w:szCs w:val="28"/>
        </w:rPr>
        <w:t>причины.</w:t>
      </w:r>
    </w:p>
    <w:p w14:paraId="19A9EF9F" w14:textId="77777777" w:rsidR="00FD66DB" w:rsidRPr="009D4078" w:rsidRDefault="00FD66DB" w:rsidP="009D407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>Бронхит — воспалительное заболевание бронхов различной этиологии (инфекционной, аллергической, физико-химической и т. д.). Критерии диагностики: кашель, сухие и разнокалиберные влажные хрипы; рентгенологически – отсутствие инфильтративных и очаговых изменений в легочной ткани (может наблюдаться двусторонние усиление легочного рисунка и корней легких).</w:t>
      </w:r>
    </w:p>
    <w:p w14:paraId="275A62DB" w14:textId="77777777" w:rsidR="00FD66DB" w:rsidRPr="009D4078" w:rsidRDefault="00FD66DB" w:rsidP="009D407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>Классификация бронхитов</w:t>
      </w:r>
    </w:p>
    <w:p w14:paraId="518F38F5" w14:textId="77777777" w:rsidR="00FD66DB" w:rsidRPr="009D4078" w:rsidRDefault="00FD66DB" w:rsidP="009D407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 xml:space="preserve">В настоящее время принято выделять в зависимости от течения три формы бронхита: острый, рецидивирующий и хронический; в зависимости от клинических проявлений – простой, </w:t>
      </w:r>
      <w:proofErr w:type="spellStart"/>
      <w:r w:rsidRPr="009D4078">
        <w:rPr>
          <w:sz w:val="28"/>
          <w:szCs w:val="28"/>
        </w:rPr>
        <w:t>обструктивный</w:t>
      </w:r>
      <w:proofErr w:type="spellEnd"/>
      <w:r w:rsidRPr="009D4078">
        <w:rPr>
          <w:sz w:val="28"/>
          <w:szCs w:val="28"/>
        </w:rPr>
        <w:t xml:space="preserve"> бронхиты и </w:t>
      </w:r>
      <w:proofErr w:type="spellStart"/>
      <w:r w:rsidRPr="009D4078">
        <w:rPr>
          <w:sz w:val="28"/>
          <w:szCs w:val="28"/>
        </w:rPr>
        <w:t>бронхиолит</w:t>
      </w:r>
      <w:proofErr w:type="spellEnd"/>
      <w:r w:rsidRPr="009D4078">
        <w:rPr>
          <w:sz w:val="28"/>
          <w:szCs w:val="28"/>
        </w:rPr>
        <w:t>:</w:t>
      </w:r>
    </w:p>
    <w:p w14:paraId="0D3585F9" w14:textId="77777777" w:rsidR="00FD66DB" w:rsidRPr="009D4078" w:rsidRDefault="00FD66D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EA0BB" w14:textId="6BB5ED5D" w:rsidR="00F71C3F" w:rsidRPr="009D4078" w:rsidRDefault="002905B7" w:rsidP="009D4078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1" w:name="_Toc44615613"/>
      <w:r w:rsidRPr="009D4078">
        <w:rPr>
          <w:rFonts w:ascii="Times New Roman" w:hAnsi="Times New Roman" w:cs="Times New Roman"/>
          <w:b/>
          <w:color w:val="auto"/>
          <w:sz w:val="28"/>
        </w:rPr>
        <w:t xml:space="preserve">Причины бронхита </w:t>
      </w:r>
      <w:r w:rsidR="00F71C3F" w:rsidRPr="009D4078">
        <w:rPr>
          <w:rFonts w:ascii="Times New Roman" w:hAnsi="Times New Roman" w:cs="Times New Roman"/>
          <w:b/>
          <w:color w:val="auto"/>
          <w:sz w:val="28"/>
        </w:rPr>
        <w:t>и предрасполагающие факторы</w:t>
      </w:r>
      <w:bookmarkEnd w:id="1"/>
    </w:p>
    <w:p w14:paraId="48165C01" w14:textId="77777777" w:rsidR="009D4078" w:rsidRDefault="009D4078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F46C6" w14:textId="77777777" w:rsidR="002905B7" w:rsidRPr="009D4078" w:rsidRDefault="002905B7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В этиологии бронхитов у детей с </w:t>
      </w:r>
      <w:proofErr w:type="spellStart"/>
      <w:r w:rsidRPr="009D4078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 синдромом первое место занимают вирусные инфекции: </w:t>
      </w:r>
    </w:p>
    <w:p w14:paraId="28A99F26" w14:textId="77777777"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078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 III типа; </w:t>
      </w:r>
    </w:p>
    <w:p w14:paraId="107F22E6" w14:textId="2178FCA5"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грипп; </w:t>
      </w:r>
    </w:p>
    <w:p w14:paraId="3981119F" w14:textId="77777777"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078">
        <w:rPr>
          <w:rFonts w:ascii="Times New Roman" w:hAnsi="Times New Roman" w:cs="Times New Roman"/>
          <w:sz w:val="28"/>
          <w:szCs w:val="28"/>
        </w:rPr>
        <w:t>рин</w:t>
      </w:r>
      <w:proofErr w:type="gramStart"/>
      <w:r w:rsidRPr="009D40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4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078">
        <w:rPr>
          <w:rFonts w:ascii="Times New Roman" w:hAnsi="Times New Roman" w:cs="Times New Roman"/>
          <w:sz w:val="28"/>
          <w:szCs w:val="28"/>
        </w:rPr>
        <w:t>адено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9D4078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00B16" w14:textId="278DC5C6" w:rsidR="002905B7" w:rsidRPr="009D4078" w:rsidRDefault="002905B7" w:rsidP="009D40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Реже </w:t>
      </w:r>
      <w:proofErr w:type="spellStart"/>
      <w:r w:rsidRPr="009D4078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9D4078">
        <w:rPr>
          <w:rFonts w:ascii="Times New Roman" w:hAnsi="Times New Roman" w:cs="Times New Roman"/>
          <w:sz w:val="28"/>
          <w:szCs w:val="28"/>
        </w:rPr>
        <w:t xml:space="preserve"> бронхит у детей провоцируется плесневыми грибками. Бактериальную природу выявить затруднительно, и ее влияние на отек стенок дыхательных путей спорно. Большую роль в провокации обструкций играют аллергии.</w:t>
      </w:r>
      <w:r w:rsidRPr="009D4078">
        <w:rPr>
          <w:rFonts w:ascii="Times New Roman" w:hAnsi="Times New Roman" w:cs="Times New Roman"/>
          <w:sz w:val="28"/>
          <w:szCs w:val="28"/>
        </w:rPr>
        <w:br/>
      </w:r>
      <w:r w:rsidRPr="009D4078">
        <w:rPr>
          <w:rFonts w:ascii="Times New Roman" w:hAnsi="Times New Roman" w:cs="Times New Roman"/>
          <w:sz w:val="28"/>
          <w:szCs w:val="28"/>
        </w:rPr>
        <w:br/>
      </w:r>
    </w:p>
    <w:p w14:paraId="79E33147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1BE65BB8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6F595D1C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5255EF03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5B6F6C32" w14:textId="5EF2D869" w:rsidR="00F71C3F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4615614"/>
      <w:r w:rsidRPr="009D4078">
        <w:rPr>
          <w:rFonts w:ascii="Times New Roman" w:hAnsi="Times New Roman" w:cs="Times New Roman"/>
          <w:b/>
          <w:color w:val="auto"/>
          <w:sz w:val="28"/>
        </w:rPr>
        <w:t xml:space="preserve">Основными признаками </w:t>
      </w:r>
      <w:proofErr w:type="spellStart"/>
      <w:r w:rsidRPr="009D4078">
        <w:rPr>
          <w:rFonts w:ascii="Times New Roman" w:hAnsi="Times New Roman" w:cs="Times New Roman"/>
          <w:b/>
          <w:color w:val="auto"/>
          <w:sz w:val="28"/>
        </w:rPr>
        <w:t>обс</w:t>
      </w:r>
      <w:r w:rsidR="009D4078" w:rsidRPr="009D4078">
        <w:rPr>
          <w:rFonts w:ascii="Times New Roman" w:hAnsi="Times New Roman" w:cs="Times New Roman"/>
          <w:b/>
          <w:color w:val="auto"/>
          <w:sz w:val="28"/>
        </w:rPr>
        <w:t>труктивного</w:t>
      </w:r>
      <w:proofErr w:type="spellEnd"/>
      <w:r w:rsidR="009D4078" w:rsidRPr="009D4078">
        <w:rPr>
          <w:rFonts w:ascii="Times New Roman" w:hAnsi="Times New Roman" w:cs="Times New Roman"/>
          <w:b/>
          <w:color w:val="auto"/>
          <w:sz w:val="28"/>
        </w:rPr>
        <w:t xml:space="preserve"> бронхита считаются</w:t>
      </w:r>
      <w:bookmarkEnd w:id="2"/>
    </w:p>
    <w:p w14:paraId="72DA5CFA" w14:textId="77777777" w:rsidR="009D4078" w:rsidRPr="009D4078" w:rsidRDefault="009D4078" w:rsidP="009D4078"/>
    <w:p w14:paraId="4623DF11" w14:textId="12CD2A7F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Резкое ухудшение состояния. Чаще в ночное время суток. Состояние будет характеризоваться сильным сухим кашлем, беспокойным сном, плачем, высокой температуры может не быть. При асфиксии потребуется неотложная помощь.</w:t>
      </w:r>
    </w:p>
    <w:p w14:paraId="63E3F272" w14:textId="60C02974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Ребенок постоянно плачет, прерывисто дышит. Особенно тяжело справиться с нехваткой кислорода грудничкам. Они не слезают с маминых рук, плохо спят, отказываются от груди и бутылочки.</w:t>
      </w:r>
    </w:p>
    <w:p w14:paraId="47032CE5" w14:textId="2A47C8BE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Першение, сухость в горле. Отсюда возникает жажда. Ребенок постоянно просит пить, губы могут потрескаться.</w:t>
      </w:r>
    </w:p>
    <w:p w14:paraId="1EECFC4A" w14:textId="739BBDC4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Кашель. Сухой, приступообразный, доводящий до рвоты. В процессе лечения переходит в </w:t>
      </w:r>
      <w:proofErr w:type="gramStart"/>
      <w:r w:rsidRPr="009D4078">
        <w:rPr>
          <w:rFonts w:ascii="Times New Roman" w:hAnsi="Times New Roman" w:cs="Times New Roman"/>
          <w:bCs/>
          <w:sz w:val="28"/>
          <w:szCs w:val="28"/>
        </w:rPr>
        <w:t>продуктивный</w:t>
      </w:r>
      <w:proofErr w:type="gramEnd"/>
      <w:r w:rsidRPr="009D4078">
        <w:rPr>
          <w:rFonts w:ascii="Times New Roman" w:hAnsi="Times New Roman" w:cs="Times New Roman"/>
          <w:bCs/>
          <w:sz w:val="28"/>
          <w:szCs w:val="28"/>
        </w:rPr>
        <w:t>. Может сохраняться 1–2 недели после прохождения курса лечения.</w:t>
      </w:r>
    </w:p>
    <w:p w14:paraId="38CC0423" w14:textId="47019DDB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Боль в груди, горле. Усиливается при кашле.</w:t>
      </w:r>
    </w:p>
    <w:p w14:paraId="15FD73F5" w14:textId="77777777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Повышение температуры тела до 38–39°С. Провоцируется воспалительным процессом в трахее и бронхах, активизацией вирусов. </w:t>
      </w:r>
    </w:p>
    <w:p w14:paraId="0275792F" w14:textId="77777777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Интоксикация. Выражается в недомогании, отсутствии аппетита, головной боле, тошноте. </w:t>
      </w:r>
    </w:p>
    <w:p w14:paraId="2411AFFB" w14:textId="6FB6BC64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Асфиксия. Особенно часто пугает детей в приступе кашля. Малыш не может вдохнуть или выдохнуть из-за сгустка мокроты, спазма бронхов.</w:t>
      </w:r>
    </w:p>
    <w:p w14:paraId="50662AA3" w14:textId="01B54BD5" w:rsidR="002905B7" w:rsidRPr="009D4078" w:rsidRDefault="002905B7" w:rsidP="009D407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Свист и хрипы в груди. Педиатр при осмотре фиксирует мелкопузырчатые хрипы по всей поверхности бронхов, свист и хрипы слышны даже на расстоянии.</w:t>
      </w:r>
    </w:p>
    <w:p w14:paraId="47208890" w14:textId="77777777" w:rsidR="002905B7" w:rsidRPr="009D4078" w:rsidRDefault="002905B7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DC6DA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25F8D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89392" w14:textId="77777777"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2EADA" w14:textId="77777777" w:rsidR="002905B7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44615615"/>
      <w:r w:rsidRPr="009D4078">
        <w:rPr>
          <w:rFonts w:ascii="Times New Roman" w:hAnsi="Times New Roman" w:cs="Times New Roman"/>
          <w:b/>
          <w:color w:val="auto"/>
          <w:sz w:val="28"/>
        </w:rPr>
        <w:t>Диагностика</w:t>
      </w:r>
      <w:bookmarkEnd w:id="3"/>
    </w:p>
    <w:p w14:paraId="7EFD6C35" w14:textId="77777777" w:rsidR="009D4078" w:rsidRPr="009D4078" w:rsidRDefault="009D4078" w:rsidP="009D4078"/>
    <w:p w14:paraId="440BE047" w14:textId="77777777"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Анализы крови -  Клинический, биохимический и общий анализ крови. Проверяются лейкоциты и СОЭ, если их значения повышены, есть воспалительный процесс. Биохимия крови необходима для выявления осложнений.  </w:t>
      </w:r>
    </w:p>
    <w:p w14:paraId="0474FBB4" w14:textId="3E959C8E" w:rsidR="001222EE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Рентген - Помогает увидеть степень поражения бронхов, легких, локализацию воспаления, сужение бронхиального прохода, исключить или подтвердить пневмонию.</w:t>
      </w:r>
    </w:p>
    <w:p w14:paraId="0CA3B7ED" w14:textId="48267CAF"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Бронхоскопия Необходима для исключения нахождения в дыхательной системе инородного тела, туберкулеза, опухолей, хронических болезней дыхательной системы.</w:t>
      </w:r>
    </w:p>
    <w:p w14:paraId="078A2C9B" w14:textId="053FCC5C"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4078">
        <w:rPr>
          <w:rFonts w:ascii="Times New Roman" w:hAnsi="Times New Roman" w:cs="Times New Roman"/>
          <w:bCs/>
          <w:sz w:val="28"/>
          <w:szCs w:val="28"/>
        </w:rPr>
        <w:t>Аллергопробы</w:t>
      </w:r>
      <w:proofErr w:type="spellEnd"/>
      <w:proofErr w:type="gramStart"/>
      <w:r w:rsidRPr="009D407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D4078">
        <w:rPr>
          <w:rFonts w:ascii="Times New Roman" w:hAnsi="Times New Roman" w:cs="Times New Roman"/>
          <w:bCs/>
          <w:sz w:val="28"/>
          <w:szCs w:val="28"/>
        </w:rPr>
        <w:t>отребуются для выявления виновника обструкции, если природа бронхита аллергическая.</w:t>
      </w:r>
    </w:p>
    <w:p w14:paraId="1DE2530D" w14:textId="3438E60C" w:rsidR="001222EE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4615616"/>
      <w:r w:rsidRPr="009D4078">
        <w:rPr>
          <w:rFonts w:ascii="Times New Roman" w:hAnsi="Times New Roman" w:cs="Times New Roman"/>
          <w:b/>
          <w:color w:val="auto"/>
          <w:sz w:val="28"/>
        </w:rPr>
        <w:t>Лечение</w:t>
      </w:r>
      <w:bookmarkEnd w:id="4"/>
    </w:p>
    <w:p w14:paraId="7D756307" w14:textId="77777777" w:rsidR="009D4078" w:rsidRPr="009D4078" w:rsidRDefault="002905B7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Медикаментозное</w:t>
      </w:r>
    </w:p>
    <w:p w14:paraId="33FDBDDF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Противокашлевые </w:t>
      </w:r>
    </w:p>
    <w:p w14:paraId="40A98467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Антибиотики</w:t>
      </w:r>
    </w:p>
    <w:p w14:paraId="16DE5C7B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Противовирусные </w:t>
      </w:r>
    </w:p>
    <w:p w14:paraId="5A9BFD87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Жаропонижающие </w:t>
      </w:r>
    </w:p>
    <w:p w14:paraId="78B3CE4E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Спазмолитик</w:t>
      </w:r>
    </w:p>
    <w:p w14:paraId="3C506BB5" w14:textId="7777777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Кортикостероид </w:t>
      </w:r>
    </w:p>
    <w:p w14:paraId="3E04B9C9" w14:textId="28132028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Витаминные комплексы </w:t>
      </w:r>
    </w:p>
    <w:p w14:paraId="00C573E1" w14:textId="047D0CCC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Профилактика</w:t>
      </w:r>
    </w:p>
    <w:p w14:paraId="4C608F44" w14:textId="5E3AAD7E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Закаливающие процедуры </w:t>
      </w:r>
    </w:p>
    <w:p w14:paraId="0C1EA626" w14:textId="0617BFB9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Профилактика ОРВИ и временное лечение их</w:t>
      </w:r>
    </w:p>
    <w:p w14:paraId="5822E14A" w14:textId="2966A1AB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Рациональное питание </w:t>
      </w:r>
    </w:p>
    <w:p w14:paraId="55B20495" w14:textId="06072A27"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Антиаллергенный быт и диета.</w:t>
      </w:r>
    </w:p>
    <w:p w14:paraId="049FBB89" w14:textId="1F332EEA" w:rsidR="002905B7" w:rsidRPr="009D4078" w:rsidRDefault="002905B7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E32B4" w14:textId="0B86C189" w:rsidR="002905B7" w:rsidRPr="009D4078" w:rsidRDefault="009D4078" w:rsidP="009D407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44615617"/>
      <w:r w:rsidRPr="009D4078">
        <w:rPr>
          <w:rFonts w:ascii="Times New Roman" w:hAnsi="Times New Roman" w:cs="Times New Roman"/>
          <w:b/>
          <w:color w:val="auto"/>
        </w:rPr>
        <w:lastRenderedPageBreak/>
        <w:t>Сестринский уход при бронхите</w:t>
      </w:r>
      <w:bookmarkEnd w:id="5"/>
    </w:p>
    <w:p w14:paraId="021A8FA8" w14:textId="77777777" w:rsid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AD0F" w14:textId="1158434D" w:rsidR="009D4078" w:rsidRP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 ребёнком в период болезни очень важен, так как ребёнок ослаблен и ему очень тяжело, бороться с заболеванием. Медсестре предстоит не лёгкая работа, разъяснение и убеждение ребёнка в необходимости проведения не совсем приятных манипуляций. Она должна уметь найти подход к ребёнку, рассеять все его страхи, вызвать стремление к скорейшему выздоровлению, поддержать ребёнка морально и психологически. Провести беседы с родителями по профилактике бронхита, уходу за ребёнком после выписки из стационара.</w:t>
      </w:r>
    </w:p>
    <w:p w14:paraId="54901760" w14:textId="77777777" w:rsidR="009D4078" w:rsidRP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должна:</w:t>
      </w:r>
    </w:p>
    <w:p w14:paraId="36DDB2B0" w14:textId="54C70DBA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ребенка, ограничить контакт с ним.</w:t>
      </w:r>
    </w:p>
    <w:p w14:paraId="721CEA98" w14:textId="756F6F0F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комфортный режим в комнате: температура воздуха в пределах 20-22</w:t>
      </w:r>
      <w:proofErr w:type="gram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сна -- 18-20°С, проводить проветривание и влажную уборку.</w:t>
      </w:r>
    </w:p>
    <w:p w14:paraId="5A60AF32" w14:textId="19D45F16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возрасту</w:t>
      </w:r>
      <w:proofErr w:type="gram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витаминизированное питание.</w:t>
      </w:r>
    </w:p>
    <w:p w14:paraId="4A2DF33F" w14:textId="742C54D2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покой и тщательный уход за ребенком.</w:t>
      </w:r>
    </w:p>
    <w:p w14:paraId="5FD988CF" w14:textId="1BA88086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противовирусную терапию интерфероном (капли в нос) в 1-2-й день заболевания. При тяжелой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вирусемии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дни по назначению врача ввести внутримышечно </w:t>
      </w:r>
      <w:proofErr w:type="gram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противогриппозный</w:t>
      </w:r>
      <w:proofErr w:type="gram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гамма-глобулин 1-2 дозы.</w:t>
      </w:r>
    </w:p>
    <w:p w14:paraId="37624DA2" w14:textId="1097E14B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гриппе, ОРВИ, которые дают клинические проявления бронхита, можно использовать гомеопатический препарат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афлубин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раннего возраста -- 1-3 капли развести в столовой ложке воды или грудного молока, детям старшего возраста -- 5 капель. В первые дни применять каждый час, при улучшении состояния -- 3 раза в день.</w:t>
      </w:r>
    </w:p>
    <w:p w14:paraId="514910EC" w14:textId="07DE9945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восстановить носовое дыхание. Провести туалет носа; 1-2 дня закапывают в нос 0,025% раствор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нафтизина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грудное молоко 3-4 раза в день.</w:t>
      </w:r>
    </w:p>
    <w:p w14:paraId="7B1B1C1A" w14:textId="29CD639D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сухом надрывном кашле дать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тусупрекс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либексин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200A3" w14:textId="6AA9FE1B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разжижения мокроты и улучшения ее отхождения использовать отхаркивающие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имуколитические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препараты: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мукалтин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пертуссин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сироп </w:t>
      </w: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корня алтея, солодки, сироп из подорожника, бромгексин, бронхолитин,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бронхикум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лазолван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F5C54" w14:textId="0771AD0F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бронхиальной проходимости применить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миолитические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(эуфиллин,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ношпа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импатомиметические (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алупен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холинолитические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комбинированные препараты (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солутан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атровент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бердуал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761108" w14:textId="6327C0E2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нормализации температуры тела на 3-4-й день использовать тепловые процедуры</w:t>
      </w:r>
      <w:proofErr w:type="gram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укутывания, горчичные ножные ванны, горчичные обертывания, согревающие компрессы на грудную клетку.</w:t>
      </w:r>
    </w:p>
    <w:p w14:paraId="1D7825F7" w14:textId="36727098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электропроцедуры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применить аэрозоли с противовоспалительными,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бронхолитическими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муколитическими</w:t>
      </w:r>
      <w:proofErr w:type="spellEnd"/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</w:t>
      </w:r>
    </w:p>
    <w:p w14:paraId="25554834" w14:textId="3B79D411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7-й день заболевания провести массаж, ЛФК.</w:t>
      </w:r>
    </w:p>
    <w:p w14:paraId="53BFB3B4" w14:textId="75A9BA05"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применении антибиотиков возникает в случае наличия бактериальной микрофлоры.</w:t>
      </w:r>
    </w:p>
    <w:p w14:paraId="5BDB6A38" w14:textId="77777777" w:rsidR="009D4078" w:rsidRPr="009D4078" w:rsidRDefault="009D4078" w:rsidP="009D4078"/>
    <w:p w14:paraId="384BDCC9" w14:textId="77777777"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61EA1A" w14:textId="77777777"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5ED48B" w14:textId="77777777"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50C9DF5" w14:textId="77777777"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148217" w14:textId="77777777"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3AA224" w14:textId="77777777" w:rsidR="009D4078" w:rsidRDefault="009D4078" w:rsidP="009D4078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615618"/>
    </w:p>
    <w:p w14:paraId="1C6B0F8E" w14:textId="77777777" w:rsidR="009D4078" w:rsidRDefault="009D4078" w:rsidP="009D4078"/>
    <w:p w14:paraId="52407135" w14:textId="77777777" w:rsidR="009D4078" w:rsidRPr="009D4078" w:rsidRDefault="009D4078" w:rsidP="009D4078"/>
    <w:p w14:paraId="272CCA94" w14:textId="75B84129" w:rsidR="009D07FF" w:rsidRDefault="009D07FF" w:rsidP="009D407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07F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6"/>
    </w:p>
    <w:p w14:paraId="38A8BC41" w14:textId="311370D5" w:rsidR="009D07FF" w:rsidRDefault="009D4078" w:rsidP="009D407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бронхита</w:t>
      </w:r>
      <w:r w:rsidR="009D07FF" w:rsidRPr="00094629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9" w:history="1">
        <w:r w:rsidRPr="009D4078">
          <w:rPr>
            <w:rStyle w:val="a9"/>
            <w:rFonts w:ascii="Times New Roman" w:hAnsi="Times New Roman" w:cs="Times New Roman"/>
            <w:color w:val="auto"/>
            <w:sz w:val="28"/>
          </w:rPr>
          <w:t>https://studwood.ru/765402/meditsina/sestrinskiy_uhod_bronhitah_detey</w:t>
        </w:r>
      </w:hyperlink>
      <w:r w:rsidRPr="009D4078">
        <w:rPr>
          <w:sz w:val="28"/>
        </w:rPr>
        <w:t xml:space="preserve"> </w:t>
      </w:r>
      <w:r w:rsidR="009D07FF" w:rsidRPr="00094629">
        <w:rPr>
          <w:rFonts w:ascii="Times New Roman" w:hAnsi="Times New Roman" w:cs="Times New Roman"/>
          <w:sz w:val="28"/>
          <w:szCs w:val="28"/>
        </w:rPr>
        <w:t>дата обращения 30.06.20г).</w:t>
      </w:r>
    </w:p>
    <w:p w14:paraId="29043B84" w14:textId="372860C3" w:rsidR="009D4078" w:rsidRDefault="009D4078" w:rsidP="009D407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бронхита</w:t>
      </w:r>
      <w:r w:rsidRPr="00094629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r w:rsidRPr="009D4078">
        <w:rPr>
          <w:rFonts w:ascii="Times New Roman" w:hAnsi="Times New Roman" w:cs="Times New Roman"/>
          <w:sz w:val="28"/>
          <w:u w:val="single"/>
        </w:rPr>
        <w:t>https://infopedia.su/21xa3e5.html</w:t>
      </w:r>
      <w:r>
        <w:rPr>
          <w:rFonts w:ascii="Times New Roman" w:hAnsi="Times New Roman" w:cs="Times New Roman"/>
          <w:sz w:val="28"/>
        </w:rPr>
        <w:t xml:space="preserve"> </w:t>
      </w:r>
      <w:r w:rsidRPr="009D4078">
        <w:rPr>
          <w:sz w:val="28"/>
        </w:rPr>
        <w:t xml:space="preserve"> </w:t>
      </w:r>
      <w:r w:rsidRPr="00094629">
        <w:rPr>
          <w:rFonts w:ascii="Times New Roman" w:hAnsi="Times New Roman" w:cs="Times New Roman"/>
          <w:sz w:val="28"/>
          <w:szCs w:val="28"/>
        </w:rPr>
        <w:t>дата обращения 30.06.20г).</w:t>
      </w:r>
    </w:p>
    <w:p w14:paraId="15C370A1" w14:textId="77777777" w:rsidR="009D4078" w:rsidRPr="00094629" w:rsidRDefault="009D4078" w:rsidP="0098380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0F7026EC" w14:textId="1E596A1D" w:rsidR="002D3C99" w:rsidRPr="00094629" w:rsidRDefault="002D3C99" w:rsidP="000946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3C99" w:rsidRPr="00094629" w:rsidSect="00BC4DCE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0B6CB" w14:textId="77777777" w:rsidR="00B16759" w:rsidRDefault="00B16759" w:rsidP="00BC4DCE">
      <w:pPr>
        <w:spacing w:after="0" w:line="240" w:lineRule="auto"/>
      </w:pPr>
      <w:r>
        <w:separator/>
      </w:r>
    </w:p>
  </w:endnote>
  <w:endnote w:type="continuationSeparator" w:id="0">
    <w:p w14:paraId="345AC3AF" w14:textId="77777777" w:rsidR="00B16759" w:rsidRDefault="00B16759" w:rsidP="00B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26835"/>
      <w:docPartObj>
        <w:docPartGallery w:val="Page Numbers (Bottom of Page)"/>
        <w:docPartUnique/>
      </w:docPartObj>
    </w:sdtPr>
    <w:sdtEndPr/>
    <w:sdtContent>
      <w:p w14:paraId="0B5CE9E7" w14:textId="5D72650B" w:rsidR="00BC4DCE" w:rsidRDefault="00BC4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07">
          <w:rPr>
            <w:noProof/>
          </w:rPr>
          <w:t>9</w:t>
        </w:r>
        <w:r>
          <w:fldChar w:fldCharType="end"/>
        </w:r>
      </w:p>
    </w:sdtContent>
  </w:sdt>
  <w:p w14:paraId="5EBE8C0B" w14:textId="77777777" w:rsidR="00BC4DCE" w:rsidRDefault="00BC4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2D7B" w14:textId="77777777" w:rsidR="00B16759" w:rsidRDefault="00B16759" w:rsidP="00BC4DCE">
      <w:pPr>
        <w:spacing w:after="0" w:line="240" w:lineRule="auto"/>
      </w:pPr>
      <w:r>
        <w:separator/>
      </w:r>
    </w:p>
  </w:footnote>
  <w:footnote w:type="continuationSeparator" w:id="0">
    <w:p w14:paraId="25B3C9E4" w14:textId="77777777" w:rsidR="00B16759" w:rsidRDefault="00B16759" w:rsidP="00BC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44"/>
    <w:multiLevelType w:val="hybridMultilevel"/>
    <w:tmpl w:val="5AA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AF7"/>
    <w:multiLevelType w:val="hybridMultilevel"/>
    <w:tmpl w:val="9986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B0C73"/>
    <w:multiLevelType w:val="multilevel"/>
    <w:tmpl w:val="A00A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E6951"/>
    <w:multiLevelType w:val="hybridMultilevel"/>
    <w:tmpl w:val="8DE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5369"/>
    <w:multiLevelType w:val="hybridMultilevel"/>
    <w:tmpl w:val="6010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E119A"/>
    <w:multiLevelType w:val="hybridMultilevel"/>
    <w:tmpl w:val="CA96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F1CDC"/>
    <w:multiLevelType w:val="hybridMultilevel"/>
    <w:tmpl w:val="531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86F"/>
    <w:multiLevelType w:val="hybridMultilevel"/>
    <w:tmpl w:val="DFBE1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26359"/>
    <w:multiLevelType w:val="hybridMultilevel"/>
    <w:tmpl w:val="E51E58F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1781E"/>
    <w:multiLevelType w:val="hybridMultilevel"/>
    <w:tmpl w:val="B0D0B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14779E"/>
    <w:multiLevelType w:val="hybridMultilevel"/>
    <w:tmpl w:val="A4525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3D58"/>
    <w:multiLevelType w:val="multilevel"/>
    <w:tmpl w:val="A00A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469D1"/>
    <w:multiLevelType w:val="hybridMultilevel"/>
    <w:tmpl w:val="A42C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816D87"/>
    <w:multiLevelType w:val="hybridMultilevel"/>
    <w:tmpl w:val="0E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D4D90"/>
    <w:multiLevelType w:val="hybridMultilevel"/>
    <w:tmpl w:val="A91C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D4850"/>
    <w:multiLevelType w:val="hybridMultilevel"/>
    <w:tmpl w:val="B334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1918"/>
    <w:multiLevelType w:val="hybridMultilevel"/>
    <w:tmpl w:val="C194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44CCD"/>
    <w:multiLevelType w:val="hybridMultilevel"/>
    <w:tmpl w:val="3B4C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32EB3"/>
    <w:multiLevelType w:val="hybridMultilevel"/>
    <w:tmpl w:val="F52C2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E4F2F"/>
    <w:multiLevelType w:val="hybridMultilevel"/>
    <w:tmpl w:val="15769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D3A34"/>
    <w:multiLevelType w:val="hybridMultilevel"/>
    <w:tmpl w:val="07E0964A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A5A07"/>
    <w:multiLevelType w:val="hybridMultilevel"/>
    <w:tmpl w:val="FB8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04186"/>
    <w:multiLevelType w:val="hybridMultilevel"/>
    <w:tmpl w:val="6F1AA6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531046D4"/>
    <w:multiLevelType w:val="hybridMultilevel"/>
    <w:tmpl w:val="7B06F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7C4CA9"/>
    <w:multiLevelType w:val="hybridMultilevel"/>
    <w:tmpl w:val="90A0E738"/>
    <w:lvl w:ilvl="0" w:tplc="6AE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E0AEA"/>
    <w:multiLevelType w:val="hybridMultilevel"/>
    <w:tmpl w:val="4C7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14CB"/>
    <w:multiLevelType w:val="hybridMultilevel"/>
    <w:tmpl w:val="7AD6D33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9114F7"/>
    <w:multiLevelType w:val="hybridMultilevel"/>
    <w:tmpl w:val="033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3D2790"/>
    <w:multiLevelType w:val="hybridMultilevel"/>
    <w:tmpl w:val="3C70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4550C"/>
    <w:multiLevelType w:val="hybridMultilevel"/>
    <w:tmpl w:val="A50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762E3"/>
    <w:multiLevelType w:val="hybridMultilevel"/>
    <w:tmpl w:val="127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7997"/>
    <w:multiLevelType w:val="hybridMultilevel"/>
    <w:tmpl w:val="04E0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4"/>
  </w:num>
  <w:num w:numId="5">
    <w:abstractNumId w:val="27"/>
  </w:num>
  <w:num w:numId="6">
    <w:abstractNumId w:val="32"/>
  </w:num>
  <w:num w:numId="7">
    <w:abstractNumId w:val="5"/>
  </w:num>
  <w:num w:numId="8">
    <w:abstractNumId w:val="29"/>
  </w:num>
  <w:num w:numId="9">
    <w:abstractNumId w:val="19"/>
  </w:num>
  <w:num w:numId="10">
    <w:abstractNumId w:val="8"/>
  </w:num>
  <w:num w:numId="11">
    <w:abstractNumId w:val="4"/>
  </w:num>
  <w:num w:numId="12">
    <w:abstractNumId w:val="23"/>
  </w:num>
  <w:num w:numId="13">
    <w:abstractNumId w:val="26"/>
  </w:num>
  <w:num w:numId="14">
    <w:abstractNumId w:val="17"/>
  </w:num>
  <w:num w:numId="15">
    <w:abstractNumId w:val="30"/>
  </w:num>
  <w:num w:numId="16">
    <w:abstractNumId w:val="1"/>
  </w:num>
  <w:num w:numId="17">
    <w:abstractNumId w:val="22"/>
  </w:num>
  <w:num w:numId="18">
    <w:abstractNumId w:val="3"/>
  </w:num>
  <w:num w:numId="19">
    <w:abstractNumId w:val="6"/>
  </w:num>
  <w:num w:numId="20">
    <w:abstractNumId w:val="24"/>
  </w:num>
  <w:num w:numId="21">
    <w:abstractNumId w:val="21"/>
  </w:num>
  <w:num w:numId="22">
    <w:abstractNumId w:val="10"/>
  </w:num>
  <w:num w:numId="23">
    <w:abstractNumId w:val="0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12"/>
  </w:num>
  <w:num w:numId="29">
    <w:abstractNumId w:val="15"/>
  </w:num>
  <w:num w:numId="30">
    <w:abstractNumId w:val="20"/>
  </w:num>
  <w:num w:numId="31">
    <w:abstractNumId w:val="28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E"/>
    <w:rsid w:val="00094629"/>
    <w:rsid w:val="001222EE"/>
    <w:rsid w:val="001E52DA"/>
    <w:rsid w:val="0022429B"/>
    <w:rsid w:val="002905B7"/>
    <w:rsid w:val="00295F44"/>
    <w:rsid w:val="002D3C99"/>
    <w:rsid w:val="00410A3C"/>
    <w:rsid w:val="004E0F22"/>
    <w:rsid w:val="005D58E4"/>
    <w:rsid w:val="006130CD"/>
    <w:rsid w:val="00812243"/>
    <w:rsid w:val="0097486D"/>
    <w:rsid w:val="00983807"/>
    <w:rsid w:val="009D07FF"/>
    <w:rsid w:val="009D4078"/>
    <w:rsid w:val="009F6365"/>
    <w:rsid w:val="00A61652"/>
    <w:rsid w:val="00B16759"/>
    <w:rsid w:val="00BC4DCE"/>
    <w:rsid w:val="00D56B7C"/>
    <w:rsid w:val="00DF1BD4"/>
    <w:rsid w:val="00E047C4"/>
    <w:rsid w:val="00F71C3F"/>
    <w:rsid w:val="00FA4973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tudwood.ru/765402/meditsina/sestrinskiy_uhod_bronhitah_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BE46-86A1-493E-9969-D4FAFD10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 Ибрагимов</dc:creator>
  <cp:lastModifiedBy>PC</cp:lastModifiedBy>
  <cp:revision>2</cp:revision>
  <dcterms:created xsi:type="dcterms:W3CDTF">2020-07-02T13:56:00Z</dcterms:created>
  <dcterms:modified xsi:type="dcterms:W3CDTF">2020-07-02T13:56:00Z</dcterms:modified>
</cp:coreProperties>
</file>