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AD" w:rsidRPr="00AF09AD" w:rsidRDefault="00AF09AD" w:rsidP="00107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F09A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Перечень задач к дифференцированному зачету по «Медицинской ознакомительной практике»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№ 1.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работаете в кардиологическом отделении. Вас вызвали  к больному, у которого  внезапно  появилась резкая слабость, холодный пот. Больной бледен, пульс частый, ритмичный, слабого наполнения и напряжения. Артериальное давление</w:t>
      </w:r>
      <w:r w:rsidR="00107263">
        <w:rPr>
          <w:rFonts w:ascii="Times New Roman" w:hAnsi="Times New Roman"/>
          <w:sz w:val="28"/>
          <w:szCs w:val="28"/>
        </w:rPr>
        <w:t xml:space="preserve"> 70/20 мм </w:t>
      </w:r>
      <w:proofErr w:type="spellStart"/>
      <w:r w:rsidR="00107263">
        <w:rPr>
          <w:rFonts w:ascii="Times New Roman" w:hAnsi="Times New Roman"/>
          <w:sz w:val="28"/>
          <w:szCs w:val="28"/>
        </w:rPr>
        <w:t>рт</w:t>
      </w:r>
      <w:proofErr w:type="spellEnd"/>
      <w:r w:rsidR="00107263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Что с больным? Ваша тактика? 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№ 2.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ухаживаете за больным  на дому, у него внезапно появились  интенсивные сжимающие боли за грудиной, иррадиирующие в левую руку и лопатку. Что с больным?  Какова ваша тактика?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№ 3.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Больному с выраженными  отёками родственники принесли передачу, в которой были сок, красная икра, жареная курица, морковные котлеты. Можно ли разрешить  такую передачу?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№ 4.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 Вас под наблюдением семья, где один из членов страдает туберкулёзом. В какое лечебное учреждение вы обратитесь, как социальный работник для уточнения активности туберкулёза?</w:t>
      </w:r>
    </w:p>
    <w:p w:rsidR="001D7B94" w:rsidRDefault="001D7B94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№ 5.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 проходите медицинскую практику в терапевтическом отделении в качестве младшего мед</w:t>
      </w:r>
      <w:proofErr w:type="gramStart"/>
      <w:r w:rsidR="0036427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ерсонала. </w:t>
      </w:r>
      <w:r>
        <w:rPr>
          <w:rFonts w:ascii="Times New Roman" w:hAnsi="Times New Roman"/>
          <w:color w:val="000000"/>
          <w:sz w:val="28"/>
          <w:szCs w:val="28"/>
        </w:rPr>
        <w:t>Кем осуществляется непосредственное управление и руководство работой младшего медицинского персонала в отделении?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F09AD" w:rsidRDefault="001D7B94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№ 6</w:t>
      </w:r>
      <w:r w:rsidR="00AF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стационаре длительное время находится пациент, ему показан строгий постельный режим.  Опишите последовательность действий, которые вы должны выполнять для профилактики появления пролежней у этого пациента.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1D7B94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7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травматологии находится пациент с множественными переломами верхней конечности. Опишите последовательность действий при смене нательного белья. 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1D7B94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</w:t>
      </w:r>
      <w:r w:rsidR="003642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отделении интенсивной терапии находятся тяжелобольные пациенты, которые вынуждены соблюдать строгий постельный режим. При этом смена </w:t>
      </w:r>
      <w:r>
        <w:rPr>
          <w:rFonts w:ascii="Times New Roman" w:hAnsi="Times New Roman"/>
          <w:sz w:val="28"/>
          <w:szCs w:val="28"/>
        </w:rPr>
        <w:lastRenderedPageBreak/>
        <w:t>постельного белья должна осуществляться не реже одного раза в неделю. Опишите возможные способы и последовательность действий при смене постельного белья тяжелобольных.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1D7B94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9.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Пациентка находится в стационаре десятый день. Она длительное время не встает. Длинные волосы пациентки загрязнились. Опишите последовательность действий  медсестры при мытье головы тяжелого больного.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1D7B94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10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пациента находящегося в стационаре длительно время вы обнаружили на крестце, лопатках и задней поверхности голени больного синюшно</w:t>
      </w:r>
      <w:r w:rsidR="00364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красные пятна, отслойку эпидермиса, появились пузыри. Какие меры будете применять для ликвидации пролежней?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1D7B94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11.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обработки полости рта больному вы обнаружили у него зубные протезы. </w:t>
      </w:r>
    </w:p>
    <w:p w:rsidR="00AF09AD" w:rsidRDefault="00AF09AD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должны производить обработку в этом случае?</w:t>
      </w:r>
    </w:p>
    <w:p w:rsidR="001D7B94" w:rsidRDefault="001D7B94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36427F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12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36427F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больного появилась</w:t>
      </w:r>
      <w:r w:rsidR="00AF09AD">
        <w:rPr>
          <w:rFonts w:ascii="Times New Roman" w:hAnsi="Times New Roman"/>
          <w:sz w:val="28"/>
          <w:szCs w:val="28"/>
        </w:rPr>
        <w:t xml:space="preserve"> боль в грудной клетке, усиливающаяся  при глубоком вдохе и при кашле. Что могло послужить причиной возникновения боли, и какие меры должна предпринять медицинская сестра?</w:t>
      </w:r>
    </w:p>
    <w:p w:rsidR="001D7B94" w:rsidRDefault="001D7B94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36427F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13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больного отмечается кашель, повышения температуры нет. Можно ли в данном случае назначить тепловые простейшие методы физиотерапии. Что конкретно Вы можете предложить?</w:t>
      </w:r>
    </w:p>
    <w:p w:rsidR="001D7B94" w:rsidRDefault="001D7B94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36427F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№14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Подопечный страдает заболеванием желудка. В питание отдаёт предпочтение </w:t>
      </w:r>
      <w:proofErr w:type="gramStart"/>
      <w:r>
        <w:rPr>
          <w:rFonts w:ascii="Times New Roman" w:hAnsi="Times New Roman"/>
          <w:sz w:val="28"/>
          <w:szCs w:val="28"/>
        </w:rPr>
        <w:t>жаренному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копчёному. Какую беседу вы проведёте с больным? На что обратите внимание больного при питании?</w:t>
      </w:r>
    </w:p>
    <w:p w:rsidR="001D7B94" w:rsidRDefault="001D7B94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36427F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15</w:t>
      </w:r>
      <w:r w:rsidR="001D7B94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Больной употребил в пищу апельсин. Через  час у него появилась отёчность в области лица, </w:t>
      </w:r>
      <w:proofErr w:type="spellStart"/>
      <w:r>
        <w:rPr>
          <w:rFonts w:ascii="Times New Roman" w:hAnsi="Times New Roman"/>
          <w:sz w:val="28"/>
          <w:szCs w:val="28"/>
        </w:rPr>
        <w:t>слезоточение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зуд кожи, тошнота, слабость, головокружение. </w:t>
      </w:r>
    </w:p>
    <w:p w:rsidR="00AF09AD" w:rsidRDefault="0036427F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09AD">
        <w:rPr>
          <w:rFonts w:ascii="Times New Roman" w:hAnsi="Times New Roman"/>
          <w:sz w:val="28"/>
          <w:szCs w:val="28"/>
        </w:rPr>
        <w:t>Что с больным? 2. Какие меры необходимо предпринять?</w:t>
      </w:r>
    </w:p>
    <w:p w:rsidR="001D7B94" w:rsidRPr="001D7B94" w:rsidRDefault="001D7B94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  <w:r w:rsidR="0036427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Больному К. назначены горчичники, но к вечеру у него поднялась температура до 39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 Больной уговаривает медицинскую сестру поставить ему горчичники. Как поступить?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36427F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17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Больной, принимающий общую горячую ванну, почувствовал головокружение, сердцебиение, одышку. Лицо больного гиперемировано. Как поступить?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36427F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18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больного впервые </w:t>
      </w:r>
      <w:r w:rsidR="0036427F">
        <w:rPr>
          <w:rFonts w:ascii="Times New Roman" w:hAnsi="Times New Roman"/>
          <w:sz w:val="28"/>
          <w:szCs w:val="28"/>
        </w:rPr>
        <w:t>в жизни появились боли в животе.</w:t>
      </w:r>
      <w:r>
        <w:rPr>
          <w:rFonts w:ascii="Times New Roman" w:hAnsi="Times New Roman"/>
          <w:sz w:val="28"/>
          <w:szCs w:val="28"/>
        </w:rPr>
        <w:t xml:space="preserve"> Он просит у медицинской сестры грелку. Как поступить?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="0036427F">
        <w:rPr>
          <w:rFonts w:ascii="Times New Roman" w:hAnsi="Times New Roman"/>
          <w:b/>
          <w:sz w:val="28"/>
          <w:szCs w:val="28"/>
        </w:rPr>
        <w:t>19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подала больному пузырь со льдом и сказала, чтобы он держал его, пока не растает весь лед. Что следовало сказать больному?</w:t>
      </w:r>
    </w:p>
    <w:p w:rsidR="001D7B94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B94" w:rsidRDefault="0036427F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20</w:t>
      </w:r>
      <w:r w:rsidR="00AF09AD">
        <w:rPr>
          <w:rFonts w:ascii="Times New Roman" w:hAnsi="Times New Roman"/>
          <w:b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поставила больному холодный компресс на 10 мин. Верно ли выполняет процедуру медицинская сестра?</w:t>
      </w:r>
    </w:p>
    <w:p w:rsidR="00AF09AD" w:rsidRPr="001D7B94" w:rsidRDefault="00AF09AD" w:rsidP="003A2616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AF09AD" w:rsidRDefault="00AF09AD" w:rsidP="003A2616">
      <w:pPr>
        <w:jc w:val="both"/>
      </w:pPr>
    </w:p>
    <w:p w:rsidR="00353219" w:rsidRDefault="00353219" w:rsidP="003A2616">
      <w:pPr>
        <w:jc w:val="both"/>
      </w:pPr>
    </w:p>
    <w:p w:rsidR="00353219" w:rsidRDefault="00353219" w:rsidP="003A2616">
      <w:pPr>
        <w:jc w:val="both"/>
      </w:pPr>
    </w:p>
    <w:p w:rsidR="00353219" w:rsidRDefault="00353219" w:rsidP="003A2616">
      <w:pPr>
        <w:jc w:val="both"/>
      </w:pPr>
    </w:p>
    <w:p w:rsidR="0036427F" w:rsidRDefault="0036427F" w:rsidP="003A2616">
      <w:pPr>
        <w:jc w:val="both"/>
      </w:pPr>
    </w:p>
    <w:p w:rsidR="0036427F" w:rsidRDefault="0036427F" w:rsidP="003A2616">
      <w:pPr>
        <w:jc w:val="both"/>
      </w:pPr>
    </w:p>
    <w:p w:rsidR="00AF09AD" w:rsidRDefault="00AF09AD" w:rsidP="003A2616">
      <w:pPr>
        <w:jc w:val="center"/>
        <w:rPr>
          <w:rFonts w:ascii="Times New Roman" w:hAnsi="Times New Roman"/>
          <w:b/>
          <w:sz w:val="32"/>
          <w:szCs w:val="32"/>
        </w:rPr>
      </w:pPr>
      <w:r w:rsidRPr="00AF09AD">
        <w:rPr>
          <w:rFonts w:ascii="Times New Roman" w:hAnsi="Times New Roman"/>
          <w:b/>
          <w:sz w:val="32"/>
          <w:szCs w:val="32"/>
        </w:rPr>
        <w:lastRenderedPageBreak/>
        <w:t>Эталоны ответов к задачам.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F09AD" w:rsidRDefault="00AF09AD" w:rsidP="003A261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 специализированному стационарному отделению.</w:t>
      </w:r>
    </w:p>
    <w:p w:rsidR="00AF09AD" w:rsidRDefault="00AF09AD" w:rsidP="003A261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Падение АД в данном конкретном случае говорит за развитие шокового состояния обусловленного инфарктом миокарда.</w:t>
      </w:r>
    </w:p>
    <w:p w:rsidR="00AF09AD" w:rsidRDefault="00AF09AD" w:rsidP="003A261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вызвать врача и дать нитроглицерин под язык.</w:t>
      </w:r>
    </w:p>
    <w:p w:rsidR="00F55CA8" w:rsidRDefault="00F55CA8" w:rsidP="003A2616">
      <w:pPr>
        <w:pStyle w:val="a3"/>
        <w:ind w:left="426"/>
        <w:jc w:val="both"/>
        <w:rPr>
          <w:sz w:val="28"/>
          <w:szCs w:val="28"/>
        </w:rPr>
      </w:pPr>
    </w:p>
    <w:p w:rsidR="00AF09AD" w:rsidRDefault="00F55CA8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1.Успокоить подопечного, дать нитроглицерин под язык, если он есть у больного.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2.Срочно вызвать специализ</w:t>
      </w:r>
      <w:r w:rsidR="00766B81">
        <w:rPr>
          <w:rFonts w:ascii="Times New Roman" w:hAnsi="Times New Roman"/>
          <w:sz w:val="28"/>
          <w:szCs w:val="28"/>
        </w:rPr>
        <w:t>ированную скорую помощь (</w:t>
      </w:r>
      <w:proofErr w:type="spellStart"/>
      <w:r w:rsidR="00766B81">
        <w:rPr>
          <w:rFonts w:ascii="Times New Roman" w:hAnsi="Times New Roman"/>
          <w:sz w:val="28"/>
          <w:szCs w:val="28"/>
        </w:rPr>
        <w:t>кардио</w:t>
      </w:r>
      <w:r>
        <w:rPr>
          <w:rFonts w:ascii="Times New Roman" w:hAnsi="Times New Roman"/>
          <w:sz w:val="28"/>
          <w:szCs w:val="28"/>
        </w:rPr>
        <w:t>бригаду</w:t>
      </w:r>
      <w:proofErr w:type="spellEnd"/>
      <w:r>
        <w:rPr>
          <w:rFonts w:ascii="Times New Roman" w:hAnsi="Times New Roman"/>
          <w:sz w:val="28"/>
          <w:szCs w:val="28"/>
        </w:rPr>
        <w:t>) объяснив ситуацию.</w:t>
      </w:r>
    </w:p>
    <w:p w:rsidR="00F55CA8" w:rsidRDefault="00F55CA8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F55CA8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Эталон ответа к задаче №</w:t>
      </w:r>
      <w:r w:rsidR="003642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Такому больному указанные продукты противопоказаны</w:t>
      </w:r>
      <w:r w:rsidR="003A261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нужна специальная диета с ограничением соли и воды.</w:t>
      </w:r>
    </w:p>
    <w:p w:rsidR="00F55CA8" w:rsidRDefault="00F55CA8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09AD" w:rsidRDefault="00F55CA8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Эталон ответа к задаче №</w:t>
      </w:r>
      <w:r w:rsidR="003642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специализированное учреждение для оказания лечебно-профилактической помощи группам пациентов определенного профиля, которое называется диспансер.</w:t>
      </w:r>
    </w:p>
    <w:p w:rsidR="00F55CA8" w:rsidRDefault="00F55CA8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Непосредственное управление и руководство работой младшего медицинского персонала в отделении осуществляется старшей медицинской сестрой этого отделения, а в процессе работы сестрой хозяйкой.</w:t>
      </w: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6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доверительные отношения с пациентом, если это возможно. Это необходимо для обеспечения осознанного участия в совместной работе.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Объяснить пациенту цель процедуры, получить его согласие, объяснить последовательность действий. Это необходимо для соблюде</w:t>
      </w:r>
      <w:r w:rsidR="00766B81">
        <w:rPr>
          <w:rFonts w:ascii="Times New Roman" w:hAnsi="Times New Roman"/>
          <w:sz w:val="28"/>
          <w:szCs w:val="28"/>
        </w:rPr>
        <w:t>ния права пациента на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Осматривать ежедневно кожу в местах возможного образования пролежней: крестца, пяток, лодыжек, лопаток, локтей, затылка, большого вертела бедренной кости, внутренних поверхностей коленных суставов с целью оценки состояния кожи.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Устранять неровности, складки на нательном и постельном белье.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Стряхивать крошки с простыни после кормления.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6..Изменять положение тела пациента в постели каждые 2 часа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суток, приподнимая его над постелью, укладывая поочередно на бок, живот, в положение </w:t>
      </w:r>
      <w:proofErr w:type="spellStart"/>
      <w:r>
        <w:rPr>
          <w:rFonts w:ascii="Times New Roman" w:hAnsi="Times New Roman"/>
          <w:sz w:val="28"/>
          <w:szCs w:val="28"/>
        </w:rPr>
        <w:t>Симса</w:t>
      </w:r>
      <w:proofErr w:type="spellEnd"/>
      <w:r>
        <w:rPr>
          <w:rFonts w:ascii="Times New Roman" w:hAnsi="Times New Roman"/>
          <w:sz w:val="28"/>
          <w:szCs w:val="28"/>
        </w:rPr>
        <w:t xml:space="preserve">, в положение </w:t>
      </w:r>
      <w:proofErr w:type="spellStart"/>
      <w:r>
        <w:rPr>
          <w:rFonts w:ascii="Times New Roman" w:hAnsi="Times New Roman"/>
          <w:sz w:val="28"/>
          <w:szCs w:val="28"/>
        </w:rPr>
        <w:t>Фаулера</w:t>
      </w:r>
      <w:proofErr w:type="spellEnd"/>
      <w:r>
        <w:rPr>
          <w:rFonts w:ascii="Times New Roman" w:hAnsi="Times New Roman"/>
          <w:sz w:val="28"/>
          <w:szCs w:val="28"/>
        </w:rPr>
        <w:t>. Это снижает продолжительность давления, исключает трение кожи при перемещении. График перемещения обеспечит преемственность действий сестринского персонала.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Обмывать 2 раза в сутки (утром и вечером) места возможного образования пролежней теплой водой с нейтральным мылом. Это обеспечит осуществление ухода за кожей, сохранение её целостности, предупреждение инфицирования.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8.Вытирать насухо полотенце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делать промокательные движения), затем обработать салфеткой, смоченной в теплом камфорном спирте или 40% этиловом спирте, одеколоне,  для улучшения кровоснабжения и трофики кожи.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Наносить защитный крем.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растирать мягкие ткани в местах возможного появления пролежней приемами массажа.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Подложить поролоновый или надувной круг в наволочке под крестец пациента, положить поролоновые круги под локти и пятки пациента.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Использовать приспособления, уменьшающие давление на кожу, при их наличии.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Обучить родственников и всех, кто участвует в уходе мерам профилактики пролежней.</w:t>
      </w:r>
    </w:p>
    <w:p w:rsidR="00AF09AD" w:rsidRDefault="00AF09AD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7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смене нательного белья медсестре следует подвести руки под крестец больного, захватить края рубашки и осторожно отодвинуть её к голове, а затем поднять обе руки больного и скатанную у шеи рубашку перевести через голову больного.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После этого освобождают руки.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Одевают больного в обратном порядке: сначала надевают рукава рубашки, затем перекидывают ее через голову, и наконец расправляют под больным.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у больного повреждена рука, сначала снимают рубашку со здоровой руки, а затем с больной. Надевают руба</w:t>
      </w:r>
      <w:r w:rsidR="00766B81">
        <w:rPr>
          <w:rFonts w:ascii="Times New Roman" w:hAnsi="Times New Roman"/>
          <w:sz w:val="28"/>
          <w:szCs w:val="28"/>
        </w:rPr>
        <w:t>шку в обратном порядке: сначала</w:t>
      </w:r>
      <w:r>
        <w:rPr>
          <w:rFonts w:ascii="Times New Roman" w:hAnsi="Times New Roman"/>
          <w:sz w:val="28"/>
          <w:szCs w:val="28"/>
        </w:rPr>
        <w:t xml:space="preserve"> на больную руку, а затем на здоровую. </w:t>
      </w:r>
    </w:p>
    <w:p w:rsidR="00AF09AD" w:rsidRDefault="00AF09AD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8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больному разрешается ходить, он сам может поменять постельное белье с помощью младшей медицинской сестры.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больному разрешается сидеть, младшая медицинская сестра  пересаживает его на стул и перестилает постель.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Смена пастельного белья лежачим больным осуществляется несколькими способами.  Постельное белье обычно меняют два человека с минимальной затратой физических сил со стороны пациента. Для этого </w:t>
      </w:r>
      <w:proofErr w:type="gramStart"/>
      <w:r>
        <w:rPr>
          <w:rFonts w:ascii="Times New Roman" w:hAnsi="Times New Roman"/>
          <w:sz w:val="28"/>
          <w:szCs w:val="28"/>
        </w:rPr>
        <w:t>грязную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простынь складывают или скатывают валиком со стороны головы и ног, и осторожно убирают. Чистую простыню скатывают как бинт, с двух сторон валиком, подводят под крестец больного, а затем расправляют </w:t>
      </w:r>
      <w:proofErr w:type="gramStart"/>
      <w:r>
        <w:rPr>
          <w:rFonts w:ascii="Times New Roman" w:hAnsi="Times New Roman"/>
          <w:sz w:val="28"/>
          <w:szCs w:val="28"/>
        </w:rPr>
        <w:t>в направлении к голове</w:t>
      </w:r>
      <w:proofErr w:type="gramEnd"/>
      <w:r>
        <w:rPr>
          <w:rFonts w:ascii="Times New Roman" w:hAnsi="Times New Roman"/>
          <w:sz w:val="28"/>
          <w:szCs w:val="28"/>
        </w:rPr>
        <w:t xml:space="preserve"> и ногам.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Можно менять простыню и другим способом: больного передвигают на край постели, скатывают грязную простынь в виде бинта по всей длине, на ее место расправляют чистую скатанную в идее бинта, на которую </w:t>
      </w:r>
      <w:r>
        <w:rPr>
          <w:rFonts w:ascii="Times New Roman" w:hAnsi="Times New Roman"/>
          <w:sz w:val="28"/>
          <w:szCs w:val="28"/>
        </w:rPr>
        <w:lastRenderedPageBreak/>
        <w:t>перекладывают больного, а на другой стороне затем снимают грязную простыню и расправляют чистую. Это способ применяют</w:t>
      </w:r>
      <w:r w:rsidR="00766B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больному разрешается поворачиваться в постели.</w:t>
      </w:r>
    </w:p>
    <w:p w:rsidR="00AF09AD" w:rsidRDefault="00AF09AD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9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 должны вымыть руки.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Подготовить все необходимое для процедуры.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Запрокинуть голову больного и подставить под неё возвышение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Поставить тазик у головного конца кровати.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Намылить голову. Хорошо протереть кожу под волосами. Для промывания волос следует использовать различные шампуни, детское мыло или воду с примесью хны.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Затем хорошо ополаскивают волосы, так чтобы на волосах и коже головы не оставалось остатков моющих средств.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Насухо вытирают.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Тщательно расчесывают.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Затем надевают косынку или полотенце во избежание переохлаждения.</w:t>
      </w:r>
    </w:p>
    <w:p w:rsidR="00AF09AD" w:rsidRDefault="00AF09AD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Моете руки 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Пузыри смачивают спиртовым раствором бриллиантового зеленого, затем накладывают сухую повязку.</w:t>
      </w:r>
    </w:p>
    <w:p w:rsidR="00AF09AD" w:rsidRDefault="00AF09AD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Когда некроз отграничивается, омертвевшие ткани удаляют и рану</w:t>
      </w:r>
      <w:r w:rsidR="00766B81">
        <w:rPr>
          <w:rFonts w:ascii="Times New Roman" w:hAnsi="Times New Roman"/>
          <w:sz w:val="28"/>
          <w:szCs w:val="28"/>
        </w:rPr>
        <w:t xml:space="preserve"> закрывают стерильной салфеткой</w:t>
      </w:r>
      <w:r>
        <w:rPr>
          <w:rFonts w:ascii="Times New Roman" w:hAnsi="Times New Roman"/>
          <w:sz w:val="28"/>
          <w:szCs w:val="28"/>
        </w:rPr>
        <w:t xml:space="preserve">, смоченной 1% раствором перманганата калия. Повязку меняют 2-3раза в день. По мере очищения переходят на повязки с мазью Вишневского,  </w:t>
      </w:r>
      <w:proofErr w:type="spellStart"/>
      <w:r>
        <w:rPr>
          <w:rFonts w:ascii="Times New Roman" w:hAnsi="Times New Roman"/>
          <w:sz w:val="28"/>
          <w:szCs w:val="28"/>
        </w:rPr>
        <w:t>синтомициновой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эмульсией.</w:t>
      </w:r>
    </w:p>
    <w:p w:rsidR="00F55CA8" w:rsidRPr="00464157" w:rsidRDefault="00F55CA8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F55CA8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11</w:t>
      </w:r>
    </w:p>
    <w:p w:rsidR="00AF09AD" w:rsidRDefault="00AF09AD" w:rsidP="003A2616">
      <w:pPr>
        <w:numPr>
          <w:ilvl w:val="0"/>
          <w:numId w:val="2"/>
        </w:numPr>
        <w:tabs>
          <w:tab w:val="clear" w:pos="360"/>
          <w:tab w:val="clear" w:pos="708"/>
          <w:tab w:val="num" w:pos="180"/>
          <w:tab w:val="left" w:pos="284"/>
          <w:tab w:val="left" w:pos="43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Съёмные зубные протезы перед обработкой следует снять. Промыть их тщательно под струёй воды с мылом.</w:t>
      </w:r>
    </w:p>
    <w:p w:rsidR="00AF09AD" w:rsidRDefault="00AF09AD" w:rsidP="003A2616">
      <w:pPr>
        <w:numPr>
          <w:ilvl w:val="0"/>
          <w:numId w:val="2"/>
        </w:numPr>
        <w:tabs>
          <w:tab w:val="clear" w:pos="360"/>
          <w:tab w:val="clear" w:pos="708"/>
          <w:tab w:val="num" w:pos="180"/>
          <w:tab w:val="left" w:pos="284"/>
          <w:tab w:val="left" w:pos="43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Оберните язык стерильной марлевой салфеткой и левой рукой осторожно вытянуть его изо рта.</w:t>
      </w:r>
    </w:p>
    <w:p w:rsidR="00AF09AD" w:rsidRDefault="00AF09AD" w:rsidP="003A2616">
      <w:pPr>
        <w:numPr>
          <w:ilvl w:val="0"/>
          <w:numId w:val="2"/>
        </w:numPr>
        <w:tabs>
          <w:tab w:val="clear" w:pos="360"/>
          <w:tab w:val="clear" w:pos="708"/>
          <w:tab w:val="num" w:pos="180"/>
          <w:tab w:val="left" w:pos="284"/>
          <w:tab w:val="left" w:pos="43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Смочить ватный шарик антисептическим раствором и, снимая налёт, протереть язык.</w:t>
      </w:r>
    </w:p>
    <w:p w:rsidR="00AF09AD" w:rsidRPr="00464157" w:rsidRDefault="00AF09AD" w:rsidP="003A2616">
      <w:pPr>
        <w:numPr>
          <w:ilvl w:val="0"/>
          <w:numId w:val="2"/>
        </w:numPr>
        <w:tabs>
          <w:tab w:val="clear" w:pos="360"/>
          <w:tab w:val="clear" w:pos="708"/>
          <w:tab w:val="num" w:pos="180"/>
          <w:tab w:val="left" w:pos="284"/>
          <w:tab w:val="left" w:pos="43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Попросить больного прополоскать рот теплой водой.</w:t>
      </w:r>
    </w:p>
    <w:p w:rsidR="003A2616" w:rsidRDefault="003A2616" w:rsidP="003A2616">
      <w:pPr>
        <w:tabs>
          <w:tab w:val="left" w:pos="4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Эталон ответа к задаче №</w:t>
      </w:r>
      <w:r w:rsidR="003642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12</w:t>
      </w:r>
    </w:p>
    <w:p w:rsidR="00AF09AD" w:rsidRDefault="003A2616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09AD">
        <w:rPr>
          <w:rFonts w:ascii="Times New Roman" w:hAnsi="Times New Roman"/>
          <w:sz w:val="28"/>
          <w:szCs w:val="28"/>
        </w:rPr>
        <w:t>Боли в грудной клетке возникают  обычно при вовлечении в патологический  процесс листков плевры.</w:t>
      </w:r>
    </w:p>
    <w:p w:rsidR="00AF09AD" w:rsidRDefault="00766B81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09AD">
        <w:rPr>
          <w:rFonts w:ascii="Times New Roman" w:hAnsi="Times New Roman"/>
          <w:sz w:val="28"/>
          <w:szCs w:val="28"/>
        </w:rPr>
        <w:t>Больному необходимо придать удобное положение – лечь на больной бок, что несколько ограничит трение листков плевры и на время уменьшит боль, необходимо успокоить больного.</w:t>
      </w:r>
    </w:p>
    <w:p w:rsidR="00AF09AD" w:rsidRDefault="00AF09AD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6B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появлении боли медсестра должна сообщить врачу и по его назначению применить противокашлевые средства, горчичники, как отвлекающая процедура, а также обезболивающие препараты – анальгетики.</w:t>
      </w:r>
    </w:p>
    <w:p w:rsidR="003A2616" w:rsidRDefault="003A2616" w:rsidP="003A2616">
      <w:pPr>
        <w:tabs>
          <w:tab w:val="left" w:pos="4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AF09AD" w:rsidP="003A26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Эталон ответа к задаче №</w:t>
      </w:r>
      <w:r w:rsidR="0036427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13</w:t>
      </w:r>
    </w:p>
    <w:p w:rsidR="00AF09AD" w:rsidRDefault="003A2616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9AD">
        <w:rPr>
          <w:rFonts w:ascii="Times New Roman" w:hAnsi="Times New Roman"/>
          <w:sz w:val="28"/>
          <w:szCs w:val="28"/>
        </w:rPr>
        <w:t>В данном случае при кашле можно назначить следующие</w:t>
      </w:r>
      <w:r w:rsidR="00AF09AD">
        <w:rPr>
          <w:rFonts w:ascii="Times New Roman" w:hAnsi="Times New Roman"/>
          <w:b/>
          <w:sz w:val="28"/>
          <w:szCs w:val="28"/>
        </w:rPr>
        <w:t xml:space="preserve"> </w:t>
      </w:r>
      <w:r w:rsidR="00AF09AD">
        <w:rPr>
          <w:rFonts w:ascii="Times New Roman" w:hAnsi="Times New Roman"/>
          <w:sz w:val="28"/>
          <w:szCs w:val="28"/>
        </w:rPr>
        <w:t xml:space="preserve">тепловые простейшие методы физиотерапии: </w:t>
      </w:r>
      <w:r w:rsidR="00766B81">
        <w:rPr>
          <w:rFonts w:ascii="Times New Roman" w:hAnsi="Times New Roman"/>
          <w:sz w:val="28"/>
          <w:szCs w:val="28"/>
        </w:rPr>
        <w:t>горчичники, банки с рассасывающей целью</w:t>
      </w:r>
      <w:r w:rsidR="00AF09AD">
        <w:rPr>
          <w:rFonts w:ascii="Times New Roman" w:hAnsi="Times New Roman"/>
          <w:sz w:val="28"/>
          <w:szCs w:val="28"/>
        </w:rPr>
        <w:t>.</w:t>
      </w:r>
    </w:p>
    <w:p w:rsidR="003A2616" w:rsidRDefault="003A2616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36427F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14</w:t>
      </w:r>
    </w:p>
    <w:p w:rsidR="00AF09AD" w:rsidRDefault="003A2616" w:rsidP="003A261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09AD">
        <w:rPr>
          <w:rFonts w:ascii="Times New Roman" w:hAnsi="Times New Roman"/>
          <w:sz w:val="28"/>
          <w:szCs w:val="28"/>
        </w:rPr>
        <w:t>Нужно провести беседу о правильном питании при заболевании желудка. Лучше употреблять механ</w:t>
      </w:r>
      <w:r w:rsidR="00766B81">
        <w:rPr>
          <w:rFonts w:ascii="Times New Roman" w:hAnsi="Times New Roman"/>
          <w:sz w:val="28"/>
          <w:szCs w:val="28"/>
        </w:rPr>
        <w:t>ически и химически щадящую пищу</w:t>
      </w:r>
      <w:r w:rsidR="00AF09AD">
        <w:rPr>
          <w:rFonts w:ascii="Times New Roman" w:hAnsi="Times New Roman"/>
          <w:sz w:val="28"/>
          <w:szCs w:val="28"/>
        </w:rPr>
        <w:t>. Обязательно соблюдать режим питания. Употребление</w:t>
      </w:r>
      <w:r w:rsidR="00766B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09AD">
        <w:rPr>
          <w:rFonts w:ascii="Times New Roman" w:hAnsi="Times New Roman"/>
          <w:sz w:val="28"/>
          <w:szCs w:val="28"/>
        </w:rPr>
        <w:t>жаренного</w:t>
      </w:r>
      <w:proofErr w:type="gramEnd"/>
      <w:r w:rsidR="00AF09AD">
        <w:rPr>
          <w:rFonts w:ascii="Times New Roman" w:hAnsi="Times New Roman"/>
          <w:sz w:val="28"/>
          <w:szCs w:val="28"/>
        </w:rPr>
        <w:t xml:space="preserve"> и копчёного больному противопоказано.</w:t>
      </w:r>
    </w:p>
    <w:p w:rsidR="003A2616" w:rsidRDefault="003A2616" w:rsidP="003A261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AD" w:rsidRDefault="0036427F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 № 15</w:t>
      </w:r>
    </w:p>
    <w:p w:rsidR="00AF09AD" w:rsidRDefault="003A2616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09AD">
        <w:rPr>
          <w:rFonts w:ascii="Times New Roman" w:hAnsi="Times New Roman"/>
          <w:sz w:val="28"/>
          <w:szCs w:val="28"/>
        </w:rPr>
        <w:t>У больного аллергическая реакция на конкретный продукт питания. Необходимо дать таблетку супрастина или тавегила и отправить больного к врачу. В дальнейшем ни в коем случае не употреблять цитрусовые фрукты.</w:t>
      </w:r>
    </w:p>
    <w:p w:rsidR="003A2616" w:rsidRDefault="003A2616" w:rsidP="003A261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616" w:rsidRDefault="001D7B94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16</w:t>
      </w:r>
    </w:p>
    <w:p w:rsidR="001D7B94" w:rsidRDefault="00F55CA8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2616">
        <w:rPr>
          <w:rFonts w:ascii="Times New Roman" w:hAnsi="Times New Roman"/>
          <w:b/>
          <w:sz w:val="28"/>
          <w:szCs w:val="28"/>
        </w:rPr>
        <w:t xml:space="preserve">       </w:t>
      </w:r>
      <w:r w:rsidR="001D7B94">
        <w:rPr>
          <w:rFonts w:ascii="Times New Roman" w:hAnsi="Times New Roman"/>
          <w:sz w:val="28"/>
          <w:szCs w:val="28"/>
        </w:rPr>
        <w:t>Медсестра должна объяснить больному, что в данном случае горчичники противопоказаны ввиду гипертермии.</w:t>
      </w:r>
    </w:p>
    <w:p w:rsidR="003A2616" w:rsidRDefault="003A2616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616" w:rsidRDefault="001D7B94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17</w:t>
      </w:r>
    </w:p>
    <w:p w:rsidR="001D7B94" w:rsidRDefault="003A2616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7B94">
        <w:rPr>
          <w:rFonts w:ascii="Times New Roman" w:hAnsi="Times New Roman"/>
          <w:sz w:val="28"/>
          <w:szCs w:val="28"/>
        </w:rPr>
        <w:t>Ввиду появления вышеуказанных патологических симптомов (головокружение, сердцебиение, одышку) приём ванны нужно прекратить, вызвать врача.</w:t>
      </w:r>
    </w:p>
    <w:p w:rsidR="003A2616" w:rsidRDefault="003A2616" w:rsidP="003A2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616" w:rsidRDefault="0036427F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№ 18</w:t>
      </w:r>
    </w:p>
    <w:p w:rsidR="001D7B94" w:rsidRDefault="003A2616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7B94">
        <w:rPr>
          <w:rFonts w:ascii="Times New Roman" w:hAnsi="Times New Roman"/>
          <w:sz w:val="28"/>
          <w:szCs w:val="28"/>
        </w:rPr>
        <w:t>При болях в животе любая грелка противопоказана ввиду ухудшения процесса.</w:t>
      </w:r>
    </w:p>
    <w:p w:rsidR="003A2616" w:rsidRDefault="003A2616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616" w:rsidRDefault="0036427F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№ 19</w:t>
      </w:r>
    </w:p>
    <w:p w:rsidR="001D7B94" w:rsidRDefault="001D7B94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2616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Медицинская сестра должна сказать больному, что держать пузырь со льдом нужно 30 минут, затем сделать 10 мин. перерыв, при необходимости вновь затем приложить.</w:t>
      </w:r>
    </w:p>
    <w:p w:rsidR="00766B81" w:rsidRDefault="00766B81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616" w:rsidRDefault="00F55CA8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к задаче №</w:t>
      </w:r>
      <w:r w:rsidR="0036427F">
        <w:rPr>
          <w:rFonts w:ascii="Times New Roman" w:hAnsi="Times New Roman"/>
          <w:b/>
          <w:sz w:val="28"/>
          <w:szCs w:val="28"/>
        </w:rPr>
        <w:t xml:space="preserve"> 20</w:t>
      </w:r>
    </w:p>
    <w:p w:rsidR="001D7B94" w:rsidRDefault="001D7B94" w:rsidP="003A261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2616">
        <w:rPr>
          <w:rFonts w:ascii="Times New Roman" w:hAnsi="Times New Roman"/>
          <w:b/>
          <w:sz w:val="28"/>
          <w:szCs w:val="28"/>
        </w:rPr>
        <w:t xml:space="preserve">         </w:t>
      </w:r>
      <w:r w:rsidR="00F55CA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олодный компресс накладывают на 2—3 минуты, затем ее повторно смачивают и снова прикладывают к месту повреждения и так до утихания боли, уменьшения отечности.</w:t>
      </w:r>
    </w:p>
    <w:p w:rsidR="001D7B94" w:rsidRDefault="001D7B94" w:rsidP="003A2616">
      <w:pPr>
        <w:jc w:val="both"/>
      </w:pPr>
    </w:p>
    <w:p w:rsidR="00AF09AD" w:rsidRPr="00AF09AD" w:rsidRDefault="00AF09AD" w:rsidP="003A2616">
      <w:pPr>
        <w:jc w:val="both"/>
        <w:rPr>
          <w:rFonts w:ascii="Times New Roman" w:hAnsi="Times New Roman"/>
          <w:sz w:val="32"/>
          <w:szCs w:val="32"/>
        </w:rPr>
      </w:pPr>
    </w:p>
    <w:p w:rsidR="00AF09AD" w:rsidRPr="00AF09AD" w:rsidRDefault="00AF09AD" w:rsidP="003A2616">
      <w:pPr>
        <w:jc w:val="both"/>
        <w:rPr>
          <w:rFonts w:ascii="Times New Roman" w:hAnsi="Times New Roman"/>
          <w:sz w:val="32"/>
          <w:szCs w:val="32"/>
        </w:rPr>
      </w:pPr>
    </w:p>
    <w:sectPr w:rsidR="00AF09AD" w:rsidRPr="00AF09AD" w:rsidSect="0003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47A8"/>
    <w:multiLevelType w:val="hybridMultilevel"/>
    <w:tmpl w:val="68AA9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AC28F8"/>
    <w:multiLevelType w:val="hybridMultilevel"/>
    <w:tmpl w:val="0FF237DA"/>
    <w:lvl w:ilvl="0" w:tplc="EF3ECA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9AD"/>
    <w:rsid w:val="000331DF"/>
    <w:rsid w:val="00107263"/>
    <w:rsid w:val="001D7B94"/>
    <w:rsid w:val="00353219"/>
    <w:rsid w:val="0036427F"/>
    <w:rsid w:val="003A2616"/>
    <w:rsid w:val="00766B81"/>
    <w:rsid w:val="00AF09AD"/>
    <w:rsid w:val="00F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AD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AD"/>
    <w:pPr>
      <w:tabs>
        <w:tab w:val="clear" w:pos="708"/>
      </w:tabs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C373-85D9-4439-B6C1-A2A43385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2014-02-01T08:04:00Z</dcterms:created>
  <dcterms:modified xsi:type="dcterms:W3CDTF">2015-05-26T06:17:00Z</dcterms:modified>
</cp:coreProperties>
</file>