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5F1C" w14:textId="77777777" w:rsidR="00A42E0E" w:rsidRPr="007D710E" w:rsidRDefault="00A42E0E" w:rsidP="007D710E">
      <w:pPr>
        <w:rPr>
          <w:rFonts w:ascii="Times New Roman" w:hAnsi="Times New Roman"/>
          <w:sz w:val="28"/>
          <w:szCs w:val="28"/>
          <w:lang w:val="en-US"/>
        </w:rPr>
      </w:pPr>
    </w:p>
    <w:p w14:paraId="3F47543C" w14:textId="64D5E046" w:rsidR="00D716C5" w:rsidRPr="00D716C5" w:rsidRDefault="00D716C5" w:rsidP="00D716C5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716C5">
        <w:rPr>
          <w:rFonts w:ascii="Times New Roman" w:hAnsi="Times New Roman"/>
          <w:b/>
          <w:bCs/>
          <w:sz w:val="28"/>
          <w:szCs w:val="28"/>
          <w:lang w:val="en-US"/>
        </w:rPr>
        <w:t>QUESTIONS FOR PREPARATION ON PROFESSIONAL PRACTICE - (ASSISTANT TO JUNIOR MEDICAL PERSONNEL)</w:t>
      </w:r>
    </w:p>
    <w:p w14:paraId="2E7757BE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</w:p>
    <w:p w14:paraId="336DD49D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>1. What are the basic duties of junior medical personnel?</w:t>
      </w:r>
    </w:p>
    <w:p w14:paraId="1782548B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gramStart"/>
      <w:r w:rsidRPr="00D716C5">
        <w:rPr>
          <w:rFonts w:ascii="Times New Roman" w:hAnsi="Times New Roman"/>
          <w:sz w:val="28"/>
          <w:szCs w:val="28"/>
          <w:lang w:val="en-US"/>
        </w:rPr>
        <w:t>Tell</w:t>
      </w:r>
      <w:proofErr w:type="gramEnd"/>
      <w:r w:rsidRPr="00D716C5">
        <w:rPr>
          <w:rFonts w:ascii="Times New Roman" w:hAnsi="Times New Roman"/>
          <w:sz w:val="28"/>
          <w:szCs w:val="28"/>
          <w:lang w:val="en-US"/>
        </w:rPr>
        <w:t xml:space="preserve"> about the sequence of hospital admission department work. </w:t>
      </w:r>
    </w:p>
    <w:p w14:paraId="7DF2133D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 xml:space="preserve">3. What should the water temperature be when a hygienic shower is used to sanitize the patients? </w:t>
      </w:r>
    </w:p>
    <w:p w14:paraId="4AD8F495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 xml:space="preserve">4. What are the types of the individual therapeutic patient regimen? </w:t>
      </w:r>
    </w:p>
    <w:p w14:paraId="002BE7DA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>5. What is the difference between strict bed confinement and bed rest of the patient</w:t>
      </w:r>
    </w:p>
    <w:p w14:paraId="2F6A4301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 xml:space="preserve">6. What are possible options for the patient’s position in bed? </w:t>
      </w:r>
    </w:p>
    <w:p w14:paraId="1A9948AC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>7. How often should the wards be ventilated and wet cleaned?</w:t>
      </w:r>
    </w:p>
    <w:p w14:paraId="05859F0B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 xml:space="preserve">8. How often should the patient's skin be cleaned? </w:t>
      </w:r>
    </w:p>
    <w:p w14:paraId="72331114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 xml:space="preserve">9. What is used in case of enuresis on the bed rest of the patients? 10. What is the difference between social and hygienic hand washing? </w:t>
      </w:r>
    </w:p>
    <w:p w14:paraId="054AD928" w14:textId="2C23334A" w:rsidR="00A42E0E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  <w:r w:rsidRPr="00D716C5">
        <w:rPr>
          <w:rFonts w:ascii="Times New Roman" w:hAnsi="Times New Roman"/>
          <w:sz w:val="28"/>
          <w:szCs w:val="28"/>
          <w:lang w:val="en-US"/>
        </w:rPr>
        <w:t>11. Who determines the type of patient transportation?</w:t>
      </w:r>
    </w:p>
    <w:p w14:paraId="2DDC72E3" w14:textId="77777777" w:rsidR="00D716C5" w:rsidRDefault="00D716C5" w:rsidP="00D716C5">
      <w:pPr>
        <w:rPr>
          <w:rFonts w:ascii="Times New Roman" w:hAnsi="Times New Roman"/>
          <w:sz w:val="28"/>
          <w:szCs w:val="28"/>
          <w:lang w:val="en-US"/>
        </w:rPr>
      </w:pPr>
    </w:p>
    <w:p w14:paraId="5F9A40F1" w14:textId="5AA3CA7A" w:rsidR="00D716C5" w:rsidRPr="00D716C5" w:rsidRDefault="00D716C5" w:rsidP="00D716C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16C5">
        <w:rPr>
          <w:rFonts w:ascii="Times New Roman" w:hAnsi="Times New Roman"/>
          <w:b/>
          <w:bCs/>
          <w:sz w:val="28"/>
          <w:szCs w:val="28"/>
        </w:rPr>
        <w:t>ВОПРОСЫ ДЛЯ ПОДГОТОВКИ ПО ПРОФЕССИОНАЛЬНОЙ ПРАКТИКЕ - (ПОМОЩНИК МЛАДШЕГО МЕДИЦИНСКОГО ПЕРСОНАЛА)</w:t>
      </w:r>
    </w:p>
    <w:p w14:paraId="3BBA3FC8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</w:p>
    <w:p w14:paraId="732DBA83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>1. Каковы основные обязанности младшего медицинского персонала?</w:t>
      </w:r>
    </w:p>
    <w:p w14:paraId="3C593225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 xml:space="preserve">2. Расскажите о последовательности работы приемного отделения больницы. </w:t>
      </w:r>
    </w:p>
    <w:p w14:paraId="44E58757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 xml:space="preserve">3. Какой должна быть температура воды при использовании гигиенического душа для санитарной обработки пациентов? </w:t>
      </w:r>
    </w:p>
    <w:p w14:paraId="3485DC8A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 xml:space="preserve">4. Каковы виды индивидуального терапевтического режима пациента? </w:t>
      </w:r>
    </w:p>
    <w:p w14:paraId="0E6A5C00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>5. В чем разница между строгим постельным режимом и постельным режимом пациента</w:t>
      </w:r>
    </w:p>
    <w:p w14:paraId="21581284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 xml:space="preserve">6. Какие возможны варианты положения пациента в постели? </w:t>
      </w:r>
    </w:p>
    <w:p w14:paraId="4ACB135D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>7. Как часто следует проветривать палаты и проводить влажную уборку?</w:t>
      </w:r>
    </w:p>
    <w:p w14:paraId="6BB2C693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 xml:space="preserve">8. Как часто следует очищать кожу пациента? </w:t>
      </w:r>
    </w:p>
    <w:p w14:paraId="4478F5E8" w14:textId="77777777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lastRenderedPageBreak/>
        <w:t xml:space="preserve">9. Что используется в случае энуреза у лежачих больных? 10. В чем разница между социальным и гигиеническим мытьем рук? </w:t>
      </w:r>
    </w:p>
    <w:p w14:paraId="3CB513A7" w14:textId="6F7E8C89" w:rsidR="00D716C5" w:rsidRPr="00D716C5" w:rsidRDefault="00D716C5" w:rsidP="00D716C5">
      <w:pPr>
        <w:rPr>
          <w:rFonts w:ascii="Times New Roman" w:hAnsi="Times New Roman"/>
          <w:sz w:val="28"/>
          <w:szCs w:val="28"/>
        </w:rPr>
      </w:pPr>
      <w:r w:rsidRPr="00D716C5">
        <w:rPr>
          <w:rFonts w:ascii="Times New Roman" w:hAnsi="Times New Roman"/>
          <w:sz w:val="28"/>
          <w:szCs w:val="28"/>
        </w:rPr>
        <w:t>11. Кто определяет вид транспортировки пациента?</w:t>
      </w:r>
    </w:p>
    <w:sectPr w:rsidR="00D716C5" w:rsidRPr="00D716C5" w:rsidSect="0088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DDC"/>
    <w:multiLevelType w:val="hybridMultilevel"/>
    <w:tmpl w:val="075E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562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E"/>
    <w:rsid w:val="000B1B92"/>
    <w:rsid w:val="000F12D1"/>
    <w:rsid w:val="003C1693"/>
    <w:rsid w:val="004A45B1"/>
    <w:rsid w:val="006F132A"/>
    <w:rsid w:val="007D710E"/>
    <w:rsid w:val="008811E7"/>
    <w:rsid w:val="00A42E0E"/>
    <w:rsid w:val="00A567E3"/>
    <w:rsid w:val="00BE1097"/>
    <w:rsid w:val="00CB6645"/>
    <w:rsid w:val="00D716C5"/>
    <w:rsid w:val="00D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9B43"/>
  <w15:docId w15:val="{442AD3C5-EB1E-4AD3-8511-8E2CDAA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E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2D1"/>
    <w:pPr>
      <w:spacing w:after="200" w:line="276" w:lineRule="auto"/>
      <w:ind w:left="720"/>
      <w:contextualSpacing/>
    </w:pPr>
  </w:style>
  <w:style w:type="character" w:styleId="a4">
    <w:name w:val="Emphasis"/>
    <w:basedOn w:val="a0"/>
    <w:uiPriority w:val="99"/>
    <w:qFormat/>
    <w:rsid w:val="000F12D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for preparation on Professional practice - (Assistant to junior medical personnel)</dc:title>
  <dc:subject/>
  <dc:creator>Мыльников Виталий</dc:creator>
  <cp:keywords/>
  <dc:description/>
  <cp:lastModifiedBy>Ольга</cp:lastModifiedBy>
  <cp:revision>2</cp:revision>
  <dcterms:created xsi:type="dcterms:W3CDTF">2023-12-04T08:27:00Z</dcterms:created>
  <dcterms:modified xsi:type="dcterms:W3CDTF">2023-12-04T08:27:00Z</dcterms:modified>
</cp:coreProperties>
</file>