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70" w:rsidRDefault="006A7D70">
      <w:pPr>
        <w:rPr>
          <w:rFonts w:ascii="Times New Roman" w:hAnsi="Times New Roman"/>
          <w:b/>
          <w:sz w:val="28"/>
          <w:szCs w:val="28"/>
        </w:rPr>
      </w:pPr>
      <w:r w:rsidRPr="006A7D70">
        <w:rPr>
          <w:rFonts w:ascii="Times New Roman" w:hAnsi="Times New Roman" w:cs="Times New Roman"/>
          <w:b/>
          <w:sz w:val="28"/>
          <w:szCs w:val="28"/>
        </w:rPr>
        <w:t>День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A39" w:rsidRPr="00A75A39">
        <w:rPr>
          <w:rFonts w:ascii="Times New Roman" w:hAnsi="Times New Roman"/>
          <w:b/>
          <w:sz w:val="28"/>
          <w:szCs w:val="28"/>
        </w:rPr>
        <w:t>Инструктаж по технике безопасности</w:t>
      </w:r>
      <w:r w:rsidR="00A75A39">
        <w:rPr>
          <w:rFonts w:ascii="Times New Roman" w:hAnsi="Times New Roman"/>
          <w:b/>
          <w:sz w:val="28"/>
          <w:szCs w:val="28"/>
        </w:rPr>
        <w:t>.</w:t>
      </w:r>
    </w:p>
    <w:p w:rsidR="00A75A39" w:rsidRDefault="00A75A39">
      <w:pPr>
        <w:rPr>
          <w:rFonts w:ascii="Times New Roman" w:hAnsi="Times New Roman" w:cs="Times New Roman"/>
          <w:sz w:val="28"/>
          <w:szCs w:val="28"/>
        </w:rPr>
      </w:pPr>
      <w:r w:rsidRPr="00A75A39">
        <w:rPr>
          <w:rFonts w:ascii="Times New Roman" w:hAnsi="Times New Roman" w:cs="Times New Roman"/>
          <w:sz w:val="28"/>
          <w:szCs w:val="28"/>
        </w:rPr>
        <w:t>Ознакомилась со следующими документами:</w:t>
      </w:r>
    </w:p>
    <w:p w:rsidR="00A75A39" w:rsidRPr="00A75A39" w:rsidRDefault="00A75A39" w:rsidP="00A75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A39">
        <w:rPr>
          <w:rFonts w:ascii="Times New Roman" w:hAnsi="Times New Roman" w:cs="Times New Roman"/>
          <w:sz w:val="28"/>
          <w:szCs w:val="28"/>
        </w:rPr>
        <w:t>Инструкция по утилизации отработанных проб, образцов в бактериологической лаборатории.</w:t>
      </w:r>
    </w:p>
    <w:p w:rsidR="00A75A39" w:rsidRDefault="00A75A39" w:rsidP="00A75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мытью и обработке</w:t>
      </w:r>
      <w:r w:rsidRPr="00A75A39">
        <w:rPr>
          <w:rFonts w:ascii="Times New Roman" w:hAnsi="Times New Roman" w:cs="Times New Roman"/>
          <w:sz w:val="28"/>
          <w:szCs w:val="28"/>
        </w:rPr>
        <w:t xml:space="preserve"> лабораторной посуды.</w:t>
      </w:r>
    </w:p>
    <w:p w:rsidR="00A75A39" w:rsidRDefault="00A75A39" w:rsidP="00A75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охране труда для врача-лаборанта бактериологической лаборатории.</w:t>
      </w:r>
    </w:p>
    <w:p w:rsidR="00A75A39" w:rsidRDefault="00A75A39" w:rsidP="00A75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охране труда оператора, обслуживающего паровые стерилизаторы.</w:t>
      </w:r>
    </w:p>
    <w:p w:rsidR="00A75A39" w:rsidRDefault="00A75A39" w:rsidP="00A75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технике безопасности для работающих в бактериологической лаборатории.</w:t>
      </w:r>
    </w:p>
    <w:p w:rsidR="00A75A39" w:rsidRDefault="00A75A39" w:rsidP="00A75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ликвидации аварий при работе с патогенными биологическими агентами.</w:t>
      </w:r>
    </w:p>
    <w:p w:rsidR="0030477C" w:rsidRDefault="0030477C" w:rsidP="00A75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применению Облучателя бактерицидного ОБН-150.</w:t>
      </w:r>
    </w:p>
    <w:p w:rsidR="00E14769" w:rsidRDefault="0030477C" w:rsidP="006A7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применению Термостат электрический суховоздушный ТС-80</w:t>
      </w:r>
      <w:r w:rsidR="00E1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«КЗМА»</w:t>
      </w:r>
    </w:p>
    <w:p w:rsidR="00E14769" w:rsidRDefault="00E14769" w:rsidP="006A7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ознакомилась с порядком проведения генеральной уборки.</w:t>
      </w:r>
    </w:p>
    <w:p w:rsidR="00E14769" w:rsidRDefault="006A734A" w:rsidP="006A7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7BD994" wp14:editId="4056C06F">
            <wp:extent cx="4305300" cy="4752975"/>
            <wp:effectExtent l="0" t="0" r="0" b="9525"/>
            <wp:docPr id="1" name="Рисунок 1" descr="https://pp.userapi.com/c847018/v847018007/1457cf/9PjPNYlWl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018/v847018007/1457cf/9PjPNYlWl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423" cy="475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77C" w:rsidRPr="0030477C" w:rsidRDefault="0030477C" w:rsidP="00E14769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0477C">
        <w:rPr>
          <w:rFonts w:ascii="Times New Roman" w:hAnsi="Times New Roman" w:cs="Times New Roman"/>
          <w:sz w:val="28"/>
          <w:szCs w:val="28"/>
        </w:rPr>
        <w:lastRenderedPageBreak/>
        <w:t>Наименование кабинетов к план-схеме размещения бактериологической лаборатории.</w:t>
      </w:r>
    </w:p>
    <w:p w:rsidR="0030477C" w:rsidRDefault="0030477C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заведующего.</w:t>
      </w:r>
    </w:p>
    <w:p w:rsidR="0030477C" w:rsidRDefault="0030477C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Лаборантская.</w:t>
      </w:r>
    </w:p>
    <w:p w:rsidR="0030477C" w:rsidRDefault="0030477C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Бокс-</w:t>
      </w:r>
      <w:r w:rsidR="00E14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средоварочная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77C" w:rsidRDefault="0030477C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Предбокс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77C" w:rsidRDefault="0030477C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Санитарная микробиология.</w:t>
      </w:r>
    </w:p>
    <w:p w:rsidR="0030477C" w:rsidRDefault="0030477C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Люминисцентная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микроскопия.</w:t>
      </w:r>
    </w:p>
    <w:p w:rsidR="0030477C" w:rsidRDefault="0030477C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Санпропускник.</w:t>
      </w:r>
    </w:p>
    <w:p w:rsidR="0030477C" w:rsidRDefault="0030477C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Санузел.</w:t>
      </w:r>
    </w:p>
    <w:p w:rsidR="0030477C" w:rsidRDefault="0030477C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Кладовая уборочного инвентаря.</w:t>
      </w:r>
    </w:p>
    <w:p w:rsidR="0030477C" w:rsidRDefault="0030477C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для слива.</w:t>
      </w:r>
    </w:p>
    <w:p w:rsidR="0030477C" w:rsidRDefault="0030477C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для приготовления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</w:t>
      </w:r>
      <w:proofErr w:type="spellEnd"/>
      <w:r>
        <w:rPr>
          <w:rFonts w:ascii="Times New Roman" w:hAnsi="Times New Roman" w:cs="Times New Roman"/>
          <w:sz w:val="28"/>
          <w:szCs w:val="28"/>
        </w:rPr>
        <w:t>. Средств.</w:t>
      </w:r>
    </w:p>
    <w:p w:rsidR="0030477C" w:rsidRDefault="0030477C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приема анализов.</w:t>
      </w:r>
    </w:p>
    <w:p w:rsidR="0030477C" w:rsidRDefault="0030477C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неспецифической микрофлоры.</w:t>
      </w:r>
    </w:p>
    <w:p w:rsidR="0030477C" w:rsidRDefault="0030477C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Кладовая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</w:t>
      </w:r>
      <w:proofErr w:type="spellEnd"/>
      <w:r>
        <w:rPr>
          <w:rFonts w:ascii="Times New Roman" w:hAnsi="Times New Roman" w:cs="Times New Roman"/>
          <w:sz w:val="28"/>
          <w:szCs w:val="28"/>
        </w:rPr>
        <w:t>. средств.</w:t>
      </w:r>
    </w:p>
    <w:p w:rsidR="0030477C" w:rsidRDefault="0030477C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Посевной кабинет.</w:t>
      </w:r>
    </w:p>
    <w:p w:rsidR="0030477C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просмотра и описания культур МБТ.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Тамбур термальный.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Термальная.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определения лекарственной чувствительности культур МБТ.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приготовления мазков.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Коридор «грязной» зоны.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«Грязная» автоклавная.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Моечная.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Стерилизационная.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«Чистая» автоклавная.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для персонала.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Коридор «чистой зоны».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Гардероб для верхней одежды.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Гардероб для домашней одежды.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Кладовая инвентаря.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приточной установки.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вытяжной «чистой».</w:t>
      </w:r>
    </w:p>
    <w:p w:rsidR="00E14769" w:rsidRDefault="00E14769" w:rsidP="00304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вытяжной «грязной».</w:t>
      </w:r>
    </w:p>
    <w:p w:rsidR="006A734A" w:rsidRDefault="006A734A" w:rsidP="006A734A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01412A" w:rsidRDefault="0001412A" w:rsidP="00DB0647">
      <w:pPr>
        <w:rPr>
          <w:rFonts w:ascii="Times New Roman" w:hAnsi="Times New Roman" w:cs="Times New Roman"/>
          <w:sz w:val="28"/>
          <w:szCs w:val="28"/>
        </w:rPr>
      </w:pPr>
    </w:p>
    <w:p w:rsidR="006A734A" w:rsidRDefault="006A734A" w:rsidP="00014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Ознакомилась с техникой посева крови на стерильность.</w:t>
      </w:r>
    </w:p>
    <w:p w:rsidR="006A734A" w:rsidRDefault="006A734A" w:rsidP="006A734A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B43FCF" wp14:editId="23603154">
            <wp:extent cx="4271010" cy="3692085"/>
            <wp:effectExtent l="3810" t="0" r="0" b="0"/>
            <wp:docPr id="3" name="Рисунок 3" descr="https://pp.userapi.com/c851124/v851124963/5349b/G7eUk495q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1124/v851124963/5349b/G7eUk495qp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28"/>
                    <a:stretch/>
                  </pic:blipFill>
                  <pic:spPr bwMode="auto">
                    <a:xfrm rot="5400000">
                      <a:off x="0" y="0"/>
                      <a:ext cx="4276908" cy="36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4A" w:rsidRDefault="006A734A" w:rsidP="006A734A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A734A" w:rsidRDefault="006A734A" w:rsidP="006A734A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01F7BE" wp14:editId="207342D4">
            <wp:extent cx="3733800" cy="4105275"/>
            <wp:effectExtent l="0" t="0" r="0" b="9525"/>
            <wp:docPr id="4" name="Рисунок 4" descr="https://pp.userapi.com/c849332/v849332028/ce79d/GbX8tUG2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9332/v849332028/ce79d/GbX8tUG2Dc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103" cy="410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47" w:rsidRDefault="00DB0647" w:rsidP="00CE080A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shd w:val="clear" w:color="auto" w:fill="FFFFFF"/>
        </w:rPr>
      </w:pPr>
      <w:r w:rsidRPr="00DB064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День 2. </w:t>
      </w:r>
      <w:r w:rsidR="00D6462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Отборы проб возд</w:t>
      </w:r>
      <w:bookmarkStart w:id="0" w:name="_GoBack"/>
      <w:bookmarkEnd w:id="0"/>
      <w:r w:rsidR="00D6462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уха в боксе.</w:t>
      </w:r>
    </w:p>
    <w:p w:rsidR="00DB0647" w:rsidRPr="00DB0647" w:rsidRDefault="00CE080A" w:rsidP="00CE080A">
      <w:pPr>
        <w:pStyle w:val="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</w:t>
      </w:r>
      <w:r w:rsidR="00DB0647" w:rsidRPr="00DB064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Подготовка к работе и порядок работы ПУ-1Б</w:t>
      </w:r>
    </w:p>
    <w:p w:rsidR="00DB0647" w:rsidRPr="00DB0647" w:rsidRDefault="00DB0647" w:rsidP="00CE080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чашек Петри</w:t>
      </w:r>
    </w:p>
    <w:p w:rsidR="00DB0647" w:rsidRPr="00DB0647" w:rsidRDefault="00CE080A" w:rsidP="00CE08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чашки Петри в соответствии с утвержденной в установленном порядке методикой (</w:t>
      </w:r>
      <w:proofErr w:type="gramStart"/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стандартную стеклянную чашку Петри заливается 20-21 мл питательной среды. При этом поверхность </w:t>
      </w:r>
      <w:proofErr w:type="spellStart"/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агара</w:t>
      </w:r>
      <w:proofErr w:type="spellEnd"/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находиться в 3мм от нижней плоскости </w:t>
      </w:r>
      <w:proofErr w:type="spellStart"/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многосопловой</w:t>
      </w:r>
      <w:proofErr w:type="spellEnd"/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решетки).</w:t>
      </w:r>
    </w:p>
    <w:p w:rsidR="00DB0647" w:rsidRPr="00DB0647" w:rsidRDefault="00CE080A" w:rsidP="00DB06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Сняла</w:t>
      </w:r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верхнюю часть корпуса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боотборника, для чего повернула </w:t>
      </w:r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ручку против часовой стрелки до отделения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нижней части корпуса. Сняла</w:t>
      </w:r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ащитную крышку, для чего нажала</w:t>
      </w:r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фиксатора.</w:t>
      </w:r>
    </w:p>
    <w:p w:rsidR="00DB0647" w:rsidRPr="00DB0647" w:rsidRDefault="00CE080A" w:rsidP="00DB06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Увлажнила</w:t>
      </w:r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многосопловую</w:t>
      </w:r>
      <w:proofErr w:type="spellEnd"/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решетку этиловым спиртом с обеих сторон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профломбировала</w:t>
      </w:r>
      <w:proofErr w:type="spellEnd"/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 пламени спиртовки до полного сгорания спирта на решетке.</w:t>
      </w:r>
    </w:p>
    <w:p w:rsidR="00DB0647" w:rsidRPr="00DB0647" w:rsidRDefault="00CE080A" w:rsidP="00DB06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</w:t>
      </w:r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чашку с питательной средой в 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атели пробоотборника и повернула</w:t>
      </w:r>
      <w:r w:rsidR="00DB0647"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верхнюю часть корпуса, соблюдая осторожность, чтобы не повредить резьбу. Прибор готов к эксплуатации.</w:t>
      </w:r>
    </w:p>
    <w:p w:rsidR="00DB0647" w:rsidRPr="00DB0647" w:rsidRDefault="00DB0647" w:rsidP="00CE080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устройства ПУ 1Б</w:t>
      </w:r>
    </w:p>
    <w:p w:rsidR="00DB0647" w:rsidRPr="00DB0647" w:rsidRDefault="00DB0647" w:rsidP="00CE080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блок питания в сеть 220В, 50Гц и включить тумблер питания (при использовании аспиратора ПУ-1Б исп.1 со встроенным аккумулятором можно включить прибор только тумблером).</w:t>
      </w:r>
    </w:p>
    <w:p w:rsidR="00DB0647" w:rsidRPr="00DB0647" w:rsidRDefault="00DB0647" w:rsidP="00DB06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соответствующий объем отбираемой пробы (100 или 250л)</w:t>
      </w:r>
    </w:p>
    <w:p w:rsidR="00DB0647" w:rsidRPr="00DB0647" w:rsidRDefault="00DB0647" w:rsidP="00DB06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Нажать кнопку "Пуск". После выполнения заданного режима аспиратор выключится.</w:t>
      </w:r>
    </w:p>
    <w:p w:rsidR="00DB0647" w:rsidRPr="00DB0647" w:rsidRDefault="00DB0647" w:rsidP="00DB06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отбора пробы снимите чашку Петри, закройте ее крышкой и поместите в термостат для образования колоний.</w:t>
      </w:r>
    </w:p>
    <w:p w:rsidR="00DB0647" w:rsidRPr="00DB0647" w:rsidRDefault="00DB0647" w:rsidP="00DB06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исследовании 1м3 воздуха равноценно могут использоваться два режима отбора указанного объема: отбор на одну чашку Петри путем пропускания над ней 250л воздуха четыре раза подряд или отбор с подстановкой на каждые из четырех 250л воздуха новой чашки Петри.</w:t>
      </w:r>
    </w:p>
    <w:p w:rsidR="00DB0647" w:rsidRDefault="00CE080A" w:rsidP="00CE080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FC731AF" wp14:editId="07C9E12B">
            <wp:extent cx="2495550" cy="2276475"/>
            <wp:effectExtent l="0" t="0" r="0" b="9525"/>
            <wp:docPr id="5" name="Рисунок 5" descr="ÐÐ½ÑÑÑÑÐºÑÐ¸Ñ Ð¿Ð¾ ÑÐ°Ð±Ð¾ÑÐµ Ñ Ð¿ÑÐ¾Ð±Ð¾Ð¾ÑÐ±Ð¾ÑÐ½ÑÐ¼ ÑÑÑÑÐ¾Ð¹ÑÑÐ²Ð¾Ð¼ ÐÐ£-1Ð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Ð½ÑÑÑÑÐºÑÐ¸Ñ Ð¿Ð¾ ÑÐ°Ð±Ð¾ÑÐµ Ñ Ð¿ÑÐ¾Ð±Ð¾Ð¾ÑÐ±Ð¾ÑÐ½ÑÐ¼ ÑÑÑÑÐ¾Ð¹ÑÑÐ²Ð¾Ð¼ ÐÐ£-1Ð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47" w:rsidRDefault="00CE080A" w:rsidP="00DB0647">
      <w:pPr>
        <w:rPr>
          <w:rFonts w:ascii="Times New Roman" w:hAnsi="Times New Roman" w:cs="Times New Roman"/>
          <w:sz w:val="28"/>
          <w:szCs w:val="28"/>
        </w:rPr>
      </w:pPr>
      <w:r w:rsidRPr="00CE080A">
        <w:rPr>
          <w:rFonts w:ascii="Times New Roman" w:hAnsi="Times New Roman" w:cs="Times New Roman"/>
          <w:sz w:val="28"/>
          <w:szCs w:val="28"/>
        </w:rPr>
        <w:t>2. Заполнение регистрационных журналов и бланков анализов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80A" w:rsidRPr="00CE080A" w:rsidRDefault="00CE080A" w:rsidP="00CE080A">
      <w:pPr>
        <w:pStyle w:val="2"/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CE080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День 3.</w:t>
      </w:r>
      <w:r w:rsidRPr="00CE08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Определение концентрации микроорганизмов в исследуемом воздухе.</w:t>
      </w:r>
    </w:p>
    <w:p w:rsidR="00CE080A" w:rsidRPr="00CE080A" w:rsidRDefault="0001412A" w:rsidP="00CE08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E080A" w:rsidRPr="00CE0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пробы производится путем визуального подсчета колоний микроорганизмов на поверхности </w:t>
      </w:r>
      <w:proofErr w:type="spellStart"/>
      <w:r w:rsidR="00CE080A" w:rsidRPr="00CE0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агара</w:t>
      </w:r>
      <w:proofErr w:type="spellEnd"/>
      <w:r w:rsidR="00CE080A" w:rsidRPr="00CE0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которых соответствует числу частиц, содержащих живые микроорганизмы (</w:t>
      </w:r>
      <w:proofErr w:type="spellStart"/>
      <w:r w:rsidR="00CE080A" w:rsidRPr="00CE08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колонииобразующие</w:t>
      </w:r>
      <w:proofErr w:type="spellEnd"/>
      <w:r w:rsidR="00CE080A" w:rsidRPr="00CE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единицы, КОЕ) в отобранном объеме воздуха.</w:t>
      </w:r>
    </w:p>
    <w:p w:rsidR="00CE080A" w:rsidRPr="00CE080A" w:rsidRDefault="00CE080A" w:rsidP="00CE08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пробах с числом колоний, приближающихся к числу сопел решетки, возрастает вероятность ошибки, связанной с попаданием 2-х или более микроорганизмов на подложку непосредственно под соплом и образованием из них одной колонии. Количество уловленных микроорганизмов при этом оказывается заниженным.</w:t>
      </w:r>
    </w:p>
    <w:p w:rsidR="00CE080A" w:rsidRDefault="00CE080A" w:rsidP="00CE08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количестве колоний, не превышающих 35-и, наиболее вероятное число частиц равно числу колоний</w:t>
      </w:r>
      <w:r w:rsidRPr="00CE080A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увеличением количества колоний в отобранной пробе расчеты должны производиться с использованием специальной таблицы.</w:t>
      </w:r>
      <w:r w:rsidR="00BD317A" w:rsidRPr="00BD317A">
        <w:rPr>
          <w:noProof/>
          <w:lang w:eastAsia="ru-RU"/>
        </w:rPr>
        <w:t xml:space="preserve"> </w:t>
      </w:r>
    </w:p>
    <w:p w:rsidR="00BD317A" w:rsidRDefault="00BD317A" w:rsidP="00BD31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B48A87" wp14:editId="6B332AE4">
            <wp:extent cx="2943225" cy="2635417"/>
            <wp:effectExtent l="0" t="0" r="0" b="0"/>
            <wp:docPr id="2" name="Рисунок 2" descr="https://www.latinimpressions.com/wp-content/uploads/2010/07/nutrient-aga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tinimpressions.com/wp-content/uploads/2010/07/nutrient-agar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107" cy="264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17A" w:rsidRDefault="00BD317A" w:rsidP="00BD31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80A" w:rsidRDefault="00CE080A" w:rsidP="00BD31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В 3 чашках Петри число колоний составило норму или колонии отсутствовали.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в боксе стерилен.</w:t>
      </w:r>
    </w:p>
    <w:p w:rsidR="0001412A" w:rsidRDefault="0001412A" w:rsidP="00BD31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80A" w:rsidRDefault="00BD317A" w:rsidP="00CE080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BD317A">
        <w:rPr>
          <w:rFonts w:ascii="Times New Roman" w:hAnsi="Times New Roman"/>
          <w:sz w:val="28"/>
          <w:szCs w:val="28"/>
        </w:rPr>
        <w:t>2. Учет и анализ микробиологических показателей</w:t>
      </w:r>
      <w:r>
        <w:rPr>
          <w:rFonts w:ascii="Times New Roman" w:hAnsi="Times New Roman"/>
          <w:sz w:val="28"/>
          <w:szCs w:val="28"/>
        </w:rPr>
        <w:t>.</w:t>
      </w:r>
    </w:p>
    <w:p w:rsidR="00BD317A" w:rsidRDefault="00BD317A" w:rsidP="00CE080A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D31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D317A">
        <w:rPr>
          <w:rFonts w:ascii="Times New Roman" w:hAnsi="Times New Roman"/>
          <w:sz w:val="28"/>
          <w:szCs w:val="28"/>
        </w:rPr>
        <w:t>Оформление медицинской документации</w:t>
      </w:r>
      <w:r>
        <w:rPr>
          <w:rFonts w:ascii="Times New Roman" w:hAnsi="Times New Roman"/>
          <w:sz w:val="28"/>
          <w:szCs w:val="28"/>
        </w:rPr>
        <w:t>.</w:t>
      </w:r>
    </w:p>
    <w:p w:rsidR="00BD317A" w:rsidRPr="00CE080A" w:rsidRDefault="00BD317A" w:rsidP="000141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 Подсчет</w:t>
      </w:r>
      <w:r w:rsidR="0001412A">
        <w:rPr>
          <w:rFonts w:ascii="Times New Roman" w:hAnsi="Times New Roman"/>
          <w:sz w:val="28"/>
          <w:szCs w:val="28"/>
        </w:rPr>
        <w:t xml:space="preserve"> питательных</w:t>
      </w:r>
      <w:r>
        <w:rPr>
          <w:rFonts w:ascii="Times New Roman" w:hAnsi="Times New Roman"/>
          <w:sz w:val="28"/>
          <w:szCs w:val="28"/>
        </w:rPr>
        <w:t xml:space="preserve"> сред и красителей</w:t>
      </w:r>
      <w:r w:rsidR="0001412A">
        <w:rPr>
          <w:rFonts w:ascii="Times New Roman" w:hAnsi="Times New Roman"/>
          <w:sz w:val="28"/>
          <w:szCs w:val="28"/>
        </w:rPr>
        <w:t xml:space="preserve"> с учетом сроков годности, запись в</w:t>
      </w:r>
      <w:r>
        <w:rPr>
          <w:rFonts w:ascii="Times New Roman" w:hAnsi="Times New Roman"/>
          <w:sz w:val="28"/>
          <w:szCs w:val="28"/>
        </w:rPr>
        <w:t xml:space="preserve"> регистрационные листы.</w:t>
      </w:r>
    </w:p>
    <w:p w:rsidR="00CE080A" w:rsidRDefault="00CE080A" w:rsidP="00DB0647">
      <w:pPr>
        <w:rPr>
          <w:rFonts w:ascii="Times New Roman" w:hAnsi="Times New Roman" w:cs="Times New Roman"/>
          <w:sz w:val="28"/>
          <w:szCs w:val="28"/>
        </w:rPr>
      </w:pPr>
    </w:p>
    <w:p w:rsidR="00BD317A" w:rsidRDefault="00BD317A" w:rsidP="00DB0647">
      <w:pPr>
        <w:rPr>
          <w:rFonts w:ascii="Times New Roman" w:hAnsi="Times New Roman" w:cs="Times New Roman"/>
          <w:sz w:val="28"/>
          <w:szCs w:val="28"/>
        </w:rPr>
      </w:pPr>
    </w:p>
    <w:p w:rsidR="00BD317A" w:rsidRPr="008D4E0D" w:rsidRDefault="00BD317A" w:rsidP="00BD31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День 4</w:t>
      </w:r>
      <w:r w:rsidRPr="008D4E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E0D">
        <w:rPr>
          <w:rFonts w:ascii="Times New Roman" w:hAnsi="Times New Roman" w:cs="Times New Roman"/>
          <w:b/>
          <w:sz w:val="28"/>
          <w:szCs w:val="28"/>
        </w:rPr>
        <w:t>Подготовка к стерилизации лабораторной посуды.</w:t>
      </w:r>
    </w:p>
    <w:p w:rsidR="00BD317A" w:rsidRPr="008D4E0D" w:rsidRDefault="00BD317A" w:rsidP="00BD317A">
      <w:pPr>
        <w:rPr>
          <w:rFonts w:ascii="Times New Roman" w:hAnsi="Times New Roman" w:cs="Times New Roman"/>
          <w:sz w:val="28"/>
          <w:szCs w:val="28"/>
        </w:rPr>
      </w:pPr>
      <w:r w:rsidRPr="008D4E0D">
        <w:rPr>
          <w:rFonts w:ascii="Times New Roman" w:hAnsi="Times New Roman" w:cs="Times New Roman"/>
          <w:sz w:val="28"/>
          <w:szCs w:val="28"/>
        </w:rPr>
        <w:t>Перед стерилизацией лабораторную посуду тщательно моют и сушат.</w:t>
      </w:r>
    </w:p>
    <w:p w:rsidR="00BD317A" w:rsidRPr="008D4E0D" w:rsidRDefault="00BD317A" w:rsidP="00BD317A">
      <w:pPr>
        <w:rPr>
          <w:rFonts w:ascii="Times New Roman" w:hAnsi="Times New Roman" w:cs="Times New Roman"/>
          <w:sz w:val="28"/>
          <w:szCs w:val="28"/>
        </w:rPr>
      </w:pPr>
      <w:r w:rsidRPr="008D4E0D">
        <w:rPr>
          <w:rFonts w:ascii="Times New Roman" w:hAnsi="Times New Roman" w:cs="Times New Roman"/>
          <w:sz w:val="28"/>
          <w:szCs w:val="28"/>
        </w:rPr>
        <w:t xml:space="preserve">Пробирки, флаконы, бутылки, матрацы, колбы закрывают ватно-марлевыми пробками. Поверх пробки на каждый сосуд (кроме пробирок) надевают бумажный </w:t>
      </w:r>
      <w:proofErr w:type="spellStart"/>
      <w:r w:rsidRPr="008D4E0D">
        <w:rPr>
          <w:rFonts w:ascii="Times New Roman" w:hAnsi="Times New Roman" w:cs="Times New Roman"/>
          <w:sz w:val="28"/>
          <w:szCs w:val="28"/>
        </w:rPr>
        <w:t>колпачек</w:t>
      </w:r>
      <w:proofErr w:type="spellEnd"/>
      <w:r w:rsidRPr="008D4E0D">
        <w:rPr>
          <w:rFonts w:ascii="Times New Roman" w:hAnsi="Times New Roman" w:cs="Times New Roman"/>
          <w:sz w:val="28"/>
          <w:szCs w:val="28"/>
        </w:rPr>
        <w:t>.</w:t>
      </w:r>
    </w:p>
    <w:p w:rsidR="00BD317A" w:rsidRPr="008D4E0D" w:rsidRDefault="00BD317A" w:rsidP="00BD317A">
      <w:pPr>
        <w:rPr>
          <w:rFonts w:ascii="Times New Roman" w:hAnsi="Times New Roman" w:cs="Times New Roman"/>
          <w:sz w:val="28"/>
          <w:szCs w:val="28"/>
        </w:rPr>
      </w:pPr>
      <w:r w:rsidRPr="008D4E0D">
        <w:rPr>
          <w:rFonts w:ascii="Times New Roman" w:hAnsi="Times New Roman" w:cs="Times New Roman"/>
          <w:sz w:val="28"/>
          <w:szCs w:val="28"/>
        </w:rPr>
        <w:t>Чашки Петри стерилизуют завернутыми в бумагу по 1-5 штук или в пеналах.</w:t>
      </w:r>
    </w:p>
    <w:p w:rsidR="00BD317A" w:rsidRPr="008D4E0D" w:rsidRDefault="00BD317A" w:rsidP="00BD317A">
      <w:pPr>
        <w:rPr>
          <w:rFonts w:ascii="Times New Roman" w:hAnsi="Times New Roman" w:cs="Times New Roman"/>
          <w:sz w:val="28"/>
          <w:szCs w:val="28"/>
        </w:rPr>
      </w:pPr>
      <w:r w:rsidRPr="008D4E0D">
        <w:rPr>
          <w:rFonts w:ascii="Times New Roman" w:hAnsi="Times New Roman" w:cs="Times New Roman"/>
          <w:sz w:val="28"/>
          <w:szCs w:val="28"/>
        </w:rPr>
        <w:t>Пастеровские пипетки по 3-5-10-15 штук заворачивают в плотную оберточную бумагу. В верхнюю часть каждой пипетки вкладывают кусочек ваты. Во время работы пипетки из па</w:t>
      </w:r>
      <w:r>
        <w:rPr>
          <w:rFonts w:ascii="Times New Roman" w:hAnsi="Times New Roman" w:cs="Times New Roman"/>
          <w:sz w:val="28"/>
          <w:szCs w:val="28"/>
        </w:rPr>
        <w:t>кета вынимают за верхний конец.</w:t>
      </w:r>
    </w:p>
    <w:p w:rsidR="00BD317A" w:rsidRPr="008D4E0D" w:rsidRDefault="00BD317A" w:rsidP="00BD317A">
      <w:pPr>
        <w:rPr>
          <w:rFonts w:ascii="Times New Roman" w:hAnsi="Times New Roman" w:cs="Times New Roman"/>
          <w:sz w:val="28"/>
          <w:szCs w:val="28"/>
        </w:rPr>
      </w:pPr>
      <w:r w:rsidRPr="008D4E0D">
        <w:rPr>
          <w:rFonts w:ascii="Times New Roman" w:hAnsi="Times New Roman" w:cs="Times New Roman"/>
          <w:sz w:val="28"/>
          <w:szCs w:val="28"/>
        </w:rPr>
        <w:t>Хранение в закрывающемся шкафу ограниченный срок после стерилизации.</w:t>
      </w:r>
    </w:p>
    <w:p w:rsidR="00BD317A" w:rsidRPr="008D4E0D" w:rsidRDefault="00BD317A" w:rsidP="00BD317A">
      <w:pPr>
        <w:rPr>
          <w:rFonts w:ascii="Times New Roman" w:hAnsi="Times New Roman" w:cs="Times New Roman"/>
          <w:sz w:val="28"/>
          <w:szCs w:val="28"/>
        </w:rPr>
      </w:pPr>
      <w:r w:rsidRPr="008D4E0D">
        <w:rPr>
          <w:rFonts w:ascii="Times New Roman" w:hAnsi="Times New Roman" w:cs="Times New Roman"/>
          <w:sz w:val="28"/>
          <w:szCs w:val="28"/>
        </w:rPr>
        <w:t>Лабораторную посуду стерилизуют:</w:t>
      </w:r>
    </w:p>
    <w:p w:rsidR="00BD317A" w:rsidRPr="008D4E0D" w:rsidRDefault="00BD317A" w:rsidP="00BD317A">
      <w:pPr>
        <w:rPr>
          <w:rFonts w:ascii="Times New Roman" w:hAnsi="Times New Roman" w:cs="Times New Roman"/>
          <w:sz w:val="28"/>
          <w:szCs w:val="28"/>
        </w:rPr>
      </w:pPr>
      <w:r w:rsidRPr="008D4E0D">
        <w:rPr>
          <w:rFonts w:ascii="Times New Roman" w:hAnsi="Times New Roman" w:cs="Times New Roman"/>
          <w:sz w:val="28"/>
          <w:szCs w:val="28"/>
        </w:rPr>
        <w:t>а) сухим жаром</w:t>
      </w:r>
      <w:r>
        <w:rPr>
          <w:rFonts w:ascii="Times New Roman" w:hAnsi="Times New Roman" w:cs="Times New Roman"/>
          <w:sz w:val="28"/>
          <w:szCs w:val="28"/>
        </w:rPr>
        <w:t xml:space="preserve"> при температуре 150, 160 и 180 </w:t>
      </w:r>
      <w:proofErr w:type="gramStart"/>
      <w:r w:rsidRPr="008D4E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4E0D">
        <w:rPr>
          <w:rFonts w:ascii="Times New Roman" w:hAnsi="Times New Roman" w:cs="Times New Roman"/>
          <w:sz w:val="28"/>
          <w:szCs w:val="28"/>
        </w:rPr>
        <w:t xml:space="preserve"> соответственно 2 часа, 1 час и 30 минут.</w:t>
      </w:r>
    </w:p>
    <w:p w:rsidR="00BD317A" w:rsidRPr="008D4E0D" w:rsidRDefault="00BD317A" w:rsidP="00BD317A">
      <w:pPr>
        <w:rPr>
          <w:rFonts w:ascii="Times New Roman" w:hAnsi="Times New Roman" w:cs="Times New Roman"/>
          <w:sz w:val="28"/>
          <w:szCs w:val="28"/>
        </w:rPr>
      </w:pPr>
      <w:r w:rsidRPr="008D4E0D">
        <w:rPr>
          <w:rFonts w:ascii="Times New Roman" w:hAnsi="Times New Roman" w:cs="Times New Roman"/>
          <w:sz w:val="28"/>
          <w:szCs w:val="28"/>
        </w:rPr>
        <w:t>б) в автоклаве при давлении 1 атм. В течение 20-30 минут.</w:t>
      </w:r>
    </w:p>
    <w:p w:rsidR="00BD317A" w:rsidRDefault="00BD317A" w:rsidP="00BD317A">
      <w:pPr>
        <w:rPr>
          <w:rFonts w:ascii="Times New Roman" w:hAnsi="Times New Roman" w:cs="Times New Roman"/>
          <w:sz w:val="28"/>
          <w:szCs w:val="28"/>
        </w:rPr>
      </w:pPr>
      <w:r w:rsidRPr="008D4E0D">
        <w:rPr>
          <w:rFonts w:ascii="Times New Roman" w:hAnsi="Times New Roman" w:cs="Times New Roman"/>
          <w:sz w:val="28"/>
          <w:szCs w:val="28"/>
        </w:rPr>
        <w:t>Автоклав – аппарат для стерилизации паром под давлением.</w:t>
      </w:r>
    </w:p>
    <w:p w:rsidR="00BD317A" w:rsidRDefault="00BD317A" w:rsidP="00BD317A">
      <w:pPr>
        <w:rPr>
          <w:rFonts w:ascii="Times New Roman" w:hAnsi="Times New Roman" w:cs="Times New Roman"/>
          <w:sz w:val="28"/>
          <w:szCs w:val="28"/>
        </w:rPr>
      </w:pPr>
    </w:p>
    <w:p w:rsidR="00BD317A" w:rsidRDefault="00BD317A" w:rsidP="00BD317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0CCDC3" wp14:editId="683E9F15">
            <wp:extent cx="3705225" cy="3486150"/>
            <wp:effectExtent l="0" t="0" r="9525" b="0"/>
            <wp:docPr id="10" name="Рисунок 10" descr="http://rangir.ru/simple/napravlenie-podgotovki-240700-biotehnologiya-kvalifikaciya-ste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ngir.ru/simple/napravlenie-podgotovki-240700-biotehnologiya-kvalifikaciya-ste/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99" cy="348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5B" w:rsidRDefault="0072665B" w:rsidP="00BD317A">
      <w:pPr>
        <w:rPr>
          <w:rFonts w:ascii="Times New Roman" w:hAnsi="Times New Roman" w:cs="Times New Roman"/>
          <w:sz w:val="28"/>
          <w:szCs w:val="28"/>
        </w:rPr>
      </w:pPr>
    </w:p>
    <w:p w:rsidR="0072665B" w:rsidRDefault="0072665B" w:rsidP="00BD317A">
      <w:pPr>
        <w:rPr>
          <w:rFonts w:ascii="Times New Roman" w:hAnsi="Times New Roman" w:cs="Times New Roman"/>
          <w:sz w:val="28"/>
          <w:szCs w:val="28"/>
        </w:rPr>
      </w:pPr>
    </w:p>
    <w:p w:rsidR="0072665B" w:rsidRDefault="0072665B" w:rsidP="00BD317A">
      <w:pPr>
        <w:rPr>
          <w:rFonts w:ascii="Times New Roman" w:hAnsi="Times New Roman" w:cs="Times New Roman"/>
          <w:sz w:val="28"/>
          <w:szCs w:val="28"/>
        </w:rPr>
      </w:pPr>
    </w:p>
    <w:p w:rsidR="0072665B" w:rsidRPr="00D64627" w:rsidRDefault="0072665B" w:rsidP="00D64627">
      <w:pPr>
        <w:pStyle w:val="1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</w:pPr>
      <w:r w:rsidRPr="00D6462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День 5.</w:t>
      </w:r>
      <w:r w:rsidRPr="00D64627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 xml:space="preserve"> </w:t>
      </w:r>
      <w:r w:rsidRPr="00D64627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>Посевы на стерильность хирургического инструмента</w:t>
      </w:r>
      <w:r w:rsidR="00D64627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>.</w:t>
      </w:r>
    </w:p>
    <w:p w:rsidR="0072665B" w:rsidRPr="0072665B" w:rsidRDefault="0072665B" w:rsidP="00726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Хирургический инструментарий с помощью стерильного пинцета извлекают из бикса или мягкой упаковки и целиком погружают в пробирки с питательными средами. Как исключение, в отдельных случаях, если все простерилизованные инструменты в одной упаковке крупных размеров (иглодержатели, </w:t>
      </w:r>
      <w:proofErr w:type="spellStart"/>
      <w:r w:rsidRPr="00726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ранорасширители</w:t>
      </w:r>
      <w:proofErr w:type="spellEnd"/>
      <w:r w:rsidRPr="0072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т.д.), производят смыв с поверхности инструмента стерильной салфеткой, смоченной в стерильном физиологическом растворе или стерильной водопроводной воде и погружают салфетку в пробирку с тиогликолевой средой. Аналогичные смывы с других инструментов засевают</w:t>
      </w:r>
      <w:r w:rsidR="00D6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пробирки со средой </w:t>
      </w:r>
      <w:proofErr w:type="spellStart"/>
      <w:r w:rsidR="00D6462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Тиогликолиевой</w:t>
      </w:r>
      <w:proofErr w:type="spellEnd"/>
      <w:r w:rsidRPr="0072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26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Сабуро</w:t>
      </w:r>
      <w:proofErr w:type="spellEnd"/>
      <w:r w:rsidRPr="00726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65B" w:rsidRPr="0072665B" w:rsidRDefault="0072665B" w:rsidP="00726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посева на стерильность игл и шприцев.</w:t>
      </w:r>
    </w:p>
    <w:p w:rsidR="0072665B" w:rsidRPr="0072665B" w:rsidRDefault="0072665B" w:rsidP="00726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на стерильность отбирают шприцы малой емкости (1,0 или 2,0 мл) в условиях бактериологического бокса, с соблюдением правил асептики погружают в пробирки с питательными средами отдельно цилиндр, поршень, иглы.</w:t>
      </w:r>
    </w:p>
    <w:p w:rsidR="0072665B" w:rsidRPr="0072665B" w:rsidRDefault="0072665B" w:rsidP="00726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контроля шприцев большой емкости (10, 20 мл и более) исследование стерильности производят методом смыва, при этом стерильной салфеткой, смоченной в стерильном физиологическом растворе или водопроводной воде, протирают с помощью пинцета внутренние части шприца и погружают салфетку в питательную среду.</w:t>
      </w:r>
    </w:p>
    <w:p w:rsidR="0072665B" w:rsidRDefault="00D64627" w:rsidP="00BD317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D69ED9" wp14:editId="475F17C7">
            <wp:extent cx="5514975" cy="3658267"/>
            <wp:effectExtent l="0" t="0" r="0" b="0"/>
            <wp:docPr id="6" name="Рисунок 6" descr="http://shop.colibri-school.ru/upload/iblock/0a6/0a62fa46c886be4e72c75e674128fb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op.colibri-school.ru/upload/iblock/0a6/0a62fa46c886be4e72c75e674128fbf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13" cy="365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27" w:rsidRDefault="00D64627" w:rsidP="00BD317A">
      <w:pPr>
        <w:rPr>
          <w:rFonts w:ascii="Times New Roman" w:hAnsi="Times New Roman" w:cs="Times New Roman"/>
          <w:sz w:val="28"/>
          <w:szCs w:val="28"/>
        </w:rPr>
      </w:pPr>
    </w:p>
    <w:p w:rsidR="00D64627" w:rsidRPr="00D64627" w:rsidRDefault="00D64627" w:rsidP="00D64627">
      <w:pPr>
        <w:pStyle w:val="a4"/>
        <w:spacing w:before="102" w:beforeAutospacing="0" w:after="102" w:line="360" w:lineRule="auto"/>
        <w:ind w:firstLine="709"/>
        <w:rPr>
          <w:b/>
          <w:sz w:val="28"/>
          <w:szCs w:val="28"/>
        </w:rPr>
      </w:pPr>
      <w:r w:rsidRPr="00D64627">
        <w:rPr>
          <w:b/>
          <w:sz w:val="28"/>
          <w:szCs w:val="28"/>
        </w:rPr>
        <w:lastRenderedPageBreak/>
        <w:t xml:space="preserve">День 6. </w:t>
      </w:r>
      <w:r w:rsidRPr="00D64627">
        <w:rPr>
          <w:b/>
          <w:sz w:val="28"/>
          <w:szCs w:val="28"/>
        </w:rPr>
        <w:t>Санитарны</w:t>
      </w:r>
      <w:r w:rsidRPr="00D64627">
        <w:rPr>
          <w:b/>
          <w:sz w:val="28"/>
          <w:szCs w:val="28"/>
        </w:rPr>
        <w:t>е смывы на общую обсемененность.</w:t>
      </w:r>
    </w:p>
    <w:p w:rsidR="00D64627" w:rsidRDefault="00D64627" w:rsidP="00D64627">
      <w:pPr>
        <w:pStyle w:val="a4"/>
        <w:numPr>
          <w:ilvl w:val="0"/>
          <w:numId w:val="5"/>
        </w:numPr>
        <w:spacing w:before="102" w:beforeAutospacing="0" w:after="102" w:line="360" w:lineRule="auto"/>
      </w:pPr>
      <w:r>
        <w:rPr>
          <w:sz w:val="27"/>
          <w:szCs w:val="27"/>
        </w:rPr>
        <w:t xml:space="preserve">Стена над рабочим столом </w:t>
      </w:r>
    </w:p>
    <w:p w:rsidR="00D64627" w:rsidRDefault="00D64627" w:rsidP="00D64627">
      <w:pPr>
        <w:pStyle w:val="a4"/>
        <w:numPr>
          <w:ilvl w:val="0"/>
          <w:numId w:val="5"/>
        </w:numPr>
        <w:spacing w:before="102" w:beforeAutospacing="0" w:after="102" w:line="360" w:lineRule="auto"/>
      </w:pPr>
      <w:r>
        <w:rPr>
          <w:sz w:val="27"/>
          <w:szCs w:val="27"/>
        </w:rPr>
        <w:t>Стена над рабочим столом в боксе</w:t>
      </w:r>
    </w:p>
    <w:p w:rsidR="00D64627" w:rsidRDefault="00D64627" w:rsidP="00D64627">
      <w:pPr>
        <w:pStyle w:val="a4"/>
        <w:numPr>
          <w:ilvl w:val="0"/>
          <w:numId w:val="5"/>
        </w:numPr>
        <w:spacing w:before="102" w:beforeAutospacing="0" w:after="102" w:line="360" w:lineRule="auto"/>
      </w:pPr>
      <w:r>
        <w:rPr>
          <w:sz w:val="27"/>
          <w:szCs w:val="27"/>
        </w:rPr>
        <w:t>Рабочий стол</w:t>
      </w:r>
    </w:p>
    <w:p w:rsidR="00D64627" w:rsidRDefault="00D64627" w:rsidP="00D64627">
      <w:pPr>
        <w:pStyle w:val="a4"/>
        <w:numPr>
          <w:ilvl w:val="0"/>
          <w:numId w:val="5"/>
        </w:numPr>
        <w:spacing w:before="102" w:beforeAutospacing="0" w:after="102" w:line="360" w:lineRule="auto"/>
      </w:pPr>
      <w:r>
        <w:rPr>
          <w:sz w:val="27"/>
          <w:szCs w:val="27"/>
        </w:rPr>
        <w:t>Рабочий стол в боксе</w:t>
      </w:r>
    </w:p>
    <w:p w:rsidR="00D64627" w:rsidRDefault="00D64627" w:rsidP="00D64627">
      <w:pPr>
        <w:pStyle w:val="a4"/>
        <w:numPr>
          <w:ilvl w:val="0"/>
          <w:numId w:val="5"/>
        </w:numPr>
        <w:spacing w:before="102" w:beforeAutospacing="0" w:after="102" w:line="360" w:lineRule="auto"/>
      </w:pPr>
      <w:r>
        <w:rPr>
          <w:sz w:val="27"/>
          <w:szCs w:val="27"/>
        </w:rPr>
        <w:t>Подоконник</w:t>
      </w:r>
    </w:p>
    <w:p w:rsidR="00D64627" w:rsidRDefault="00D64627" w:rsidP="00D64627">
      <w:pPr>
        <w:pStyle w:val="a4"/>
        <w:numPr>
          <w:ilvl w:val="0"/>
          <w:numId w:val="5"/>
        </w:numPr>
        <w:spacing w:before="102" w:beforeAutospacing="0" w:after="102" w:line="360" w:lineRule="auto"/>
      </w:pPr>
      <w:r>
        <w:rPr>
          <w:sz w:val="27"/>
          <w:szCs w:val="27"/>
        </w:rPr>
        <w:t>Входная дверь в кабинет</w:t>
      </w:r>
    </w:p>
    <w:p w:rsidR="00D64627" w:rsidRDefault="00D64627" w:rsidP="00D64627">
      <w:pPr>
        <w:pStyle w:val="a4"/>
        <w:numPr>
          <w:ilvl w:val="0"/>
          <w:numId w:val="5"/>
        </w:numPr>
        <w:spacing w:before="102" w:beforeAutospacing="0" w:after="102" w:line="360" w:lineRule="auto"/>
      </w:pPr>
      <w:r>
        <w:rPr>
          <w:sz w:val="27"/>
          <w:szCs w:val="27"/>
        </w:rPr>
        <w:t>Холодильник сверху</w:t>
      </w:r>
    </w:p>
    <w:p w:rsidR="00D64627" w:rsidRDefault="00D64627" w:rsidP="00D64627">
      <w:pPr>
        <w:pStyle w:val="a4"/>
        <w:numPr>
          <w:ilvl w:val="0"/>
          <w:numId w:val="5"/>
        </w:numPr>
        <w:spacing w:before="102" w:beforeAutospacing="0" w:after="102" w:line="360" w:lineRule="auto"/>
      </w:pPr>
      <w:r>
        <w:rPr>
          <w:sz w:val="27"/>
          <w:szCs w:val="27"/>
        </w:rPr>
        <w:t>Термостат сверху</w:t>
      </w:r>
    </w:p>
    <w:p w:rsidR="00D64627" w:rsidRDefault="00D64627" w:rsidP="00D64627">
      <w:pPr>
        <w:pStyle w:val="a4"/>
        <w:spacing w:before="102" w:beforeAutospacing="0" w:after="102" w:line="360" w:lineRule="auto"/>
        <w:ind w:firstLine="709"/>
      </w:pPr>
      <w:r>
        <w:rPr>
          <w:color w:val="000000"/>
          <w:sz w:val="27"/>
          <w:szCs w:val="27"/>
        </w:rPr>
        <w:t>Метод смывов. Этот метод является основным при отборе проб для исследования твердых поверхностей. Смывы с крупных плоских поверхностей (столы, подоконники, полы, стулья, оборудование, инвентарь и т.д.) производят перед началом рабочего дня, либо после санитарной обработки в санитарные дни. Общая площадь поверхности крупных объектов, с которой берется смыв - 100 см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. Для ограничения поверхности используют шаблон (трафарет) площадью 25 см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, изготовленный из металла, накладывая его последовательно на 4 разных участка. Трафареты перед отбором смывов должны быть простерилизованы.</w:t>
      </w:r>
    </w:p>
    <w:p w:rsidR="00D64627" w:rsidRDefault="00D64627" w:rsidP="00D64627">
      <w:pPr>
        <w:pStyle w:val="a4"/>
        <w:spacing w:before="102" w:beforeAutospacing="0" w:after="102" w:line="360" w:lineRule="auto"/>
        <w:ind w:firstLine="709"/>
      </w:pPr>
      <w:r>
        <w:rPr>
          <w:sz w:val="27"/>
          <w:szCs w:val="27"/>
        </w:rPr>
        <w:t>Общая обсемененность берется методом смывов на 3 пробирки:</w:t>
      </w:r>
    </w:p>
    <w:p w:rsidR="00D64627" w:rsidRDefault="00D64627" w:rsidP="00D64627">
      <w:pPr>
        <w:pStyle w:val="a4"/>
        <w:numPr>
          <w:ilvl w:val="0"/>
          <w:numId w:val="6"/>
        </w:numPr>
        <w:spacing w:before="102" w:beforeAutospacing="0" w:after="102" w:line="360" w:lineRule="auto"/>
      </w:pPr>
      <w:r>
        <w:rPr>
          <w:sz w:val="27"/>
          <w:szCs w:val="27"/>
        </w:rPr>
        <w:t xml:space="preserve">1% глюкоза – стоит сутки при температуре 37 градусов и пересев на ЖСА </w:t>
      </w:r>
    </w:p>
    <w:p w:rsidR="00D64627" w:rsidRDefault="00D64627" w:rsidP="00D64627">
      <w:pPr>
        <w:pStyle w:val="a4"/>
        <w:numPr>
          <w:ilvl w:val="0"/>
          <w:numId w:val="6"/>
        </w:numPr>
        <w:spacing w:before="102" w:beforeAutospacing="0" w:after="102" w:line="360" w:lineRule="auto"/>
      </w:pPr>
      <w:r>
        <w:rPr>
          <w:sz w:val="27"/>
          <w:szCs w:val="27"/>
        </w:rPr>
        <w:t xml:space="preserve">Среда </w:t>
      </w:r>
      <w:proofErr w:type="spellStart"/>
      <w:r>
        <w:rPr>
          <w:sz w:val="27"/>
          <w:szCs w:val="27"/>
        </w:rPr>
        <w:t>Кеслера</w:t>
      </w:r>
      <w:proofErr w:type="spellEnd"/>
      <w:r>
        <w:rPr>
          <w:sz w:val="27"/>
          <w:szCs w:val="27"/>
        </w:rPr>
        <w:t xml:space="preserve"> – методом смывов сутки в термостате → пересев на Эндо </w:t>
      </w:r>
    </w:p>
    <w:p w:rsidR="00D64627" w:rsidRDefault="00D64627" w:rsidP="00D64627">
      <w:pPr>
        <w:pStyle w:val="a4"/>
        <w:numPr>
          <w:ilvl w:val="0"/>
          <w:numId w:val="6"/>
        </w:numPr>
        <w:spacing w:before="102" w:beforeAutospacing="0" w:after="102" w:line="360" w:lineRule="auto"/>
      </w:pPr>
      <w:r>
        <w:rPr>
          <w:sz w:val="27"/>
          <w:szCs w:val="27"/>
        </w:rPr>
        <w:t xml:space="preserve">Бульон </w:t>
      </w:r>
      <w:proofErr w:type="spellStart"/>
      <w:r>
        <w:rPr>
          <w:sz w:val="27"/>
          <w:szCs w:val="27"/>
        </w:rPr>
        <w:t>Сабуро</w:t>
      </w:r>
      <w:proofErr w:type="spellEnd"/>
      <w:r>
        <w:rPr>
          <w:sz w:val="27"/>
          <w:szCs w:val="27"/>
        </w:rPr>
        <w:t xml:space="preserve"> – сутки при 37 градусах → 6 дней при комнатной температуре (должно помутнеть)</w:t>
      </w:r>
    </w:p>
    <w:p w:rsidR="00D64627" w:rsidRPr="00CE080A" w:rsidRDefault="00D64627" w:rsidP="00BD317A">
      <w:pPr>
        <w:rPr>
          <w:rFonts w:ascii="Times New Roman" w:hAnsi="Times New Roman" w:cs="Times New Roman"/>
          <w:sz w:val="28"/>
          <w:szCs w:val="28"/>
        </w:rPr>
      </w:pPr>
    </w:p>
    <w:sectPr w:rsidR="00D64627" w:rsidRPr="00CE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23FF"/>
    <w:multiLevelType w:val="multilevel"/>
    <w:tmpl w:val="6CEC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530F9"/>
    <w:multiLevelType w:val="multilevel"/>
    <w:tmpl w:val="FC5A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70254"/>
    <w:multiLevelType w:val="hybridMultilevel"/>
    <w:tmpl w:val="E4ECF2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7E1276"/>
    <w:multiLevelType w:val="multilevel"/>
    <w:tmpl w:val="E430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F3946"/>
    <w:multiLevelType w:val="multilevel"/>
    <w:tmpl w:val="F2F6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B77EE"/>
    <w:multiLevelType w:val="multilevel"/>
    <w:tmpl w:val="8B96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3B7CB5"/>
    <w:multiLevelType w:val="hybridMultilevel"/>
    <w:tmpl w:val="2244E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70"/>
    <w:rsid w:val="0001412A"/>
    <w:rsid w:val="0030477C"/>
    <w:rsid w:val="00544F84"/>
    <w:rsid w:val="006A734A"/>
    <w:rsid w:val="006A7D70"/>
    <w:rsid w:val="0072665B"/>
    <w:rsid w:val="00A75A39"/>
    <w:rsid w:val="00BD317A"/>
    <w:rsid w:val="00CE080A"/>
    <w:rsid w:val="00D64627"/>
    <w:rsid w:val="00DB0647"/>
    <w:rsid w:val="00E1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A36FC-32B2-4C44-BCFB-74862797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70"/>
  </w:style>
  <w:style w:type="paragraph" w:styleId="1">
    <w:name w:val="heading 1"/>
    <w:basedOn w:val="a"/>
    <w:next w:val="a"/>
    <w:link w:val="10"/>
    <w:uiPriority w:val="9"/>
    <w:qFormat/>
    <w:rsid w:val="00726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6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A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B06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26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D646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2018-12-05T17:50:00Z</dcterms:created>
  <dcterms:modified xsi:type="dcterms:W3CDTF">2018-12-06T15:14:00Z</dcterms:modified>
</cp:coreProperties>
</file>