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8F8E" w14:textId="77777777" w:rsidR="001A2A4A" w:rsidRDefault="00A804F0">
      <w:pPr>
        <w:spacing w:before="67"/>
        <w:ind w:left="780" w:right="641" w:hanging="4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высшего образования "Красноярский государственный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-7"/>
          <w:sz w:val="28"/>
        </w:rPr>
        <w:t xml:space="preserve"> </w:t>
      </w:r>
      <w:r>
        <w:rPr>
          <w:sz w:val="28"/>
        </w:rPr>
        <w:t>В.Ф.</w:t>
      </w:r>
      <w:r>
        <w:rPr>
          <w:spacing w:val="-4"/>
          <w:sz w:val="28"/>
        </w:rPr>
        <w:t xml:space="preserve"> </w:t>
      </w:r>
      <w:r>
        <w:rPr>
          <w:sz w:val="28"/>
        </w:rPr>
        <w:t>Войно-Ясенецкого"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14:paraId="787964C5" w14:textId="77777777" w:rsidR="00122BD0" w:rsidRDefault="00A804F0">
      <w:pPr>
        <w:spacing w:line="242" w:lineRule="auto"/>
        <w:ind w:left="532" w:right="399"/>
        <w:jc w:val="center"/>
        <w:rPr>
          <w:spacing w:val="-67"/>
          <w:sz w:val="28"/>
        </w:rPr>
      </w:pPr>
      <w:r>
        <w:rPr>
          <w:sz w:val="28"/>
        </w:rPr>
        <w:t>ФГБОУ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КрасГМУ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  <w:r>
        <w:rPr>
          <w:spacing w:val="-11"/>
          <w:sz w:val="28"/>
        </w:rPr>
        <w:t xml:space="preserve"> </w:t>
      </w:r>
      <w:r>
        <w:rPr>
          <w:sz w:val="28"/>
        </w:rPr>
        <w:t>проф.</w:t>
      </w:r>
      <w:r>
        <w:rPr>
          <w:spacing w:val="-7"/>
          <w:sz w:val="28"/>
        </w:rPr>
        <w:t xml:space="preserve"> </w:t>
      </w:r>
      <w:r>
        <w:rPr>
          <w:sz w:val="28"/>
        </w:rPr>
        <w:t>В.Ф.</w:t>
      </w:r>
      <w:r>
        <w:rPr>
          <w:spacing w:val="-8"/>
          <w:sz w:val="28"/>
        </w:rPr>
        <w:t xml:space="preserve"> </w:t>
      </w:r>
      <w:r>
        <w:rPr>
          <w:sz w:val="28"/>
        </w:rPr>
        <w:t>Войно-Ясенецкого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</w:p>
    <w:p w14:paraId="1C3EC3BA" w14:textId="77777777" w:rsidR="00122BD0" w:rsidRDefault="00122BD0">
      <w:pPr>
        <w:spacing w:line="242" w:lineRule="auto"/>
        <w:ind w:left="532" w:right="399"/>
        <w:jc w:val="center"/>
        <w:rPr>
          <w:spacing w:val="-67"/>
          <w:sz w:val="28"/>
        </w:rPr>
      </w:pPr>
    </w:p>
    <w:p w14:paraId="2B6407C3" w14:textId="641BDEC9" w:rsidR="001A2A4A" w:rsidRDefault="00A804F0">
      <w:pPr>
        <w:spacing w:line="242" w:lineRule="auto"/>
        <w:ind w:left="532" w:right="399"/>
        <w:jc w:val="center"/>
        <w:rPr>
          <w:sz w:val="28"/>
        </w:rPr>
      </w:pPr>
      <w:r>
        <w:rPr>
          <w:sz w:val="28"/>
        </w:rPr>
        <w:t>Кафедра анестезиологии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ИПО</w:t>
      </w:r>
    </w:p>
    <w:p w14:paraId="378AA120" w14:textId="77777777" w:rsidR="001A2A4A" w:rsidRDefault="001A2A4A">
      <w:pPr>
        <w:pStyle w:val="a3"/>
        <w:ind w:left="0"/>
        <w:rPr>
          <w:sz w:val="30"/>
        </w:rPr>
      </w:pPr>
    </w:p>
    <w:p w14:paraId="5C5427EF" w14:textId="5B5D5874" w:rsidR="001A2A4A" w:rsidRDefault="00A804F0">
      <w:pPr>
        <w:spacing w:before="201"/>
        <w:ind w:left="5134"/>
        <w:rPr>
          <w:sz w:val="28"/>
        </w:rPr>
      </w:pPr>
      <w:proofErr w:type="spellStart"/>
      <w:r>
        <w:rPr>
          <w:sz w:val="28"/>
        </w:rPr>
        <w:t>Зав.кафедр</w:t>
      </w:r>
      <w:r w:rsidR="00122BD0">
        <w:rPr>
          <w:sz w:val="28"/>
        </w:rPr>
        <w:t>ой</w:t>
      </w:r>
      <w:proofErr w:type="spellEnd"/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проф.,</w:t>
      </w:r>
      <w:r>
        <w:rPr>
          <w:spacing w:val="-5"/>
          <w:sz w:val="28"/>
        </w:rPr>
        <w:t xml:space="preserve"> </w:t>
      </w:r>
      <w:r>
        <w:rPr>
          <w:sz w:val="28"/>
        </w:rPr>
        <w:t>д.м.н.,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Грицан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А.И.</w:t>
      </w:r>
    </w:p>
    <w:p w14:paraId="238CD777" w14:textId="77777777" w:rsidR="001A2A4A" w:rsidRDefault="001A2A4A">
      <w:pPr>
        <w:pStyle w:val="a3"/>
        <w:ind w:left="0"/>
        <w:rPr>
          <w:sz w:val="30"/>
        </w:rPr>
      </w:pPr>
    </w:p>
    <w:p w14:paraId="6D32A953" w14:textId="77777777" w:rsidR="001A2A4A" w:rsidRDefault="001A2A4A">
      <w:pPr>
        <w:pStyle w:val="a3"/>
        <w:ind w:left="0"/>
        <w:rPr>
          <w:sz w:val="30"/>
        </w:rPr>
      </w:pPr>
    </w:p>
    <w:p w14:paraId="4B96BEBA" w14:textId="77777777" w:rsidR="001A2A4A" w:rsidRDefault="001A2A4A">
      <w:pPr>
        <w:pStyle w:val="a3"/>
        <w:ind w:left="0"/>
        <w:rPr>
          <w:sz w:val="30"/>
        </w:rPr>
      </w:pPr>
    </w:p>
    <w:p w14:paraId="711FBCDC" w14:textId="77777777" w:rsidR="001A2A4A" w:rsidRDefault="001A2A4A">
      <w:pPr>
        <w:pStyle w:val="a3"/>
        <w:ind w:left="0"/>
        <w:rPr>
          <w:sz w:val="30"/>
        </w:rPr>
      </w:pPr>
    </w:p>
    <w:p w14:paraId="699D3536" w14:textId="77777777" w:rsidR="001A2A4A" w:rsidRDefault="001A2A4A">
      <w:pPr>
        <w:pStyle w:val="a3"/>
        <w:ind w:left="0"/>
        <w:rPr>
          <w:sz w:val="30"/>
        </w:rPr>
      </w:pPr>
    </w:p>
    <w:p w14:paraId="4F0F4B08" w14:textId="77777777" w:rsidR="001A2A4A" w:rsidRDefault="001A2A4A">
      <w:pPr>
        <w:pStyle w:val="a3"/>
        <w:ind w:left="0"/>
        <w:rPr>
          <w:sz w:val="30"/>
        </w:rPr>
      </w:pPr>
    </w:p>
    <w:p w14:paraId="18BE59C2" w14:textId="77777777" w:rsidR="001A2A4A" w:rsidRDefault="001A2A4A">
      <w:pPr>
        <w:pStyle w:val="a3"/>
        <w:ind w:left="0"/>
        <w:rPr>
          <w:sz w:val="30"/>
        </w:rPr>
      </w:pPr>
    </w:p>
    <w:p w14:paraId="598637E0" w14:textId="77777777" w:rsidR="001A2A4A" w:rsidRDefault="001A2A4A">
      <w:pPr>
        <w:pStyle w:val="a3"/>
        <w:ind w:left="0"/>
        <w:rPr>
          <w:sz w:val="30"/>
        </w:rPr>
      </w:pPr>
    </w:p>
    <w:p w14:paraId="0D1A6265" w14:textId="77777777" w:rsidR="001A2A4A" w:rsidRDefault="001A2A4A">
      <w:pPr>
        <w:pStyle w:val="a3"/>
        <w:spacing w:before="10"/>
        <w:ind w:left="0"/>
        <w:rPr>
          <w:sz w:val="35"/>
        </w:rPr>
      </w:pPr>
    </w:p>
    <w:p w14:paraId="483D843F" w14:textId="77777777" w:rsidR="001A2A4A" w:rsidRDefault="00A804F0">
      <w:pPr>
        <w:pStyle w:val="1"/>
      </w:pPr>
      <w:r>
        <w:t>Реферат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тему:</w:t>
      </w:r>
    </w:p>
    <w:p w14:paraId="7B0750A1" w14:textId="77777777" w:rsidR="001A2A4A" w:rsidRDefault="00A804F0">
      <w:pPr>
        <w:spacing w:before="2"/>
        <w:ind w:left="2094" w:right="1955"/>
        <w:jc w:val="center"/>
        <w:rPr>
          <w:sz w:val="36"/>
        </w:rPr>
      </w:pPr>
      <w:r>
        <w:rPr>
          <w:sz w:val="36"/>
        </w:rPr>
        <w:t>«Зондовое</w:t>
      </w:r>
      <w:r>
        <w:rPr>
          <w:spacing w:val="2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парентеральное</w:t>
      </w:r>
      <w:r>
        <w:rPr>
          <w:spacing w:val="2"/>
          <w:sz w:val="36"/>
        </w:rPr>
        <w:t xml:space="preserve"> </w:t>
      </w:r>
      <w:r>
        <w:rPr>
          <w:sz w:val="36"/>
        </w:rPr>
        <w:t>питание»</w:t>
      </w:r>
    </w:p>
    <w:p w14:paraId="62AD3855" w14:textId="77777777" w:rsidR="001A2A4A" w:rsidRDefault="001A2A4A">
      <w:pPr>
        <w:pStyle w:val="a3"/>
        <w:ind w:left="0"/>
        <w:rPr>
          <w:sz w:val="40"/>
        </w:rPr>
      </w:pPr>
    </w:p>
    <w:p w14:paraId="2A56FADC" w14:textId="77777777" w:rsidR="001A2A4A" w:rsidRDefault="001A2A4A">
      <w:pPr>
        <w:pStyle w:val="a3"/>
        <w:ind w:left="0"/>
        <w:rPr>
          <w:sz w:val="40"/>
        </w:rPr>
      </w:pPr>
    </w:p>
    <w:p w14:paraId="65E28590" w14:textId="77777777" w:rsidR="001A2A4A" w:rsidRDefault="001A2A4A">
      <w:pPr>
        <w:pStyle w:val="a3"/>
        <w:ind w:left="0"/>
        <w:rPr>
          <w:sz w:val="40"/>
        </w:rPr>
      </w:pPr>
    </w:p>
    <w:p w14:paraId="3E2AD5A1" w14:textId="77777777" w:rsidR="001A2A4A" w:rsidRDefault="001A2A4A">
      <w:pPr>
        <w:pStyle w:val="a3"/>
        <w:ind w:left="0"/>
        <w:rPr>
          <w:sz w:val="40"/>
        </w:rPr>
      </w:pPr>
    </w:p>
    <w:p w14:paraId="0C52660C" w14:textId="77777777" w:rsidR="001A2A4A" w:rsidRDefault="001A2A4A">
      <w:pPr>
        <w:pStyle w:val="a3"/>
        <w:spacing w:before="1"/>
        <w:ind w:left="0"/>
        <w:rPr>
          <w:sz w:val="56"/>
        </w:rPr>
      </w:pPr>
    </w:p>
    <w:p w14:paraId="502184B1" w14:textId="77777777" w:rsidR="001A2A4A" w:rsidRDefault="00A804F0">
      <w:pPr>
        <w:spacing w:before="1" w:line="242" w:lineRule="auto"/>
        <w:ind w:left="3821" w:right="108" w:firstLine="2537"/>
        <w:jc w:val="right"/>
        <w:rPr>
          <w:sz w:val="28"/>
        </w:rPr>
      </w:pPr>
      <w:r>
        <w:rPr>
          <w:sz w:val="28"/>
        </w:rPr>
        <w:t>Выполнила:</w:t>
      </w:r>
      <w:r>
        <w:rPr>
          <w:spacing w:val="-16"/>
          <w:sz w:val="28"/>
        </w:rPr>
        <w:t xml:space="preserve"> </w:t>
      </w:r>
      <w:r>
        <w:rPr>
          <w:sz w:val="28"/>
        </w:rPr>
        <w:t>ординатор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«Анестезиология-реаниматология»</w:t>
      </w:r>
    </w:p>
    <w:p w14:paraId="30EC6C31" w14:textId="2E858D95" w:rsidR="001A2A4A" w:rsidRDefault="00122BD0">
      <w:pPr>
        <w:spacing w:line="242" w:lineRule="auto"/>
        <w:ind w:left="4746" w:right="116" w:firstLine="1844"/>
        <w:jc w:val="right"/>
        <w:rPr>
          <w:sz w:val="28"/>
        </w:rPr>
      </w:pPr>
      <w:r>
        <w:rPr>
          <w:sz w:val="28"/>
        </w:rPr>
        <w:t>Семёнова Анна Сергеевна</w:t>
      </w:r>
      <w:r w:rsidR="00A804F0">
        <w:rPr>
          <w:spacing w:val="-67"/>
          <w:sz w:val="28"/>
        </w:rPr>
        <w:t xml:space="preserve"> </w:t>
      </w:r>
      <w:r w:rsidR="00A804F0">
        <w:rPr>
          <w:sz w:val="28"/>
        </w:rPr>
        <w:t>Проверил:</w:t>
      </w:r>
      <w:r w:rsidR="00A804F0">
        <w:rPr>
          <w:spacing w:val="-10"/>
          <w:sz w:val="28"/>
        </w:rPr>
        <w:t xml:space="preserve"> </w:t>
      </w:r>
      <w:r w:rsidR="00A804F0">
        <w:rPr>
          <w:sz w:val="28"/>
        </w:rPr>
        <w:t>асс.</w:t>
      </w:r>
      <w:r w:rsidR="00A804F0">
        <w:rPr>
          <w:spacing w:val="-1"/>
          <w:sz w:val="28"/>
        </w:rPr>
        <w:t xml:space="preserve"> </w:t>
      </w:r>
      <w:r>
        <w:rPr>
          <w:sz w:val="28"/>
        </w:rPr>
        <w:t>Распопин Юрий Святославович</w:t>
      </w:r>
    </w:p>
    <w:p w14:paraId="78FF713C" w14:textId="77777777" w:rsidR="001A2A4A" w:rsidRDefault="001A2A4A">
      <w:pPr>
        <w:pStyle w:val="a3"/>
        <w:ind w:left="0"/>
        <w:rPr>
          <w:sz w:val="30"/>
        </w:rPr>
      </w:pPr>
    </w:p>
    <w:p w14:paraId="7AA7F80A" w14:textId="77777777" w:rsidR="001A2A4A" w:rsidRDefault="001A2A4A">
      <w:pPr>
        <w:pStyle w:val="a3"/>
        <w:ind w:left="0"/>
        <w:rPr>
          <w:sz w:val="30"/>
        </w:rPr>
      </w:pPr>
    </w:p>
    <w:p w14:paraId="18E3918B" w14:textId="77777777" w:rsidR="001A2A4A" w:rsidRDefault="001A2A4A">
      <w:pPr>
        <w:pStyle w:val="a3"/>
        <w:ind w:left="0"/>
        <w:rPr>
          <w:sz w:val="30"/>
        </w:rPr>
      </w:pPr>
    </w:p>
    <w:p w14:paraId="6D53495A" w14:textId="77777777" w:rsidR="001A2A4A" w:rsidRDefault="001A2A4A">
      <w:pPr>
        <w:pStyle w:val="a3"/>
        <w:ind w:left="0"/>
        <w:rPr>
          <w:sz w:val="30"/>
        </w:rPr>
      </w:pPr>
    </w:p>
    <w:p w14:paraId="2F31E2F4" w14:textId="77777777" w:rsidR="001A2A4A" w:rsidRDefault="001A2A4A">
      <w:pPr>
        <w:pStyle w:val="a3"/>
        <w:ind w:left="0"/>
        <w:rPr>
          <w:sz w:val="30"/>
        </w:rPr>
      </w:pPr>
    </w:p>
    <w:p w14:paraId="27DC7BCA" w14:textId="77777777" w:rsidR="001A2A4A" w:rsidRDefault="001A2A4A">
      <w:pPr>
        <w:pStyle w:val="a3"/>
        <w:ind w:left="0"/>
        <w:rPr>
          <w:sz w:val="30"/>
        </w:rPr>
      </w:pPr>
    </w:p>
    <w:p w14:paraId="5085C35B" w14:textId="77777777" w:rsidR="001A2A4A" w:rsidRDefault="001A2A4A">
      <w:pPr>
        <w:pStyle w:val="a3"/>
        <w:ind w:left="0"/>
        <w:rPr>
          <w:sz w:val="30"/>
        </w:rPr>
      </w:pPr>
    </w:p>
    <w:p w14:paraId="36A46522" w14:textId="77777777" w:rsidR="001A2A4A" w:rsidRDefault="001A2A4A">
      <w:pPr>
        <w:pStyle w:val="a3"/>
        <w:ind w:left="0"/>
        <w:rPr>
          <w:sz w:val="30"/>
        </w:rPr>
      </w:pPr>
    </w:p>
    <w:p w14:paraId="5BC8927B" w14:textId="77777777" w:rsidR="001A2A4A" w:rsidRDefault="001A2A4A">
      <w:pPr>
        <w:pStyle w:val="a3"/>
        <w:ind w:left="0"/>
        <w:rPr>
          <w:sz w:val="30"/>
        </w:rPr>
      </w:pPr>
    </w:p>
    <w:p w14:paraId="38A85D50" w14:textId="77777777" w:rsidR="001A2A4A" w:rsidRDefault="00A804F0">
      <w:pPr>
        <w:spacing w:before="195"/>
        <w:ind w:left="2089" w:right="1955"/>
        <w:jc w:val="center"/>
        <w:rPr>
          <w:sz w:val="28"/>
        </w:rPr>
      </w:pPr>
      <w:r>
        <w:rPr>
          <w:sz w:val="28"/>
        </w:rPr>
        <w:t>Красноярск,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</w:p>
    <w:p w14:paraId="2E109DBB" w14:textId="77777777" w:rsidR="001A2A4A" w:rsidRDefault="001A2A4A">
      <w:pPr>
        <w:jc w:val="center"/>
        <w:rPr>
          <w:sz w:val="28"/>
        </w:rPr>
        <w:sectPr w:rsidR="001A2A4A">
          <w:type w:val="continuous"/>
          <w:pgSz w:w="11910" w:h="16840"/>
          <w:pgMar w:top="1040" w:right="1020" w:bottom="280" w:left="880" w:header="720" w:footer="720" w:gutter="0"/>
          <w:cols w:space="720"/>
        </w:sectPr>
      </w:pPr>
    </w:p>
    <w:p w14:paraId="4E7FD657" w14:textId="77777777" w:rsidR="001A2A4A" w:rsidRDefault="00A804F0">
      <w:pPr>
        <w:pStyle w:val="1"/>
        <w:spacing w:before="64"/>
        <w:ind w:left="2088"/>
      </w:pPr>
      <w:r>
        <w:lastRenderedPageBreak/>
        <w:t>Содержание</w:t>
      </w:r>
    </w:p>
    <w:p w14:paraId="194EA56B" w14:textId="77777777" w:rsidR="001A2A4A" w:rsidRDefault="00A804F0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spacing w:before="282"/>
        <w:ind w:hanging="569"/>
        <w:rPr>
          <w:sz w:val="24"/>
        </w:rPr>
      </w:pPr>
      <w:r>
        <w:rPr>
          <w:sz w:val="24"/>
        </w:rPr>
        <w:t>Введение</w:t>
      </w:r>
    </w:p>
    <w:p w14:paraId="792CBD3A" w14:textId="77777777" w:rsidR="001A2A4A" w:rsidRDefault="00A804F0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ind w:hanging="569"/>
        <w:rPr>
          <w:sz w:val="24"/>
        </w:rPr>
      </w:pPr>
      <w:proofErr w:type="spellStart"/>
      <w:r>
        <w:rPr>
          <w:sz w:val="24"/>
        </w:rPr>
        <w:t>Энтеральное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</w:p>
    <w:p w14:paraId="44646596" w14:textId="77777777" w:rsidR="001A2A4A" w:rsidRDefault="00A804F0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ind w:hanging="569"/>
        <w:rPr>
          <w:sz w:val="24"/>
        </w:rPr>
      </w:pPr>
      <w:r>
        <w:rPr>
          <w:sz w:val="24"/>
        </w:rPr>
        <w:t>Парентеральное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</w:p>
    <w:p w14:paraId="5A9A0DB9" w14:textId="77777777" w:rsidR="001A2A4A" w:rsidRDefault="00A804F0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ind w:hanging="569"/>
        <w:rPr>
          <w:sz w:val="24"/>
        </w:rPr>
      </w:pPr>
      <w:r>
        <w:rPr>
          <w:sz w:val="24"/>
        </w:rPr>
        <w:t>Противопоказания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гидролизатов</w:t>
      </w:r>
      <w:r>
        <w:rPr>
          <w:spacing w:val="-3"/>
          <w:sz w:val="24"/>
        </w:rPr>
        <w:t xml:space="preserve"> </w:t>
      </w:r>
      <w:r>
        <w:rPr>
          <w:sz w:val="24"/>
        </w:rPr>
        <w:t>белка и</w:t>
      </w:r>
      <w:r>
        <w:rPr>
          <w:spacing w:val="-2"/>
          <w:sz w:val="24"/>
        </w:rPr>
        <w:t xml:space="preserve"> </w:t>
      </w:r>
      <w:r>
        <w:rPr>
          <w:sz w:val="24"/>
        </w:rPr>
        <w:t>аминокислотных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</w:t>
      </w:r>
    </w:p>
    <w:p w14:paraId="630D5110" w14:textId="77777777" w:rsidR="001A2A4A" w:rsidRDefault="00A804F0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ind w:hanging="569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14:paraId="10EBD15F" w14:textId="77777777" w:rsidR="001A2A4A" w:rsidRDefault="001A2A4A">
      <w:pPr>
        <w:rPr>
          <w:sz w:val="24"/>
        </w:rPr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41CBD4F8" w14:textId="77777777" w:rsidR="001A2A4A" w:rsidRDefault="00A804F0" w:rsidP="00D279BC">
      <w:pPr>
        <w:pStyle w:val="2"/>
        <w:spacing w:before="60"/>
        <w:ind w:left="3641"/>
        <w:jc w:val="both"/>
      </w:pPr>
      <w:r>
        <w:lastRenderedPageBreak/>
        <w:t>ИСКУССТВЕННОЕ</w:t>
      </w:r>
      <w:r>
        <w:rPr>
          <w:spacing w:val="-9"/>
        </w:rPr>
        <w:t xml:space="preserve"> </w:t>
      </w:r>
      <w:r>
        <w:t>ПИТАНИЕ</w:t>
      </w:r>
    </w:p>
    <w:p w14:paraId="43B6156C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3B609638" w14:textId="77777777" w:rsidR="001A2A4A" w:rsidRDefault="00A804F0" w:rsidP="00D279BC">
      <w:pPr>
        <w:ind w:left="1104"/>
        <w:jc w:val="both"/>
        <w:rPr>
          <w:b/>
          <w:sz w:val="24"/>
        </w:rPr>
      </w:pPr>
      <w:r>
        <w:rPr>
          <w:b/>
          <w:sz w:val="24"/>
        </w:rPr>
        <w:t>Концепции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возможности</w:t>
      </w:r>
    </w:p>
    <w:p w14:paraId="036FAED9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46F3FFB9" w14:textId="03CE480F" w:rsidR="008A03D6" w:rsidRDefault="008A03D6" w:rsidP="00D279BC">
      <w:pPr>
        <w:pStyle w:val="a3"/>
        <w:spacing w:before="165" w:line="357" w:lineRule="auto"/>
        <w:ind w:firstLine="680"/>
        <w:jc w:val="both"/>
      </w:pPr>
      <w:r w:rsidRPr="008A03D6">
        <w:t xml:space="preserve">Невозможно переоценить важность адекватного питания у больных, находящихся в критическом состоянии. Истощение вызывает дисфункцию многих органов, нарушает процесс заживления ран, угнетает иммунитет, повышает летальность и частоту </w:t>
      </w:r>
      <w:proofErr w:type="spellStart"/>
      <w:r w:rsidRPr="008A03D6">
        <w:t>периоперационных</w:t>
      </w:r>
      <w:proofErr w:type="spellEnd"/>
      <w:r w:rsidRPr="008A03D6">
        <w:t xml:space="preserve"> осложнений. Адекватное</w:t>
      </w:r>
      <w:r>
        <w:t xml:space="preserve"> </w:t>
      </w:r>
      <w:r w:rsidRPr="008A03D6">
        <w:t xml:space="preserve">искусственное питание устраняет нарушения, обусловленные истощением. </w:t>
      </w:r>
    </w:p>
    <w:p w14:paraId="4CD0FA42" w14:textId="14FCF29C" w:rsidR="001A2A4A" w:rsidRDefault="00A804F0" w:rsidP="00D279BC">
      <w:pPr>
        <w:pStyle w:val="a3"/>
        <w:spacing w:before="165" w:line="357" w:lineRule="auto"/>
        <w:ind w:firstLine="680"/>
        <w:jc w:val="both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естественное,</w:t>
      </w:r>
      <w:r>
        <w:rPr>
          <w:spacing w:val="-6"/>
        </w:rPr>
        <w:t xml:space="preserve"> </w:t>
      </w:r>
      <w:r>
        <w:t>искусственное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сопряженных</w:t>
      </w:r>
      <w:r>
        <w:rPr>
          <w:spacing w:val="-1"/>
        </w:rPr>
        <w:t xml:space="preserve"> </w:t>
      </w:r>
      <w:r>
        <w:t>задач:</w:t>
      </w:r>
    </w:p>
    <w:p w14:paraId="724F25CB" w14:textId="134FD6E1" w:rsidR="007F07FC" w:rsidRDefault="007F07FC" w:rsidP="00D279BC">
      <w:pPr>
        <w:pStyle w:val="a3"/>
        <w:numPr>
          <w:ilvl w:val="0"/>
          <w:numId w:val="8"/>
        </w:numPr>
        <w:spacing w:before="165" w:line="357" w:lineRule="auto"/>
        <w:jc w:val="both"/>
      </w:pPr>
      <w:r>
        <w:t>Поддержание водно-электролитного баланса организма с учётом потерь воды и электролитов;</w:t>
      </w:r>
    </w:p>
    <w:p w14:paraId="6FF19306" w14:textId="64F0BA09" w:rsidR="001A2A4A" w:rsidRPr="007F07FC" w:rsidRDefault="007F07FC" w:rsidP="00D279BC">
      <w:pPr>
        <w:pStyle w:val="a3"/>
        <w:numPr>
          <w:ilvl w:val="0"/>
          <w:numId w:val="8"/>
        </w:numPr>
        <w:spacing w:before="165" w:line="357" w:lineRule="auto"/>
        <w:jc w:val="both"/>
      </w:pPr>
      <w:r>
        <w:t>Энергетическое и пластическое обеспечение в соответствии с уровнем метаболизма.</w:t>
      </w:r>
    </w:p>
    <w:p w14:paraId="21A24AD6" w14:textId="77777777" w:rsidR="001A2A4A" w:rsidRDefault="00A804F0" w:rsidP="00D279BC">
      <w:pPr>
        <w:pStyle w:val="a3"/>
        <w:spacing w:before="1" w:line="360" w:lineRule="auto"/>
        <w:ind w:right="304" w:firstLine="680"/>
        <w:jc w:val="both"/>
      </w:pPr>
      <w:r>
        <w:t>Именно состояние питания во многом определяет способность пациента</w:t>
      </w:r>
      <w:r>
        <w:rPr>
          <w:spacing w:val="1"/>
        </w:rPr>
        <w:t xml:space="preserve"> </w:t>
      </w:r>
      <w:r>
        <w:t>переносить болезни и критические состояния (в связи с травмой, инфекцией,</w:t>
      </w:r>
      <w:r>
        <w:rPr>
          <w:spacing w:val="1"/>
        </w:rPr>
        <w:t xml:space="preserve"> </w:t>
      </w:r>
      <w:r>
        <w:t>хирургической</w:t>
      </w:r>
      <w:r>
        <w:rPr>
          <w:spacing w:val="-7"/>
        </w:rPr>
        <w:t xml:space="preserve"> </w:t>
      </w:r>
      <w:r>
        <w:t>операцией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меньшими</w:t>
      </w:r>
      <w:r>
        <w:rPr>
          <w:spacing w:val="-7"/>
        </w:rPr>
        <w:t xml:space="preserve"> </w:t>
      </w:r>
      <w:r>
        <w:t>функциональными</w:t>
      </w:r>
      <w:r>
        <w:rPr>
          <w:spacing w:val="-6"/>
        </w:rPr>
        <w:t xml:space="preserve"> </w:t>
      </w:r>
      <w:r>
        <w:t>потерями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реабилитацией.</w:t>
      </w:r>
    </w:p>
    <w:p w14:paraId="6A1DBEBE" w14:textId="77777777" w:rsidR="001A2A4A" w:rsidRDefault="00A804F0" w:rsidP="00D279BC">
      <w:pPr>
        <w:pStyle w:val="a3"/>
        <w:spacing w:before="172" w:line="362" w:lineRule="auto"/>
        <w:ind w:right="488" w:firstLine="680"/>
        <w:jc w:val="both"/>
      </w:pPr>
      <w:r>
        <w:t>Исследования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позволили</w:t>
      </w:r>
      <w:r>
        <w:rPr>
          <w:spacing w:val="-10"/>
        </w:rPr>
        <w:t xml:space="preserve"> </w:t>
      </w:r>
      <w:r>
        <w:t>выдвинуть</w:t>
      </w:r>
      <w:r>
        <w:rPr>
          <w:spacing w:val="-5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 принципа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питания.</w:t>
      </w:r>
    </w:p>
    <w:p w14:paraId="122B7869" w14:textId="77777777" w:rsidR="001A2A4A" w:rsidRDefault="00A804F0" w:rsidP="00D279BC">
      <w:pPr>
        <w:pStyle w:val="a4"/>
        <w:numPr>
          <w:ilvl w:val="0"/>
          <w:numId w:val="6"/>
        </w:numPr>
        <w:tabs>
          <w:tab w:val="left" w:pos="1144"/>
          <w:tab w:val="left" w:pos="1145"/>
        </w:tabs>
        <w:spacing w:before="107" w:line="362" w:lineRule="auto"/>
        <w:ind w:right="1117"/>
        <w:jc w:val="both"/>
        <w:rPr>
          <w:sz w:val="24"/>
        </w:rPr>
      </w:pPr>
      <w:r>
        <w:rPr>
          <w:sz w:val="24"/>
        </w:rPr>
        <w:t>своевременность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труднообратимой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кахексии;</w:t>
      </w:r>
    </w:p>
    <w:p w14:paraId="28B71183" w14:textId="77777777" w:rsidR="001A2A4A" w:rsidRDefault="00A804F0" w:rsidP="00D279BC">
      <w:pPr>
        <w:pStyle w:val="a4"/>
        <w:numPr>
          <w:ilvl w:val="0"/>
          <w:numId w:val="6"/>
        </w:numPr>
        <w:tabs>
          <w:tab w:val="left" w:pos="1144"/>
          <w:tab w:val="left" w:pos="1145"/>
        </w:tabs>
        <w:spacing w:line="362" w:lineRule="auto"/>
        <w:ind w:right="552"/>
        <w:jc w:val="both"/>
        <w:rPr>
          <w:sz w:val="24"/>
        </w:rPr>
      </w:pPr>
      <w:r>
        <w:rPr>
          <w:sz w:val="24"/>
        </w:rPr>
        <w:t>оптимальность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трофического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статуса;</w:t>
      </w:r>
    </w:p>
    <w:p w14:paraId="12279F5E" w14:textId="77777777" w:rsidR="001A2A4A" w:rsidRDefault="00A804F0" w:rsidP="00D279BC">
      <w:pPr>
        <w:pStyle w:val="a4"/>
        <w:numPr>
          <w:ilvl w:val="0"/>
          <w:numId w:val="6"/>
        </w:numPr>
        <w:tabs>
          <w:tab w:val="left" w:pos="1144"/>
          <w:tab w:val="left" w:pos="1145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пациента.</w:t>
      </w:r>
    </w:p>
    <w:p w14:paraId="15198549" w14:textId="77777777" w:rsidR="001A2A4A" w:rsidRDefault="001A2A4A" w:rsidP="00D279BC">
      <w:pPr>
        <w:pStyle w:val="a3"/>
        <w:spacing w:before="4"/>
        <w:ind w:left="0"/>
        <w:jc w:val="both"/>
        <w:rPr>
          <w:sz w:val="26"/>
        </w:rPr>
      </w:pPr>
    </w:p>
    <w:p w14:paraId="0F1AF479" w14:textId="77777777" w:rsidR="001A2A4A" w:rsidRDefault="00A804F0" w:rsidP="00D279BC">
      <w:pPr>
        <w:pStyle w:val="a3"/>
        <w:spacing w:line="360" w:lineRule="auto"/>
        <w:ind w:right="315" w:firstLine="680"/>
        <w:jc w:val="both"/>
      </w:pPr>
      <w:r>
        <w:t>Количество и качество незаменимых и заменимых нутриентов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энергетические,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(содержать</w:t>
      </w:r>
      <w:r>
        <w:rPr>
          <w:spacing w:val="-57"/>
        </w:rPr>
        <w:t xml:space="preserve"> </w:t>
      </w:r>
      <w:r>
        <w:t>незаменимые</w:t>
      </w:r>
      <w:r>
        <w:rPr>
          <w:spacing w:val="-2"/>
        </w:rPr>
        <w:t xml:space="preserve"> </w:t>
      </w:r>
      <w:r>
        <w:t>аминокислоты,</w:t>
      </w:r>
      <w:r>
        <w:rPr>
          <w:spacing w:val="-3"/>
        </w:rPr>
        <w:t xml:space="preserve"> </w:t>
      </w:r>
      <w:r>
        <w:t>незаменимые</w:t>
      </w:r>
      <w:r>
        <w:rPr>
          <w:spacing w:val="-1"/>
        </w:rPr>
        <w:t xml:space="preserve"> </w:t>
      </w:r>
      <w:r>
        <w:t>жирные</w:t>
      </w:r>
      <w:r>
        <w:rPr>
          <w:spacing w:val="-2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электролиты,</w:t>
      </w:r>
    </w:p>
    <w:p w14:paraId="18218D37" w14:textId="77777777" w:rsidR="001A2A4A" w:rsidRDefault="001A2A4A" w:rsidP="00D279BC">
      <w:pPr>
        <w:spacing w:line="360" w:lineRule="auto"/>
        <w:jc w:val="both"/>
        <w:sectPr w:rsidR="001A2A4A">
          <w:pgSz w:w="11910" w:h="16840"/>
          <w:pgMar w:top="1060" w:right="1020" w:bottom="280" w:left="880" w:header="720" w:footer="720" w:gutter="0"/>
          <w:cols w:space="720"/>
        </w:sectPr>
      </w:pPr>
    </w:p>
    <w:p w14:paraId="5A3346DA" w14:textId="77777777" w:rsidR="001A2A4A" w:rsidRDefault="00A804F0" w:rsidP="00D279BC">
      <w:pPr>
        <w:pStyle w:val="a3"/>
        <w:spacing w:before="72"/>
        <w:jc w:val="both"/>
      </w:pPr>
      <w:r>
        <w:lastRenderedPageBreak/>
        <w:t>микроэлементы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витамины).</w:t>
      </w:r>
    </w:p>
    <w:p w14:paraId="7C320B28" w14:textId="77777777" w:rsidR="001A2A4A" w:rsidRDefault="001A2A4A" w:rsidP="00D279BC">
      <w:pPr>
        <w:pStyle w:val="a3"/>
        <w:spacing w:before="9"/>
        <w:ind w:left="0"/>
        <w:jc w:val="both"/>
        <w:rPr>
          <w:sz w:val="26"/>
        </w:rPr>
      </w:pPr>
    </w:p>
    <w:p w14:paraId="26E3084D" w14:textId="77777777" w:rsidR="001A2A4A" w:rsidRDefault="00A804F0" w:rsidP="00D279BC">
      <w:pPr>
        <w:pStyle w:val="a3"/>
        <w:ind w:left="1104"/>
        <w:jc w:val="both"/>
      </w:pPr>
      <w:r>
        <w:t>Существует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-</w:t>
      </w:r>
    </w:p>
    <w:p w14:paraId="6EC234BB" w14:textId="77777777" w:rsidR="001A2A4A" w:rsidRDefault="00A804F0" w:rsidP="00D279BC">
      <w:pPr>
        <w:spacing w:before="140"/>
        <w:ind w:left="424"/>
        <w:jc w:val="both"/>
        <w:rPr>
          <w:i/>
          <w:sz w:val="24"/>
        </w:rPr>
      </w:pPr>
      <w:proofErr w:type="spellStart"/>
      <w:r>
        <w:rPr>
          <w:i/>
          <w:sz w:val="24"/>
        </w:rPr>
        <w:t>энтеральный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(зондовый)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парентеральный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(внутривенный).</w:t>
      </w:r>
    </w:p>
    <w:p w14:paraId="2B6DE411" w14:textId="77777777" w:rsidR="001A2A4A" w:rsidRDefault="001A2A4A" w:rsidP="00D279BC">
      <w:pPr>
        <w:pStyle w:val="a3"/>
        <w:spacing w:before="1"/>
        <w:ind w:left="0"/>
        <w:jc w:val="both"/>
        <w:rPr>
          <w:i/>
          <w:sz w:val="27"/>
        </w:rPr>
      </w:pPr>
    </w:p>
    <w:p w14:paraId="31D33D03" w14:textId="77777777" w:rsidR="001A2A4A" w:rsidRDefault="00A804F0" w:rsidP="00D279BC">
      <w:pPr>
        <w:pStyle w:val="2"/>
        <w:spacing w:before="1"/>
        <w:jc w:val="both"/>
      </w:pPr>
      <w:proofErr w:type="spellStart"/>
      <w:r>
        <w:t>Энтеральное</w:t>
      </w:r>
      <w:proofErr w:type="spellEnd"/>
      <w:r>
        <w:rPr>
          <w:spacing w:val="-7"/>
        </w:rPr>
        <w:t xml:space="preserve"> </w:t>
      </w:r>
      <w:r>
        <w:t>искусственное</w:t>
      </w:r>
      <w:r>
        <w:rPr>
          <w:spacing w:val="-7"/>
        </w:rPr>
        <w:t xml:space="preserve"> </w:t>
      </w:r>
      <w:r>
        <w:t>питание</w:t>
      </w:r>
    </w:p>
    <w:p w14:paraId="0FD877F5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7E7E99A3" w14:textId="77777777" w:rsidR="001A2A4A" w:rsidRDefault="00A804F0" w:rsidP="00D279BC">
      <w:pPr>
        <w:pStyle w:val="a3"/>
        <w:spacing w:line="360" w:lineRule="auto"/>
        <w:ind w:firstLine="680"/>
        <w:jc w:val="both"/>
      </w:pPr>
      <w:r>
        <w:t>Искусственное питание через зонд было наиболее популярно в тот период, 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парентеральной</w:t>
      </w:r>
      <w:r>
        <w:rPr>
          <w:spacing w:val="-6"/>
        </w:rPr>
        <w:t xml:space="preserve"> </w:t>
      </w:r>
      <w:proofErr w:type="spellStart"/>
      <w:r>
        <w:t>нутриционной</w:t>
      </w:r>
      <w:proofErr w:type="spellEnd"/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ограничены.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 последних 10-15 лет за рубежом отработаны протоколы, стандарты и схемы,</w:t>
      </w:r>
      <w:r>
        <w:rPr>
          <w:spacing w:val="1"/>
        </w:rPr>
        <w:t xml:space="preserve"> </w:t>
      </w:r>
      <w:r>
        <w:t>возрождающие старый, но более физиологичный способ на основе новых принципов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возможностей.</w:t>
      </w:r>
    </w:p>
    <w:p w14:paraId="59D905CA" w14:textId="77777777" w:rsidR="001A2A4A" w:rsidRDefault="00A804F0" w:rsidP="00D279BC">
      <w:pPr>
        <w:pStyle w:val="a3"/>
        <w:spacing w:before="171" w:line="360" w:lineRule="auto"/>
        <w:ind w:right="315" w:firstLine="680"/>
        <w:jc w:val="both"/>
      </w:pPr>
      <w:r>
        <w:t>Питание через зонд по-прежнему показано, если оральный прием пищи</w:t>
      </w:r>
      <w:r>
        <w:rPr>
          <w:spacing w:val="1"/>
        </w:rPr>
        <w:t xml:space="preserve"> </w:t>
      </w:r>
      <w:r>
        <w:t>невозможен,</w:t>
      </w:r>
      <w:r>
        <w:rPr>
          <w:spacing w:val="-9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челюстно-лицевых</w:t>
      </w:r>
      <w:r>
        <w:rPr>
          <w:spacing w:val="-7"/>
        </w:rPr>
        <w:t xml:space="preserve"> </w:t>
      </w:r>
      <w:r>
        <w:t>операциях,</w:t>
      </w:r>
      <w:r>
        <w:rPr>
          <w:spacing w:val="-8"/>
        </w:rPr>
        <w:t xml:space="preserve"> </w:t>
      </w:r>
      <w:r>
        <w:t>повреждениях</w:t>
      </w:r>
      <w:r>
        <w:rPr>
          <w:spacing w:val="-7"/>
        </w:rPr>
        <w:t xml:space="preserve"> </w:t>
      </w:r>
      <w:r>
        <w:t>пищевода,</w:t>
      </w:r>
      <w:r>
        <w:rPr>
          <w:spacing w:val="-57"/>
        </w:rPr>
        <w:t xml:space="preserve"> </w:t>
      </w:r>
      <w:r>
        <w:t>нарушении</w:t>
      </w:r>
      <w:r>
        <w:rPr>
          <w:spacing w:val="-11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пищи.</w:t>
      </w:r>
      <w:r>
        <w:rPr>
          <w:spacing w:val="-11"/>
        </w:rPr>
        <w:t xml:space="preserve"> </w:t>
      </w:r>
      <w:r>
        <w:t>Точных</w:t>
      </w:r>
      <w:r>
        <w:rPr>
          <w:spacing w:val="-9"/>
        </w:rPr>
        <w:t xml:space="preserve"> </w:t>
      </w:r>
      <w:r>
        <w:t>формализованных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от</w:t>
      </w:r>
    </w:p>
    <w:p w14:paraId="75BFEEB8" w14:textId="77777777" w:rsidR="001A2A4A" w:rsidRDefault="00A804F0" w:rsidP="00D279BC">
      <w:pPr>
        <w:pStyle w:val="a3"/>
        <w:spacing w:line="360" w:lineRule="auto"/>
        <w:ind w:right="304"/>
        <w:jc w:val="both"/>
      </w:pPr>
      <w:r>
        <w:t xml:space="preserve">парентерального к </w:t>
      </w:r>
      <w:proofErr w:type="spellStart"/>
      <w:r>
        <w:t>энтеральному</w:t>
      </w:r>
      <w:proofErr w:type="spellEnd"/>
      <w:r>
        <w:t xml:space="preserve"> питанию не существует; решение всегда находится в</w:t>
      </w:r>
      <w:r>
        <w:rPr>
          <w:spacing w:val="1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лечащего</w:t>
      </w:r>
      <w:r>
        <w:rPr>
          <w:spacing w:val="-7"/>
        </w:rPr>
        <w:t xml:space="preserve"> </w:t>
      </w:r>
      <w:r>
        <w:t>врача.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перейти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spellStart"/>
      <w:r>
        <w:t>энтеральному</w:t>
      </w:r>
      <w:proofErr w:type="spellEnd"/>
      <w:r>
        <w:rPr>
          <w:spacing w:val="-11"/>
        </w:rPr>
        <w:t xml:space="preserve"> </w:t>
      </w:r>
      <w:r>
        <w:t>питанию,</w:t>
      </w:r>
      <w:r>
        <w:rPr>
          <w:spacing w:val="-57"/>
        </w:rPr>
        <w:t xml:space="preserve"> </w:t>
      </w:r>
      <w:r>
        <w:t>используется усиленное парентеральное питание, способствующее постепенному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пищеварения и</w:t>
      </w:r>
      <w:r>
        <w:rPr>
          <w:spacing w:val="-1"/>
        </w:rPr>
        <w:t xml:space="preserve"> </w:t>
      </w:r>
      <w:r>
        <w:t>резорбции.</w:t>
      </w:r>
    </w:p>
    <w:p w14:paraId="5F360EF7" w14:textId="77777777" w:rsidR="001A2A4A" w:rsidRDefault="00A804F0" w:rsidP="00D279BC">
      <w:pPr>
        <w:pStyle w:val="a3"/>
        <w:spacing w:before="171" w:line="360" w:lineRule="auto"/>
        <w:ind w:right="315" w:firstLine="680"/>
        <w:jc w:val="both"/>
      </w:pPr>
      <w:r>
        <w:t xml:space="preserve">Основой возрождения </w:t>
      </w:r>
      <w:proofErr w:type="spellStart"/>
      <w:r>
        <w:t>энтерального</w:t>
      </w:r>
      <w:proofErr w:type="spellEnd"/>
      <w:r>
        <w:t xml:space="preserve"> искусственного питания стали</w:t>
      </w:r>
      <w:r>
        <w:rPr>
          <w:spacing w:val="1"/>
        </w:rPr>
        <w:t xml:space="preserve"> </w:t>
      </w:r>
      <w:r>
        <w:t>сбалансированные диеты - смеси питательных веществ, позволяющие качественно и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-8"/>
        </w:rPr>
        <w:t xml:space="preserve"> </w:t>
      </w:r>
      <w:r>
        <w:t>покрыть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выпускаемые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употреблению</w:t>
      </w:r>
      <w:r>
        <w:rPr>
          <w:spacing w:val="-57"/>
        </w:rPr>
        <w:t xml:space="preserve"> </w:t>
      </w:r>
      <w:r>
        <w:t>жидкой</w:t>
      </w:r>
      <w:r>
        <w:rPr>
          <w:spacing w:val="-1"/>
        </w:rPr>
        <w:t xml:space="preserve"> </w:t>
      </w:r>
      <w:r>
        <w:t>форме 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порошков,</w:t>
      </w:r>
      <w:r>
        <w:rPr>
          <w:spacing w:val="-1"/>
        </w:rPr>
        <w:t xml:space="preserve"> </w:t>
      </w:r>
      <w:r>
        <w:t>разводимых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14:paraId="37E8F8F7" w14:textId="77777777" w:rsidR="001A2A4A" w:rsidRDefault="00A804F0" w:rsidP="00D279BC">
      <w:pPr>
        <w:spacing w:before="168"/>
        <w:ind w:left="1104"/>
        <w:jc w:val="both"/>
        <w:rPr>
          <w:i/>
          <w:sz w:val="24"/>
        </w:rPr>
      </w:pPr>
      <w:r>
        <w:rPr>
          <w:sz w:val="24"/>
        </w:rPr>
        <w:t>Сбалансированные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диеты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низко-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высокомолекулярные.</w:t>
      </w:r>
    </w:p>
    <w:p w14:paraId="7FA3F065" w14:textId="77777777" w:rsidR="001A2A4A" w:rsidRDefault="00A804F0" w:rsidP="00D279BC">
      <w:pPr>
        <w:pStyle w:val="a3"/>
        <w:spacing w:before="140" w:line="360" w:lineRule="auto"/>
        <w:ind w:right="304"/>
        <w:jc w:val="both"/>
      </w:pPr>
      <w:r>
        <w:t xml:space="preserve">Энергоносителями </w:t>
      </w:r>
      <w:proofErr w:type="spellStart"/>
      <w:r>
        <w:t>низкалюлекулярных</w:t>
      </w:r>
      <w:proofErr w:type="spellEnd"/>
      <w:r>
        <w:t xml:space="preserve"> диет являются преимущественно углеводы, а в</w:t>
      </w:r>
      <w:r>
        <w:rPr>
          <w:spacing w:val="-57"/>
        </w:rPr>
        <w:t xml:space="preserve"> </w:t>
      </w:r>
      <w:r>
        <w:t>высокомолекулярных</w:t>
      </w:r>
      <w:r>
        <w:rPr>
          <w:spacing w:val="-11"/>
        </w:rPr>
        <w:t xml:space="preserve"> </w:t>
      </w:r>
      <w:r>
        <w:t>преобладают</w:t>
      </w:r>
      <w:r>
        <w:rPr>
          <w:spacing w:val="-12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протеины</w:t>
      </w:r>
      <w:r>
        <w:rPr>
          <w:spacing w:val="-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мясные,</w:t>
      </w:r>
      <w:r>
        <w:rPr>
          <w:spacing w:val="-11"/>
        </w:rPr>
        <w:t xml:space="preserve"> </w:t>
      </w:r>
      <w:r>
        <w:t>молочные,</w:t>
      </w:r>
      <w:r>
        <w:rPr>
          <w:spacing w:val="-11"/>
        </w:rPr>
        <w:t xml:space="preserve"> </w:t>
      </w:r>
      <w:r>
        <w:t>соевые.</w:t>
      </w:r>
      <w:r>
        <w:rPr>
          <w:spacing w:val="-57"/>
        </w:rPr>
        <w:t xml:space="preserve"> </w:t>
      </w:r>
      <w:r>
        <w:t>Содержание витаминов, минеральных веществ и микроэлементов регулируется в</w:t>
      </w:r>
      <w:r>
        <w:rPr>
          <w:spacing w:val="1"/>
        </w:rPr>
        <w:t xml:space="preserve"> </w:t>
      </w:r>
      <w:r>
        <w:t>соответствии с клинической ситуацией и количеством основных нутриентов. Важным</w:t>
      </w:r>
      <w:r>
        <w:rPr>
          <w:spacing w:val="1"/>
        </w:rPr>
        <w:t xml:space="preserve"> </w:t>
      </w:r>
      <w:r>
        <w:t>преимуществом сбалансированных диет является возможность их индустриального</w:t>
      </w:r>
      <w:r>
        <w:rPr>
          <w:spacing w:val="1"/>
        </w:rPr>
        <w:t xml:space="preserve"> </w:t>
      </w:r>
      <w:r>
        <w:t>производства.</w:t>
      </w:r>
    </w:p>
    <w:p w14:paraId="4F4A5CA2" w14:textId="77777777" w:rsidR="001A2A4A" w:rsidRDefault="00A804F0" w:rsidP="00D279BC">
      <w:pPr>
        <w:spacing w:before="169" w:line="360" w:lineRule="auto"/>
        <w:ind w:left="424" w:right="373" w:firstLine="680"/>
        <w:jc w:val="both"/>
        <w:rPr>
          <w:sz w:val="24"/>
        </w:rPr>
      </w:pPr>
      <w:r>
        <w:rPr>
          <w:sz w:val="24"/>
        </w:rPr>
        <w:t>Самым популярным вариантом доступа к пищеварительному тракту 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назогастральных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назоэнтеральных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зондов-катетеров.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по длине, форме, материалу изготовления, могут быть </w:t>
      </w:r>
      <w:proofErr w:type="spellStart"/>
      <w:r>
        <w:rPr>
          <w:i/>
          <w:sz w:val="24"/>
        </w:rPr>
        <w:t>однопросветными</w:t>
      </w:r>
      <w:proofErr w:type="spellEnd"/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двухпросветными</w:t>
      </w:r>
      <w:proofErr w:type="spellEnd"/>
      <w:r>
        <w:rPr>
          <w:i/>
          <w:sz w:val="24"/>
        </w:rPr>
        <w:t>, с разноуровневыми отверстиями</w:t>
      </w:r>
      <w:r>
        <w:rPr>
          <w:sz w:val="24"/>
        </w:rPr>
        <w:t>, что позволяет помимо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72D09C1F" w14:textId="77777777" w:rsidR="001A2A4A" w:rsidRDefault="001A2A4A" w:rsidP="00D279BC">
      <w:pPr>
        <w:spacing w:line="360" w:lineRule="auto"/>
        <w:jc w:val="both"/>
        <w:rPr>
          <w:sz w:val="24"/>
        </w:rPr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48025955" w14:textId="77777777" w:rsidR="001A2A4A" w:rsidRDefault="00A804F0" w:rsidP="00D279BC">
      <w:pPr>
        <w:pStyle w:val="a3"/>
        <w:spacing w:before="72" w:line="360" w:lineRule="auto"/>
        <w:ind w:right="488" w:firstLine="680"/>
        <w:jc w:val="both"/>
      </w:pPr>
      <w:r>
        <w:lastRenderedPageBreak/>
        <w:t>По-прежнему часто используется наиболее простое зондирование желудка через</w:t>
      </w:r>
      <w:r>
        <w:rPr>
          <w:spacing w:val="1"/>
        </w:rPr>
        <w:t xml:space="preserve"> </w:t>
      </w:r>
      <w:r>
        <w:t xml:space="preserve">нос или рот; </w:t>
      </w:r>
      <w:proofErr w:type="spellStart"/>
      <w:r>
        <w:t>интестинальное</w:t>
      </w:r>
      <w:proofErr w:type="spellEnd"/>
      <w:r>
        <w:t xml:space="preserve"> введение зонда облегчают различные оливы. В последнее</w:t>
      </w:r>
      <w:r>
        <w:rPr>
          <w:spacing w:val="1"/>
        </w:rPr>
        <w:t xml:space="preserve"> </w:t>
      </w:r>
      <w:r>
        <w:t xml:space="preserve">время, наряду с нитевидными </w:t>
      </w:r>
      <w:proofErr w:type="spellStart"/>
      <w:r>
        <w:t>трансназальными</w:t>
      </w:r>
      <w:proofErr w:type="spellEnd"/>
      <w:r>
        <w:t xml:space="preserve"> зондами длительного использования из</w:t>
      </w:r>
      <w:r>
        <w:rPr>
          <w:spacing w:val="1"/>
        </w:rPr>
        <w:t xml:space="preserve"> </w:t>
      </w:r>
      <w:proofErr w:type="spellStart"/>
      <w:r>
        <w:t>силоксанового</w:t>
      </w:r>
      <w:proofErr w:type="spellEnd"/>
      <w:r>
        <w:t xml:space="preserve"> каучука и полиуретана, появились системы для перкутанной</w:t>
      </w:r>
      <w:r>
        <w:rPr>
          <w:spacing w:val="1"/>
        </w:rPr>
        <w:t xml:space="preserve"> </w:t>
      </w:r>
      <w:r>
        <w:t xml:space="preserve">эндоскопической гастростомии и пункционной катетерной </w:t>
      </w:r>
      <w:proofErr w:type="spellStart"/>
      <w:r>
        <w:t>еюностомии</w:t>
      </w:r>
      <w:proofErr w:type="spellEnd"/>
      <w:r>
        <w:t>, решающие</w:t>
      </w:r>
      <w:r>
        <w:rPr>
          <w:spacing w:val="1"/>
        </w:rPr>
        <w:t xml:space="preserve"> </w:t>
      </w:r>
      <w:r>
        <w:t>косметические проблемы. Большой вклад в методику постановки зондов-катетеров</w:t>
      </w:r>
      <w:r>
        <w:rPr>
          <w:spacing w:val="1"/>
        </w:rPr>
        <w:t xml:space="preserve"> </w:t>
      </w:r>
      <w:r>
        <w:t>внесло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эндоскопической</w:t>
      </w:r>
      <w:r>
        <w:rPr>
          <w:spacing w:val="-10"/>
        </w:rPr>
        <w:t xml:space="preserve"> </w:t>
      </w:r>
      <w:r>
        <w:t>техники,</w:t>
      </w:r>
      <w:r>
        <w:rPr>
          <w:spacing w:val="-9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безболезненно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атравматично</w:t>
      </w:r>
      <w:proofErr w:type="spellEnd"/>
      <w:r>
        <w:rPr>
          <w:spacing w:val="-57"/>
        </w:rPr>
        <w:t xml:space="preserve"> </w:t>
      </w:r>
      <w:r>
        <w:t>осуществлять эти манипуляции. Важным этапом развития технологии стало внедрение</w:t>
      </w:r>
      <w:r>
        <w:rPr>
          <w:spacing w:val="1"/>
        </w:rPr>
        <w:t xml:space="preserve"> </w:t>
      </w:r>
      <w:r>
        <w:t>насосов-</w:t>
      </w:r>
      <w:proofErr w:type="spellStart"/>
      <w:r>
        <w:t>инфузаторов</w:t>
      </w:r>
      <w:proofErr w:type="spellEnd"/>
      <w:r>
        <w:t>, обеспечивающих непрерывное равномерное введение растворов.</w:t>
      </w:r>
      <w:r>
        <w:rPr>
          <w:spacing w:val="1"/>
        </w:rPr>
        <w:t xml:space="preserve"> </w:t>
      </w:r>
      <w:r>
        <w:t>Подача смеси может осуществляться круглосуточно, без нарушения ночного отдыха. В</w:t>
      </w:r>
      <w:r>
        <w:rPr>
          <w:spacing w:val="1"/>
        </w:rPr>
        <w:t xml:space="preserve"> </w:t>
      </w:r>
      <w:r>
        <w:t>большинстве случаев это позволяет также избежать осложнений в виде ощущения</w:t>
      </w:r>
      <w:r>
        <w:rPr>
          <w:spacing w:val="1"/>
        </w:rPr>
        <w:t xml:space="preserve"> </w:t>
      </w:r>
      <w:r>
        <w:t>полноты в желудке, тошноты, рвоты и поносов, нередких при порционном введении</w:t>
      </w:r>
      <w:r>
        <w:rPr>
          <w:spacing w:val="1"/>
        </w:rPr>
        <w:t xml:space="preserve"> </w:t>
      </w:r>
      <w:r>
        <w:t>сбалансированных смесей.</w:t>
      </w:r>
    </w:p>
    <w:p w14:paraId="1D29E653" w14:textId="77777777" w:rsidR="001A2A4A" w:rsidRDefault="00A804F0" w:rsidP="00D279BC">
      <w:pPr>
        <w:pStyle w:val="2"/>
        <w:spacing w:before="176"/>
        <w:ind w:left="3601"/>
        <w:jc w:val="both"/>
      </w:pPr>
      <w:r>
        <w:rPr>
          <w:spacing w:val="-1"/>
        </w:rPr>
        <w:t>ПАРЕНТЕРАЛЬНОЕ</w:t>
      </w:r>
      <w:r>
        <w:rPr>
          <w:spacing w:val="-12"/>
        </w:rPr>
        <w:t xml:space="preserve"> </w:t>
      </w:r>
      <w:r>
        <w:rPr>
          <w:spacing w:val="-1"/>
        </w:rPr>
        <w:t>ПИТАНИЕ</w:t>
      </w:r>
    </w:p>
    <w:p w14:paraId="6B75CCD3" w14:textId="77777777" w:rsidR="001A2A4A" w:rsidRDefault="001A2A4A" w:rsidP="00D279BC">
      <w:pPr>
        <w:pStyle w:val="a3"/>
        <w:spacing w:before="8"/>
        <w:ind w:left="0"/>
        <w:jc w:val="both"/>
        <w:rPr>
          <w:b/>
          <w:sz w:val="26"/>
        </w:rPr>
      </w:pPr>
    </w:p>
    <w:p w14:paraId="213FB038" w14:textId="77777777" w:rsidR="001A2A4A" w:rsidRDefault="00A804F0" w:rsidP="00D279BC">
      <w:pPr>
        <w:spacing w:before="1"/>
        <w:ind w:left="1104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понятия</w:t>
      </w:r>
    </w:p>
    <w:p w14:paraId="235807AC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032B1539" w14:textId="77777777" w:rsidR="001A2A4A" w:rsidRDefault="00A804F0" w:rsidP="00D279BC">
      <w:pPr>
        <w:pStyle w:val="a3"/>
        <w:spacing w:line="360" w:lineRule="auto"/>
        <w:ind w:right="287" w:firstLine="680"/>
        <w:jc w:val="both"/>
      </w:pPr>
      <w:r>
        <w:t>Под парентеральным питанием понимают особую форму внутривенного лечебного</w:t>
      </w:r>
      <w:r>
        <w:rPr>
          <w:spacing w:val="-57"/>
        </w:rPr>
        <w:t xml:space="preserve"> </w:t>
      </w:r>
      <w:r>
        <w:t>питания, обеспечивающего коррекцию нарушенного метаболизма (при различных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2"/>
        </w:rPr>
        <w:t xml:space="preserve"> </w:t>
      </w:r>
      <w:r>
        <w:t>состояниях)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инфузионных</w:t>
      </w:r>
      <w:r>
        <w:rPr>
          <w:spacing w:val="3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-8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включаться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обменные</w:t>
      </w:r>
      <w:r>
        <w:rPr>
          <w:spacing w:val="-7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организма,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вводятся,</w:t>
      </w:r>
      <w:r>
        <w:rPr>
          <w:spacing w:val="-8"/>
        </w:rPr>
        <w:t xml:space="preserve"> </w:t>
      </w:r>
      <w:r>
        <w:t>минуя</w:t>
      </w:r>
      <w:r>
        <w:rPr>
          <w:spacing w:val="-57"/>
        </w:rPr>
        <w:t xml:space="preserve"> </w:t>
      </w:r>
      <w:r>
        <w:t>желудочно-кишечный</w:t>
      </w:r>
      <w:r>
        <w:rPr>
          <w:spacing w:val="-2"/>
        </w:rPr>
        <w:t xml:space="preserve"> </w:t>
      </w:r>
      <w:r>
        <w:t>тракт.</w:t>
      </w:r>
    </w:p>
    <w:p w14:paraId="26D9E6FA" w14:textId="77777777" w:rsidR="001A2A4A" w:rsidRDefault="00A804F0" w:rsidP="00D279BC">
      <w:pPr>
        <w:pStyle w:val="a3"/>
        <w:spacing w:before="171" w:line="360" w:lineRule="auto"/>
        <w:ind w:right="315" w:firstLine="680"/>
        <w:jc w:val="both"/>
      </w:pP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питательных</w:t>
      </w:r>
      <w:r>
        <w:rPr>
          <w:spacing w:val="-5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Важнейшей</w:t>
      </w:r>
      <w:r>
        <w:rPr>
          <w:spacing w:val="-6"/>
        </w:rPr>
        <w:t xml:space="preserve"> </w:t>
      </w:r>
      <w:r>
        <w:t>причиной</w:t>
      </w:r>
      <w:r>
        <w:rPr>
          <w:spacing w:val="-57"/>
        </w:rPr>
        <w:t xml:space="preserve"> </w:t>
      </w:r>
      <w:r>
        <w:t>возникающего дефицита является невозможность использования нормального</w:t>
      </w:r>
      <w:r>
        <w:rPr>
          <w:spacing w:val="1"/>
        </w:rPr>
        <w:t xml:space="preserve"> </w:t>
      </w:r>
      <w:r>
        <w:t>перорального</w:t>
      </w:r>
      <w:r>
        <w:rPr>
          <w:spacing w:val="-7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больной:</w:t>
      </w:r>
      <w:r>
        <w:rPr>
          <w:spacing w:val="-13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проглатывать</w:t>
      </w:r>
      <w:r>
        <w:rPr>
          <w:spacing w:val="-57"/>
        </w:rPr>
        <w:t xml:space="preserve"> </w:t>
      </w:r>
      <w:r>
        <w:t>пищу, 2) не переносит ее или 3) не способен переваривать пищу, поступающую</w:t>
      </w:r>
      <w:r>
        <w:rPr>
          <w:spacing w:val="1"/>
        </w:rPr>
        <w:t xml:space="preserve"> </w:t>
      </w:r>
      <w:proofErr w:type="spellStart"/>
      <w:r>
        <w:t>энтеральным</w:t>
      </w:r>
      <w:proofErr w:type="spellEnd"/>
      <w:r>
        <w:rPr>
          <w:spacing w:val="-1"/>
        </w:rPr>
        <w:t xml:space="preserve"> </w:t>
      </w:r>
      <w:r>
        <w:t>путем.</w:t>
      </w:r>
    </w:p>
    <w:p w14:paraId="107ED24D" w14:textId="77777777" w:rsidR="001A2A4A" w:rsidRDefault="00A804F0" w:rsidP="00D279BC">
      <w:pPr>
        <w:pStyle w:val="a3"/>
        <w:spacing w:before="173" w:line="357" w:lineRule="auto"/>
        <w:ind w:firstLine="680"/>
        <w:jc w:val="both"/>
      </w:pPr>
      <w:r>
        <w:rPr>
          <w:spacing w:val="-1"/>
        </w:rPr>
        <w:t>Если</w:t>
      </w:r>
      <w:r>
        <w:rPr>
          <w:spacing w:val="-8"/>
        </w:rPr>
        <w:t xml:space="preserve"> </w:t>
      </w:r>
      <w:r>
        <w:rPr>
          <w:spacing w:val="-1"/>
        </w:rPr>
        <w:t>имеется</w:t>
      </w:r>
      <w:r>
        <w:rPr>
          <w:spacing w:val="-5"/>
        </w:rPr>
        <w:t xml:space="preserve"> </w:t>
      </w:r>
      <w:r>
        <w:t>возможность,</w:t>
      </w:r>
      <w:r>
        <w:rPr>
          <w:spacing w:val="-7"/>
        </w:rPr>
        <w:t xml:space="preserve"> </w:t>
      </w:r>
      <w:r>
        <w:t>питательную</w:t>
      </w:r>
      <w:r>
        <w:rPr>
          <w:spacing w:val="-6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зонда,</w:t>
      </w:r>
      <w:r>
        <w:rPr>
          <w:spacing w:val="-2"/>
        </w:rPr>
        <w:t xml:space="preserve"> </w:t>
      </w:r>
      <w:r>
        <w:t>потому</w:t>
      </w:r>
      <w:r>
        <w:rPr>
          <w:spacing w:val="-10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поступление</w:t>
      </w:r>
      <w:r>
        <w:rPr>
          <w:spacing w:val="-2"/>
        </w:rPr>
        <w:t xml:space="preserve"> </w:t>
      </w:r>
      <w:r>
        <w:t>питательных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</w:p>
    <w:p w14:paraId="6C569768" w14:textId="77777777" w:rsidR="001A2A4A" w:rsidRDefault="00A804F0" w:rsidP="00D279BC">
      <w:pPr>
        <w:pStyle w:val="a3"/>
        <w:spacing w:before="5" w:line="360" w:lineRule="auto"/>
        <w:ind w:right="420"/>
        <w:jc w:val="both"/>
      </w:pPr>
      <w:r>
        <w:t xml:space="preserve">кровоток, минуя </w:t>
      </w:r>
      <w:proofErr w:type="spellStart"/>
      <w:r>
        <w:t>энтеральный</w:t>
      </w:r>
      <w:proofErr w:type="spellEnd"/>
      <w:r>
        <w:t xml:space="preserve"> путь, принципиально </w:t>
      </w:r>
      <w:proofErr w:type="spellStart"/>
      <w:r>
        <w:t>нефизиологично</w:t>
      </w:r>
      <w:proofErr w:type="spellEnd"/>
      <w:r>
        <w:t xml:space="preserve"> для организма, так</w:t>
      </w:r>
      <w:r>
        <w:rPr>
          <w:spacing w:val="1"/>
        </w:rPr>
        <w:t xml:space="preserve"> </w:t>
      </w:r>
      <w:r>
        <w:t>как при этом они обходят все защитные механизмы органов, которые осуществляют</w:t>
      </w:r>
      <w:r>
        <w:rPr>
          <w:spacing w:val="1"/>
        </w:rPr>
        <w:t xml:space="preserve"> </w:t>
      </w:r>
      <w:r>
        <w:t>функции фильтров (</w:t>
      </w:r>
      <w:proofErr w:type="spellStart"/>
      <w:r>
        <w:t>желудочнокишечный</w:t>
      </w:r>
      <w:proofErr w:type="spellEnd"/>
      <w:r>
        <w:t xml:space="preserve"> тракт, печень) и трансформаторов. Однако тем</w:t>
      </w:r>
      <w:r>
        <w:rPr>
          <w:spacing w:val="-57"/>
        </w:rPr>
        <w:t xml:space="preserve"> </w:t>
      </w:r>
      <w:r>
        <w:t>больным, которые не могут принимать пищу обычным способом, не могут эффективно</w:t>
      </w:r>
      <w:r>
        <w:rPr>
          <w:spacing w:val="1"/>
        </w:rPr>
        <w:t xml:space="preserve"> </w:t>
      </w:r>
      <w:r>
        <w:t>абсорбировать</w:t>
      </w:r>
      <w:r>
        <w:rPr>
          <w:spacing w:val="-11"/>
        </w:rPr>
        <w:t xml:space="preserve"> </w:t>
      </w:r>
      <w:r>
        <w:t>питательные</w:t>
      </w:r>
      <w:r>
        <w:rPr>
          <w:spacing w:val="-8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ухудшается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кормлении</w:t>
      </w:r>
      <w:r>
        <w:rPr>
          <w:spacing w:val="-10"/>
        </w:rPr>
        <w:t xml:space="preserve"> </w:t>
      </w:r>
      <w:r>
        <w:t>через</w:t>
      </w:r>
    </w:p>
    <w:p w14:paraId="50FB5CE7" w14:textId="77777777" w:rsidR="001A2A4A" w:rsidRDefault="001A2A4A" w:rsidP="00D279BC">
      <w:pPr>
        <w:spacing w:line="360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5627E7F4" w14:textId="77777777" w:rsidR="001A2A4A" w:rsidRDefault="00A804F0" w:rsidP="00D279BC">
      <w:pPr>
        <w:pStyle w:val="a3"/>
        <w:spacing w:before="72" w:line="362" w:lineRule="auto"/>
        <w:ind w:right="315"/>
        <w:jc w:val="both"/>
      </w:pPr>
      <w:r>
        <w:lastRenderedPageBreak/>
        <w:t>рот,</w:t>
      </w:r>
      <w:r>
        <w:rPr>
          <w:spacing w:val="-6"/>
        </w:rPr>
        <w:t xml:space="preserve"> </w:t>
      </w:r>
      <w:r>
        <w:t>показано</w:t>
      </w:r>
      <w:r>
        <w:rPr>
          <w:spacing w:val="-6"/>
        </w:rPr>
        <w:t xml:space="preserve"> </w:t>
      </w:r>
      <w:r>
        <w:t>частичное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парентеральным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пор,</w:t>
      </w:r>
      <w:r>
        <w:rPr>
          <w:spacing w:val="-6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пищу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усваивать</w:t>
      </w:r>
      <w:r>
        <w:rPr>
          <w:spacing w:val="-3"/>
        </w:rPr>
        <w:t xml:space="preserve"> </w:t>
      </w:r>
      <w:r>
        <w:t>ее.</w:t>
      </w:r>
    </w:p>
    <w:p w14:paraId="53FA53E8" w14:textId="77777777" w:rsidR="001A2A4A" w:rsidRDefault="00A804F0" w:rsidP="00D279BC">
      <w:pPr>
        <w:pStyle w:val="a3"/>
        <w:spacing w:before="167" w:line="360" w:lineRule="auto"/>
        <w:ind w:right="315" w:firstLine="680"/>
        <w:jc w:val="both"/>
      </w:pPr>
      <w:r>
        <w:t>Парентеральное питание даже при тщательном контроле не 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осложнений.</w:t>
      </w:r>
      <w:r>
        <w:rPr>
          <w:spacing w:val="-3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быстрее</w:t>
      </w:r>
      <w:r>
        <w:rPr>
          <w:spacing w:val="-57"/>
        </w:rPr>
        <w:t xml:space="preserve"> </w:t>
      </w:r>
      <w:r>
        <w:t>отменяют.</w:t>
      </w:r>
    </w:p>
    <w:p w14:paraId="4571C412" w14:textId="77777777" w:rsidR="001A2A4A" w:rsidRDefault="00A804F0" w:rsidP="00D279BC">
      <w:pPr>
        <w:pStyle w:val="2"/>
        <w:spacing w:before="174"/>
        <w:jc w:val="both"/>
      </w:pPr>
      <w:r>
        <w:t>Виды</w:t>
      </w:r>
      <w:r>
        <w:rPr>
          <w:spacing w:val="-3"/>
        </w:rPr>
        <w:t xml:space="preserve"> </w:t>
      </w:r>
      <w:r>
        <w:t>парентерального</w:t>
      </w:r>
      <w:r>
        <w:rPr>
          <w:spacing w:val="-7"/>
        </w:rPr>
        <w:t xml:space="preserve"> </w:t>
      </w:r>
      <w:r>
        <w:t>питания</w:t>
      </w:r>
    </w:p>
    <w:p w14:paraId="387BC9BF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7FF76ABE" w14:textId="77777777" w:rsidR="001A2A4A" w:rsidRDefault="00A804F0" w:rsidP="00D279BC">
      <w:pPr>
        <w:spacing w:line="508" w:lineRule="auto"/>
        <w:ind w:left="1104" w:right="618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парентеральное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частичное.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Полное парентеральное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питание</w:t>
      </w:r>
    </w:p>
    <w:p w14:paraId="51C6EA5E" w14:textId="77777777" w:rsidR="001A2A4A" w:rsidRDefault="00A804F0" w:rsidP="00D279BC">
      <w:pPr>
        <w:pStyle w:val="a3"/>
        <w:spacing w:line="360" w:lineRule="auto"/>
        <w:ind w:right="315" w:firstLine="680"/>
        <w:jc w:val="both"/>
      </w:pPr>
      <w:r>
        <w:t>Полное парентеральное питание (ППП) заключается во внутривенном введении</w:t>
      </w:r>
      <w:r>
        <w:rPr>
          <w:spacing w:val="-57"/>
        </w:rPr>
        <w:t xml:space="preserve"> </w:t>
      </w:r>
      <w:r>
        <w:t>всех компонентов питания (азота, воды, электролитов, витаминов) в количествах и</w:t>
      </w:r>
      <w:r>
        <w:rPr>
          <w:spacing w:val="1"/>
        </w:rPr>
        <w:t xml:space="preserve"> </w:t>
      </w:r>
      <w:r>
        <w:t>соотношениях, наиболее близко соответствующих потребностям организма в данный</w:t>
      </w:r>
      <w:r>
        <w:rPr>
          <w:spacing w:val="1"/>
        </w:rPr>
        <w:t xml:space="preserve"> </w:t>
      </w:r>
      <w:r>
        <w:t>момент.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длительном</w:t>
      </w:r>
      <w:r>
        <w:rPr>
          <w:spacing w:val="-8"/>
        </w:rPr>
        <w:t xml:space="preserve"> </w:t>
      </w:r>
      <w:r>
        <w:t>голодании.</w:t>
      </w:r>
      <w:r>
        <w:rPr>
          <w:spacing w:val="-5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ППП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обмена.</w:t>
      </w:r>
    </w:p>
    <w:p w14:paraId="5719EEFD" w14:textId="77777777" w:rsidR="001A2A4A" w:rsidRDefault="00A804F0" w:rsidP="00D279BC">
      <w:pPr>
        <w:pStyle w:val="2"/>
        <w:spacing w:before="173"/>
        <w:jc w:val="both"/>
      </w:pPr>
      <w:r>
        <w:t>Показания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полного</w:t>
      </w:r>
      <w:r>
        <w:rPr>
          <w:spacing w:val="-9"/>
        </w:rPr>
        <w:t xml:space="preserve"> </w:t>
      </w:r>
      <w:r>
        <w:t>парентерального</w:t>
      </w:r>
      <w:r>
        <w:rPr>
          <w:spacing w:val="-8"/>
        </w:rPr>
        <w:t xml:space="preserve"> </w:t>
      </w:r>
      <w:r>
        <w:t>питания</w:t>
      </w:r>
    </w:p>
    <w:p w14:paraId="18F24DC2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229DC9E5" w14:textId="77777777" w:rsidR="001A2A4A" w:rsidRDefault="00A804F0" w:rsidP="00D279BC">
      <w:pPr>
        <w:pStyle w:val="a3"/>
        <w:spacing w:line="360" w:lineRule="auto"/>
        <w:ind w:right="315" w:firstLine="680"/>
        <w:jc w:val="both"/>
      </w:pPr>
      <w:r>
        <w:t>Как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говорилось</w:t>
      </w:r>
      <w:r>
        <w:rPr>
          <w:spacing w:val="-10"/>
        </w:rPr>
        <w:t xml:space="preserve"> </w:t>
      </w:r>
      <w:r>
        <w:t>выше,</w:t>
      </w:r>
      <w:r>
        <w:rPr>
          <w:spacing w:val="-6"/>
        </w:rPr>
        <w:t xml:space="preserve"> </w:t>
      </w:r>
      <w:r>
        <w:t>ППП</w:t>
      </w:r>
      <w:r>
        <w:rPr>
          <w:spacing w:val="-9"/>
        </w:rPr>
        <w:t xml:space="preserve"> </w:t>
      </w:r>
      <w:r>
        <w:t>показано</w:t>
      </w:r>
      <w:r>
        <w:rPr>
          <w:spacing w:val="-9"/>
        </w:rPr>
        <w:t xml:space="preserve"> </w:t>
      </w:r>
      <w:r>
        <w:t>больным,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 xml:space="preserve">или не хотят питаться </w:t>
      </w:r>
      <w:proofErr w:type="spellStart"/>
      <w:r>
        <w:t>энтеральным</w:t>
      </w:r>
      <w:proofErr w:type="spellEnd"/>
      <w:r>
        <w:t xml:space="preserve"> путем. К ним относятся следующие категории</w:t>
      </w:r>
      <w:r>
        <w:rPr>
          <w:spacing w:val="1"/>
        </w:rPr>
        <w:t xml:space="preserve"> </w:t>
      </w:r>
      <w:r>
        <w:t>пациентов:</w:t>
      </w:r>
    </w:p>
    <w:p w14:paraId="1A57156F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5"/>
        </w:tabs>
        <w:spacing w:before="115" w:line="360" w:lineRule="auto"/>
        <w:ind w:right="975" w:firstLine="680"/>
        <w:jc w:val="both"/>
        <w:rPr>
          <w:sz w:val="24"/>
        </w:rPr>
      </w:pPr>
      <w:r>
        <w:rPr>
          <w:sz w:val="24"/>
        </w:rPr>
        <w:t>Больные,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пищу.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истощения,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гипоальбуминемии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безбелковых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отеков,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15"/>
          <w:sz w:val="24"/>
        </w:rPr>
        <w:t xml:space="preserve"> </w:t>
      </w:r>
      <w:r>
        <w:rPr>
          <w:sz w:val="24"/>
        </w:rPr>
        <w:t>кожной</w:t>
      </w:r>
    </w:p>
    <w:p w14:paraId="19DE027E" w14:textId="77777777" w:rsidR="001A2A4A" w:rsidRDefault="00A804F0" w:rsidP="00D279BC">
      <w:pPr>
        <w:pStyle w:val="a3"/>
        <w:spacing w:line="360" w:lineRule="auto"/>
        <w:ind w:right="287"/>
        <w:jc w:val="both"/>
      </w:pPr>
      <w:r>
        <w:t>складки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изолированное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следует рассматривать как признак недостаточности питания, поскольку наличие отека</w:t>
      </w:r>
      <w:r>
        <w:rPr>
          <w:spacing w:val="1"/>
        </w:rPr>
        <w:t xml:space="preserve"> </w:t>
      </w:r>
      <w:r>
        <w:t>или предыдущего ожирения может скрывать фактически имеющуюся степень истощения</w:t>
      </w:r>
      <w:r>
        <w:rPr>
          <w:spacing w:val="1"/>
        </w:rPr>
        <w:t xml:space="preserve"> </w:t>
      </w:r>
      <w:r>
        <w:t>запасов</w:t>
      </w:r>
      <w:r>
        <w:rPr>
          <w:spacing w:val="-3"/>
        </w:rPr>
        <w:t xml:space="preserve"> </w:t>
      </w:r>
      <w:r>
        <w:t>эндогенного азота.</w:t>
      </w:r>
    </w:p>
    <w:p w14:paraId="751253F7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line="360" w:lineRule="auto"/>
        <w:ind w:right="707" w:firstLine="680"/>
        <w:jc w:val="both"/>
        <w:rPr>
          <w:sz w:val="24"/>
        </w:rPr>
      </w:pPr>
      <w:r>
        <w:rPr>
          <w:sz w:val="24"/>
        </w:rPr>
        <w:t>Больные с исходно удовлетворительным состоянием питания,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(по тем или иным причинам) не могут принимать пищу и для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чрезмерного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ППП.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патологических состояниях, сопровождающихся повышенным катаболизмом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(послеоперационные,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посттравматические,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больные).</w:t>
      </w:r>
    </w:p>
    <w:p w14:paraId="5B2C33C6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line="360" w:lineRule="auto"/>
        <w:ind w:right="296" w:firstLine="680"/>
        <w:jc w:val="both"/>
        <w:rPr>
          <w:sz w:val="24"/>
        </w:rPr>
      </w:pPr>
      <w:r>
        <w:rPr>
          <w:sz w:val="24"/>
        </w:rPr>
        <w:t>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6"/>
          <w:sz w:val="24"/>
        </w:rPr>
        <w:t xml:space="preserve"> </w:t>
      </w:r>
      <w:r>
        <w:rPr>
          <w:sz w:val="24"/>
        </w:rPr>
        <w:t>Крона,</w:t>
      </w:r>
      <w:r>
        <w:rPr>
          <w:spacing w:val="-10"/>
          <w:sz w:val="24"/>
        </w:rPr>
        <w:t xml:space="preserve"> </w:t>
      </w:r>
      <w:r>
        <w:rPr>
          <w:sz w:val="24"/>
        </w:rPr>
        <w:t>кишечными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свищами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панкреатитом.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Обычное питание у таких больных обостряет симптомы болезни и ухудшает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ППП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заживление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уменьшает</w:t>
      </w:r>
    </w:p>
    <w:p w14:paraId="49CB154F" w14:textId="77777777" w:rsidR="001A2A4A" w:rsidRDefault="001A2A4A" w:rsidP="00D279BC">
      <w:pPr>
        <w:spacing w:line="360" w:lineRule="auto"/>
        <w:jc w:val="both"/>
        <w:rPr>
          <w:sz w:val="24"/>
        </w:rPr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0EFD6480" w14:textId="77777777" w:rsidR="001A2A4A" w:rsidRDefault="00A804F0" w:rsidP="00D279BC">
      <w:pPr>
        <w:pStyle w:val="a3"/>
        <w:spacing w:before="72"/>
        <w:jc w:val="both"/>
      </w:pPr>
      <w:r>
        <w:lastRenderedPageBreak/>
        <w:t>объем</w:t>
      </w:r>
      <w:r>
        <w:rPr>
          <w:spacing w:val="-9"/>
        </w:rPr>
        <w:t xml:space="preserve"> </w:t>
      </w:r>
      <w:r>
        <w:t>воспалительных</w:t>
      </w:r>
      <w:r>
        <w:rPr>
          <w:spacing w:val="-9"/>
        </w:rPr>
        <w:t xml:space="preserve"> </w:t>
      </w:r>
      <w:r>
        <w:t>инфильтратов.</w:t>
      </w:r>
    </w:p>
    <w:p w14:paraId="2A052C16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before="140" w:line="357" w:lineRule="auto"/>
        <w:ind w:right="677" w:firstLine="680"/>
        <w:jc w:val="both"/>
        <w:rPr>
          <w:sz w:val="24"/>
        </w:rPr>
      </w:pPr>
      <w:r>
        <w:rPr>
          <w:spacing w:val="-1"/>
          <w:sz w:val="24"/>
        </w:rPr>
        <w:t>Больные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затянувшейся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комой,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зонд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головном мозге).</w:t>
      </w:r>
    </w:p>
    <w:p w14:paraId="23791A91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before="6" w:line="360" w:lineRule="auto"/>
        <w:ind w:right="679" w:firstLine="680"/>
        <w:jc w:val="both"/>
        <w:rPr>
          <w:sz w:val="24"/>
        </w:rPr>
      </w:pPr>
      <w:r>
        <w:rPr>
          <w:sz w:val="24"/>
        </w:rPr>
        <w:t>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гиперметаболизмом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потерями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белка, например у больных с травмами, ожогами (даже в случае, когда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питание).</w:t>
      </w:r>
    </w:p>
    <w:p w14:paraId="77FCE698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line="360" w:lineRule="auto"/>
        <w:ind w:right="479" w:firstLine="6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поводу злокачественных опухолей, особенно когда недостаточность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 снижением потребления пищи. Часто последствиями химиотерапии 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анорексия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воспаление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слизистых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желудочно-</w:t>
      </w:r>
    </w:p>
    <w:p w14:paraId="3C273EB8" w14:textId="77777777" w:rsidR="001A2A4A" w:rsidRDefault="00A804F0" w:rsidP="00D279BC">
      <w:pPr>
        <w:pStyle w:val="a3"/>
        <w:jc w:val="both"/>
      </w:pPr>
      <w:r>
        <w:t>кишечного</w:t>
      </w:r>
      <w:r>
        <w:rPr>
          <w:spacing w:val="-7"/>
        </w:rPr>
        <w:t xml:space="preserve"> </w:t>
      </w:r>
      <w:r>
        <w:t>тракта,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ограничивает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proofErr w:type="spellStart"/>
      <w:r>
        <w:t>энтерального</w:t>
      </w:r>
      <w:proofErr w:type="spellEnd"/>
      <w:r>
        <w:rPr>
          <w:spacing w:val="-6"/>
        </w:rPr>
        <w:t xml:space="preserve"> </w:t>
      </w:r>
      <w:r>
        <w:t>питания.</w:t>
      </w:r>
    </w:p>
    <w:p w14:paraId="489DE917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before="139" w:line="357" w:lineRule="auto"/>
        <w:ind w:right="1047" w:firstLine="680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ППП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истощенным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хирургическим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лечением.</w:t>
      </w:r>
    </w:p>
    <w:p w14:paraId="6D0405CC" w14:textId="77777777" w:rsidR="001A2A4A" w:rsidRDefault="00A804F0" w:rsidP="00D279BC">
      <w:pPr>
        <w:pStyle w:val="a4"/>
        <w:numPr>
          <w:ilvl w:val="1"/>
          <w:numId w:val="7"/>
        </w:numPr>
        <w:tabs>
          <w:tab w:val="left" w:pos="1664"/>
          <w:tab w:val="left" w:pos="1665"/>
        </w:tabs>
        <w:spacing w:before="6" w:line="360" w:lineRule="auto"/>
        <w:ind w:right="973" w:firstLine="680"/>
        <w:jc w:val="both"/>
        <w:rPr>
          <w:sz w:val="24"/>
        </w:rPr>
      </w:pPr>
      <w:r>
        <w:rPr>
          <w:sz w:val="24"/>
        </w:rPr>
        <w:t>Больные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анорексией.</w:t>
      </w:r>
      <w:r>
        <w:rPr>
          <w:spacing w:val="-10"/>
          <w:sz w:val="24"/>
        </w:rPr>
        <w:t xml:space="preserve"> </w:t>
      </w:r>
      <w:r>
        <w:rPr>
          <w:sz w:val="24"/>
        </w:rPr>
        <w:t>ППП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57"/>
          <w:sz w:val="24"/>
        </w:rPr>
        <w:t xml:space="preserve"> </w:t>
      </w:r>
      <w:r>
        <w:rPr>
          <w:sz w:val="24"/>
        </w:rPr>
        <w:t>поскольку теоретически оправданное зондовое питание под наркозом таит в 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 связанные не только с осложнениями наркоза, но и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легочных осложнений из-за попадания пищи или желудочного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дыхательные пути.</w:t>
      </w:r>
    </w:p>
    <w:p w14:paraId="4E5F5945" w14:textId="77777777" w:rsidR="001A2A4A" w:rsidRDefault="00A804F0" w:rsidP="00D279BC">
      <w:pPr>
        <w:spacing w:before="170"/>
        <w:ind w:left="1104"/>
        <w:jc w:val="both"/>
        <w:rPr>
          <w:i/>
          <w:sz w:val="24"/>
        </w:rPr>
      </w:pPr>
      <w:r>
        <w:rPr>
          <w:i/>
          <w:sz w:val="24"/>
        </w:rPr>
        <w:t>Частичное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парентеральное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питание</w:t>
      </w:r>
    </w:p>
    <w:p w14:paraId="3AF09724" w14:textId="77777777" w:rsidR="001A2A4A" w:rsidRDefault="001A2A4A" w:rsidP="00D279BC">
      <w:pPr>
        <w:pStyle w:val="a3"/>
        <w:spacing w:before="9"/>
        <w:ind w:left="0"/>
        <w:jc w:val="both"/>
        <w:rPr>
          <w:i/>
          <w:sz w:val="26"/>
        </w:rPr>
      </w:pPr>
    </w:p>
    <w:p w14:paraId="3AE30935" w14:textId="77777777" w:rsidR="001A2A4A" w:rsidRDefault="00A804F0" w:rsidP="00D279BC">
      <w:pPr>
        <w:pStyle w:val="a3"/>
        <w:spacing w:line="360" w:lineRule="auto"/>
        <w:ind w:right="315" w:firstLine="680"/>
        <w:jc w:val="both"/>
      </w:pPr>
      <w:r>
        <w:t>Частичное парентеральное питание чаще всего является дополнением к</w:t>
      </w:r>
      <w:r>
        <w:rPr>
          <w:spacing w:val="1"/>
        </w:rPr>
        <w:t xml:space="preserve"> </w:t>
      </w:r>
      <w:proofErr w:type="spellStart"/>
      <w:r>
        <w:t>энтеральному</w:t>
      </w:r>
      <w:proofErr w:type="spellEnd"/>
      <w:r>
        <w:t xml:space="preserve"> (естественному или зондовому), если с помощью последнего не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питательных</w:t>
      </w:r>
      <w:r>
        <w:rPr>
          <w:spacing w:val="-6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возникающего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таких причин, как: 1) значительный рост энергозатрат; 2) низкокалорийная диета; 3)</w:t>
      </w:r>
      <w:r>
        <w:rPr>
          <w:spacing w:val="1"/>
        </w:rPr>
        <w:t xml:space="preserve"> </w:t>
      </w:r>
      <w:r>
        <w:t>неполноценное усвоение</w:t>
      </w:r>
      <w:r>
        <w:rPr>
          <w:spacing w:val="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14:paraId="32E51AE2" w14:textId="77777777" w:rsidR="001A2A4A" w:rsidRDefault="00A804F0" w:rsidP="00D279BC">
      <w:pPr>
        <w:pStyle w:val="2"/>
        <w:spacing w:before="175"/>
        <w:jc w:val="both"/>
      </w:pPr>
      <w:r>
        <w:t>Показания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частичного</w:t>
      </w:r>
      <w:r>
        <w:rPr>
          <w:spacing w:val="-9"/>
        </w:rPr>
        <w:t xml:space="preserve"> </w:t>
      </w:r>
      <w:r>
        <w:t>парентерального</w:t>
      </w:r>
      <w:r>
        <w:rPr>
          <w:spacing w:val="-8"/>
        </w:rPr>
        <w:t xml:space="preserve"> </w:t>
      </w:r>
      <w:r>
        <w:t>питания</w:t>
      </w:r>
    </w:p>
    <w:p w14:paraId="1A4527C5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6A1377F9" w14:textId="77777777" w:rsidR="001A2A4A" w:rsidRDefault="00A804F0" w:rsidP="00D279BC">
      <w:pPr>
        <w:pStyle w:val="a3"/>
        <w:spacing w:line="360" w:lineRule="auto"/>
        <w:ind w:right="315" w:firstLine="680"/>
        <w:jc w:val="both"/>
      </w:pPr>
      <w:r>
        <w:t xml:space="preserve">Частичное парентеральное питание показано в тех случаях, когда </w:t>
      </w:r>
      <w:proofErr w:type="spellStart"/>
      <w:r>
        <w:t>энтеральное</w:t>
      </w:r>
      <w:proofErr w:type="spellEnd"/>
      <w:r>
        <w:rPr>
          <w:spacing w:val="1"/>
        </w:rPr>
        <w:t xml:space="preserve"> </w:t>
      </w:r>
      <w:r>
        <w:t>питание не дает должного эффекта из-за нарушения моторики кишечника или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питательных</w:t>
      </w:r>
      <w:r>
        <w:rPr>
          <w:spacing w:val="-6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пищеварительном</w:t>
      </w:r>
      <w:r>
        <w:rPr>
          <w:spacing w:val="-6"/>
        </w:rPr>
        <w:t xml:space="preserve"> </w:t>
      </w:r>
      <w:r>
        <w:t>тракте,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также,</w:t>
      </w:r>
      <w:r>
        <w:rPr>
          <w:spacing w:val="-6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катаболизма</w:t>
      </w:r>
      <w:r>
        <w:rPr>
          <w:spacing w:val="-2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энергетические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обычного</w:t>
      </w:r>
      <w:r>
        <w:rPr>
          <w:spacing w:val="-2"/>
        </w:rPr>
        <w:t xml:space="preserve"> </w:t>
      </w:r>
      <w:r>
        <w:t>питания.</w:t>
      </w:r>
    </w:p>
    <w:p w14:paraId="07EE6945" w14:textId="77777777" w:rsidR="001A2A4A" w:rsidRDefault="00A804F0" w:rsidP="00D279BC">
      <w:pPr>
        <w:pStyle w:val="a3"/>
        <w:spacing w:before="169" w:line="362" w:lineRule="auto"/>
        <w:ind w:right="315" w:firstLine="680"/>
        <w:jc w:val="both"/>
      </w:pPr>
      <w:r>
        <w:t>Перечень</w:t>
      </w:r>
      <w:r>
        <w:rPr>
          <w:spacing w:val="-13"/>
        </w:rPr>
        <w:t xml:space="preserve"> </w:t>
      </w:r>
      <w:r>
        <w:t>заболеваний,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показано</w:t>
      </w:r>
      <w:r>
        <w:rPr>
          <w:spacing w:val="-1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частичного</w:t>
      </w:r>
      <w:r>
        <w:rPr>
          <w:spacing w:val="-57"/>
        </w:rPr>
        <w:t xml:space="preserve"> </w:t>
      </w:r>
      <w:r>
        <w:t>парентерального</w:t>
      </w:r>
      <w:r>
        <w:rPr>
          <w:spacing w:val="-1"/>
        </w:rPr>
        <w:t xml:space="preserve"> </w:t>
      </w:r>
      <w:r>
        <w:t>питания:</w:t>
      </w:r>
    </w:p>
    <w:p w14:paraId="60493F6D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07"/>
        <w:ind w:hanging="361"/>
        <w:jc w:val="both"/>
        <w:rPr>
          <w:sz w:val="24"/>
        </w:rPr>
      </w:pPr>
      <w:r>
        <w:rPr>
          <w:sz w:val="24"/>
        </w:rPr>
        <w:t>язвенная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9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язвенная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9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кишки;</w:t>
      </w:r>
    </w:p>
    <w:p w14:paraId="75131DBF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патология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гепатобилиарной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недостаточностью</w:t>
      </w:r>
    </w:p>
    <w:p w14:paraId="796930D4" w14:textId="77777777" w:rsidR="001A2A4A" w:rsidRDefault="001A2A4A" w:rsidP="00D279BC">
      <w:pPr>
        <w:jc w:val="both"/>
        <w:rPr>
          <w:sz w:val="24"/>
        </w:rPr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53832C60" w14:textId="77777777" w:rsidR="001A2A4A" w:rsidRDefault="00A804F0" w:rsidP="00D279BC">
      <w:pPr>
        <w:pStyle w:val="a3"/>
        <w:spacing w:before="72"/>
        <w:ind w:left="972"/>
        <w:jc w:val="both"/>
      </w:pPr>
      <w:r>
        <w:lastRenderedPageBreak/>
        <w:t>печени;</w:t>
      </w:r>
    </w:p>
    <w:p w14:paraId="6A4A4659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колита;</w:t>
      </w:r>
    </w:p>
    <w:p w14:paraId="3E79BE9E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острые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(дизентерия,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5"/>
          <w:sz w:val="24"/>
        </w:rPr>
        <w:t xml:space="preserve"> </w:t>
      </w:r>
      <w:r>
        <w:rPr>
          <w:sz w:val="24"/>
        </w:rPr>
        <w:t>тиф);</w:t>
      </w:r>
    </w:p>
    <w:p w14:paraId="5F9277A8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выраженный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катаболизм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внебрюшинных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операций;</w:t>
      </w:r>
    </w:p>
    <w:p w14:paraId="11055415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ожоги;</w:t>
      </w:r>
    </w:p>
    <w:p w14:paraId="14775A43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1"/>
        <w:ind w:hanging="361"/>
        <w:jc w:val="both"/>
        <w:rPr>
          <w:sz w:val="24"/>
        </w:rPr>
      </w:pPr>
      <w:r>
        <w:rPr>
          <w:sz w:val="24"/>
        </w:rPr>
        <w:t>гнойно-септические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травм;</w:t>
      </w:r>
    </w:p>
    <w:p w14:paraId="41CE6B65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сепсис;</w:t>
      </w:r>
    </w:p>
    <w:p w14:paraId="26FADE3B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гипертермия;</w:t>
      </w:r>
    </w:p>
    <w:p w14:paraId="012C3D6D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хронические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воспалительные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(абсцессы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остеомиелиты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193D36B9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онкологические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заболевания;</w:t>
      </w:r>
    </w:p>
    <w:p w14:paraId="5C690C8E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выраженные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эндо-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экзотоксикозы</w:t>
      </w:r>
      <w:proofErr w:type="spellEnd"/>
      <w:r>
        <w:rPr>
          <w:sz w:val="24"/>
        </w:rPr>
        <w:t>;</w:t>
      </w:r>
    </w:p>
    <w:p w14:paraId="45139584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тяжелые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крови;</w:t>
      </w:r>
    </w:p>
    <w:p w14:paraId="1B5BB6BB" w14:textId="77777777" w:rsidR="001A2A4A" w:rsidRDefault="00A804F0" w:rsidP="00D279BC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острая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недостаточность.</w:t>
      </w:r>
    </w:p>
    <w:p w14:paraId="287DEC3E" w14:textId="77777777" w:rsidR="001A2A4A" w:rsidRDefault="001A2A4A" w:rsidP="00D279BC">
      <w:pPr>
        <w:pStyle w:val="a3"/>
        <w:spacing w:before="5"/>
        <w:ind w:left="0"/>
        <w:jc w:val="both"/>
        <w:rPr>
          <w:sz w:val="27"/>
        </w:rPr>
      </w:pPr>
    </w:p>
    <w:p w14:paraId="01DCC4DE" w14:textId="77777777" w:rsidR="001A2A4A" w:rsidRDefault="00A804F0" w:rsidP="00D279BC">
      <w:pPr>
        <w:pStyle w:val="2"/>
        <w:jc w:val="both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эффективности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парентерального</w:t>
      </w:r>
      <w:r>
        <w:rPr>
          <w:spacing w:val="-13"/>
        </w:rPr>
        <w:t xml:space="preserve"> </w:t>
      </w:r>
      <w:r>
        <w:t>питания</w:t>
      </w:r>
    </w:p>
    <w:p w14:paraId="0D7930EC" w14:textId="77777777" w:rsidR="001A2A4A" w:rsidRDefault="001A2A4A" w:rsidP="00D279BC">
      <w:pPr>
        <w:pStyle w:val="a3"/>
        <w:spacing w:before="1"/>
        <w:ind w:left="0"/>
        <w:jc w:val="both"/>
        <w:rPr>
          <w:b/>
          <w:sz w:val="26"/>
        </w:rPr>
      </w:pPr>
    </w:p>
    <w:p w14:paraId="7D569105" w14:textId="77777777" w:rsidR="001A2A4A" w:rsidRDefault="00A804F0" w:rsidP="00D279BC">
      <w:pPr>
        <w:pStyle w:val="a3"/>
        <w:spacing w:line="362" w:lineRule="auto"/>
        <w:ind w:firstLine="680"/>
        <w:jc w:val="both"/>
      </w:pPr>
      <w:r>
        <w:t>Для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парентерального</w:t>
      </w:r>
      <w:r>
        <w:rPr>
          <w:spacing w:val="-10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условия:</w:t>
      </w:r>
    </w:p>
    <w:p w14:paraId="7D066200" w14:textId="77777777" w:rsidR="001A2A4A" w:rsidRDefault="00A804F0" w:rsidP="00D279BC">
      <w:pPr>
        <w:pStyle w:val="a4"/>
        <w:numPr>
          <w:ilvl w:val="0"/>
          <w:numId w:val="4"/>
        </w:numPr>
        <w:tabs>
          <w:tab w:val="left" w:pos="1664"/>
          <w:tab w:val="left" w:pos="1665"/>
        </w:tabs>
        <w:spacing w:before="111"/>
        <w:jc w:val="both"/>
        <w:rPr>
          <w:sz w:val="24"/>
        </w:rPr>
      </w:pPr>
      <w:r>
        <w:rPr>
          <w:sz w:val="24"/>
        </w:rPr>
        <w:t>Началу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парентерального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предшествовать</w:t>
      </w:r>
    </w:p>
    <w:p w14:paraId="78EA9D7F" w14:textId="77777777" w:rsidR="001A2A4A" w:rsidRDefault="00A804F0" w:rsidP="00D279BC">
      <w:pPr>
        <w:pStyle w:val="a3"/>
        <w:spacing w:before="136" w:line="360" w:lineRule="auto"/>
        <w:ind w:right="315"/>
        <w:jc w:val="both"/>
      </w:pPr>
      <w:r>
        <w:t>максимально полная коррекция ОЦК, ВЭБ, кислотно-основного состояния. Должна быть</w:t>
      </w:r>
      <w:r>
        <w:rPr>
          <w:spacing w:val="1"/>
        </w:rPr>
        <w:t xml:space="preserve"> </w:t>
      </w:r>
      <w:r>
        <w:t>устранена гипоксия, потому что полное усвоение компонентов парентерального питания</w:t>
      </w:r>
      <w:r>
        <w:rPr>
          <w:spacing w:val="1"/>
        </w:rPr>
        <w:t xml:space="preserve"> </w:t>
      </w:r>
      <w:r>
        <w:t>происходит в аэробных условиях. Поэтому в первые часы после больших травматических</w:t>
      </w:r>
      <w:r>
        <w:rPr>
          <w:spacing w:val="-57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ожогов,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раннем</w:t>
      </w:r>
      <w:r>
        <w:rPr>
          <w:spacing w:val="-5"/>
        </w:rPr>
        <w:t xml:space="preserve"> </w:t>
      </w:r>
      <w:proofErr w:type="spellStart"/>
      <w:r>
        <w:t>постреанимационном</w:t>
      </w:r>
      <w:proofErr w:type="spellEnd"/>
      <w:r>
        <w:rPr>
          <w:spacing w:val="-6"/>
        </w:rPr>
        <w:t xml:space="preserve"> </w:t>
      </w:r>
      <w:r>
        <w:t>периоде,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терминальных</w:t>
      </w:r>
      <w:r>
        <w:rPr>
          <w:spacing w:val="-6"/>
        </w:rPr>
        <w:t xml:space="preserve"> </w:t>
      </w:r>
      <w:r>
        <w:t>состояниях</w:t>
      </w:r>
      <w:r>
        <w:rPr>
          <w:spacing w:val="-57"/>
        </w:rPr>
        <w:t xml:space="preserve"> </w:t>
      </w:r>
      <w:r>
        <w:t>и клинических проявлениях выраженной централизации кровообращения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глюкозы.</w:t>
      </w:r>
    </w:p>
    <w:p w14:paraId="5BA908F2" w14:textId="77777777" w:rsidR="001A2A4A" w:rsidRDefault="00A804F0" w:rsidP="00D279BC">
      <w:pPr>
        <w:pStyle w:val="a4"/>
        <w:numPr>
          <w:ilvl w:val="0"/>
          <w:numId w:val="4"/>
        </w:numPr>
        <w:tabs>
          <w:tab w:val="left" w:pos="1664"/>
          <w:tab w:val="left" w:pos="1665"/>
        </w:tabs>
        <w:spacing w:before="1" w:line="362" w:lineRule="auto"/>
        <w:ind w:left="424" w:right="1396" w:firstLine="680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усвоения.</w:t>
      </w:r>
    </w:p>
    <w:p w14:paraId="7EC916D5" w14:textId="77777777" w:rsidR="001A2A4A" w:rsidRDefault="00A804F0" w:rsidP="00D279BC">
      <w:pPr>
        <w:pStyle w:val="a4"/>
        <w:numPr>
          <w:ilvl w:val="0"/>
          <w:numId w:val="4"/>
        </w:numPr>
        <w:tabs>
          <w:tab w:val="left" w:pos="1664"/>
          <w:tab w:val="left" w:pos="1665"/>
        </w:tabs>
        <w:spacing w:line="360" w:lineRule="auto"/>
        <w:ind w:left="424" w:right="1171" w:firstLine="680"/>
        <w:jc w:val="both"/>
        <w:rPr>
          <w:sz w:val="24"/>
        </w:rPr>
      </w:pPr>
      <w:r>
        <w:rPr>
          <w:sz w:val="24"/>
        </w:rPr>
        <w:t>ППП наиболее целесообразно проводить в отделении реанимации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терапии,</w:t>
      </w:r>
      <w:r>
        <w:rPr>
          <w:spacing w:val="-10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эффективностью</w:t>
      </w:r>
    </w:p>
    <w:p w14:paraId="037DF14E" w14:textId="77777777" w:rsidR="001A2A4A" w:rsidRDefault="00A804F0" w:rsidP="00D279BC">
      <w:pPr>
        <w:pStyle w:val="a3"/>
        <w:jc w:val="both"/>
      </w:pPr>
      <w:r>
        <w:t>мероприятий.</w:t>
      </w:r>
    </w:p>
    <w:p w14:paraId="119EDDA2" w14:textId="77777777" w:rsidR="001A2A4A" w:rsidRDefault="00A804F0" w:rsidP="00D279BC">
      <w:pPr>
        <w:pStyle w:val="a4"/>
        <w:numPr>
          <w:ilvl w:val="0"/>
          <w:numId w:val="4"/>
        </w:numPr>
        <w:tabs>
          <w:tab w:val="left" w:pos="1665"/>
        </w:tabs>
        <w:spacing w:before="133" w:line="360" w:lineRule="auto"/>
        <w:ind w:left="424" w:right="586" w:firstLine="680"/>
        <w:jc w:val="both"/>
        <w:rPr>
          <w:sz w:val="24"/>
        </w:rPr>
      </w:pPr>
      <w:r>
        <w:rPr>
          <w:sz w:val="24"/>
        </w:rPr>
        <w:t>В расчете суточной калорийности парентерального питания вклад белка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сжиганию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аминокислот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 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16A94E58" w14:textId="77777777" w:rsidR="001A2A4A" w:rsidRDefault="00A804F0" w:rsidP="00D279BC">
      <w:pPr>
        <w:pStyle w:val="a4"/>
        <w:numPr>
          <w:ilvl w:val="0"/>
          <w:numId w:val="4"/>
        </w:numPr>
        <w:tabs>
          <w:tab w:val="left" w:pos="1665"/>
        </w:tabs>
        <w:spacing w:line="275" w:lineRule="exact"/>
        <w:jc w:val="both"/>
        <w:rPr>
          <w:sz w:val="24"/>
        </w:rPr>
      </w:pPr>
      <w:r>
        <w:rPr>
          <w:sz w:val="24"/>
        </w:rPr>
        <w:t>Парентеральное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дефицитно-</w:t>
      </w:r>
    </w:p>
    <w:p w14:paraId="782F4C2C" w14:textId="77777777" w:rsidR="001A2A4A" w:rsidRDefault="00A804F0" w:rsidP="00D279BC">
      <w:pPr>
        <w:pStyle w:val="a3"/>
        <w:spacing w:before="140"/>
        <w:jc w:val="both"/>
      </w:pPr>
      <w:r>
        <w:t>заместительным,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постоянно</w:t>
      </w:r>
    </w:p>
    <w:p w14:paraId="498A3BC1" w14:textId="77777777" w:rsidR="001A2A4A" w:rsidRDefault="001A2A4A" w:rsidP="00D279BC">
      <w:pPr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57233A0C" w14:textId="77777777" w:rsidR="001A2A4A" w:rsidRDefault="00A804F0" w:rsidP="00D279BC">
      <w:pPr>
        <w:pStyle w:val="a3"/>
        <w:spacing w:before="72"/>
        <w:jc w:val="both"/>
      </w:pPr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лечения.</w:t>
      </w:r>
    </w:p>
    <w:p w14:paraId="7D76BD84" w14:textId="77777777" w:rsidR="001A2A4A" w:rsidRDefault="001A2A4A" w:rsidP="00D279BC">
      <w:pPr>
        <w:pStyle w:val="a3"/>
        <w:spacing w:before="6"/>
        <w:ind w:left="0"/>
        <w:jc w:val="both"/>
        <w:rPr>
          <w:sz w:val="27"/>
        </w:rPr>
      </w:pPr>
    </w:p>
    <w:p w14:paraId="4F516504" w14:textId="77777777" w:rsidR="001A2A4A" w:rsidRDefault="00A804F0" w:rsidP="00D279BC">
      <w:pPr>
        <w:pStyle w:val="2"/>
        <w:jc w:val="both"/>
      </w:pPr>
      <w:r>
        <w:t>Пути</w:t>
      </w:r>
      <w:r>
        <w:rPr>
          <w:spacing w:val="-3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парентерального</w:t>
      </w:r>
      <w:r>
        <w:rPr>
          <w:spacing w:val="-8"/>
        </w:rPr>
        <w:t xml:space="preserve"> </w:t>
      </w:r>
      <w:r>
        <w:t>питания</w:t>
      </w:r>
    </w:p>
    <w:p w14:paraId="009D323C" w14:textId="77777777" w:rsidR="001A2A4A" w:rsidRDefault="001A2A4A" w:rsidP="00D279BC">
      <w:pPr>
        <w:pStyle w:val="a3"/>
        <w:spacing w:before="1"/>
        <w:ind w:left="0"/>
        <w:jc w:val="both"/>
        <w:rPr>
          <w:b/>
          <w:sz w:val="26"/>
        </w:rPr>
      </w:pPr>
    </w:p>
    <w:p w14:paraId="299CCADD" w14:textId="77777777" w:rsidR="001A2A4A" w:rsidRDefault="00A804F0" w:rsidP="00D279BC">
      <w:pPr>
        <w:ind w:left="1104"/>
        <w:jc w:val="both"/>
        <w:rPr>
          <w:i/>
          <w:sz w:val="24"/>
        </w:rPr>
      </w:pPr>
      <w:r>
        <w:rPr>
          <w:i/>
          <w:sz w:val="24"/>
        </w:rPr>
        <w:t>Катетеризация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центральных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вен.</w:t>
      </w:r>
    </w:p>
    <w:p w14:paraId="7F1F5A6C" w14:textId="77777777" w:rsidR="001A2A4A" w:rsidRDefault="001A2A4A" w:rsidP="00D279BC">
      <w:pPr>
        <w:pStyle w:val="a3"/>
        <w:spacing w:before="9"/>
        <w:ind w:left="0"/>
        <w:jc w:val="both"/>
        <w:rPr>
          <w:i/>
          <w:sz w:val="26"/>
        </w:rPr>
      </w:pPr>
    </w:p>
    <w:p w14:paraId="70DCDA47" w14:textId="77777777" w:rsidR="001A2A4A" w:rsidRDefault="00A804F0" w:rsidP="00D279BC">
      <w:pPr>
        <w:pStyle w:val="a3"/>
        <w:spacing w:line="360" w:lineRule="auto"/>
        <w:ind w:right="287" w:firstLine="680"/>
        <w:jc w:val="both"/>
      </w:pPr>
      <w:r>
        <w:t xml:space="preserve">Этот путь введения позволяет вливать жидкости любой </w:t>
      </w:r>
      <w:proofErr w:type="spellStart"/>
      <w:r>
        <w:t>осмоляльности</w:t>
      </w:r>
      <w:proofErr w:type="spellEnd"/>
      <w:r>
        <w:t xml:space="preserve"> и сводит к</w:t>
      </w:r>
      <w:r>
        <w:rPr>
          <w:spacing w:val="1"/>
        </w:rPr>
        <w:t xml:space="preserve"> </w:t>
      </w:r>
      <w:r>
        <w:t>минимуму необходимость в повторных венепункциях. Однако если катетер будет введен</w:t>
      </w:r>
      <w:r>
        <w:rPr>
          <w:spacing w:val="1"/>
        </w:rPr>
        <w:t xml:space="preserve"> </w:t>
      </w:r>
      <w:r>
        <w:t>неправильно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должного</w:t>
      </w:r>
      <w:r>
        <w:rPr>
          <w:spacing w:val="-8"/>
        </w:rPr>
        <w:t xml:space="preserve"> </w:t>
      </w:r>
      <w:r>
        <w:t>ухода,</w:t>
      </w:r>
      <w:r>
        <w:rPr>
          <w:spacing w:val="-8"/>
        </w:rPr>
        <w:t xml:space="preserve"> </w:t>
      </w:r>
      <w:r>
        <w:t>существует</w:t>
      </w:r>
      <w:r>
        <w:rPr>
          <w:spacing w:val="-9"/>
        </w:rPr>
        <w:t xml:space="preserve"> </w:t>
      </w:r>
      <w:r>
        <w:t>риск</w:t>
      </w:r>
      <w:r>
        <w:rPr>
          <w:spacing w:val="-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септических осложнений и/или тромбоза. Основные принципы введения катетера и ухода</w:t>
      </w:r>
      <w:r>
        <w:rPr>
          <w:spacing w:val="-57"/>
        </w:rPr>
        <w:t xml:space="preserve"> </w:t>
      </w:r>
      <w:r>
        <w:t>за ним:</w:t>
      </w:r>
    </w:p>
    <w:p w14:paraId="63AED3BF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4"/>
          <w:tab w:val="left" w:pos="1665"/>
        </w:tabs>
        <w:spacing w:before="114" w:line="362" w:lineRule="auto"/>
        <w:ind w:right="516" w:firstLine="680"/>
        <w:jc w:val="both"/>
        <w:rPr>
          <w:sz w:val="24"/>
        </w:rPr>
      </w:pPr>
      <w:r>
        <w:rPr>
          <w:sz w:val="24"/>
        </w:rPr>
        <w:t>Катетеры следует вводить и осуществлять уход за ними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асептики.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маской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стерильными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перчатками.</w:t>
      </w:r>
    </w:p>
    <w:p w14:paraId="44FE2D43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4"/>
          <w:tab w:val="left" w:pos="1665"/>
        </w:tabs>
        <w:spacing w:line="360" w:lineRule="auto"/>
        <w:ind w:right="909" w:firstLine="680"/>
        <w:jc w:val="both"/>
        <w:rPr>
          <w:sz w:val="24"/>
        </w:rPr>
      </w:pPr>
      <w:r>
        <w:rPr>
          <w:sz w:val="24"/>
        </w:rPr>
        <w:t>Перед началом ППП гипертоническими жидкостями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катетер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верхней полой вене. Если верхушка катетера будет находиться в какой-либо иной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вене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jugularis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interna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тромбоз.</w:t>
      </w:r>
    </w:p>
    <w:p w14:paraId="661B4C3D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4"/>
          <w:tab w:val="left" w:pos="1665"/>
        </w:tabs>
        <w:spacing w:line="362" w:lineRule="auto"/>
        <w:ind w:right="877" w:firstLine="680"/>
        <w:jc w:val="both"/>
        <w:rPr>
          <w:sz w:val="24"/>
        </w:rPr>
      </w:pPr>
      <w:r>
        <w:rPr>
          <w:sz w:val="24"/>
        </w:rPr>
        <w:t>Катетеры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прокол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вены,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периферической.</w:t>
      </w:r>
    </w:p>
    <w:p w14:paraId="4048A563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4"/>
          <w:tab w:val="left" w:pos="1665"/>
        </w:tabs>
        <w:spacing w:line="362" w:lineRule="auto"/>
        <w:ind w:right="1078" w:firstLine="680"/>
        <w:jc w:val="both"/>
        <w:rPr>
          <w:sz w:val="24"/>
        </w:rPr>
      </w:pPr>
      <w:r>
        <w:rPr>
          <w:sz w:val="24"/>
        </w:rPr>
        <w:t>Катетер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венозного давления.</w:t>
      </w:r>
    </w:p>
    <w:p w14:paraId="3DFDB004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4"/>
          <w:tab w:val="left" w:pos="1665"/>
        </w:tabs>
        <w:spacing w:line="362" w:lineRule="auto"/>
        <w:ind w:right="294" w:firstLine="68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кожи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детергентом,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йода 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повязкой.</w:t>
      </w:r>
    </w:p>
    <w:p w14:paraId="48565641" w14:textId="77777777" w:rsidR="001A2A4A" w:rsidRDefault="00A804F0" w:rsidP="00D279BC">
      <w:pPr>
        <w:pStyle w:val="a4"/>
        <w:numPr>
          <w:ilvl w:val="0"/>
          <w:numId w:val="3"/>
        </w:numPr>
        <w:tabs>
          <w:tab w:val="left" w:pos="1665"/>
        </w:tabs>
        <w:spacing w:line="360" w:lineRule="auto"/>
        <w:ind w:right="661" w:firstLine="680"/>
        <w:jc w:val="both"/>
        <w:rPr>
          <w:sz w:val="24"/>
        </w:rPr>
      </w:pPr>
      <w:r>
        <w:rPr>
          <w:sz w:val="24"/>
        </w:rPr>
        <w:t>Катетеры,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силиконовой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резины,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пропитанной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барием,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травмируют</w:t>
      </w:r>
      <w:r>
        <w:rPr>
          <w:spacing w:val="-10"/>
          <w:sz w:val="24"/>
        </w:rPr>
        <w:t xml:space="preserve"> </w:t>
      </w:r>
      <w:r>
        <w:rPr>
          <w:sz w:val="24"/>
        </w:rPr>
        <w:t>вены,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фибринового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тромба.</w:t>
      </w:r>
    </w:p>
    <w:p w14:paraId="3337DC6C" w14:textId="77777777" w:rsidR="001A2A4A" w:rsidRDefault="00A804F0" w:rsidP="00D279BC">
      <w:pPr>
        <w:pStyle w:val="2"/>
        <w:jc w:val="both"/>
      </w:pPr>
      <w:r>
        <w:t>Вливание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периферические</w:t>
      </w:r>
      <w:r>
        <w:rPr>
          <w:spacing w:val="-1"/>
        </w:rPr>
        <w:t xml:space="preserve"> </w:t>
      </w:r>
      <w:r>
        <w:t>вены.</w:t>
      </w:r>
    </w:p>
    <w:p w14:paraId="010FE8CA" w14:textId="77777777" w:rsidR="001A2A4A" w:rsidRDefault="001A2A4A" w:rsidP="00D279BC">
      <w:pPr>
        <w:pStyle w:val="a3"/>
        <w:spacing w:before="10"/>
        <w:ind w:left="0"/>
        <w:jc w:val="both"/>
        <w:rPr>
          <w:b/>
        </w:rPr>
      </w:pPr>
    </w:p>
    <w:p w14:paraId="5A6240C8" w14:textId="77777777" w:rsidR="001A2A4A" w:rsidRDefault="00A804F0" w:rsidP="00D279BC">
      <w:pPr>
        <w:pStyle w:val="a3"/>
        <w:spacing w:before="1" w:line="360" w:lineRule="auto"/>
        <w:ind w:right="306" w:firstLine="680"/>
        <w:jc w:val="both"/>
      </w:pPr>
      <w:r>
        <w:t>Этот</w:t>
      </w:r>
      <w:r>
        <w:rPr>
          <w:spacing w:val="-7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безопасен,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вероятно</w:t>
      </w:r>
      <w:r>
        <w:rPr>
          <w:spacing w:val="-57"/>
        </w:rPr>
        <w:t xml:space="preserve"> </w:t>
      </w:r>
      <w:r>
        <w:t>развитие воздушной эмболии, сепсиса или тромбоза. Однако вливаемые жидкости</w:t>
      </w:r>
      <w:r>
        <w:rPr>
          <w:spacing w:val="1"/>
        </w:rPr>
        <w:t xml:space="preserve"> </w:t>
      </w:r>
      <w:r>
        <w:t xml:space="preserve">должны быть </w:t>
      </w:r>
      <w:proofErr w:type="spellStart"/>
      <w:r>
        <w:t>изотоничными</w:t>
      </w:r>
      <w:proofErr w:type="spellEnd"/>
      <w:r>
        <w:t xml:space="preserve"> или лишь слабо гипертоническими. Чтобы 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источника</w:t>
      </w:r>
      <w:r>
        <w:rPr>
          <w:spacing w:val="-10"/>
        </w:rPr>
        <w:t xml:space="preserve"> </w:t>
      </w:r>
      <w:r>
        <w:t>небелковой</w:t>
      </w:r>
      <w:r>
        <w:rPr>
          <w:spacing w:val="-10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образом липиды.</w:t>
      </w:r>
    </w:p>
    <w:p w14:paraId="065C29BA" w14:textId="77777777" w:rsidR="001A2A4A" w:rsidRDefault="00A804F0" w:rsidP="00D279BC">
      <w:pPr>
        <w:pStyle w:val="2"/>
        <w:spacing w:before="174"/>
        <w:jc w:val="both"/>
      </w:pPr>
      <w:r>
        <w:t>Методика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полного</w:t>
      </w:r>
      <w:r>
        <w:rPr>
          <w:spacing w:val="-13"/>
        </w:rPr>
        <w:t xml:space="preserve"> </w:t>
      </w:r>
      <w:r>
        <w:t>парентерального</w:t>
      </w:r>
      <w:r>
        <w:rPr>
          <w:spacing w:val="-12"/>
        </w:rPr>
        <w:t xml:space="preserve"> </w:t>
      </w:r>
      <w:r>
        <w:t>питания</w:t>
      </w:r>
    </w:p>
    <w:p w14:paraId="18B9872F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2083DBE9" w14:textId="77777777" w:rsidR="001A2A4A" w:rsidRDefault="00A804F0" w:rsidP="00D279BC">
      <w:pPr>
        <w:pStyle w:val="a3"/>
        <w:spacing w:before="1" w:line="362" w:lineRule="auto"/>
        <w:ind w:right="315" w:firstLine="680"/>
        <w:jc w:val="both"/>
      </w:pPr>
      <w:r>
        <w:t>Проведение</w:t>
      </w:r>
      <w:r>
        <w:rPr>
          <w:spacing w:val="-3"/>
        </w:rPr>
        <w:t xml:space="preserve"> </w:t>
      </w:r>
      <w:r>
        <w:t>ППП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серьезным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лечебным</w:t>
      </w:r>
      <w:r>
        <w:rPr>
          <w:spacing w:val="-4"/>
        </w:rPr>
        <w:t xml:space="preserve"> </w:t>
      </w:r>
      <w:r>
        <w:t>мероприятием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соблюдения ряда</w:t>
      </w:r>
      <w:r>
        <w:rPr>
          <w:spacing w:val="1"/>
        </w:rPr>
        <w:t xml:space="preserve"> </w:t>
      </w:r>
      <w:r>
        <w:t>условий.</w:t>
      </w:r>
    </w:p>
    <w:p w14:paraId="7D983835" w14:textId="77777777" w:rsidR="001A2A4A" w:rsidRDefault="001A2A4A" w:rsidP="00D279BC">
      <w:pPr>
        <w:spacing w:line="362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53B13CCB" w14:textId="77777777" w:rsidR="001A2A4A" w:rsidRDefault="00A804F0" w:rsidP="00D279BC">
      <w:pPr>
        <w:pStyle w:val="a3"/>
        <w:spacing w:before="72" w:line="362" w:lineRule="auto"/>
        <w:ind w:right="315" w:firstLine="680"/>
        <w:jc w:val="both"/>
      </w:pPr>
      <w:r>
        <w:lastRenderedPageBreak/>
        <w:t>Лечащий</w:t>
      </w:r>
      <w:r>
        <w:rPr>
          <w:spacing w:val="-9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установить</w:t>
      </w:r>
      <w:r>
        <w:rPr>
          <w:spacing w:val="-6"/>
        </w:rPr>
        <w:t xml:space="preserve"> </w:t>
      </w:r>
      <w:r>
        <w:t>показания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ППП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зафиксировать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карте.</w:t>
      </w:r>
    </w:p>
    <w:p w14:paraId="5176152E" w14:textId="77777777" w:rsidR="001A2A4A" w:rsidRDefault="00A804F0" w:rsidP="00D279BC">
      <w:pPr>
        <w:pStyle w:val="a3"/>
        <w:spacing w:before="167" w:line="360" w:lineRule="auto"/>
        <w:ind w:firstLine="680"/>
        <w:jc w:val="both"/>
      </w:pPr>
      <w:r>
        <w:t>Определяя</w:t>
      </w:r>
      <w:r>
        <w:rPr>
          <w:spacing w:val="-7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ППП,</w:t>
      </w:r>
      <w:r>
        <w:rPr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основной и сопутствующей патологии, выделяя ведущий синдром, требующий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-1"/>
        </w:rPr>
        <w:t xml:space="preserve"> </w:t>
      </w:r>
      <w:r>
        <w:t>коррекции.</w:t>
      </w:r>
    </w:p>
    <w:p w14:paraId="3A1772F5" w14:textId="77777777" w:rsidR="001A2A4A" w:rsidRDefault="00A804F0" w:rsidP="00D279BC">
      <w:pPr>
        <w:pStyle w:val="a3"/>
        <w:spacing w:before="170" w:line="357" w:lineRule="auto"/>
        <w:ind w:right="304" w:firstLine="680"/>
        <w:jc w:val="both"/>
      </w:pPr>
      <w:r>
        <w:t>Предварительно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произвести</w:t>
      </w:r>
      <w:r>
        <w:rPr>
          <w:spacing w:val="-9"/>
        </w:rPr>
        <w:t xml:space="preserve"> </w:t>
      </w:r>
      <w:r>
        <w:t>расчет</w:t>
      </w:r>
      <w:r>
        <w:rPr>
          <w:spacing w:val="-9"/>
        </w:rPr>
        <w:t xml:space="preserve"> </w:t>
      </w:r>
      <w:r>
        <w:t>суточных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азоте, жидкости,</w:t>
      </w:r>
      <w:r>
        <w:rPr>
          <w:spacing w:val="-2"/>
        </w:rPr>
        <w:t xml:space="preserve"> </w:t>
      </w:r>
      <w:r>
        <w:t>электролитах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витаминах.</w:t>
      </w:r>
    </w:p>
    <w:p w14:paraId="30A1F466" w14:textId="77777777" w:rsidR="001A2A4A" w:rsidRDefault="00A804F0" w:rsidP="00D279BC">
      <w:pPr>
        <w:pStyle w:val="a3"/>
        <w:spacing w:before="174" w:line="360" w:lineRule="auto"/>
        <w:ind w:right="488" w:firstLine="680"/>
        <w:jc w:val="both"/>
      </w:pPr>
      <w:r>
        <w:t>Базовый</w:t>
      </w:r>
      <w:r>
        <w:rPr>
          <w:spacing w:val="-9"/>
        </w:rPr>
        <w:t xml:space="preserve"> </w:t>
      </w:r>
      <w:r>
        <w:t>ориентировочный</w:t>
      </w:r>
      <w:r>
        <w:rPr>
          <w:spacing w:val="-9"/>
        </w:rPr>
        <w:t xml:space="preserve"> </w:t>
      </w:r>
      <w:r>
        <w:t>расчет</w:t>
      </w:r>
      <w:r>
        <w:rPr>
          <w:spacing w:val="-9"/>
        </w:rPr>
        <w:t xml:space="preserve"> </w:t>
      </w:r>
      <w:r>
        <w:t>суточной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произведен</w:t>
      </w:r>
      <w:r>
        <w:rPr>
          <w:spacing w:val="-57"/>
        </w:rPr>
        <w:t xml:space="preserve"> </w:t>
      </w:r>
      <w:r>
        <w:t>по специальным таблицам. В процессе проведения ППП осуществляется необходимая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получаемых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исследованиях.</w:t>
      </w:r>
    </w:p>
    <w:p w14:paraId="5029CD43" w14:textId="77777777" w:rsidR="001A2A4A" w:rsidRDefault="00A804F0" w:rsidP="00D279BC">
      <w:pPr>
        <w:pStyle w:val="a3"/>
        <w:spacing w:before="170" w:line="360" w:lineRule="auto"/>
        <w:ind w:firstLine="680"/>
        <w:jc w:val="both"/>
      </w:pPr>
      <w:r>
        <w:t>Составляется суточная инфузионная программа, где указываются метод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препаратов,</w:t>
      </w:r>
      <w:r>
        <w:rPr>
          <w:spacing w:val="-6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объемы</w:t>
      </w:r>
      <w:r>
        <w:rPr>
          <w:spacing w:val="-1"/>
        </w:rPr>
        <w:t xml:space="preserve"> </w:t>
      </w:r>
      <w:r>
        <w:t>растворов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инфузии, необходимые медикаментозные дополнения, время и характер контрольных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гемодинамики,</w:t>
      </w:r>
      <w:r>
        <w:rPr>
          <w:spacing w:val="-4"/>
        </w:rPr>
        <w:t xml:space="preserve"> </w:t>
      </w:r>
      <w:r>
        <w:t>дыхания,</w:t>
      </w:r>
    </w:p>
    <w:p w14:paraId="6EB465DE" w14:textId="77777777" w:rsidR="001A2A4A" w:rsidRDefault="00A804F0" w:rsidP="00D279BC">
      <w:pPr>
        <w:pStyle w:val="a3"/>
        <w:spacing w:before="1"/>
        <w:jc w:val="both"/>
      </w:pPr>
      <w:r>
        <w:t>температуры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19B4F062" w14:textId="77777777" w:rsidR="001A2A4A" w:rsidRDefault="001A2A4A" w:rsidP="00D279BC">
      <w:pPr>
        <w:pStyle w:val="a3"/>
        <w:spacing w:before="9"/>
        <w:ind w:left="0"/>
        <w:jc w:val="both"/>
        <w:rPr>
          <w:sz w:val="26"/>
        </w:rPr>
      </w:pPr>
    </w:p>
    <w:p w14:paraId="4D76A775" w14:textId="77777777" w:rsidR="001A2A4A" w:rsidRDefault="00A804F0" w:rsidP="00D279BC">
      <w:pPr>
        <w:pStyle w:val="a3"/>
        <w:spacing w:line="362" w:lineRule="auto"/>
        <w:ind w:right="315" w:firstLine="680"/>
        <w:jc w:val="both"/>
      </w:pPr>
      <w:r>
        <w:t>Суточная</w:t>
      </w:r>
      <w:r>
        <w:rPr>
          <w:spacing w:val="-7"/>
        </w:rPr>
        <w:t xml:space="preserve"> </w:t>
      </w:r>
      <w:r>
        <w:t>инфузионная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записью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болезни,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парентерального</w:t>
      </w:r>
      <w:r>
        <w:rPr>
          <w:spacing w:val="-1"/>
        </w:rPr>
        <w:t xml:space="preserve"> </w:t>
      </w:r>
      <w:r>
        <w:t>питания.</w:t>
      </w:r>
    </w:p>
    <w:p w14:paraId="5C0314C2" w14:textId="77777777" w:rsidR="001A2A4A" w:rsidRDefault="00A804F0" w:rsidP="00D279BC">
      <w:pPr>
        <w:pStyle w:val="a3"/>
        <w:spacing w:before="167" w:line="357" w:lineRule="auto"/>
        <w:ind w:right="315" w:firstLine="680"/>
        <w:jc w:val="both"/>
      </w:pPr>
      <w:r>
        <w:t>Затем</w:t>
      </w:r>
      <w:r>
        <w:rPr>
          <w:spacing w:val="-7"/>
        </w:rPr>
        <w:t xml:space="preserve"> </w:t>
      </w:r>
      <w:r>
        <w:t>подбираются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препараты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задач</w:t>
      </w:r>
      <w:r>
        <w:rPr>
          <w:spacing w:val="-1"/>
        </w:rPr>
        <w:t xml:space="preserve"> </w:t>
      </w:r>
      <w:r>
        <w:t>инфузионной</w:t>
      </w:r>
      <w:r>
        <w:rPr>
          <w:spacing w:val="-2"/>
        </w:rPr>
        <w:t xml:space="preserve"> </w:t>
      </w:r>
      <w:r>
        <w:t>терапии.</w:t>
      </w:r>
    </w:p>
    <w:p w14:paraId="7D404DD5" w14:textId="77777777" w:rsidR="001A2A4A" w:rsidRDefault="00A804F0" w:rsidP="00D279BC">
      <w:pPr>
        <w:pStyle w:val="a3"/>
        <w:spacing w:before="174" w:line="362" w:lineRule="auto"/>
        <w:ind w:right="556" w:firstLine="680"/>
        <w:jc w:val="both"/>
      </w:pPr>
      <w:r>
        <w:t>Технические особенности обеспечения парентерального питания практически не</w:t>
      </w:r>
      <w:r>
        <w:rPr>
          <w:spacing w:val="-57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инфузионной</w:t>
      </w:r>
      <w:r>
        <w:rPr>
          <w:spacing w:val="2"/>
        </w:rPr>
        <w:t xml:space="preserve"> </w:t>
      </w:r>
      <w:r>
        <w:t>терапии.</w:t>
      </w:r>
    </w:p>
    <w:p w14:paraId="26F6F225" w14:textId="77777777" w:rsidR="001A2A4A" w:rsidRDefault="00A804F0" w:rsidP="00D279BC">
      <w:pPr>
        <w:pStyle w:val="a3"/>
        <w:spacing w:before="166" w:line="360" w:lineRule="auto"/>
        <w:ind w:right="315" w:firstLine="680"/>
        <w:jc w:val="both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ППП</w:t>
      </w:r>
      <w:r>
        <w:rPr>
          <w:spacing w:val="-11"/>
        </w:rPr>
        <w:t xml:space="preserve"> </w:t>
      </w:r>
      <w:r>
        <w:t>возникает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одновременном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равномерном</w:t>
      </w:r>
      <w:r>
        <w:rPr>
          <w:spacing w:val="-57"/>
        </w:rPr>
        <w:t xml:space="preserve"> </w:t>
      </w:r>
      <w:r>
        <w:t>введении большого количества разнородных по свойствам ингредиентов (углеводы,</w:t>
      </w:r>
      <w:r>
        <w:rPr>
          <w:spacing w:val="1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жиры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определенные технические</w:t>
      </w:r>
      <w:r>
        <w:rPr>
          <w:spacing w:val="-2"/>
        </w:rPr>
        <w:t xml:space="preserve"> </w:t>
      </w:r>
      <w:r>
        <w:t>затруднения.</w:t>
      </w:r>
      <w:r>
        <w:rPr>
          <w:spacing w:val="-3"/>
        </w:rPr>
        <w:t xml:space="preserve"> </w:t>
      </w:r>
      <w:r>
        <w:t>Прямое</w:t>
      </w:r>
    </w:p>
    <w:p w14:paraId="6AB44264" w14:textId="77777777" w:rsidR="001A2A4A" w:rsidRDefault="00A804F0" w:rsidP="00D279BC">
      <w:pPr>
        <w:pStyle w:val="a3"/>
        <w:spacing w:line="360" w:lineRule="auto"/>
        <w:ind w:right="347"/>
        <w:jc w:val="both"/>
      </w:pPr>
      <w:r>
        <w:t>смешивание растворов во флаконах недопустимо, ибо при их разгерметизации</w:t>
      </w:r>
      <w:r>
        <w:rPr>
          <w:spacing w:val="1"/>
        </w:rPr>
        <w:t xml:space="preserve"> </w:t>
      </w:r>
      <w:r>
        <w:t>нарушается стерильность препаратов. Поэтому смешивание производится</w:t>
      </w:r>
      <w:r>
        <w:rPr>
          <w:spacing w:val="1"/>
        </w:rPr>
        <w:t xml:space="preserve"> </w:t>
      </w:r>
      <w:r>
        <w:t>непосредственно в инфузионной системе путем использования специальных тройников,</w:t>
      </w:r>
      <w:r>
        <w:rPr>
          <w:spacing w:val="1"/>
        </w:rPr>
        <w:t xml:space="preserve"> </w:t>
      </w:r>
      <w:r>
        <w:t>вмонтированных</w:t>
      </w:r>
      <w:r>
        <w:rPr>
          <w:spacing w:val="-8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инъекционной</w:t>
      </w:r>
      <w:r>
        <w:rPr>
          <w:spacing w:val="-7"/>
        </w:rPr>
        <w:t xml:space="preserve"> </w:t>
      </w:r>
      <w:r>
        <w:t>иглы</w:t>
      </w:r>
      <w:r>
        <w:rPr>
          <w:spacing w:val="-11"/>
        </w:rPr>
        <w:t xml:space="preserve"> </w:t>
      </w:r>
      <w:r>
        <w:t>(катетера).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объединить</w:t>
      </w:r>
      <w:r>
        <w:rPr>
          <w:spacing w:val="-11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 xml:space="preserve">более) одноразовые системы. При наличии </w:t>
      </w:r>
      <w:proofErr w:type="spellStart"/>
      <w:r>
        <w:t>перфузионных</w:t>
      </w:r>
      <w:proofErr w:type="spellEnd"/>
      <w:r>
        <w:t xml:space="preserve"> насосов-дозаторов их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-2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места объединения</w:t>
      </w:r>
      <w:r>
        <w:rPr>
          <w:spacing w:val="1"/>
        </w:rPr>
        <w:t xml:space="preserve"> </w:t>
      </w:r>
      <w:r>
        <w:t>систем.</w:t>
      </w:r>
    </w:p>
    <w:p w14:paraId="2063E513" w14:textId="77777777" w:rsidR="001A2A4A" w:rsidRDefault="00A804F0" w:rsidP="00D279BC">
      <w:pPr>
        <w:pStyle w:val="a3"/>
        <w:spacing w:before="168"/>
        <w:ind w:left="1104"/>
        <w:jc w:val="both"/>
      </w:pPr>
      <w:r>
        <w:t>Следует</w:t>
      </w:r>
      <w:r>
        <w:rPr>
          <w:spacing w:val="-12"/>
        </w:rPr>
        <w:t xml:space="preserve"> </w:t>
      </w:r>
      <w:r>
        <w:t>подчеркнуть,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инфузии</w:t>
      </w:r>
      <w:r>
        <w:rPr>
          <w:spacing w:val="-11"/>
        </w:rPr>
        <w:t xml:space="preserve"> </w:t>
      </w:r>
      <w:r>
        <w:t>предпочтительнее</w:t>
      </w:r>
      <w:r>
        <w:rPr>
          <w:spacing w:val="-10"/>
        </w:rPr>
        <w:t xml:space="preserve"> </w:t>
      </w:r>
      <w:r>
        <w:t>раздельного,</w:t>
      </w:r>
    </w:p>
    <w:p w14:paraId="3357CF36" w14:textId="77777777" w:rsidR="001A2A4A" w:rsidRDefault="001A2A4A" w:rsidP="00D279BC">
      <w:pPr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4AB52521" w14:textId="77777777" w:rsidR="001A2A4A" w:rsidRDefault="00A804F0" w:rsidP="00D279BC">
      <w:pPr>
        <w:pStyle w:val="a3"/>
        <w:spacing w:before="72" w:line="360" w:lineRule="auto"/>
        <w:ind w:right="304"/>
        <w:jc w:val="both"/>
      </w:pPr>
      <w:r>
        <w:lastRenderedPageBreak/>
        <w:t>поочередного введения препаратов, поскольку позволяет уменьшить отрицательные</w:t>
      </w:r>
      <w:r>
        <w:rPr>
          <w:spacing w:val="1"/>
        </w:rPr>
        <w:t xml:space="preserve"> </w:t>
      </w:r>
      <w:r>
        <w:t>последствия такой же поочередной перестройки метаболизма на каждый из вводимых</w:t>
      </w:r>
      <w:r>
        <w:rPr>
          <w:spacing w:val="1"/>
        </w:rPr>
        <w:t xml:space="preserve"> </w:t>
      </w:r>
      <w:r>
        <w:t>ингредиентов.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касается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многокомпонентных</w:t>
      </w:r>
      <w:r>
        <w:rPr>
          <w:spacing w:val="-5"/>
        </w:rPr>
        <w:t xml:space="preserve"> </w:t>
      </w:r>
      <w:r>
        <w:t>смесей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объему инфузии. В таких случаях рекомендуется смешивать все невзаимодействующие</w:t>
      </w:r>
      <w:r>
        <w:rPr>
          <w:spacing w:val="1"/>
        </w:rPr>
        <w:t xml:space="preserve"> </w:t>
      </w:r>
      <w:r>
        <w:t>(совместимые) препараты для инфузионной терапии, особенно при проведении</w:t>
      </w:r>
      <w:r>
        <w:rPr>
          <w:spacing w:val="1"/>
        </w:rPr>
        <w:t xml:space="preserve"> </w:t>
      </w:r>
      <w:r>
        <w:t>парентерального питания. Вливаемые смеси следует приготавливать с большой</w:t>
      </w:r>
      <w:r>
        <w:rPr>
          <w:spacing w:val="1"/>
        </w:rPr>
        <w:t xml:space="preserve"> </w:t>
      </w:r>
      <w:r>
        <w:t>тщательностью,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подготовленные</w:t>
      </w:r>
      <w:r>
        <w:rPr>
          <w:spacing w:val="-4"/>
        </w:rPr>
        <w:t xml:space="preserve"> </w:t>
      </w:r>
      <w:r>
        <w:t>фармацевты.</w:t>
      </w:r>
    </w:p>
    <w:p w14:paraId="225E4D04" w14:textId="77777777" w:rsidR="001A2A4A" w:rsidRDefault="00A804F0" w:rsidP="00D279BC">
      <w:pPr>
        <w:pStyle w:val="2"/>
        <w:spacing w:before="175"/>
        <w:jc w:val="both"/>
      </w:pPr>
      <w:r>
        <w:t>Компоненты</w:t>
      </w:r>
      <w:r>
        <w:rPr>
          <w:spacing w:val="-12"/>
        </w:rPr>
        <w:t xml:space="preserve"> </w:t>
      </w:r>
      <w:r>
        <w:t>парентерального</w:t>
      </w:r>
      <w:r>
        <w:rPr>
          <w:spacing w:val="-13"/>
        </w:rPr>
        <w:t xml:space="preserve"> </w:t>
      </w:r>
      <w:r>
        <w:t>питания</w:t>
      </w:r>
    </w:p>
    <w:p w14:paraId="16BD46C2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76502BB5" w14:textId="77777777" w:rsidR="001A2A4A" w:rsidRDefault="00A804F0" w:rsidP="00D279BC">
      <w:pPr>
        <w:pStyle w:val="a3"/>
        <w:ind w:left="1104"/>
        <w:jc w:val="both"/>
      </w:pPr>
      <w:r>
        <w:t>Ведущими</w:t>
      </w:r>
      <w:r>
        <w:rPr>
          <w:spacing w:val="-7"/>
        </w:rPr>
        <w:t xml:space="preserve"> </w:t>
      </w:r>
      <w:r>
        <w:t>препаратами</w:t>
      </w:r>
      <w:r>
        <w:rPr>
          <w:spacing w:val="-6"/>
        </w:rPr>
        <w:t xml:space="preserve"> </w:t>
      </w:r>
      <w:r>
        <w:t>парентерального</w:t>
      </w:r>
      <w:r>
        <w:rPr>
          <w:spacing w:val="-6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являются:</w:t>
      </w:r>
    </w:p>
    <w:p w14:paraId="7CA9B789" w14:textId="77777777" w:rsidR="001A2A4A" w:rsidRDefault="001A2A4A" w:rsidP="00D279BC">
      <w:pPr>
        <w:pStyle w:val="a3"/>
        <w:spacing w:before="10"/>
        <w:ind w:left="0"/>
        <w:jc w:val="both"/>
        <w:rPr>
          <w:sz w:val="21"/>
        </w:rPr>
      </w:pPr>
    </w:p>
    <w:p w14:paraId="15F2FB7B" w14:textId="77777777" w:rsidR="001A2A4A" w:rsidRDefault="00A804F0" w:rsidP="00D279BC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jc w:val="both"/>
        <w:rPr>
          <w:sz w:val="24"/>
        </w:rPr>
      </w:pPr>
      <w:r>
        <w:rPr>
          <w:sz w:val="24"/>
        </w:rPr>
        <w:t>аминокислотные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гидролизаты</w:t>
      </w:r>
      <w:r>
        <w:rPr>
          <w:spacing w:val="-9"/>
          <w:sz w:val="24"/>
        </w:rPr>
        <w:t xml:space="preserve"> </w:t>
      </w:r>
      <w:r>
        <w:rPr>
          <w:sz w:val="24"/>
        </w:rPr>
        <w:t>белка;</w:t>
      </w:r>
    </w:p>
    <w:p w14:paraId="25A66923" w14:textId="77777777" w:rsidR="001A2A4A" w:rsidRDefault="00A804F0" w:rsidP="00D279BC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141"/>
        <w:jc w:val="both"/>
        <w:rPr>
          <w:sz w:val="24"/>
        </w:rPr>
      </w:pPr>
      <w:r>
        <w:rPr>
          <w:sz w:val="24"/>
        </w:rPr>
        <w:t>растворы</w:t>
      </w:r>
      <w:r>
        <w:rPr>
          <w:spacing w:val="-12"/>
          <w:sz w:val="24"/>
        </w:rPr>
        <w:t xml:space="preserve"> </w:t>
      </w:r>
      <w:r>
        <w:rPr>
          <w:sz w:val="24"/>
        </w:rPr>
        <w:t>углеводов;</w:t>
      </w:r>
    </w:p>
    <w:p w14:paraId="7C1C3A2E" w14:textId="77777777" w:rsidR="001A2A4A" w:rsidRDefault="00A804F0" w:rsidP="00D279BC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136"/>
        <w:jc w:val="both"/>
        <w:rPr>
          <w:sz w:val="24"/>
        </w:rPr>
      </w:pPr>
      <w:r>
        <w:rPr>
          <w:sz w:val="24"/>
        </w:rPr>
        <w:t>жировые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эмульсии;</w:t>
      </w:r>
    </w:p>
    <w:p w14:paraId="61F0E813" w14:textId="77777777" w:rsidR="001A2A4A" w:rsidRDefault="00A804F0" w:rsidP="00D279BC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140"/>
        <w:jc w:val="both"/>
        <w:rPr>
          <w:sz w:val="24"/>
        </w:rPr>
      </w:pPr>
      <w:r>
        <w:rPr>
          <w:sz w:val="24"/>
        </w:rPr>
        <w:t>растворы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электролитов;</w:t>
      </w:r>
    </w:p>
    <w:p w14:paraId="72041A5C" w14:textId="77777777" w:rsidR="001A2A4A" w:rsidRDefault="00A804F0" w:rsidP="00D279BC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136"/>
        <w:jc w:val="both"/>
        <w:rPr>
          <w:sz w:val="24"/>
        </w:rPr>
      </w:pPr>
      <w:r>
        <w:rPr>
          <w:sz w:val="24"/>
        </w:rPr>
        <w:t>витамины.</w:t>
      </w:r>
    </w:p>
    <w:p w14:paraId="2274261F" w14:textId="77777777" w:rsidR="001A2A4A" w:rsidRDefault="001A2A4A" w:rsidP="00D279BC">
      <w:pPr>
        <w:pStyle w:val="a3"/>
        <w:spacing w:before="9"/>
        <w:ind w:left="0"/>
        <w:jc w:val="both"/>
        <w:rPr>
          <w:sz w:val="26"/>
        </w:rPr>
      </w:pPr>
    </w:p>
    <w:p w14:paraId="5CE73FE9" w14:textId="77777777" w:rsidR="001A2A4A" w:rsidRDefault="00A804F0" w:rsidP="00D279BC">
      <w:pPr>
        <w:pStyle w:val="a3"/>
        <w:spacing w:line="362" w:lineRule="auto"/>
        <w:ind w:firstLine="680"/>
        <w:jc w:val="both"/>
      </w:pPr>
      <w:r>
        <w:t>Для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введенных</w:t>
      </w:r>
      <w:r>
        <w:rPr>
          <w:spacing w:val="-6"/>
        </w:rPr>
        <w:t xml:space="preserve"> </w:t>
      </w:r>
      <w:r>
        <w:t>парентерально,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схеме</w:t>
      </w:r>
      <w:r>
        <w:rPr>
          <w:spacing w:val="-57"/>
        </w:rPr>
        <w:t xml:space="preserve"> </w:t>
      </w:r>
      <w:r>
        <w:t>парентерального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подключают</w:t>
      </w:r>
      <w:r>
        <w:rPr>
          <w:spacing w:val="-8"/>
        </w:rPr>
        <w:t xml:space="preserve"> </w:t>
      </w:r>
      <w:r>
        <w:t>анаболические</w:t>
      </w:r>
      <w:r>
        <w:rPr>
          <w:spacing w:val="-1"/>
        </w:rPr>
        <w:t xml:space="preserve"> </w:t>
      </w:r>
      <w:r>
        <w:t>стероидные</w:t>
      </w:r>
      <w:r>
        <w:rPr>
          <w:spacing w:val="-4"/>
        </w:rPr>
        <w:t xml:space="preserve"> </w:t>
      </w:r>
      <w:r>
        <w:t>гормоны.</w:t>
      </w:r>
    </w:p>
    <w:p w14:paraId="2E8BC6E1" w14:textId="77777777" w:rsidR="001A2A4A" w:rsidRDefault="00A804F0" w:rsidP="00D279BC">
      <w:pPr>
        <w:pStyle w:val="2"/>
        <w:spacing w:before="167"/>
        <w:jc w:val="both"/>
      </w:pPr>
      <w:r>
        <w:t>Белки,</w:t>
      </w:r>
      <w:r>
        <w:rPr>
          <w:spacing w:val="-7"/>
        </w:rPr>
        <w:t xml:space="preserve"> </w:t>
      </w:r>
      <w:r>
        <w:t>белковые</w:t>
      </w:r>
      <w:r>
        <w:rPr>
          <w:spacing w:val="-5"/>
        </w:rPr>
        <w:t xml:space="preserve"> </w:t>
      </w:r>
      <w:r>
        <w:t>препараты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аминокислотные</w:t>
      </w:r>
      <w:r>
        <w:rPr>
          <w:spacing w:val="-5"/>
        </w:rPr>
        <w:t xml:space="preserve"> </w:t>
      </w:r>
      <w:r>
        <w:t>смеси</w:t>
      </w:r>
    </w:p>
    <w:p w14:paraId="43597B88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5AE4E96B" w14:textId="77777777" w:rsidR="001A2A4A" w:rsidRDefault="00A804F0" w:rsidP="00D279BC">
      <w:pPr>
        <w:pStyle w:val="a3"/>
        <w:spacing w:line="360" w:lineRule="auto"/>
        <w:ind w:right="373" w:firstLine="680"/>
        <w:jc w:val="both"/>
      </w:pPr>
      <w:r>
        <w:t>Нормально функционирующий организм стремится поддерживать белковое</w:t>
      </w:r>
      <w:r>
        <w:rPr>
          <w:spacing w:val="1"/>
        </w:rPr>
        <w:t xml:space="preserve"> </w:t>
      </w:r>
      <w:r>
        <w:rPr>
          <w:spacing w:val="-1"/>
        </w:rPr>
        <w:t>равновесие,</w:t>
      </w:r>
      <w:r>
        <w:rPr>
          <w:spacing w:val="-10"/>
        </w:rPr>
        <w:t xml:space="preserve"> </w:t>
      </w:r>
      <w:r>
        <w:rPr>
          <w:spacing w:val="-1"/>
        </w:rPr>
        <w:t>т.е.</w:t>
      </w:r>
      <w:r>
        <w:rPr>
          <w:spacing w:val="-10"/>
        </w:rPr>
        <w:t xml:space="preserve"> </w:t>
      </w:r>
      <w:r>
        <w:rPr>
          <w:spacing w:val="-1"/>
        </w:rPr>
        <w:t>приход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расход</w:t>
      </w:r>
      <w:r>
        <w:rPr>
          <w:spacing w:val="-13"/>
        </w:rPr>
        <w:t xml:space="preserve"> </w:t>
      </w:r>
      <w:r>
        <w:t>белков</w:t>
      </w:r>
      <w:r>
        <w:rPr>
          <w:spacing w:val="-15"/>
        </w:rPr>
        <w:t xml:space="preserve"> </w:t>
      </w:r>
      <w:r>
        <w:t>почти</w:t>
      </w:r>
      <w:r>
        <w:rPr>
          <w:spacing w:val="-10"/>
        </w:rPr>
        <w:t xml:space="preserve"> </w:t>
      </w:r>
      <w:r>
        <w:t>совпадают.</w:t>
      </w:r>
      <w:r>
        <w:rPr>
          <w:spacing w:val="-8"/>
        </w:rPr>
        <w:t xml:space="preserve"> </w:t>
      </w:r>
      <w:r>
        <w:t>Поступление</w:t>
      </w:r>
      <w:r>
        <w:rPr>
          <w:spacing w:val="-9"/>
        </w:rPr>
        <w:t xml:space="preserve"> </w:t>
      </w:r>
      <w:r>
        <w:t>белков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организм</w:t>
      </w:r>
      <w:r>
        <w:rPr>
          <w:spacing w:val="-57"/>
        </w:rPr>
        <w:t xml:space="preserve"> </w:t>
      </w:r>
      <w:r>
        <w:t>извне происходит исключительно с пищей. Поэтому, если имеет место недостаточное</w:t>
      </w:r>
      <w:r>
        <w:rPr>
          <w:spacing w:val="1"/>
        </w:rPr>
        <w:t xml:space="preserve"> </w:t>
      </w:r>
      <w:r>
        <w:t>потребление белковых продуктов, а также при большом расходе белков неизбежно</w:t>
      </w:r>
      <w:r>
        <w:rPr>
          <w:spacing w:val="1"/>
        </w:rPr>
        <w:t xml:space="preserve"> </w:t>
      </w:r>
      <w:r>
        <w:t>развивается отрицательный азотистый баланс. Возможными причинами повышенного</w:t>
      </w:r>
      <w:r>
        <w:rPr>
          <w:spacing w:val="1"/>
        </w:rPr>
        <w:t xml:space="preserve"> </w:t>
      </w:r>
      <w:r>
        <w:t>расходования белков являются потери крови, пищеварительных соков, обильная</w:t>
      </w:r>
      <w:r>
        <w:rPr>
          <w:spacing w:val="1"/>
        </w:rPr>
        <w:t xml:space="preserve"> </w:t>
      </w:r>
      <w:r>
        <w:t xml:space="preserve">экссудация при ожогах, нагноительные процессы (абсцессы, </w:t>
      </w:r>
      <w:proofErr w:type="spellStart"/>
      <w:r>
        <w:t>бронхоэктазы</w:t>
      </w:r>
      <w:proofErr w:type="spellEnd"/>
      <w:r>
        <w:t xml:space="preserve"> и т.д.), диарея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белков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жидкостями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путь,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к</w:t>
      </w:r>
    </w:p>
    <w:p w14:paraId="1ADBA5FC" w14:textId="77777777" w:rsidR="001A2A4A" w:rsidRDefault="00A804F0" w:rsidP="00D279BC">
      <w:pPr>
        <w:pStyle w:val="a3"/>
        <w:spacing w:before="5" w:line="360" w:lineRule="auto"/>
        <w:jc w:val="both"/>
      </w:pPr>
      <w:r>
        <w:t>дефициту белков – усиление катаболических процессов (гипертермия, интоксикация,</w:t>
      </w:r>
      <w:r>
        <w:rPr>
          <w:spacing w:val="1"/>
        </w:rPr>
        <w:t xml:space="preserve"> </w:t>
      </w:r>
      <w:r>
        <w:t>стрессовые и</w:t>
      </w:r>
      <w:r>
        <w:rPr>
          <w:spacing w:val="-1"/>
        </w:rPr>
        <w:t xml:space="preserve"> </w:t>
      </w:r>
      <w:proofErr w:type="spellStart"/>
      <w:r>
        <w:t>постстрессовые</w:t>
      </w:r>
      <w:proofErr w:type="spellEnd"/>
      <w:r>
        <w:rPr>
          <w:spacing w:val="5"/>
        </w:rPr>
        <w:t xml:space="preserve"> </w:t>
      </w:r>
      <w:r>
        <w:t>– послеоперационные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посттравматические</w:t>
      </w:r>
      <w:r>
        <w:rPr>
          <w:spacing w:val="5"/>
        </w:rPr>
        <w:t xml:space="preserve"> </w:t>
      </w:r>
      <w:r>
        <w:t>– состояния).</w:t>
      </w:r>
      <w:r>
        <w:rPr>
          <w:spacing w:val="-57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белков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цифр:</w:t>
      </w:r>
      <w:r>
        <w:rPr>
          <w:spacing w:val="-9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10–18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сутки.</w:t>
      </w:r>
    </w:p>
    <w:p w14:paraId="777B6E8A" w14:textId="77777777" w:rsidR="001A2A4A" w:rsidRDefault="00A804F0" w:rsidP="00D279BC">
      <w:pPr>
        <w:pStyle w:val="a3"/>
        <w:spacing w:line="360" w:lineRule="auto"/>
        <w:jc w:val="both"/>
      </w:pPr>
      <w:r>
        <w:t>Возникновение белкового дефицита представляет собой весьма нежелательное явление,</w:t>
      </w:r>
      <w:r>
        <w:rPr>
          <w:spacing w:val="1"/>
        </w:rPr>
        <w:t xml:space="preserve"> </w:t>
      </w:r>
      <w:r>
        <w:t>поэтому необходимо свести к минимуму возможность его развития, а если этого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восстановлению</w:t>
      </w:r>
      <w:r>
        <w:rPr>
          <w:spacing w:val="-8"/>
        </w:rPr>
        <w:t xml:space="preserve"> </w:t>
      </w:r>
      <w:r>
        <w:t>нормального</w:t>
      </w:r>
      <w:r>
        <w:rPr>
          <w:spacing w:val="-9"/>
        </w:rPr>
        <w:t xml:space="preserve"> </w:t>
      </w:r>
      <w:r>
        <w:t>азотистого</w:t>
      </w:r>
      <w:r>
        <w:rPr>
          <w:spacing w:val="-57"/>
        </w:rPr>
        <w:t xml:space="preserve"> </w:t>
      </w:r>
      <w:r>
        <w:t>баланса.</w:t>
      </w:r>
    </w:p>
    <w:p w14:paraId="554C9499" w14:textId="77777777" w:rsidR="001A2A4A" w:rsidRDefault="001A2A4A" w:rsidP="00D279BC">
      <w:pPr>
        <w:spacing w:line="360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75EDA425" w14:textId="77777777" w:rsidR="001A2A4A" w:rsidRDefault="00A804F0" w:rsidP="00D279BC">
      <w:pPr>
        <w:pStyle w:val="a3"/>
        <w:spacing w:before="72" w:line="360" w:lineRule="auto"/>
        <w:ind w:right="304" w:firstLine="680"/>
        <w:jc w:val="both"/>
      </w:pPr>
      <w:r>
        <w:lastRenderedPageBreak/>
        <w:t>Азотистый</w:t>
      </w:r>
      <w:r>
        <w:rPr>
          <w:spacing w:val="-6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рационе</w:t>
      </w:r>
      <w:r>
        <w:rPr>
          <w:spacing w:val="-8"/>
        </w:rPr>
        <w:t xml:space="preserve"> </w:t>
      </w:r>
      <w:r>
        <w:t>парентерального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представлен</w:t>
      </w:r>
      <w:r>
        <w:rPr>
          <w:spacing w:val="-57"/>
        </w:rPr>
        <w:t xml:space="preserve"> </w:t>
      </w:r>
      <w:r>
        <w:t>гидролизатами белка и аминокислотными смесями, получаемыми путем синтеза. Как</w:t>
      </w:r>
      <w:r>
        <w:rPr>
          <w:spacing w:val="1"/>
        </w:rPr>
        <w:t xml:space="preserve"> </w:t>
      </w:r>
      <w:r>
        <w:t>говорилось ранее, использование для парентерального питания препаратов</w:t>
      </w:r>
      <w:r>
        <w:rPr>
          <w:spacing w:val="1"/>
        </w:rPr>
        <w:t xml:space="preserve"> </w:t>
      </w:r>
      <w:r>
        <w:t>нерасщепленного белка (плазмы, протеина, альбумина) малоэффективно в силу слишком</w:t>
      </w:r>
      <w:r>
        <w:rPr>
          <w:spacing w:val="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полураспада</w:t>
      </w:r>
      <w:r>
        <w:rPr>
          <w:spacing w:val="-4"/>
        </w:rPr>
        <w:t xml:space="preserve"> </w:t>
      </w:r>
      <w:r>
        <w:t>экзогенного</w:t>
      </w:r>
      <w:r>
        <w:rPr>
          <w:spacing w:val="-5"/>
        </w:rPr>
        <w:t xml:space="preserve"> </w:t>
      </w:r>
      <w:r>
        <w:t>белка.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оправдано</w:t>
      </w:r>
      <w:r>
        <w:rPr>
          <w:spacing w:val="-6"/>
        </w:rPr>
        <w:t xml:space="preserve"> </w:t>
      </w:r>
      <w:r>
        <w:t>использование</w:t>
      </w:r>
    </w:p>
    <w:p w14:paraId="38BF153B" w14:textId="77777777" w:rsidR="001A2A4A" w:rsidRDefault="00A804F0" w:rsidP="00D279BC">
      <w:pPr>
        <w:pStyle w:val="a3"/>
        <w:spacing w:before="3" w:line="357" w:lineRule="auto"/>
        <w:ind w:right="488"/>
        <w:jc w:val="both"/>
      </w:pPr>
      <w:r>
        <w:t>аминокислотных</w:t>
      </w:r>
      <w:r>
        <w:rPr>
          <w:spacing w:val="-7"/>
        </w:rPr>
        <w:t xml:space="preserve"> </w:t>
      </w:r>
      <w:r>
        <w:t>смесей,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синтезируются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>органные</w:t>
      </w:r>
      <w:r>
        <w:rPr>
          <w:spacing w:val="-57"/>
        </w:rPr>
        <w:t xml:space="preserve"> </w:t>
      </w:r>
      <w:r>
        <w:t>белки.</w:t>
      </w:r>
    </w:p>
    <w:p w14:paraId="159E4098" w14:textId="77777777" w:rsidR="001A2A4A" w:rsidRDefault="00A804F0" w:rsidP="00D279BC">
      <w:pPr>
        <w:pStyle w:val="a3"/>
        <w:spacing w:before="173" w:line="362" w:lineRule="auto"/>
        <w:ind w:right="488" w:firstLine="680"/>
        <w:jc w:val="both"/>
      </w:pPr>
      <w:r>
        <w:t>Аминокислотные</w:t>
      </w:r>
      <w:r>
        <w:rPr>
          <w:spacing w:val="-7"/>
        </w:rPr>
        <w:t xml:space="preserve"> </w:t>
      </w:r>
      <w:r>
        <w:t>смеси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парентерального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14:paraId="7320B79F" w14:textId="77777777" w:rsidR="001A2A4A" w:rsidRDefault="00A804F0" w:rsidP="00D279BC">
      <w:pPr>
        <w:pStyle w:val="a4"/>
        <w:numPr>
          <w:ilvl w:val="0"/>
          <w:numId w:val="1"/>
        </w:numPr>
        <w:tabs>
          <w:tab w:val="left" w:pos="1664"/>
          <w:tab w:val="left" w:pos="1665"/>
        </w:tabs>
        <w:spacing w:before="111" w:line="360" w:lineRule="auto"/>
        <w:ind w:right="1381" w:firstLine="680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незаменимых</w:t>
      </w:r>
      <w:r>
        <w:rPr>
          <w:spacing w:val="-1"/>
          <w:sz w:val="24"/>
        </w:rPr>
        <w:t xml:space="preserve"> </w:t>
      </w:r>
      <w:r>
        <w:rPr>
          <w:sz w:val="24"/>
        </w:rPr>
        <w:t>аминокислот;</w:t>
      </w:r>
    </w:p>
    <w:p w14:paraId="493135A3" w14:textId="77777777" w:rsidR="001A2A4A" w:rsidRDefault="00A804F0" w:rsidP="00D279BC">
      <w:pPr>
        <w:pStyle w:val="a4"/>
        <w:numPr>
          <w:ilvl w:val="0"/>
          <w:numId w:val="1"/>
        </w:numPr>
        <w:tabs>
          <w:tab w:val="left" w:pos="1664"/>
          <w:tab w:val="left" w:pos="1665"/>
        </w:tabs>
        <w:spacing w:line="357" w:lineRule="auto"/>
        <w:ind w:right="442" w:firstLine="68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адекватными,</w:t>
      </w:r>
      <w:r>
        <w:rPr>
          <w:spacing w:val="-8"/>
          <w:sz w:val="24"/>
        </w:rPr>
        <w:t xml:space="preserve"> </w:t>
      </w:r>
      <w:r>
        <w:rPr>
          <w:sz w:val="24"/>
        </w:rPr>
        <w:t>т.е.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мог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аминокислоты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белки;</w:t>
      </w:r>
    </w:p>
    <w:p w14:paraId="7FE39730" w14:textId="77777777" w:rsidR="001A2A4A" w:rsidRDefault="00A804F0" w:rsidP="00D279BC">
      <w:pPr>
        <w:pStyle w:val="a4"/>
        <w:numPr>
          <w:ilvl w:val="0"/>
          <w:numId w:val="1"/>
        </w:numPr>
        <w:tabs>
          <w:tab w:val="left" w:pos="1664"/>
          <w:tab w:val="left" w:pos="1665"/>
        </w:tabs>
        <w:spacing w:before="6"/>
        <w:ind w:left="1665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сосудистое</w:t>
      </w:r>
      <w:r>
        <w:rPr>
          <w:spacing w:val="-5"/>
          <w:sz w:val="24"/>
        </w:rPr>
        <w:t xml:space="preserve"> </w:t>
      </w:r>
      <w:r>
        <w:rPr>
          <w:sz w:val="24"/>
        </w:rPr>
        <w:t>русло.</w:t>
      </w:r>
    </w:p>
    <w:p w14:paraId="592BF8A2" w14:textId="77777777" w:rsidR="001A2A4A" w:rsidRDefault="001A2A4A" w:rsidP="00D279BC">
      <w:pPr>
        <w:pStyle w:val="a3"/>
        <w:spacing w:before="5"/>
        <w:ind w:left="0"/>
        <w:jc w:val="both"/>
        <w:rPr>
          <w:sz w:val="26"/>
        </w:rPr>
      </w:pPr>
    </w:p>
    <w:p w14:paraId="06EE43C9" w14:textId="77777777" w:rsidR="001A2A4A" w:rsidRDefault="00A804F0" w:rsidP="00D279BC">
      <w:pPr>
        <w:pStyle w:val="a3"/>
        <w:spacing w:line="360" w:lineRule="auto"/>
        <w:ind w:right="277" w:firstLine="680"/>
        <w:jc w:val="both"/>
      </w:pPr>
      <w:r>
        <w:t>Из растворов синтетических аминокислот наибольшее распространение получили</w:t>
      </w:r>
      <w:r>
        <w:rPr>
          <w:spacing w:val="1"/>
        </w:rPr>
        <w:t xml:space="preserve"> </w:t>
      </w:r>
      <w:r>
        <w:t xml:space="preserve">такие препараты, как </w:t>
      </w:r>
      <w:proofErr w:type="spellStart"/>
      <w:r>
        <w:t>мориамин</w:t>
      </w:r>
      <w:proofErr w:type="spellEnd"/>
      <w:r>
        <w:t xml:space="preserve"> С-2, </w:t>
      </w:r>
      <w:proofErr w:type="spellStart"/>
      <w:r>
        <w:t>морипрон</w:t>
      </w:r>
      <w:proofErr w:type="spellEnd"/>
      <w:r>
        <w:t xml:space="preserve"> (Япония), </w:t>
      </w:r>
      <w:proofErr w:type="spellStart"/>
      <w:r>
        <w:t>альвезин</w:t>
      </w:r>
      <w:proofErr w:type="spellEnd"/>
      <w:r>
        <w:t xml:space="preserve"> (ФРГ), </w:t>
      </w:r>
      <w:proofErr w:type="spellStart"/>
      <w:r>
        <w:t>вамин</w:t>
      </w:r>
      <w:proofErr w:type="spellEnd"/>
      <w:r>
        <w:t xml:space="preserve">, </w:t>
      </w:r>
      <w:proofErr w:type="spellStart"/>
      <w:r>
        <w:t>фреамин</w:t>
      </w:r>
      <w:proofErr w:type="spellEnd"/>
      <w:r>
        <w:rPr>
          <w:spacing w:val="-57"/>
        </w:rPr>
        <w:t xml:space="preserve"> </w:t>
      </w:r>
      <w:r>
        <w:t xml:space="preserve">(Швеция), </w:t>
      </w:r>
      <w:proofErr w:type="spellStart"/>
      <w:r>
        <w:t>полиамин</w:t>
      </w:r>
      <w:proofErr w:type="spellEnd"/>
      <w:r>
        <w:t xml:space="preserve"> (Россия), </w:t>
      </w:r>
      <w:proofErr w:type="spellStart"/>
      <w:r>
        <w:t>аминостерил</w:t>
      </w:r>
      <w:proofErr w:type="spellEnd"/>
      <w:r>
        <w:t xml:space="preserve"> (</w:t>
      </w:r>
      <w:proofErr w:type="spellStart"/>
      <w:r>
        <w:t>Haemopharm</w:t>
      </w:r>
      <w:proofErr w:type="spellEnd"/>
      <w:r>
        <w:t xml:space="preserve">), </w:t>
      </w:r>
      <w:proofErr w:type="spellStart"/>
      <w:r>
        <w:t>азонутрил</w:t>
      </w:r>
      <w:proofErr w:type="spellEnd"/>
      <w:r>
        <w:t xml:space="preserve"> (Франция). Эти</w:t>
      </w:r>
      <w:r>
        <w:rPr>
          <w:spacing w:val="1"/>
        </w:rPr>
        <w:t xml:space="preserve"> </w:t>
      </w:r>
      <w:r>
        <w:t>растворы оказывают выраженное положительное влияние на белковый обмен,</w:t>
      </w:r>
      <w:r>
        <w:rPr>
          <w:spacing w:val="1"/>
        </w:rPr>
        <w:t xml:space="preserve"> </w:t>
      </w:r>
      <w:r>
        <w:t>обеспечивая синтез белков из введенных аминокислот, положительный азотистый баланс,</w:t>
      </w:r>
      <w:r>
        <w:rPr>
          <w:spacing w:val="-57"/>
        </w:rPr>
        <w:t xml:space="preserve"> </w:t>
      </w:r>
      <w:r>
        <w:t xml:space="preserve">стабилизацию массы тела больного. </w:t>
      </w:r>
      <w:proofErr w:type="gramStart"/>
      <w:r>
        <w:t>Кроме этого</w:t>
      </w:r>
      <w:proofErr w:type="gramEnd"/>
      <w:r>
        <w:t xml:space="preserve"> аминокислотные смеси обладают</w:t>
      </w:r>
      <w:r>
        <w:rPr>
          <w:spacing w:val="1"/>
        </w:rPr>
        <w:t xml:space="preserve"> </w:t>
      </w:r>
      <w:proofErr w:type="spellStart"/>
      <w:r>
        <w:t>дезинтоксикационным</w:t>
      </w:r>
      <w:proofErr w:type="spellEnd"/>
      <w:r>
        <w:t xml:space="preserve"> действием за счет снижения концентрации аммиака, который</w:t>
      </w:r>
      <w:r>
        <w:rPr>
          <w:spacing w:val="1"/>
        </w:rPr>
        <w:t xml:space="preserve"> </w:t>
      </w:r>
      <w:r>
        <w:t>связывается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нетоксичных</w:t>
      </w:r>
      <w:r>
        <w:rPr>
          <w:spacing w:val="-3"/>
        </w:rPr>
        <w:t xml:space="preserve"> </w:t>
      </w:r>
      <w:r>
        <w:t>метаболитов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глутамина,</w:t>
      </w:r>
      <w:r>
        <w:rPr>
          <w:spacing w:val="-2"/>
        </w:rPr>
        <w:t xml:space="preserve"> </w:t>
      </w:r>
      <w:r>
        <w:t>мочевины.</w:t>
      </w:r>
    </w:p>
    <w:p w14:paraId="7DAB1CD4" w14:textId="77777777" w:rsidR="001A2A4A" w:rsidRDefault="00A804F0" w:rsidP="00D279BC">
      <w:pPr>
        <w:pStyle w:val="a3"/>
        <w:spacing w:before="174" w:line="360" w:lineRule="auto"/>
        <w:ind w:right="315" w:firstLine="680"/>
        <w:jc w:val="both"/>
      </w:pPr>
      <w:r>
        <w:t>Гидролизаты белка, используемые для парентерального питания, являются</w:t>
      </w:r>
      <w:r>
        <w:rPr>
          <w:spacing w:val="1"/>
        </w:rPr>
        <w:t xml:space="preserve"> </w:t>
      </w:r>
      <w:r>
        <w:t>растворами аминокислот и простейших пептидов, получаемых при гидролитическом</w:t>
      </w:r>
      <w:r>
        <w:rPr>
          <w:spacing w:val="1"/>
        </w:rPr>
        <w:t xml:space="preserve"> </w:t>
      </w:r>
      <w:r>
        <w:t>расщеплении гетерогенных белков животного или растительного происхождения. Из</w:t>
      </w:r>
      <w:r>
        <w:rPr>
          <w:spacing w:val="1"/>
        </w:rPr>
        <w:t xml:space="preserve"> </w:t>
      </w:r>
      <w:r>
        <w:t>препаратов этого ряда наибольшее распространение в нашей стране получили раствор</w:t>
      </w:r>
      <w:r>
        <w:rPr>
          <w:spacing w:val="1"/>
        </w:rPr>
        <w:t xml:space="preserve"> </w:t>
      </w:r>
      <w:proofErr w:type="spellStart"/>
      <w:r>
        <w:t>гидролизина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аналог</w:t>
      </w:r>
      <w:r>
        <w:rPr>
          <w:spacing w:val="-6"/>
        </w:rPr>
        <w:t xml:space="preserve"> </w:t>
      </w:r>
      <w:proofErr w:type="spellStart"/>
      <w:r>
        <w:t>аминосол</w:t>
      </w:r>
      <w:proofErr w:type="spellEnd"/>
      <w:r>
        <w:rPr>
          <w:spacing w:val="-8"/>
        </w:rPr>
        <w:t xml:space="preserve"> </w:t>
      </w:r>
      <w:r>
        <w:t>(Швеция).</w:t>
      </w:r>
      <w:r>
        <w:rPr>
          <w:spacing w:val="-6"/>
        </w:rPr>
        <w:t xml:space="preserve"> </w:t>
      </w:r>
      <w:r>
        <w:t>Гидролизаты</w:t>
      </w:r>
      <w:r>
        <w:rPr>
          <w:spacing w:val="-9"/>
        </w:rPr>
        <w:t xml:space="preserve"> </w:t>
      </w:r>
      <w:r>
        <w:t>белков,</w:t>
      </w:r>
      <w:r>
        <w:rPr>
          <w:spacing w:val="-7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стране, значительно хуже (по сравнению с аминокислотными смесями) утилизируются</w:t>
      </w:r>
      <w:r>
        <w:rPr>
          <w:spacing w:val="1"/>
        </w:rPr>
        <w:t xml:space="preserve"> </w:t>
      </w:r>
      <w:r>
        <w:t>организмом из-за наличия в них высокомолекулярных фракций пептидов. Недостаточно</w:t>
      </w:r>
      <w:r>
        <w:rPr>
          <w:spacing w:val="1"/>
        </w:rPr>
        <w:t xml:space="preserve"> </w:t>
      </w:r>
      <w:r>
        <w:t>полная их очистка от примесей вызывает при их применении побочные реакции. В то же</w:t>
      </w:r>
      <w:r>
        <w:rPr>
          <w:spacing w:val="1"/>
        </w:rPr>
        <w:t xml:space="preserve"> </w:t>
      </w:r>
      <w:r>
        <w:t>время сравнительно низкая концентрация азотистых компонентов (около 5%)</w:t>
      </w:r>
      <w:r>
        <w:rPr>
          <w:spacing w:val="1"/>
        </w:rPr>
        <w:t xml:space="preserve"> </w:t>
      </w:r>
      <w:r>
        <w:t>обусловливает введение повышенного объема жидкости в организм, что крайне</w:t>
      </w:r>
      <w:r>
        <w:rPr>
          <w:spacing w:val="1"/>
        </w:rPr>
        <w:t xml:space="preserve"> </w:t>
      </w:r>
      <w:r>
        <w:t>нежелательно,</w:t>
      </w:r>
      <w:r>
        <w:rPr>
          <w:spacing w:val="-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больных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тяжелом</w:t>
      </w:r>
      <w:r>
        <w:rPr>
          <w:spacing w:val="-1"/>
        </w:rPr>
        <w:t xml:space="preserve"> </w:t>
      </w:r>
      <w:r>
        <w:t>состоянии.</w:t>
      </w:r>
    </w:p>
    <w:p w14:paraId="287DF4AB" w14:textId="77777777" w:rsidR="001A2A4A" w:rsidRDefault="001A2A4A" w:rsidP="00D279BC">
      <w:pPr>
        <w:spacing w:line="360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031FFD25" w14:textId="77777777" w:rsidR="001A2A4A" w:rsidRDefault="00A804F0" w:rsidP="00D279BC">
      <w:pPr>
        <w:pStyle w:val="2"/>
        <w:spacing w:before="76"/>
        <w:jc w:val="both"/>
      </w:pPr>
      <w:r>
        <w:lastRenderedPageBreak/>
        <w:t>Противопоказания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>гидролизатов</w:t>
      </w:r>
      <w:r>
        <w:rPr>
          <w:spacing w:val="-8"/>
        </w:rPr>
        <w:t xml:space="preserve"> </w:t>
      </w:r>
      <w:r>
        <w:t>белка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аминокислотных</w:t>
      </w:r>
      <w:r>
        <w:rPr>
          <w:spacing w:val="-10"/>
        </w:rPr>
        <w:t xml:space="preserve"> </w:t>
      </w:r>
      <w:r>
        <w:t>смесей:</w:t>
      </w:r>
    </w:p>
    <w:p w14:paraId="7D3F30AE" w14:textId="77777777" w:rsidR="001A2A4A" w:rsidRDefault="001A2A4A" w:rsidP="00D279BC">
      <w:pPr>
        <w:pStyle w:val="a3"/>
        <w:spacing w:before="6"/>
        <w:ind w:left="0"/>
        <w:jc w:val="both"/>
        <w:rPr>
          <w:b/>
          <w:sz w:val="21"/>
        </w:rPr>
      </w:pPr>
    </w:p>
    <w:p w14:paraId="7C3B84E9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почек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печеночная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почечная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недостаточность;</w:t>
      </w:r>
    </w:p>
    <w:p w14:paraId="1266DF99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дегидратации;</w:t>
      </w:r>
    </w:p>
    <w:p w14:paraId="0F9CBB4A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шоковые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состояния;</w:t>
      </w:r>
    </w:p>
    <w:p w14:paraId="0AC9BD09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состояния,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гипоксемией;</w:t>
      </w:r>
    </w:p>
    <w:p w14:paraId="7865A9C1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острые</w:t>
      </w:r>
      <w:r>
        <w:rPr>
          <w:spacing w:val="-5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нарушения;</w:t>
      </w:r>
    </w:p>
    <w:p w14:paraId="6F2E46C0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тромбоэмболические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осложнения;</w:t>
      </w:r>
    </w:p>
    <w:p w14:paraId="5D5D147B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выраженная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недостаточность;</w:t>
      </w:r>
    </w:p>
    <w:p w14:paraId="56E79FB4" w14:textId="77777777" w:rsidR="001A2A4A" w:rsidRDefault="00A804F0" w:rsidP="00D279BC">
      <w:pPr>
        <w:pStyle w:val="a4"/>
        <w:numPr>
          <w:ilvl w:val="1"/>
          <w:numId w:val="5"/>
        </w:numPr>
        <w:tabs>
          <w:tab w:val="left" w:pos="1144"/>
          <w:tab w:val="left" w:pos="114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состояния,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капельное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вливание.</w:t>
      </w:r>
    </w:p>
    <w:p w14:paraId="0EE6A13F" w14:textId="77777777" w:rsidR="001A2A4A" w:rsidRDefault="001A2A4A" w:rsidP="00D279BC">
      <w:pPr>
        <w:pStyle w:val="a3"/>
        <w:spacing w:before="2"/>
        <w:ind w:left="0"/>
        <w:jc w:val="both"/>
        <w:rPr>
          <w:sz w:val="27"/>
        </w:rPr>
      </w:pPr>
    </w:p>
    <w:p w14:paraId="40C4B418" w14:textId="77777777" w:rsidR="001A2A4A" w:rsidRDefault="00A804F0" w:rsidP="00D279BC">
      <w:pPr>
        <w:pStyle w:val="2"/>
        <w:jc w:val="both"/>
      </w:pPr>
      <w:r>
        <w:t>Жировые</w:t>
      </w:r>
      <w:r>
        <w:rPr>
          <w:spacing w:val="-8"/>
        </w:rPr>
        <w:t xml:space="preserve"> </w:t>
      </w:r>
      <w:r>
        <w:t>эмульсии</w:t>
      </w:r>
    </w:p>
    <w:p w14:paraId="553DDE20" w14:textId="77777777" w:rsidR="001A2A4A" w:rsidRDefault="001A2A4A" w:rsidP="00D279BC">
      <w:pPr>
        <w:pStyle w:val="a3"/>
        <w:spacing w:before="1"/>
        <w:ind w:left="0"/>
        <w:jc w:val="both"/>
        <w:rPr>
          <w:b/>
          <w:sz w:val="26"/>
        </w:rPr>
      </w:pPr>
    </w:p>
    <w:p w14:paraId="417F508F" w14:textId="77777777" w:rsidR="001A2A4A" w:rsidRDefault="00A804F0" w:rsidP="00D279BC">
      <w:pPr>
        <w:pStyle w:val="a3"/>
        <w:spacing w:line="360" w:lineRule="auto"/>
        <w:ind w:firstLine="680"/>
        <w:jc w:val="both"/>
      </w:pPr>
      <w:r>
        <w:t>Жировые эмульсии при проведении парентерального питания получили широкое</w:t>
      </w:r>
      <w:r>
        <w:rPr>
          <w:spacing w:val="1"/>
        </w:rPr>
        <w:t xml:space="preserve"> </w:t>
      </w:r>
      <w:r>
        <w:t>распространение в силу того, что они являются высококалорийными энергетическими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ограничиваться</w:t>
      </w:r>
      <w:r>
        <w:rPr>
          <w:spacing w:val="-5"/>
        </w:rPr>
        <w:t xml:space="preserve"> </w:t>
      </w:r>
      <w:r>
        <w:t>сравнительно</w:t>
      </w:r>
      <w:r>
        <w:rPr>
          <w:spacing w:val="-7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объему</w:t>
      </w:r>
      <w:r>
        <w:rPr>
          <w:spacing w:val="-57"/>
        </w:rPr>
        <w:t xml:space="preserve"> </w:t>
      </w:r>
      <w:r>
        <w:t>введением жидкости при восполнении значительной части дефицита энергии организма.</w:t>
      </w:r>
      <w:r>
        <w:rPr>
          <w:spacing w:val="1"/>
        </w:rPr>
        <w:t xml:space="preserve"> </w:t>
      </w:r>
      <w:r>
        <w:t>Ценность жировых эмульсий еще и в том, что они имеют в своем составе необходимые</w:t>
      </w:r>
      <w:r>
        <w:rPr>
          <w:spacing w:val="1"/>
        </w:rPr>
        <w:t xml:space="preserve"> </w:t>
      </w:r>
      <w:r>
        <w:t>жирные</w:t>
      </w:r>
      <w:r>
        <w:rPr>
          <w:spacing w:val="-7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(линолевую,</w:t>
      </w:r>
      <w:r>
        <w:rPr>
          <w:spacing w:val="-8"/>
        </w:rPr>
        <w:t xml:space="preserve"> </w:t>
      </w:r>
      <w:r>
        <w:t>линоленовую,</w:t>
      </w:r>
      <w:r>
        <w:rPr>
          <w:spacing w:val="-7"/>
        </w:rPr>
        <w:t xml:space="preserve"> </w:t>
      </w:r>
      <w:proofErr w:type="spellStart"/>
      <w:r>
        <w:t>арахидоновую</w:t>
      </w:r>
      <w:proofErr w:type="spellEnd"/>
      <w:r>
        <w:t>).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расчетам</w:t>
      </w:r>
      <w:r>
        <w:rPr>
          <w:spacing w:val="-12"/>
        </w:rPr>
        <w:t xml:space="preserve"> </w:t>
      </w:r>
      <w:proofErr w:type="spellStart"/>
      <w:r>
        <w:t>Wretlind</w:t>
      </w:r>
      <w:proofErr w:type="spellEnd"/>
      <w:r>
        <w:rPr>
          <w:spacing w:val="-7"/>
        </w:rPr>
        <w:t xml:space="preserve"> </w:t>
      </w:r>
      <w:r>
        <w:t>(1972),</w:t>
      </w:r>
      <w:r>
        <w:rPr>
          <w:spacing w:val="1"/>
        </w:rPr>
        <w:t xml:space="preserve"> </w:t>
      </w:r>
      <w:r>
        <w:t>оптимальная</w:t>
      </w:r>
      <w:r>
        <w:rPr>
          <w:spacing w:val="-5"/>
        </w:rPr>
        <w:t xml:space="preserve"> </w:t>
      </w:r>
      <w:r>
        <w:t>доза</w:t>
      </w:r>
      <w:r>
        <w:rPr>
          <w:spacing w:val="-1"/>
        </w:rPr>
        <w:t xml:space="preserve"> </w:t>
      </w:r>
      <w:r>
        <w:t>жиров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клинических</w:t>
      </w:r>
      <w:r>
        <w:rPr>
          <w:spacing w:val="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г/кг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сутки.</w:t>
      </w:r>
    </w:p>
    <w:p w14:paraId="4C425D1C" w14:textId="77777777" w:rsidR="001A2A4A" w:rsidRDefault="00A804F0" w:rsidP="00D279BC">
      <w:pPr>
        <w:pStyle w:val="a3"/>
        <w:spacing w:before="171" w:line="360" w:lineRule="auto"/>
        <w:ind w:right="449" w:firstLine="680"/>
        <w:jc w:val="both"/>
      </w:pPr>
      <w:r>
        <w:t>Введение жировых эмульсий в изолированном виде нецелесообразно и даже</w:t>
      </w:r>
      <w:r>
        <w:rPr>
          <w:spacing w:val="1"/>
        </w:rPr>
        <w:t xml:space="preserve"> </w:t>
      </w:r>
      <w:r>
        <w:rPr>
          <w:spacing w:val="-1"/>
        </w:rPr>
        <w:t xml:space="preserve">неполезно, потому что ведет к </w:t>
      </w:r>
      <w:proofErr w:type="spellStart"/>
      <w:r>
        <w:rPr>
          <w:spacing w:val="-1"/>
        </w:rPr>
        <w:t>кетоацидозу</w:t>
      </w:r>
      <w:proofErr w:type="spellEnd"/>
      <w:r>
        <w:rPr>
          <w:spacing w:val="-1"/>
        </w:rPr>
        <w:t xml:space="preserve">. Для </w:t>
      </w:r>
      <w:r>
        <w:t>предупреждения подобного осложнения</w:t>
      </w:r>
      <w:r>
        <w:rPr>
          <w:spacing w:val="-57"/>
        </w:rPr>
        <w:t xml:space="preserve"> </w:t>
      </w:r>
      <w:r>
        <w:t>необходимо использовать липидно-глюкозный раствор с соотношением числа калорий,</w:t>
      </w:r>
      <w:r>
        <w:rPr>
          <w:spacing w:val="1"/>
        </w:rPr>
        <w:t xml:space="preserve"> </w:t>
      </w:r>
      <w:r>
        <w:t>получаемых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энергии,</w:t>
      </w:r>
      <w:r>
        <w:rPr>
          <w:spacing w:val="-9"/>
        </w:rPr>
        <w:t xml:space="preserve"> </w:t>
      </w:r>
      <w:r>
        <w:t>равным</w:t>
      </w:r>
      <w:r>
        <w:rPr>
          <w:spacing w:val="-8"/>
        </w:rPr>
        <w:t xml:space="preserve"> </w:t>
      </w:r>
      <w:r>
        <w:t>1:1.</w:t>
      </w:r>
      <w:r>
        <w:rPr>
          <w:spacing w:val="-8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по качеству напоминает нормальную диету, а это предупреждает развитие</w:t>
      </w:r>
      <w:r>
        <w:rPr>
          <w:spacing w:val="1"/>
        </w:rPr>
        <w:t xml:space="preserve"> </w:t>
      </w:r>
      <w:proofErr w:type="spellStart"/>
      <w:r>
        <w:t>гиперинсулинемии</w:t>
      </w:r>
      <w:proofErr w:type="spellEnd"/>
      <w:r>
        <w:t>,</w:t>
      </w:r>
      <w:r>
        <w:rPr>
          <w:spacing w:val="-2"/>
        </w:rPr>
        <w:t xml:space="preserve"> </w:t>
      </w:r>
      <w:r>
        <w:t>гипергликемии</w:t>
      </w:r>
      <w:r>
        <w:rPr>
          <w:spacing w:val="-2"/>
        </w:rPr>
        <w:t xml:space="preserve"> </w:t>
      </w:r>
      <w:r>
        <w:t>(</w:t>
      </w:r>
      <w:proofErr w:type="spellStart"/>
      <w:r>
        <w:t>Jeejeebhoy</w:t>
      </w:r>
      <w:proofErr w:type="spellEnd"/>
      <w:r>
        <w:t>,</w:t>
      </w:r>
      <w:r>
        <w:rPr>
          <w:spacing w:val="1"/>
        </w:rPr>
        <w:t xml:space="preserve"> </w:t>
      </w:r>
      <w:r>
        <w:t>Baker,1987).</w:t>
      </w:r>
    </w:p>
    <w:p w14:paraId="28FAC8E0" w14:textId="77777777" w:rsidR="001A2A4A" w:rsidRDefault="00A804F0" w:rsidP="00D279BC">
      <w:pPr>
        <w:pStyle w:val="a3"/>
        <w:spacing w:before="173" w:line="360" w:lineRule="auto"/>
        <w:ind w:right="315" w:firstLine="680"/>
        <w:jc w:val="both"/>
      </w:pPr>
      <w:r>
        <w:t>Из используемых в нашей стране наибольшее распространение получили</w:t>
      </w:r>
      <w:r>
        <w:rPr>
          <w:spacing w:val="1"/>
        </w:rPr>
        <w:t xml:space="preserve"> </w:t>
      </w:r>
      <w:r>
        <w:t>препараты</w:t>
      </w:r>
      <w:r>
        <w:rPr>
          <w:spacing w:val="-7"/>
        </w:rPr>
        <w:t xml:space="preserve"> </w:t>
      </w:r>
      <w:proofErr w:type="spellStart"/>
      <w:r>
        <w:t>интралипид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липофундин</w:t>
      </w:r>
      <w:proofErr w:type="spellEnd"/>
      <w:r>
        <w:t>.</w:t>
      </w:r>
      <w:r>
        <w:rPr>
          <w:spacing w:val="-2"/>
        </w:rPr>
        <w:t xml:space="preserve"> </w:t>
      </w:r>
      <w:r>
        <w:t>Достоинством</w:t>
      </w:r>
      <w:r>
        <w:rPr>
          <w:spacing w:val="-4"/>
        </w:rPr>
        <w:t xml:space="preserve"> </w:t>
      </w:r>
      <w:proofErr w:type="spellStart"/>
      <w:r>
        <w:t>интралипида</w:t>
      </w:r>
      <w:proofErr w:type="spellEnd"/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20%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proofErr w:type="spellStart"/>
      <w:r>
        <w:t>изотоничен</w:t>
      </w:r>
      <w:proofErr w:type="spellEnd"/>
      <w:r>
        <w:rPr>
          <w:spacing w:val="-5"/>
        </w:rPr>
        <w:t xml:space="preserve"> </w:t>
      </w:r>
      <w:r>
        <w:t>плазме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вводить</w:t>
      </w:r>
      <w:r>
        <w:rPr>
          <w:spacing w:val="-6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периферические</w:t>
      </w:r>
      <w:r>
        <w:rPr>
          <w:spacing w:val="-4"/>
        </w:rPr>
        <w:t xml:space="preserve"> </w:t>
      </w:r>
      <w:r>
        <w:t>вены.</w:t>
      </w:r>
    </w:p>
    <w:p w14:paraId="37F8FAB7" w14:textId="77777777" w:rsidR="001A2A4A" w:rsidRDefault="00A804F0" w:rsidP="00D279BC">
      <w:pPr>
        <w:pStyle w:val="a3"/>
        <w:spacing w:before="171" w:line="360" w:lineRule="auto"/>
        <w:ind w:right="347" w:firstLine="680"/>
        <w:jc w:val="both"/>
      </w:pPr>
      <w:r>
        <w:t>Противопоказания к введению жировых эмульсий в основном такие же, как и для</w:t>
      </w:r>
      <w:r>
        <w:rPr>
          <w:spacing w:val="1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белковых</w:t>
      </w:r>
      <w:r>
        <w:rPr>
          <w:spacing w:val="-6"/>
        </w:rPr>
        <w:t xml:space="preserve"> </w:t>
      </w:r>
      <w:r>
        <w:t>растворов.</w:t>
      </w:r>
      <w:r>
        <w:rPr>
          <w:spacing w:val="-6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помнить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нецелесообразности</w:t>
      </w:r>
      <w:r>
        <w:rPr>
          <w:spacing w:val="-7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больным</w:t>
      </w:r>
      <w:r>
        <w:rPr>
          <w:spacing w:val="-57"/>
        </w:rPr>
        <w:t xml:space="preserve"> </w:t>
      </w:r>
      <w:r>
        <w:t>с гиперлипидемией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диабетикам.</w:t>
      </w:r>
    </w:p>
    <w:p w14:paraId="65B700F1" w14:textId="77777777" w:rsidR="001A2A4A" w:rsidRDefault="00A804F0" w:rsidP="00D279BC">
      <w:pPr>
        <w:pStyle w:val="2"/>
        <w:spacing w:before="174"/>
        <w:jc w:val="both"/>
      </w:pPr>
      <w:r>
        <w:rPr>
          <w:spacing w:val="-1"/>
        </w:rPr>
        <w:t>Растворы</w:t>
      </w:r>
      <w:r>
        <w:rPr>
          <w:spacing w:val="-13"/>
        </w:rPr>
        <w:t xml:space="preserve"> </w:t>
      </w:r>
      <w:r>
        <w:t>углеводов</w:t>
      </w:r>
    </w:p>
    <w:p w14:paraId="38ABFBD0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38E8215F" w14:textId="77777777" w:rsidR="001A2A4A" w:rsidRDefault="00A804F0" w:rsidP="00D279BC">
      <w:pPr>
        <w:pStyle w:val="a3"/>
        <w:spacing w:line="357" w:lineRule="auto"/>
        <w:ind w:right="315" w:firstLine="680"/>
        <w:jc w:val="both"/>
      </w:pPr>
      <w:r>
        <w:t>Углеводы используются для парентерального питания в силу того, что они</w:t>
      </w:r>
      <w:r>
        <w:rPr>
          <w:spacing w:val="1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доступными</w:t>
      </w:r>
      <w:r>
        <w:rPr>
          <w:spacing w:val="-8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больного.</w:t>
      </w:r>
      <w:r>
        <w:rPr>
          <w:spacing w:val="-12"/>
        </w:rPr>
        <w:t xml:space="preserve"> </w:t>
      </w:r>
      <w:r>
        <w:t>Их</w:t>
      </w:r>
    </w:p>
    <w:p w14:paraId="3C5505F0" w14:textId="77777777" w:rsidR="001A2A4A" w:rsidRDefault="001A2A4A" w:rsidP="00D279BC">
      <w:pPr>
        <w:spacing w:line="357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24D1AC85" w14:textId="77777777" w:rsidR="001A2A4A" w:rsidRDefault="00A804F0" w:rsidP="00D279BC">
      <w:pPr>
        <w:pStyle w:val="a3"/>
        <w:spacing w:before="72" w:line="360" w:lineRule="auto"/>
        <w:ind w:right="514"/>
        <w:jc w:val="both"/>
      </w:pPr>
      <w:r>
        <w:lastRenderedPageBreak/>
        <w:t>энергетическая ценность составляет 4 ккал/г. Учитывая то, что суточная потребность в</w:t>
      </w:r>
      <w:r>
        <w:rPr>
          <w:spacing w:val="1"/>
        </w:rPr>
        <w:t xml:space="preserve"> </w:t>
      </w:r>
      <w:r>
        <w:t>энергии составляет около 1 500–2 000 ккал, то становится понятной проблема</w:t>
      </w:r>
      <w:r>
        <w:rPr>
          <w:spacing w:val="1"/>
        </w:rPr>
        <w:t xml:space="preserve"> </w:t>
      </w:r>
      <w:r>
        <w:t>изолированного применения углеводов для ее покрытия. Если перевести расчет на</w:t>
      </w:r>
      <w:r>
        <w:rPr>
          <w:spacing w:val="1"/>
        </w:rPr>
        <w:t xml:space="preserve"> </w:t>
      </w:r>
      <w:r>
        <w:t>изотонический раствор глюкозы, то для этого потребуется перелить не менее 7–10 л</w:t>
      </w:r>
      <w:r>
        <w:rPr>
          <w:spacing w:val="1"/>
        </w:rPr>
        <w:t xml:space="preserve"> </w:t>
      </w:r>
      <w:r>
        <w:t>жидкости,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осложнениям,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spellStart"/>
      <w:r>
        <w:t>гипергидратация</w:t>
      </w:r>
      <w:proofErr w:type="spellEnd"/>
      <w:r>
        <w:t>,</w:t>
      </w:r>
      <w:r>
        <w:rPr>
          <w:spacing w:val="-5"/>
        </w:rPr>
        <w:t xml:space="preserve"> </w:t>
      </w:r>
      <w:r>
        <w:t>отек</w:t>
      </w:r>
      <w:r>
        <w:rPr>
          <w:spacing w:val="-5"/>
        </w:rPr>
        <w:t xml:space="preserve"> </w:t>
      </w:r>
      <w:r>
        <w:t>легких,</w:t>
      </w:r>
      <w:r>
        <w:rPr>
          <w:spacing w:val="-57"/>
        </w:rPr>
        <w:t xml:space="preserve"> </w:t>
      </w:r>
      <w:r>
        <w:t>сердечно-сосудистые нарушения.</w:t>
      </w:r>
    </w:p>
    <w:p w14:paraId="1AD4261D" w14:textId="77777777" w:rsidR="001A2A4A" w:rsidRDefault="00A804F0" w:rsidP="00D279BC">
      <w:pPr>
        <w:pStyle w:val="a3"/>
        <w:spacing w:before="173" w:line="360" w:lineRule="auto"/>
        <w:ind w:right="304" w:firstLine="680"/>
        <w:jc w:val="both"/>
      </w:pPr>
      <w:r>
        <w:t>Применение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концентрированных</w:t>
      </w:r>
      <w:r>
        <w:rPr>
          <w:spacing w:val="-11"/>
        </w:rPr>
        <w:t xml:space="preserve"> </w:t>
      </w:r>
      <w:r>
        <w:t>растворов</w:t>
      </w:r>
      <w:r>
        <w:rPr>
          <w:spacing w:val="-12"/>
        </w:rPr>
        <w:t xml:space="preserve"> </w:t>
      </w:r>
      <w:r>
        <w:t>глюкозы</w:t>
      </w:r>
      <w:r>
        <w:rPr>
          <w:spacing w:val="-12"/>
        </w:rPr>
        <w:t xml:space="preserve"> </w:t>
      </w:r>
      <w:r>
        <w:t>чревато</w:t>
      </w:r>
      <w:r>
        <w:rPr>
          <w:spacing w:val="-11"/>
        </w:rPr>
        <w:t xml:space="preserve"> </w:t>
      </w:r>
      <w:r>
        <w:t>опасностью</w:t>
      </w:r>
      <w:r>
        <w:rPr>
          <w:spacing w:val="-57"/>
        </w:rPr>
        <w:t xml:space="preserve"> </w:t>
      </w:r>
      <w:r>
        <w:t xml:space="preserve">возникновения </w:t>
      </w:r>
      <w:proofErr w:type="spellStart"/>
      <w:r>
        <w:t>гиперосмолярности</w:t>
      </w:r>
      <w:proofErr w:type="spellEnd"/>
      <w:r>
        <w:t xml:space="preserve"> плазмы, а также раздражением </w:t>
      </w:r>
      <w:proofErr w:type="spellStart"/>
      <w:r>
        <w:t>интимы</w:t>
      </w:r>
      <w:proofErr w:type="spellEnd"/>
      <w:r>
        <w:t xml:space="preserve"> вен с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флебитов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тромбофлебитов.</w:t>
      </w:r>
    </w:p>
    <w:p w14:paraId="57C6D810" w14:textId="77777777" w:rsidR="001A2A4A" w:rsidRDefault="00A804F0" w:rsidP="00D279BC">
      <w:pPr>
        <w:pStyle w:val="a3"/>
        <w:spacing w:before="170" w:line="360" w:lineRule="auto"/>
        <w:ind w:firstLine="680"/>
        <w:jc w:val="both"/>
      </w:pPr>
      <w:r>
        <w:t>Для того чтобы исключить осмотический диурез, нельзя допускать превышения</w:t>
      </w:r>
      <w:r>
        <w:rPr>
          <w:spacing w:val="1"/>
        </w:rPr>
        <w:t xml:space="preserve"> </w:t>
      </w:r>
      <w:r>
        <w:t>скорости вливания глюкозы более 0,4–0,5 г/кг/ч. В переводе на изотонический раствор</w:t>
      </w:r>
      <w:r>
        <w:rPr>
          <w:spacing w:val="1"/>
        </w:rPr>
        <w:t xml:space="preserve"> </w:t>
      </w:r>
      <w:r>
        <w:t>глюкозы</w:t>
      </w:r>
      <w:r>
        <w:rPr>
          <w:spacing w:val="-10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чуть</w:t>
      </w:r>
      <w:r>
        <w:rPr>
          <w:spacing w:val="-10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мл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кг.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предупредить</w:t>
      </w:r>
      <w:r>
        <w:rPr>
          <w:spacing w:val="-57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осложнения,</w:t>
      </w:r>
      <w:r>
        <w:rPr>
          <w:spacing w:val="-6"/>
        </w:rPr>
        <w:t xml:space="preserve"> </w:t>
      </w:r>
      <w:r>
        <w:t>обусловленные</w:t>
      </w:r>
      <w:r>
        <w:rPr>
          <w:spacing w:val="-4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углеводам,</w:t>
      </w:r>
      <w:r>
        <w:rPr>
          <w:spacing w:val="-6"/>
        </w:rPr>
        <w:t xml:space="preserve"> </w:t>
      </w:r>
      <w:r>
        <w:t>надо</w:t>
      </w:r>
    </w:p>
    <w:p w14:paraId="025BBA21" w14:textId="77777777" w:rsidR="001A2A4A" w:rsidRDefault="00A804F0" w:rsidP="00D279BC">
      <w:pPr>
        <w:pStyle w:val="a3"/>
        <w:spacing w:before="1" w:line="360" w:lineRule="auto"/>
        <w:ind w:right="315"/>
        <w:jc w:val="both"/>
      </w:pPr>
      <w:r>
        <w:t>добавлять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раствору</w:t>
      </w:r>
      <w:r>
        <w:rPr>
          <w:spacing w:val="-14"/>
        </w:rPr>
        <w:t xml:space="preserve"> </w:t>
      </w:r>
      <w:r>
        <w:t>глюкозы</w:t>
      </w:r>
      <w:r>
        <w:rPr>
          <w:spacing w:val="-9"/>
        </w:rPr>
        <w:t xml:space="preserve"> </w:t>
      </w:r>
      <w:r>
        <w:t>инсулин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соотношении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ЕД</w:t>
      </w:r>
      <w:r>
        <w:rPr>
          <w:spacing w:val="-8"/>
        </w:rPr>
        <w:t xml:space="preserve"> </w:t>
      </w:r>
      <w:r>
        <w:t>инсулина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3–4</w:t>
      </w:r>
      <w:r>
        <w:rPr>
          <w:spacing w:val="-7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сухого</w:t>
      </w:r>
      <w:r>
        <w:rPr>
          <w:spacing w:val="-57"/>
        </w:rPr>
        <w:t xml:space="preserve"> </w:t>
      </w:r>
      <w:r>
        <w:t>вещества</w:t>
      </w:r>
      <w:r>
        <w:rPr>
          <w:spacing w:val="-12"/>
        </w:rPr>
        <w:t xml:space="preserve"> </w:t>
      </w:r>
      <w:r>
        <w:t>глюкозы.</w:t>
      </w:r>
      <w:r>
        <w:rPr>
          <w:spacing w:val="-13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положительного</w:t>
      </w:r>
      <w:r>
        <w:rPr>
          <w:spacing w:val="-12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утилизацию</w:t>
      </w:r>
      <w:r>
        <w:rPr>
          <w:spacing w:val="-13"/>
        </w:rPr>
        <w:t xml:space="preserve"> </w:t>
      </w:r>
      <w:r>
        <w:t>глюкозы</w:t>
      </w:r>
      <w:r>
        <w:rPr>
          <w:spacing w:val="-14"/>
        </w:rPr>
        <w:t xml:space="preserve"> </w:t>
      </w:r>
      <w:r>
        <w:t>инсулин</w:t>
      </w:r>
      <w:r>
        <w:rPr>
          <w:spacing w:val="1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абсорбции</w:t>
      </w:r>
      <w:r>
        <w:rPr>
          <w:spacing w:val="-2"/>
        </w:rPr>
        <w:t xml:space="preserve"> </w:t>
      </w:r>
      <w:r>
        <w:t>аминокислот.</w:t>
      </w:r>
    </w:p>
    <w:p w14:paraId="14002F13" w14:textId="77777777" w:rsidR="001A2A4A" w:rsidRDefault="00A804F0" w:rsidP="00D279BC">
      <w:pPr>
        <w:pStyle w:val="a3"/>
        <w:spacing w:before="170" w:line="360" w:lineRule="auto"/>
        <w:ind w:firstLine="680"/>
        <w:jc w:val="both"/>
      </w:pPr>
      <w:r>
        <w:t>Среди многочисленных углеводов, существующих в природе, в практике</w:t>
      </w:r>
      <w:r>
        <w:rPr>
          <w:spacing w:val="1"/>
        </w:rPr>
        <w:t xml:space="preserve"> </w:t>
      </w:r>
      <w:r>
        <w:rPr>
          <w:spacing w:val="-1"/>
        </w:rPr>
        <w:t>парентерального</w:t>
      </w:r>
      <w:r>
        <w:rPr>
          <w:spacing w:val="-13"/>
        </w:rPr>
        <w:t xml:space="preserve"> </w:t>
      </w:r>
      <w:r>
        <w:rPr>
          <w:spacing w:val="-1"/>
        </w:rPr>
        <w:t>питания</w:t>
      </w:r>
      <w:r>
        <w:rPr>
          <w:spacing w:val="-12"/>
        </w:rPr>
        <w:t xml:space="preserve"> </w:t>
      </w:r>
      <w:r>
        <w:rPr>
          <w:spacing w:val="-1"/>
        </w:rPr>
        <w:t>применяют</w:t>
      </w:r>
      <w:r>
        <w:rPr>
          <w:spacing w:val="-14"/>
        </w:rPr>
        <w:t xml:space="preserve"> </w:t>
      </w:r>
      <w:r>
        <w:rPr>
          <w:spacing w:val="-1"/>
        </w:rPr>
        <w:t>глюкозу,</w:t>
      </w:r>
      <w:r>
        <w:rPr>
          <w:spacing w:val="-12"/>
        </w:rPr>
        <w:t xml:space="preserve"> </w:t>
      </w:r>
      <w:r>
        <w:rPr>
          <w:spacing w:val="-1"/>
        </w:rPr>
        <w:t>фруктозу,</w:t>
      </w:r>
      <w:r>
        <w:rPr>
          <w:spacing w:val="-13"/>
        </w:rPr>
        <w:t xml:space="preserve"> </w:t>
      </w:r>
      <w:r>
        <w:rPr>
          <w:spacing w:val="-1"/>
        </w:rPr>
        <w:t>сорбитол,</w:t>
      </w:r>
      <w:r>
        <w:rPr>
          <w:spacing w:val="-14"/>
        </w:rPr>
        <w:t xml:space="preserve"> </w:t>
      </w:r>
      <w:proofErr w:type="spellStart"/>
      <w:r>
        <w:t>глицерол</w:t>
      </w:r>
      <w:proofErr w:type="spellEnd"/>
      <w:r>
        <w:t>,</w:t>
      </w:r>
      <w:r>
        <w:rPr>
          <w:spacing w:val="-13"/>
        </w:rPr>
        <w:t xml:space="preserve"> </w:t>
      </w:r>
      <w:r>
        <w:t>декстран,</w:t>
      </w:r>
      <w:r>
        <w:rPr>
          <w:spacing w:val="-57"/>
        </w:rPr>
        <w:t xml:space="preserve"> </w:t>
      </w:r>
      <w:r>
        <w:t>этиловый</w:t>
      </w:r>
      <w:r>
        <w:rPr>
          <w:spacing w:val="-2"/>
        </w:rPr>
        <w:t xml:space="preserve"> </w:t>
      </w:r>
      <w:r>
        <w:t>алкоголь.</w:t>
      </w:r>
    </w:p>
    <w:p w14:paraId="661AB063" w14:textId="77777777" w:rsidR="001A2A4A" w:rsidRDefault="00A804F0" w:rsidP="00D279BC">
      <w:pPr>
        <w:pStyle w:val="2"/>
        <w:spacing w:before="174"/>
        <w:jc w:val="both"/>
      </w:pPr>
      <w:r>
        <w:t>Вода</w:t>
      </w:r>
    </w:p>
    <w:p w14:paraId="28EDB78F" w14:textId="77777777" w:rsidR="001A2A4A" w:rsidRDefault="001A2A4A" w:rsidP="00D279BC">
      <w:pPr>
        <w:pStyle w:val="a3"/>
        <w:spacing w:before="6"/>
        <w:ind w:left="0"/>
        <w:jc w:val="both"/>
        <w:rPr>
          <w:b/>
          <w:sz w:val="26"/>
        </w:rPr>
      </w:pPr>
    </w:p>
    <w:p w14:paraId="42A7AA83" w14:textId="77777777" w:rsidR="001A2A4A" w:rsidRDefault="00A804F0" w:rsidP="00D279BC">
      <w:pPr>
        <w:pStyle w:val="a3"/>
        <w:spacing w:line="360" w:lineRule="auto"/>
        <w:ind w:firstLine="680"/>
        <w:jc w:val="both"/>
      </w:pPr>
      <w:r>
        <w:t>Потребность в воде при парентеральном питании рассчитывается исходя из</w:t>
      </w:r>
      <w:r>
        <w:rPr>
          <w:spacing w:val="1"/>
        </w:rPr>
        <w:t xml:space="preserve"> </w:t>
      </w:r>
      <w:r>
        <w:t>количества экскреции, нечувствительных потерь, тканевой гидратации. Клинически это</w:t>
      </w:r>
      <w:r>
        <w:rPr>
          <w:spacing w:val="1"/>
        </w:rPr>
        <w:t xml:space="preserve"> </w:t>
      </w:r>
      <w:r>
        <w:t>оценивается по следующим критериям: количеству мочи и ее относительной плотности;</w:t>
      </w:r>
      <w:r>
        <w:rPr>
          <w:spacing w:val="1"/>
        </w:rPr>
        <w:t xml:space="preserve"> </w:t>
      </w:r>
      <w:r>
        <w:t>эластичности</w:t>
      </w:r>
      <w:r>
        <w:rPr>
          <w:spacing w:val="-7"/>
        </w:rPr>
        <w:t xml:space="preserve"> </w:t>
      </w:r>
      <w:r>
        <w:t>кожи,</w:t>
      </w:r>
      <w:r>
        <w:rPr>
          <w:spacing w:val="-7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наличию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отсутствию</w:t>
      </w:r>
      <w:r>
        <w:rPr>
          <w:spacing w:val="-7"/>
        </w:rPr>
        <w:t xml:space="preserve"> </w:t>
      </w:r>
      <w:r>
        <w:t>жажды;</w:t>
      </w:r>
      <w:r>
        <w:rPr>
          <w:spacing w:val="-5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массы</w:t>
      </w:r>
      <w:r>
        <w:rPr>
          <w:spacing w:val="-57"/>
        </w:rPr>
        <w:t xml:space="preserve"> </w:t>
      </w:r>
      <w:r>
        <w:t>тела.</w:t>
      </w:r>
    </w:p>
    <w:p w14:paraId="35453AF5" w14:textId="77777777" w:rsidR="001A2A4A" w:rsidRDefault="00A804F0" w:rsidP="00D279BC">
      <w:pPr>
        <w:pStyle w:val="a3"/>
        <w:spacing w:before="171" w:line="357" w:lineRule="auto"/>
        <w:ind w:firstLine="680"/>
        <w:jc w:val="both"/>
      </w:pPr>
      <w:r>
        <w:t>В</w:t>
      </w:r>
      <w:r>
        <w:rPr>
          <w:spacing w:val="-8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диурез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мл.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эндогенное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не учитывается.</w:t>
      </w:r>
    </w:p>
    <w:p w14:paraId="3BF39AE7" w14:textId="77777777" w:rsidR="001A2A4A" w:rsidRDefault="00A804F0" w:rsidP="00D279BC">
      <w:pPr>
        <w:pStyle w:val="a3"/>
        <w:spacing w:before="173" w:line="360" w:lineRule="auto"/>
        <w:ind w:right="304" w:firstLine="680"/>
        <w:jc w:val="both"/>
      </w:pPr>
      <w:r>
        <w:t>Потеря</w:t>
      </w:r>
      <w:r>
        <w:rPr>
          <w:spacing w:val="-13"/>
        </w:rPr>
        <w:t xml:space="preserve"> </w:t>
      </w:r>
      <w:r>
        <w:t>белков,</w:t>
      </w:r>
      <w:r>
        <w:rPr>
          <w:spacing w:val="-13"/>
        </w:rPr>
        <w:t xml:space="preserve"> </w:t>
      </w:r>
      <w:r>
        <w:t>электролитов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глюкозурия</w:t>
      </w:r>
      <w:r>
        <w:rPr>
          <w:spacing w:val="-14"/>
        </w:rPr>
        <w:t xml:space="preserve"> </w:t>
      </w:r>
      <w:r>
        <w:t>значительно</w:t>
      </w:r>
      <w:r>
        <w:rPr>
          <w:spacing w:val="-13"/>
        </w:rPr>
        <w:t xml:space="preserve"> </w:t>
      </w:r>
      <w:r>
        <w:t>увеличивают</w:t>
      </w:r>
      <w:r>
        <w:rPr>
          <w:spacing w:val="-14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t>организма в экзогенной воде. Необходимо вести учет потерь воды с рвотными массами,</w:t>
      </w:r>
      <w:r>
        <w:rPr>
          <w:spacing w:val="1"/>
        </w:rPr>
        <w:t xml:space="preserve"> </w:t>
      </w:r>
      <w:r>
        <w:t>калом,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кишечные фистулы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отводные</w:t>
      </w:r>
      <w:r>
        <w:rPr>
          <w:spacing w:val="1"/>
        </w:rPr>
        <w:t xml:space="preserve"> </w:t>
      </w:r>
      <w:r>
        <w:t>дренажи.</w:t>
      </w:r>
    </w:p>
    <w:p w14:paraId="0B8A57DA" w14:textId="77777777" w:rsidR="001A2A4A" w:rsidRDefault="00A804F0" w:rsidP="00D279BC">
      <w:pPr>
        <w:pStyle w:val="a3"/>
        <w:spacing w:before="171" w:line="362" w:lineRule="auto"/>
        <w:ind w:right="315" w:firstLine="680"/>
        <w:jc w:val="both"/>
      </w:pP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proofErr w:type="spellStart"/>
      <w:r>
        <w:t>Elman</w:t>
      </w:r>
      <w:proofErr w:type="spellEnd"/>
      <w:r>
        <w:rPr>
          <w:spacing w:val="-3"/>
        </w:rPr>
        <w:t xml:space="preserve"> </w:t>
      </w:r>
      <w:r>
        <w:t>(1947),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вводить</w:t>
      </w:r>
      <w:r>
        <w:rPr>
          <w:spacing w:val="-6"/>
        </w:rPr>
        <w:t xml:space="preserve"> </w:t>
      </w:r>
      <w:r>
        <w:t>30–40</w:t>
      </w:r>
      <w:r>
        <w:rPr>
          <w:spacing w:val="-3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</w:t>
      </w:r>
      <w:r>
        <w:rPr>
          <w:spacing w:val="-5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старше</w:t>
      </w:r>
      <w:r>
        <w:rPr>
          <w:spacing w:val="-5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Считается,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цифровое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вводимых</w:t>
      </w:r>
    </w:p>
    <w:p w14:paraId="5559080E" w14:textId="77777777" w:rsidR="001A2A4A" w:rsidRDefault="001A2A4A" w:rsidP="00D279BC">
      <w:pPr>
        <w:spacing w:line="362" w:lineRule="auto"/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5396F453" w14:textId="5E7577C9" w:rsidR="001A2A4A" w:rsidRDefault="00A804F0" w:rsidP="00D279BC">
      <w:pPr>
        <w:pStyle w:val="a3"/>
        <w:spacing w:before="72" w:line="362" w:lineRule="auto"/>
        <w:ind w:right="488"/>
        <w:jc w:val="both"/>
      </w:pPr>
      <w:r>
        <w:rPr>
          <w:spacing w:val="-1"/>
        </w:rPr>
        <w:lastRenderedPageBreak/>
        <w:t>килокалорий</w:t>
      </w:r>
      <w:r>
        <w:rPr>
          <w:spacing w:val="-9"/>
        </w:rPr>
        <w:t xml:space="preserve"> </w:t>
      </w:r>
      <w:r>
        <w:rPr>
          <w:spacing w:val="-1"/>
        </w:rPr>
        <w:t>должно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цифровому</w:t>
      </w:r>
      <w:r>
        <w:rPr>
          <w:spacing w:val="-15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перелитой</w:t>
      </w:r>
      <w:r>
        <w:rPr>
          <w:spacing w:val="-13"/>
        </w:rPr>
        <w:t xml:space="preserve"> </w:t>
      </w:r>
      <w:r>
        <w:t>жидкости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миллилитрах).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95"/>
        <w:gridCol w:w="2126"/>
      </w:tblGrid>
      <w:tr w:rsidR="000C3560" w14:paraId="618DB854" w14:textId="77777777" w:rsidTr="000C3560">
        <w:trPr>
          <w:jc w:val="center"/>
        </w:trPr>
        <w:tc>
          <w:tcPr>
            <w:tcW w:w="5921" w:type="dxa"/>
            <w:gridSpan w:val="2"/>
          </w:tcPr>
          <w:p w14:paraId="247CC491" w14:textId="1E71EF26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Потребность в питательных веществах при парентеральном питании</w:t>
            </w:r>
          </w:p>
        </w:tc>
      </w:tr>
      <w:tr w:rsidR="000C3560" w14:paraId="68A8BBEC" w14:textId="77777777" w:rsidTr="000C3560">
        <w:trPr>
          <w:jc w:val="center"/>
        </w:trPr>
        <w:tc>
          <w:tcPr>
            <w:tcW w:w="3795" w:type="dxa"/>
          </w:tcPr>
          <w:p w14:paraId="6B8C66C2" w14:textId="65DA1741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Вода</w:t>
            </w:r>
          </w:p>
        </w:tc>
        <w:tc>
          <w:tcPr>
            <w:tcW w:w="2126" w:type="dxa"/>
          </w:tcPr>
          <w:p w14:paraId="044F136C" w14:textId="474CFDAB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 w:rsidRPr="000C3560">
              <w:t>30 мл/кг</w:t>
            </w:r>
          </w:p>
        </w:tc>
      </w:tr>
      <w:tr w:rsidR="000C3560" w14:paraId="2937B6D9" w14:textId="77777777" w:rsidTr="000C3560">
        <w:trPr>
          <w:jc w:val="center"/>
        </w:trPr>
        <w:tc>
          <w:tcPr>
            <w:tcW w:w="3795" w:type="dxa"/>
          </w:tcPr>
          <w:p w14:paraId="2C3E3496" w14:textId="06FF83B1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Энергетические потребности</w:t>
            </w:r>
          </w:p>
        </w:tc>
        <w:tc>
          <w:tcPr>
            <w:tcW w:w="2126" w:type="dxa"/>
          </w:tcPr>
          <w:p w14:paraId="69742EE3" w14:textId="1395BC50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 w:rsidRPr="000C3560">
              <w:t>20-40 ккал/кг</w:t>
            </w:r>
          </w:p>
        </w:tc>
      </w:tr>
      <w:tr w:rsidR="000C3560" w14:paraId="64D67E99" w14:textId="77777777" w:rsidTr="000C3560">
        <w:trPr>
          <w:jc w:val="center"/>
        </w:trPr>
        <w:tc>
          <w:tcPr>
            <w:tcW w:w="3795" w:type="dxa"/>
          </w:tcPr>
          <w:p w14:paraId="596E6A63" w14:textId="0D8AB581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Белки</w:t>
            </w:r>
          </w:p>
        </w:tc>
        <w:tc>
          <w:tcPr>
            <w:tcW w:w="2126" w:type="dxa"/>
          </w:tcPr>
          <w:p w14:paraId="7BF443B5" w14:textId="5EE1EF7C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 w:rsidRPr="000C3560">
              <w:t>0,75-2 г/кг</w:t>
            </w:r>
          </w:p>
        </w:tc>
      </w:tr>
      <w:tr w:rsidR="000C3560" w14:paraId="21EA54F6" w14:textId="77777777" w:rsidTr="000C3560">
        <w:trPr>
          <w:jc w:val="center"/>
        </w:trPr>
        <w:tc>
          <w:tcPr>
            <w:tcW w:w="3795" w:type="dxa"/>
          </w:tcPr>
          <w:p w14:paraId="13C39990" w14:textId="76DDB4E5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Жиры</w:t>
            </w:r>
          </w:p>
        </w:tc>
        <w:tc>
          <w:tcPr>
            <w:tcW w:w="2126" w:type="dxa"/>
          </w:tcPr>
          <w:p w14:paraId="51E6E4F4" w14:textId="3D740AA5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 w:rsidRPr="000C3560">
              <w:t>1-2 г/кг</w:t>
            </w:r>
          </w:p>
        </w:tc>
      </w:tr>
      <w:tr w:rsidR="000C3560" w14:paraId="215F88D6" w14:textId="77777777" w:rsidTr="000C3560">
        <w:trPr>
          <w:jc w:val="center"/>
        </w:trPr>
        <w:tc>
          <w:tcPr>
            <w:tcW w:w="3795" w:type="dxa"/>
          </w:tcPr>
          <w:p w14:paraId="35CA1F8F" w14:textId="6921233A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Углеводы</w:t>
            </w:r>
          </w:p>
        </w:tc>
        <w:tc>
          <w:tcPr>
            <w:tcW w:w="2126" w:type="dxa"/>
          </w:tcPr>
          <w:p w14:paraId="262981A6" w14:textId="45A0F62F" w:rsidR="000C3560" w:rsidRDefault="000C3560" w:rsidP="00D279BC">
            <w:pPr>
              <w:pStyle w:val="a3"/>
              <w:spacing w:before="72" w:line="362" w:lineRule="auto"/>
              <w:ind w:left="0" w:right="488"/>
              <w:jc w:val="both"/>
            </w:pPr>
            <w:r>
              <w:t>2-3 г/кг</w:t>
            </w:r>
          </w:p>
        </w:tc>
      </w:tr>
    </w:tbl>
    <w:p w14:paraId="5B815234" w14:textId="77777777" w:rsidR="000C3560" w:rsidRDefault="000C3560" w:rsidP="00D279BC">
      <w:pPr>
        <w:pStyle w:val="a3"/>
        <w:spacing w:before="72" w:line="362" w:lineRule="auto"/>
        <w:ind w:right="488"/>
        <w:jc w:val="both"/>
      </w:pPr>
    </w:p>
    <w:p w14:paraId="6127FBED" w14:textId="77777777" w:rsidR="001A2A4A" w:rsidRDefault="00A804F0" w:rsidP="00D279BC">
      <w:pPr>
        <w:pStyle w:val="2"/>
        <w:spacing w:before="171"/>
        <w:jc w:val="both"/>
      </w:pPr>
      <w:r>
        <w:t>Электролиты</w:t>
      </w:r>
    </w:p>
    <w:p w14:paraId="55F8A2E4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3E8DDEF8" w14:textId="77777777" w:rsidR="001A2A4A" w:rsidRDefault="00A804F0" w:rsidP="00D279BC">
      <w:pPr>
        <w:pStyle w:val="a3"/>
        <w:spacing w:line="360" w:lineRule="auto"/>
        <w:ind w:right="480" w:firstLine="680"/>
        <w:jc w:val="both"/>
      </w:pPr>
      <w:r>
        <w:t>Электролиты являются неотъемлемыми компонентами полного парентерального</w:t>
      </w:r>
      <w:r>
        <w:rPr>
          <w:spacing w:val="1"/>
        </w:rPr>
        <w:t xml:space="preserve"> </w:t>
      </w:r>
      <w:r>
        <w:t>питания. Калий, магний и фосфор необходимы для оптимального удержания азота в</w:t>
      </w:r>
      <w:r>
        <w:rPr>
          <w:spacing w:val="1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тканей;</w:t>
      </w:r>
      <w:r>
        <w:rPr>
          <w:spacing w:val="-4"/>
        </w:rPr>
        <w:t xml:space="preserve"> </w:t>
      </w:r>
      <w:r>
        <w:t>натрий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хлор –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proofErr w:type="spellStart"/>
      <w:r>
        <w:t>осмоляльности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кислотно-щелочного равновесия: кальций – для предотвращения деминерализации</w:t>
      </w:r>
      <w:r>
        <w:rPr>
          <w:spacing w:val="1"/>
        </w:rPr>
        <w:t xml:space="preserve"> </w:t>
      </w:r>
      <w:r>
        <w:t>костей.</w:t>
      </w:r>
    </w:p>
    <w:p w14:paraId="63AF9746" w14:textId="77777777" w:rsidR="001A2A4A" w:rsidRDefault="00A804F0" w:rsidP="00D279BC">
      <w:pPr>
        <w:pStyle w:val="a3"/>
        <w:spacing w:before="170" w:line="360" w:lineRule="auto"/>
        <w:ind w:right="304" w:firstLine="680"/>
        <w:jc w:val="both"/>
      </w:pPr>
      <w:r>
        <w:t>Для покрытия потребности организма в электролитах используются следующие</w:t>
      </w:r>
      <w:r>
        <w:rPr>
          <w:spacing w:val="1"/>
        </w:rPr>
        <w:t xml:space="preserve"> </w:t>
      </w:r>
      <w:r>
        <w:t>инфузионные</w:t>
      </w:r>
      <w:r>
        <w:rPr>
          <w:spacing w:val="-4"/>
        </w:rPr>
        <w:t xml:space="preserve"> </w:t>
      </w:r>
      <w:r>
        <w:t>среды:</w:t>
      </w:r>
      <w:r>
        <w:rPr>
          <w:spacing w:val="-12"/>
        </w:rPr>
        <w:t xml:space="preserve"> </w:t>
      </w:r>
      <w:r>
        <w:t>изотонический</w:t>
      </w:r>
      <w:r>
        <w:rPr>
          <w:spacing w:val="-5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хлорида</w:t>
      </w:r>
      <w:r>
        <w:rPr>
          <w:spacing w:val="-4"/>
        </w:rPr>
        <w:t xml:space="preserve"> </w:t>
      </w:r>
      <w:r>
        <w:t>натрия,</w:t>
      </w:r>
      <w:r>
        <w:rPr>
          <w:spacing w:val="-9"/>
        </w:rPr>
        <w:t xml:space="preserve"> </w:t>
      </w:r>
      <w:r>
        <w:t>сбалансированные</w:t>
      </w:r>
      <w:r>
        <w:rPr>
          <w:spacing w:val="-4"/>
        </w:rPr>
        <w:t xml:space="preserve"> </w:t>
      </w:r>
      <w:r>
        <w:t>растворы</w:t>
      </w:r>
      <w:r>
        <w:rPr>
          <w:spacing w:val="-57"/>
        </w:rPr>
        <w:t xml:space="preserve"> </w:t>
      </w:r>
      <w:r>
        <w:t>электролитов (</w:t>
      </w:r>
      <w:proofErr w:type="spellStart"/>
      <w:r>
        <w:t>лактосол</w:t>
      </w:r>
      <w:proofErr w:type="spellEnd"/>
      <w:r>
        <w:t xml:space="preserve">, </w:t>
      </w:r>
      <w:proofErr w:type="spellStart"/>
      <w:r>
        <w:t>ацесоль</w:t>
      </w:r>
      <w:proofErr w:type="spellEnd"/>
      <w:r>
        <w:t xml:space="preserve">, </w:t>
      </w:r>
      <w:proofErr w:type="spellStart"/>
      <w:r>
        <w:t>трисоль</w:t>
      </w:r>
      <w:proofErr w:type="spellEnd"/>
      <w:r>
        <w:t xml:space="preserve"> и т.д.), раствор 0,3% хлорида калия, растворы</w:t>
      </w:r>
      <w:r>
        <w:rPr>
          <w:spacing w:val="1"/>
        </w:rPr>
        <w:t xml:space="preserve"> </w:t>
      </w:r>
      <w:r>
        <w:t>хлорида,</w:t>
      </w:r>
      <w:r>
        <w:rPr>
          <w:spacing w:val="-2"/>
        </w:rPr>
        <w:t xml:space="preserve"> </w:t>
      </w:r>
      <w:r>
        <w:t>глюконата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лактата</w:t>
      </w:r>
      <w:proofErr w:type="spellEnd"/>
      <w:r>
        <w:rPr>
          <w:spacing w:val="-1"/>
        </w:rPr>
        <w:t xml:space="preserve"> </w:t>
      </w:r>
      <w:r>
        <w:t>кальция,</w:t>
      </w:r>
      <w:r>
        <w:rPr>
          <w:spacing w:val="-1"/>
        </w:rPr>
        <w:t xml:space="preserve"> </w:t>
      </w:r>
      <w:proofErr w:type="spellStart"/>
      <w:r>
        <w:t>лактата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магния.</w:t>
      </w:r>
    </w:p>
    <w:p w14:paraId="624B47B2" w14:textId="77777777" w:rsidR="001A2A4A" w:rsidRDefault="00A804F0" w:rsidP="00D279BC">
      <w:pPr>
        <w:pStyle w:val="a3"/>
        <w:spacing w:before="169" w:line="360" w:lineRule="auto"/>
        <w:ind w:right="1170" w:firstLine="680"/>
        <w:jc w:val="both"/>
      </w:pPr>
      <w:r>
        <w:t>При</w:t>
      </w:r>
      <w:r>
        <w:rPr>
          <w:spacing w:val="-10"/>
        </w:rPr>
        <w:t xml:space="preserve"> </w:t>
      </w:r>
      <w:r>
        <w:t>расчетах</w:t>
      </w:r>
      <w:r>
        <w:rPr>
          <w:spacing w:val="-10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>инфузий</w:t>
      </w:r>
      <w:r>
        <w:rPr>
          <w:spacing w:val="-10"/>
        </w:rPr>
        <w:t xml:space="preserve"> </w:t>
      </w:r>
      <w:r>
        <w:t>растворов</w:t>
      </w:r>
      <w:r>
        <w:rPr>
          <w:spacing w:val="-11"/>
        </w:rPr>
        <w:t xml:space="preserve"> </w:t>
      </w:r>
      <w:r>
        <w:t>электролитов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58"/>
        </w:rPr>
        <w:t xml:space="preserve"> </w:t>
      </w:r>
      <w:r>
        <w:t>таблицей среднесуточной потребности в минеральных веществах и электролитах</w:t>
      </w:r>
      <w:r>
        <w:rPr>
          <w:spacing w:val="1"/>
        </w:rPr>
        <w:t xml:space="preserve"> </w:t>
      </w:r>
      <w:r>
        <w:t>(Покровский,</w:t>
      </w:r>
      <w:r>
        <w:rPr>
          <w:spacing w:val="-2"/>
        </w:rPr>
        <w:t xml:space="preserve"> </w:t>
      </w:r>
      <w:r>
        <w:t>1965;</w:t>
      </w:r>
      <w:r>
        <w:rPr>
          <w:spacing w:val="-4"/>
        </w:rPr>
        <w:t xml:space="preserve"> </w:t>
      </w:r>
      <w:proofErr w:type="spellStart"/>
      <w:r>
        <w:t>Wretlind</w:t>
      </w:r>
      <w:proofErr w:type="spellEnd"/>
      <w:r>
        <w:t>, 1972):</w:t>
      </w:r>
    </w:p>
    <w:p w14:paraId="7D0A6DBF" w14:textId="77777777" w:rsidR="001A2A4A" w:rsidRDefault="001A2A4A" w:rsidP="00D279BC">
      <w:pPr>
        <w:pStyle w:val="a3"/>
        <w:spacing w:before="4"/>
        <w:ind w:left="0"/>
        <w:jc w:val="both"/>
        <w:rPr>
          <w:sz w:val="10"/>
        </w:rPr>
      </w:pPr>
    </w:p>
    <w:tbl>
      <w:tblPr>
        <w:tblStyle w:val="TableNormal"/>
        <w:tblW w:w="0" w:type="auto"/>
        <w:tblInd w:w="20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209"/>
        <w:gridCol w:w="1789"/>
      </w:tblGrid>
      <w:tr w:rsidR="001A2A4A" w14:paraId="6BC5976E" w14:textId="77777777">
        <w:trPr>
          <w:trHeight w:val="531"/>
        </w:trPr>
        <w:tc>
          <w:tcPr>
            <w:tcW w:w="1457" w:type="dxa"/>
            <w:vMerge w:val="restart"/>
          </w:tcPr>
          <w:p w14:paraId="142142C8" w14:textId="77777777" w:rsidR="001A2A4A" w:rsidRDefault="00A804F0" w:rsidP="00D279BC">
            <w:pPr>
              <w:pStyle w:val="TableParagraph"/>
              <w:spacing w:before="47"/>
              <w:ind w:left="293" w:right="0"/>
              <w:jc w:val="both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4998" w:type="dxa"/>
            <w:gridSpan w:val="2"/>
          </w:tcPr>
          <w:p w14:paraId="5B0BB903" w14:textId="77777777" w:rsidR="001A2A4A" w:rsidRDefault="00A804F0" w:rsidP="00D279BC">
            <w:pPr>
              <w:pStyle w:val="TableParagraph"/>
              <w:spacing w:before="47"/>
              <w:ind w:left="1353" w:right="0"/>
              <w:jc w:val="both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</w:tr>
      <w:tr w:rsidR="001A2A4A" w14:paraId="753200CB" w14:textId="77777777">
        <w:trPr>
          <w:trHeight w:val="530"/>
        </w:trPr>
        <w:tc>
          <w:tcPr>
            <w:tcW w:w="1457" w:type="dxa"/>
            <w:vMerge/>
            <w:tcBorders>
              <w:top w:val="nil"/>
            </w:tcBorders>
          </w:tcPr>
          <w:p w14:paraId="164F5405" w14:textId="77777777" w:rsidR="001A2A4A" w:rsidRDefault="001A2A4A" w:rsidP="00D279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14:paraId="7C56FD6F" w14:textId="77777777" w:rsidR="001A2A4A" w:rsidRDefault="00A804F0" w:rsidP="00D279BC">
            <w:pPr>
              <w:pStyle w:val="TableParagraph"/>
              <w:spacing w:before="47"/>
              <w:ind w:left="865" w:right="85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граммах</w:t>
            </w:r>
          </w:p>
        </w:tc>
        <w:tc>
          <w:tcPr>
            <w:tcW w:w="1789" w:type="dxa"/>
          </w:tcPr>
          <w:p w14:paraId="30457F51" w14:textId="77777777" w:rsidR="001A2A4A" w:rsidRDefault="00A804F0" w:rsidP="00D279BC">
            <w:pPr>
              <w:pStyle w:val="TableParagraph"/>
              <w:spacing w:before="47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ммоль/кг/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</w:tr>
      <w:tr w:rsidR="001A2A4A" w14:paraId="00677F05" w14:textId="77777777">
        <w:trPr>
          <w:trHeight w:val="379"/>
        </w:trPr>
        <w:tc>
          <w:tcPr>
            <w:tcW w:w="1457" w:type="dxa"/>
          </w:tcPr>
          <w:p w14:paraId="1A5558B2" w14:textId="77777777" w:rsidR="001A2A4A" w:rsidRDefault="00A804F0" w:rsidP="00D279BC">
            <w:pPr>
              <w:pStyle w:val="TableParagraph"/>
              <w:spacing w:before="39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Калий</w:t>
            </w:r>
          </w:p>
        </w:tc>
        <w:tc>
          <w:tcPr>
            <w:tcW w:w="3209" w:type="dxa"/>
          </w:tcPr>
          <w:p w14:paraId="57385C56" w14:textId="77777777" w:rsidR="001A2A4A" w:rsidRDefault="00A804F0" w:rsidP="00D279BC">
            <w:pPr>
              <w:pStyle w:val="TableParagraph"/>
              <w:spacing w:before="39"/>
              <w:ind w:left="865" w:right="854"/>
              <w:jc w:val="both"/>
              <w:rPr>
                <w:sz w:val="24"/>
              </w:rPr>
            </w:pPr>
            <w:r>
              <w:rPr>
                <w:sz w:val="24"/>
              </w:rPr>
              <w:t>2,5–5</w:t>
            </w:r>
          </w:p>
        </w:tc>
        <w:tc>
          <w:tcPr>
            <w:tcW w:w="1789" w:type="dxa"/>
          </w:tcPr>
          <w:p w14:paraId="283B2782" w14:textId="77777777" w:rsidR="001A2A4A" w:rsidRDefault="00A804F0" w:rsidP="00D279BC">
            <w:pPr>
              <w:pStyle w:val="TableParagraph"/>
              <w:spacing w:before="39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0,7–0,9</w:t>
            </w:r>
          </w:p>
        </w:tc>
      </w:tr>
      <w:tr w:rsidR="001A2A4A" w14:paraId="6156D394" w14:textId="77777777">
        <w:trPr>
          <w:trHeight w:val="382"/>
        </w:trPr>
        <w:tc>
          <w:tcPr>
            <w:tcW w:w="1457" w:type="dxa"/>
          </w:tcPr>
          <w:p w14:paraId="1D809FA9" w14:textId="77777777" w:rsidR="001A2A4A" w:rsidRDefault="00A804F0" w:rsidP="00D279BC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Натрий</w:t>
            </w:r>
          </w:p>
        </w:tc>
        <w:tc>
          <w:tcPr>
            <w:tcW w:w="3209" w:type="dxa"/>
          </w:tcPr>
          <w:p w14:paraId="6A79DCC0" w14:textId="77777777" w:rsidR="001A2A4A" w:rsidRDefault="00A804F0" w:rsidP="00D279BC">
            <w:pPr>
              <w:pStyle w:val="TableParagraph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4–6</w:t>
            </w:r>
          </w:p>
        </w:tc>
        <w:tc>
          <w:tcPr>
            <w:tcW w:w="1789" w:type="dxa"/>
          </w:tcPr>
          <w:p w14:paraId="6016AF7A" w14:textId="77777777" w:rsidR="001A2A4A" w:rsidRDefault="00A804F0" w:rsidP="00D279BC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1,0–1.4</w:t>
            </w:r>
          </w:p>
        </w:tc>
      </w:tr>
      <w:tr w:rsidR="001A2A4A" w14:paraId="0FB743FC" w14:textId="77777777">
        <w:trPr>
          <w:trHeight w:val="379"/>
        </w:trPr>
        <w:tc>
          <w:tcPr>
            <w:tcW w:w="1457" w:type="dxa"/>
          </w:tcPr>
          <w:p w14:paraId="5AFFC30F" w14:textId="77777777" w:rsidR="001A2A4A" w:rsidRDefault="00A804F0" w:rsidP="00D279BC">
            <w:pPr>
              <w:pStyle w:val="TableParagraph"/>
              <w:spacing w:before="40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3209" w:type="dxa"/>
          </w:tcPr>
          <w:p w14:paraId="20EAFEAD" w14:textId="77777777" w:rsidR="001A2A4A" w:rsidRDefault="00A804F0" w:rsidP="00D279BC">
            <w:pPr>
              <w:pStyle w:val="TableParagraph"/>
              <w:spacing w:before="40"/>
              <w:ind w:left="865" w:right="854"/>
              <w:jc w:val="both"/>
              <w:rPr>
                <w:sz w:val="24"/>
              </w:rPr>
            </w:pPr>
            <w:r>
              <w:rPr>
                <w:sz w:val="24"/>
              </w:rPr>
              <w:t>0,8–1</w:t>
            </w:r>
          </w:p>
        </w:tc>
        <w:tc>
          <w:tcPr>
            <w:tcW w:w="1789" w:type="dxa"/>
          </w:tcPr>
          <w:p w14:paraId="7238FFB9" w14:textId="77777777" w:rsidR="001A2A4A" w:rsidRDefault="00A804F0" w:rsidP="00D279BC">
            <w:pPr>
              <w:pStyle w:val="TableParagraph"/>
              <w:spacing w:before="40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1A2A4A" w14:paraId="674F0D54" w14:textId="77777777">
        <w:trPr>
          <w:trHeight w:val="382"/>
        </w:trPr>
        <w:tc>
          <w:tcPr>
            <w:tcW w:w="1457" w:type="dxa"/>
          </w:tcPr>
          <w:p w14:paraId="04B7E40E" w14:textId="77777777" w:rsidR="001A2A4A" w:rsidRDefault="00A804F0" w:rsidP="00D279BC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Магний</w:t>
            </w:r>
          </w:p>
        </w:tc>
        <w:tc>
          <w:tcPr>
            <w:tcW w:w="3209" w:type="dxa"/>
          </w:tcPr>
          <w:p w14:paraId="1DB4A7D5" w14:textId="77777777" w:rsidR="001A2A4A" w:rsidRDefault="00A804F0" w:rsidP="00D279BC">
            <w:pPr>
              <w:pStyle w:val="TableParagraph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0,3–0,5</w:t>
            </w:r>
          </w:p>
        </w:tc>
        <w:tc>
          <w:tcPr>
            <w:tcW w:w="1789" w:type="dxa"/>
          </w:tcPr>
          <w:p w14:paraId="36975971" w14:textId="77777777" w:rsidR="001A2A4A" w:rsidRDefault="00A804F0" w:rsidP="00D279BC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1A2A4A" w14:paraId="2298854B" w14:textId="77777777">
        <w:trPr>
          <w:trHeight w:val="379"/>
        </w:trPr>
        <w:tc>
          <w:tcPr>
            <w:tcW w:w="1457" w:type="dxa"/>
          </w:tcPr>
          <w:p w14:paraId="5EBF4214" w14:textId="77777777" w:rsidR="001A2A4A" w:rsidRDefault="00A804F0" w:rsidP="00D279BC">
            <w:pPr>
              <w:pStyle w:val="TableParagraph"/>
              <w:spacing w:before="39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3209" w:type="dxa"/>
          </w:tcPr>
          <w:p w14:paraId="6A56EF0D" w14:textId="77777777" w:rsidR="001A2A4A" w:rsidRDefault="00A804F0" w:rsidP="00D279BC">
            <w:pPr>
              <w:pStyle w:val="TableParagraph"/>
              <w:spacing w:before="39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1,0–1,5</w:t>
            </w:r>
          </w:p>
        </w:tc>
        <w:tc>
          <w:tcPr>
            <w:tcW w:w="1789" w:type="dxa"/>
          </w:tcPr>
          <w:p w14:paraId="241DB43E" w14:textId="77777777" w:rsidR="001A2A4A" w:rsidRDefault="00A804F0" w:rsidP="00D279BC">
            <w:pPr>
              <w:pStyle w:val="TableParagraph"/>
              <w:spacing w:before="39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1A2A4A" w14:paraId="20168F80" w14:textId="77777777">
        <w:trPr>
          <w:trHeight w:val="383"/>
        </w:trPr>
        <w:tc>
          <w:tcPr>
            <w:tcW w:w="1457" w:type="dxa"/>
          </w:tcPr>
          <w:p w14:paraId="503E4EC2" w14:textId="77777777" w:rsidR="001A2A4A" w:rsidRDefault="00A804F0" w:rsidP="00D279BC">
            <w:pPr>
              <w:pStyle w:val="TableParagraph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3209" w:type="dxa"/>
          </w:tcPr>
          <w:p w14:paraId="01605161" w14:textId="77777777" w:rsidR="001A2A4A" w:rsidRDefault="00A804F0" w:rsidP="00D279BC">
            <w:pPr>
              <w:pStyle w:val="TableParagraph"/>
              <w:ind w:left="865" w:right="794"/>
              <w:jc w:val="both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1789" w:type="dxa"/>
          </w:tcPr>
          <w:p w14:paraId="671EB51A" w14:textId="77777777" w:rsidR="001A2A4A" w:rsidRDefault="00A804F0" w:rsidP="00D279BC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1,3–1,9</w:t>
            </w:r>
          </w:p>
        </w:tc>
      </w:tr>
      <w:tr w:rsidR="001A2A4A" w14:paraId="2017203A" w14:textId="77777777">
        <w:trPr>
          <w:trHeight w:val="378"/>
        </w:trPr>
        <w:tc>
          <w:tcPr>
            <w:tcW w:w="1457" w:type="dxa"/>
          </w:tcPr>
          <w:p w14:paraId="1C8BD368" w14:textId="77777777" w:rsidR="001A2A4A" w:rsidRDefault="00A804F0" w:rsidP="00D279BC">
            <w:pPr>
              <w:pStyle w:val="TableParagraph"/>
              <w:spacing w:before="39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</w:tc>
        <w:tc>
          <w:tcPr>
            <w:tcW w:w="3209" w:type="dxa"/>
          </w:tcPr>
          <w:p w14:paraId="3B39EF35" w14:textId="77777777" w:rsidR="001A2A4A" w:rsidRDefault="00A804F0" w:rsidP="00D279BC">
            <w:pPr>
              <w:pStyle w:val="TableParagraph"/>
              <w:spacing w:before="39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0,005–0,01</w:t>
            </w:r>
          </w:p>
        </w:tc>
        <w:tc>
          <w:tcPr>
            <w:tcW w:w="1789" w:type="dxa"/>
          </w:tcPr>
          <w:p w14:paraId="389AA776" w14:textId="77777777" w:rsidR="001A2A4A" w:rsidRDefault="00A804F0" w:rsidP="00D279BC">
            <w:pPr>
              <w:pStyle w:val="TableParagraph"/>
              <w:spacing w:before="39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0,00006</w:t>
            </w:r>
          </w:p>
        </w:tc>
      </w:tr>
      <w:tr w:rsidR="001A2A4A" w14:paraId="36D89C88" w14:textId="77777777">
        <w:trPr>
          <w:trHeight w:val="383"/>
        </w:trPr>
        <w:tc>
          <w:tcPr>
            <w:tcW w:w="1457" w:type="dxa"/>
          </w:tcPr>
          <w:p w14:paraId="323C1A0D" w14:textId="77777777" w:rsidR="001A2A4A" w:rsidRDefault="00A804F0" w:rsidP="00D279BC">
            <w:pPr>
              <w:pStyle w:val="TableParagraph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  <w:tc>
          <w:tcPr>
            <w:tcW w:w="3209" w:type="dxa"/>
          </w:tcPr>
          <w:p w14:paraId="46C03B6A" w14:textId="77777777" w:rsidR="001A2A4A" w:rsidRDefault="00A804F0" w:rsidP="00D279BC">
            <w:pPr>
              <w:pStyle w:val="TableParagraph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0.01–0.015</w:t>
            </w:r>
          </w:p>
        </w:tc>
        <w:tc>
          <w:tcPr>
            <w:tcW w:w="1789" w:type="dxa"/>
          </w:tcPr>
          <w:p w14:paraId="57B4316A" w14:textId="77777777" w:rsidR="001A2A4A" w:rsidRDefault="00A804F0" w:rsidP="00D279BC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0,00003</w:t>
            </w:r>
          </w:p>
        </w:tc>
      </w:tr>
      <w:tr w:rsidR="001A2A4A" w14:paraId="56D69DD2" w14:textId="77777777">
        <w:trPr>
          <w:trHeight w:val="379"/>
        </w:trPr>
        <w:tc>
          <w:tcPr>
            <w:tcW w:w="1457" w:type="dxa"/>
          </w:tcPr>
          <w:p w14:paraId="2EF9CBE6" w14:textId="77777777" w:rsidR="001A2A4A" w:rsidRDefault="00A804F0" w:rsidP="00D279BC">
            <w:pPr>
              <w:pStyle w:val="TableParagraph"/>
              <w:spacing w:before="40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Медь</w:t>
            </w:r>
          </w:p>
        </w:tc>
        <w:tc>
          <w:tcPr>
            <w:tcW w:w="3209" w:type="dxa"/>
          </w:tcPr>
          <w:p w14:paraId="400FFCC3" w14:textId="77777777" w:rsidR="001A2A4A" w:rsidRDefault="00A804F0" w:rsidP="00D279BC">
            <w:pPr>
              <w:pStyle w:val="TableParagraph"/>
              <w:spacing w:before="40"/>
              <w:ind w:left="865" w:right="854"/>
              <w:jc w:val="both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789" w:type="dxa"/>
          </w:tcPr>
          <w:p w14:paraId="4060A63F" w14:textId="77777777" w:rsidR="001A2A4A" w:rsidRDefault="00A804F0" w:rsidP="00D279BC">
            <w:pPr>
              <w:pStyle w:val="TableParagraph"/>
              <w:spacing w:before="40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0,000007</w:t>
            </w:r>
          </w:p>
        </w:tc>
      </w:tr>
      <w:tr w:rsidR="001A2A4A" w14:paraId="03F320A6" w14:textId="77777777">
        <w:trPr>
          <w:trHeight w:val="382"/>
        </w:trPr>
        <w:tc>
          <w:tcPr>
            <w:tcW w:w="1457" w:type="dxa"/>
          </w:tcPr>
          <w:p w14:paraId="02716074" w14:textId="77777777" w:rsidR="001A2A4A" w:rsidRDefault="00A804F0" w:rsidP="00D279BC">
            <w:pPr>
              <w:pStyle w:val="TableParagraph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Йод</w:t>
            </w:r>
          </w:p>
        </w:tc>
        <w:tc>
          <w:tcPr>
            <w:tcW w:w="3209" w:type="dxa"/>
          </w:tcPr>
          <w:p w14:paraId="528DE97A" w14:textId="77777777" w:rsidR="001A2A4A" w:rsidRDefault="00A804F0" w:rsidP="00D279BC">
            <w:pPr>
              <w:pStyle w:val="TableParagraph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0,0001–0,0002</w:t>
            </w:r>
          </w:p>
        </w:tc>
        <w:tc>
          <w:tcPr>
            <w:tcW w:w="1789" w:type="dxa"/>
          </w:tcPr>
          <w:p w14:paraId="2942D506" w14:textId="77777777" w:rsidR="001A2A4A" w:rsidRDefault="00A804F0" w:rsidP="00D279BC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0,0000015</w:t>
            </w:r>
          </w:p>
        </w:tc>
      </w:tr>
      <w:tr w:rsidR="001A2A4A" w14:paraId="261711F0" w14:textId="77777777">
        <w:trPr>
          <w:trHeight w:val="379"/>
        </w:trPr>
        <w:tc>
          <w:tcPr>
            <w:tcW w:w="1457" w:type="dxa"/>
          </w:tcPr>
          <w:p w14:paraId="21382F23" w14:textId="77777777" w:rsidR="001A2A4A" w:rsidRDefault="00A804F0" w:rsidP="00D279BC">
            <w:pPr>
              <w:pStyle w:val="TableParagraph"/>
              <w:spacing w:before="39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Фтор</w:t>
            </w:r>
          </w:p>
        </w:tc>
        <w:tc>
          <w:tcPr>
            <w:tcW w:w="3209" w:type="dxa"/>
          </w:tcPr>
          <w:p w14:paraId="0375195A" w14:textId="77777777" w:rsidR="001A2A4A" w:rsidRDefault="00A804F0" w:rsidP="00D279BC">
            <w:pPr>
              <w:pStyle w:val="TableParagraph"/>
              <w:spacing w:before="39"/>
              <w:ind w:left="865" w:right="858"/>
              <w:jc w:val="both"/>
              <w:rPr>
                <w:sz w:val="24"/>
              </w:rPr>
            </w:pPr>
            <w:r>
              <w:rPr>
                <w:sz w:val="24"/>
              </w:rPr>
              <w:t>0,0005–0,0009</w:t>
            </w:r>
          </w:p>
        </w:tc>
        <w:tc>
          <w:tcPr>
            <w:tcW w:w="1789" w:type="dxa"/>
          </w:tcPr>
          <w:p w14:paraId="3E5A37AF" w14:textId="77777777" w:rsidR="001A2A4A" w:rsidRDefault="00A804F0" w:rsidP="00D279BC">
            <w:pPr>
              <w:pStyle w:val="TableParagraph"/>
              <w:spacing w:before="39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0,00007</w:t>
            </w:r>
          </w:p>
        </w:tc>
      </w:tr>
    </w:tbl>
    <w:p w14:paraId="5E17E41A" w14:textId="77777777" w:rsidR="001A2A4A" w:rsidRDefault="001A2A4A" w:rsidP="00D279BC">
      <w:pPr>
        <w:pStyle w:val="a3"/>
        <w:spacing w:before="10"/>
        <w:ind w:left="0"/>
        <w:jc w:val="both"/>
        <w:rPr>
          <w:sz w:val="38"/>
        </w:rPr>
      </w:pPr>
    </w:p>
    <w:p w14:paraId="559690F6" w14:textId="77777777" w:rsidR="001A2A4A" w:rsidRDefault="00A804F0" w:rsidP="00D279BC">
      <w:pPr>
        <w:pStyle w:val="2"/>
        <w:spacing w:before="1"/>
        <w:jc w:val="both"/>
      </w:pPr>
      <w:r>
        <w:t>Витамины</w:t>
      </w:r>
    </w:p>
    <w:p w14:paraId="0C440D34" w14:textId="77777777" w:rsidR="001A2A4A" w:rsidRDefault="001A2A4A" w:rsidP="00D279BC">
      <w:pPr>
        <w:pStyle w:val="a3"/>
        <w:spacing w:before="5"/>
        <w:ind w:left="0"/>
        <w:jc w:val="both"/>
        <w:rPr>
          <w:b/>
          <w:sz w:val="26"/>
        </w:rPr>
      </w:pPr>
    </w:p>
    <w:p w14:paraId="2DAAD7DC" w14:textId="6DA584EA" w:rsidR="001A2A4A" w:rsidRDefault="00A804F0" w:rsidP="00D279BC">
      <w:pPr>
        <w:pStyle w:val="a3"/>
        <w:spacing w:line="360" w:lineRule="auto"/>
        <w:ind w:firstLine="680"/>
        <w:jc w:val="both"/>
      </w:pPr>
      <w:r>
        <w:t>Проведение</w:t>
      </w:r>
      <w:r>
        <w:rPr>
          <w:spacing w:val="-10"/>
        </w:rPr>
        <w:t xml:space="preserve"> </w:t>
      </w:r>
      <w:r>
        <w:t>парентерального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витаминных</w:t>
      </w:r>
      <w:r>
        <w:rPr>
          <w:spacing w:val="-57"/>
        </w:rPr>
        <w:t xml:space="preserve"> </w:t>
      </w:r>
      <w:r>
        <w:t>комплексов. Количество витаминов, достаточное для удовлетворения суточных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добавлять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раствору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парентерального</w:t>
      </w:r>
      <w:r>
        <w:rPr>
          <w:spacing w:val="-6"/>
        </w:rPr>
        <w:t xml:space="preserve"> </w:t>
      </w:r>
      <w:r>
        <w:t>питания</w:t>
      </w:r>
      <w:r w:rsidR="000C3560">
        <w:t>.</w:t>
      </w:r>
      <w:r w:rsidR="000C3560">
        <w:br/>
      </w:r>
      <w:r>
        <w:t>Применение</w:t>
      </w:r>
      <w:r>
        <w:rPr>
          <w:spacing w:val="-4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рационе</w:t>
      </w:r>
      <w:r>
        <w:rPr>
          <w:spacing w:val="-5"/>
        </w:rPr>
        <w:t xml:space="preserve"> </w:t>
      </w:r>
      <w:r>
        <w:t>оправдано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аминокислотном</w:t>
      </w:r>
      <w:r>
        <w:rPr>
          <w:spacing w:val="-5"/>
        </w:rPr>
        <w:t xml:space="preserve"> </w:t>
      </w:r>
      <w:r>
        <w:t>обеспечении,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противном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усваиваются,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spellStart"/>
      <w:r>
        <w:t>экскретируются</w:t>
      </w:r>
      <w:proofErr w:type="spellEnd"/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с</w:t>
      </w:r>
    </w:p>
    <w:p w14:paraId="0E27D17E" w14:textId="77777777" w:rsidR="001A2A4A" w:rsidRDefault="00A804F0" w:rsidP="00D279BC">
      <w:pPr>
        <w:pStyle w:val="a3"/>
        <w:spacing w:line="360" w:lineRule="auto"/>
        <w:ind w:right="315"/>
        <w:jc w:val="both"/>
      </w:pPr>
      <w:r>
        <w:t>мочой. Надо также помнить о том, что не следует вводить избыточных количеств</w:t>
      </w:r>
      <w:r>
        <w:rPr>
          <w:spacing w:val="1"/>
        </w:rPr>
        <w:t xml:space="preserve"> </w:t>
      </w:r>
      <w:r>
        <w:t>жирорастворимых</w:t>
      </w:r>
      <w:r>
        <w:rPr>
          <w:spacing w:val="-5"/>
        </w:rPr>
        <w:t xml:space="preserve"> </w:t>
      </w:r>
      <w:r>
        <w:t>витаминов</w:t>
      </w:r>
      <w:r>
        <w:rPr>
          <w:spacing w:val="-6"/>
        </w:rPr>
        <w:t xml:space="preserve"> </w:t>
      </w:r>
      <w:r>
        <w:t>(А,</w:t>
      </w:r>
      <w:r>
        <w:rPr>
          <w:spacing w:val="-2"/>
        </w:rPr>
        <w:t xml:space="preserve"> </w:t>
      </w:r>
      <w:r>
        <w:t>D),</w:t>
      </w:r>
      <w:r>
        <w:rPr>
          <w:spacing w:val="-4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существенно</w:t>
      </w:r>
      <w:r>
        <w:rPr>
          <w:spacing w:val="-5"/>
        </w:rPr>
        <w:t xml:space="preserve"> </w:t>
      </w:r>
      <w:r>
        <w:t>возрастает</w:t>
      </w:r>
      <w:r>
        <w:rPr>
          <w:spacing w:val="-57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гиперкальциемии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токсических</w:t>
      </w:r>
      <w:r>
        <w:rPr>
          <w:spacing w:val="-1"/>
        </w:rPr>
        <w:t xml:space="preserve"> </w:t>
      </w:r>
      <w:r>
        <w:t>эффектов.</w:t>
      </w:r>
    </w:p>
    <w:p w14:paraId="6DDD2E1E" w14:textId="77777777" w:rsidR="001A2A4A" w:rsidRDefault="00A804F0" w:rsidP="00D279BC">
      <w:pPr>
        <w:pStyle w:val="a3"/>
        <w:spacing w:line="362" w:lineRule="auto"/>
        <w:ind w:right="304" w:firstLine="680"/>
        <w:jc w:val="both"/>
      </w:pPr>
      <w:r>
        <w:t>Средняя</w:t>
      </w:r>
      <w:r>
        <w:rPr>
          <w:spacing w:val="-3"/>
        </w:rPr>
        <w:t xml:space="preserve"> </w:t>
      </w:r>
      <w:r>
        <w:t>суточная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витаминах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парентеральном</w:t>
      </w:r>
      <w:r>
        <w:rPr>
          <w:spacing w:val="-4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М.Ф.</w:t>
      </w:r>
      <w:r>
        <w:rPr>
          <w:spacing w:val="-57"/>
        </w:rPr>
        <w:t xml:space="preserve"> </w:t>
      </w:r>
      <w:r>
        <w:t>Нестерину,</w:t>
      </w:r>
      <w:r>
        <w:rPr>
          <w:spacing w:val="-1"/>
        </w:rPr>
        <w:t xml:space="preserve"> </w:t>
      </w:r>
      <w:r>
        <w:t>1992).</w:t>
      </w:r>
    </w:p>
    <w:p w14:paraId="593F32B4" w14:textId="77777777" w:rsidR="001A2A4A" w:rsidRDefault="001A2A4A" w:rsidP="00D279BC">
      <w:pPr>
        <w:pStyle w:val="a3"/>
        <w:ind w:left="0"/>
        <w:jc w:val="both"/>
        <w:rPr>
          <w:sz w:val="20"/>
        </w:rPr>
      </w:pPr>
    </w:p>
    <w:p w14:paraId="6888FC54" w14:textId="77777777" w:rsidR="001A2A4A" w:rsidRDefault="001A2A4A" w:rsidP="00D279BC">
      <w:pPr>
        <w:pStyle w:val="a3"/>
        <w:ind w:left="0"/>
        <w:jc w:val="both"/>
        <w:rPr>
          <w:sz w:val="14"/>
        </w:rPr>
      </w:pPr>
    </w:p>
    <w:tbl>
      <w:tblPr>
        <w:tblStyle w:val="TableNormal"/>
        <w:tblW w:w="0" w:type="auto"/>
        <w:tblInd w:w="1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401"/>
      </w:tblGrid>
      <w:tr w:rsidR="001A2A4A" w14:paraId="3ABD8352" w14:textId="77777777">
        <w:trPr>
          <w:trHeight w:val="383"/>
        </w:trPr>
        <w:tc>
          <w:tcPr>
            <w:tcW w:w="3541" w:type="dxa"/>
          </w:tcPr>
          <w:p w14:paraId="6A4513A8" w14:textId="77777777" w:rsidR="001A2A4A" w:rsidRDefault="00A804F0" w:rsidP="00D279BC">
            <w:pPr>
              <w:pStyle w:val="TableParagraph"/>
              <w:spacing w:before="47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2401" w:type="dxa"/>
          </w:tcPr>
          <w:p w14:paraId="770FF882" w14:textId="77777777" w:rsidR="001A2A4A" w:rsidRDefault="00A804F0" w:rsidP="00D279BC">
            <w:pPr>
              <w:pStyle w:val="TableParagraph"/>
              <w:spacing w:before="47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100 мг</w:t>
            </w:r>
          </w:p>
        </w:tc>
      </w:tr>
      <w:tr w:rsidR="001A2A4A" w14:paraId="7DA1B126" w14:textId="77777777">
        <w:trPr>
          <w:trHeight w:val="383"/>
        </w:trPr>
        <w:tc>
          <w:tcPr>
            <w:tcW w:w="3541" w:type="dxa"/>
          </w:tcPr>
          <w:p w14:paraId="1363B071" w14:textId="77777777" w:rsidR="001A2A4A" w:rsidRDefault="00A804F0" w:rsidP="00D279BC">
            <w:pPr>
              <w:pStyle w:val="TableParagraph"/>
              <w:ind w:left="137" w:right="135"/>
              <w:jc w:val="both"/>
              <w:rPr>
                <w:sz w:val="24"/>
              </w:rPr>
            </w:pPr>
            <w:r>
              <w:rPr>
                <w:sz w:val="24"/>
              </w:rPr>
              <w:t>Ретинол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</w:tc>
        <w:tc>
          <w:tcPr>
            <w:tcW w:w="2401" w:type="dxa"/>
          </w:tcPr>
          <w:p w14:paraId="727495BF" w14:textId="77777777" w:rsidR="001A2A4A" w:rsidRDefault="00A804F0" w:rsidP="00D279BC">
            <w:pPr>
              <w:pStyle w:val="TableParagraph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000мкг (3 300 МЕ)</w:t>
            </w:r>
          </w:p>
        </w:tc>
      </w:tr>
      <w:tr w:rsidR="001A2A4A" w14:paraId="4021B68B" w14:textId="77777777">
        <w:trPr>
          <w:trHeight w:val="378"/>
        </w:trPr>
        <w:tc>
          <w:tcPr>
            <w:tcW w:w="3541" w:type="dxa"/>
          </w:tcPr>
          <w:p w14:paraId="3F160D3E" w14:textId="77777777" w:rsidR="001A2A4A" w:rsidRDefault="00A804F0" w:rsidP="00D279BC">
            <w:pPr>
              <w:pStyle w:val="TableParagraph"/>
              <w:ind w:left="137" w:right="135"/>
              <w:jc w:val="both"/>
              <w:rPr>
                <w:sz w:val="24"/>
              </w:rPr>
            </w:pPr>
            <w:r>
              <w:rPr>
                <w:sz w:val="24"/>
              </w:rPr>
              <w:t>Эргокальциферол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</w:tc>
        <w:tc>
          <w:tcPr>
            <w:tcW w:w="2401" w:type="dxa"/>
          </w:tcPr>
          <w:p w14:paraId="4C06E8E7" w14:textId="77777777" w:rsidR="001A2A4A" w:rsidRDefault="00A804F0" w:rsidP="00D279BC">
            <w:pPr>
              <w:pStyle w:val="TableParagraph"/>
              <w:ind w:left="138" w:right="12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мкг (200 МЕ)</w:t>
            </w:r>
          </w:p>
        </w:tc>
      </w:tr>
      <w:tr w:rsidR="001A2A4A" w14:paraId="03E10174" w14:textId="77777777">
        <w:trPr>
          <w:trHeight w:val="383"/>
        </w:trPr>
        <w:tc>
          <w:tcPr>
            <w:tcW w:w="3541" w:type="dxa"/>
          </w:tcPr>
          <w:p w14:paraId="6864B70E" w14:textId="77777777" w:rsidR="001A2A4A" w:rsidRDefault="00A804F0" w:rsidP="00D279BC">
            <w:pPr>
              <w:pStyle w:val="TableParagraph"/>
              <w:ind w:left="137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Токоферол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Е)</w:t>
            </w:r>
          </w:p>
        </w:tc>
        <w:tc>
          <w:tcPr>
            <w:tcW w:w="2401" w:type="dxa"/>
          </w:tcPr>
          <w:p w14:paraId="7ACF75A4" w14:textId="77777777" w:rsidR="001A2A4A" w:rsidRDefault="00A804F0" w:rsidP="00D279BC">
            <w:pPr>
              <w:pStyle w:val="TableParagraph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10 мг</w:t>
            </w:r>
          </w:p>
        </w:tc>
      </w:tr>
      <w:tr w:rsidR="001A2A4A" w14:paraId="5E047915" w14:textId="77777777">
        <w:trPr>
          <w:trHeight w:val="378"/>
        </w:trPr>
        <w:tc>
          <w:tcPr>
            <w:tcW w:w="3541" w:type="dxa"/>
          </w:tcPr>
          <w:p w14:paraId="6A016FC4" w14:textId="77777777" w:rsidR="001A2A4A" w:rsidRDefault="00A804F0" w:rsidP="00D279BC">
            <w:pPr>
              <w:pStyle w:val="TableParagraph"/>
              <w:ind w:left="137" w:right="135"/>
              <w:jc w:val="both"/>
              <w:rPr>
                <w:sz w:val="24"/>
              </w:rPr>
            </w:pPr>
            <w:r>
              <w:rPr>
                <w:sz w:val="24"/>
              </w:rPr>
              <w:t>Тиамин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В1)</w:t>
            </w:r>
          </w:p>
        </w:tc>
        <w:tc>
          <w:tcPr>
            <w:tcW w:w="2401" w:type="dxa"/>
          </w:tcPr>
          <w:p w14:paraId="5429ADFC" w14:textId="77777777" w:rsidR="001A2A4A" w:rsidRDefault="00A804F0" w:rsidP="00D279BC">
            <w:pPr>
              <w:pStyle w:val="TableParagraph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3 мг</w:t>
            </w:r>
          </w:p>
        </w:tc>
      </w:tr>
      <w:tr w:rsidR="001A2A4A" w14:paraId="57152AE8" w14:textId="77777777">
        <w:trPr>
          <w:trHeight w:val="383"/>
        </w:trPr>
        <w:tc>
          <w:tcPr>
            <w:tcW w:w="3541" w:type="dxa"/>
          </w:tcPr>
          <w:p w14:paraId="6CA600FB" w14:textId="77777777" w:rsidR="001A2A4A" w:rsidRDefault="00A804F0" w:rsidP="00D279BC">
            <w:pPr>
              <w:pStyle w:val="TableParagraph"/>
              <w:spacing w:before="44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Рибофлавин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В2)</w:t>
            </w:r>
          </w:p>
        </w:tc>
        <w:tc>
          <w:tcPr>
            <w:tcW w:w="2401" w:type="dxa"/>
          </w:tcPr>
          <w:p w14:paraId="37807BAB" w14:textId="77777777" w:rsidR="001A2A4A" w:rsidRDefault="00A804F0" w:rsidP="00D279BC">
            <w:pPr>
              <w:pStyle w:val="TableParagraph"/>
              <w:spacing w:before="44"/>
              <w:ind w:left="138" w:right="128"/>
              <w:jc w:val="both"/>
              <w:rPr>
                <w:sz w:val="24"/>
              </w:rPr>
            </w:pPr>
            <w:r>
              <w:rPr>
                <w:sz w:val="24"/>
              </w:rPr>
              <w:t>3,6 мг</w:t>
            </w:r>
          </w:p>
        </w:tc>
      </w:tr>
      <w:tr w:rsidR="001A2A4A" w14:paraId="32195DAE" w14:textId="77777777">
        <w:trPr>
          <w:trHeight w:val="378"/>
        </w:trPr>
        <w:tc>
          <w:tcPr>
            <w:tcW w:w="3541" w:type="dxa"/>
          </w:tcPr>
          <w:p w14:paraId="621BF3AD" w14:textId="77777777" w:rsidR="001A2A4A" w:rsidRDefault="00A804F0" w:rsidP="00D279B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Пиридоксин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В6)</w:t>
            </w:r>
          </w:p>
        </w:tc>
        <w:tc>
          <w:tcPr>
            <w:tcW w:w="2401" w:type="dxa"/>
          </w:tcPr>
          <w:p w14:paraId="6560152D" w14:textId="77777777" w:rsidR="001A2A4A" w:rsidRDefault="00A804F0" w:rsidP="00D279BC">
            <w:pPr>
              <w:pStyle w:val="TableParagraph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4 мг</w:t>
            </w:r>
          </w:p>
        </w:tc>
      </w:tr>
      <w:tr w:rsidR="001A2A4A" w14:paraId="2E156C49" w14:textId="77777777">
        <w:trPr>
          <w:trHeight w:val="383"/>
        </w:trPr>
        <w:tc>
          <w:tcPr>
            <w:tcW w:w="3541" w:type="dxa"/>
          </w:tcPr>
          <w:p w14:paraId="122B9921" w14:textId="77777777" w:rsidR="001A2A4A" w:rsidRDefault="00A804F0" w:rsidP="00D279BC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Ниацин</w:t>
            </w:r>
          </w:p>
        </w:tc>
        <w:tc>
          <w:tcPr>
            <w:tcW w:w="2401" w:type="dxa"/>
          </w:tcPr>
          <w:p w14:paraId="2D9E5451" w14:textId="77777777" w:rsidR="001A2A4A" w:rsidRDefault="00A804F0" w:rsidP="00D279BC">
            <w:pPr>
              <w:pStyle w:val="TableParagraph"/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40 мг</w:t>
            </w:r>
          </w:p>
        </w:tc>
      </w:tr>
      <w:tr w:rsidR="001A2A4A" w14:paraId="292A2928" w14:textId="77777777">
        <w:trPr>
          <w:trHeight w:val="378"/>
        </w:trPr>
        <w:tc>
          <w:tcPr>
            <w:tcW w:w="3541" w:type="dxa"/>
          </w:tcPr>
          <w:p w14:paraId="06E80397" w14:textId="77777777" w:rsidR="001A2A4A" w:rsidRDefault="00A804F0" w:rsidP="00D279B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Пантотеновая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(вит.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В5)</w:t>
            </w:r>
          </w:p>
        </w:tc>
        <w:tc>
          <w:tcPr>
            <w:tcW w:w="2401" w:type="dxa"/>
          </w:tcPr>
          <w:p w14:paraId="0DDE6DE2" w14:textId="77777777" w:rsidR="001A2A4A" w:rsidRDefault="00A804F0" w:rsidP="00D279BC">
            <w:pPr>
              <w:pStyle w:val="TableParagraph"/>
              <w:ind w:left="138" w:right="128"/>
              <w:jc w:val="both"/>
              <w:rPr>
                <w:sz w:val="24"/>
              </w:rPr>
            </w:pPr>
            <w:r>
              <w:rPr>
                <w:sz w:val="24"/>
              </w:rPr>
              <w:t>15мг</w:t>
            </w:r>
          </w:p>
        </w:tc>
      </w:tr>
      <w:tr w:rsidR="001A2A4A" w14:paraId="5E95BCA3" w14:textId="77777777">
        <w:trPr>
          <w:trHeight w:val="383"/>
        </w:trPr>
        <w:tc>
          <w:tcPr>
            <w:tcW w:w="3541" w:type="dxa"/>
          </w:tcPr>
          <w:p w14:paraId="5179A3E5" w14:textId="77777777" w:rsidR="001A2A4A" w:rsidRDefault="00A804F0" w:rsidP="00D279BC">
            <w:pPr>
              <w:pStyle w:val="TableParagraph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Кобаламин</w:t>
            </w:r>
          </w:p>
        </w:tc>
        <w:tc>
          <w:tcPr>
            <w:tcW w:w="2401" w:type="dxa"/>
          </w:tcPr>
          <w:p w14:paraId="42916328" w14:textId="77777777" w:rsidR="001A2A4A" w:rsidRDefault="00A804F0" w:rsidP="00D279BC">
            <w:pPr>
              <w:pStyle w:val="TableParagraph"/>
              <w:ind w:left="138" w:right="127"/>
              <w:jc w:val="both"/>
              <w:rPr>
                <w:sz w:val="24"/>
              </w:rPr>
            </w:pPr>
            <w:r>
              <w:rPr>
                <w:sz w:val="24"/>
              </w:rPr>
              <w:t>5 мкг</w:t>
            </w:r>
          </w:p>
        </w:tc>
      </w:tr>
      <w:tr w:rsidR="001A2A4A" w14:paraId="5FE32DC3" w14:textId="77777777">
        <w:trPr>
          <w:trHeight w:val="382"/>
        </w:trPr>
        <w:tc>
          <w:tcPr>
            <w:tcW w:w="3541" w:type="dxa"/>
          </w:tcPr>
          <w:p w14:paraId="3172A184" w14:textId="77777777" w:rsidR="001A2A4A" w:rsidRDefault="00A804F0" w:rsidP="00D279B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Фолиевая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2401" w:type="dxa"/>
          </w:tcPr>
          <w:p w14:paraId="15AB18CD" w14:textId="77777777" w:rsidR="001A2A4A" w:rsidRDefault="00A804F0" w:rsidP="00D279BC">
            <w:pPr>
              <w:pStyle w:val="TableParagraph"/>
              <w:ind w:left="138" w:right="127"/>
              <w:jc w:val="both"/>
              <w:rPr>
                <w:sz w:val="24"/>
              </w:rPr>
            </w:pPr>
            <w:r>
              <w:rPr>
                <w:sz w:val="24"/>
              </w:rPr>
              <w:t>400 мкг</w:t>
            </w:r>
          </w:p>
        </w:tc>
      </w:tr>
    </w:tbl>
    <w:p w14:paraId="295F8202" w14:textId="77777777" w:rsidR="001A2A4A" w:rsidRDefault="001A2A4A" w:rsidP="00D279BC">
      <w:pPr>
        <w:pStyle w:val="a3"/>
        <w:ind w:left="0"/>
        <w:jc w:val="both"/>
        <w:rPr>
          <w:sz w:val="20"/>
        </w:rPr>
      </w:pPr>
    </w:p>
    <w:p w14:paraId="500B5D58" w14:textId="77777777" w:rsidR="001A2A4A" w:rsidRDefault="00A804F0" w:rsidP="00D279BC">
      <w:pPr>
        <w:pStyle w:val="a3"/>
        <w:spacing w:before="210" w:line="362" w:lineRule="auto"/>
        <w:ind w:right="315" w:firstLine="680"/>
        <w:jc w:val="both"/>
      </w:pPr>
      <w:r>
        <w:t>Выпускаются отдельно препараты водорастворимых и жирорастворимых</w:t>
      </w:r>
      <w:r>
        <w:rPr>
          <w:spacing w:val="1"/>
        </w:rPr>
        <w:t xml:space="preserve"> </w:t>
      </w:r>
      <w:r>
        <w:rPr>
          <w:spacing w:val="-1"/>
        </w:rPr>
        <w:t>витаминов.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последние</w:t>
      </w:r>
      <w:r>
        <w:rPr>
          <w:spacing w:val="-9"/>
        </w:rPr>
        <w:t xml:space="preserve"> </w:t>
      </w:r>
      <w:r>
        <w:t>годы</w:t>
      </w:r>
      <w:r>
        <w:rPr>
          <w:spacing w:val="-12"/>
        </w:rPr>
        <w:t xml:space="preserve"> </w:t>
      </w:r>
      <w:r>
        <w:t>производят</w:t>
      </w:r>
      <w:r>
        <w:rPr>
          <w:spacing w:val="-8"/>
        </w:rPr>
        <w:t xml:space="preserve"> </w:t>
      </w:r>
      <w:r>
        <w:t>комбинированные</w:t>
      </w:r>
      <w:r>
        <w:rPr>
          <w:spacing w:val="-10"/>
        </w:rPr>
        <w:t xml:space="preserve"> </w:t>
      </w:r>
      <w:r>
        <w:t>препараты,</w:t>
      </w:r>
      <w:r>
        <w:rPr>
          <w:spacing w:val="-10"/>
        </w:rPr>
        <w:t xml:space="preserve"> </w:t>
      </w:r>
      <w:r>
        <w:t>содержащие</w:t>
      </w:r>
    </w:p>
    <w:p w14:paraId="5F08D1E8" w14:textId="77777777" w:rsidR="001A2A4A" w:rsidRDefault="00A804F0" w:rsidP="00D279BC">
      <w:pPr>
        <w:pStyle w:val="a3"/>
        <w:spacing w:line="360" w:lineRule="auto"/>
        <w:ind w:right="315"/>
        <w:jc w:val="both"/>
      </w:pPr>
      <w:r>
        <w:t>аминокислоты,</w:t>
      </w:r>
      <w:r>
        <w:rPr>
          <w:spacing w:val="-9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глюкозу.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растворы</w:t>
      </w:r>
      <w:r>
        <w:rPr>
          <w:spacing w:val="-10"/>
        </w:rPr>
        <w:t xml:space="preserve"> </w:t>
      </w:r>
      <w:r>
        <w:t>минеральных</w:t>
      </w:r>
      <w:r>
        <w:rPr>
          <w:spacing w:val="-57"/>
        </w:rPr>
        <w:t xml:space="preserve"> </w:t>
      </w:r>
      <w:r>
        <w:t>веществ и витаминов для парентерального питания до последнего времени не</w:t>
      </w:r>
      <w:r>
        <w:rPr>
          <w:spacing w:val="1"/>
        </w:rPr>
        <w:t xml:space="preserve"> </w:t>
      </w:r>
      <w:r>
        <w:t>производили.</w:t>
      </w:r>
    </w:p>
    <w:p w14:paraId="7069A26C" w14:textId="77777777" w:rsidR="001A2A4A" w:rsidRDefault="00A804F0" w:rsidP="00D279BC">
      <w:pPr>
        <w:pStyle w:val="a3"/>
        <w:spacing w:before="165"/>
        <w:ind w:left="1104"/>
        <w:jc w:val="both"/>
      </w:pPr>
      <w:r>
        <w:t>Современный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искусственного</w:t>
      </w:r>
    </w:p>
    <w:p w14:paraId="1F88EDB7" w14:textId="77777777" w:rsidR="001A2A4A" w:rsidRDefault="001A2A4A" w:rsidP="00D279BC">
      <w:pPr>
        <w:jc w:val="both"/>
        <w:sectPr w:rsidR="001A2A4A">
          <w:pgSz w:w="11910" w:h="16840"/>
          <w:pgMar w:top="1040" w:right="1020" w:bottom="280" w:left="880" w:header="720" w:footer="720" w:gutter="0"/>
          <w:cols w:space="720"/>
        </w:sectPr>
      </w:pPr>
    </w:p>
    <w:p w14:paraId="63144F48" w14:textId="6356139A" w:rsidR="001A2A4A" w:rsidRDefault="00A804F0" w:rsidP="00D279BC">
      <w:pPr>
        <w:pStyle w:val="a3"/>
        <w:spacing w:before="72" w:line="360" w:lineRule="auto"/>
        <w:ind w:right="298"/>
        <w:jc w:val="both"/>
      </w:pPr>
      <w:r>
        <w:lastRenderedPageBreak/>
        <w:t>питания позволяет решать клинические задачи, недоступные еще 20-30 лет назад. Стали</w:t>
      </w:r>
      <w:r>
        <w:rPr>
          <w:spacing w:val="1"/>
        </w:rPr>
        <w:t xml:space="preserve"> </w:t>
      </w:r>
      <w:r>
        <w:t>совместимыми с жизнью и даже нормальным ростом обширные резекции кишечника,</w:t>
      </w:r>
      <w:r>
        <w:rPr>
          <w:spacing w:val="1"/>
        </w:rPr>
        <w:t xml:space="preserve"> </w:t>
      </w:r>
      <w:r>
        <w:t xml:space="preserve">несостоятельности </w:t>
      </w:r>
      <w:proofErr w:type="spellStart"/>
      <w:r>
        <w:t>дигестивных</w:t>
      </w:r>
      <w:proofErr w:type="spellEnd"/>
      <w:r>
        <w:t xml:space="preserve"> анастомозов, тяжелейшие пороки развития ЖКТ. Однако</w:t>
      </w:r>
      <w:r>
        <w:rPr>
          <w:spacing w:val="-57"/>
        </w:rPr>
        <w:t xml:space="preserve"> </w:t>
      </w:r>
      <w:r>
        <w:t>прежде, чем новейшие достижения в этой области станут в нашей стране повседневной (и</w:t>
      </w:r>
      <w:r>
        <w:rPr>
          <w:spacing w:val="-58"/>
        </w:rPr>
        <w:t xml:space="preserve"> </w:t>
      </w:r>
      <w:r>
        <w:t>повсеместной!) реальностью, предстоит проделать еще достаточно большой путь,</w:t>
      </w:r>
      <w:r>
        <w:rPr>
          <w:spacing w:val="1"/>
        </w:rPr>
        <w:t xml:space="preserve"> </w:t>
      </w:r>
      <w:r>
        <w:t>главным условием которого является последовательная, фундаментальная и объективная</w:t>
      </w:r>
      <w:r>
        <w:rPr>
          <w:spacing w:val="1"/>
        </w:rPr>
        <w:t xml:space="preserve"> </w:t>
      </w:r>
      <w:r>
        <w:t>образовательная программа.</w:t>
      </w:r>
    </w:p>
    <w:p w14:paraId="78551B68" w14:textId="77777777" w:rsidR="00864CA0" w:rsidRDefault="00864CA0" w:rsidP="00D279BC">
      <w:pPr>
        <w:pStyle w:val="2"/>
        <w:jc w:val="both"/>
      </w:pPr>
      <w:r w:rsidRPr="00864CA0">
        <w:t xml:space="preserve">Энергетические потребности </w:t>
      </w:r>
    </w:p>
    <w:p w14:paraId="7F5043CA" w14:textId="77777777" w:rsidR="00864CA0" w:rsidRDefault="00864CA0" w:rsidP="00D279BC">
      <w:pPr>
        <w:pStyle w:val="a3"/>
        <w:spacing w:before="72" w:line="360" w:lineRule="auto"/>
        <w:ind w:right="298"/>
        <w:jc w:val="both"/>
      </w:pPr>
      <w:r w:rsidRPr="00864CA0">
        <w:t xml:space="preserve">Общие энергетические потребности колеблются в широких пределах и зависят от основного обмена (ОО), степени физической активности, а также энергии, необходимой для переваривания пищи. OO принято измерять утром, непосредственно после пробуждения, не менее чем через 12 ч после последнего приема пищи, в условиях </w:t>
      </w:r>
      <w:proofErr w:type="spellStart"/>
      <w:r w:rsidRPr="00864CA0">
        <w:t>нормотермии</w:t>
      </w:r>
      <w:proofErr w:type="spellEnd"/>
      <w:r w:rsidRPr="00864CA0">
        <w:t xml:space="preserve">. Для определения потребностей организма в энергии пользуются уравнениями </w:t>
      </w:r>
      <w:proofErr w:type="spellStart"/>
      <w:r w:rsidRPr="00864CA0">
        <w:t>Гарриса</w:t>
      </w:r>
      <w:proofErr w:type="spellEnd"/>
      <w:r w:rsidRPr="00864CA0">
        <w:t>-Бенедикта.</w:t>
      </w:r>
    </w:p>
    <w:p w14:paraId="783AF992" w14:textId="45459637" w:rsidR="00864CA0" w:rsidRDefault="00864CA0" w:rsidP="00D279BC">
      <w:pPr>
        <w:pStyle w:val="a3"/>
        <w:spacing w:before="72" w:line="360" w:lineRule="auto"/>
        <w:ind w:right="298"/>
        <w:jc w:val="both"/>
      </w:pPr>
      <w:r w:rsidRPr="00864CA0">
        <w:t>OO выражают в ккал, вес — в килограммах, рост — в сантиметрах, возраст — в годах:</w:t>
      </w:r>
    </w:p>
    <w:p w14:paraId="73699FF2" w14:textId="77777777" w:rsidR="00864CA0" w:rsidRDefault="00864CA0" w:rsidP="00D279BC">
      <w:pPr>
        <w:pStyle w:val="a3"/>
        <w:spacing w:before="72" w:line="360" w:lineRule="auto"/>
        <w:ind w:right="298"/>
        <w:jc w:val="both"/>
      </w:pPr>
      <w:r w:rsidRPr="00864CA0">
        <w:t xml:space="preserve">Мужчины: OO = 66 + (13,7 х вес) + (5 х рост) - (6,8 х возраст) </w:t>
      </w:r>
    </w:p>
    <w:p w14:paraId="04491681" w14:textId="5DC4D7C7" w:rsidR="00864CA0" w:rsidRDefault="00864CA0" w:rsidP="00D279BC">
      <w:pPr>
        <w:pStyle w:val="a3"/>
        <w:spacing w:before="72" w:line="360" w:lineRule="auto"/>
        <w:ind w:right="298"/>
        <w:jc w:val="both"/>
      </w:pPr>
      <w:r w:rsidRPr="00864CA0">
        <w:t xml:space="preserve">Женщины: OO = 655 + (9,6 х вес) + (1,8 х рост) - (4,7 х возраст) </w:t>
      </w:r>
    </w:p>
    <w:p w14:paraId="19A0A34F" w14:textId="6396D178" w:rsidR="00864CA0" w:rsidRDefault="00864CA0" w:rsidP="00D279BC">
      <w:pPr>
        <w:pStyle w:val="a3"/>
        <w:spacing w:before="72" w:line="360" w:lineRule="auto"/>
        <w:ind w:right="298"/>
        <w:jc w:val="both"/>
      </w:pPr>
      <w:r w:rsidRPr="00864CA0">
        <w:t xml:space="preserve">OO увеличивается при гипертермии (на 13% на каждый </w:t>
      </w:r>
      <w:proofErr w:type="spellStart"/>
      <w:r>
        <w:rPr>
          <w:vertAlign w:val="superscript"/>
        </w:rPr>
        <w:t>о</w:t>
      </w:r>
      <w:r w:rsidRPr="00864CA0">
        <w:t>C</w:t>
      </w:r>
      <w:proofErr w:type="spellEnd"/>
      <w:r w:rsidRPr="00864CA0">
        <w:t>) и при стрессе</w:t>
      </w:r>
      <w:r>
        <w:t>.</w:t>
      </w:r>
    </w:p>
    <w:p w14:paraId="21F716AB" w14:textId="2A7FCF8B" w:rsidR="00864CA0" w:rsidRDefault="00864CA0" w:rsidP="00D279BC">
      <w:pPr>
        <w:pStyle w:val="2"/>
        <w:jc w:val="both"/>
      </w:pPr>
      <w:r w:rsidRPr="00864CA0">
        <w:t>Питание больных, находящихся в критическом состоянии</w:t>
      </w:r>
    </w:p>
    <w:p w14:paraId="0F453EB5" w14:textId="4D258AA3" w:rsidR="00864CA0" w:rsidRDefault="00864CA0" w:rsidP="00D279BC">
      <w:pPr>
        <w:pStyle w:val="a3"/>
        <w:jc w:val="both"/>
      </w:pPr>
      <w:r w:rsidRPr="00864CA0">
        <w:t>Для больных, находящихся в критическом состоянии, характерно голодание, повреждение тканей и нейроэндокринная реакция на стресс. В ответ на стресс увеличивается секреция катехоламинов, кортизола, глюкагона, тироксина, ангиотензина, альдостерона, гормона роста, АКТГ, АДГ и ТТГ. При сепсисе часто снижается уровень T3. Секреция инсулина снижается (по крайней мере вначале), но впоследствии может повышаться вследствие увеличения уровня гормона роста.</w:t>
      </w:r>
    </w:p>
    <w:p w14:paraId="517401FD" w14:textId="3FAA690C" w:rsidR="00767268" w:rsidRDefault="00767268" w:rsidP="00D279BC">
      <w:pPr>
        <w:pStyle w:val="a3"/>
        <w:jc w:val="both"/>
      </w:pPr>
      <w:r>
        <w:t xml:space="preserve">Правильная оценка питательного статуса играет ключевую роль при проведении искусственного питания у больных, находящихся в критическом состоянии. Для этих целей обычно используют антропометрические методы, кожные пробы на гиперчувствительность замедленного типа, измерение уровня сывороточных белков, синтезируемых печенью, а также измерение уровня лимфоцитов в крови. </w:t>
      </w:r>
    </w:p>
    <w:p w14:paraId="5D7CAA01" w14:textId="77777777" w:rsidR="00767268" w:rsidRDefault="00767268" w:rsidP="00D279BC">
      <w:pPr>
        <w:pStyle w:val="a3"/>
        <w:jc w:val="both"/>
      </w:pPr>
      <w:r>
        <w:t>Признаки истощения:</w:t>
      </w:r>
    </w:p>
    <w:p w14:paraId="0CE55FEE" w14:textId="3DCF870C" w:rsidR="00767268" w:rsidRDefault="00767268" w:rsidP="00D279BC">
      <w:pPr>
        <w:pStyle w:val="a3"/>
        <w:numPr>
          <w:ilvl w:val="0"/>
          <w:numId w:val="9"/>
        </w:numPr>
        <w:jc w:val="both"/>
      </w:pPr>
      <w:r>
        <w:t xml:space="preserve">вес, составляющий менее 80% </w:t>
      </w:r>
      <w:proofErr w:type="gramStart"/>
      <w:r>
        <w:t>от нормы</w:t>
      </w:r>
      <w:proofErr w:type="gramEnd"/>
      <w:r>
        <w:t xml:space="preserve"> или потеря более 10% веса в предшествующие 6 </w:t>
      </w:r>
      <w:proofErr w:type="spellStart"/>
      <w:r>
        <w:t>мес</w:t>
      </w:r>
      <w:proofErr w:type="spellEnd"/>
      <w:r>
        <w:t>;</w:t>
      </w:r>
    </w:p>
    <w:p w14:paraId="25339F6A" w14:textId="77777777" w:rsidR="00767268" w:rsidRDefault="00767268" w:rsidP="00D279BC">
      <w:pPr>
        <w:pStyle w:val="a3"/>
        <w:numPr>
          <w:ilvl w:val="0"/>
          <w:numId w:val="9"/>
        </w:numPr>
        <w:jc w:val="both"/>
      </w:pPr>
      <w:r>
        <w:t xml:space="preserve">уровень альбумина плазмы </w:t>
      </w:r>
      <w:proofErr w:type="gramStart"/>
      <w:r>
        <w:t>&lt; 30</w:t>
      </w:r>
      <w:proofErr w:type="gramEnd"/>
      <w:r>
        <w:t xml:space="preserve"> г/л или уровень трансферрина плазмы &lt; 1,5 г/л; </w:t>
      </w:r>
    </w:p>
    <w:p w14:paraId="29FBBAEA" w14:textId="77777777" w:rsidR="00767268" w:rsidRDefault="00767268" w:rsidP="00D279BC">
      <w:pPr>
        <w:pStyle w:val="a3"/>
        <w:numPr>
          <w:ilvl w:val="0"/>
          <w:numId w:val="9"/>
        </w:numPr>
        <w:jc w:val="both"/>
      </w:pPr>
      <w:r>
        <w:t xml:space="preserve">кожная анергия при постановке реакции с известным антигеном; </w:t>
      </w:r>
    </w:p>
    <w:p w14:paraId="7167CC75" w14:textId="5421DD86" w:rsidR="00767268" w:rsidRDefault="00767268" w:rsidP="00D279BC">
      <w:pPr>
        <w:pStyle w:val="a3"/>
        <w:numPr>
          <w:ilvl w:val="0"/>
          <w:numId w:val="9"/>
        </w:numPr>
        <w:jc w:val="both"/>
      </w:pPr>
      <w:r>
        <w:t xml:space="preserve">низкий уровень лимфоцитов в крови </w:t>
      </w:r>
      <w:proofErr w:type="gramStart"/>
      <w:r>
        <w:t>(&lt; 1200</w:t>
      </w:r>
      <w:proofErr w:type="gramEnd"/>
      <w:r>
        <w:t>/мм3).</w:t>
      </w:r>
    </w:p>
    <w:p w14:paraId="323C3113" w14:textId="77777777" w:rsidR="00767268" w:rsidRDefault="00767268" w:rsidP="00D279BC">
      <w:pPr>
        <w:pStyle w:val="a3"/>
        <w:ind w:left="1144"/>
        <w:jc w:val="both"/>
      </w:pPr>
    </w:p>
    <w:p w14:paraId="6D54F282" w14:textId="4A33861C" w:rsidR="00767268" w:rsidRDefault="00767268" w:rsidP="00D279BC">
      <w:pPr>
        <w:pStyle w:val="a3"/>
        <w:jc w:val="both"/>
      </w:pPr>
      <w:r>
        <w:t>Сравнение реального веса с должным и толщина кожной складки над трехглавой мышцей плеча характеризуют запасы жира в организме. Длина окружности средней трети плеча и отношение почечной экскреции креатинина к росту отражает содержание мышечных белков. Уровень сывороточного альбумина и трансферрина отражает интенсивность синтеза белка.</w:t>
      </w:r>
    </w:p>
    <w:p w14:paraId="35ACC2B4" w14:textId="77777777" w:rsidR="00767268" w:rsidRDefault="00767268" w:rsidP="00D279BC">
      <w:pPr>
        <w:pStyle w:val="a3"/>
        <w:jc w:val="both"/>
      </w:pPr>
    </w:p>
    <w:p w14:paraId="6EE849DA" w14:textId="663EAEED" w:rsidR="00767268" w:rsidRDefault="00767268" w:rsidP="00D279BC">
      <w:pPr>
        <w:pStyle w:val="a3"/>
        <w:jc w:val="both"/>
      </w:pPr>
      <w:r>
        <w:t>Расчет энергетических потребностей:</w:t>
      </w:r>
    </w:p>
    <w:p w14:paraId="0E47486E" w14:textId="0E22777A" w:rsidR="00767268" w:rsidRDefault="00767268" w:rsidP="00D279BC">
      <w:pPr>
        <w:pStyle w:val="a3"/>
        <w:jc w:val="both"/>
      </w:pPr>
      <w:r>
        <w:t xml:space="preserve">Для определения энергетических потребностей вначале по формуле </w:t>
      </w:r>
      <w:proofErr w:type="spellStart"/>
      <w:r>
        <w:t>Гарриса</w:t>
      </w:r>
      <w:proofErr w:type="spellEnd"/>
      <w:r>
        <w:t xml:space="preserve">-Бенедикта </w:t>
      </w:r>
      <w:proofErr w:type="spellStart"/>
      <w:r>
        <w:lastRenderedPageBreak/>
        <w:t>расчитывают</w:t>
      </w:r>
      <w:proofErr w:type="spellEnd"/>
      <w:r>
        <w:t xml:space="preserve"> OO (энергетические потребности в состоянии покоя; см. выше). Полученный результат умножают на </w:t>
      </w:r>
      <w:proofErr w:type="spellStart"/>
      <w:r>
        <w:t>стрессорный</w:t>
      </w:r>
      <w:proofErr w:type="spellEnd"/>
      <w:r>
        <w:t xml:space="preserve"> фактор, величина которого зависит от степени повреждения тканей и тяжести заболевания. Для заболевания умеренной тяжести </w:t>
      </w:r>
      <w:proofErr w:type="spellStart"/>
      <w:r>
        <w:t>стрессорный</w:t>
      </w:r>
      <w:proofErr w:type="spellEnd"/>
      <w:r>
        <w:t xml:space="preserve"> фактор составляет 1-1,25, для </w:t>
      </w:r>
      <w:proofErr w:type="spellStart"/>
      <w:r>
        <w:t>среднетя-желого</w:t>
      </w:r>
      <w:proofErr w:type="spellEnd"/>
      <w:r>
        <w:t xml:space="preserve"> — 1,25-1,5; для тяжелого — 1,5-1,75. Для большинства больных, находящихся в критическом состоянии, энергетические потребности составляют 30-40 ккал/кг веса/</w:t>
      </w:r>
      <w:proofErr w:type="spellStart"/>
      <w:r>
        <w:t>сут</w:t>
      </w:r>
      <w:proofErr w:type="spellEnd"/>
      <w:r>
        <w:t>.</w:t>
      </w:r>
    </w:p>
    <w:p w14:paraId="5B4E3CA4" w14:textId="77777777" w:rsidR="00767268" w:rsidRDefault="00767268" w:rsidP="00D279BC">
      <w:pPr>
        <w:pStyle w:val="a3"/>
        <w:jc w:val="both"/>
      </w:pPr>
    </w:p>
    <w:p w14:paraId="5FB25915" w14:textId="0DC9B49C" w:rsidR="00767268" w:rsidRDefault="00767268" w:rsidP="00D279BC">
      <w:pPr>
        <w:pStyle w:val="a3"/>
        <w:jc w:val="both"/>
      </w:pPr>
      <w:r>
        <w:t>Расчет потребления энергии:</w:t>
      </w:r>
    </w:p>
    <w:p w14:paraId="0A05FD69" w14:textId="3C214615" w:rsidR="00767268" w:rsidRDefault="00767268" w:rsidP="00D279BC">
      <w:pPr>
        <w:pStyle w:val="a3"/>
        <w:jc w:val="both"/>
      </w:pPr>
      <w:r>
        <w:t>Потребление энергетики можно рассчитать методом непрямой калориметрии. Эта методика основана на измерении потребления кислорода (VO2 и образования углекислого газа (VCO2):</w:t>
      </w:r>
    </w:p>
    <w:p w14:paraId="22D75540" w14:textId="77777777" w:rsidR="00767268" w:rsidRDefault="00767268" w:rsidP="00D279BC">
      <w:pPr>
        <w:pStyle w:val="a3"/>
        <w:jc w:val="both"/>
      </w:pPr>
      <w:r>
        <w:t>Потребление энергии = (3,94 х VO2) + (1,11 х VCO2)</w:t>
      </w:r>
    </w:p>
    <w:p w14:paraId="39EE4341" w14:textId="07355ABD" w:rsidR="00767268" w:rsidRDefault="004D5950" w:rsidP="00D279BC">
      <w:pPr>
        <w:pStyle w:val="a3"/>
        <w:jc w:val="both"/>
      </w:pPr>
      <w:r>
        <w:t>(</w:t>
      </w:r>
      <w:r w:rsidR="00767268">
        <w:t xml:space="preserve">При глюконеогенезе и </w:t>
      </w:r>
      <w:proofErr w:type="spellStart"/>
      <w:r w:rsidR="00767268">
        <w:t>липогенезе</w:t>
      </w:r>
      <w:proofErr w:type="spellEnd"/>
      <w:r w:rsidR="00767268">
        <w:t xml:space="preserve"> эта формула не вполне корректна.</w:t>
      </w:r>
      <w:r>
        <w:t>)</w:t>
      </w:r>
    </w:p>
    <w:p w14:paraId="2C411595" w14:textId="637937B1" w:rsidR="00767268" w:rsidRDefault="00767268" w:rsidP="00D279BC">
      <w:pPr>
        <w:pStyle w:val="a3"/>
        <w:jc w:val="both"/>
      </w:pPr>
      <w:r>
        <w:t>По дыхательному коэффициенту VO2/VCO2 можно установить, каким образом вырабатывается энергия. Если дыхательный коэффициент равен 1, то утилизируются углеводы, 0,7 — жиры</w:t>
      </w:r>
      <w:proofErr w:type="gramStart"/>
      <w:r>
        <w:t>, &gt;</w:t>
      </w:r>
      <w:proofErr w:type="gramEnd"/>
      <w:r>
        <w:t xml:space="preserve"> 1 — преобладает </w:t>
      </w:r>
      <w:proofErr w:type="spellStart"/>
      <w:r>
        <w:t>липогенез</w:t>
      </w:r>
      <w:proofErr w:type="spellEnd"/>
      <w:r>
        <w:t>.</w:t>
      </w:r>
    </w:p>
    <w:p w14:paraId="3C5A7285" w14:textId="77777777" w:rsidR="00767268" w:rsidRDefault="00767268" w:rsidP="00D279BC">
      <w:pPr>
        <w:pStyle w:val="a3"/>
        <w:jc w:val="both"/>
      </w:pPr>
    </w:p>
    <w:p w14:paraId="57E5C5E7" w14:textId="74E81D66" w:rsidR="00767268" w:rsidRDefault="00767268" w:rsidP="00D279BC">
      <w:pPr>
        <w:pStyle w:val="a3"/>
        <w:jc w:val="both"/>
      </w:pPr>
      <w:r>
        <w:t>Расчет потребности в белке:</w:t>
      </w:r>
    </w:p>
    <w:p w14:paraId="3823921C" w14:textId="24E6C9E5" w:rsidR="00767268" w:rsidRDefault="00767268" w:rsidP="00D279BC">
      <w:pPr>
        <w:pStyle w:val="a3"/>
        <w:jc w:val="both"/>
      </w:pPr>
      <w:r>
        <w:t>В отсутствие стресса потребность в белке составляет 0,5 г/кг/</w:t>
      </w:r>
      <w:proofErr w:type="spellStart"/>
      <w:r>
        <w:t>сут</w:t>
      </w:r>
      <w:proofErr w:type="spellEnd"/>
      <w:r>
        <w:t>, у больных в критическом состоянии — 0,75-1,5 г/кг/</w:t>
      </w:r>
      <w:proofErr w:type="spellStart"/>
      <w:r>
        <w:t>сут</w:t>
      </w:r>
      <w:proofErr w:type="spellEnd"/>
      <w:r>
        <w:t xml:space="preserve">. Для большинства больных подходит рацион, в котором на каждые 150-180 небелковых килокалорий приходится 1 г белкового азота; оптимальным является отношение </w:t>
      </w:r>
      <w:proofErr w:type="gramStart"/>
      <w:r>
        <w:t>180 :</w:t>
      </w:r>
      <w:proofErr w:type="gramEnd"/>
      <w:r>
        <w:t xml:space="preserve"> 1 (1 г азота содержится в 6,25 г белка).</w:t>
      </w:r>
    </w:p>
    <w:p w14:paraId="44DC29BD" w14:textId="4D39FF71" w:rsidR="004D5950" w:rsidRDefault="004D5950" w:rsidP="00D279BC">
      <w:pPr>
        <w:pStyle w:val="a3"/>
        <w:jc w:val="both"/>
      </w:pPr>
    </w:p>
    <w:p w14:paraId="0AEA86ED" w14:textId="09DE7495" w:rsidR="004D5950" w:rsidRDefault="004D5950" w:rsidP="00D279BC">
      <w:pPr>
        <w:pStyle w:val="2"/>
        <w:jc w:val="both"/>
      </w:pPr>
      <w:r>
        <w:t>Мониторинг при полном парентеральном питании</w:t>
      </w:r>
    </w:p>
    <w:p w14:paraId="0FBE1EBB" w14:textId="77777777" w:rsidR="004D5950" w:rsidRDefault="004D5950" w:rsidP="00D279BC">
      <w:pPr>
        <w:pStyle w:val="a3"/>
        <w:jc w:val="both"/>
      </w:pPr>
      <w:r>
        <w:t xml:space="preserve">ППП следует проводить в условиях тщательного метаболического мониторинга. </w:t>
      </w:r>
    </w:p>
    <w:p w14:paraId="201F616E" w14:textId="77777777" w:rsidR="004D5950" w:rsidRDefault="004D5950" w:rsidP="00D279BC">
      <w:pPr>
        <w:pStyle w:val="a3"/>
        <w:jc w:val="both"/>
      </w:pPr>
    </w:p>
    <w:p w14:paraId="0D1FA8C9" w14:textId="77777777" w:rsidR="004D5950" w:rsidRDefault="004D5950" w:rsidP="00D279BC">
      <w:pPr>
        <w:pStyle w:val="a3"/>
        <w:jc w:val="both"/>
      </w:pPr>
      <w:r>
        <w:t xml:space="preserve">Наиболее распространенным осложнением является гипергликемия. Чтобы снизить выраженность гипергликемии и дать время для усиления секреции эндогенного инсулина, скорость инфузии растворов глюкозы следует повышать постепенно. При сахарном диабете ППП необходимо сочетать с введением инсулина. Резкое прекращение ППП может спровоцировать гипогликемию, поскольку уровень циркулирующего эндогенного инсулина высок; в этих случаях назначают инфузию 10% раствора глюкозы, постепенно уменьшая ее скорость. Уровень сывороточной глюкозы следует измерять каждые 2-4 ч, пока он не стабилизируется. </w:t>
      </w:r>
    </w:p>
    <w:p w14:paraId="58139EF3" w14:textId="77777777" w:rsidR="004D5950" w:rsidRDefault="004D5950" w:rsidP="00D279BC">
      <w:pPr>
        <w:pStyle w:val="a3"/>
        <w:jc w:val="both"/>
      </w:pPr>
    </w:p>
    <w:p w14:paraId="516232DC" w14:textId="129ACF69" w:rsidR="004D5950" w:rsidRDefault="004D5950" w:rsidP="00D279BC">
      <w:pPr>
        <w:pStyle w:val="a3"/>
        <w:jc w:val="both"/>
      </w:pPr>
      <w:r>
        <w:t>Ряд параметров (сывороточные электролиты, AMK, креатинин) измеряют ежедневно. Уровень сывороточного кальция, фосфатов, магния и биохимические показатели функции печени (включая уровень сывороточного альбумина) определяют еженедельно. Периодически проводят общий анализ крови, включая лейкоцитарную формулу.</w:t>
      </w:r>
    </w:p>
    <w:p w14:paraId="198F9BD5" w14:textId="77777777" w:rsidR="004D5950" w:rsidRDefault="004D5950" w:rsidP="00D279BC">
      <w:pPr>
        <w:pStyle w:val="a3"/>
        <w:jc w:val="both"/>
      </w:pPr>
      <w:r>
        <w:t xml:space="preserve">Клиренс липидов проверяют, измеряя уровень сывороточных триглицеридов через 6 ч после прекращения инфузии питательной смеси (к этому времени он должен быть нормальным). </w:t>
      </w:r>
    </w:p>
    <w:p w14:paraId="5939F75F" w14:textId="77777777" w:rsidR="004D5950" w:rsidRDefault="004D5950" w:rsidP="00D279BC">
      <w:pPr>
        <w:pStyle w:val="a3"/>
        <w:jc w:val="both"/>
      </w:pPr>
    </w:p>
    <w:p w14:paraId="1E5ADC1F" w14:textId="355A0336" w:rsidR="004D5950" w:rsidRDefault="004D5950" w:rsidP="00D279BC">
      <w:pPr>
        <w:pStyle w:val="a3"/>
        <w:jc w:val="both"/>
      </w:pPr>
      <w:r>
        <w:t>Для определения эффективности искусственного питания информативно определение суточного баланса азота:</w:t>
      </w:r>
    </w:p>
    <w:p w14:paraId="1EBB40FE" w14:textId="77777777" w:rsidR="004D5950" w:rsidRDefault="004D5950" w:rsidP="00D279BC">
      <w:pPr>
        <w:pStyle w:val="a3"/>
        <w:jc w:val="both"/>
      </w:pPr>
      <w:r>
        <w:t>Баланс азота = поступление азота - потери азота</w:t>
      </w:r>
    </w:p>
    <w:p w14:paraId="10B91ECD" w14:textId="77777777" w:rsidR="004D5950" w:rsidRDefault="004D5950" w:rsidP="00D279BC">
      <w:pPr>
        <w:pStyle w:val="a3"/>
        <w:jc w:val="both"/>
      </w:pPr>
      <w:r>
        <w:t>Потери азота = [азот мочевины мочи (г/л) х 1,2 х суточный диурез] + 2 г</w:t>
      </w:r>
    </w:p>
    <w:p w14:paraId="45096C57" w14:textId="182C4952" w:rsidR="004D5950" w:rsidRDefault="004D5950" w:rsidP="00D279BC">
      <w:pPr>
        <w:pStyle w:val="a3"/>
        <w:jc w:val="both"/>
      </w:pPr>
      <w:r>
        <w:t>2 г в вышеприведенном уравнении отражают потери азота с поверхности кожи и через ЖКТ с калом. Азот мочевины составляет 80% от общего содержания азота в моче, поэтому применяется коэффициент 1,2. В идеале ППП должно обеспечивать положительный баланс азота.</w:t>
      </w:r>
    </w:p>
    <w:p w14:paraId="760592F9" w14:textId="2F74A023" w:rsidR="00A804F0" w:rsidRDefault="00A804F0" w:rsidP="00D279BC">
      <w:pPr>
        <w:pStyle w:val="a3"/>
        <w:jc w:val="both"/>
      </w:pPr>
    </w:p>
    <w:p w14:paraId="28302539" w14:textId="5A10D29F" w:rsidR="00D279BC" w:rsidRDefault="00D279BC" w:rsidP="00D279BC">
      <w:pPr>
        <w:pStyle w:val="a3"/>
        <w:jc w:val="both"/>
      </w:pPr>
    </w:p>
    <w:p w14:paraId="526D1293" w14:textId="3D6E720F" w:rsidR="00D279BC" w:rsidRDefault="00D279BC" w:rsidP="00D279BC">
      <w:pPr>
        <w:pStyle w:val="a3"/>
        <w:jc w:val="both"/>
      </w:pPr>
    </w:p>
    <w:p w14:paraId="511A8F6D" w14:textId="02FD2A9C" w:rsidR="00D279BC" w:rsidRDefault="00D279BC" w:rsidP="00D279BC">
      <w:pPr>
        <w:pStyle w:val="a3"/>
        <w:jc w:val="both"/>
      </w:pPr>
    </w:p>
    <w:p w14:paraId="45584643" w14:textId="668C5CE5" w:rsidR="00D279BC" w:rsidRDefault="00D279BC" w:rsidP="00D279BC">
      <w:pPr>
        <w:pStyle w:val="a3"/>
        <w:jc w:val="both"/>
      </w:pPr>
    </w:p>
    <w:p w14:paraId="31D4A4E5" w14:textId="77777777" w:rsidR="00D279BC" w:rsidRDefault="00D279BC" w:rsidP="00D279BC">
      <w:pPr>
        <w:pStyle w:val="a3"/>
        <w:jc w:val="both"/>
      </w:pPr>
    </w:p>
    <w:p w14:paraId="1FCB6617" w14:textId="7908265D" w:rsidR="00A804F0" w:rsidRDefault="00A804F0" w:rsidP="00D279BC">
      <w:pPr>
        <w:pStyle w:val="2"/>
        <w:jc w:val="both"/>
      </w:pPr>
      <w:r w:rsidRPr="00A804F0">
        <w:lastRenderedPageBreak/>
        <w:t xml:space="preserve">Анестезия у больных, находящихся на </w:t>
      </w:r>
      <w:r>
        <w:t>полном парентеральном питании</w:t>
      </w:r>
    </w:p>
    <w:p w14:paraId="5859AB1F" w14:textId="29D38147" w:rsidR="00A804F0" w:rsidRDefault="00A804F0" w:rsidP="00D279BC">
      <w:pPr>
        <w:pStyle w:val="a3"/>
        <w:jc w:val="both"/>
      </w:pPr>
      <w:r w:rsidRPr="00A804F0">
        <w:t xml:space="preserve"> Больные, которым проводят ППП, часто нуждаются в операции. ППП сопряжено с высоким риском осложнений (таблица 50-22), поэтому предоперационное обследование должно быть тщательным. Метаболические аномалии следует устранить до операции. Часто остается </w:t>
      </w:r>
      <w:proofErr w:type="spellStart"/>
      <w:r w:rsidRPr="00A804F0">
        <w:t>невыявленной</w:t>
      </w:r>
      <w:proofErr w:type="spellEnd"/>
      <w:r w:rsidRPr="00A804F0">
        <w:t xml:space="preserve"> </w:t>
      </w:r>
      <w:proofErr w:type="spellStart"/>
      <w:r w:rsidRPr="00A804F0">
        <w:t>гипофосфате-мия</w:t>
      </w:r>
      <w:proofErr w:type="spellEnd"/>
      <w:r w:rsidRPr="00A804F0">
        <w:t>, которая может быть причиной мышечной слабости и дыхательной недостаточности в послеоперационном периоде</w:t>
      </w:r>
      <w:r>
        <w:t>.</w:t>
      </w:r>
    </w:p>
    <w:p w14:paraId="3213596F" w14:textId="77777777" w:rsidR="00A804F0" w:rsidRDefault="00A804F0" w:rsidP="00D279BC">
      <w:pPr>
        <w:pStyle w:val="a3"/>
        <w:jc w:val="both"/>
      </w:pPr>
    </w:p>
    <w:p w14:paraId="256645F6" w14:textId="0076F751" w:rsidR="00A804F0" w:rsidRDefault="00A804F0" w:rsidP="00D279BC">
      <w:pPr>
        <w:pStyle w:val="a3"/>
        <w:jc w:val="both"/>
      </w:pPr>
      <w:r w:rsidRPr="00A804F0">
        <w:t xml:space="preserve">Если в </w:t>
      </w:r>
      <w:proofErr w:type="spellStart"/>
      <w:r w:rsidRPr="00A804F0">
        <w:t>периоперационном</w:t>
      </w:r>
      <w:proofErr w:type="spellEnd"/>
      <w:r w:rsidRPr="00A804F0">
        <w:t xml:space="preserve"> периоде прекращают ППП или уменьшают скорость инфузии, то может развиться гипогликемия. Чтобы ее своевременно выявить, в ходе анестезии нужно часто измерять уровень глюкозы в сыворотке. С другой стороны, если в ходе операции ППП продолжают в прежнем режиме, то может развиться выраженная гипергликемия, сопряженная с риском </w:t>
      </w:r>
      <w:proofErr w:type="spellStart"/>
      <w:r w:rsidRPr="00A804F0">
        <w:t>гиперосмолярной</w:t>
      </w:r>
      <w:proofErr w:type="spellEnd"/>
      <w:r w:rsidRPr="00A804F0">
        <w:t xml:space="preserve"> </w:t>
      </w:r>
      <w:proofErr w:type="spellStart"/>
      <w:r w:rsidRPr="00A804F0">
        <w:t>некетоновой</w:t>
      </w:r>
      <w:proofErr w:type="spellEnd"/>
      <w:r w:rsidRPr="00A804F0">
        <w:t xml:space="preserve"> комы или </w:t>
      </w:r>
      <w:proofErr w:type="spellStart"/>
      <w:r w:rsidRPr="00A804F0">
        <w:t>кетоацидоза</w:t>
      </w:r>
      <w:proofErr w:type="spellEnd"/>
      <w:r w:rsidRPr="00A804F0">
        <w:t xml:space="preserve"> (у больных с сахарным диабетом). Нейроэндокринная реакция на хирургический стресс снижает толерантность к глюкозе. Одни врачи во время операции снижают скорость инфузии питательной смеси, другие замещают питательную смесь 10% раствором глюкозы. Существует три варианта: инфузию питательной смеси продолжают в прежнем режиме; скорость инфузии питательной смеси снижают; вместо питательной смеси вводят 10% раствор глюкозы. В любом случае инфузию раствора глюкозы и введение инсулина следует проводить под контролем уровня глюкозы в плазме. Уровень глюкозы в плазме в ходе операции должен составлять 5-10 ммоль/л. Катетер, через который вводят питательную смесь, нельзя использовать для введения других препаратов и растворов; в противном случае возрастает риск сепсиса. Для введения анестетиков, переливания инфузионных растворов и препаратов крови следует использовать другой венозный доступ.</w:t>
      </w:r>
    </w:p>
    <w:p w14:paraId="6EFA805E" w14:textId="1B1B7ADB" w:rsidR="007E2CAE" w:rsidRDefault="007E2CAE" w:rsidP="004D5950">
      <w:pPr>
        <w:pStyle w:val="a3"/>
      </w:pPr>
    </w:p>
    <w:p w14:paraId="0844E75F" w14:textId="5D73C32D" w:rsidR="007E2CAE" w:rsidRPr="007E2CAE" w:rsidRDefault="007E2CAE" w:rsidP="007E2CAE">
      <w:pPr>
        <w:pStyle w:val="a3"/>
        <w:ind w:firstLine="296"/>
        <w:rPr>
          <w:b/>
          <w:bCs/>
        </w:rPr>
      </w:pPr>
      <w:r w:rsidRPr="007E2CAE">
        <w:rPr>
          <w:b/>
          <w:bCs/>
        </w:rPr>
        <w:t>Список литературы:</w:t>
      </w:r>
    </w:p>
    <w:p w14:paraId="0280E64B" w14:textId="4AEE6EE8" w:rsidR="00213AA8" w:rsidRDefault="00213AA8" w:rsidP="004D5950">
      <w:pPr>
        <w:pStyle w:val="a3"/>
      </w:pPr>
    </w:p>
    <w:p w14:paraId="3821A894" w14:textId="3C7387BB" w:rsidR="00213AA8" w:rsidRDefault="00213AA8" w:rsidP="00213AA8">
      <w:pPr>
        <w:pStyle w:val="a3"/>
        <w:numPr>
          <w:ilvl w:val="0"/>
          <w:numId w:val="10"/>
        </w:numPr>
      </w:pPr>
      <w:r w:rsidRPr="00213AA8">
        <w:t xml:space="preserve">Дж. Эдвард Морган-мл., </w:t>
      </w:r>
      <w:proofErr w:type="spellStart"/>
      <w:r w:rsidRPr="00213AA8">
        <w:t>Мэгид</w:t>
      </w:r>
      <w:proofErr w:type="spellEnd"/>
      <w:r w:rsidRPr="00213AA8">
        <w:t xml:space="preserve"> С. Михаил М79 Клиническая анестезиология: книга 3-я. — Пер. с англ. — M.: Издательство БИНОМ, 2003. 304 с., ил.— С. </w:t>
      </w:r>
      <w:r>
        <w:rPr>
          <w:lang w:val="en-US"/>
        </w:rPr>
        <w:t>226</w:t>
      </w:r>
      <w:r w:rsidRPr="00213AA8">
        <w:t>—</w:t>
      </w:r>
      <w:r>
        <w:rPr>
          <w:lang w:val="en-US"/>
        </w:rPr>
        <w:t>231</w:t>
      </w:r>
      <w:r w:rsidRPr="00213AA8">
        <w:t>.</w:t>
      </w:r>
    </w:p>
    <w:p w14:paraId="10C15A63" w14:textId="6B4F38AE" w:rsidR="00213AA8" w:rsidRDefault="00213AA8" w:rsidP="00213AA8">
      <w:pPr>
        <w:pStyle w:val="a3"/>
        <w:numPr>
          <w:ilvl w:val="0"/>
          <w:numId w:val="10"/>
        </w:numPr>
      </w:pPr>
      <w:r>
        <w:t xml:space="preserve">Овчинникова И. Г. Особенности </w:t>
      </w:r>
      <w:proofErr w:type="spellStart"/>
      <w:r>
        <w:t>нутритивной</w:t>
      </w:r>
      <w:proofErr w:type="spellEnd"/>
      <w:r>
        <w:t xml:space="preserve"> поддержки пациентов в условиях</w:t>
      </w:r>
    </w:p>
    <w:p w14:paraId="64B54A59" w14:textId="77777777" w:rsidR="00213AA8" w:rsidRDefault="00213AA8" w:rsidP="00213AA8">
      <w:pPr>
        <w:pStyle w:val="a3"/>
      </w:pPr>
      <w:r>
        <w:t>хирургического отделения / И. Г. Овчинникова, Л. А. Лазарева, Ю. В. Борчанинова</w:t>
      </w:r>
    </w:p>
    <w:p w14:paraId="19F235FD" w14:textId="77777777" w:rsidR="00213AA8" w:rsidRDefault="00213AA8" w:rsidP="00213AA8">
      <w:pPr>
        <w:pStyle w:val="a3"/>
      </w:pPr>
      <w:r>
        <w:t>// Международный научно-исследовательский журнал. — 2016. — № 4 (46) Часть 5.</w:t>
      </w:r>
    </w:p>
    <w:p w14:paraId="7C0DF5D6" w14:textId="77777777" w:rsidR="00213AA8" w:rsidRDefault="00213AA8" w:rsidP="00213AA8">
      <w:pPr>
        <w:pStyle w:val="a3"/>
      </w:pPr>
      <w:r>
        <w:t>— С. 117—119.].</w:t>
      </w:r>
    </w:p>
    <w:p w14:paraId="3E9D0528" w14:textId="3DAB6B24" w:rsidR="00213AA8" w:rsidRDefault="00213AA8" w:rsidP="00213AA8">
      <w:pPr>
        <w:pStyle w:val="a3"/>
        <w:numPr>
          <w:ilvl w:val="0"/>
          <w:numId w:val="10"/>
        </w:numPr>
      </w:pPr>
      <w:r>
        <w:t xml:space="preserve">Бояринцев В.В., Евсеев М.А. Метаболизм и </w:t>
      </w:r>
      <w:proofErr w:type="spellStart"/>
      <w:r>
        <w:t>нутритивная</w:t>
      </w:r>
      <w:proofErr w:type="spellEnd"/>
      <w:r>
        <w:t xml:space="preserve"> поддержка хирургического</w:t>
      </w:r>
    </w:p>
    <w:p w14:paraId="3B60922D" w14:textId="23DC90EB" w:rsidR="00213AA8" w:rsidRDefault="00213AA8" w:rsidP="00213AA8">
      <w:pPr>
        <w:pStyle w:val="a3"/>
      </w:pPr>
      <w:r>
        <w:t>пациента. С.-Пб., 2017, 260с.</w:t>
      </w:r>
    </w:p>
    <w:p w14:paraId="5FB03CCB" w14:textId="77777777" w:rsidR="00226FC4" w:rsidRPr="00864CA0" w:rsidRDefault="00226FC4" w:rsidP="00213AA8">
      <w:pPr>
        <w:pStyle w:val="a3"/>
      </w:pPr>
    </w:p>
    <w:sectPr w:rsidR="00226FC4" w:rsidRPr="00864CA0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42E"/>
    <w:multiLevelType w:val="hybridMultilevel"/>
    <w:tmpl w:val="4ABEF170"/>
    <w:lvl w:ilvl="0" w:tplc="017EB984">
      <w:start w:val="1"/>
      <w:numFmt w:val="decimal"/>
      <w:lvlText w:val="%1."/>
      <w:lvlJc w:val="left"/>
      <w:pPr>
        <w:ind w:left="1665" w:hanging="5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C42E0">
      <w:numFmt w:val="bullet"/>
      <w:lvlText w:val="•"/>
      <w:lvlJc w:val="left"/>
      <w:pPr>
        <w:ind w:left="2494" w:hanging="561"/>
      </w:pPr>
      <w:rPr>
        <w:rFonts w:hint="default"/>
        <w:lang w:val="ru-RU" w:eastAsia="en-US" w:bidi="ar-SA"/>
      </w:rPr>
    </w:lvl>
    <w:lvl w:ilvl="2" w:tplc="FE665310">
      <w:numFmt w:val="bullet"/>
      <w:lvlText w:val="•"/>
      <w:lvlJc w:val="left"/>
      <w:pPr>
        <w:ind w:left="3328" w:hanging="561"/>
      </w:pPr>
      <w:rPr>
        <w:rFonts w:hint="default"/>
        <w:lang w:val="ru-RU" w:eastAsia="en-US" w:bidi="ar-SA"/>
      </w:rPr>
    </w:lvl>
    <w:lvl w:ilvl="3" w:tplc="DE76CF2E">
      <w:numFmt w:val="bullet"/>
      <w:lvlText w:val="•"/>
      <w:lvlJc w:val="left"/>
      <w:pPr>
        <w:ind w:left="4163" w:hanging="561"/>
      </w:pPr>
      <w:rPr>
        <w:rFonts w:hint="default"/>
        <w:lang w:val="ru-RU" w:eastAsia="en-US" w:bidi="ar-SA"/>
      </w:rPr>
    </w:lvl>
    <w:lvl w:ilvl="4" w:tplc="AB50C2EE">
      <w:numFmt w:val="bullet"/>
      <w:lvlText w:val="•"/>
      <w:lvlJc w:val="left"/>
      <w:pPr>
        <w:ind w:left="4997" w:hanging="561"/>
      </w:pPr>
      <w:rPr>
        <w:rFonts w:hint="default"/>
        <w:lang w:val="ru-RU" w:eastAsia="en-US" w:bidi="ar-SA"/>
      </w:rPr>
    </w:lvl>
    <w:lvl w:ilvl="5" w:tplc="9CDAEBAA">
      <w:numFmt w:val="bullet"/>
      <w:lvlText w:val="•"/>
      <w:lvlJc w:val="left"/>
      <w:pPr>
        <w:ind w:left="5832" w:hanging="561"/>
      </w:pPr>
      <w:rPr>
        <w:rFonts w:hint="default"/>
        <w:lang w:val="ru-RU" w:eastAsia="en-US" w:bidi="ar-SA"/>
      </w:rPr>
    </w:lvl>
    <w:lvl w:ilvl="6" w:tplc="8EF27470">
      <w:numFmt w:val="bullet"/>
      <w:lvlText w:val="•"/>
      <w:lvlJc w:val="left"/>
      <w:pPr>
        <w:ind w:left="6666" w:hanging="561"/>
      </w:pPr>
      <w:rPr>
        <w:rFonts w:hint="default"/>
        <w:lang w:val="ru-RU" w:eastAsia="en-US" w:bidi="ar-SA"/>
      </w:rPr>
    </w:lvl>
    <w:lvl w:ilvl="7" w:tplc="557CFB0C">
      <w:numFmt w:val="bullet"/>
      <w:lvlText w:val="•"/>
      <w:lvlJc w:val="left"/>
      <w:pPr>
        <w:ind w:left="7500" w:hanging="561"/>
      </w:pPr>
      <w:rPr>
        <w:rFonts w:hint="default"/>
        <w:lang w:val="ru-RU" w:eastAsia="en-US" w:bidi="ar-SA"/>
      </w:rPr>
    </w:lvl>
    <w:lvl w:ilvl="8" w:tplc="C94C1B06">
      <w:numFmt w:val="bullet"/>
      <w:lvlText w:val="•"/>
      <w:lvlJc w:val="left"/>
      <w:pPr>
        <w:ind w:left="8335" w:hanging="561"/>
      </w:pPr>
      <w:rPr>
        <w:rFonts w:hint="default"/>
        <w:lang w:val="ru-RU" w:eastAsia="en-US" w:bidi="ar-SA"/>
      </w:rPr>
    </w:lvl>
  </w:abstractNum>
  <w:abstractNum w:abstractNumId="1" w15:restartNumberingAfterBreak="0">
    <w:nsid w:val="1AF026A8"/>
    <w:multiLevelType w:val="hybridMultilevel"/>
    <w:tmpl w:val="70225200"/>
    <w:lvl w:ilvl="0" w:tplc="48EAA358">
      <w:numFmt w:val="bullet"/>
      <w:lvlText w:val="•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01C88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960B2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B8901DB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3A4A8F16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CF9E631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 w:tplc="8EBEAA4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080C908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25CA2C4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156645"/>
    <w:multiLevelType w:val="hybridMultilevel"/>
    <w:tmpl w:val="3264A010"/>
    <w:lvl w:ilvl="0" w:tplc="40E84E6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AAA7180"/>
    <w:multiLevelType w:val="hybridMultilevel"/>
    <w:tmpl w:val="3322F1F6"/>
    <w:lvl w:ilvl="0" w:tplc="33DE5936">
      <w:start w:val="1"/>
      <w:numFmt w:val="decimal"/>
      <w:lvlText w:val="%1."/>
      <w:lvlJc w:val="left"/>
      <w:pPr>
        <w:ind w:left="68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674C0">
      <w:start w:val="1"/>
      <w:numFmt w:val="decimal"/>
      <w:lvlText w:val="%2."/>
      <w:lvlJc w:val="left"/>
      <w:pPr>
        <w:ind w:left="424" w:hanging="5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D06936">
      <w:numFmt w:val="bullet"/>
      <w:lvlText w:val="•"/>
      <w:lvlJc w:val="left"/>
      <w:pPr>
        <w:ind w:left="1716" w:hanging="561"/>
      </w:pPr>
      <w:rPr>
        <w:rFonts w:hint="default"/>
        <w:lang w:val="ru-RU" w:eastAsia="en-US" w:bidi="ar-SA"/>
      </w:rPr>
    </w:lvl>
    <w:lvl w:ilvl="3" w:tplc="B4EC57EE">
      <w:numFmt w:val="bullet"/>
      <w:lvlText w:val="•"/>
      <w:lvlJc w:val="left"/>
      <w:pPr>
        <w:ind w:left="2752" w:hanging="561"/>
      </w:pPr>
      <w:rPr>
        <w:rFonts w:hint="default"/>
        <w:lang w:val="ru-RU" w:eastAsia="en-US" w:bidi="ar-SA"/>
      </w:rPr>
    </w:lvl>
    <w:lvl w:ilvl="4" w:tplc="BE0EC83A">
      <w:numFmt w:val="bullet"/>
      <w:lvlText w:val="•"/>
      <w:lvlJc w:val="left"/>
      <w:pPr>
        <w:ind w:left="3788" w:hanging="561"/>
      </w:pPr>
      <w:rPr>
        <w:rFonts w:hint="default"/>
        <w:lang w:val="ru-RU" w:eastAsia="en-US" w:bidi="ar-SA"/>
      </w:rPr>
    </w:lvl>
    <w:lvl w:ilvl="5" w:tplc="F51AAF5C">
      <w:numFmt w:val="bullet"/>
      <w:lvlText w:val="•"/>
      <w:lvlJc w:val="left"/>
      <w:pPr>
        <w:ind w:left="4824" w:hanging="561"/>
      </w:pPr>
      <w:rPr>
        <w:rFonts w:hint="default"/>
        <w:lang w:val="ru-RU" w:eastAsia="en-US" w:bidi="ar-SA"/>
      </w:rPr>
    </w:lvl>
    <w:lvl w:ilvl="6" w:tplc="F25C43F0">
      <w:numFmt w:val="bullet"/>
      <w:lvlText w:val="•"/>
      <w:lvlJc w:val="left"/>
      <w:pPr>
        <w:ind w:left="5860" w:hanging="561"/>
      </w:pPr>
      <w:rPr>
        <w:rFonts w:hint="default"/>
        <w:lang w:val="ru-RU" w:eastAsia="en-US" w:bidi="ar-SA"/>
      </w:rPr>
    </w:lvl>
    <w:lvl w:ilvl="7" w:tplc="9ADECF74">
      <w:numFmt w:val="bullet"/>
      <w:lvlText w:val="•"/>
      <w:lvlJc w:val="left"/>
      <w:pPr>
        <w:ind w:left="6896" w:hanging="561"/>
      </w:pPr>
      <w:rPr>
        <w:rFonts w:hint="default"/>
        <w:lang w:val="ru-RU" w:eastAsia="en-US" w:bidi="ar-SA"/>
      </w:rPr>
    </w:lvl>
    <w:lvl w:ilvl="8" w:tplc="2C5C3B10">
      <w:numFmt w:val="bullet"/>
      <w:lvlText w:val="•"/>
      <w:lvlJc w:val="left"/>
      <w:pPr>
        <w:ind w:left="7932" w:hanging="561"/>
      </w:pPr>
      <w:rPr>
        <w:rFonts w:hint="default"/>
        <w:lang w:val="ru-RU" w:eastAsia="en-US" w:bidi="ar-SA"/>
      </w:rPr>
    </w:lvl>
  </w:abstractNum>
  <w:abstractNum w:abstractNumId="4" w15:restartNumberingAfterBreak="0">
    <w:nsid w:val="393D28B0"/>
    <w:multiLevelType w:val="hybridMultilevel"/>
    <w:tmpl w:val="3CF027B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5CCF4902"/>
    <w:multiLevelType w:val="hybridMultilevel"/>
    <w:tmpl w:val="139A3E8A"/>
    <w:lvl w:ilvl="0" w:tplc="A6C43FEA">
      <w:start w:val="1"/>
      <w:numFmt w:val="decimal"/>
      <w:lvlText w:val="%1)"/>
      <w:lvlJc w:val="left"/>
      <w:pPr>
        <w:ind w:left="1665" w:hanging="5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A6FE2">
      <w:numFmt w:val="bullet"/>
      <w:lvlText w:val="•"/>
      <w:lvlJc w:val="left"/>
      <w:pPr>
        <w:ind w:left="2494" w:hanging="561"/>
      </w:pPr>
      <w:rPr>
        <w:rFonts w:hint="default"/>
        <w:lang w:val="ru-RU" w:eastAsia="en-US" w:bidi="ar-SA"/>
      </w:rPr>
    </w:lvl>
    <w:lvl w:ilvl="2" w:tplc="A93CEDE6">
      <w:numFmt w:val="bullet"/>
      <w:lvlText w:val="•"/>
      <w:lvlJc w:val="left"/>
      <w:pPr>
        <w:ind w:left="3328" w:hanging="561"/>
      </w:pPr>
      <w:rPr>
        <w:rFonts w:hint="default"/>
        <w:lang w:val="ru-RU" w:eastAsia="en-US" w:bidi="ar-SA"/>
      </w:rPr>
    </w:lvl>
    <w:lvl w:ilvl="3" w:tplc="36EAF8EE">
      <w:numFmt w:val="bullet"/>
      <w:lvlText w:val="•"/>
      <w:lvlJc w:val="left"/>
      <w:pPr>
        <w:ind w:left="4163" w:hanging="561"/>
      </w:pPr>
      <w:rPr>
        <w:rFonts w:hint="default"/>
        <w:lang w:val="ru-RU" w:eastAsia="en-US" w:bidi="ar-SA"/>
      </w:rPr>
    </w:lvl>
    <w:lvl w:ilvl="4" w:tplc="8F5E8202">
      <w:numFmt w:val="bullet"/>
      <w:lvlText w:val="•"/>
      <w:lvlJc w:val="left"/>
      <w:pPr>
        <w:ind w:left="4997" w:hanging="561"/>
      </w:pPr>
      <w:rPr>
        <w:rFonts w:hint="default"/>
        <w:lang w:val="ru-RU" w:eastAsia="en-US" w:bidi="ar-SA"/>
      </w:rPr>
    </w:lvl>
    <w:lvl w:ilvl="5" w:tplc="2452C61E">
      <w:numFmt w:val="bullet"/>
      <w:lvlText w:val="•"/>
      <w:lvlJc w:val="left"/>
      <w:pPr>
        <w:ind w:left="5832" w:hanging="561"/>
      </w:pPr>
      <w:rPr>
        <w:rFonts w:hint="default"/>
        <w:lang w:val="ru-RU" w:eastAsia="en-US" w:bidi="ar-SA"/>
      </w:rPr>
    </w:lvl>
    <w:lvl w:ilvl="6" w:tplc="E40C47AA">
      <w:numFmt w:val="bullet"/>
      <w:lvlText w:val="•"/>
      <w:lvlJc w:val="left"/>
      <w:pPr>
        <w:ind w:left="6666" w:hanging="561"/>
      </w:pPr>
      <w:rPr>
        <w:rFonts w:hint="default"/>
        <w:lang w:val="ru-RU" w:eastAsia="en-US" w:bidi="ar-SA"/>
      </w:rPr>
    </w:lvl>
    <w:lvl w:ilvl="7" w:tplc="B88EA678">
      <w:numFmt w:val="bullet"/>
      <w:lvlText w:val="•"/>
      <w:lvlJc w:val="left"/>
      <w:pPr>
        <w:ind w:left="7500" w:hanging="561"/>
      </w:pPr>
      <w:rPr>
        <w:rFonts w:hint="default"/>
        <w:lang w:val="ru-RU" w:eastAsia="en-US" w:bidi="ar-SA"/>
      </w:rPr>
    </w:lvl>
    <w:lvl w:ilvl="8" w:tplc="FB3E2F82">
      <w:numFmt w:val="bullet"/>
      <w:lvlText w:val="•"/>
      <w:lvlJc w:val="left"/>
      <w:pPr>
        <w:ind w:left="8335" w:hanging="561"/>
      </w:pPr>
      <w:rPr>
        <w:rFonts w:hint="default"/>
        <w:lang w:val="ru-RU" w:eastAsia="en-US" w:bidi="ar-SA"/>
      </w:rPr>
    </w:lvl>
  </w:abstractNum>
  <w:abstractNum w:abstractNumId="6" w15:restartNumberingAfterBreak="0">
    <w:nsid w:val="5F0D5046"/>
    <w:multiLevelType w:val="hybridMultilevel"/>
    <w:tmpl w:val="937A558C"/>
    <w:lvl w:ilvl="0" w:tplc="6F464BE0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6D05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B15244E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CE9CE0E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FBDE3E2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9D0C592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C69A78B4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26B08B1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91AED6E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693592"/>
    <w:multiLevelType w:val="hybridMultilevel"/>
    <w:tmpl w:val="D1F65F24"/>
    <w:lvl w:ilvl="0" w:tplc="041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6C720D8C"/>
    <w:multiLevelType w:val="hybridMultilevel"/>
    <w:tmpl w:val="B030B716"/>
    <w:lvl w:ilvl="0" w:tplc="7B8C50C4">
      <w:start w:val="1"/>
      <w:numFmt w:val="decimal"/>
      <w:lvlText w:val="%1)"/>
      <w:lvlJc w:val="left"/>
      <w:pPr>
        <w:ind w:left="424" w:hanging="5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8DBF6">
      <w:numFmt w:val="bullet"/>
      <w:lvlText w:val="•"/>
      <w:lvlJc w:val="left"/>
      <w:pPr>
        <w:ind w:left="1378" w:hanging="561"/>
      </w:pPr>
      <w:rPr>
        <w:rFonts w:hint="default"/>
        <w:lang w:val="ru-RU" w:eastAsia="en-US" w:bidi="ar-SA"/>
      </w:rPr>
    </w:lvl>
    <w:lvl w:ilvl="2" w:tplc="F29011D4">
      <w:numFmt w:val="bullet"/>
      <w:lvlText w:val="•"/>
      <w:lvlJc w:val="left"/>
      <w:pPr>
        <w:ind w:left="2336" w:hanging="561"/>
      </w:pPr>
      <w:rPr>
        <w:rFonts w:hint="default"/>
        <w:lang w:val="ru-RU" w:eastAsia="en-US" w:bidi="ar-SA"/>
      </w:rPr>
    </w:lvl>
    <w:lvl w:ilvl="3" w:tplc="56BC0714">
      <w:numFmt w:val="bullet"/>
      <w:lvlText w:val="•"/>
      <w:lvlJc w:val="left"/>
      <w:pPr>
        <w:ind w:left="3295" w:hanging="561"/>
      </w:pPr>
      <w:rPr>
        <w:rFonts w:hint="default"/>
        <w:lang w:val="ru-RU" w:eastAsia="en-US" w:bidi="ar-SA"/>
      </w:rPr>
    </w:lvl>
    <w:lvl w:ilvl="4" w:tplc="D688A0E6">
      <w:numFmt w:val="bullet"/>
      <w:lvlText w:val="•"/>
      <w:lvlJc w:val="left"/>
      <w:pPr>
        <w:ind w:left="4253" w:hanging="561"/>
      </w:pPr>
      <w:rPr>
        <w:rFonts w:hint="default"/>
        <w:lang w:val="ru-RU" w:eastAsia="en-US" w:bidi="ar-SA"/>
      </w:rPr>
    </w:lvl>
    <w:lvl w:ilvl="5" w:tplc="1BC48124">
      <w:numFmt w:val="bullet"/>
      <w:lvlText w:val="•"/>
      <w:lvlJc w:val="left"/>
      <w:pPr>
        <w:ind w:left="5212" w:hanging="561"/>
      </w:pPr>
      <w:rPr>
        <w:rFonts w:hint="default"/>
        <w:lang w:val="ru-RU" w:eastAsia="en-US" w:bidi="ar-SA"/>
      </w:rPr>
    </w:lvl>
    <w:lvl w:ilvl="6" w:tplc="C20CE9F6">
      <w:numFmt w:val="bullet"/>
      <w:lvlText w:val="•"/>
      <w:lvlJc w:val="left"/>
      <w:pPr>
        <w:ind w:left="6170" w:hanging="561"/>
      </w:pPr>
      <w:rPr>
        <w:rFonts w:hint="default"/>
        <w:lang w:val="ru-RU" w:eastAsia="en-US" w:bidi="ar-SA"/>
      </w:rPr>
    </w:lvl>
    <w:lvl w:ilvl="7" w:tplc="0DEA4E00">
      <w:numFmt w:val="bullet"/>
      <w:lvlText w:val="•"/>
      <w:lvlJc w:val="left"/>
      <w:pPr>
        <w:ind w:left="7128" w:hanging="561"/>
      </w:pPr>
      <w:rPr>
        <w:rFonts w:hint="default"/>
        <w:lang w:val="ru-RU" w:eastAsia="en-US" w:bidi="ar-SA"/>
      </w:rPr>
    </w:lvl>
    <w:lvl w:ilvl="8" w:tplc="BDFA94A2">
      <w:numFmt w:val="bullet"/>
      <w:lvlText w:val="•"/>
      <w:lvlJc w:val="left"/>
      <w:pPr>
        <w:ind w:left="8087" w:hanging="561"/>
      </w:pPr>
      <w:rPr>
        <w:rFonts w:hint="default"/>
        <w:lang w:val="ru-RU" w:eastAsia="en-US" w:bidi="ar-SA"/>
      </w:rPr>
    </w:lvl>
  </w:abstractNum>
  <w:abstractNum w:abstractNumId="9" w15:restartNumberingAfterBreak="0">
    <w:nsid w:val="79074864"/>
    <w:multiLevelType w:val="hybridMultilevel"/>
    <w:tmpl w:val="C32ABF28"/>
    <w:lvl w:ilvl="0" w:tplc="0994F7BC">
      <w:start w:val="1"/>
      <w:numFmt w:val="decimal"/>
      <w:lvlText w:val="%1."/>
      <w:lvlJc w:val="left"/>
      <w:pPr>
        <w:ind w:left="424" w:hanging="5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228AE">
      <w:numFmt w:val="bullet"/>
      <w:lvlText w:val="•"/>
      <w:lvlJc w:val="left"/>
      <w:pPr>
        <w:ind w:left="1378" w:hanging="561"/>
      </w:pPr>
      <w:rPr>
        <w:rFonts w:hint="default"/>
        <w:lang w:val="ru-RU" w:eastAsia="en-US" w:bidi="ar-SA"/>
      </w:rPr>
    </w:lvl>
    <w:lvl w:ilvl="2" w:tplc="E9AC1848">
      <w:numFmt w:val="bullet"/>
      <w:lvlText w:val="•"/>
      <w:lvlJc w:val="left"/>
      <w:pPr>
        <w:ind w:left="2336" w:hanging="561"/>
      </w:pPr>
      <w:rPr>
        <w:rFonts w:hint="default"/>
        <w:lang w:val="ru-RU" w:eastAsia="en-US" w:bidi="ar-SA"/>
      </w:rPr>
    </w:lvl>
    <w:lvl w:ilvl="3" w:tplc="FE64FDCC">
      <w:numFmt w:val="bullet"/>
      <w:lvlText w:val="•"/>
      <w:lvlJc w:val="left"/>
      <w:pPr>
        <w:ind w:left="3295" w:hanging="561"/>
      </w:pPr>
      <w:rPr>
        <w:rFonts w:hint="default"/>
        <w:lang w:val="ru-RU" w:eastAsia="en-US" w:bidi="ar-SA"/>
      </w:rPr>
    </w:lvl>
    <w:lvl w:ilvl="4" w:tplc="2C2A90FC">
      <w:numFmt w:val="bullet"/>
      <w:lvlText w:val="•"/>
      <w:lvlJc w:val="left"/>
      <w:pPr>
        <w:ind w:left="4253" w:hanging="561"/>
      </w:pPr>
      <w:rPr>
        <w:rFonts w:hint="default"/>
        <w:lang w:val="ru-RU" w:eastAsia="en-US" w:bidi="ar-SA"/>
      </w:rPr>
    </w:lvl>
    <w:lvl w:ilvl="5" w:tplc="B972C560">
      <w:numFmt w:val="bullet"/>
      <w:lvlText w:val="•"/>
      <w:lvlJc w:val="left"/>
      <w:pPr>
        <w:ind w:left="5212" w:hanging="561"/>
      </w:pPr>
      <w:rPr>
        <w:rFonts w:hint="default"/>
        <w:lang w:val="ru-RU" w:eastAsia="en-US" w:bidi="ar-SA"/>
      </w:rPr>
    </w:lvl>
    <w:lvl w:ilvl="6" w:tplc="85B61076">
      <w:numFmt w:val="bullet"/>
      <w:lvlText w:val="•"/>
      <w:lvlJc w:val="left"/>
      <w:pPr>
        <w:ind w:left="6170" w:hanging="561"/>
      </w:pPr>
      <w:rPr>
        <w:rFonts w:hint="default"/>
        <w:lang w:val="ru-RU" w:eastAsia="en-US" w:bidi="ar-SA"/>
      </w:rPr>
    </w:lvl>
    <w:lvl w:ilvl="7" w:tplc="CEE83AD6">
      <w:numFmt w:val="bullet"/>
      <w:lvlText w:val="•"/>
      <w:lvlJc w:val="left"/>
      <w:pPr>
        <w:ind w:left="7128" w:hanging="561"/>
      </w:pPr>
      <w:rPr>
        <w:rFonts w:hint="default"/>
        <w:lang w:val="ru-RU" w:eastAsia="en-US" w:bidi="ar-SA"/>
      </w:rPr>
    </w:lvl>
    <w:lvl w:ilvl="8" w:tplc="832A66B2">
      <w:numFmt w:val="bullet"/>
      <w:lvlText w:val="•"/>
      <w:lvlJc w:val="left"/>
      <w:pPr>
        <w:ind w:left="8087" w:hanging="5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A4A"/>
    <w:rsid w:val="000C3560"/>
    <w:rsid w:val="00122BD0"/>
    <w:rsid w:val="001A2A4A"/>
    <w:rsid w:val="00213AA8"/>
    <w:rsid w:val="00226FC4"/>
    <w:rsid w:val="004D5950"/>
    <w:rsid w:val="00767268"/>
    <w:rsid w:val="007E2CAE"/>
    <w:rsid w:val="007F07FC"/>
    <w:rsid w:val="00864CA0"/>
    <w:rsid w:val="008A03D6"/>
    <w:rsid w:val="009C3FB6"/>
    <w:rsid w:val="00A804F0"/>
    <w:rsid w:val="00CA75CC"/>
    <w:rsid w:val="00D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5633"/>
  <w15:docId w15:val="{C22F8136-FE72-45B2-A051-9F0CC8DC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4" w:right="195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1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 w:hanging="361"/>
    </w:pPr>
  </w:style>
  <w:style w:type="paragraph" w:customStyle="1" w:styleId="TableParagraph">
    <w:name w:val="Table Paragraph"/>
    <w:basedOn w:val="a"/>
    <w:uiPriority w:val="1"/>
    <w:qFormat/>
    <w:pPr>
      <w:spacing w:before="43"/>
      <w:ind w:left="124" w:right="196"/>
      <w:jc w:val="center"/>
    </w:pPr>
  </w:style>
  <w:style w:type="table" w:styleId="a5">
    <w:name w:val="Table Grid"/>
    <w:basedOn w:val="a1"/>
    <w:uiPriority w:val="39"/>
    <w:rsid w:val="000C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as_semenova98@list.ru</cp:lastModifiedBy>
  <cp:revision>5</cp:revision>
  <cp:lastPrinted>2021-12-08T12:27:00Z</cp:lastPrinted>
  <dcterms:created xsi:type="dcterms:W3CDTF">2021-11-09T11:49:00Z</dcterms:created>
  <dcterms:modified xsi:type="dcterms:W3CDTF">2021-12-08T12:29:00Z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