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t xml:space="preserve">Задача 1.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Мужчина 55 лет, служащий, обратился к врачу-терапевту участковому с просьбой обследовать и назначить лечение.</w:t>
      </w:r>
      <w:r w:rsidRPr="00405228">
        <w:rPr>
          <w:rFonts w:ascii="Times New Roman" w:eastAsia="Calibri" w:hAnsi="Times New Roman" w:cs="Times New Roman"/>
          <w:b/>
          <w:color w:val="000000" w:themeColor="text1"/>
          <w:sz w:val="24"/>
          <w:szCs w:val="24"/>
        </w:rPr>
        <w:br/>
        <w:t>Жалобы: на сжимающие боли в грудной клетке с иррадиацией в левую руку длительностью до 5 минут, ощущение нехватки воздуха при умеренной физической нагрузке (быстрая ходьба более 500 м, подъем более 2-х пролетов).</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лабораторные методы обследования (выберите 4)</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крови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-исследование уровня креатинина крови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-исследование уровня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-измерение уровня гликозилированного гемоглобина крови и уровня глюкозы крови натощак</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4)</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-электрокардиография покоя в 12 отведениях</w:t>
      </w:r>
      <w:r w:rsidRPr="00405228">
        <w:rPr>
          <w:rFonts w:ascii="Times New Roman" w:eastAsia="Calibri" w:hAnsi="Times New Roman" w:cs="Times New Roman"/>
          <w:color w:val="000000" w:themeColor="text1"/>
          <w:sz w:val="24"/>
          <w:szCs w:val="24"/>
        </w:rPr>
        <w:br/>
        <w:t>-эхокардиография трансторакальная</w:t>
      </w:r>
      <w:r w:rsidRPr="00405228">
        <w:rPr>
          <w:rFonts w:ascii="Times New Roman" w:eastAsia="Calibri" w:hAnsi="Times New Roman" w:cs="Times New Roman"/>
          <w:color w:val="000000" w:themeColor="text1"/>
          <w:sz w:val="24"/>
          <w:szCs w:val="24"/>
        </w:rPr>
        <w:br/>
        <w:t>-ультразвуковое исследование сонных артерий</w:t>
      </w:r>
      <w:r w:rsidRPr="00405228">
        <w:rPr>
          <w:rFonts w:ascii="Times New Roman" w:eastAsia="Calibri" w:hAnsi="Times New Roman" w:cs="Times New Roman"/>
          <w:color w:val="000000" w:themeColor="text1"/>
          <w:sz w:val="24"/>
          <w:szCs w:val="24"/>
        </w:rPr>
        <w:br/>
        <w:t>-рентгенография грудной клетки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 3.План дальнейшего обследования и лечения больного строится исходя из полученных первичных данных 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предтестовой вероятности (ПТВ) диагноза ИБС</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4.Основной диагноз пациента следующий</w:t>
      </w:r>
      <w:r w:rsidRPr="00405228">
        <w:rPr>
          <w:rFonts w:ascii="Times New Roman" w:eastAsia="Calibri" w:hAnsi="Times New Roman" w:cs="Times New Roman"/>
          <w:color w:val="000000" w:themeColor="text1"/>
          <w:sz w:val="24"/>
          <w:szCs w:val="24"/>
        </w:rPr>
        <w:br/>
        <w:t>-ИСБ. Стенокардия напряжения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5.У пациента</w:t>
      </w:r>
      <w:r>
        <w:rPr>
          <w:rFonts w:ascii="Times New Roman" w:eastAsia="Calibri" w:hAnsi="Times New Roman" w:cs="Times New Roman"/>
          <w:b/>
          <w:color w:val="000000" w:themeColor="text1"/>
          <w:sz w:val="24"/>
          <w:szCs w:val="24"/>
        </w:rPr>
        <w:t>___</w:t>
      </w:r>
      <w:r w:rsidRPr="00405228">
        <w:rPr>
          <w:rFonts w:ascii="Times New Roman" w:eastAsia="Calibri" w:hAnsi="Times New Roman" w:cs="Times New Roman"/>
          <w:b/>
          <w:color w:val="000000" w:themeColor="text1"/>
          <w:sz w:val="24"/>
          <w:szCs w:val="24"/>
        </w:rPr>
        <w:t>функциональный класс стенокардии</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-2</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6.У пациента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32%. На основании этого следует его</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-Направить на дополнительные неинвазивные визуализирующие тесты</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7.Инвазивная коронароангиография (КАГ) показана при доказанной ИБС у</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-пациентов с тяжелой стабильной стенокардией III-IV ФК или с клиническими признаками высокого риска ССО, особенно когда симптомы плохо поддаются лечению</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8.В качестве антиишемического препарата 1-й линии пациенту рекомендуется назначить</w:t>
      </w:r>
      <w:r w:rsidRPr="00405228">
        <w:rPr>
          <w:rFonts w:ascii="Times New Roman" w:eastAsia="Calibri" w:hAnsi="Times New Roman" w:cs="Times New Roman"/>
          <w:color w:val="000000" w:themeColor="text1"/>
          <w:sz w:val="24"/>
          <w:szCs w:val="24"/>
        </w:rPr>
        <w:br/>
        <w:t>-бета-адреноблокатор или ритмурежающий антагонист кальция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9.Для профилактики ССО в качестве антитромбоцитарного средства пациенту рекомендуется назначить</w:t>
      </w:r>
      <w:r w:rsidRPr="00405228">
        <w:rPr>
          <w:rFonts w:ascii="Times New Roman" w:eastAsia="Calibri" w:hAnsi="Times New Roman" w:cs="Times New Roman"/>
          <w:color w:val="000000" w:themeColor="text1"/>
          <w:sz w:val="24"/>
          <w:szCs w:val="24"/>
        </w:rPr>
        <w:br/>
        <w:t>-ацетилсалициловую кислоту в низких дозах</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10.Для профилактики ССО пациенту рекомендуется назначить статины для достижения целевого уровня ХсЛНП</w:t>
      </w:r>
      <w:r w:rsidRPr="00405228">
        <w:rPr>
          <w:rFonts w:ascii="Times New Roman" w:eastAsia="Calibri" w:hAnsi="Times New Roman" w:cs="Times New Roman"/>
          <w:b/>
          <w:i/>
          <w:color w:val="000000" w:themeColor="text1"/>
          <w:sz w:val="24"/>
          <w:szCs w:val="24"/>
        </w:rPr>
        <w:t>___</w:t>
      </w:r>
      <w:r w:rsidRPr="00405228">
        <w:rPr>
          <w:rFonts w:ascii="Times New Roman" w:eastAsia="Calibri" w:hAnsi="Times New Roman" w:cs="Times New Roman"/>
          <w:b/>
          <w:color w:val="000000" w:themeColor="text1"/>
          <w:sz w:val="24"/>
          <w:szCs w:val="24"/>
        </w:rPr>
        <w:t>ммоль/л</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 &lt;1,4</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11.Помимо отказа от курения и диеты с ограничением употребления животных жиров и легкоусвояемых углеводов пациенту следует рекомендовать</w:t>
      </w:r>
      <w:r w:rsidRPr="00405228">
        <w:rPr>
          <w:rFonts w:ascii="Times New Roman" w:eastAsia="Calibri" w:hAnsi="Times New Roman" w:cs="Times New Roman"/>
          <w:color w:val="000000" w:themeColor="text1"/>
          <w:sz w:val="24"/>
          <w:szCs w:val="24"/>
        </w:rPr>
        <w:br/>
        <w:t>-снизить массу тела</w:t>
      </w:r>
    </w:p>
    <w:p w:rsidR="00405228" w:rsidRPr="00405228" w:rsidRDefault="00405228" w:rsidP="00661548">
      <w:pPr>
        <w:spacing w:after="16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12.У пациента</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-избыточная масса тела</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Женщина 50 лет, бухгалтер, обратилась к врачу-терапевту участковому с просьбой обследовать и назначить лечение.</w:t>
      </w:r>
      <w:r w:rsidRPr="00405228">
        <w:rPr>
          <w:rFonts w:ascii="Times New Roman" w:eastAsia="Calibri" w:hAnsi="Times New Roman" w:cs="Times New Roman"/>
          <w:b/>
          <w:color w:val="000000" w:themeColor="text1"/>
          <w:sz w:val="24"/>
          <w:szCs w:val="24"/>
        </w:rPr>
        <w:br/>
        <w:t>Жалобы: на эпизоды повышения АД до 160/100 мм рт.ст. при обычном АД 110-120/80 мм рт.ст., на периодически возникающую головную боль, особенно на фоне повышения АД, на боль в поясничном отделе позвоночника.</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лабораторные методы исследования на первом этапе обследования (выберите 5)</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крови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-исследование глюкозы в плазме крови (натощак)</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-уровень креатинина плазмы</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мочи</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5)</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-суточное мониторирование АД: СКАД и/или СМАД</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-эхокардиография трансторакальная</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-дуплексное сканирование брахиоцефальных артерий</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-ультразвуковое исследование почек</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-электрокардиография покоя в 12 отведениях</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3.Основной диагноз пациента следующий</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-гипертоническая болезнь</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4.У пациентки___стадия ГБ</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-2</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5.У пациентки___степень АГ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-2 </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6.У пациентки___риск развития сердечно-сосудистых осложнений</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-высокий</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7.У бессимптомных больных АГ без сердечно-сосудистых заболеваний, ХБП и диабета рекомендуется стратификация риска с помощью модели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-SCORE</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8.Помимо диеты с ограничением употребления соли, животных жиров и легкоусвояемых углеводов, пациентке необходимо рекомендовать</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-снижение массы тела</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9.Больной следует назначить</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-комбинацию 2-х антигипертензивных препаратов</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10.Целевым для пациентки является АД &lt;___мм рт.ст.</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-130/80</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11.Больной рекомендуется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-лечение в амбулаторных условиях</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12.Учитывая раннее начало менопаузы (гистерэктомия в 35 лет) и жалобы на боли в поясничном отделе позвоночника, для исключения остеопороза больной необходимо выполнить</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-денситометрию</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Мужчина 57 лет, инженер, обратился к врачу-терапевту участковому с просьбой обследовать и назначить лечение.</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Жалобы: на нестабильное артериальное давление (колебания от 120/80 до 170/105 мм рт.ст.) в течении полугода, сопровождающееся головными болями.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1.Выбирите необходимые для постановки диагноза лабораторные методы исследования (Выберите 5)</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крови</w:t>
      </w:r>
      <w:r w:rsidRPr="00405228">
        <w:rPr>
          <w:rFonts w:ascii="Times New Roman" w:eastAsia="Calibri" w:hAnsi="Times New Roman" w:cs="Times New Roman"/>
          <w:color w:val="000000" w:themeColor="text1"/>
          <w:sz w:val="24"/>
          <w:szCs w:val="24"/>
        </w:rPr>
        <w:br/>
        <w:t>-исследование уровня глюкозы в венозной крови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color w:val="000000" w:themeColor="text1"/>
          <w:sz w:val="24"/>
          <w:szCs w:val="24"/>
        </w:rPr>
        <w:lastRenderedPageBreak/>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-уровня креатинина плазмы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мочи</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4)</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-внеофисное измерение АД: СКАД и/или СМАД</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-электрокардиография покоя в 12 отведениях</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-эхокардиография трансторакальная</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-ультразвуковое исследование почек</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3.Основной диагноз пациента</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-Гипертоническая болезнь</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4.У пациента___стадия ГБ</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-2</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5.У пациента___АГ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-2 степень</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6.У пациента___риск развития сердечно-сосудистых осложнений</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-высокий</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7.Для оценки функции почек пациенту также необходимо определить в моче уровень</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-альбумина</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8.У пациента альбуминурия  составляет 100 мг/г, категория ХБП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-С3а, А2</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9.Антигипертензивную терапию следует начинать с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-комбинации 2-х антигипертензивных препаратов </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10.В схему лечения необходимо включить</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-Блокаторы РААС</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11.Помимо отказа от курения и диеты с ограничением употребления соли, животных жиров и легкоусвояемых углеводов пациенту следует рекомендовать</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-снизить массу тела</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12.У пациента имеются признаки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-метаболического синдрома</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Calibri" w:hAnsi="Times New Roman" w:cs="Times New Roman"/>
          <w:b/>
          <w:color w:val="000000" w:themeColor="text1"/>
          <w:sz w:val="24"/>
          <w:szCs w:val="24"/>
          <w:u w:val="single"/>
        </w:rPr>
        <w:t>Задача 4.</w:t>
      </w:r>
      <w:r w:rsidRPr="00405228">
        <w:rPr>
          <w:rFonts w:ascii="Times New Roman" w:eastAsia="Calibri" w:hAnsi="Times New Roman" w:cs="Times New Roman"/>
          <w:b/>
          <w:color w:val="000000" w:themeColor="text1"/>
          <w:sz w:val="24"/>
          <w:szCs w:val="24"/>
          <w:u w:val="single"/>
        </w:rPr>
        <w:br/>
      </w:r>
      <w:r w:rsidRPr="00405228">
        <w:rPr>
          <w:rFonts w:ascii="Times New Roman" w:eastAsia="Arial" w:hAnsi="Times New Roman" w:cs="Times New Roman"/>
          <w:b/>
          <w:color w:val="000000" w:themeColor="text1"/>
          <w:sz w:val="24"/>
          <w:szCs w:val="24"/>
          <w:lang w:eastAsia="ru-RU"/>
        </w:rPr>
        <w:t>Женщина 38 лет, учительница средней школы, обратилась к врачу-терапевту участковому с просьбой обследовать и назначить лечение.</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эпизоды повышения АД до 150/95 мм рт.ст. при обычном АД 110-120/80 мм рт.ст.</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5)</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-общий анализ крови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-уровень креатинина плазмы</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-исследование глюкозы в плазме крови (натощак)</w:t>
      </w:r>
      <w:r w:rsidRPr="00405228">
        <w:rPr>
          <w:rFonts w:ascii="Times New Roman" w:eastAsia="Arial" w:hAnsi="Times New Roman" w:cs="Times New Roman"/>
          <w:color w:val="000000" w:themeColor="text1"/>
          <w:sz w:val="24"/>
          <w:szCs w:val="24"/>
          <w:lang w:eastAsia="ru-RU"/>
        </w:rPr>
        <w:br/>
        <w:t>-общий анализ мочи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2.Выберите необходимые для постановки диагноза инструментальные методы обследования (выберите 4)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-УЗИ почек</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-эхокардиография трансторакальная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-внеофисное измерение АД: СКАД и/или СМАД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-ЭКГ покоя в 12 отведениях</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3.</w:t>
      </w:r>
      <w:r w:rsidRPr="00405228">
        <w:rPr>
          <w:rFonts w:ascii="Times New Roman" w:eastAsia="Calibri" w:hAnsi="Times New Roman" w:cs="Times New Roman"/>
          <w:b/>
          <w:color w:val="000000" w:themeColor="text1"/>
          <w:sz w:val="24"/>
          <w:szCs w:val="24"/>
        </w:rPr>
        <w:t>Основной диагноз пациента</w:t>
      </w:r>
      <w:r w:rsidRPr="00405228">
        <w:rPr>
          <w:rFonts w:ascii="Times New Roman" w:eastAsia="Arial" w:hAnsi="Times New Roman" w:cs="Times New Roman"/>
          <w:color w:val="000000" w:themeColor="text1"/>
          <w:sz w:val="24"/>
          <w:szCs w:val="24"/>
          <w:lang w:eastAsia="ru-RU"/>
        </w:rPr>
        <w:t xml:space="preserve"> </w:t>
      </w:r>
      <w:r w:rsidRPr="00405228">
        <w:rPr>
          <w:rFonts w:ascii="Times New Roman" w:eastAsia="Arial" w:hAnsi="Times New Roman" w:cs="Times New Roman"/>
          <w:color w:val="000000" w:themeColor="text1"/>
          <w:sz w:val="24"/>
          <w:szCs w:val="24"/>
          <w:lang w:eastAsia="ru-RU"/>
        </w:rPr>
        <w:br/>
        <w:t>-Гипертоническая болезнь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4.У пациентки___стадия ГБ</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 </w:t>
      </w:r>
      <w:r w:rsidRPr="00405228">
        <w:rPr>
          <w:rFonts w:ascii="Times New Roman" w:eastAsia="Arial" w:hAnsi="Times New Roman" w:cs="Times New Roman"/>
          <w:color w:val="000000" w:themeColor="text1"/>
          <w:sz w:val="24"/>
          <w:szCs w:val="24"/>
          <w:lang w:val="en-US" w:eastAsia="ru-RU"/>
        </w:rPr>
        <w:t>I</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5.У пациентки___степень АГ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-1 </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6.У пациентки___риск развития сердечно-сосудистых осложнений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-средний</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7.У бессимптомных больных АГ без сердечно-сосудистых заболеваний, ХБП и диабета рекомендуется стратификация риска с помощью модели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SCORE</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8.Пациентке следует рекомендовать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-ограничить потребление соли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9.Больной следует назначить</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метилдопу</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10.Целевым для пациентки является АД &lt;___мм рт.ст.</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-140/90</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11.Больной показана/показано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-лечение в амбулаторных условиях</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12. Учитывая уровень гемоглобина, больной необходимо назначить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-препараты железа внутрь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b/>
          <w:color w:val="000000" w:themeColor="text1"/>
          <w:sz w:val="24"/>
          <w:szCs w:val="24"/>
          <w:u w:val="single"/>
          <w:lang w:eastAsia="ru-RU"/>
        </w:rPr>
      </w:pPr>
      <w:r w:rsidRPr="00405228">
        <w:rPr>
          <w:rFonts w:ascii="Times New Roman" w:eastAsia="Arial" w:hAnsi="Times New Roman" w:cs="Times New Roman"/>
          <w:b/>
          <w:color w:val="000000" w:themeColor="text1"/>
          <w:sz w:val="24"/>
          <w:szCs w:val="24"/>
          <w:u w:val="single"/>
          <w:lang w:eastAsia="ru-RU"/>
        </w:rPr>
        <w:t>Задача 5.</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Мужчина 66 лет, пенсионер, обратился к врачу-терапевту участковому.</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эпизоды повышения АД до 180/100 мм рт.ст.</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1.Выберите необходимые для постановки диагноза лабораторные методы обследования (выберите 5)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-уровень креатинина плазмы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-общий анализ мочи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-общий анализ крови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-исследование глюкозы в плазме крови (натощак)  </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 (выберите 4)</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-УЗИ почек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-эхокардиография трансторакальная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-ЭКГ покоя в 12 отведениях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-внеофисное измерение АД: СКАД и/или СМАД</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w:t>
      </w:r>
      <w:r w:rsidRPr="00405228">
        <w:rPr>
          <w:rFonts w:ascii="Times New Roman" w:eastAsia="Calibri" w:hAnsi="Times New Roman" w:cs="Times New Roman"/>
          <w:b/>
          <w:color w:val="000000" w:themeColor="text1"/>
          <w:sz w:val="24"/>
          <w:szCs w:val="24"/>
        </w:rPr>
        <w:t>Основной диагноз пациента</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-Гипертоническая болезнь</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4.У пациента___стадия ГБ</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-2</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5.У пациента___степень АГ</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 xml:space="preserve">-3 </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6.У пациента___риск развития сердечно-сосудистых осложнений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-очень высокий</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 xml:space="preserve">7. Для оценки функции почек пациенту также необходимо определить уровень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-микроальбуминурии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8.У пациента альбуминурия составляет 100 мг/г, категория ХБП</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-С2, А2</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9.Целевым для пациента является АД &lt;___мм рт.ст.</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-140/80</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10.Пациенту следует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-увеличить антигипертензивнуют терапию</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11.Помимо диеты с ограничением употребления соли, животных жиров и легкоусвояемых углеводов пациенту следует рекомендовать</w:t>
      </w:r>
      <w:r w:rsidRPr="00405228">
        <w:rPr>
          <w:rFonts w:ascii="Times New Roman" w:eastAsia="Arial" w:hAnsi="Times New Roman" w:cs="Times New Roman"/>
          <w:color w:val="000000" w:themeColor="text1"/>
          <w:sz w:val="24"/>
          <w:szCs w:val="24"/>
          <w:lang w:eastAsia="ru-RU"/>
        </w:rPr>
        <w:t xml:space="preserve">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-снизить массу тела</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12.Для контроля углеводного обмена пациенту рекомендуется определить уровень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-гликированного гемоглобина</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b/>
          <w:color w:val="000000" w:themeColor="text1"/>
          <w:sz w:val="24"/>
          <w:szCs w:val="24"/>
          <w:u w:val="single"/>
          <w:lang w:eastAsia="ru-RU"/>
        </w:rPr>
      </w:pPr>
      <w:r w:rsidRPr="00405228">
        <w:rPr>
          <w:rFonts w:ascii="Times New Roman" w:eastAsia="Arial" w:hAnsi="Times New Roman" w:cs="Times New Roman"/>
          <w:b/>
          <w:color w:val="000000" w:themeColor="text1"/>
          <w:sz w:val="24"/>
          <w:szCs w:val="24"/>
          <w:u w:val="single"/>
          <w:lang w:eastAsia="ru-RU"/>
        </w:rPr>
        <w:t>Задача 6.</w:t>
      </w:r>
    </w:p>
    <w:p w:rsidR="00405228" w:rsidRPr="00405228" w:rsidRDefault="00405228" w:rsidP="00661548">
      <w:pPr>
        <w:spacing w:after="16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Женщина 71 года, пенсионерка, обратилась к врачу-терапевту участковому с просьбой назначить лечение.</w:t>
      </w:r>
      <w:r w:rsidRPr="00405228">
        <w:rPr>
          <w:rFonts w:ascii="Times New Roman" w:eastAsia="Calibri" w:hAnsi="Times New Roman" w:cs="Times New Roman"/>
          <w:b/>
          <w:color w:val="000000" w:themeColor="text1"/>
          <w:sz w:val="24"/>
          <w:szCs w:val="24"/>
        </w:rPr>
        <w:br/>
        <w:t>Жалобы: на одышку при небольшой физической нагрузке, редко в покое, повышение АД до 160/100 мм рт.ст., шум в ушах, боли в пояснице.</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исследования на первом этапе обследования (выберите 4)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мочи</w:t>
      </w:r>
      <w:r w:rsidRPr="00405228">
        <w:rPr>
          <w:rFonts w:ascii="Times New Roman" w:eastAsia="Calibri" w:hAnsi="Times New Roman" w:cs="Times New Roman"/>
          <w:color w:val="000000" w:themeColor="text1"/>
          <w:sz w:val="24"/>
          <w:szCs w:val="24"/>
        </w:rPr>
        <w:br/>
        <w:t>-исследование глюкозы в плазме крови (натощак)</w:t>
      </w:r>
      <w:r w:rsidRPr="00405228">
        <w:rPr>
          <w:rFonts w:ascii="Times New Roman" w:eastAsia="Calibri" w:hAnsi="Times New Roman" w:cs="Times New Roman"/>
          <w:color w:val="000000" w:themeColor="text1"/>
          <w:sz w:val="24"/>
          <w:szCs w:val="24"/>
        </w:rPr>
        <w:b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r w:rsidRPr="00405228">
        <w:rPr>
          <w:rFonts w:ascii="Times New Roman" w:eastAsia="Calibri" w:hAnsi="Times New Roman" w:cs="Times New Roman"/>
          <w:color w:val="000000" w:themeColor="text1"/>
          <w:sz w:val="24"/>
          <w:szCs w:val="24"/>
        </w:rPr>
        <w:br/>
        <w:t>-уровень креатинина плазмы</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(выберите 4)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-ЭКГ покоя в 12 отведениях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-УЗИ почек</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-внеофисное измерение АД: СКАД и/или СМАД  </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color w:val="000000" w:themeColor="text1"/>
          <w:sz w:val="24"/>
          <w:szCs w:val="24"/>
        </w:rPr>
        <w:t>-эхокардиография трансторакальная</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3.Основной диагноз пациента</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-Хронический пиелонефрит. Поликистоз почек. Почечная АГ.</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4.У пациентки___степень АГ</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 xml:space="preserve">-2 </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5.Для выявления заболевания почек и оценки сердечно-сосудистого риска необходимо определить уровень</w:t>
      </w:r>
      <w:r w:rsidRPr="00405228">
        <w:rPr>
          <w:rFonts w:ascii="Times New Roman" w:eastAsia="Calibri" w:hAnsi="Times New Roman" w:cs="Times New Roman"/>
          <w:color w:val="000000" w:themeColor="text1"/>
          <w:sz w:val="24"/>
          <w:szCs w:val="24"/>
        </w:rPr>
        <w:br/>
        <w:t>-микроальбуминурии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6.У пациентки альбуминурия составляет 250 мг/г, категория ХБП</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-С3b, A2</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7.У пациентки___риск развития сердечно-сосудистых осложнений</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-высокий</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8.Больной необходимо</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-провести бактериологический посев мочи для выбора антибактериальной терапии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9.Целевым для пациентки является АД &lt;</w:t>
      </w:r>
      <w:r w:rsidRPr="00405228">
        <w:rPr>
          <w:rFonts w:ascii="Times New Roman" w:eastAsia="Calibri" w:hAnsi="Times New Roman" w:cs="Times New Roman"/>
          <w:b/>
          <w:i/>
          <w:color w:val="000000" w:themeColor="text1"/>
          <w:sz w:val="24"/>
          <w:szCs w:val="24"/>
        </w:rPr>
        <w:t>___</w:t>
      </w:r>
      <w:r w:rsidRPr="00405228">
        <w:rPr>
          <w:rFonts w:ascii="Times New Roman" w:eastAsia="Calibri" w:hAnsi="Times New Roman" w:cs="Times New Roman"/>
          <w:b/>
          <w:color w:val="000000" w:themeColor="text1"/>
          <w:sz w:val="24"/>
          <w:szCs w:val="24"/>
        </w:rPr>
        <w:t>мм рт.ст.</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-140/80</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lastRenderedPageBreak/>
        <w:t>10.Больной следует</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-увеличить комбинированную антигипертензивную терапию с обязательным назначением блокаторов РААС</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11.Больной рекомендуется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-лечение в амбулаторных условиях</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12.После купирования обострения хронического пиелонефрита пациентке показана</w:t>
      </w:r>
      <w:r w:rsidRPr="00405228">
        <w:rPr>
          <w:rFonts w:ascii="Times New Roman" w:eastAsia="Calibri" w:hAnsi="Times New Roman" w:cs="Times New Roman"/>
          <w:color w:val="000000" w:themeColor="text1"/>
          <w:sz w:val="24"/>
          <w:szCs w:val="24"/>
        </w:rPr>
        <w:br/>
        <w:t>-длительная терапия отварами мочегонных и антисептических трав или официнальными растительными препаратами (цистоном, канефроном Н) и постоянная гипотензивная терапия</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16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7.</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Женщина 70 лет вызвала врача-терапевта участкового на дом</w:t>
      </w:r>
      <w:r w:rsidRPr="00405228">
        <w:rPr>
          <w:rFonts w:ascii="Times New Roman" w:eastAsia="Calibri" w:hAnsi="Times New Roman" w:cs="Times New Roman"/>
          <w:b/>
          <w:color w:val="000000" w:themeColor="text1"/>
          <w:sz w:val="24"/>
          <w:szCs w:val="24"/>
        </w:rPr>
        <w:br/>
        <w:t>Жалобы: на боль в загрудинной области давящего характера, возникающую как при незначительной физической нагрузке (ходьба менее 500 м), так и в покое, купирующуюся приемом нитратов, одышку при физической нагрузке, эпизоды повышения АД до 170/100 мм рт.ст.</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инструментальные и лабораторные методы исследования (выберите 2)</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-ЭКГ покоя в 12 отведениях</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-измерение уровня тропонина I /или тропонина Т/или высокочувствительного тропонина</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2.При подозрении на инфаркт миокарда нижне-базальной локализации необходимо использовать дополнительные отведения ЭКГ</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-V7-V9</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3.Больную необходимо</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-госпитализировать в стационар, имеющий отделение рентгенохирургических методов диагностики и лечения</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4.Предварительный диагноз пациентки</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ОКСбпST</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5.У пациентки ре-тест на высокочувствительный тропонин через 3 часа не выявил повышения уровня фермента. По результатам ЭхоКГ, выполненной в стационаре больной при поступлении, зон нарушения локальной сократимости миокарда не выявлено. Основной диагноз пациентки</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-Нестабильная стенокардия</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6.Для определения тактики ведения пациентки необходимо оценить риск по шкале</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-GRACE</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7.У пациентки сумма баллов по шкале GRACE равна 102. Учитывая наличие в анамнезе СД, ее следует отнести к группе___риска неблагоприятного исхода</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-умеренного (промежуточного)</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8.Больной в возможно более ранние сроки необходимо назначить двойную антитромбоцитарную терапию в нагрузочной дозе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ацетилсалициловая кислота 300 мг + тикагрелор 180 мг</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9.В качестве антиишемического препарата необходимо назначить</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бета-адреноблокатор</w:t>
      </w:r>
      <w:r w:rsidRPr="00405228">
        <w:rPr>
          <w:rFonts w:ascii="Times New Roman" w:eastAsia="Calibri" w:hAnsi="Times New Roman" w:cs="Times New Roman"/>
          <w:b/>
          <w:color w:val="000000" w:themeColor="text1"/>
          <w:sz w:val="24"/>
          <w:szCs w:val="24"/>
        </w:rPr>
        <w:br/>
        <w:t>10.Коронарографию (КГ) с намерением выполнить реваскуляризацию миокарда пациентке следует провести___после госпитализации</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-в  течение 72 ч</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11.Двойная антитромбоцитарная терапия показана пациентке в течение___месяцев</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 -12</w:t>
      </w: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12.Помимо диеты с ограничением употребления соли, животных жиров и легкоусвояемых углеводов, пациентке следует рекомендовать</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-снизить массу тела</w:t>
      </w:r>
    </w:p>
    <w:p w:rsidR="00405228" w:rsidRPr="00405228" w:rsidRDefault="00405228" w:rsidP="00661548">
      <w:pPr>
        <w:spacing w:after="0" w:line="259"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59" w:lineRule="auto"/>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lastRenderedPageBreak/>
        <w:t>Задача 8.</w:t>
      </w:r>
    </w:p>
    <w:p w:rsidR="00405228" w:rsidRPr="00405228" w:rsidRDefault="00405228" w:rsidP="00661548">
      <w:pPr>
        <w:spacing w:after="0"/>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Женщина 63 лет, кассир, обратилась к врачу-терапевту участковому с просьбой обследовать и назначить лечение.</w:t>
      </w:r>
    </w:p>
    <w:p w:rsidR="00405228" w:rsidRPr="00405228" w:rsidRDefault="00405228" w:rsidP="00661548">
      <w:pPr>
        <w:spacing w:after="160"/>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загрудинные боли давящего характера при обычной физической нагрузке с иррадиацией в левую лопаточную область, купирующиеся самостоятельно в покое в течение 5-10 минут или при приеме валокордина, на постоянный дискомфорт в левой половине грудной клетки.</w:t>
      </w:r>
    </w:p>
    <w:p w:rsidR="00405228" w:rsidRPr="00405228" w:rsidRDefault="00405228" w:rsidP="00661548">
      <w:pPr>
        <w:spacing w:after="160" w:line="259" w:lineRule="auto"/>
        <w:ind w:left="-567" w:right="-140"/>
        <w:contextualSpacing/>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исследования (выберите 4)</w:t>
      </w:r>
    </w:p>
    <w:p w:rsidR="00405228" w:rsidRPr="00405228" w:rsidRDefault="00405228" w:rsidP="00661548">
      <w:pPr>
        <w:spacing w:after="160"/>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-липидный спектр</w:t>
      </w:r>
      <w:r w:rsidRPr="00405228">
        <w:rPr>
          <w:rFonts w:ascii="Times New Roman" w:eastAsia="Arial" w:hAnsi="Times New Roman" w:cs="Times New Roman"/>
          <w:color w:val="000000" w:themeColor="text1"/>
          <w:sz w:val="24"/>
          <w:szCs w:val="24"/>
          <w:lang w:eastAsia="ru-RU"/>
        </w:rPr>
        <w:br/>
        <w:t>-креатинин крови</w:t>
      </w:r>
      <w:r w:rsidRPr="00405228">
        <w:rPr>
          <w:rFonts w:ascii="Times New Roman" w:eastAsia="Arial" w:hAnsi="Times New Roman" w:cs="Times New Roman"/>
          <w:color w:val="000000" w:themeColor="text1"/>
          <w:sz w:val="24"/>
          <w:szCs w:val="24"/>
          <w:lang w:eastAsia="ru-RU"/>
        </w:rPr>
        <w:br/>
        <w:t>-общий анализ крови</w:t>
      </w:r>
      <w:r w:rsidRPr="00405228">
        <w:rPr>
          <w:rFonts w:ascii="Times New Roman" w:eastAsia="Arial" w:hAnsi="Times New Roman" w:cs="Times New Roman"/>
          <w:color w:val="000000" w:themeColor="text1"/>
          <w:sz w:val="24"/>
          <w:szCs w:val="24"/>
          <w:lang w:eastAsia="ru-RU"/>
        </w:rPr>
        <w:br/>
        <w:t>-гликемия натощак и гликозилированный гемоглобин</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2.Выберите необходимые для постановки диагноза инструментальные методы обследования (выберите 4)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-ЭКГ покоя в 12 отведениях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-рентгенография грудной клетки</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-ультразвуковое исследование сонных артерий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-эхокардиография трансторакальная</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3.План дальнейшего обследования и лечения больной строится, исходя из полученных первичных данных и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-предтестовой вероятности (ПТВ) диагноза ИБС</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4.У пациентки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16%. На основании этого следует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-направить на дополнительные неинвазивные нагрузочные исследования</w:t>
      </w:r>
      <w:r w:rsidRPr="00405228">
        <w:rPr>
          <w:rFonts w:ascii="Times New Roman" w:eastAsia="Arial" w:hAnsi="Times New Roman" w:cs="Times New Roman"/>
          <w:color w:val="000000" w:themeColor="text1"/>
          <w:sz w:val="24"/>
          <w:szCs w:val="24"/>
          <w:lang w:eastAsia="ru-RU"/>
        </w:rPr>
        <w:br/>
      </w:r>
      <w:r w:rsidRPr="00405228">
        <w:rPr>
          <w:rFonts w:ascii="Times New Roman" w:eastAsia="Arial" w:hAnsi="Times New Roman" w:cs="Times New Roman"/>
          <w:b/>
          <w:color w:val="000000" w:themeColor="text1"/>
          <w:sz w:val="24"/>
          <w:szCs w:val="24"/>
          <w:lang w:eastAsia="ru-RU"/>
        </w:rPr>
        <w:t>5.Пациентке выполнен тредмил-тест. Проба положительная. Основной диагноз пациентки</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-ИБС. Стенокардия напряжения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6.У пациентки___функциональный класс стенокардии</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-2</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7.Инвазивная коронароангиография (КАГ) показана при доказанной ИБС у</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-пациентов с тяжелой стабильной стенокардией III-IV ФК или с клиническими признаками высокого риска ССО, особенно когда симптомы плохо поддаются лечению</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8.В качестве антиишемического препарата 1-й линии пациентке рекомендуется назначить</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-бета-адреноблокатор или ритмурежающий антагонист кальция</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9.Для профилактики ССО в качестве антитромбоцитарного средства пациентке рекомендуется назначить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-ацетилсалициловую кислоту в низких дозах</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10.Для профилактики ССО пациентке рекомендуется назначить статины для достижения целевого уровня ХсЛНП___ммоль/л</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-&lt;1,4</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11.Помимо отказа от курения и назначения диеты с ограничением употребления животных жиров и легкоусвояемых углеводов, пациентке следует рекомендовать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-снизить массу тела</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12.У пациентки</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-ожирение 2 ст.</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p>
    <w:p w:rsidR="00405228" w:rsidRPr="00405228" w:rsidRDefault="00405228" w:rsidP="00661548">
      <w:pPr>
        <w:spacing w:after="0"/>
        <w:ind w:left="-567" w:right="-140"/>
        <w:rPr>
          <w:rFonts w:ascii="Times New Roman" w:eastAsia="Arial" w:hAnsi="Times New Roman" w:cs="Times New Roman"/>
          <w:b/>
          <w:color w:val="000000" w:themeColor="text1"/>
          <w:sz w:val="24"/>
          <w:szCs w:val="24"/>
          <w:u w:val="single"/>
          <w:lang w:eastAsia="ru-RU"/>
        </w:rPr>
      </w:pPr>
      <w:r w:rsidRPr="00405228">
        <w:rPr>
          <w:rFonts w:ascii="Times New Roman" w:eastAsia="Arial" w:hAnsi="Times New Roman" w:cs="Times New Roman"/>
          <w:b/>
          <w:color w:val="000000" w:themeColor="text1"/>
          <w:sz w:val="24"/>
          <w:szCs w:val="24"/>
          <w:u w:val="single"/>
          <w:lang w:eastAsia="ru-RU"/>
        </w:rPr>
        <w:t>Задача 9.</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Мужчина 72 лет пришел на прием к врачу-терапевту участковому.</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боль за грудиной давящего характера с иррадиацией в шею, левую половину грудной клетки и плечевого пояса при прохождении до 500 м в умеренном темпе, проходящую в покое или после приема нитроглицерина.</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ight="-140"/>
        <w:contextualSpacing/>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1.Выберите необходимые для постановки диагноза лабораторные методы обследования (выберите 3)</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-липидный спектр </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-общий анализ крови</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-креатинин крови</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2.Выберите необходимые для постановки диагноза инструментальные методы обследования (выберите 3)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-эхокардиография трансторакальная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-ЭКГ покоя в 12 отведениях</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-ультразвуковое исследование сонных артерий</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3.Основной диагноз пациента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-ИБС. Стенокардия напряжения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4.У пациента___функциональный класс стенокардии</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-3</w:t>
      </w:r>
      <w:r w:rsidRPr="00405228">
        <w:rPr>
          <w:rFonts w:ascii="Times New Roman" w:eastAsia="Arial" w:hAnsi="Times New Roman" w:cs="Times New Roman"/>
          <w:color w:val="000000" w:themeColor="text1"/>
          <w:sz w:val="24"/>
          <w:szCs w:val="24"/>
          <w:lang w:eastAsia="ru-RU"/>
        </w:rPr>
        <w:br/>
      </w:r>
      <w:r w:rsidRPr="00405228">
        <w:rPr>
          <w:rFonts w:ascii="Times New Roman" w:eastAsia="Arial" w:hAnsi="Times New Roman" w:cs="Times New Roman"/>
          <w:b/>
          <w:color w:val="000000" w:themeColor="text1"/>
          <w:sz w:val="24"/>
          <w:szCs w:val="24"/>
          <w:lang w:eastAsia="ru-RU"/>
        </w:rPr>
        <w:t>5.Учитывая отсутствие выраженного эффекта от медикаментозной терапии, пациенту показана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-инвазивная коронароангиография</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6.По данным коронароангиографии у пациента в правой коронарной артерии выявлен стеноз до 95% на границе среднего и дистального сегментов, в связи с чем выполнена ангиопластика и стентирование правой коронарной артерии стентом с лекарственным покрытием. После проведения чрескожного коронарного вмешательства пациенту показана терапия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ацетилсалициловой кислотой и клопидогрелом</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7.Двойную антиагрегантную терапию при отсутствии признаков кровотечения у пациента следует проводить в течение___месяцев</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-12</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8.В качестве антиишемической терапии пациенту рекомендуется назначить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-комбинацию бета-адреноблокатора с дигидропиридиновым антагонистом кальция</w:t>
      </w:r>
    </w:p>
    <w:p w:rsidR="00405228" w:rsidRPr="00405228" w:rsidRDefault="00405228" w:rsidP="00661548">
      <w:pPr>
        <w:spacing w:after="0"/>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9.Целевым значением ЧСС у пациента является значение___ударов в минуту</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-50-60</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10.Для профилактики ССО всем пациентам со стабильной ИБС рекомендуется назначать статины для достижения целевого уровня ХсЛНП___ммоль/л</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-&lt;1,4</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11.Пациенту показана диета для снижения уровня___крови</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-ЛПНП</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12.У пациента СКФ по формуле CKD-EPI = 59 мл/мин/1,73 м</w:t>
      </w:r>
      <w:r w:rsidRPr="00405228">
        <w:rPr>
          <w:rFonts w:ascii="Times New Roman" w:eastAsia="Arial" w:hAnsi="Times New Roman" w:cs="Times New Roman"/>
          <w:b/>
          <w:color w:val="000000" w:themeColor="text1"/>
          <w:sz w:val="24"/>
          <w:szCs w:val="24"/>
          <w:vertAlign w:val="superscript"/>
          <w:lang w:eastAsia="ru-RU"/>
        </w:rPr>
        <w:t>2</w:t>
      </w:r>
      <w:r w:rsidRPr="00405228">
        <w:rPr>
          <w:rFonts w:ascii="Times New Roman" w:eastAsia="Arial" w:hAnsi="Times New Roman" w:cs="Times New Roman"/>
          <w:b/>
          <w:color w:val="000000" w:themeColor="text1"/>
          <w:sz w:val="24"/>
          <w:szCs w:val="24"/>
          <w:lang w:eastAsia="ru-RU"/>
        </w:rPr>
        <w:t>, что соответствует категории ХБП</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-С3а</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p>
    <w:p w:rsidR="00405228" w:rsidRPr="00405228" w:rsidRDefault="00405228" w:rsidP="00661548">
      <w:pPr>
        <w:spacing w:after="0"/>
        <w:ind w:left="-567" w:right="-140"/>
        <w:rPr>
          <w:rFonts w:ascii="Times New Roman" w:eastAsia="Arial" w:hAnsi="Times New Roman" w:cs="Times New Roman"/>
          <w:b/>
          <w:color w:val="000000" w:themeColor="text1"/>
          <w:sz w:val="24"/>
          <w:szCs w:val="24"/>
          <w:u w:val="single"/>
          <w:lang w:eastAsia="ru-RU"/>
        </w:rPr>
      </w:pPr>
      <w:r w:rsidRPr="00405228">
        <w:rPr>
          <w:rFonts w:ascii="Times New Roman" w:eastAsia="Arial" w:hAnsi="Times New Roman" w:cs="Times New Roman"/>
          <w:b/>
          <w:color w:val="000000" w:themeColor="text1"/>
          <w:sz w:val="24"/>
          <w:szCs w:val="24"/>
          <w:u w:val="single"/>
          <w:lang w:eastAsia="ru-RU"/>
        </w:rPr>
        <w:t>Задача 10.</w:t>
      </w:r>
    </w:p>
    <w:p w:rsidR="00405228" w:rsidRPr="00405228" w:rsidRDefault="00405228" w:rsidP="00661548">
      <w:pPr>
        <w:spacing w:after="160"/>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Женщина 56 лет пришла на прием к врачу-терапевту участковому.</w:t>
      </w:r>
      <w:r w:rsidRPr="00405228">
        <w:rPr>
          <w:rFonts w:ascii="Times New Roman" w:eastAsia="Arial" w:hAnsi="Times New Roman" w:cs="Times New Roman"/>
          <w:b/>
          <w:color w:val="000000" w:themeColor="text1"/>
          <w:sz w:val="24"/>
          <w:szCs w:val="24"/>
          <w:lang w:eastAsia="ru-RU"/>
        </w:rPr>
        <w:br/>
        <w:t>Жалобы: на жгучие боли за грудиной, возникающие при быстрой ходьбе более 500 метров, купирующиеся после 5-10 минутного отдыха, эпизоды повышения АД до 170/100 мм рт.ст.</w:t>
      </w:r>
    </w:p>
    <w:p w:rsidR="00405228" w:rsidRPr="00405228" w:rsidRDefault="00405228" w:rsidP="00661548">
      <w:pPr>
        <w:spacing w:after="0" w:line="240" w:lineRule="auto"/>
        <w:ind w:left="-567" w:right="-140"/>
        <w:contextualSpacing/>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4)</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-исследование уровня креатинина крови</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-измерение уровня гликозилированного гемоглобина крови и уровня глюкозы крови натощак</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405228" w:rsidRPr="00405228" w:rsidRDefault="00405228" w:rsidP="00661548">
      <w:pPr>
        <w:spacing w:after="0" w:line="240" w:lineRule="auto"/>
        <w:ind w:left="-567" w:right="-140"/>
        <w:contextualSpacing/>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-общий анализ крови</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 (выберите 4)</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-ЭКГ покоя в 12 отведениях</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-ультразвуковое исследование сонных артерий</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-эхокардиография трансторакальная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-рентгенография грудной клетки</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 xml:space="preserve">3.План дальнейшего обследования и лечения больной строится, исходя из полученных первичных данных и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-предтестовой вероятности (ПТВ) диагноза ИБС</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4.У пациентки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47%. На основании этого следует</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направить на стресс-ЭКГ с физической нагрузкой (тредмил-тест)</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5.По данным стресс-ЭКГ проба с физической нагрузкой положительная. Больной назначена антиишемическая терапия бисопрололом. Через месяц от начала терапии состояние не улучшилось, сохраняются боли ангинозного характера при умеренной физической нагрузке. Пациентке показана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-инвазивная коронароангиография</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6.По результатам коронароангиографии гемодинамически значимых стенозов в коронарных артериях не выявлено. Основной диагноз пациентки</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Микрососудистая стенокардия</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7.Фоновым заболеванием является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-Гипертоническая болезнь 3 стадии. Артериальная гипертензия 2 степени, очень высокого риска</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8.Целевым значением ЧСС у пациентки является значение___ударов в минуту</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-55-60</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9.Учитывая сохранение симптомов стенокардии на фоне терапии бета-адреноблокатором, пациентке необходимо включить в схему лечения также</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-никорандил</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10.Целевым для пациентки является АД &lt;</w:t>
      </w:r>
      <w:r w:rsidRPr="00405228">
        <w:rPr>
          <w:rFonts w:ascii="Times New Roman" w:eastAsia="Arial" w:hAnsi="Times New Roman" w:cs="Times New Roman"/>
          <w:b/>
          <w:i/>
          <w:color w:val="000000" w:themeColor="text1"/>
          <w:sz w:val="24"/>
          <w:szCs w:val="24"/>
          <w:lang w:eastAsia="ru-RU"/>
        </w:rPr>
        <w:t>___</w:t>
      </w:r>
      <w:r w:rsidRPr="00405228">
        <w:rPr>
          <w:rFonts w:ascii="Times New Roman" w:eastAsia="Arial" w:hAnsi="Times New Roman" w:cs="Times New Roman"/>
          <w:b/>
          <w:color w:val="000000" w:themeColor="text1"/>
          <w:sz w:val="24"/>
          <w:szCs w:val="24"/>
          <w:lang w:eastAsia="ru-RU"/>
        </w:rPr>
        <w:t>мм рт.ст.</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-130/80</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11.Для профилактики сердечно-сосудистых осложнений пациентке показан прием  </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-ацетилсалициловой кислоты в низких дозах</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12.Для изменения образа жизни пациентке рекомендовано</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-отказаться от курения</w:t>
      </w:r>
    </w:p>
    <w:p w:rsidR="00405228" w:rsidRPr="00405228" w:rsidRDefault="00405228" w:rsidP="00661548">
      <w:pPr>
        <w:spacing w:after="0"/>
        <w:ind w:left="-567" w:right="-140"/>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u w:val="single"/>
          <w:lang w:eastAsia="ru-RU"/>
        </w:rPr>
        <w:t>Задача 11.</w:t>
      </w:r>
      <w:r w:rsidRPr="00405228">
        <w:rPr>
          <w:rFonts w:ascii="Times New Roman" w:eastAsia="Arial" w:hAnsi="Times New Roman" w:cs="Times New Roman"/>
          <w:b/>
          <w:color w:val="000000" w:themeColor="text1"/>
          <w:sz w:val="24"/>
          <w:szCs w:val="24"/>
          <w:u w:val="single"/>
          <w:lang w:eastAsia="ru-RU"/>
        </w:rPr>
        <w:br/>
      </w:r>
      <w:r w:rsidRPr="00405228">
        <w:rPr>
          <w:rFonts w:ascii="Times New Roman" w:eastAsia="Arial" w:hAnsi="Times New Roman" w:cs="Times New Roman"/>
          <w:b/>
          <w:color w:val="000000" w:themeColor="text1"/>
          <w:sz w:val="24"/>
          <w:szCs w:val="24"/>
          <w:lang w:eastAsia="ru-RU"/>
        </w:rPr>
        <w:t>Мужчина 61 год, служащий, вызвал врача-терапевта участкового на дом.</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повышение температуры тела до 40°С, сопровождающееся потрясающим ознобом, потливость, выраженную слабость, снижение аппетита, похудание, головную боль при повышении уровня АД максимально до 160/110 мм рт.ст.</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5)</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-посевы крови (не менее двух)</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-определение ревматоидного фактора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-биохимический анализ крови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-коагулограмма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-общий анализ крови</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 (выберите 2)</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-компьютерная томография (мультиспиральная) сердца и коронарных артерий</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-эхокардиография</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3.Основной диагноз пациента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-Инфекционный эндокардит</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4.По характеру течения у пациента признаки___инфекционного эндокардита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-подострого</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5.Для диагностики инфекционного эндокардита используют критерии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w:t>
      </w:r>
      <w:r w:rsidRPr="00405228">
        <w:rPr>
          <w:rFonts w:ascii="Times New Roman" w:eastAsia="Arial" w:hAnsi="Times New Roman" w:cs="Times New Roman"/>
          <w:color w:val="000000" w:themeColor="text1"/>
          <w:sz w:val="24"/>
          <w:szCs w:val="24"/>
          <w:lang w:val="en-US" w:eastAsia="ru-RU"/>
        </w:rPr>
        <w:t>Duke</w:t>
      </w:r>
    </w:p>
    <w:p w:rsidR="00405228" w:rsidRPr="00405228" w:rsidRDefault="00405228" w:rsidP="00661548">
      <w:pPr>
        <w:spacing w:after="0" w:line="240" w:lineRule="auto"/>
        <w:ind w:left="-567"/>
        <w:contextualSpacing/>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6.«Золотым стандартом» диагностики инфекционного эндокардита является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-эхокардиография</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7.При подозрении на инфекционный эндокардит в случае отсутствия характерных признаков по данным трансторакальной эхокардиографии больным необходимо провести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-чреспищеводную эхокардиографию</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8.Антибактериальная терапия при инфекционном эндокардите проводится не менее___недель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-4</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9.Экстренное оперативное вмешательство рекомендуется пациентам с инфекционным эндокардитом при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-сердечной недостаточности (отек легких, кардиогенный шок)</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10.Период реабилитации с возможностью возобновления трудовой деятельности составляет минимум</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-2 месяца</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11.В период реабилитации обязательно проводится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-антибактериальная терапия</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12.К группе риска по развитию инфекционного эндокардита следует относить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-инъекционных наркоманов</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r w:rsidRPr="00405228">
        <w:rPr>
          <w:rFonts w:ascii="Times New Roman" w:eastAsia="Arial" w:hAnsi="Times New Roman" w:cs="Times New Roman"/>
          <w:b/>
          <w:color w:val="000000" w:themeColor="text1"/>
          <w:sz w:val="24"/>
          <w:szCs w:val="24"/>
          <w:u w:val="single"/>
          <w:lang w:eastAsia="ru-RU"/>
        </w:rPr>
        <w:t>За</w:t>
      </w:r>
      <w:r w:rsidRPr="00405228">
        <w:rPr>
          <w:rFonts w:ascii="Times New Roman" w:eastAsia="Calibri" w:hAnsi="Times New Roman" w:cs="Times New Roman"/>
          <w:b/>
          <w:color w:val="000000" w:themeColor="text1"/>
          <w:sz w:val="24"/>
          <w:szCs w:val="24"/>
          <w:u w:val="single"/>
        </w:rPr>
        <w:t>дача 12.</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Мужчина 58 лет вызвал врача-терапевта участкового на дом.</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боль в загрудинной области сжимающего характера, возникшую после эмоционального стресса впервые в жизни, с иррадиацией в левую половину туловища, длящуюся более 20 минут.</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1.Выберите необходимые для постановки диагноза инструментальные и лабораторные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методы исследования (выберите 2)</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-измерение уровня тропонина I /или тропонина Т/или высокочувствительного тропонина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-ЭКГ покоя в 12 отведениях</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2.При подозрении на инфаркт миокарда нижне-базальной локализации необходимо использовать дополнительные отведения ЭКГ</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-V7-V9</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3.Больного необходимо</w:t>
      </w:r>
      <w:r w:rsidRPr="00405228">
        <w:rPr>
          <w:rFonts w:ascii="Times New Roman" w:eastAsia="Arial" w:hAnsi="Times New Roman" w:cs="Times New Roman"/>
          <w:b/>
          <w:color w:val="000000" w:themeColor="text1"/>
          <w:sz w:val="24"/>
          <w:szCs w:val="24"/>
          <w:lang w:eastAsia="ru-RU"/>
        </w:rPr>
        <w:br/>
        <w:t>-</w:t>
      </w:r>
      <w:r w:rsidRPr="00405228">
        <w:rPr>
          <w:rFonts w:ascii="Times New Roman" w:eastAsia="Arial" w:hAnsi="Times New Roman" w:cs="Times New Roman"/>
          <w:color w:val="000000" w:themeColor="text1"/>
          <w:sz w:val="24"/>
          <w:szCs w:val="24"/>
          <w:lang w:eastAsia="ru-RU"/>
        </w:rPr>
        <w:t>госпитализировать в стационар, имеющий отделение рентгенохирургических методов диагностики и лечения</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4.Предварительный диагноз пациента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-ОКСбпST</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5.У пациента ре-тест на высокочувствительный тропонин через 3 часа выявил дальнейшее повышение уровня фермента. По результатам ЭхоКГ, выполненной в стационаре больному при поступлении, зон нарушения локальной сократимости миокарда не выявлено. Основной диагноз пациента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-ИМбпST</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6.Для определения тактики ведения пациента необходимо оценить риск по шкале</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-GRACE</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7.Пациент относится к группе высокого риска неблагоприятного исхода. Пациенту показано/показана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 xml:space="preserve">-коронароангиография с намерением выполнить реваскуляризацию миокарда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8.Больному в возможно более ранние сроки необходимо назначить двойную антиагрегантную терапию в нагрузочной дозе</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-ацетилсалициловая кислота 300 мг + тикагрелор 180 мг</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9.В качестве антиишемического препарата необходимо назначить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-бета-адреноблокатор</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10.Пациенту показано назначение гиполипидемической терапии ингибитором ГМГ-КоА-редуктазы или его сочетания с эзетимибом/алирокумабом или эволокумабом для достижения целевого уровня ХС ЛНП &lt;___ммоль /л</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-1,4</w:t>
      </w:r>
      <w:r w:rsidRPr="00405228">
        <w:rPr>
          <w:rFonts w:ascii="Times New Roman" w:eastAsia="Arial" w:hAnsi="Times New Roman" w:cs="Times New Roman"/>
          <w:color w:val="000000" w:themeColor="text1"/>
          <w:sz w:val="24"/>
          <w:szCs w:val="24"/>
          <w:lang w:eastAsia="ru-RU"/>
        </w:rPr>
        <w:br/>
      </w:r>
      <w:r w:rsidRPr="00405228">
        <w:rPr>
          <w:rFonts w:ascii="Times New Roman" w:eastAsia="Arial" w:hAnsi="Times New Roman" w:cs="Times New Roman"/>
          <w:b/>
          <w:color w:val="000000" w:themeColor="text1"/>
          <w:sz w:val="24"/>
          <w:szCs w:val="24"/>
          <w:lang w:eastAsia="ru-RU"/>
        </w:rPr>
        <w:t>11.Двойная антитрмбоцитарная терапия показана пациенту в течение___месяцев</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-12</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lastRenderedPageBreak/>
        <w:t>12. Помимо диеты с ограничением употребления животных жиров и легкоусвояемых углеводов, пациенту следует рекомендовать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-отказаться от курения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13.</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Больной 28 лет обратился в поликлинику.</w:t>
      </w:r>
      <w:r w:rsidRPr="00405228">
        <w:rPr>
          <w:rFonts w:ascii="Times New Roman" w:eastAsia="Calibri" w:hAnsi="Times New Roman" w:cs="Times New Roman"/>
          <w:b/>
          <w:color w:val="000000" w:themeColor="text1"/>
          <w:sz w:val="24"/>
          <w:szCs w:val="24"/>
        </w:rPr>
        <w:br/>
        <w:t>Жалобы: на приступы удушья и кашля, возникающие внезапно до 1-2 раз в неделю, связывает с вдыханием табачного дыма, различных химических средств, во время приступа ощущает «свист в груди», после него − отхождение вязкой, светлой, скудной мокроты.</w:t>
      </w:r>
    </w:p>
    <w:p w:rsidR="00405228" w:rsidRPr="00405228" w:rsidRDefault="00405228" w:rsidP="00661548">
      <w:pPr>
        <w:spacing w:after="0" w:line="240" w:lineRule="auto"/>
        <w:ind w:left="-567"/>
        <w:contextualSpacing/>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обследования (выберите 3) </w:t>
      </w:r>
      <w:r w:rsidRPr="00405228">
        <w:rPr>
          <w:rFonts w:ascii="Times New Roman" w:eastAsia="Calibri" w:hAnsi="Times New Roman" w:cs="Times New Roman"/>
          <w:color w:val="000000" w:themeColor="text1"/>
          <w:sz w:val="24"/>
          <w:szCs w:val="24"/>
        </w:rPr>
        <w:t xml:space="preserve">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-уровень Ig E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-клинический анализ крови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-микроскопическое исследование мокроты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(выберите 3)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-рентгенография органов грудной клетки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-пикфлоуметрия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-спирометрия с бронходилататором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3.Какое основное заболевание?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Бронхиальная астма, персистирующая, легкой степени тяжести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4.Больному необходимо назначить в качестве базисной терапии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-ингаляционные глюкокортикостероиды в низкой дозе</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5.Доза ингаляционных глюкокортикостероидов подбирается с учетом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-степени тяжести бронхиальной астмы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6.При стабилизации состояния больного коррекция дозы препаратов базисной терапии проводится через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-три месяца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7.Наиболее целесообразно снижение дозы препаратов базисной терапии на___% от исходной</w:t>
      </w:r>
      <w:r w:rsidRPr="00405228">
        <w:rPr>
          <w:rFonts w:ascii="Times New Roman" w:eastAsia="Calibri" w:hAnsi="Times New Roman" w:cs="Times New Roman"/>
          <w:color w:val="000000" w:themeColor="text1"/>
          <w:sz w:val="24"/>
          <w:szCs w:val="24"/>
        </w:rPr>
        <w:br/>
        <w:t>-25</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8.При назначении β2-адреномиметика короткого действия для купирования приступов удушья необходимо предупредить больного о возможности при передозировке препарата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-усиления бронхоспазма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9.Для самостоятельного контроля за бронхиальной астмой больной должен отслеживать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-суточные колебания пиковой скорости выдоха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10. Диетические рекомендации у больных бронхиальной астмой включают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-гипоаллергенную диету</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11.У пациентов с коморбидным течением бронхиальной астмы и ИБС для купирования приступов удушья целесообразно применение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комбинации β2-адреномиметика короткого действия и М-холиноблокатора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12.Профилактика астматического статуса у больного бронхиальной астмой включает наряду с применением β2-адреномиметика короткого действия в режиме «по требованию» постоянный прием   </w:t>
      </w:r>
    </w:p>
    <w:p w:rsidR="00405228" w:rsidRPr="00405228" w:rsidRDefault="00405228" w:rsidP="00661548">
      <w:pPr>
        <w:spacing w:after="0"/>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-препаратов базисной терапии</w:t>
      </w:r>
    </w:p>
    <w:p w:rsidR="00405228" w:rsidRPr="00405228" w:rsidRDefault="00405228" w:rsidP="00661548">
      <w:pPr>
        <w:spacing w:after="160" w:line="259"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Calibri" w:hAnsi="Times New Roman" w:cs="Times New Roman"/>
          <w:b/>
          <w:color w:val="000000" w:themeColor="text1"/>
          <w:sz w:val="24"/>
          <w:szCs w:val="24"/>
          <w:u w:val="single"/>
        </w:rPr>
        <w:t>Задача 14.</w:t>
      </w:r>
      <w:r w:rsidRPr="00405228">
        <w:rPr>
          <w:rFonts w:ascii="Times New Roman" w:eastAsia="Arial" w:hAnsi="Times New Roman" w:cs="Times New Roman"/>
          <w:b/>
          <w:color w:val="000000" w:themeColor="text1"/>
          <w:sz w:val="24"/>
          <w:szCs w:val="24"/>
          <w:highlight w:val="white"/>
          <w:u w:val="single"/>
          <w:lang w:eastAsia="ru-RU"/>
        </w:rPr>
        <w:t xml:space="preserve"> </w:t>
      </w:r>
      <w:r w:rsidRPr="00405228">
        <w:rPr>
          <w:rFonts w:ascii="Times New Roman" w:eastAsia="Arial" w:hAnsi="Times New Roman" w:cs="Times New Roman"/>
          <w:b/>
          <w:color w:val="000000" w:themeColor="text1"/>
          <w:sz w:val="24"/>
          <w:szCs w:val="24"/>
          <w:highlight w:val="white"/>
          <w:u w:val="single"/>
          <w:lang w:eastAsia="ru-RU"/>
        </w:rPr>
        <w:br/>
      </w:r>
      <w:r w:rsidRPr="00405228">
        <w:rPr>
          <w:rFonts w:ascii="Times New Roman" w:eastAsia="Arial" w:hAnsi="Times New Roman" w:cs="Times New Roman"/>
          <w:b/>
          <w:color w:val="000000" w:themeColor="text1"/>
          <w:sz w:val="24"/>
          <w:szCs w:val="24"/>
          <w:highlight w:val="white"/>
          <w:lang w:eastAsia="ru-RU"/>
        </w:rPr>
        <w:t xml:space="preserve">Больной 43 лет обратился в поликлинику.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Жалобы: на приступы удушья, возникающие ежедневно, чаще в дневное время, купирующиеся тербуталином, которым пользуется, как правило, не более 1 раза в день. Приступы связывает с различными раздражающими запахами, вдыханием холодного воздуха. Вне приступа удушья сохраняется небольшая «заложенность» в груди, затруднение при выдохе, периодический кашель со скудной, светлой мокротой.</w:t>
      </w:r>
      <w:r w:rsidRPr="00405228">
        <w:rPr>
          <w:rFonts w:ascii="Times New Roman" w:eastAsia="Arial" w:hAnsi="Times New Roman" w:cs="Times New Roman"/>
          <w:b/>
          <w:color w:val="000000" w:themeColor="text1"/>
          <w:sz w:val="24"/>
          <w:szCs w:val="24"/>
          <w:highlight w:val="white"/>
          <w:lang w:eastAsia="ru-RU"/>
        </w:rPr>
        <w:br/>
        <w:t xml:space="preserve">На ноющие боли в эпигастрии на голодный желудок, изжогу.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1.Выберите необходимые для постановки диагноза лабораторные методы обследования (выберите 3)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-микроскопическое исследование мокроты</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-клинический анализ крови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-антитела к Helicobacter pylori (Ig G) в сыворотке крови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2.Выберите необходимые для постановки диагноза инструментальные методы обследования (выберите 4)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-пикфлоуметрия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-спирометрия с бронходилататором</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-рентгенография органов грудной клетки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-фиброгастродуоденоскопия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3.Какое основное заболевание?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-Бронхиальная астма, аллергическая, персистирующая, средней степени тяжести, неконтролируемая</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4.Какое сопутствующее заболевание имеется у больного?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-Язвенная болезнь двенадцатиперстной кишки, рецидив, НР (+).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5.Учитывая недостаточный контроль бронхиальной астмы  данного пациента возможно рассмотрение вопроса о добавлении к терапии___препаратов</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-антилейкотриеновых</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6.Доза ингаляционных глюкокортикостероидов подбирается с учетом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-степени тяжести бронхиальной астмы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7.В качестве базисной терапии у данного пациента целесообразно сочетание ингаляционных глюкостероидов 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-антагонистов лейкотриеновых рецепторов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8. Для самостоятельного контроля за бронхиальной астмой больной должен отслеживать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-суточные колебания пиковой скорости выдоха</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9. Мониторирование пиковой скорости выдоха проводится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-ежедневно 2 раза в сутки</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10.Лечение рецидива яенной болезни, ассоциированной с Helicobacter pylori, должно</w:t>
      </w:r>
      <w:r w:rsidRPr="00405228">
        <w:rPr>
          <w:rFonts w:ascii="Times New Roman" w:eastAsia="Arial" w:hAnsi="Times New Roman" w:cs="Times New Roman"/>
          <w:color w:val="000000" w:themeColor="text1"/>
          <w:sz w:val="24"/>
          <w:szCs w:val="24"/>
          <w:highlight w:val="white"/>
          <w:lang w:eastAsia="ru-RU"/>
        </w:rPr>
        <w:t xml:space="preserve"> </w:t>
      </w:r>
      <w:r w:rsidRPr="00405228">
        <w:rPr>
          <w:rFonts w:ascii="Times New Roman" w:eastAsia="Arial" w:hAnsi="Times New Roman" w:cs="Times New Roman"/>
          <w:b/>
          <w:color w:val="000000" w:themeColor="text1"/>
          <w:sz w:val="24"/>
          <w:szCs w:val="24"/>
          <w:highlight w:val="white"/>
          <w:lang w:eastAsia="ru-RU"/>
        </w:rPr>
        <w:t xml:space="preserve">обязательно включать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xml:space="preserve">-препараты для эрадикационной терапии Helicobacter pylori </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11. Пациент относится к___грппе состояния здоровья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-3а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12.Кратность посещения врача-пульмонолога в рамках диспансерного наблюдения больных контролируемой бронхиальной астмой средней степени тяжести составляет___раз /раза в год</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-2</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15.</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Студент обратился  врачу-терапевту участковому на 2 день болезни .</w:t>
      </w:r>
      <w:r w:rsidRPr="00405228">
        <w:rPr>
          <w:rFonts w:ascii="Times New Roman" w:eastAsia="Calibri" w:hAnsi="Times New Roman" w:cs="Times New Roman"/>
          <w:b/>
          <w:color w:val="000000" w:themeColor="text1"/>
          <w:sz w:val="24"/>
          <w:szCs w:val="24"/>
        </w:rPr>
        <w:br/>
        <w:t>Жалобы: озноб, температура тела 39,1</w:t>
      </w:r>
      <w:r w:rsidRPr="00405228">
        <w:rPr>
          <w:rFonts w:ascii="Times New Roman" w:eastAsia="Arial" w:hAnsi="Times New Roman" w:cs="Times New Roman"/>
          <w:b/>
          <w:color w:val="000000" w:themeColor="text1"/>
          <w:sz w:val="24"/>
          <w:szCs w:val="24"/>
          <w:lang w:eastAsia="ru-RU"/>
        </w:rPr>
        <w:t>°С</w:t>
      </w:r>
      <w:r w:rsidRPr="00405228">
        <w:rPr>
          <w:rFonts w:ascii="Times New Roman" w:eastAsia="Calibri" w:hAnsi="Times New Roman" w:cs="Times New Roman"/>
          <w:b/>
          <w:color w:val="000000" w:themeColor="text1"/>
          <w:sz w:val="24"/>
          <w:szCs w:val="24"/>
        </w:rPr>
        <w:t>, сильная головная боль в лобной области, боли в глазных яблоках, мышцах и суставах, тошнота, отсутствие аппетита, слабость, заложенность носа, першение в горле, сухой надсадный кашель с болями за грудиной.</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1.Для этиологического подтверждения диагноза целесообразно назначить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color w:val="000000" w:themeColor="text1"/>
          <w:sz w:val="24"/>
          <w:szCs w:val="24"/>
        </w:rPr>
        <w:t>-иммунохроматографический анализ мазков из носоглотки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(выберите 2)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-рентгенография (томография) органов грудной клетки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-электрокардиография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3.Какой основной диагноз?</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-Грипп, средней тяжести, период разгара.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4.Возможным патогенетическим осложнением гриппа 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-Острый респираторный дистресс-синдром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 Дифференциальную диагностику следует проводить с</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-парагриппом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lastRenderedPageBreak/>
        <w:t>6.Препаратами выбора для лечения гриппа являются ингибиторы</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-фузии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7.Препаратом специфической терапии, который можно использовать у данного пациента,</w:t>
      </w:r>
      <w:r w:rsidRPr="00405228">
        <w:rPr>
          <w:rFonts w:ascii="Times New Roman" w:eastAsia="Calibri" w:hAnsi="Times New Roman" w:cs="Times New Roman"/>
          <w:color w:val="000000" w:themeColor="text1"/>
          <w:sz w:val="24"/>
          <w:szCs w:val="24"/>
        </w:rPr>
        <w:t xml:space="preserve"> </w:t>
      </w:r>
      <w:r w:rsidRPr="00405228">
        <w:rPr>
          <w:rFonts w:ascii="Times New Roman" w:eastAsia="Calibri" w:hAnsi="Times New Roman" w:cs="Times New Roman"/>
          <w:b/>
          <w:color w:val="000000" w:themeColor="text1"/>
          <w:sz w:val="24"/>
          <w:szCs w:val="24"/>
        </w:rPr>
        <w:t xml:space="preserve">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-Занамивир</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8.Тактика ведения данного больного  включает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-Госпитализацию пациента в инфекционное отделение</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9.Симптоматическая терапия гриппа включает назначение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-противокашлевых средств</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10.Длительность приема занамивира составляет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-5 дней</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11.При гриппе назначение антибактериальных препаратов показано при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-вирусно-бактериальной пневмонии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 Для химиопрофилактики гриппа, проживающим в общежитии можно рекомендовать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-умифеновир</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t>Задача 16.</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Больная С. 44 лет обратилась к врачу-терапевту участковому в 1 день болезни.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Жалобы: на головную боль, на боль в глазных яблоках, на ломоту в теле, повышение температуры тела до 39°С, сухой кашель, заложенность носа.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 xml:space="preserve">1.Для постановки диагноза целесообразно провести </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-полимеразную цепную реакцию к возбудителям ОРВИ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r w:rsidRPr="00405228">
        <w:rPr>
          <w:rFonts w:ascii="Times New Roman" w:eastAsia="Calibri" w:hAnsi="Times New Roman" w:cs="Times New Roman"/>
          <w:color w:val="000000" w:themeColor="text1"/>
          <w:sz w:val="24"/>
          <w:szCs w:val="24"/>
        </w:rPr>
        <w:br/>
        <w:t>-электрокардиография</w:t>
      </w:r>
      <w:r w:rsidRPr="00405228">
        <w:rPr>
          <w:rFonts w:ascii="Times New Roman" w:eastAsia="Calibri" w:hAnsi="Times New Roman" w:cs="Times New Roman"/>
          <w:color w:val="000000" w:themeColor="text1"/>
          <w:sz w:val="24"/>
          <w:szCs w:val="24"/>
        </w:rPr>
        <w:br/>
        <w:t>-рентгенография (томография) органов грудной клетки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3.Какой основной диагноз?</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-Грипп, среднетяжёлая форма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4.Патогенетическим сложнение гриппа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-геморрагический отек легких</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5.Дифференциальную диагностику гриппа следует проводить с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-респираторно-синцитиальной инфекцией</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6.К противовирусным препаратам прямого действия для лечения гриппа относят</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-ингибиторы вирусной нейраминидазы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7.К препаратам с прямым противовирусным действием для лечения гриппа относят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-балоксавир</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8.Симптоматическая терапия гриппа включает назначение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-сосудосуживающих препаратов</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9.Длительность приема балоксавира составляет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-1день</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10.Разовая доза осельтамивира при лечении гриппа средней степени тяжести составляет___мг</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-75</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11.Для химиопрофилактики гриппа возможно применение</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-умифеновира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12.Химиопрофилактика противовирусными препаратами из группы селективных ингибиторов нейраминидазы не рекомендуется, если с момента первого контакта с больным гриппом прошло более___часов</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 xml:space="preserve">-48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17.</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Больной 45 лет обратился в поликлинику</w:t>
      </w:r>
      <w:r w:rsidRPr="00405228">
        <w:rPr>
          <w:rFonts w:ascii="Times New Roman" w:eastAsia="Calibri" w:hAnsi="Times New Roman" w:cs="Times New Roman"/>
          <w:b/>
          <w:color w:val="000000" w:themeColor="text1"/>
          <w:sz w:val="24"/>
          <w:szCs w:val="24"/>
        </w:rPr>
        <w:br/>
        <w:t>Жалобы: На припухание и боль в правом пальце левой стопы, покраснение кожи, ограничение в движении.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lastRenderedPageBreak/>
        <w:t>1.Выберите необходимые для постановки диагноза лабораторные методы обследования (выберите 2)</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-анализ крови на мочевую кислоту</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-поляризационная микроскопия синовиальной жидкости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(выберите 2)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-рентгенограмма левой стопы</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-ультразвуковое исследование пораженного сустава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3.Основным диагнозом у больного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-Острый моноартрит 1-го плюснефалангового сустава слева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4.При подагре увеличивается риск развития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-сердечно-сосудистой патологии.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5.Основная терапия при остром приступе подагры включает назначение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-Диклофенака или колхицина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6.Для купирования острого приступа подагрического артрита следует выбирать колхицин в дозе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-1-1,5 мг в первый день и 1 мг со следующего дня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7.При наличии противопоказаний и/или неэффективности назначенной терапии при остром приступе подагры можно выбрать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-внутрисуставное введение метилпреднизолона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8.Для длительного лечения больным подагрой назначают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-аллопуринол</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9.Для длительного лечения подагры, осложнившийся хронической почечной недостаточностью, назначают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-Фебуксостат</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10.Учитывая основное заболевание, в качестве гипотензивного средства, пациенту следует назначить</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-Лозартан</w:t>
      </w:r>
      <w:r w:rsidRPr="00405228">
        <w:rPr>
          <w:rFonts w:ascii="Times New Roman" w:eastAsia="Calibri" w:hAnsi="Times New Roman" w:cs="Times New Roman"/>
          <w:b/>
          <w:color w:val="000000" w:themeColor="text1"/>
          <w:sz w:val="24"/>
          <w:szCs w:val="24"/>
        </w:rPr>
        <w:br/>
        <w:t>11.Больным подагрой нельзя назначать колхицин при</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-тяжелом поражении почек</w:t>
      </w:r>
      <w:r w:rsidRPr="00405228">
        <w:rPr>
          <w:rFonts w:ascii="Times New Roman" w:eastAsia="Calibri" w:hAnsi="Times New Roman" w:cs="Times New Roman"/>
          <w:b/>
          <w:color w:val="000000" w:themeColor="text1"/>
          <w:sz w:val="24"/>
          <w:szCs w:val="24"/>
        </w:rPr>
        <w:br/>
        <w:t>12.Индикатором эффективности лечения подагры служит снижение уровня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-Мочевой кислоты.</w:t>
      </w:r>
    </w:p>
    <w:p w:rsidR="00405228" w:rsidRPr="00405228" w:rsidRDefault="00405228" w:rsidP="00661548">
      <w:pPr>
        <w:spacing w:before="240" w:after="24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18.</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Больная 23 лет обратилась в поликлинику.</w:t>
      </w:r>
      <w:r w:rsidRPr="00405228">
        <w:rPr>
          <w:rFonts w:ascii="Times New Roman" w:eastAsia="Calibri" w:hAnsi="Times New Roman" w:cs="Times New Roman"/>
          <w:b/>
          <w:color w:val="000000" w:themeColor="text1"/>
          <w:sz w:val="24"/>
          <w:szCs w:val="24"/>
        </w:rPr>
        <w:br/>
        <w:t>Жалобы: на боли в коленных, локтевых и межфаланговых суставах кистей, чувство «скованности» в них, общую слабость, повышение температуры тела до 38.3</w:t>
      </w:r>
      <w:r w:rsidRPr="00405228">
        <w:rPr>
          <w:rFonts w:ascii="Times New Roman" w:eastAsia="Arial" w:hAnsi="Times New Roman" w:cs="Times New Roman"/>
          <w:b/>
          <w:color w:val="000000" w:themeColor="text1"/>
          <w:sz w:val="24"/>
          <w:szCs w:val="24"/>
          <w:lang w:eastAsia="ru-RU"/>
        </w:rPr>
        <w:t>°С</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-определение иммунологических тестов</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-клинический анализ крови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-клинический анализ мочи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-рентгенография органов грудной клетки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3.Основным диагнозом у больной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-Системная красная волчанка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4.Активность заболевания соответствует___степени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-средней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5.Проявления заболевания представлены поражением</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-слизистых, суставов, гемолитической анемией, цитопенией</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6.Лечение основного заболевания проводят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-гидроксихлорином -200 мг внутрь 2 таблетки в сутки, в течение 3 месяцев и далее 200 мг ежедневно; преднизолоном по 25 мг /сут, внутрь.</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7.При резистентности к лекарственной терапии назначают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-пульс-терапию метилпреднизолоном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lastRenderedPageBreak/>
        <w:t>8.У больных системной красной волчанкой с высокой иммунологической активностью следует применять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-белимумаб</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9.При данном диагнозе больную должен наблюдать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-ревматолог</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10.При высокой степени активности и поражении органов и систем больным системной красной волчанкой назначают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-Цитостатические иммунодепрессанты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11.Обязательным компонентом индукционной терапии при волчаночном нефрите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-Циклофосфамид</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12.Беременным с волчаночным нефритом противопоказано назначать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-Циклофосфамид</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19.</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Больная 58 лет обратилась в поликлинику.</w:t>
      </w:r>
      <w:r w:rsidRPr="00405228">
        <w:rPr>
          <w:rFonts w:ascii="Times New Roman" w:eastAsia="Calibri" w:hAnsi="Times New Roman" w:cs="Times New Roman"/>
          <w:b/>
          <w:color w:val="000000" w:themeColor="text1"/>
          <w:sz w:val="24"/>
          <w:szCs w:val="24"/>
        </w:rPr>
        <w:br/>
        <w:t>Жалобы: на нарушение глотания, чувство кома за грудиной после еды, стойкой изжоги, усиливающейся в горизонтальном положении, общую слабость, отеки кистей, периодическую потери чувствительности и выраженную бледность кончиков пальцев рук на холоде.</w:t>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обследования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-определение антинуклеарного фактора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 Выберите необходимые для постановки диагноза инструментальные методы обследования  (выбирите 4)</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-мультиспиральная компьютерная томография грудной клетки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-функция внешнего дыхания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-рентгенография пищевода с барием</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-эхокардиография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 Показанием для консультации ревматолога служит наличие (выбирите 3)</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-феномена Рейно</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-Отека кистей</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-позитивного теста на антинуклеарный фактор</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4.Основным диагнозом у больной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-системная склеродермия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5.Течение, форма и активность данного заболевания соответствует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-хроническому течению, лимитированной форме, низкой активности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6.У пациента выявлено поражение желудочно-кишечного тракта в виде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-гипотонии пищевода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7.У пациента обнаружены признаки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-легочной артериальной гипертензии </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8.Препаратом первого ряда для лечения синдрома Рейно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-производное дигидропиридина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9.При тяжелом синдроме Рейно и неэффективности стандартной терапии назначают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-илопрост</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10.В качестве специфической терапии легочной артериальной гипертензии применяется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-бозентан</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11.При поражении кожи для лечения диффузной формы заболевания назначают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-метотрексат</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12.В зависимости от течения и степени активности склеродермии реабилитация показана при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-любом течении и степени активности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20.</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Пациентка 22 лет обратилась к врачу-терапевту участковому.</w:t>
      </w:r>
      <w:r w:rsidRPr="00405228">
        <w:rPr>
          <w:rFonts w:ascii="Times New Roman" w:eastAsia="Calibri" w:hAnsi="Times New Roman" w:cs="Times New Roman"/>
          <w:b/>
          <w:color w:val="000000" w:themeColor="text1"/>
          <w:sz w:val="24"/>
          <w:szCs w:val="24"/>
        </w:rPr>
        <w:br/>
        <w:t xml:space="preserve">Жалобы: на ежедневные приступы удушья до 3-4 раз в сутки преимущественно в ночные и ранние утренние часы, чувство заложенности в грудной клетке, экспираторную одышку при </w:t>
      </w:r>
      <w:r w:rsidRPr="00405228">
        <w:rPr>
          <w:rFonts w:ascii="Times New Roman" w:eastAsia="Calibri" w:hAnsi="Times New Roman" w:cs="Times New Roman"/>
          <w:b/>
          <w:color w:val="000000" w:themeColor="text1"/>
          <w:sz w:val="24"/>
          <w:szCs w:val="24"/>
        </w:rPr>
        <w:lastRenderedPageBreak/>
        <w:t>физической нагрузке, приступообразный кашель с отделением умеренного количества прозрачной мокроты.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contextualSpacing/>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обследования (выберите 3)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-специфический иммуноглобулин E к эпителию кошки в сыворотке крови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-клинический анализ крови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-общий анализ мокроты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-спирометрия с тестом обратимости бронхиальной обструкции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-пульсоксиметрия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3.В данной клинической ситуации основным диагнозом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Аллергическая бронхиальная астма, среднетяжелое неконтролируемое течение, среднетяжёлое обострение. Сезонный аллергический ринит. Сенсибилизация к пыльцевым (деревья), эпидермальным (шерсть кошки), пищевым (цитрусовые) аллергенам.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4.Для неотложной терапии заболевания необходимо назначить небулайзерную терапию короткодействующими бронходилататорами и___ внутрь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-глюкокортикостероиды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5.Эффективность неотложной терапии после назначения следует оценить через (в минутах)</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-60</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6.Суточная доза системных глюкокортикостероидов (преднизолон внутрь) для лечения обострения заболевания составляет (в мг)</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-40-50</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7.Для поддерживающей терапии заболевания необходимо назначить комбинацию</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-высоких доз ингаляционных глюкокортикостероидов и длительно действующих бета2-агонистов</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8.Больной показано проведение вакцинации против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-гриппа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9.Пациентка относится к___группе состояния здоровья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-IIIа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10.Бронхиальная астма средней степени тяжести устаналивается у пациенто , получающих терапию, соответствующую ступени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-3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11.Критериями тяжёлого обострения астмы является частота дыханий ≥___в мин</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-25</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12.Критерием жизнеугрожающей астмы является </w:t>
      </w:r>
      <w:r w:rsidRPr="00405228">
        <w:rPr>
          <w:rFonts w:ascii="Times New Roman" w:eastAsia="Calibri" w:hAnsi="Times New Roman" w:cs="Times New Roman"/>
          <w:b/>
          <w:color w:val="000000" w:themeColor="text1"/>
          <w:sz w:val="24"/>
          <w:szCs w:val="24"/>
          <w:lang w:val="en-US"/>
        </w:rPr>
        <w:t>SpO</w:t>
      </w:r>
      <w:r w:rsidRPr="00405228">
        <w:rPr>
          <w:rFonts w:ascii="Times New Roman" w:eastAsia="Calibri" w:hAnsi="Times New Roman" w:cs="Times New Roman"/>
          <w:b/>
          <w:color w:val="000000" w:themeColor="text1"/>
          <w:sz w:val="24"/>
          <w:szCs w:val="24"/>
        </w:rPr>
        <w:t>2&lt;___%</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-92</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t>Задача 21.</w:t>
      </w:r>
    </w:p>
    <w:p w:rsid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Пациентка 28 лет обратилась к врачу-терапевту участковому.</w:t>
      </w:r>
      <w:r w:rsidRPr="00405228">
        <w:rPr>
          <w:rFonts w:ascii="Times New Roman" w:eastAsia="Calibri" w:hAnsi="Times New Roman" w:cs="Times New Roman"/>
          <w:b/>
          <w:color w:val="000000" w:themeColor="text1"/>
          <w:sz w:val="24"/>
          <w:szCs w:val="24"/>
        </w:rPr>
        <w:br/>
        <w:t>Жалобы: на повышение температуры тела до 37,6°C, интенсивный кашель со скудной желтоватой мокротой, сопровождающийся «свистящим» дыханием, головную боль, боли в мышцах, слабость.</w:t>
      </w:r>
    </w:p>
    <w:p w:rsidR="00661548" w:rsidRPr="00405228" w:rsidRDefault="00661548" w:rsidP="00661548">
      <w:pPr>
        <w:spacing w:after="0" w:line="240" w:lineRule="auto"/>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обследования (выберите 3)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-бактериоскопия мокроты (с окраской по Цилю – Нильсену и Граму)</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-общий анализ мокроты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-клинический анализ крови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-пульсоксиметрия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 -рентгенография органов грудной клетки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3.В данной клинической ситуации основным диагнозом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-Внебольничная пневмония в нижней доле левого и правого лёгкого нетяжёлого течения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lastRenderedPageBreak/>
        <w:t>4.Для оценки риска неблагоприятного прогноза и выбора места лечения следует использовать</w:t>
      </w:r>
      <w:r w:rsidRPr="00405228">
        <w:rPr>
          <w:rFonts w:ascii="Times New Roman" w:eastAsia="Calibri" w:hAnsi="Times New Roman" w:cs="Times New Roman"/>
          <w:color w:val="000000" w:themeColor="text1"/>
          <w:sz w:val="24"/>
          <w:szCs w:val="24"/>
        </w:rPr>
        <w:t xml:space="preserve"> </w:t>
      </w:r>
      <w:r w:rsidRPr="00405228">
        <w:rPr>
          <w:rFonts w:ascii="Times New Roman" w:eastAsia="Calibri" w:hAnsi="Times New Roman" w:cs="Times New Roman"/>
          <w:b/>
          <w:color w:val="000000" w:themeColor="text1"/>
          <w:sz w:val="24"/>
          <w:szCs w:val="24"/>
        </w:rPr>
        <w:t>шкалу CRB-65, включающую комплекс симптомов и признаков, таких как</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-нарушение сознания,  ЧДД ≥ 30/мин, систолическое АД &lt; 90 мм рт.ст. или диастолическое АД ≤ 60 мм рт.ст., возраст ≥ 65 лет</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5.В качестве стартовой эмпирической терапии пациентке может быть назначен___внутрь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-кларитромицин</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6.Эффективность эмпирической терапии после начала приёма антибактериального препарата следует оценить через (в часах)</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-48-72</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7.Главным критерием окончания антибактериальной терапии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-стойкая нормализация температуры в течение 3 суток</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8.Ориентировочные сроки разрешения рентгенологических признаков пневмонии составляют (в неделях)</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-3-4</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9.Ориентировочные сроки нетрудоспособности в данном случае составляют (в днях)</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-20-21</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10.Диспансерное наблюдение после выздоровления в данном клиническом случае проводится в течение___месяцев</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-12</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11.Кратность осмотра врачом-терапевтом пациента, перенесшего пневмонию, в рамках диспансерного наблюдения составляет 1 раз в___месяца/месяцев</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-3</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12.При отсутствии патологических клинико-рентгенологических признаков в лёгких по окончании диспансерного наблюдении пациентка переводится в___группу состояния здоровья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w:t>
      </w:r>
      <w:r w:rsidRPr="00405228">
        <w:rPr>
          <w:rFonts w:ascii="Times New Roman" w:eastAsia="Calibri" w:hAnsi="Times New Roman" w:cs="Times New Roman"/>
          <w:color w:val="000000" w:themeColor="text1"/>
          <w:sz w:val="24"/>
          <w:szCs w:val="24"/>
          <w:lang w:val="en-US"/>
        </w:rPr>
        <w:t>I</w:t>
      </w:r>
    </w:p>
    <w:p w:rsidR="00405228" w:rsidRPr="00405228" w:rsidRDefault="00405228" w:rsidP="00661548">
      <w:pPr>
        <w:spacing w:after="0"/>
        <w:ind w:left="-567"/>
        <w:rPr>
          <w:rFonts w:ascii="Times New Roman" w:eastAsia="Calibri" w:hAnsi="Times New Roman" w:cs="Times New Roman"/>
          <w:color w:val="000000" w:themeColor="text1"/>
          <w:sz w:val="24"/>
          <w:szCs w:val="24"/>
        </w:rPr>
      </w:pPr>
    </w:p>
    <w:p w:rsidR="00405228" w:rsidRPr="00405228" w:rsidRDefault="00405228" w:rsidP="00661548">
      <w:pPr>
        <w:spacing w:after="160" w:line="259" w:lineRule="auto"/>
        <w:ind w:left="-567"/>
        <w:rPr>
          <w:rFonts w:ascii="Times New Roman" w:eastAsia="Arial" w:hAnsi="Times New Roman" w:cs="Times New Roman"/>
          <w:b/>
          <w:color w:val="000000" w:themeColor="text1"/>
          <w:sz w:val="24"/>
          <w:szCs w:val="24"/>
          <w:lang w:eastAsia="ru-RU"/>
        </w:rPr>
      </w:pPr>
      <w:r w:rsidRPr="00405228">
        <w:rPr>
          <w:rFonts w:ascii="Times New Roman" w:eastAsia="Calibri" w:hAnsi="Times New Roman" w:cs="Times New Roman"/>
          <w:b/>
          <w:color w:val="000000" w:themeColor="text1"/>
          <w:sz w:val="24"/>
          <w:szCs w:val="24"/>
          <w:u w:val="single"/>
        </w:rPr>
        <w:t>Задача 22.</w:t>
      </w:r>
      <w:r w:rsidRPr="00405228">
        <w:rPr>
          <w:rFonts w:ascii="Times New Roman" w:eastAsia="Calibri" w:hAnsi="Times New Roman" w:cs="Times New Roman"/>
          <w:b/>
          <w:color w:val="000000" w:themeColor="text1"/>
          <w:sz w:val="24"/>
          <w:szCs w:val="24"/>
          <w:u w:val="single"/>
        </w:rPr>
        <w:br/>
      </w:r>
      <w:r w:rsidRPr="00405228">
        <w:rPr>
          <w:rFonts w:ascii="Times New Roman" w:eastAsia="Arial" w:hAnsi="Times New Roman" w:cs="Times New Roman"/>
          <w:b/>
          <w:color w:val="000000" w:themeColor="text1"/>
          <w:sz w:val="24"/>
          <w:szCs w:val="24"/>
          <w:lang w:eastAsia="ru-RU"/>
        </w:rPr>
        <w:t>К врачу-терапевту участковому обратился больной 57 лет.</w:t>
      </w:r>
      <w:r w:rsidRPr="00405228">
        <w:rPr>
          <w:rFonts w:ascii="Times New Roman" w:eastAsia="Arial" w:hAnsi="Times New Roman" w:cs="Times New Roman"/>
          <w:b/>
          <w:color w:val="000000" w:themeColor="text1"/>
          <w:sz w:val="24"/>
          <w:szCs w:val="24"/>
          <w:lang w:eastAsia="ru-RU"/>
        </w:rPr>
        <w:br/>
        <w:t>Жалобы на надсадный постоянный малопродуктивный кашель, скудное кровохарканье, одышку при быстрой ходьбе, слабость, прогрессирующее похудание.</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3)</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-D-димер</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-общий анализ мокроты</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-клинический анализ крови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 (выберите 3)</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-рентгенография органов грудной клетки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-электрокардиография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-спирометрия с тестом обратимости бронхиальной обструкции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3.В данной клинической ситуации предполагаемым основным диагнозом является </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-Центральный рак верхней доли правого лёгкого</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4.В данной клинической ситуации сопутствующим заболеванием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-хроническая обструктивная болезнь лёгких, средняя степень тяжести (GOLD 2), группа A (mMRC 1, редкие обострения).</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5.Для верификации основного диагноза следует назначить бронхоскопию и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-Компьютерную томографию органов грудной клетки</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6.Для базисной фармакотерапии сопутствующего заболевания пациенту следует назначить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-длительно действующие антихолинергические препараты</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7.Для устранения симптомов сопутствующего заболевания в режиме «по требованию» пациенту следует назначить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lastRenderedPageBreak/>
        <w:t>- коротко действующие бронходилятаторы</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8.Пациенту показано проведение вакцинации против пневмококковой инфекции и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-гриппа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9.В качестве нефармакологических методов лечения сопутствующего заболевания следует рекомендовать прекращение курения и проведение</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-лёгочной реабилитации</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10.Учитывая сопутствующее заболевание, пациент относится к___группе состояния здоровья</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-IIIа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11.Кратность ежегодного посещения врача-терапевта в рамках диспансерного наблюдения по сопутствующему заболеванию составляет___раз/раза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-2</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12.Кратность ежегодного посещения врача-пульмонолога в рамках диспансерного наблюдения по сопутствующему заболеванию составляет___раз/раза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-2</w:t>
      </w:r>
    </w:p>
    <w:p w:rsidR="00405228" w:rsidRPr="00405228" w:rsidRDefault="00405228" w:rsidP="00661548">
      <w:pPr>
        <w:spacing w:before="240" w:after="24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23.</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К врачу-терапевту участковому обратился больной 57 лет.</w:t>
      </w:r>
      <w:r w:rsidRPr="00405228">
        <w:rPr>
          <w:rFonts w:ascii="Times New Roman" w:eastAsia="Calibri" w:hAnsi="Times New Roman" w:cs="Times New Roman"/>
          <w:b/>
          <w:color w:val="000000" w:themeColor="text1"/>
          <w:sz w:val="24"/>
          <w:szCs w:val="24"/>
        </w:rPr>
        <w:br/>
        <w:t>Жалобы: На тянущие боли в эпигастрии и левом подреберье, усиливающиеся через 40-60 минут после еды (чаще после приёма обильной, жирной, жареной пищи и алкоголя), с иррадиацией в спину, отрыжку воздухом, изжогу, тошноту, вздутие живота, кашицеобразный стул до 5-6 раз в сутки с кусочками непереваренной пищи, сухость во рту, прогрессирующее похудание (за последний год похудел на 8 кг).</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1.Выберите необходимые для постановки диагноза лабораторные методы обследования (выберите 3):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-биохимический анализ крови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-клинический анализ крови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-копрограмма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2.Выберете необходимые для постановки инструментальные методы обследования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-Ультрозвуковое исследование органов брюшной полости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3.В данной клинической ситуации основным диагнозом является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-Хронический панкреатит токсической этиологии, персистирующая болевая форма с экзокринной и эндокринной недостаточностью. Панкреатогенный сахарный диабет. Нутритивная недостаточность.</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4.Для верификации диагноза показано проведение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-мультидетекторной компьютерной томографии органов брюшной полости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5.Консервативная тактика ведения больного включает отказ от курения и алкоголя, купирование болевого синдрома, лечение экзокринной и эндокринной недостаточности 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-нутритивную поддержку</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6.Для купирования болевого синдрома данному пациенту показано назначение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-парацетамола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7.Показаниями для заместительной ферментной терапии являются стеаторея, диарея и</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-потеря в весе</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8.Ферментные препараты следует принимать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-во время еды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9.Принципом диеты для пациента является дробный приём пищи с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-высоким содержанием белов и углеводов, низким содержанием насыщенных жиров и холестерина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10.Пациент относится к___группе состояния здоровья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w:t>
      </w:r>
      <w:r w:rsidRPr="00405228">
        <w:rPr>
          <w:rFonts w:ascii="Times New Roman" w:eastAsia="Calibri" w:hAnsi="Times New Roman" w:cs="Times New Roman"/>
          <w:color w:val="000000" w:themeColor="text1"/>
          <w:sz w:val="24"/>
          <w:szCs w:val="24"/>
          <w:lang w:val="en-US"/>
        </w:rPr>
        <w:t>III</w:t>
      </w:r>
      <w:r w:rsidRPr="00405228">
        <w:rPr>
          <w:rFonts w:ascii="Times New Roman" w:eastAsia="Calibri" w:hAnsi="Times New Roman" w:cs="Times New Roman"/>
          <w:color w:val="000000" w:themeColor="text1"/>
          <w:sz w:val="24"/>
          <w:szCs w:val="24"/>
        </w:rPr>
        <w:t>б</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11.К осложнениям хронического панкреатита, требующим хирургического вмешательства, относятся непроходимость двенадцатиперстной кишки, обструкция общего желчного протока и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-симптоматические псевдокисты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12.У пациента повышен риск развития</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аденокарциномы поджелудочной железы</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lastRenderedPageBreak/>
        <w:t>Задача 24.</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Пациент 25 лет обратился к врачу-терапевту участковому.</w:t>
      </w:r>
      <w:r w:rsidRPr="00405228">
        <w:rPr>
          <w:rFonts w:ascii="Times New Roman" w:eastAsia="Calibri" w:hAnsi="Times New Roman" w:cs="Times New Roman"/>
          <w:b/>
          <w:color w:val="000000" w:themeColor="text1"/>
          <w:sz w:val="24"/>
          <w:szCs w:val="24"/>
        </w:rPr>
        <w:br/>
      </w:r>
      <w:r w:rsidRPr="00405228">
        <w:rPr>
          <w:rFonts w:ascii="Times New Roman" w:eastAsia="Arial" w:hAnsi="Times New Roman" w:cs="Times New Roman"/>
          <w:b/>
          <w:color w:val="000000" w:themeColor="text1"/>
          <w:sz w:val="24"/>
          <w:szCs w:val="24"/>
          <w:lang w:eastAsia="ru-RU"/>
        </w:rPr>
        <w:t>Жалобы: на боли в эпигастральной области, возникающие в ночное время; через 2-3 часа после приёма пищи; голодные боли, возникающие натощак и прекращающиеся после приёма пищи; отрыжку кислым, тошноту.</w:t>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2)</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-Клинический анализ крови</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-Анализ кала на скрытую кровь</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-Эзофагогастродуоденоскопия с уреазным тестом</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3.В данной клинической  ситуации основным диагнозом  является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-Язвенная болезнь с локализацией язвы средних размеров (0,7 см) на задней стенке луковицы двенадцатиперстной кишки, ассоциированная с H. pylori, рецидивирующее течение, обострение. Рубцово-язвенная деформация луковицы двенадцатиперстной кишки.</w:t>
      </w:r>
    </w:p>
    <w:p w:rsidR="00405228" w:rsidRPr="00405228" w:rsidRDefault="00405228" w:rsidP="00661548">
      <w:pPr>
        <w:spacing w:after="0" w:line="240" w:lineRule="auto"/>
        <w:ind w:left="-567" w:right="-140"/>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 xml:space="preserve">4.Стандартная схема первой линии эрадикационной терапии включает комбинацию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-ингибитора протонной помпы, кларитромицина, амоксициллина</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5.Стандартная продолжительность эрадикационной терапии составляет (в днях)</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-10-14</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6.Контроль эрадикации H. pylori после антихеликобактерной терапии следует провести через (в неделях)</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-4-6</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7.В период лечения пациенту показано соблюдение рекомендаций по питанию, соответствующих диете №</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- 1</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8.Ориентировочные сроки нетрудоспособности для данного больного составляют (в днях)</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-25</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9.Пациент относится к группе состояния здоровья</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-3б</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10.Кратность ежегодного посещения врача-терапевта в рамках диспансерного наблюдения больного язвенной болезнью двенадцатиперстной кишки составляет___раз/раза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 xml:space="preserve">-1 </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11.Кратность ежегодного посещения врача-гастроэнтеролога в рамках диспансерного наблюдения больного язвенной болезнью двенадцатиперстной кишки составляет___раз/раза</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-1</w:t>
      </w:r>
    </w:p>
    <w:p w:rsidR="00405228" w:rsidRPr="00405228" w:rsidRDefault="00405228" w:rsidP="00661548">
      <w:pPr>
        <w:spacing w:after="0" w:line="240" w:lineRule="auto"/>
        <w:ind w:left="-567" w:right="-140"/>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12.Длительность диспансерного наблюдения больного язвенной болезнью двенадцатиперстной кишки с момента последнего обострения составляет (в годах)</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-5</w:t>
      </w:r>
    </w:p>
    <w:p w:rsidR="00405228" w:rsidRPr="00405228" w:rsidRDefault="00405228" w:rsidP="00661548">
      <w:pPr>
        <w:spacing w:before="240" w:after="0"/>
        <w:ind w:left="-567"/>
        <w:rPr>
          <w:rFonts w:ascii="Times New Roman" w:eastAsia="Calibri" w:hAnsi="Times New Roman" w:cs="Times New Roman"/>
          <w:b/>
          <w:color w:val="000000" w:themeColor="text1"/>
          <w:sz w:val="24"/>
          <w:szCs w:val="24"/>
          <w:u w:val="single"/>
        </w:rPr>
      </w:pPr>
      <w:r w:rsidRPr="00405228">
        <w:rPr>
          <w:rFonts w:ascii="Times New Roman" w:eastAsia="Calibri" w:hAnsi="Times New Roman" w:cs="Times New Roman"/>
          <w:b/>
          <w:color w:val="000000" w:themeColor="text1"/>
          <w:sz w:val="24"/>
          <w:szCs w:val="24"/>
          <w:u w:val="single"/>
        </w:rPr>
        <w:t>Задача 25.</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Пациент 43 лет обратился в поликлинику.</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ноющие боли в эпигастральной области, которые возникают через 10-15 минут после приема пищи, тошноту и рвоту желудочным содержимым, возникающую на высоте болей и приносящую облегчение, снижение аппетита.</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1.Выберите необходимые для постановки диагноза лабораторные методы обследования (выберите 2)</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-анализ кала на скрытую кровь</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-клинический анализ крови</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2.Выберите необходимые для постановки диагноза инструментальные методы обследования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-эзофагогастродуоденоскопия с уреазным тестом</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3.В данной клинической ситуации основным диагнозом является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lastRenderedPageBreak/>
        <w:t>-Язвенная болезнь с локализацией язвы малых размеров (0,5 см) по большой кривизне желудка, ассоциированная с H. pylori, обострение.</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4.Стандартная схема первой линии эрадикационной терапии включает комбинацию</w:t>
      </w:r>
      <w:r w:rsidRPr="00405228">
        <w:rPr>
          <w:rFonts w:ascii="Times New Roman" w:eastAsia="Arial" w:hAnsi="Times New Roman" w:cs="Times New Roman"/>
          <w:b/>
          <w:color w:val="000000" w:themeColor="text1"/>
          <w:sz w:val="24"/>
          <w:szCs w:val="24"/>
          <w:lang w:eastAsia="ru-RU"/>
        </w:rPr>
        <w:br/>
        <w:t>-</w:t>
      </w:r>
      <w:r w:rsidRPr="00405228">
        <w:rPr>
          <w:rFonts w:ascii="Times New Roman" w:eastAsia="Arial" w:hAnsi="Times New Roman" w:cs="Times New Roman"/>
          <w:color w:val="000000" w:themeColor="text1"/>
          <w:sz w:val="24"/>
          <w:szCs w:val="24"/>
          <w:lang w:eastAsia="ru-RU"/>
        </w:rPr>
        <w:t>ингибитора протонной помпы, кларитромицина, амоксициллина</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5.Стандартная продолжительность эрадикационной терапии составляет (в днях)</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-10-14</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6.Контроль эрадикации H. pylori после антихеликобактерной терапии следует провести через (в неделях)</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-4-6</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7.В период лечения пациенту показано соблюдение рекомендаций по питанию, соответствующих диете №</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8.Ориентировочные сроки нетрудоспособности для данного больного составляют (в днях)</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-25</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9.Пациент относится к группе состояния здоровья</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-IIIб</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 Кратность ежегодного посещения врача-терапевта в рамках диспансерного наблюдения больного язвенной болезнью желудка неосложнённого течения составляет___раз/раза</w:t>
      </w:r>
      <w:r w:rsidRPr="00405228">
        <w:rPr>
          <w:rFonts w:ascii="Times New Roman" w:eastAsia="Arial" w:hAnsi="Times New Roman" w:cs="Times New Roman"/>
          <w:b/>
          <w:color w:val="000000" w:themeColor="text1"/>
          <w:sz w:val="24"/>
          <w:szCs w:val="24"/>
          <w:lang w:eastAsia="ru-RU"/>
        </w:rPr>
        <w:br/>
      </w:r>
      <w:r w:rsidRPr="00405228">
        <w:rPr>
          <w:rFonts w:ascii="Times New Roman" w:eastAsia="Times New Roman" w:hAnsi="Times New Roman" w:cs="Times New Roman"/>
          <w:color w:val="000000" w:themeColor="text1"/>
          <w:sz w:val="24"/>
          <w:szCs w:val="24"/>
          <w:lang w:eastAsia="ru-RU"/>
        </w:rPr>
        <w:t>-</w:t>
      </w:r>
      <w:r w:rsidRPr="00405228">
        <w:rPr>
          <w:rFonts w:ascii="Times New Roman" w:eastAsia="Arial" w:hAnsi="Times New Roman" w:cs="Times New Roman"/>
          <w:color w:val="000000" w:themeColor="text1"/>
          <w:sz w:val="24"/>
          <w:szCs w:val="24"/>
          <w:lang w:eastAsia="ru-RU"/>
        </w:rPr>
        <w:t>1</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   Кратность ежегодного посещения врача-гастроэнтеролога в рамках диспансерного наблюдения больного язвенной болезнью желудка неосложнённого течения составляет___раз/раза</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w:t>
      </w:r>
    </w:p>
    <w:p w:rsidR="00405228" w:rsidRPr="00405228" w:rsidRDefault="00405228" w:rsidP="00661548">
      <w:pPr>
        <w:spacing w:after="0" w:line="240" w:lineRule="auto"/>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12.Длительность диспансерного наблюдения больного язвенной болезнью желудка с момента последнего обострения составляет (в годах)</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-5</w:t>
      </w:r>
    </w:p>
    <w:p w:rsidR="00405228" w:rsidRPr="00405228" w:rsidRDefault="00405228" w:rsidP="00661548">
      <w:pPr>
        <w:spacing w:after="0" w:line="240" w:lineRule="auto"/>
        <w:ind w:left="-567"/>
        <w:rPr>
          <w:rFonts w:ascii="Times New Roman" w:eastAsia="Arial" w:hAnsi="Times New Roman" w:cs="Times New Roman"/>
          <w:color w:val="000000" w:themeColor="text1"/>
          <w:sz w:val="24"/>
          <w:szCs w:val="24"/>
          <w:u w:val="single"/>
          <w:lang w:eastAsia="ru-RU"/>
        </w:rPr>
      </w:pPr>
    </w:p>
    <w:p w:rsidR="00405228" w:rsidRPr="00405228" w:rsidRDefault="00405228" w:rsidP="00661548">
      <w:pPr>
        <w:spacing w:after="0"/>
        <w:ind w:left="-567"/>
        <w:rPr>
          <w:rFonts w:ascii="Times New Roman" w:eastAsia="Arial" w:hAnsi="Times New Roman" w:cs="Times New Roman"/>
          <w:b/>
          <w:color w:val="000000" w:themeColor="text1"/>
          <w:sz w:val="24"/>
          <w:szCs w:val="24"/>
          <w:u w:val="single"/>
          <w:lang w:eastAsia="ru-RU"/>
        </w:rPr>
      </w:pPr>
      <w:r w:rsidRPr="00405228">
        <w:rPr>
          <w:rFonts w:ascii="Times New Roman" w:eastAsia="Arial" w:hAnsi="Times New Roman" w:cs="Times New Roman"/>
          <w:b/>
          <w:color w:val="000000" w:themeColor="text1"/>
          <w:sz w:val="24"/>
          <w:szCs w:val="24"/>
          <w:u w:val="single"/>
          <w:lang w:eastAsia="ru-RU"/>
        </w:rPr>
        <w:t>Задача 26.</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К врачу-терапевту участковому обратилась пациентка 42 лет.</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Жалобы:на изжогу после еды, при наклонах и в горизонтальном положении, отрыжку кислым содержимым, дискомфорт за грудиной, особенно после приёма пищи, усиливающиеся при наклонах и в горизонтальном положении.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1.Целесообразно выполнить</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-Клинический анализ крови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2.Выбирите необходимые для постановки диагноза инструментальные методы обследования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-Эзофагогастродуоденоскопия</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3.В данной клинической ситуации основным диагнозом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lang w:eastAsia="ru-RU"/>
        </w:rPr>
        <w:t>-Гастроэзофагеальная рефлюксная болезнь. Рефлюкс-эзофагит стадия 2</w:t>
      </w:r>
    </w:p>
    <w:p w:rsidR="00405228" w:rsidRPr="00405228" w:rsidRDefault="00405228" w:rsidP="00661548">
      <w:pPr>
        <w:spacing w:after="0"/>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4.В данной клинической ситуации предрасполагающим фактором к развитию ГЭРБ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-Ожирение I cтепени</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5.Рекомендации по изменению образа жизни для данной пациентки включают: уменьшение массы тела и приём пищи___раз/раза в день</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-3-4</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6.Продолжительность основного курса лечения ингибиторами протонной помпы в данной ситуации составляет не менее___недель</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-8</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7.Продолжительность поддерживающего курса лечения ингибиторами протонной помпы в данной ситуации составляет не менее___месяцев</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-16</w:t>
      </w:r>
    </w:p>
    <w:p w:rsidR="00405228" w:rsidRPr="00405228" w:rsidRDefault="00405228" w:rsidP="00661548">
      <w:pPr>
        <w:spacing w:after="0"/>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8.В состав комплексной терапии данного заболевания включают приём</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 прокинетиков</w:t>
      </w:r>
    </w:p>
    <w:p w:rsidR="00405228" w:rsidRPr="00405228" w:rsidRDefault="00405228" w:rsidP="00661548">
      <w:pPr>
        <w:spacing w:after="0"/>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lastRenderedPageBreak/>
        <w:t>9.Диетические рекомендации для данной пациентки содержат исключение жирной пищи, шоколада, томатов и</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-кислых фруктовых соков</w:t>
      </w:r>
    </w:p>
    <w:p w:rsidR="00405228" w:rsidRPr="00405228" w:rsidRDefault="00405228" w:rsidP="00661548">
      <w:pPr>
        <w:spacing w:after="0"/>
        <w:ind w:left="-567"/>
        <w:rPr>
          <w:rFonts w:ascii="Times New Roman" w:eastAsia="Arial" w:hAnsi="Times New Roman" w:cs="Times New Roman"/>
          <w:b/>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 xml:space="preserve">10.Для повышения эффективности терапии основного заболевания целесообразно к лечению добавить препараты </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color w:val="000000" w:themeColor="text1"/>
          <w:sz w:val="24"/>
          <w:szCs w:val="24"/>
          <w:highlight w:val="white"/>
          <w:lang w:eastAsia="ru-RU"/>
        </w:rPr>
        <w:t>-биоадгезивной формулы на основе гиалуроновой кислоты и хондроитина сульфата</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11.Пациентам с рефрактерным течением ГЭРБ (отсутствие убедительной клинической и эндоскопической ремиссии в течение 4-8 недель при проведении терапии в стандартной дозе ИПП) рекомендовано</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-проведение ЭГДС с биопсией пищевод и гистологическим исследованием биоптатов</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r w:rsidRPr="00405228">
        <w:rPr>
          <w:rFonts w:ascii="Times New Roman" w:eastAsia="Arial" w:hAnsi="Times New Roman" w:cs="Times New Roman"/>
          <w:b/>
          <w:color w:val="000000" w:themeColor="text1"/>
          <w:sz w:val="24"/>
          <w:szCs w:val="24"/>
          <w:highlight w:val="white"/>
          <w:lang w:eastAsia="ru-RU"/>
        </w:rPr>
        <w:t>12.Кратность ежегодного посещения врача-терапевта в рамках диспансерного наблюдения пациента с гастроэзофагеальной рефлюксной болезнью составляет___раз/раза в год</w:t>
      </w:r>
      <w:r w:rsidRPr="00405228">
        <w:rPr>
          <w:rFonts w:ascii="Times New Roman" w:eastAsia="Arial" w:hAnsi="Times New Roman" w:cs="Times New Roman"/>
          <w:b/>
          <w:color w:val="000000" w:themeColor="text1"/>
          <w:sz w:val="24"/>
          <w:szCs w:val="24"/>
          <w:highlight w:val="white"/>
          <w:lang w:eastAsia="ru-RU"/>
        </w:rPr>
        <w:br/>
      </w:r>
      <w:r w:rsidRPr="00405228">
        <w:rPr>
          <w:rFonts w:ascii="Times New Roman" w:eastAsia="Arial" w:hAnsi="Times New Roman" w:cs="Times New Roman"/>
          <w:color w:val="000000" w:themeColor="text1"/>
          <w:sz w:val="24"/>
          <w:szCs w:val="24"/>
          <w:highlight w:val="white"/>
          <w:lang w:eastAsia="ru-RU"/>
        </w:rPr>
        <w:t>-2</w:t>
      </w:r>
    </w:p>
    <w:p w:rsidR="00405228" w:rsidRPr="00405228" w:rsidRDefault="00405228" w:rsidP="00661548">
      <w:pPr>
        <w:spacing w:after="0"/>
        <w:ind w:left="-567"/>
        <w:rPr>
          <w:rFonts w:ascii="Times New Roman" w:eastAsia="Arial" w:hAnsi="Times New Roman" w:cs="Times New Roman"/>
          <w:color w:val="000000" w:themeColor="text1"/>
          <w:sz w:val="24"/>
          <w:szCs w:val="24"/>
          <w:highlight w:val="white"/>
          <w:lang w:eastAsia="ru-RU"/>
        </w:rPr>
      </w:pPr>
    </w:p>
    <w:p w:rsidR="00405228" w:rsidRPr="00405228" w:rsidRDefault="00405228" w:rsidP="00661548">
      <w:pPr>
        <w:spacing w:before="240" w:after="24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27.</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Больная 41 года, водитель троллейбуса, обратилась в поликлинику.</w:t>
      </w:r>
      <w:r w:rsidRPr="00405228">
        <w:rPr>
          <w:rFonts w:ascii="Times New Roman" w:eastAsia="Calibri" w:hAnsi="Times New Roman" w:cs="Times New Roman"/>
          <w:b/>
          <w:color w:val="000000" w:themeColor="text1"/>
          <w:sz w:val="24"/>
          <w:szCs w:val="24"/>
        </w:rPr>
        <w:br/>
        <w:t>Жалобы: ощущение задержки пищи в пищеводе при глотании, возникающее независимо от ее консистенции, необильное срыгивание недавно съеденной пищей, тяжесть и дискомфорт за грудиной, снижение массы тела.</w:t>
      </w:r>
      <w:r w:rsidRPr="00405228">
        <w:rPr>
          <w:rFonts w:ascii="Times New Roman" w:eastAsia="Calibri" w:hAnsi="Times New Roman" w:cs="Times New Roman"/>
          <w:b/>
          <w:color w:val="000000" w:themeColor="text1"/>
          <w:sz w:val="24"/>
          <w:szCs w:val="24"/>
        </w:rPr>
        <w:br/>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лабораторные методы обследования (выберите 2)</w:t>
      </w:r>
      <w:r w:rsidRPr="00405228">
        <w:rPr>
          <w:rFonts w:ascii="Times New Roman" w:eastAsia="Calibri" w:hAnsi="Times New Roman" w:cs="Times New Roman"/>
          <w:color w:val="000000" w:themeColor="text1"/>
          <w:sz w:val="24"/>
          <w:szCs w:val="24"/>
        </w:rPr>
        <w:t xml:space="preserve"> </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-биохимический анализ крови</w:t>
      </w:r>
      <w:r w:rsidRPr="00405228">
        <w:rPr>
          <w:rFonts w:ascii="Times New Roman" w:eastAsia="Calibri" w:hAnsi="Times New Roman" w:cs="Times New Roman"/>
          <w:color w:val="000000" w:themeColor="text1"/>
          <w:sz w:val="24"/>
          <w:szCs w:val="24"/>
        </w:rPr>
        <w:br/>
        <w:t>-клинический анализ крови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2.Выберите необходимые для постановки диагноза инструментальные методы обследования (выберите 2)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-контрастное рентгенологическое исследование пищевода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-эзофагогастродуоденоскопия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3.На основании клинико-лабораторных и инструментальных методов исследования стенозирующее поражение пищевода обусловлено</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-ахалазией кардии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4.Обследование больной следует начинать с визуализации пищевода методом</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-контрастной рентгеноскопии пищевода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5.Информативность рентгенологического исследования пищевода повышается проведением пробы с</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нитроглицерином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6.На развернутых стадиях заболевания контрастное рентгенологическое исследование пищевода помимо сужения дистального отдела и расширения проксимального отдела выявляет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-исчезновение газового пузыря желудка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7.Лечение больной следует начинать с</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-консервативной терапии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8.Для консервативного лечения больной можно использовать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-антагонисты кальциевых каналов, нитраты, М-холинолитики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9.При неэффективности консервативного лечения в качестве терапии второй линии пациентке следует рекомендовать</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-кардиодилатацию</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10.Периодичность проведения визуализирующих состояние пищевода и кардии инструментальных исследований</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-определяют по индивидуальным показаниям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11.В процессе динамического наблюдения за больными с ахалазией кардии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lastRenderedPageBreak/>
        <w:t>-врачом-терапевтом и врачом-гастроэнтерологом проводятся не реже 2 раз в год</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12.Врач-терапевт участковый должен рекомендовать больной с ахалазией кардии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-медленный прием пищи, исключение продуктов, усиливающих дисфагию</w:t>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p>
    <w:p w:rsidR="00405228" w:rsidRPr="00405228" w:rsidRDefault="00405228" w:rsidP="00661548">
      <w:pPr>
        <w:spacing w:before="240" w:after="24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28.</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Больной А., 19 лет, вызвал участкового врача на дом.</w:t>
      </w:r>
      <w:r w:rsidRPr="00405228">
        <w:rPr>
          <w:rFonts w:ascii="Times New Roman" w:eastAsia="Calibri" w:hAnsi="Times New Roman" w:cs="Times New Roman"/>
          <w:b/>
          <w:color w:val="000000" w:themeColor="text1"/>
          <w:sz w:val="24"/>
          <w:szCs w:val="24"/>
        </w:rPr>
        <w:br/>
        <w:t>Жалобы на: озноб, температуру тела 39°С, сильную головную боль в лобной области, боль в глазных яблоках, ломота в теле, в костях, тошнота.</w:t>
      </w:r>
    </w:p>
    <w:p w:rsidR="00405228" w:rsidRPr="00405228" w:rsidRDefault="00405228" w:rsidP="00661548">
      <w:pPr>
        <w:spacing w:before="240" w:after="240"/>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1.Необходимым исследованием для постановки диагноза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иммунохроматография мазков носоглотки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2.Укажите характерные изменения в периферической крови при гриппе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лейкопения,лимфоцитоз, нормальная СОЭ</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3.Какой основной диагноз?</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-грипп, средней степени тяжести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4.Осложнениями гриппа являются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пневмония, средний отит,отек мозга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5.Дифференциальную диагностику гриппа следует проводить с</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парагриппом, аденовирусной инфекцией, РС-инфекцией</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 xml:space="preserve">6.Тактика ведения больного включает </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госпитализацию в инфекционное отделение</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7.Для лечения неосложненного гриппа используютпротивовирусные препараты</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осельтамивир, умифеновир</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8.Осельтамивир при гриппе назначается по___раза в сутки</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75 мг-2</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9.В качестве противоэпидемических мероприятий в очаге инфекции проводят</w:t>
      </w:r>
      <w:r w:rsidRPr="00405228">
        <w:rPr>
          <w:rFonts w:ascii="Times New Roman" w:eastAsia="Calibri" w:hAnsi="Times New Roman" w:cs="Times New Roman"/>
          <w:color w:val="000000" w:themeColor="text1"/>
          <w:sz w:val="24"/>
          <w:szCs w:val="24"/>
        </w:rPr>
        <w:br/>
        <w:t>-текущую дезинфекцию</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10.Для вакцинопрофилактики гриппа используют</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-инактивированные вакцины</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11.Вакцинацию против гриппа проводят в___период</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осеннее-зимний</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12.Дли внутриочаговой химиопрофилактики гриппа,среди проживающих в общежитии целесообразно рекомендовать</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умифеновир</w:t>
      </w:r>
    </w:p>
    <w:p w:rsidR="00405228" w:rsidRPr="00405228" w:rsidRDefault="00405228" w:rsidP="00661548">
      <w:pPr>
        <w:spacing w:before="240" w:after="24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29.</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Вызов врача на дом к пациенту 24 лет.</w:t>
      </w:r>
      <w:r w:rsidRPr="00405228">
        <w:rPr>
          <w:rFonts w:ascii="Times New Roman" w:eastAsia="Calibri" w:hAnsi="Times New Roman" w:cs="Times New Roman"/>
          <w:b/>
          <w:color w:val="000000" w:themeColor="text1"/>
          <w:sz w:val="24"/>
          <w:szCs w:val="24"/>
        </w:rPr>
        <w:br/>
        <w:t>Жалобы: на тошноту, рвоту, частый жидкий стул, боли в животе, повышение температуры тела.</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1.Для постановки диагноза и оценки степени тяжести необходимыми методами обследования являются (выберите 3)</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 -бактериологический посев кала на патогенные энтеробактерии</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xml:space="preserve"> -ПЦР-диагностика кала</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КЩС</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2.Какой диагноз можно предположить у данного пациента учитывая клинико-лабораторные методы обследования?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-Бактериальное пищевое отравление, гастроэнтеритический вариант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3.У данного больного определяется___степень обезвоживания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w:t>
      </w:r>
      <w:r w:rsidRPr="00405228">
        <w:rPr>
          <w:rFonts w:ascii="Times New Roman" w:eastAsia="Calibri" w:hAnsi="Times New Roman" w:cs="Times New Roman"/>
          <w:color w:val="000000" w:themeColor="text1"/>
          <w:sz w:val="24"/>
          <w:szCs w:val="24"/>
          <w:lang w:val="en-US"/>
        </w:rPr>
        <w:t>I</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lastRenderedPageBreak/>
        <w:t>4.Дифференциальную диагностику БПО следует проводить с</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-эшерихиозами, ротавирусным гастроэнтеритом, сальмонеллезом</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5.Тяжесть течения бактериального пищевого отравления определяется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-степенью обезвоживания</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6.Тактика ведения данного больного с бактериальным пищевым отравлением включает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-ведение пациента в амбулаторных условиях</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7.Лечебная тактика при бактериальном пищевом отравлении включает назначение</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-энтеросорбентов, регидратационной терапии</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8.Средством для пероральной регидратации при бактериальном пищевом отравлении 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-глюкозо-электролитная смесь</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9.Средством для парентеральной регидратации при бактериальном пищевом отравлении 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-трисоль</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10.Возможным осложнением бактериального пищевого отравления 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-гиповолемический шок</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 xml:space="preserve">11.Правилом выписки реконвалесцента после бактериального пищевого отравления является </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-клиническое выздоровление</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12.Длительность медицинского наблюдения за контактными лицами, относящимися к</w:t>
      </w:r>
      <w:r w:rsidRPr="00405228">
        <w:rPr>
          <w:rFonts w:ascii="Times New Roman" w:eastAsia="Calibri" w:hAnsi="Times New Roman" w:cs="Times New Roman"/>
          <w:color w:val="000000" w:themeColor="text1"/>
          <w:sz w:val="24"/>
          <w:szCs w:val="24"/>
        </w:rPr>
        <w:t xml:space="preserve"> </w:t>
      </w:r>
      <w:r w:rsidRPr="00405228">
        <w:rPr>
          <w:rFonts w:ascii="Times New Roman" w:eastAsia="Calibri" w:hAnsi="Times New Roman" w:cs="Times New Roman"/>
          <w:b/>
          <w:color w:val="000000" w:themeColor="text1"/>
          <w:sz w:val="24"/>
          <w:szCs w:val="24"/>
        </w:rPr>
        <w:t>декретированному контингенту в очаге острой кишечной инфекцией составляет</w:t>
      </w:r>
    </w:p>
    <w:p w:rsidR="00405228" w:rsidRPr="00405228" w:rsidRDefault="00405228" w:rsidP="00661548">
      <w:pPr>
        <w:spacing w:after="0" w:line="240" w:lineRule="auto"/>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- 1 неделю</w:t>
      </w:r>
    </w:p>
    <w:p w:rsidR="00405228" w:rsidRPr="00405228" w:rsidRDefault="00405228" w:rsidP="00661548">
      <w:pPr>
        <w:spacing w:after="0"/>
        <w:ind w:left="-567"/>
        <w:rPr>
          <w:rFonts w:ascii="Times New Roman" w:eastAsia="Calibri" w:hAnsi="Times New Roman" w:cs="Times New Roman"/>
          <w:color w:val="000000" w:themeColor="text1"/>
          <w:sz w:val="24"/>
          <w:szCs w:val="24"/>
        </w:rPr>
      </w:pP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Calibri" w:hAnsi="Times New Roman" w:cs="Times New Roman"/>
          <w:b/>
          <w:color w:val="000000" w:themeColor="text1"/>
          <w:sz w:val="24"/>
          <w:szCs w:val="24"/>
          <w:u w:val="single"/>
        </w:rPr>
        <w:t>Задача 30.</w:t>
      </w:r>
      <w:r w:rsidRPr="00405228">
        <w:rPr>
          <w:rFonts w:ascii="Times New Roman" w:eastAsia="Calibri" w:hAnsi="Times New Roman" w:cs="Times New Roman"/>
          <w:b/>
          <w:color w:val="000000" w:themeColor="text1"/>
          <w:sz w:val="24"/>
          <w:szCs w:val="24"/>
          <w:u w:val="single"/>
        </w:rPr>
        <w:br/>
      </w:r>
      <w:r w:rsidRPr="00405228">
        <w:rPr>
          <w:rFonts w:ascii="Times New Roman" w:eastAsia="Arial" w:hAnsi="Times New Roman" w:cs="Times New Roman"/>
          <w:b/>
          <w:color w:val="000000" w:themeColor="text1"/>
          <w:sz w:val="24"/>
          <w:szCs w:val="24"/>
          <w:lang w:eastAsia="ru-RU"/>
        </w:rPr>
        <w:t>Вызов врача на дом к пациентке 22 лет.</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повышение температуры тела, тошноту, рвоту, частый жидкий стул, боли в животе, слабость.</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w:t>
      </w:r>
      <w:r w:rsidRPr="00405228">
        <w:rPr>
          <w:rFonts w:ascii="Times New Roman" w:eastAsia="Calibri" w:hAnsi="Times New Roman" w:cs="Times New Roman"/>
          <w:b/>
          <w:color w:val="000000" w:themeColor="text1"/>
          <w:sz w:val="24"/>
          <w:szCs w:val="24"/>
        </w:rPr>
        <w:t xml:space="preserve"> Для постановки диагноза и оценки степени тяжести необходимыми методами обследования являются (выберите 3)</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-исследование кислотно-щелочного состояния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-ПЦР-диагностика кала</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-бактериологический посев кала на патогенные энтеробактерии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2.Какой диагноз можно предположить у данной пациентки, учитывая клинико-лабораторные методы обследования?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-Бактериальное пищевое отравление, гастроэнтеритический вариант</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3.У данной больной определяется___степень обезвоживания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-II</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4.Дифференциальную диагностику бактериального пищевого отравления следует проводить с</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-сальмонеллезом, эшерихиозами, ротавирусным гастроэнтеритом</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5.Тяжесть течения бактериального пищевого отравления определяется</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-степенью обезвоживания</w:t>
      </w:r>
      <w:r w:rsidRPr="00405228">
        <w:rPr>
          <w:rFonts w:ascii="Times New Roman" w:eastAsia="Arial" w:hAnsi="Times New Roman" w:cs="Times New Roman"/>
          <w:color w:val="000000" w:themeColor="text1"/>
          <w:sz w:val="24"/>
          <w:szCs w:val="24"/>
          <w:lang w:eastAsia="ru-RU"/>
        </w:rPr>
        <w:br/>
      </w:r>
      <w:r w:rsidRPr="00405228">
        <w:rPr>
          <w:rFonts w:ascii="Times New Roman" w:eastAsia="Arial" w:hAnsi="Times New Roman" w:cs="Times New Roman"/>
          <w:b/>
          <w:color w:val="000000" w:themeColor="text1"/>
          <w:sz w:val="24"/>
          <w:szCs w:val="24"/>
          <w:lang w:eastAsia="ru-RU"/>
        </w:rPr>
        <w:t>6.Тактика ведения данной больной с бактериальным пищевым отравлением включает</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-ведение пациентки в амбулаторных условиях</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7.Лечебная тактика при бактериальных пищевых отравлениях включает назначение</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-регидратационной терапии, ферментов</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8.Средством для пероральной регидратации при бактериальных пищевых отравлениях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-глюкозо-электролитная смесь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9.Средством для парентеральной регидратации при бактериальных пищевых отравлениях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-трисоль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10.Возможным осложнением бактериальных пищевых отравлений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lastRenderedPageBreak/>
        <w:t>-гиповолемический шок</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11.Правилом выписки реконвалесцента после бактериального пищевого отравления является</w:t>
      </w:r>
      <w:r w:rsidRPr="00405228">
        <w:rPr>
          <w:rFonts w:ascii="Times New Roman" w:eastAsia="Arial" w:hAnsi="Times New Roman" w:cs="Times New Roman"/>
          <w:color w:val="000000" w:themeColor="text1"/>
          <w:sz w:val="24"/>
          <w:szCs w:val="24"/>
          <w:lang w:eastAsia="ru-RU"/>
        </w:rPr>
        <w:br/>
        <w:t>-клиническое выздоровление</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12.Длительность медицинского наблюдения за контактными лицами, относящимися к декретированному контингенту в очаге острой кишечной инфекцией составляет</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 неделю</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Calibri" w:hAnsi="Times New Roman" w:cs="Times New Roman"/>
          <w:b/>
          <w:color w:val="000000" w:themeColor="text1"/>
          <w:sz w:val="24"/>
          <w:szCs w:val="24"/>
          <w:u w:val="single"/>
        </w:rPr>
        <w:t>Задача 31.</w:t>
      </w:r>
      <w:r w:rsidRPr="00405228">
        <w:rPr>
          <w:rFonts w:ascii="Times New Roman" w:eastAsia="Calibri" w:hAnsi="Times New Roman" w:cs="Times New Roman"/>
          <w:b/>
          <w:color w:val="000000" w:themeColor="text1"/>
          <w:sz w:val="24"/>
          <w:szCs w:val="24"/>
          <w:u w:val="single"/>
        </w:rPr>
        <w:br/>
      </w:r>
      <w:r w:rsidRPr="00405228">
        <w:rPr>
          <w:rFonts w:ascii="Times New Roman" w:eastAsia="Arial" w:hAnsi="Times New Roman" w:cs="Times New Roman"/>
          <w:b/>
          <w:color w:val="000000" w:themeColor="text1"/>
          <w:sz w:val="24"/>
          <w:szCs w:val="24"/>
          <w:lang w:eastAsia="ru-RU"/>
        </w:rPr>
        <w:t>Вызов врача на дом к пациентке 42 лет на 2-й день болезни.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Жалобы: на повышение температуры тела, недомогание, тошноту, рвоту, частый жидкий стул, боли в животе, нарастающую слабость, головокружение, судороги в кистях рук.</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w:t>
      </w:r>
      <w:r w:rsidRPr="00405228">
        <w:rPr>
          <w:rFonts w:ascii="Times New Roman" w:eastAsia="Calibri" w:hAnsi="Times New Roman" w:cs="Times New Roman"/>
          <w:b/>
          <w:color w:val="000000" w:themeColor="text1"/>
          <w:sz w:val="24"/>
          <w:szCs w:val="24"/>
        </w:rPr>
        <w:t>Для постановки диагноза необходимыми методами обследования, учитывая 2-й день болезни, являются (выберите 3)</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-анализ кислотно-щелочного состояния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-ПЦР-диагностика кала</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-бактериологический посев кала на патогенные энтеробактерии</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2.Какой диагноз можно предположить у данной больной?</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-Сальмонеллез, гастроинтестинальная форма, гастроэнтеритический вариант</w:t>
      </w:r>
    </w:p>
    <w:p w:rsidR="00405228" w:rsidRPr="00405228" w:rsidRDefault="00405228" w:rsidP="00661548">
      <w:pPr>
        <w:spacing w:after="0"/>
        <w:ind w:left="-567"/>
        <w:rPr>
          <w:rFonts w:ascii="Times New Roman" w:eastAsia="Arial" w:hAnsi="Times New Roman" w:cs="Times New Roman"/>
          <w:i/>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3.У данной больной определяется___степень обезвоживания</w:t>
      </w:r>
      <w:r w:rsidRPr="00405228">
        <w:rPr>
          <w:rFonts w:ascii="Times New Roman" w:eastAsia="Arial" w:hAnsi="Times New Roman" w:cs="Times New Roman"/>
          <w:b/>
          <w:color w:val="000000" w:themeColor="text1"/>
          <w:sz w:val="24"/>
          <w:szCs w:val="24"/>
          <w:lang w:eastAsia="ru-RU"/>
        </w:rPr>
        <w:br/>
      </w:r>
      <w:r w:rsidRPr="00405228">
        <w:rPr>
          <w:rFonts w:ascii="Times New Roman" w:eastAsia="Arial" w:hAnsi="Times New Roman" w:cs="Times New Roman"/>
          <w:color w:val="000000" w:themeColor="text1"/>
          <w:sz w:val="24"/>
          <w:szCs w:val="24"/>
          <w:lang w:eastAsia="ru-RU"/>
        </w:rPr>
        <w:t>-II</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4.Дифференциальную диагностику сальмонеллеза следует проводить с</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-эшерихиозами, ротавирусным гастроэнтеритом, кампилобактериозом</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5.Тяжесть течения гастроинтестинальной формы сальмонеллеза определяется степенью обезвоживания и</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-выраженностью интоксикационного синдрома</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6.Тактика ведения данного больного включает</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-госпитализацию в инфекционный стационар</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7.Лечебная тактика гастроинтестинальной формы сальмонеллеза среднетяжелого течения включает назначение</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-регидратационной терапии, пероральных антибактериальных препаратов</w:t>
      </w:r>
      <w:r w:rsidRPr="00405228">
        <w:rPr>
          <w:rFonts w:ascii="Times New Roman" w:eastAsia="Arial" w:hAnsi="Times New Roman" w:cs="Times New Roman"/>
          <w:color w:val="000000" w:themeColor="text1"/>
          <w:sz w:val="24"/>
          <w:szCs w:val="24"/>
          <w:lang w:eastAsia="ru-RU"/>
        </w:rPr>
        <w:br/>
      </w:r>
      <w:r w:rsidRPr="00405228">
        <w:rPr>
          <w:rFonts w:ascii="Times New Roman" w:eastAsia="Arial" w:hAnsi="Times New Roman" w:cs="Times New Roman"/>
          <w:b/>
          <w:color w:val="000000" w:themeColor="text1"/>
          <w:sz w:val="24"/>
          <w:szCs w:val="24"/>
          <w:lang w:eastAsia="ru-RU"/>
        </w:rPr>
        <w:t>8.Средством для пероральной регидратации при сальмонеллезе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-глюкозо-электролитная смесь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9.Средством для парентеральной регидратации при сальмонеллезе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-трисоль</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10.При гастроинтестинальной форме сальмонеллеза целесообразно назначение</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-фторхинолонов</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11.Правилом выписки реконвалесцента, относящегося к декретированной группе после сальмонеллеза является</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-однократный отрицательный бактериальный посев кала</w:t>
      </w:r>
    </w:p>
    <w:p w:rsidR="00405228" w:rsidRPr="00405228" w:rsidRDefault="00405228" w:rsidP="00661548">
      <w:pPr>
        <w:spacing w:after="0"/>
        <w:ind w:left="-567"/>
        <w:rPr>
          <w:rFonts w:ascii="Times New Roman" w:eastAsia="Arial" w:hAnsi="Times New Roman" w:cs="Times New Roman"/>
          <w:b/>
          <w:color w:val="000000" w:themeColor="text1"/>
          <w:sz w:val="24"/>
          <w:szCs w:val="24"/>
          <w:lang w:eastAsia="ru-RU"/>
        </w:rPr>
      </w:pPr>
      <w:r w:rsidRPr="00405228">
        <w:rPr>
          <w:rFonts w:ascii="Times New Roman" w:eastAsia="Arial" w:hAnsi="Times New Roman" w:cs="Times New Roman"/>
          <w:b/>
          <w:color w:val="000000" w:themeColor="text1"/>
          <w:sz w:val="24"/>
          <w:szCs w:val="24"/>
          <w:lang w:eastAsia="ru-RU"/>
        </w:rPr>
        <w:t>12.Длительность медицинского наблюдения за контактными лицами, относящимися к декретированному контингенту в очаге острой кишечной инфекцией составляет</w:t>
      </w:r>
    </w:p>
    <w:p w:rsidR="00405228" w:rsidRPr="00405228" w:rsidRDefault="00405228" w:rsidP="00661548">
      <w:pPr>
        <w:spacing w:after="0"/>
        <w:ind w:left="-567"/>
        <w:rPr>
          <w:rFonts w:ascii="Times New Roman" w:eastAsia="Arial" w:hAnsi="Times New Roman" w:cs="Times New Roman"/>
          <w:color w:val="000000" w:themeColor="text1"/>
          <w:sz w:val="24"/>
          <w:szCs w:val="24"/>
          <w:lang w:eastAsia="ru-RU"/>
        </w:rPr>
      </w:pPr>
      <w:r w:rsidRPr="00405228">
        <w:rPr>
          <w:rFonts w:ascii="Times New Roman" w:eastAsia="Arial" w:hAnsi="Times New Roman" w:cs="Times New Roman"/>
          <w:color w:val="000000" w:themeColor="text1"/>
          <w:sz w:val="24"/>
          <w:szCs w:val="24"/>
          <w:lang w:eastAsia="ru-RU"/>
        </w:rPr>
        <w:t>-1 неделю</w:t>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32.</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Вызов врача на дом к пациентке 26 лет.</w:t>
      </w:r>
      <w:r w:rsidRPr="00405228">
        <w:rPr>
          <w:rFonts w:ascii="Times New Roman" w:eastAsia="Calibri" w:hAnsi="Times New Roman" w:cs="Times New Roman"/>
          <w:b/>
          <w:color w:val="000000" w:themeColor="text1"/>
          <w:sz w:val="24"/>
          <w:szCs w:val="24"/>
        </w:rPr>
        <w:br/>
        <w:t>Жалобы: на боли в нижней половине живота, частый жидкийстул с примесями слизи и крови, ложные позывы на дефекацию, общую слабость, умереннуюголовную боль, повышение температуры тела до 38,0-38,3</w:t>
      </w:r>
      <w:r w:rsidRPr="00405228">
        <w:rPr>
          <w:rFonts w:ascii="Times New Roman" w:eastAsia="Calibri" w:hAnsi="Times New Roman" w:cs="Times New Roman"/>
          <w:b/>
          <w:color w:val="000000" w:themeColor="text1"/>
          <w:sz w:val="24"/>
          <w:szCs w:val="24"/>
        </w:rPr>
        <w:sym w:font="Symbol" w:char="F0B0"/>
      </w:r>
      <w:r w:rsidRPr="00405228">
        <w:rPr>
          <w:rFonts w:ascii="Times New Roman" w:eastAsia="Calibri" w:hAnsi="Times New Roman" w:cs="Times New Roman"/>
          <w:b/>
          <w:color w:val="000000" w:themeColor="text1"/>
          <w:sz w:val="24"/>
          <w:szCs w:val="24"/>
        </w:rPr>
        <w:t>С.</w:t>
      </w:r>
    </w:p>
    <w:p w:rsidR="00405228" w:rsidRPr="00405228" w:rsidRDefault="00405228" w:rsidP="00661548">
      <w:pPr>
        <w:spacing w:after="0"/>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lastRenderedPageBreak/>
        <w:t>1.Выберите необходимые для постановки диагноза лабораторные методы обследования (выберите 2)</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-бактериологический посев кала на патогенные энтеробактерии</w:t>
      </w:r>
      <w:r w:rsidRPr="00405228">
        <w:rPr>
          <w:rFonts w:ascii="Times New Roman" w:eastAsia="Calibri" w:hAnsi="Times New Roman" w:cs="Times New Roman"/>
          <w:color w:val="000000" w:themeColor="text1"/>
          <w:sz w:val="24"/>
          <w:szCs w:val="24"/>
        </w:rPr>
        <w:br/>
        <w:t>-ПЦР-диагностика кала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2.Укажите основной диагноз</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-острый шигеллез, колитический вариант</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3.Ведущим механизмом развития диареи при колитическом варианте шиллезов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экссудативный</w:t>
      </w:r>
      <w:r w:rsidRPr="00405228">
        <w:rPr>
          <w:rFonts w:ascii="Times New Roman" w:eastAsia="Calibri" w:hAnsi="Times New Roman" w:cs="Times New Roman"/>
          <w:b/>
          <w:color w:val="000000" w:themeColor="text1"/>
          <w:sz w:val="24"/>
          <w:szCs w:val="24"/>
        </w:rPr>
        <w:br/>
        <w:t>4.Дифференциальную диагностику шигеллеза следует проводить с</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-энтероинвазивными эшерихиозами, неспецифическим язвенным колитом, кампилобактериозом</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5.При колитическом варианте шигеллеза преимущественно поражаются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-сигмовидная и прямая кишка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6.Тактика ведения данной больной включает</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-госпитализацию в инфекционный стационар</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7.Лечебная тактика при колитическом варианте шигеллеза среднетяжелого течения включает назначение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дезинтоксикационной терапии, пероральных антибактериальных препаратов</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8.Препарат выбора для лечения шигеллезов относится к группе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фторхинолонов</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9.Этиотропное лечение шигеллезов целесообразно начинать с</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-ципрофлоксацина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10.Основным критерием выписки из стационара пациента после перенесенного шигеллеза лабораторно подтвержденного,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однократный отрицательный бактериологический посев кала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11.Правилом выписки реконвалесцента, относящегося к декретированной группе после шигеллеза, лабораторно подтвержденного, является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-двукратный отрицательный бактериальный посев кала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 xml:space="preserve">12.Диспансерное наблюдение за переболевшими шигеллезом с бактериологически подтвержденным диагнозом устанавливается в течение </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 xml:space="preserve">-4-6 недель </w:t>
      </w:r>
      <w:r w:rsidRPr="00405228">
        <w:rPr>
          <w:rFonts w:ascii="Times New Roman" w:eastAsia="Calibri" w:hAnsi="Times New Roman" w:cs="Times New Roman"/>
          <w:color w:val="000000" w:themeColor="text1"/>
          <w:sz w:val="24"/>
          <w:szCs w:val="24"/>
        </w:rPr>
        <w:br/>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33.</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Вызов врача на дом к пациенту 40 лет на 3-й день болезни</w:t>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hAnsi="Times New Roman" w:cs="Times New Roman"/>
          <w:b/>
          <w:color w:val="000000" w:themeColor="text1"/>
          <w:sz w:val="24"/>
          <w:szCs w:val="24"/>
        </w:rPr>
        <w:t>Жалобы:</w:t>
      </w:r>
    </w:p>
    <w:p w:rsidR="00405228" w:rsidRPr="00405228" w:rsidRDefault="00405228" w:rsidP="00661548">
      <w:pPr>
        <w:spacing w:after="0" w:line="240" w:lineRule="auto"/>
        <w:ind w:left="-567"/>
        <w:rPr>
          <w:rFonts w:ascii="Times New Roman" w:eastAsia="Calibri" w:hAnsi="Times New Roman" w:cs="Times New Roman"/>
          <w:b/>
          <w:color w:val="000000" w:themeColor="text1"/>
          <w:sz w:val="24"/>
          <w:szCs w:val="24"/>
        </w:rPr>
      </w:pPr>
      <w:r w:rsidRPr="00405228">
        <w:rPr>
          <w:rFonts w:ascii="Times New Roman" w:hAnsi="Times New Roman" w:cs="Times New Roman"/>
          <w:b/>
          <w:color w:val="000000" w:themeColor="text1"/>
          <w:sz w:val="24"/>
          <w:szCs w:val="24"/>
        </w:rPr>
        <w:t xml:space="preserve">На тошноту, боли по всему животу, частый жидкий стул с примесями слизи и крови, общую слабость, жажду, умеренную головную боль, повышение температуры тела до </w:t>
      </w:r>
      <w:r w:rsidRPr="00405228">
        <w:rPr>
          <w:rFonts w:ascii="Times New Roman" w:eastAsia="Calibri" w:hAnsi="Times New Roman" w:cs="Times New Roman"/>
          <w:b/>
          <w:color w:val="000000" w:themeColor="text1"/>
          <w:sz w:val="24"/>
          <w:szCs w:val="24"/>
        </w:rPr>
        <w:t>38,0-38,3</w:t>
      </w:r>
      <w:r w:rsidRPr="00405228">
        <w:rPr>
          <w:rFonts w:ascii="Times New Roman" w:eastAsia="Calibri" w:hAnsi="Times New Roman" w:cs="Times New Roman"/>
          <w:b/>
          <w:color w:val="000000" w:themeColor="text1"/>
          <w:sz w:val="24"/>
          <w:szCs w:val="24"/>
        </w:rPr>
        <w:sym w:font="Symbol" w:char="F0B0"/>
      </w:r>
      <w:r w:rsidRPr="00405228">
        <w:rPr>
          <w:rFonts w:ascii="Times New Roman" w:eastAsia="Calibri" w:hAnsi="Times New Roman" w:cs="Times New Roman"/>
          <w:b/>
          <w:color w:val="000000" w:themeColor="text1"/>
          <w:sz w:val="24"/>
          <w:szCs w:val="24"/>
        </w:rPr>
        <w:t>С.</w:t>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-бактериологический посев кала на патогенные энтеробактерии</w:t>
      </w:r>
      <w:r w:rsidRPr="00405228">
        <w:rPr>
          <w:rFonts w:ascii="Times New Roman" w:hAnsi="Times New Roman" w:cs="Times New Roman"/>
          <w:color w:val="000000" w:themeColor="text1"/>
          <w:sz w:val="24"/>
          <w:szCs w:val="24"/>
        </w:rPr>
        <w:br/>
        <w:t>-ПЦР-диагностика кала</w:t>
      </w:r>
      <w:r w:rsidRPr="00405228">
        <w:rPr>
          <w:rFonts w:ascii="Times New Roman" w:hAnsi="Times New Roman" w:cs="Times New Roman"/>
          <w:color w:val="000000" w:themeColor="text1"/>
          <w:sz w:val="24"/>
          <w:szCs w:val="24"/>
        </w:rPr>
        <w:br/>
        <w:t>-КЩС</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2.Укажите основной диагноз</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-острый шигеллез, гастроэнтероколитический вариант</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3.У данного больного определяется___степень обезвоживания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w:t>
      </w:r>
      <w:r w:rsidRPr="00405228">
        <w:rPr>
          <w:rFonts w:ascii="Times New Roman" w:hAnsi="Times New Roman" w:cs="Times New Roman"/>
          <w:color w:val="000000" w:themeColor="text1"/>
          <w:sz w:val="24"/>
          <w:szCs w:val="24"/>
          <w:lang w:val="en-US"/>
        </w:rPr>
        <w:t>II</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4.Дифференциальную диагностику шигеллеза следует проводить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-энтероинвазивными эшерихиозами, неспецифицеским язвенным колитом, кампилобактериозом</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lastRenderedPageBreak/>
        <w:t>5.Тактика ведения данного пациента включает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-госпитализацию в инфекционный стационар</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6.Средством для пероральной регидратации при обезвоживании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глюкозо-электолитная смесь</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7.Средством для парентеральной регидратации при обезвоживании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трисоль</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8.Препарат выбора для лечения шигеллезов относится к группе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-фторхинолонов</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9.Этиотропное лечение шигеллезов целесообразно начинать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-ципрофлоксацина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10.Основным критерием выписки из стационара пациента, после перенесенного шигеллеза, лабораторно подтвержденного,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-однократный отрицательный бактериальный посев кала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11.Правилом выписки реконвалесцента, относящегося к декретированной группе после шигеллеза, лабораторно подтвержденного,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-двукратный отрицательный бактериологический посев кала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12.Диспасерное наблюдение за переболевшими шигеллезом с бактериологически подтвержденным диагнозом, устанавливается в течение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-4-6 недель</w:t>
      </w:r>
    </w:p>
    <w:p w:rsidR="00405228" w:rsidRPr="00405228" w:rsidRDefault="00405228" w:rsidP="00661548">
      <w:pPr>
        <w:spacing w:line="240" w:lineRule="auto"/>
        <w:ind w:left="-567"/>
        <w:rPr>
          <w:rFonts w:ascii="Times New Roman"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34.</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Вызов врача на дом к пациенту 20 лет на 5-й день болезни.</w:t>
      </w:r>
      <w:r w:rsidRPr="00405228">
        <w:rPr>
          <w:rFonts w:ascii="Times New Roman" w:hAnsi="Times New Roman" w:cs="Times New Roman"/>
          <w:b/>
          <w:color w:val="000000" w:themeColor="text1"/>
          <w:sz w:val="24"/>
          <w:szCs w:val="24"/>
        </w:rPr>
        <w:br/>
        <w:t>Жалобы: на боли постоянного ноющего характера внизу живота, учащенный стул до 3-5 раз в сутки с примесью слизи, общую слабость, отсутствие аппетита, боли в суставах, повышение температуры тела до 38,0</w:t>
      </w:r>
      <w:r w:rsidRPr="00405228">
        <w:rPr>
          <w:rFonts w:ascii="Times New Roman" w:eastAsia="Calibri" w:hAnsi="Times New Roman" w:cs="Times New Roman"/>
          <w:b/>
          <w:color w:val="000000" w:themeColor="text1"/>
          <w:sz w:val="24"/>
          <w:szCs w:val="24"/>
        </w:rPr>
        <w:sym w:font="Symbol" w:char="F0B0"/>
      </w:r>
      <w:r w:rsidRPr="00405228">
        <w:rPr>
          <w:rFonts w:ascii="Times New Roman" w:eastAsia="Calibri" w:hAnsi="Times New Roman" w:cs="Times New Roman"/>
          <w:b/>
          <w:color w:val="000000" w:themeColor="text1"/>
          <w:sz w:val="24"/>
          <w:szCs w:val="24"/>
        </w:rPr>
        <w:t>С.</w:t>
      </w:r>
    </w:p>
    <w:p w:rsidR="00405228" w:rsidRPr="00405228" w:rsidRDefault="00405228" w:rsidP="00661548">
      <w:pPr>
        <w:pStyle w:val="a3"/>
        <w:ind w:left="-567"/>
        <w:rPr>
          <w:rFonts w:ascii="Times New Roman" w:hAnsi="Times New Roman" w:cs="Times New Roman"/>
          <w:b/>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2)</w:t>
      </w:r>
      <w:r w:rsidRPr="00405228">
        <w:rPr>
          <w:rFonts w:ascii="Times New Roman" w:hAnsi="Times New Roman" w:cs="Times New Roman"/>
          <w:color w:val="000000" w:themeColor="text1"/>
          <w:sz w:val="24"/>
          <w:szCs w:val="24"/>
        </w:rPr>
        <w:br/>
        <w:t>-бактериологичский посев кала на патогенные энтеробактерии</w:t>
      </w:r>
      <w:r w:rsidRPr="00405228">
        <w:rPr>
          <w:rFonts w:ascii="Times New Roman" w:hAnsi="Times New Roman" w:cs="Times New Roman"/>
          <w:color w:val="000000" w:themeColor="text1"/>
          <w:sz w:val="24"/>
          <w:szCs w:val="24"/>
        </w:rPr>
        <w:br/>
        <w:t>-реакция коагглютинации (РКА)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2.Укажите основной диагноз</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-иерсиниоз, гастроинтестинальная форма, гастроэнтероколитический вариант</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3.Дифферинциальную диагностику гастроинтестинальной формы иерсиниоза следует проводить с</w:t>
      </w:r>
      <w:r w:rsidRPr="00405228">
        <w:rPr>
          <w:rFonts w:ascii="Times New Roman" w:hAnsi="Times New Roman" w:cs="Times New Roman"/>
          <w:color w:val="000000" w:themeColor="text1"/>
          <w:sz w:val="24"/>
          <w:szCs w:val="24"/>
        </w:rPr>
        <w:br/>
        <w:t>-сальмонеллезом, шигеллезом, эшерихиозами</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4.Дифференциальную диагностику абдоминальной формы иерсиниоза следует проводить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-острым аппендицитом</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5.Клиническая картина гастроинтестинальной формы иерсиниоза может сопровождаться развитием___синдрома</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-экзантематозного</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6.Экзантематозный синдром при иерсиниозах характеризуется появлением на</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-2-6 день болезни пятнисто-папулезной сыпи преимущественно на кистях, стопах с последующим шелушением</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7.Препарат выбора для лечения гастроинтестинальной формы иерсиниоза относится к группе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-фторхинолонов</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8.Этиотропное лечение иерсиниозов целесообразно начинать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-ципрофлоксацина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9.При септическом варианте генерализованной формы иерсиниоза целесообразно назначение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-комбинированной антибактериальной терапии</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lastRenderedPageBreak/>
        <w:t>10.Диспансерное наблюдение после выписки из стационара при неосложненных формах иерсиниоза осуществляется в течении</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-1 месяца</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11.Правилом выписки реконвалесцента после иерсиниоза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-клиническое выздоровление</w:t>
      </w:r>
    </w:p>
    <w:p w:rsidR="00405228" w:rsidRPr="00405228" w:rsidRDefault="00405228" w:rsidP="00661548">
      <w:pPr>
        <w:pStyle w:val="a3"/>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12.Инкубационный период при иерсиниозе длится от___до</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-15 часов; 6 суток</w:t>
      </w:r>
    </w:p>
    <w:p w:rsidR="00405228" w:rsidRPr="00405228" w:rsidRDefault="00405228" w:rsidP="00661548">
      <w:pPr>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35.</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Пациентка 46 лет обратилась в поликлинику к участковому врачу на 2-й день болезни.</w:t>
      </w:r>
      <w:r w:rsidRPr="00405228">
        <w:rPr>
          <w:rFonts w:ascii="Times New Roman" w:hAnsi="Times New Roman" w:cs="Times New Roman"/>
          <w:b/>
          <w:color w:val="000000" w:themeColor="text1"/>
          <w:sz w:val="24"/>
          <w:szCs w:val="24"/>
        </w:rPr>
        <w:br/>
        <w:t xml:space="preserve">Жалобы:на слабость, головокружение, головную боль, двоение в глазах, «расплывчивость» предметов, неприятные ощущения в животе, сухость во рту, ощущение «кома» в горле. </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-биологическая проба на мышах (реакция нейтрализации)</w:t>
      </w:r>
      <w:r w:rsidRPr="00405228">
        <w:rPr>
          <w:rFonts w:ascii="Times New Roman" w:hAnsi="Times New Roman" w:cs="Times New Roman"/>
          <w:color w:val="000000" w:themeColor="text1"/>
          <w:sz w:val="24"/>
          <w:szCs w:val="24"/>
        </w:rPr>
        <w:br/>
        <w:t>-бактериологический посев кала на анаэробные питательные среды</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 xml:space="preserve"> 2.Укажите основной диагноз</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-пищевой ботулизм, тяжелое течение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3.Вариантом начального периода ботулизма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-гастроэнтеритический</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4.Клиническими признаками бульбарного синдрома при ботулизме являются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-носовой оттенок голоса, поперхивание при глотании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5.К клиническим признакам, позволяющим заподозрить диагноз «ботулизм», относят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-нисходящий характер развития парезов и параличей с сохранением чувствительности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6.Тактика ведения данного пациента включает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госпитализацию в специализированный инфекционный стационар</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7.Принципы лечения больных ботулизмом предусматривает назначение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-специфической детоксикационной терапии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8.Специфическая антитоксическая противоботулиническая лошадиная сыворотка с лечебной целью назначается в дозе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-тип А-10000 МЕ, тип В-5000 МЕ, тип Е-10000 МЕ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9.Этиотропная терапия у ботулизма включает назначение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-метронидазола</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10.Активная иммунизация лицам против ботулизма проводится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-полианатоксином трехкратно</w:t>
      </w:r>
      <w:r w:rsidRPr="00405228">
        <w:rPr>
          <w:rFonts w:ascii="Times New Roman" w:hAnsi="Times New Roman" w:cs="Times New Roman"/>
          <w:color w:val="000000" w:themeColor="text1"/>
          <w:sz w:val="24"/>
          <w:szCs w:val="24"/>
        </w:rPr>
        <w:br/>
      </w:r>
      <w:r w:rsidRPr="00405228">
        <w:rPr>
          <w:rFonts w:ascii="Times New Roman" w:hAnsi="Times New Roman" w:cs="Times New Roman"/>
          <w:b/>
          <w:color w:val="000000" w:themeColor="text1"/>
          <w:sz w:val="24"/>
          <w:szCs w:val="24"/>
        </w:rPr>
        <w:t>11. Инкубационный период при пищевом ботулизме варьирует от___до</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-2-4 часов; 5 суток</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 Профилактика ботулизма включает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-соблюдение режима консервирования продуктов</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hAnsi="Times New Roman" w:cs="Times New Roman"/>
          <w:b/>
          <w:color w:val="000000" w:themeColor="text1"/>
          <w:sz w:val="24"/>
          <w:szCs w:val="24"/>
          <w:u w:val="single"/>
        </w:rPr>
      </w:pPr>
      <w:r w:rsidRPr="00405228">
        <w:rPr>
          <w:rFonts w:ascii="Times New Roman" w:hAnsi="Times New Roman" w:cs="Times New Roman"/>
          <w:b/>
          <w:color w:val="000000" w:themeColor="text1"/>
          <w:sz w:val="24"/>
          <w:szCs w:val="24"/>
          <w:u w:val="single"/>
        </w:rPr>
        <w:t>Задача 36.</w:t>
      </w:r>
    </w:p>
    <w:p w:rsidR="00405228" w:rsidRPr="00405228" w:rsidRDefault="00405228" w:rsidP="00661548">
      <w:pPr>
        <w:ind w:left="-567"/>
        <w:rPr>
          <w:rFonts w:ascii="Times New Roman" w:hAnsi="Times New Roman" w:cs="Times New Roman"/>
          <w:b/>
          <w:color w:val="000000" w:themeColor="text1"/>
          <w:sz w:val="24"/>
          <w:szCs w:val="24"/>
        </w:rPr>
      </w:pPr>
      <w:r w:rsidRPr="00405228">
        <w:rPr>
          <w:rFonts w:ascii="Times New Roman" w:hAnsi="Times New Roman" w:cs="Times New Roman"/>
          <w:b/>
          <w:color w:val="000000" w:themeColor="text1"/>
          <w:sz w:val="24"/>
          <w:szCs w:val="24"/>
        </w:rPr>
        <w:t>Вызов врача на дом к пациентке 22 лет на 2-й день болезни.</w:t>
      </w:r>
      <w:r w:rsidRPr="00405228">
        <w:rPr>
          <w:rFonts w:ascii="Times New Roman" w:hAnsi="Times New Roman" w:cs="Times New Roman"/>
          <w:b/>
          <w:color w:val="000000" w:themeColor="text1"/>
          <w:sz w:val="24"/>
          <w:szCs w:val="24"/>
        </w:rPr>
        <w:br/>
        <w:t>Жалобы:на повышение температуры тела, недомогание, тошноту, рвоту, частый жидкий стул, боли в животе, общую слабость, заложенность носа, першение в ротоглотке.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необходимый для постановки диагноза лабораторный метод обследования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-ПЦР диагностика кала</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2.Укажите основной диагноз</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-ротавирусный гастроэнтерит, легкое течение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3.У данной больной определяется степень обезвоживания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w:t>
      </w:r>
      <w:r w:rsidRPr="00405228">
        <w:rPr>
          <w:rFonts w:ascii="Times New Roman" w:hAnsi="Times New Roman" w:cs="Times New Roman"/>
          <w:color w:val="000000" w:themeColor="text1"/>
          <w:sz w:val="24"/>
          <w:szCs w:val="24"/>
          <w:lang w:val="en-US"/>
        </w:rPr>
        <w:t>I</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4.Дифференциальную диагностику ротавирусного гастроэнтерита следует проводить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-эшерихиозами,сальмонеллезом, аденовирусной инфекцией</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lastRenderedPageBreak/>
        <w:t>5.Тяжесть течения ротавирусной инфекции определяется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-степенью обезвоживания, выраженностью интоксикационного синдрома</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6.Возможным осложнением ротавирусной инфекции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-дегидратационный синдром</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7.Тактика ведения данного больного с ротавирусной инфекции включает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-ведение пациента в амбулаторных условиях</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8.Лечебная тактика при ротавирусной инфекции включает назначение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-диеты, регидратационной терапии, полиферментных препаратов</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9.Средством для пероральной регидратации при ротавирусной инфекции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-глюкозо-электролитная смесь</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10.Выписка пациентов из не декретированных групп, перенесших острую кишечную</w:t>
      </w:r>
      <w:r w:rsidRPr="00405228">
        <w:rPr>
          <w:rFonts w:ascii="Times New Roman" w:hAnsi="Times New Roman" w:cs="Times New Roman"/>
          <w:color w:val="000000" w:themeColor="text1"/>
          <w:sz w:val="24"/>
          <w:szCs w:val="24"/>
        </w:rPr>
        <w:t xml:space="preserve">   </w:t>
      </w:r>
      <w:r w:rsidRPr="00405228">
        <w:rPr>
          <w:rFonts w:ascii="Times New Roman" w:hAnsi="Times New Roman" w:cs="Times New Roman"/>
          <w:b/>
          <w:color w:val="000000" w:themeColor="text1"/>
          <w:sz w:val="24"/>
          <w:szCs w:val="24"/>
        </w:rPr>
        <w:t>инфекцию, осуществляется после</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-клинического выздоровления</w:t>
      </w:r>
      <w:r w:rsidRPr="00405228">
        <w:rPr>
          <w:rFonts w:ascii="Times New Roman" w:hAnsi="Times New Roman" w:cs="Times New Roman"/>
          <w:color w:val="000000" w:themeColor="text1"/>
          <w:sz w:val="24"/>
          <w:szCs w:val="24"/>
        </w:rPr>
        <w:br/>
      </w:r>
      <w:r w:rsidRPr="00405228">
        <w:rPr>
          <w:rFonts w:ascii="Times New Roman" w:hAnsi="Times New Roman" w:cs="Times New Roman"/>
          <w:b/>
          <w:color w:val="000000" w:themeColor="text1"/>
          <w:sz w:val="24"/>
          <w:szCs w:val="24"/>
        </w:rPr>
        <w:t>11.При ротавирусной инфекции инкубационный период составляет до</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-1 недели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 Длительность медицинского у наблюдения за контактными лицами, относящимися к</w:t>
      </w:r>
      <w:r w:rsidRPr="00405228">
        <w:rPr>
          <w:rFonts w:ascii="Times New Roman" w:hAnsi="Times New Roman" w:cs="Times New Roman"/>
          <w:color w:val="000000" w:themeColor="text1"/>
          <w:sz w:val="24"/>
          <w:szCs w:val="24"/>
        </w:rPr>
        <w:t xml:space="preserve"> </w:t>
      </w:r>
      <w:r w:rsidRPr="00405228">
        <w:rPr>
          <w:rFonts w:ascii="Times New Roman" w:hAnsi="Times New Roman" w:cs="Times New Roman"/>
          <w:b/>
          <w:color w:val="000000" w:themeColor="text1"/>
          <w:sz w:val="24"/>
          <w:szCs w:val="24"/>
        </w:rPr>
        <w:t>декретированному контингенту в очаге острой кишечной инфекцией составляет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-1 неделю</w:t>
      </w: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37.</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Вызов врача на дом к пациенту 72 лет на 2-й день болезни.</w:t>
      </w:r>
      <w:r w:rsidRPr="00405228">
        <w:rPr>
          <w:rFonts w:ascii="Times New Roman" w:eastAsia="Calibri" w:hAnsi="Times New Roman" w:cs="Times New Roman"/>
          <w:b/>
          <w:color w:val="000000" w:themeColor="text1"/>
          <w:sz w:val="24"/>
          <w:szCs w:val="24"/>
        </w:rPr>
        <w:br/>
        <w:t>Жалобы: на тошноту, рвоту, частый жидкий стул, боли в животе, нарастающую слабость, головокружение, судорогив кистях рук, повышение температуры тела, общее недомогании.</w:t>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p>
    <w:p w:rsidR="00405228" w:rsidRPr="00405228" w:rsidRDefault="00405228" w:rsidP="00661548">
      <w:pPr>
        <w:spacing w:after="0"/>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b/>
          <w:color w:val="000000" w:themeColor="text1"/>
          <w:sz w:val="24"/>
          <w:szCs w:val="24"/>
        </w:rPr>
        <w:t>1.Необходимыми методами обследования данного больного, учитывая 2-й деньболезни, являются (выберите 3)</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бактериологический посев кала на патогенные энтеробактерии</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-ПЦР-диагностика кала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w:t>
      </w:r>
      <w:r w:rsidRPr="00405228">
        <w:rPr>
          <w:rFonts w:ascii="Times New Roman" w:eastAsia="Calibri" w:hAnsi="Times New Roman" w:cs="Times New Roman"/>
          <w:color w:val="000000" w:themeColor="text1"/>
          <w:sz w:val="24"/>
          <w:szCs w:val="24"/>
        </w:rPr>
        <w:t>КЩС</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2.Укажите основной диагноз</w:t>
      </w:r>
      <w:r w:rsidRPr="00405228">
        <w:rPr>
          <w:rFonts w:ascii="Times New Roman" w:eastAsia="Calibri" w:hAnsi="Times New Roman" w:cs="Times New Roman"/>
          <w:color w:val="000000" w:themeColor="text1"/>
          <w:sz w:val="24"/>
          <w:szCs w:val="24"/>
        </w:rPr>
        <w:br/>
        <w:t>-сальмонеллез, гастроинтестинальная форма, гастроэнтеритический вариант</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3.У данного больного определена___степень обезвоживания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w:t>
      </w:r>
      <w:r w:rsidRPr="00405228">
        <w:rPr>
          <w:rFonts w:ascii="Times New Roman" w:eastAsia="Calibri" w:hAnsi="Times New Roman" w:cs="Times New Roman"/>
          <w:color w:val="000000" w:themeColor="text1"/>
          <w:sz w:val="24"/>
          <w:szCs w:val="24"/>
          <w:lang w:val="en-US"/>
        </w:rPr>
        <w:t>II</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4.Дифференциальную диагностику сальмонеллеза следует проводить с</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-эшерихиозами, кампилобактериозом, ротаирусным гастероэнтеритом</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5.Тяжесть течения гастроинтестинальной формы сальмонеллеза определяется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степенью обезвоживания, выраженностью интоксикационного синдрома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6.Тактика ведения данного больного включает</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госпитализацию в инфекционный стационар</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7.Лечебная тактика гастроинтестинальной формы сальмонеллеза среднетяжелого течения включает назначение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регидратационной терапии, пероральных антибактериальных препаратов</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8.Средством дляпероральной регидратации при сальионеллезе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глюкозо-электролитная смесь</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9.Средством для парентеральной регидратации при сальмонеллезе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трисоль</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10.При гастроинтестинальной форме сальмонеллеза целесообразно назначение</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фторхинолонов</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11.Правилом выписки реконвалесцента, относящегося к декретированной группе после сальмонеллеза, является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b/>
          <w:color w:val="000000" w:themeColor="text1"/>
          <w:sz w:val="24"/>
          <w:szCs w:val="24"/>
        </w:rPr>
        <w:lastRenderedPageBreak/>
        <w:t>-</w:t>
      </w:r>
      <w:r w:rsidRPr="00405228">
        <w:rPr>
          <w:rFonts w:ascii="Times New Roman" w:eastAsia="Calibri" w:hAnsi="Times New Roman" w:cs="Times New Roman"/>
          <w:color w:val="000000" w:themeColor="text1"/>
          <w:sz w:val="24"/>
          <w:szCs w:val="24"/>
        </w:rPr>
        <w:t>однократный отрицательный бактериальный посев кала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12.Длительность диспансерного наблюдения за реконвалесцентами из декретированных групп после перенесенного сальмонеллеза осуществляется в течение</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-3-х месяцев</w:t>
      </w:r>
      <w:r w:rsidRPr="00405228">
        <w:rPr>
          <w:rFonts w:ascii="Times New Roman" w:eastAsia="Calibri" w:hAnsi="Times New Roman" w:cs="Times New Roman"/>
          <w:color w:val="000000" w:themeColor="text1"/>
          <w:sz w:val="24"/>
          <w:szCs w:val="24"/>
        </w:rPr>
        <w:br/>
      </w:r>
    </w:p>
    <w:p w:rsidR="00405228" w:rsidRPr="00405228" w:rsidRDefault="00405228" w:rsidP="00661548">
      <w:pPr>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38.</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Больная 54 лет обратилась в поликлинику.</w:t>
      </w:r>
      <w:r w:rsidRPr="00405228">
        <w:rPr>
          <w:rFonts w:ascii="Times New Roman" w:hAnsi="Times New Roman" w:cs="Times New Roman"/>
          <w:b/>
          <w:color w:val="000000" w:themeColor="text1"/>
          <w:sz w:val="24"/>
          <w:szCs w:val="24"/>
        </w:rPr>
        <w:br/>
        <w:t xml:space="preserve">Жалобы: боли в левой подвздошной области тянущего характера, склонность к запорам-стул через день, иногда через 2 дня. </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-клинический анализ крови</w:t>
      </w:r>
      <w:r w:rsidRPr="00405228">
        <w:rPr>
          <w:rFonts w:ascii="Times New Roman" w:hAnsi="Times New Roman" w:cs="Times New Roman"/>
          <w:color w:val="000000" w:themeColor="text1"/>
          <w:sz w:val="24"/>
          <w:szCs w:val="24"/>
        </w:rPr>
        <w:br/>
        <w:t>-копрологическое исследование</w:t>
      </w:r>
      <w:r w:rsidRPr="00405228">
        <w:rPr>
          <w:rFonts w:ascii="Times New Roman" w:hAnsi="Times New Roman" w:cs="Times New Roman"/>
          <w:color w:val="000000" w:themeColor="text1"/>
          <w:sz w:val="24"/>
          <w:szCs w:val="24"/>
        </w:rPr>
        <w:br/>
        <w:t>-анализ кала на скрытую кровь</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2.Выберите необходимые для к постановки диагноза инструментальные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-КТ-энтероколонография</w:t>
      </w:r>
      <w:r w:rsidRPr="00405228">
        <w:rPr>
          <w:rFonts w:ascii="Times New Roman" w:hAnsi="Times New Roman" w:cs="Times New Roman"/>
          <w:color w:val="000000" w:themeColor="text1"/>
          <w:sz w:val="24"/>
          <w:szCs w:val="24"/>
        </w:rPr>
        <w:br/>
        <w:t>-фиброколоноскопия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3.Какой диагноз основного заболевания можно поставить больной на основании клинических, лабораторных и инструментальных методов исследования?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-дивертикулез ободочной кишки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4.Инструментальное у исследование кишечника данной пациентке следует начать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-фиброколоноскопии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5.Болевые ощущения у пациентки в первую очередь следует дифференцировать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-колоректальным раком</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6.Развитие дивертикулита следует заподозрить при наличии</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-лейкоцитоза в клиническом анализе крови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7.Больной с дивертикулезом у ободочной кишки следует рекомендовать</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-осмотические слабительные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8.При развитии дивертикулита в качестве базисного противовоспалительного средства следует назначить</w:t>
      </w:r>
      <w:r w:rsidRPr="00405228">
        <w:rPr>
          <w:rFonts w:ascii="Times New Roman" w:hAnsi="Times New Roman" w:cs="Times New Roman"/>
          <w:color w:val="000000" w:themeColor="text1"/>
          <w:sz w:val="24"/>
          <w:szCs w:val="24"/>
        </w:rPr>
        <w:br/>
        <w:t>-производные 5-аминосалициловой кислоты</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9.Больной с дивертикулезом ободочной кишки, осложнившимся дивертикулитом, следует назначить</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-невсасывающиеся антибиотики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10.Больным с дивертикулезом ободочной кишки препараты со спазмолитическим эффектом следует комбинировать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-ветрогонными пеногасителями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11.Наиболее высок риск кишечных кровотечений у больных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-диаметром дивертикулов свыше 3 см</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12.Профилактика развития осложнений дивертикулярной болезни обеспечивается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-диетой с большим содержанием пищевых волокон</w:t>
      </w: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p>
    <w:p w:rsidR="00405228" w:rsidRPr="00405228" w:rsidRDefault="00405228" w:rsidP="00661548">
      <w:pPr>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39.</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Больная 62 лет обратилась в поликлинику.</w:t>
      </w:r>
      <w:r w:rsidRPr="00405228">
        <w:rPr>
          <w:rFonts w:ascii="Times New Roman" w:hAnsi="Times New Roman" w:cs="Times New Roman"/>
          <w:b/>
          <w:color w:val="000000" w:themeColor="text1"/>
          <w:sz w:val="24"/>
          <w:szCs w:val="24"/>
        </w:rPr>
        <w:br/>
        <w:t xml:space="preserve">Жалобы: спастические боли в левом подреберье и левой подвздошной области, метеоризм и обильное кишечное газообразование, стул со склонностью к запорам, который больная регулирует диетой с большим содержанием растительной клетчатки. </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-клинический анализ крови</w:t>
      </w:r>
      <w:r w:rsidRPr="00405228">
        <w:rPr>
          <w:rFonts w:ascii="Times New Roman" w:hAnsi="Times New Roman" w:cs="Times New Roman"/>
          <w:color w:val="000000" w:themeColor="text1"/>
          <w:sz w:val="24"/>
          <w:szCs w:val="24"/>
        </w:rPr>
        <w:br/>
      </w:r>
      <w:r w:rsidRPr="00405228">
        <w:rPr>
          <w:rFonts w:ascii="Times New Roman" w:hAnsi="Times New Roman" w:cs="Times New Roman"/>
          <w:color w:val="000000" w:themeColor="text1"/>
          <w:sz w:val="24"/>
          <w:szCs w:val="24"/>
        </w:rPr>
        <w:lastRenderedPageBreak/>
        <w:t>-копрологическое исследование</w:t>
      </w:r>
      <w:r w:rsidRPr="00405228">
        <w:rPr>
          <w:rFonts w:ascii="Times New Roman" w:hAnsi="Times New Roman" w:cs="Times New Roman"/>
          <w:color w:val="000000" w:themeColor="text1"/>
          <w:sz w:val="24"/>
          <w:szCs w:val="24"/>
        </w:rPr>
        <w:br/>
        <w:t>-анализ кала на скрытую кровь</w:t>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-КТ-энтероколонография</w:t>
      </w:r>
      <w:r w:rsidRPr="00405228">
        <w:rPr>
          <w:rFonts w:ascii="Times New Roman" w:hAnsi="Times New Roman" w:cs="Times New Roman"/>
          <w:color w:val="000000" w:themeColor="text1"/>
          <w:sz w:val="24"/>
          <w:szCs w:val="24"/>
        </w:rPr>
        <w:br/>
        <w:t>-фиброколоноскопия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3.Какой диагноз основного заболевания можно поставить пациентке на основании клинических, лабораторных и инструментальных методов исследования?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-дивертикулярная болезнь ободочной кишки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4.Инструментальное исследование кишечника у данной пациентки следует начать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-компьютерной томографии брюшной полости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5.При отсутствии признаков осложнений дифференциальный диагноз дивертикулярной болезни ободочной кишки лучше проводить с использованием</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-фиброколоноскопии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6.Осложнение дивертикулеза дивертикулитом следует заподозрить при наличии</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-лейкоцитоза в клиническом анализе крови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7.Больной с дивертикулярной болезнью ободочной кишки следует предпочесть</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-осмотические слабительные</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8.Для лечения рецидивирующего дивертикулита следует назначить прерывистым курсом в течение года</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-производные 5-аминосалициловой кислоты</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9.При назначении противомикробных препаратов больной с дивертикулярной болезнью ободочной кишки следует предпочесть</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-невсасывающиеся антибиотики (рифаксимин)</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10.Больным с дивертикулярной болезнью ободочной кишки препараты со спазмолитическим эффектом следует комбинировать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-ветрогонными пеногасителями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11.Наиболее высок риск осложнений дивертикулеза ободочной кишки у больных</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-принимающих антикоагулянты</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12.Профилактика развития осложнений дивертикулярной болезни обеспечивается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-диетой с большим содержанием пищевых волокон</w:t>
      </w: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p>
    <w:p w:rsidR="00405228" w:rsidRPr="00405228" w:rsidRDefault="00405228" w:rsidP="00661548">
      <w:pPr>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40.</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Больная 33 года, воспитатель детского сада, обратилась к врачу-терапевту участковому.</w:t>
      </w:r>
      <w:r w:rsidRPr="00405228">
        <w:rPr>
          <w:rFonts w:ascii="Times New Roman" w:hAnsi="Times New Roman" w:cs="Times New Roman"/>
          <w:b/>
          <w:color w:val="000000" w:themeColor="text1"/>
          <w:sz w:val="24"/>
          <w:szCs w:val="24"/>
        </w:rPr>
        <w:br/>
        <w:t xml:space="preserve">Жалобы : кратковременные коликообразные боли в правом подреберье после приема пищи и при эмоциональных перегрузках, изредка утреннее ощущение тошноты, появление горечи после употребления жирной или жареной пищи, периодические эпизоды жидкого стула с примесью желчи. </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-клинический анализ крови</w:t>
      </w:r>
      <w:r w:rsidRPr="00405228">
        <w:rPr>
          <w:rFonts w:ascii="Times New Roman" w:hAnsi="Times New Roman" w:cs="Times New Roman"/>
          <w:color w:val="000000" w:themeColor="text1"/>
          <w:sz w:val="24"/>
          <w:szCs w:val="24"/>
        </w:rPr>
        <w:br/>
        <w:t>-биохимический анализ крови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 xml:space="preserve"> 2.Выберите необходимые для постановки диагноза инструментальные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-УЗИ органов брюшной полости</w:t>
      </w:r>
      <w:r w:rsidRPr="00405228">
        <w:rPr>
          <w:rFonts w:ascii="Times New Roman" w:hAnsi="Times New Roman" w:cs="Times New Roman"/>
          <w:color w:val="000000" w:themeColor="text1"/>
          <w:sz w:val="24"/>
          <w:szCs w:val="24"/>
        </w:rPr>
        <w:br/>
        <w:t>-эзофагогастродуоденоскопия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 xml:space="preserve"> 3.Скрининговым инструментальным исследованием для исключения холецистолитиаза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-ультразвуковое сканирование органов брюшной полости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4.Какой диагноз основного заболевания можно поставить пациентке на основании клинических, лабораторных и инструментальных исследований?</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-дискинезия желчного пузыря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lastRenderedPageBreak/>
        <w:t>5.Немодифицируемым  фактором риска дискинезии желчного пузыря у больной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-аномалия формы желчного пузыря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6.Оптимальным скрининговым инструментальным методом контроля состояния билиарного тракта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-ультразвуковое исследование органов брюшной полости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7.О функциональном характере патологии желчевыводящих путей можно судить по</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-отсутствию воспалительных изменений в анализе крови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8.Пациентам с дисфункцией желчевыводящих путей по гиперкинетическому типу назначают</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-миогенные спазмолитики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9.При усилении диспепсических явлений пациентке могут быть назначены препараты из группы</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-холеспазмолитиков</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10.Дифференцировать дисфункцию желчевыводящих путей необходимо с</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-хроническим холециститом</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11.Основным принципом диетотерапии при дисфункции желчевыводящих путей по гиперкинетическому типу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-дробное питание 4-5 раз в сутки с 3-4-часовыми интевалами между приемами пищи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12.Принципы профилактики дисфункции желчевыводящих путей основаны на</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-сбалансированном регулярном питании</w:t>
      </w:r>
    </w:p>
    <w:p w:rsidR="00405228" w:rsidRPr="00405228" w:rsidRDefault="00405228" w:rsidP="00661548">
      <w:pPr>
        <w:spacing w:after="0"/>
        <w:ind w:left="-567"/>
        <w:rPr>
          <w:rFonts w:ascii="Times New Roman" w:eastAsia="Calibri" w:hAnsi="Times New Roman" w:cs="Times New Roman"/>
          <w:b/>
          <w:color w:val="000000" w:themeColor="text1"/>
          <w:sz w:val="24"/>
          <w:szCs w:val="24"/>
          <w:u w:val="single"/>
        </w:rPr>
      </w:pP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41.</w:t>
      </w:r>
      <w:r w:rsidRPr="00405228">
        <w:rPr>
          <w:rFonts w:ascii="Times New Roman" w:eastAsia="Calibri" w:hAnsi="Times New Roman" w:cs="Times New Roman"/>
          <w:b/>
          <w:color w:val="000000" w:themeColor="text1"/>
          <w:sz w:val="24"/>
          <w:szCs w:val="24"/>
          <w:u w:val="single"/>
        </w:rPr>
        <w:br/>
      </w:r>
      <w:r w:rsidRPr="00405228">
        <w:rPr>
          <w:rFonts w:ascii="Times New Roman" w:eastAsia="Calibri" w:hAnsi="Times New Roman" w:cs="Times New Roman"/>
          <w:b/>
          <w:color w:val="000000" w:themeColor="text1"/>
          <w:sz w:val="24"/>
          <w:szCs w:val="24"/>
        </w:rPr>
        <w:t>Больная 42 лет, бухгалтер, обратилась к врачу-терапевту участковому за разъяснениями и лечением в связи с обнаружением при ультразвуковом исследовании брюшной полости, выполненном по программе диспансеризации, конкрементов в желчном пузыре.</w:t>
      </w:r>
      <w:r w:rsidRPr="00405228">
        <w:rPr>
          <w:rFonts w:ascii="Times New Roman" w:eastAsia="Calibri" w:hAnsi="Times New Roman" w:cs="Times New Roman"/>
          <w:b/>
          <w:color w:val="000000" w:themeColor="text1"/>
          <w:sz w:val="24"/>
          <w:szCs w:val="24"/>
        </w:rPr>
        <w:br/>
        <w:t>Жалобы: плохая переносимость жирной и жареной пищи, от которой пришлось отказаться, изредка утреннее ощущение тошноты.</w:t>
      </w:r>
      <w:r w:rsidRPr="00405228">
        <w:rPr>
          <w:rFonts w:ascii="Times New Roman" w:eastAsia="Calibri" w:hAnsi="Times New Roman" w:cs="Times New Roman"/>
          <w:b/>
          <w:color w:val="000000" w:themeColor="text1"/>
          <w:sz w:val="24"/>
          <w:szCs w:val="24"/>
        </w:rPr>
        <w:br/>
      </w:r>
    </w:p>
    <w:p w:rsidR="00405228" w:rsidRPr="00405228" w:rsidRDefault="00405228" w:rsidP="00661548">
      <w:pPr>
        <w:spacing w:after="0"/>
        <w:ind w:left="-567"/>
        <w:rPr>
          <w:rFonts w:ascii="Times New Roman" w:eastAsia="Calibri"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клинический анализ крови</w:t>
      </w:r>
      <w:r w:rsidRPr="00405228">
        <w:rPr>
          <w:rFonts w:ascii="Times New Roman" w:eastAsia="Calibri" w:hAnsi="Times New Roman" w:cs="Times New Roman"/>
          <w:color w:val="000000" w:themeColor="text1"/>
          <w:sz w:val="24"/>
          <w:szCs w:val="24"/>
        </w:rPr>
        <w:br/>
        <w:t>-липидный спектр крови</w:t>
      </w:r>
      <w:r w:rsidRPr="00405228">
        <w:rPr>
          <w:rFonts w:ascii="Times New Roman" w:eastAsia="Calibri" w:hAnsi="Times New Roman" w:cs="Times New Roman"/>
          <w:color w:val="000000" w:themeColor="text1"/>
          <w:sz w:val="24"/>
          <w:szCs w:val="24"/>
        </w:rPr>
        <w:br/>
        <w:t>-функциональные пробы печени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2.Выберите необходимый для постановки диагноза инструментальный метод обследования</w:t>
      </w:r>
    </w:p>
    <w:p w:rsidR="00405228" w:rsidRDefault="00405228" w:rsidP="00661548">
      <w:pPr>
        <w:spacing w:after="0"/>
        <w:ind w:left="-567"/>
        <w:rPr>
          <w:rFonts w:ascii="Times New Roman" w:eastAsia="Calibri" w:hAnsi="Times New Roman" w:cs="Times New Roman"/>
          <w:color w:val="000000" w:themeColor="text1"/>
          <w:sz w:val="24"/>
          <w:szCs w:val="24"/>
        </w:rPr>
      </w:pPr>
      <w:r w:rsidRPr="00405228">
        <w:rPr>
          <w:rFonts w:ascii="Times New Roman" w:eastAsia="Calibri" w:hAnsi="Times New Roman" w:cs="Times New Roman"/>
          <w:color w:val="000000" w:themeColor="text1"/>
          <w:sz w:val="24"/>
          <w:szCs w:val="24"/>
        </w:rPr>
        <w:t>-УЗИ органов брюшной полости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3.К скрининговым инструментальным исследованиям, проводимым для исключения холедохолитиаза, относят(выберите 2)</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-магнитно-резонансную холангиопанкреатографию</w:t>
      </w:r>
      <w:r w:rsidRPr="00405228">
        <w:rPr>
          <w:rFonts w:ascii="Times New Roman" w:eastAsia="Calibri" w:hAnsi="Times New Roman" w:cs="Times New Roman"/>
          <w:color w:val="000000" w:themeColor="text1"/>
          <w:sz w:val="24"/>
          <w:szCs w:val="24"/>
        </w:rPr>
        <w:br/>
        <w:t>-эндоскопическое ультразвуковое исследование</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4.Какой диагноз основного заболевания можно поставить пациентке?</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-желчнокаменная балезнь, латентная форма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5.Устранить риск формирования и прогрессирования желчнокаменной болезни у пациентки на данном этапе хаболевания возможно</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-отменив гормональные контрацептивы</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6.Оптимальным инструментальным методом динамического контроля состояния билиарного тракта является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-ультразвуковое сканирование органов брюшной полости</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7.Признаком холестеринового состава конкрементов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их смещение при повороте тела</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8.Показанием к холицистэктомии убольной является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наличие осложнений</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9.При усилении диспепсии больной могут быть назначены желчегонные препараты</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b/>
          <w:color w:val="000000" w:themeColor="text1"/>
          <w:sz w:val="24"/>
          <w:szCs w:val="24"/>
        </w:rPr>
        <w:lastRenderedPageBreak/>
        <w:t>-</w:t>
      </w:r>
      <w:r w:rsidRPr="00405228">
        <w:rPr>
          <w:rFonts w:ascii="Times New Roman" w:eastAsia="Calibri" w:hAnsi="Times New Roman" w:cs="Times New Roman"/>
          <w:color w:val="000000" w:themeColor="text1"/>
          <w:sz w:val="24"/>
          <w:szCs w:val="24"/>
        </w:rPr>
        <w:t>со спазмолитическим эффектом</w:t>
      </w:r>
      <w:r w:rsidRPr="00405228">
        <w:rPr>
          <w:rFonts w:ascii="Times New Roman" w:eastAsia="Calibri" w:hAnsi="Times New Roman" w:cs="Times New Roman"/>
          <w:color w:val="000000" w:themeColor="text1"/>
          <w:sz w:val="24"/>
          <w:szCs w:val="24"/>
        </w:rPr>
        <w:br/>
      </w:r>
      <w:r w:rsidRPr="00405228">
        <w:rPr>
          <w:rFonts w:ascii="Times New Roman" w:eastAsia="Calibri" w:hAnsi="Times New Roman" w:cs="Times New Roman"/>
          <w:b/>
          <w:color w:val="000000" w:themeColor="text1"/>
          <w:sz w:val="24"/>
          <w:szCs w:val="24"/>
        </w:rPr>
        <w:t>10.Контроль эффективности литолитической терапии осуществляется путем проведения ультразвукового сканирования в сроки через___месяц/месяца/месяцев непрерывного лечения</w:t>
      </w:r>
      <w:r w:rsidRPr="00405228">
        <w:rPr>
          <w:rFonts w:ascii="Times New Roman" w:eastAsia="Calibri" w:hAnsi="Times New Roman" w:cs="Times New Roman"/>
          <w:b/>
          <w:color w:val="000000" w:themeColor="text1"/>
          <w:sz w:val="24"/>
          <w:szCs w:val="24"/>
        </w:rPr>
        <w:br/>
      </w:r>
      <w:r w:rsidRPr="00405228">
        <w:rPr>
          <w:rFonts w:ascii="Times New Roman" w:eastAsia="Calibri" w:hAnsi="Times New Roman" w:cs="Times New Roman"/>
          <w:color w:val="000000" w:themeColor="text1"/>
          <w:sz w:val="24"/>
          <w:szCs w:val="24"/>
        </w:rPr>
        <w:t>-3</w:t>
      </w:r>
      <w:r w:rsidRPr="00405228">
        <w:rPr>
          <w:rFonts w:ascii="Times New Roman" w:eastAsia="Calibri" w:hAnsi="Times New Roman" w:cs="Times New Roman"/>
          <w:b/>
          <w:color w:val="000000" w:themeColor="text1"/>
          <w:sz w:val="24"/>
          <w:szCs w:val="24"/>
        </w:rPr>
        <w:br/>
        <w:t>11.Доза уросодезоксихолевой кислоты для литолитической терапии определяется из расчета___мг/кг массы тела</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10</w:t>
      </w:r>
      <w:r w:rsidRPr="00405228">
        <w:rPr>
          <w:rFonts w:ascii="Times New Roman" w:eastAsia="Calibri" w:hAnsi="Times New Roman" w:cs="Times New Roman"/>
          <w:b/>
          <w:color w:val="000000" w:themeColor="text1"/>
          <w:sz w:val="24"/>
          <w:szCs w:val="24"/>
        </w:rPr>
        <w:br/>
        <w:t>12.Плановое проведение холецистэктомии при бессимптомном камненосительстве рекомендуется</w:t>
      </w:r>
      <w:r w:rsidRPr="00405228">
        <w:rPr>
          <w:rFonts w:ascii="Times New Roman" w:eastAsia="Calibri" w:hAnsi="Times New Roman" w:cs="Times New Roman"/>
          <w:b/>
          <w:color w:val="000000" w:themeColor="text1"/>
          <w:sz w:val="24"/>
          <w:szCs w:val="24"/>
        </w:rPr>
        <w:br/>
        <w:t>-</w:t>
      </w:r>
      <w:r w:rsidRPr="00405228">
        <w:rPr>
          <w:rFonts w:ascii="Times New Roman" w:eastAsia="Calibri" w:hAnsi="Times New Roman" w:cs="Times New Roman"/>
          <w:color w:val="000000" w:themeColor="text1"/>
          <w:sz w:val="24"/>
          <w:szCs w:val="24"/>
        </w:rPr>
        <w:t>в регионе с отсутствием квалифицированной медицинской помощи</w:t>
      </w:r>
    </w:p>
    <w:p w:rsidR="00B17DC4" w:rsidRPr="00405228" w:rsidRDefault="00B17DC4" w:rsidP="00661548">
      <w:pPr>
        <w:spacing w:after="0"/>
        <w:ind w:left="-567"/>
        <w:rPr>
          <w:rFonts w:ascii="Times New Roman" w:eastAsia="Calibri" w:hAnsi="Times New Roman" w:cs="Times New Roman"/>
          <w:color w:val="000000" w:themeColor="text1"/>
          <w:sz w:val="24"/>
          <w:szCs w:val="24"/>
        </w:rPr>
      </w:pP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42.</w:t>
      </w:r>
      <w:r w:rsidRPr="00405228">
        <w:rPr>
          <w:rFonts w:ascii="Times New Roman" w:eastAsia="Calibri" w:hAnsi="Times New Roman" w:cs="Times New Roman"/>
          <w:b/>
          <w:color w:val="000000" w:themeColor="text1"/>
          <w:sz w:val="24"/>
          <w:szCs w:val="24"/>
          <w:u w:val="single"/>
        </w:rPr>
        <w:br/>
      </w:r>
      <w:r w:rsidRPr="00405228">
        <w:rPr>
          <w:rFonts w:ascii="Times New Roman" w:hAnsi="Times New Roman" w:cs="Times New Roman"/>
          <w:b/>
          <w:color w:val="000000" w:themeColor="text1"/>
          <w:sz w:val="24"/>
          <w:szCs w:val="24"/>
        </w:rPr>
        <w:t xml:space="preserve">Пациентка 18 лет обратилась к врачу- терапевту участковому. </w:t>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hAnsi="Times New Roman" w:cs="Times New Roman"/>
          <w:b/>
          <w:color w:val="000000" w:themeColor="text1"/>
          <w:sz w:val="24"/>
          <w:szCs w:val="24"/>
        </w:rPr>
        <w:t xml:space="preserve">Жалобы: на ежедневные приступы затрудненного дыхания до 1-2 раз в сутки, чувство заложенности в грудной клетке, преимущественно, в ночные и ранние утренние часы. - приступообразный малопродуктивный кашель, - затруднение носового дыхания со слизистыми выделениями. </w:t>
      </w:r>
    </w:p>
    <w:p w:rsidR="00405228" w:rsidRPr="00405228" w:rsidRDefault="00405228" w:rsidP="00661548">
      <w:pPr>
        <w:spacing w:after="0" w:line="240" w:lineRule="auto"/>
        <w:ind w:left="-567"/>
        <w:rPr>
          <w:rFonts w:ascii="Times New Roman" w:hAnsi="Times New Roman" w:cs="Times New Roman"/>
          <w:b/>
          <w:color w:val="000000" w:themeColor="text1"/>
          <w:sz w:val="24"/>
          <w:szCs w:val="24"/>
        </w:rPr>
      </w:pP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З)</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-клинический анализ крови</w:t>
      </w:r>
      <w:r w:rsidRPr="00405228">
        <w:rPr>
          <w:rFonts w:ascii="Times New Roman" w:hAnsi="Times New Roman" w:cs="Times New Roman"/>
          <w:color w:val="000000" w:themeColor="text1"/>
          <w:sz w:val="24"/>
          <w:szCs w:val="24"/>
        </w:rPr>
        <w:br/>
        <w:t>-общий анализ мокроты</w:t>
      </w:r>
      <w:r w:rsidRPr="00405228">
        <w:rPr>
          <w:rFonts w:ascii="Times New Roman" w:hAnsi="Times New Roman" w:cs="Times New Roman"/>
          <w:color w:val="000000" w:themeColor="text1"/>
          <w:sz w:val="24"/>
          <w:szCs w:val="24"/>
        </w:rPr>
        <w:br/>
        <w:t>-специфический иммуноглобулин Е к эпителию кошки в сыворотке крови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-спирометрия с тестом обратимости бронхиальной обструкции</w:t>
      </w:r>
      <w:r w:rsidRPr="00405228">
        <w:rPr>
          <w:rFonts w:ascii="Times New Roman" w:hAnsi="Times New Roman" w:cs="Times New Roman"/>
          <w:color w:val="000000" w:themeColor="text1"/>
          <w:sz w:val="24"/>
          <w:szCs w:val="24"/>
        </w:rPr>
        <w:br/>
        <w:t>-пульсоксиметрия</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3.В данной клинической ситуации основным диагнозом является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-Аллергическая бронхиальная астма, среднетяжелое течение. Сезонный аллергический ринит. Сенсибилизация к пыльцевым (деревья), эпидермальным (шерсть кошки), пищевым (цитрусовые) аллергенам</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4.Для поддерживающей терапии заболевания необходимо назначить комбинацию длительнодействующих бета2 -агонистов и</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-низких доз ингаляционных глюкокортикостероидов</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5.Мониторирование пиковой скорости выдоха проводится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-ежедневно 2 раза в сутки</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6.Уменьшение объёма поддерживающей терапии при достижении контроля симптомов заболевания после начала терапии может быть проведено через (в месяцах)</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-3</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7.Для устранения симптомов в режиме «по требованию» следует назначить</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-коротко действующий бета-2-агонист</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8.Пациентке показано проведение вакцинации против</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-гриппа</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9.Пациентка относится к___группе состояния здоровья</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w:t>
      </w:r>
      <w:r w:rsidRPr="00405228">
        <w:rPr>
          <w:rFonts w:ascii="Times New Roman" w:hAnsi="Times New Roman" w:cs="Times New Roman"/>
          <w:color w:val="000000" w:themeColor="text1"/>
          <w:sz w:val="24"/>
          <w:szCs w:val="24"/>
          <w:lang w:val="en-US"/>
        </w:rPr>
        <w:t>III</w:t>
      </w:r>
      <w:r w:rsidRPr="00405228">
        <w:rPr>
          <w:rFonts w:ascii="Times New Roman" w:hAnsi="Times New Roman" w:cs="Times New Roman"/>
          <w:color w:val="000000" w:themeColor="text1"/>
          <w:sz w:val="24"/>
          <w:szCs w:val="24"/>
        </w:rPr>
        <w:t>а</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10.Кратность посещения врача- терапевта в рамках диспансерного наблюдения больных бронхиальной астмой средней степени тяжести составляет___раз/раза в год</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-4</w:t>
      </w:r>
    </w:p>
    <w:p w:rsidR="00405228" w:rsidRP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11.Кратность посещения врача- пульмонолога в рамках диспансерного наблюдения больных бронхиальной астмой средней степени тяжести составляет___раз/раза в год</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-2</w:t>
      </w:r>
    </w:p>
    <w:p w:rsidR="00405228" w:rsidRDefault="00405228" w:rsidP="00661548">
      <w:pPr>
        <w:spacing w:after="0" w:line="240" w:lineRule="auto"/>
        <w:ind w:left="-567"/>
        <w:rPr>
          <w:rFonts w:ascii="Times New Roman" w:hAnsi="Times New Roman" w:cs="Times New Roman"/>
          <w:color w:val="000000" w:themeColor="text1"/>
          <w:sz w:val="24"/>
          <w:szCs w:val="24"/>
        </w:rPr>
      </w:pPr>
      <w:r w:rsidRPr="00405228">
        <w:rPr>
          <w:rFonts w:ascii="Times New Roman" w:hAnsi="Times New Roman" w:cs="Times New Roman"/>
          <w:b/>
          <w:color w:val="000000" w:themeColor="text1"/>
          <w:sz w:val="24"/>
          <w:szCs w:val="24"/>
        </w:rPr>
        <w:t>12.Кратность посещения врача- аллерголога в рамках диспансерного наблюдения больных бронхиальной астмой средней степени тяжести составляет___раз/раза в год</w:t>
      </w:r>
      <w:r w:rsidRPr="00405228">
        <w:rPr>
          <w:rFonts w:ascii="Times New Roman" w:hAnsi="Times New Roman" w:cs="Times New Roman"/>
          <w:b/>
          <w:color w:val="000000" w:themeColor="text1"/>
          <w:sz w:val="24"/>
          <w:szCs w:val="24"/>
        </w:rPr>
        <w:br/>
      </w:r>
      <w:r w:rsidRPr="00405228">
        <w:rPr>
          <w:rFonts w:ascii="Times New Roman" w:hAnsi="Times New Roman" w:cs="Times New Roman"/>
          <w:color w:val="000000" w:themeColor="text1"/>
          <w:sz w:val="24"/>
          <w:szCs w:val="24"/>
        </w:rPr>
        <w:t>-2</w:t>
      </w:r>
    </w:p>
    <w:p w:rsidR="00E4492B" w:rsidRPr="00405228" w:rsidRDefault="00E4492B" w:rsidP="00661548">
      <w:pPr>
        <w:spacing w:after="0" w:line="240" w:lineRule="auto"/>
        <w:ind w:left="-567"/>
        <w:rPr>
          <w:rFonts w:ascii="Times New Roman" w:hAnsi="Times New Roman" w:cs="Times New Roman"/>
          <w:color w:val="000000" w:themeColor="text1"/>
          <w:sz w:val="24"/>
          <w:szCs w:val="24"/>
        </w:rPr>
      </w:pPr>
    </w:p>
    <w:p w:rsidR="00E4492B" w:rsidRPr="00E4492B" w:rsidRDefault="00405228" w:rsidP="00661548">
      <w:pPr>
        <w:spacing w:after="0" w:line="240" w:lineRule="auto"/>
        <w:ind w:left="-567"/>
        <w:rPr>
          <w:rFonts w:ascii="Times New Roman" w:hAnsi="Times New Roman" w:cs="Times New Roman"/>
          <w:b/>
          <w:color w:val="000000" w:themeColor="text1"/>
          <w:sz w:val="24"/>
          <w:szCs w:val="24"/>
        </w:rPr>
      </w:pPr>
      <w:r w:rsidRPr="00405228">
        <w:rPr>
          <w:rFonts w:ascii="Times New Roman" w:eastAsia="Calibri" w:hAnsi="Times New Roman" w:cs="Times New Roman"/>
          <w:b/>
          <w:color w:val="000000" w:themeColor="text1"/>
          <w:sz w:val="24"/>
          <w:szCs w:val="24"/>
          <w:u w:val="single"/>
        </w:rPr>
        <w:t>Задача 43.</w:t>
      </w:r>
      <w:r w:rsidR="00E4492B">
        <w:rPr>
          <w:rFonts w:ascii="Times New Roman" w:eastAsia="Calibri" w:hAnsi="Times New Roman" w:cs="Times New Roman"/>
          <w:b/>
          <w:color w:val="000000" w:themeColor="text1"/>
          <w:sz w:val="24"/>
          <w:szCs w:val="24"/>
          <w:u w:val="single"/>
        </w:rPr>
        <w:br/>
      </w:r>
      <w:r w:rsidR="00E4492B" w:rsidRPr="00E4492B">
        <w:rPr>
          <w:rFonts w:ascii="Times New Roman" w:hAnsi="Times New Roman" w:cs="Times New Roman"/>
          <w:b/>
          <w:color w:val="000000" w:themeColor="text1"/>
          <w:sz w:val="24"/>
          <w:szCs w:val="24"/>
        </w:rPr>
        <w:t>Па</w:t>
      </w:r>
      <w:r w:rsidR="00B17DC4">
        <w:rPr>
          <w:rFonts w:ascii="Times New Roman" w:hAnsi="Times New Roman" w:cs="Times New Roman"/>
          <w:b/>
          <w:color w:val="000000" w:themeColor="text1"/>
          <w:sz w:val="24"/>
          <w:szCs w:val="24"/>
        </w:rPr>
        <w:t>циент 26 лет обратился к врачу-</w:t>
      </w:r>
      <w:r w:rsidR="00E4492B" w:rsidRPr="00E4492B">
        <w:rPr>
          <w:rFonts w:ascii="Times New Roman" w:hAnsi="Times New Roman" w:cs="Times New Roman"/>
          <w:b/>
          <w:color w:val="000000" w:themeColor="text1"/>
          <w:sz w:val="24"/>
          <w:szCs w:val="24"/>
        </w:rPr>
        <w:t xml:space="preserve">терапевту участковому. </w:t>
      </w:r>
    </w:p>
    <w:p w:rsidR="00E4492B" w:rsidRDefault="00E4492B"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Жалоб</w:t>
      </w:r>
      <w:r w:rsidR="00B17DC4">
        <w:rPr>
          <w:rFonts w:ascii="Times New Roman" w:hAnsi="Times New Roman" w:cs="Times New Roman"/>
          <w:b/>
          <w:color w:val="000000" w:themeColor="text1"/>
          <w:sz w:val="24"/>
          <w:szCs w:val="24"/>
        </w:rPr>
        <w:t>ы</w:t>
      </w:r>
      <w:r>
        <w:rPr>
          <w:rFonts w:ascii="Times New Roman" w:hAnsi="Times New Roman" w:cs="Times New Roman"/>
          <w:b/>
          <w:color w:val="000000" w:themeColor="text1"/>
          <w:sz w:val="24"/>
          <w:szCs w:val="24"/>
        </w:rPr>
        <w:t xml:space="preserve">: на </w:t>
      </w:r>
      <w:r w:rsidRPr="00E4492B">
        <w:rPr>
          <w:rFonts w:ascii="Times New Roman" w:hAnsi="Times New Roman" w:cs="Times New Roman"/>
          <w:b/>
          <w:color w:val="000000" w:themeColor="text1"/>
          <w:sz w:val="24"/>
          <w:szCs w:val="24"/>
        </w:rPr>
        <w:t>кашель с трудноотде</w:t>
      </w:r>
      <w:r w:rsidR="00B17DC4">
        <w:rPr>
          <w:rFonts w:ascii="Times New Roman" w:hAnsi="Times New Roman" w:cs="Times New Roman"/>
          <w:b/>
          <w:color w:val="000000" w:themeColor="text1"/>
          <w:sz w:val="24"/>
          <w:szCs w:val="24"/>
        </w:rPr>
        <w:t>л</w:t>
      </w:r>
      <w:r w:rsidRPr="00E4492B">
        <w:rPr>
          <w:rFonts w:ascii="Times New Roman" w:hAnsi="Times New Roman" w:cs="Times New Roman"/>
          <w:b/>
          <w:color w:val="000000" w:themeColor="text1"/>
          <w:sz w:val="24"/>
          <w:szCs w:val="24"/>
        </w:rPr>
        <w:t>яемой ржавой мокротой</w:t>
      </w:r>
      <w:r>
        <w:rPr>
          <w:rFonts w:ascii="Times New Roman" w:hAnsi="Times New Roman" w:cs="Times New Roman"/>
          <w:b/>
          <w:color w:val="000000" w:themeColor="text1"/>
          <w:sz w:val="24"/>
          <w:szCs w:val="24"/>
        </w:rPr>
        <w:t xml:space="preserve">, </w:t>
      </w:r>
      <w:r w:rsidRPr="00E4492B">
        <w:rPr>
          <w:rFonts w:ascii="Times New Roman" w:hAnsi="Times New Roman" w:cs="Times New Roman"/>
          <w:b/>
          <w:color w:val="000000" w:themeColor="text1"/>
          <w:sz w:val="24"/>
          <w:szCs w:val="24"/>
        </w:rPr>
        <w:t>повышение температуры тела до</w:t>
      </w:r>
      <w:r>
        <w:rPr>
          <w:rFonts w:ascii="Times New Roman" w:hAnsi="Times New Roman" w:cs="Times New Roman"/>
          <w:b/>
          <w:color w:val="000000" w:themeColor="text1"/>
          <w:sz w:val="24"/>
          <w:szCs w:val="24"/>
        </w:rPr>
        <w:t xml:space="preserve"> 38,2°</w:t>
      </w:r>
      <w:r w:rsidR="00B17DC4" w:rsidRPr="00B17DC4">
        <w:rPr>
          <w:rFonts w:ascii="Times New Roman" w:hAnsi="Times New Roman" w:cs="Times New Roman"/>
          <w:b/>
          <w:color w:val="000000" w:themeColor="text1"/>
          <w:sz w:val="24"/>
          <w:szCs w:val="24"/>
        </w:rPr>
        <w:t xml:space="preserve"> </w:t>
      </w:r>
      <w:r w:rsidR="00B17DC4">
        <w:rPr>
          <w:rFonts w:ascii="Times New Roman" w:hAnsi="Times New Roman" w:cs="Times New Roman"/>
          <w:b/>
          <w:color w:val="000000" w:themeColor="text1"/>
          <w:sz w:val="24"/>
          <w:szCs w:val="24"/>
        </w:rPr>
        <w:t>С</w:t>
      </w:r>
      <w:r>
        <w:rPr>
          <w:rFonts w:ascii="Times New Roman" w:hAnsi="Times New Roman" w:cs="Times New Roman"/>
          <w:b/>
          <w:color w:val="000000" w:themeColor="text1"/>
          <w:sz w:val="24"/>
          <w:szCs w:val="24"/>
        </w:rPr>
        <w:t xml:space="preserve">, </w:t>
      </w:r>
      <w:r w:rsidRPr="00E4492B">
        <w:rPr>
          <w:rFonts w:ascii="Times New Roman" w:hAnsi="Times New Roman" w:cs="Times New Roman"/>
          <w:b/>
          <w:color w:val="000000" w:themeColor="text1"/>
          <w:sz w:val="24"/>
          <w:szCs w:val="24"/>
        </w:rPr>
        <w:t xml:space="preserve">общую слабость, головную боль. </w:t>
      </w:r>
    </w:p>
    <w:p w:rsidR="00E4492B" w:rsidRPr="00E4492B" w:rsidRDefault="00E4492B" w:rsidP="00661548">
      <w:pPr>
        <w:spacing w:after="0" w:line="240" w:lineRule="auto"/>
        <w:ind w:left="-567"/>
        <w:rPr>
          <w:rFonts w:ascii="Times New Roman" w:hAnsi="Times New Roman" w:cs="Times New Roman"/>
          <w:b/>
          <w:color w:val="000000" w:themeColor="text1"/>
          <w:sz w:val="24"/>
          <w:szCs w:val="24"/>
        </w:rPr>
      </w:pP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w:t>
      </w:r>
      <w:r w:rsidRPr="00E4492B">
        <w:rPr>
          <w:rFonts w:ascii="Times New Roman" w:hAnsi="Times New Roman" w:cs="Times New Roman"/>
          <w:b/>
          <w:color w:val="000000" w:themeColor="text1"/>
          <w:sz w:val="24"/>
          <w:szCs w:val="24"/>
        </w:rPr>
        <w:t>Выберите необходимые для постановки диагноза лабораторные методы обследования (выберите 3)</w:t>
      </w:r>
      <w:r w:rsidRPr="00E4492B">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-клинический анализ крови</w:t>
      </w:r>
      <w:r>
        <w:rPr>
          <w:rFonts w:ascii="Times New Roman" w:hAnsi="Times New Roman" w:cs="Times New Roman"/>
          <w:color w:val="000000" w:themeColor="text1"/>
          <w:sz w:val="24"/>
          <w:szCs w:val="24"/>
        </w:rPr>
        <w:br/>
        <w:t>-общий анализ мокроты</w:t>
      </w:r>
      <w:r>
        <w:rPr>
          <w:rFonts w:ascii="Times New Roman" w:hAnsi="Times New Roman" w:cs="Times New Roman"/>
          <w:color w:val="000000" w:themeColor="text1"/>
          <w:sz w:val="24"/>
          <w:szCs w:val="24"/>
        </w:rPr>
        <w:br/>
        <w:t>-</w:t>
      </w:r>
      <w:r w:rsidRPr="00E4492B">
        <w:rPr>
          <w:rFonts w:ascii="Times New Roman" w:hAnsi="Times New Roman" w:cs="Times New Roman"/>
          <w:color w:val="000000" w:themeColor="text1"/>
          <w:sz w:val="24"/>
          <w:szCs w:val="24"/>
        </w:rPr>
        <w:t>бактериоскопия мокроты (с окраской по Цилю-Нильсену и Граму)</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E4492B">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r w:rsidRPr="00E4492B">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рентгенография ор</w:t>
      </w:r>
      <w:r>
        <w:rPr>
          <w:rFonts w:ascii="Times New Roman" w:hAnsi="Times New Roman" w:cs="Times New Roman"/>
          <w:color w:val="000000" w:themeColor="text1"/>
          <w:sz w:val="24"/>
          <w:szCs w:val="24"/>
        </w:rPr>
        <w:t>ганов грудной клетки</w:t>
      </w:r>
      <w:r>
        <w:rPr>
          <w:rFonts w:ascii="Times New Roman" w:hAnsi="Times New Roman" w:cs="Times New Roman"/>
          <w:color w:val="000000" w:themeColor="text1"/>
          <w:sz w:val="24"/>
          <w:szCs w:val="24"/>
        </w:rPr>
        <w:br/>
        <w:t>-</w:t>
      </w:r>
      <w:r w:rsidRPr="00E4492B">
        <w:rPr>
          <w:rFonts w:ascii="Times New Roman" w:hAnsi="Times New Roman" w:cs="Times New Roman"/>
          <w:color w:val="000000" w:themeColor="text1"/>
          <w:sz w:val="24"/>
          <w:szCs w:val="24"/>
        </w:rPr>
        <w:t>пульсокс</w:t>
      </w:r>
      <w:r w:rsidR="00B17DC4">
        <w:rPr>
          <w:rFonts w:ascii="Times New Roman" w:hAnsi="Times New Roman" w:cs="Times New Roman"/>
          <w:color w:val="000000" w:themeColor="text1"/>
          <w:sz w:val="24"/>
          <w:szCs w:val="24"/>
        </w:rPr>
        <w:t>и</w:t>
      </w:r>
      <w:r w:rsidRPr="00E4492B">
        <w:rPr>
          <w:rFonts w:ascii="Times New Roman" w:hAnsi="Times New Roman" w:cs="Times New Roman"/>
          <w:color w:val="000000" w:themeColor="text1"/>
          <w:sz w:val="24"/>
          <w:szCs w:val="24"/>
        </w:rPr>
        <w:t>метрия</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E4492B">
        <w:rPr>
          <w:rFonts w:ascii="Times New Roman" w:hAnsi="Times New Roman" w:cs="Times New Roman"/>
          <w:b/>
          <w:color w:val="000000" w:themeColor="text1"/>
          <w:sz w:val="24"/>
          <w:szCs w:val="24"/>
        </w:rPr>
        <w:t>3.</w:t>
      </w:r>
      <w:r w:rsidR="00B17DC4">
        <w:rPr>
          <w:rFonts w:ascii="Times New Roman" w:hAnsi="Times New Roman" w:cs="Times New Roman"/>
          <w:b/>
          <w:color w:val="000000" w:themeColor="text1"/>
          <w:sz w:val="24"/>
          <w:szCs w:val="24"/>
        </w:rPr>
        <w:t xml:space="preserve">В данной клинической </w:t>
      </w:r>
      <w:r w:rsidRPr="00E4492B">
        <w:rPr>
          <w:rFonts w:ascii="Times New Roman" w:hAnsi="Times New Roman" w:cs="Times New Roman"/>
          <w:b/>
          <w:color w:val="000000" w:themeColor="text1"/>
          <w:sz w:val="24"/>
          <w:szCs w:val="24"/>
        </w:rPr>
        <w:t>ситуации основным диагнозом является</w:t>
      </w:r>
      <w:r w:rsidRPr="00E4492B">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внебольничная правосторонняя верхнедолевая пневмония</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E4492B">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Для оценки риска </w:t>
      </w:r>
      <w:r w:rsidRPr="00E4492B">
        <w:rPr>
          <w:rFonts w:ascii="Times New Roman" w:hAnsi="Times New Roman" w:cs="Times New Roman"/>
          <w:b/>
          <w:color w:val="000000" w:themeColor="text1"/>
          <w:sz w:val="24"/>
          <w:szCs w:val="24"/>
        </w:rPr>
        <w:t xml:space="preserve">неблагоприятного прогноза и выбора места лечения следует использовать шкалу </w:t>
      </w:r>
      <w:r w:rsidRPr="00E4492B">
        <w:rPr>
          <w:rFonts w:ascii="Times New Roman" w:hAnsi="Times New Roman" w:cs="Times New Roman"/>
          <w:b/>
          <w:color w:val="000000" w:themeColor="text1"/>
          <w:sz w:val="24"/>
          <w:szCs w:val="24"/>
          <w:lang w:val="en-US"/>
        </w:rPr>
        <w:t>CRB</w:t>
      </w:r>
      <w:r w:rsidRPr="00E4492B">
        <w:rPr>
          <w:rFonts w:ascii="Times New Roman" w:hAnsi="Times New Roman" w:cs="Times New Roman"/>
          <w:b/>
          <w:color w:val="000000" w:themeColor="text1"/>
          <w:sz w:val="24"/>
          <w:szCs w:val="24"/>
        </w:rPr>
        <w:t>-65, включающую комплекс симптомов и признаков, таких как</w:t>
      </w:r>
      <w:r>
        <w:rPr>
          <w:rFonts w:ascii="Times New Roman" w:hAnsi="Times New Roman" w:cs="Times New Roman"/>
          <w:color w:val="000000" w:themeColor="text1"/>
          <w:sz w:val="24"/>
          <w:szCs w:val="24"/>
        </w:rPr>
        <w:br/>
        <w:t>-нарушение сознания</w:t>
      </w:r>
      <w:r>
        <w:rPr>
          <w:rFonts w:ascii="Times New Roman" w:hAnsi="Times New Roman" w:cs="Times New Roman"/>
          <w:color w:val="000000" w:themeColor="text1"/>
          <w:sz w:val="24"/>
          <w:szCs w:val="24"/>
        </w:rPr>
        <w:br/>
        <w:t>-</w:t>
      </w:r>
      <w:r w:rsidRPr="00E4492B">
        <w:rPr>
          <w:rFonts w:ascii="Times New Roman" w:hAnsi="Times New Roman" w:cs="Times New Roman"/>
          <w:color w:val="000000" w:themeColor="text1"/>
          <w:sz w:val="24"/>
          <w:szCs w:val="24"/>
        </w:rPr>
        <w:t xml:space="preserve">ЧДД </w:t>
      </w:r>
      <w:r>
        <w:rPr>
          <w:rFonts w:ascii="Times New Roman" w:hAnsi="Times New Roman" w:cs="Times New Roman"/>
          <w:color w:val="000000" w:themeColor="text1"/>
          <w:sz w:val="24"/>
          <w:szCs w:val="24"/>
        </w:rPr>
        <w:t>≥30/мин</w:t>
      </w:r>
      <w:r>
        <w:rPr>
          <w:rFonts w:ascii="Times New Roman" w:hAnsi="Times New Roman" w:cs="Times New Roman"/>
          <w:color w:val="000000" w:themeColor="text1"/>
          <w:sz w:val="24"/>
          <w:szCs w:val="24"/>
        </w:rPr>
        <w:br/>
        <w:t>-</w:t>
      </w:r>
      <w:r w:rsidR="00C91A33">
        <w:rPr>
          <w:rFonts w:ascii="Times New Roman" w:hAnsi="Times New Roman" w:cs="Times New Roman"/>
          <w:color w:val="000000" w:themeColor="text1"/>
          <w:sz w:val="24"/>
          <w:szCs w:val="24"/>
        </w:rPr>
        <w:t>систолическое АД</w:t>
      </w:r>
      <w:r w:rsidRPr="00E4492B">
        <w:rPr>
          <w:rFonts w:ascii="Times New Roman" w:hAnsi="Times New Roman" w:cs="Times New Roman"/>
          <w:color w:val="000000" w:themeColor="text1"/>
          <w:sz w:val="24"/>
          <w:szCs w:val="24"/>
        </w:rPr>
        <w:t>&lt;</w:t>
      </w:r>
      <w:r w:rsidR="00C91A33">
        <w:rPr>
          <w:rFonts w:ascii="Times New Roman" w:hAnsi="Times New Roman" w:cs="Times New Roman"/>
          <w:color w:val="000000" w:themeColor="text1"/>
          <w:sz w:val="24"/>
          <w:szCs w:val="24"/>
        </w:rPr>
        <w:t>90 или диастолическое АД</w:t>
      </w:r>
      <w:r>
        <w:rPr>
          <w:rFonts w:ascii="Times New Roman" w:hAnsi="Times New Roman" w:cs="Times New Roman"/>
          <w:color w:val="000000" w:themeColor="text1"/>
          <w:sz w:val="24"/>
          <w:szCs w:val="24"/>
        </w:rPr>
        <w:t>≤</w:t>
      </w:r>
      <w:r w:rsidR="00C91A33">
        <w:rPr>
          <w:rFonts w:ascii="Times New Roman" w:hAnsi="Times New Roman" w:cs="Times New Roman"/>
          <w:color w:val="000000" w:themeColor="text1"/>
          <w:sz w:val="24"/>
          <w:szCs w:val="24"/>
        </w:rPr>
        <w:t xml:space="preserve">60 </w:t>
      </w:r>
      <w:r w:rsidRPr="00E4492B">
        <w:rPr>
          <w:rFonts w:ascii="Times New Roman" w:hAnsi="Times New Roman" w:cs="Times New Roman"/>
          <w:color w:val="000000" w:themeColor="text1"/>
          <w:sz w:val="24"/>
          <w:szCs w:val="24"/>
        </w:rPr>
        <w:t xml:space="preserve">мм </w:t>
      </w:r>
      <w:r>
        <w:rPr>
          <w:rFonts w:ascii="Times New Roman" w:hAnsi="Times New Roman" w:cs="Times New Roman"/>
          <w:color w:val="000000" w:themeColor="text1"/>
          <w:sz w:val="24"/>
          <w:szCs w:val="24"/>
        </w:rPr>
        <w:t>рт.</w:t>
      </w:r>
      <w:r w:rsidRPr="00E4492B">
        <w:rPr>
          <w:rFonts w:ascii="Times New Roman" w:hAnsi="Times New Roman" w:cs="Times New Roman"/>
          <w:color w:val="000000" w:themeColor="text1"/>
          <w:sz w:val="24"/>
          <w:szCs w:val="24"/>
        </w:rPr>
        <w:t xml:space="preserve"> ст</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t>-</w:t>
      </w:r>
      <w:r w:rsidR="00C91A33">
        <w:rPr>
          <w:rFonts w:ascii="Times New Roman" w:hAnsi="Times New Roman" w:cs="Times New Roman"/>
          <w:color w:val="000000" w:themeColor="text1"/>
          <w:sz w:val="24"/>
          <w:szCs w:val="24"/>
        </w:rPr>
        <w:t>возраст≥</w:t>
      </w:r>
      <w:r w:rsidRPr="00E4492B">
        <w:rPr>
          <w:rFonts w:ascii="Times New Roman" w:hAnsi="Times New Roman" w:cs="Times New Roman"/>
          <w:color w:val="000000" w:themeColor="text1"/>
          <w:sz w:val="24"/>
          <w:szCs w:val="24"/>
        </w:rPr>
        <w:t>65 лет</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5.В качестве стартовой эмпирической терапии в амбулаторных условиях пациенту может быть</w:t>
      </w:r>
      <w:r w:rsidR="00FC1CD9" w:rsidRPr="00FC1CD9">
        <w:rPr>
          <w:rFonts w:ascii="Times New Roman" w:hAnsi="Times New Roman" w:cs="Times New Roman"/>
          <w:b/>
          <w:color w:val="000000" w:themeColor="text1"/>
          <w:sz w:val="24"/>
          <w:szCs w:val="24"/>
        </w:rPr>
        <w:t xml:space="preserve"> назначен___</w:t>
      </w:r>
      <w:r w:rsidRPr="00FC1CD9">
        <w:rPr>
          <w:rFonts w:ascii="Times New Roman" w:hAnsi="Times New Roman" w:cs="Times New Roman"/>
          <w:b/>
          <w:color w:val="000000" w:themeColor="text1"/>
          <w:sz w:val="24"/>
          <w:szCs w:val="24"/>
        </w:rPr>
        <w:t>внутрь</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амоксициллин</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6.</w:t>
      </w:r>
      <w:r w:rsidR="00FC1CD9" w:rsidRPr="00FC1CD9">
        <w:rPr>
          <w:rFonts w:ascii="Times New Roman" w:hAnsi="Times New Roman" w:cs="Times New Roman"/>
          <w:b/>
          <w:color w:val="000000" w:themeColor="text1"/>
          <w:sz w:val="24"/>
          <w:szCs w:val="24"/>
        </w:rPr>
        <w:t xml:space="preserve">Эффективность </w:t>
      </w:r>
      <w:r w:rsidRPr="00FC1CD9">
        <w:rPr>
          <w:rFonts w:ascii="Times New Roman" w:hAnsi="Times New Roman" w:cs="Times New Roman"/>
          <w:b/>
          <w:color w:val="000000" w:themeColor="text1"/>
          <w:sz w:val="24"/>
          <w:szCs w:val="24"/>
        </w:rPr>
        <w:t>эмпирической терапии после начала приёма антибактериального препарата следует оценить через (в часах)</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48-72</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7.</w:t>
      </w:r>
      <w:r w:rsidR="00FC1CD9" w:rsidRPr="00FC1CD9">
        <w:rPr>
          <w:rFonts w:ascii="Times New Roman" w:hAnsi="Times New Roman" w:cs="Times New Roman"/>
          <w:b/>
          <w:color w:val="000000" w:themeColor="text1"/>
          <w:sz w:val="24"/>
          <w:szCs w:val="24"/>
        </w:rPr>
        <w:t xml:space="preserve">Главным критерием </w:t>
      </w:r>
      <w:r w:rsidRPr="00FC1CD9">
        <w:rPr>
          <w:rFonts w:ascii="Times New Roman" w:hAnsi="Times New Roman" w:cs="Times New Roman"/>
          <w:b/>
          <w:color w:val="000000" w:themeColor="text1"/>
          <w:sz w:val="24"/>
          <w:szCs w:val="24"/>
        </w:rPr>
        <w:t>окончания антибактериальной терапии является</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стойкая нормализация температуры в течение 3 суток</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8.</w:t>
      </w:r>
      <w:r w:rsidR="00FC1CD9" w:rsidRPr="00FC1CD9">
        <w:rPr>
          <w:rFonts w:ascii="Times New Roman" w:hAnsi="Times New Roman" w:cs="Times New Roman"/>
          <w:b/>
          <w:color w:val="000000" w:themeColor="text1"/>
          <w:sz w:val="24"/>
          <w:szCs w:val="24"/>
        </w:rPr>
        <w:t xml:space="preserve">Ориентировочные сроки </w:t>
      </w:r>
      <w:r w:rsidRPr="00FC1CD9">
        <w:rPr>
          <w:rFonts w:ascii="Times New Roman" w:hAnsi="Times New Roman" w:cs="Times New Roman"/>
          <w:b/>
          <w:color w:val="000000" w:themeColor="text1"/>
          <w:sz w:val="24"/>
          <w:szCs w:val="24"/>
        </w:rPr>
        <w:t>разрешения рентгенологических признаков пневмонии составляют (в неделях)</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3-4</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9.</w:t>
      </w:r>
      <w:r w:rsidR="00FC1CD9" w:rsidRPr="00FC1CD9">
        <w:rPr>
          <w:rFonts w:ascii="Times New Roman" w:hAnsi="Times New Roman" w:cs="Times New Roman"/>
          <w:b/>
          <w:color w:val="000000" w:themeColor="text1"/>
          <w:sz w:val="24"/>
          <w:szCs w:val="24"/>
        </w:rPr>
        <w:t xml:space="preserve">Ориентировочные сроки </w:t>
      </w:r>
      <w:r w:rsidRPr="00FC1CD9">
        <w:rPr>
          <w:rFonts w:ascii="Times New Roman" w:hAnsi="Times New Roman" w:cs="Times New Roman"/>
          <w:b/>
          <w:color w:val="000000" w:themeColor="text1"/>
          <w:sz w:val="24"/>
          <w:szCs w:val="24"/>
        </w:rPr>
        <w:t>нетрудоспособности в данном случае составл</w:t>
      </w:r>
      <w:r w:rsidR="00FC1CD9" w:rsidRPr="00FC1CD9">
        <w:rPr>
          <w:rFonts w:ascii="Times New Roman" w:hAnsi="Times New Roman" w:cs="Times New Roman"/>
          <w:b/>
          <w:color w:val="000000" w:themeColor="text1"/>
          <w:sz w:val="24"/>
          <w:szCs w:val="24"/>
        </w:rPr>
        <w:t>яют (в днях)</w:t>
      </w:r>
      <w:r w:rsidR="00FC1CD9" w:rsidRPr="00FC1CD9">
        <w:rPr>
          <w:rFonts w:ascii="Times New Roman" w:hAnsi="Times New Roman" w:cs="Times New Roman"/>
          <w:b/>
          <w:color w:val="000000" w:themeColor="text1"/>
          <w:sz w:val="24"/>
          <w:szCs w:val="24"/>
        </w:rPr>
        <w:br/>
      </w:r>
      <w:r w:rsidR="00FC1CD9">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20-21</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10.</w:t>
      </w:r>
      <w:r w:rsidR="00FC1CD9" w:rsidRPr="00FC1CD9">
        <w:rPr>
          <w:rFonts w:ascii="Times New Roman" w:hAnsi="Times New Roman" w:cs="Times New Roman"/>
          <w:b/>
          <w:color w:val="000000" w:themeColor="text1"/>
          <w:sz w:val="24"/>
          <w:szCs w:val="24"/>
        </w:rPr>
        <w:t xml:space="preserve">Диспансерное наблюдение </w:t>
      </w:r>
      <w:r w:rsidRPr="00FC1CD9">
        <w:rPr>
          <w:rFonts w:ascii="Times New Roman" w:hAnsi="Times New Roman" w:cs="Times New Roman"/>
          <w:b/>
          <w:color w:val="000000" w:themeColor="text1"/>
          <w:sz w:val="24"/>
          <w:szCs w:val="24"/>
        </w:rPr>
        <w:t>после выздоровления в данном клиническом случае проводится в течение (в месяцах)</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12</w:t>
      </w:r>
    </w:p>
    <w:p w:rsidR="00E4492B" w:rsidRPr="00E4492B"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11.</w:t>
      </w:r>
      <w:r w:rsidR="00FC1CD9" w:rsidRPr="00FC1CD9">
        <w:rPr>
          <w:rFonts w:ascii="Times New Roman" w:hAnsi="Times New Roman" w:cs="Times New Roman"/>
          <w:b/>
          <w:color w:val="000000" w:themeColor="text1"/>
          <w:sz w:val="24"/>
          <w:szCs w:val="24"/>
        </w:rPr>
        <w:t>Кратность осмотра врачом-</w:t>
      </w:r>
      <w:r w:rsidRPr="00FC1CD9">
        <w:rPr>
          <w:rFonts w:ascii="Times New Roman" w:hAnsi="Times New Roman" w:cs="Times New Roman"/>
          <w:b/>
          <w:color w:val="000000" w:themeColor="text1"/>
          <w:sz w:val="24"/>
          <w:szCs w:val="24"/>
        </w:rPr>
        <w:t>терапевтом пациента, перенесшего пневмонию, в рамках диспансерного наблюдения составляе</w:t>
      </w:r>
      <w:r w:rsidR="00FC1CD9" w:rsidRPr="00FC1CD9">
        <w:rPr>
          <w:rFonts w:ascii="Times New Roman" w:hAnsi="Times New Roman" w:cs="Times New Roman"/>
          <w:b/>
          <w:color w:val="000000" w:themeColor="text1"/>
          <w:sz w:val="24"/>
          <w:szCs w:val="24"/>
        </w:rPr>
        <w:t>т 1 раз в___</w:t>
      </w:r>
      <w:r w:rsidRPr="00FC1CD9">
        <w:rPr>
          <w:rFonts w:ascii="Times New Roman" w:hAnsi="Times New Roman" w:cs="Times New Roman"/>
          <w:b/>
          <w:color w:val="000000" w:themeColor="text1"/>
          <w:sz w:val="24"/>
          <w:szCs w:val="24"/>
        </w:rPr>
        <w:t>месяца/месяцев</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E4492B">
        <w:rPr>
          <w:rFonts w:ascii="Times New Roman" w:hAnsi="Times New Roman" w:cs="Times New Roman"/>
          <w:color w:val="000000" w:themeColor="text1"/>
          <w:sz w:val="24"/>
          <w:szCs w:val="24"/>
        </w:rPr>
        <w:t>3</w:t>
      </w:r>
    </w:p>
    <w:p w:rsidR="00E4492B" w:rsidRPr="00FC1CD9" w:rsidRDefault="00E4492B" w:rsidP="00661548">
      <w:pPr>
        <w:spacing w:after="0" w:line="240" w:lineRule="auto"/>
        <w:ind w:left="-567"/>
        <w:rPr>
          <w:rFonts w:ascii="Times New Roman" w:hAnsi="Times New Roman" w:cs="Times New Roman"/>
          <w:color w:val="000000" w:themeColor="text1"/>
          <w:sz w:val="24"/>
          <w:szCs w:val="24"/>
        </w:rPr>
      </w:pPr>
      <w:r w:rsidRPr="00FC1CD9">
        <w:rPr>
          <w:rFonts w:ascii="Times New Roman" w:hAnsi="Times New Roman" w:cs="Times New Roman"/>
          <w:b/>
          <w:color w:val="000000" w:themeColor="text1"/>
          <w:sz w:val="24"/>
          <w:szCs w:val="24"/>
        </w:rPr>
        <w:t>12.</w:t>
      </w:r>
      <w:r w:rsidR="00FC1CD9" w:rsidRPr="00FC1CD9">
        <w:rPr>
          <w:rFonts w:ascii="Times New Roman" w:hAnsi="Times New Roman" w:cs="Times New Roman"/>
          <w:b/>
          <w:color w:val="000000" w:themeColor="text1"/>
          <w:sz w:val="24"/>
          <w:szCs w:val="24"/>
        </w:rPr>
        <w:t>При отсутствии патологических клинико-</w:t>
      </w:r>
      <w:r w:rsidRPr="00FC1CD9">
        <w:rPr>
          <w:rFonts w:ascii="Times New Roman" w:hAnsi="Times New Roman" w:cs="Times New Roman"/>
          <w:b/>
          <w:color w:val="000000" w:themeColor="text1"/>
          <w:sz w:val="24"/>
          <w:szCs w:val="24"/>
        </w:rPr>
        <w:t>рентгенологических признаков в лёгких по окончании диспансерного наблюден</w:t>
      </w:r>
      <w:r w:rsidR="00FC1CD9" w:rsidRPr="00FC1CD9">
        <w:rPr>
          <w:rFonts w:ascii="Times New Roman" w:hAnsi="Times New Roman" w:cs="Times New Roman"/>
          <w:b/>
          <w:color w:val="000000" w:themeColor="text1"/>
          <w:sz w:val="24"/>
          <w:szCs w:val="24"/>
        </w:rPr>
        <w:t>ия данный пациент переводится в___</w:t>
      </w:r>
      <w:r w:rsidRPr="00FC1CD9">
        <w:rPr>
          <w:rFonts w:ascii="Times New Roman" w:hAnsi="Times New Roman" w:cs="Times New Roman"/>
          <w:b/>
          <w:color w:val="000000" w:themeColor="text1"/>
          <w:sz w:val="24"/>
          <w:szCs w:val="24"/>
        </w:rPr>
        <w:t>группу состояния здоровья</w:t>
      </w:r>
      <w:r w:rsidRPr="00FC1CD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00FC1CD9">
        <w:rPr>
          <w:rFonts w:ascii="Times New Roman" w:hAnsi="Times New Roman" w:cs="Times New Roman"/>
          <w:color w:val="000000" w:themeColor="text1"/>
          <w:sz w:val="24"/>
          <w:szCs w:val="24"/>
          <w:lang w:val="en-US"/>
        </w:rPr>
        <w:t>I</w:t>
      </w:r>
    </w:p>
    <w:p w:rsidR="00405228" w:rsidRPr="00405228" w:rsidRDefault="00FC1CD9" w:rsidP="00661548">
      <w:pPr>
        <w:spacing w:before="240" w:after="0"/>
        <w:ind w:left="-567"/>
        <w:rPr>
          <w:rFonts w:ascii="Times New Roman" w:eastAsia="Calibri" w:hAnsi="Times New Roman" w:cs="Times New Roman"/>
          <w:b/>
          <w:color w:val="000000" w:themeColor="text1"/>
          <w:sz w:val="24"/>
          <w:szCs w:val="24"/>
          <w:u w:val="single"/>
        </w:rPr>
      </w:pPr>
      <w:r>
        <w:rPr>
          <w:rFonts w:ascii="Times New Roman" w:eastAsia="Calibri" w:hAnsi="Times New Roman" w:cs="Times New Roman"/>
          <w:b/>
          <w:color w:val="000000" w:themeColor="text1"/>
          <w:sz w:val="24"/>
          <w:szCs w:val="24"/>
          <w:u w:val="single"/>
        </w:rPr>
        <w:t>Задача 44.</w:t>
      </w:r>
    </w:p>
    <w:p w:rsidR="00FC1CD9" w:rsidRPr="00FC1CD9" w:rsidRDefault="00FC1CD9" w:rsidP="00661548">
      <w:pPr>
        <w:spacing w:after="0" w:line="240" w:lineRule="auto"/>
        <w:ind w:left="-567"/>
        <w:rPr>
          <w:rFonts w:ascii="Times New Roman" w:hAnsi="Times New Roman" w:cs="Times New Roman"/>
          <w:b/>
          <w:color w:val="000000" w:themeColor="text1"/>
          <w:sz w:val="24"/>
          <w:szCs w:val="24"/>
        </w:rPr>
      </w:pPr>
      <w:r w:rsidRPr="00FC1CD9">
        <w:rPr>
          <w:rFonts w:ascii="Times New Roman" w:hAnsi="Times New Roman" w:cs="Times New Roman"/>
          <w:b/>
          <w:color w:val="000000" w:themeColor="text1"/>
          <w:sz w:val="24"/>
          <w:szCs w:val="24"/>
        </w:rPr>
        <w:t>Пацие</w:t>
      </w:r>
      <w:r w:rsidR="00C91A33">
        <w:rPr>
          <w:rFonts w:ascii="Times New Roman" w:hAnsi="Times New Roman" w:cs="Times New Roman"/>
          <w:b/>
          <w:color w:val="000000" w:themeColor="text1"/>
          <w:sz w:val="24"/>
          <w:szCs w:val="24"/>
        </w:rPr>
        <w:t>нтка 56 лет обратилась к врачу-</w:t>
      </w:r>
      <w:r w:rsidRPr="00FC1CD9">
        <w:rPr>
          <w:rFonts w:ascii="Times New Roman" w:hAnsi="Times New Roman" w:cs="Times New Roman"/>
          <w:b/>
          <w:color w:val="000000" w:themeColor="text1"/>
          <w:sz w:val="24"/>
          <w:szCs w:val="24"/>
        </w:rPr>
        <w:t xml:space="preserve">терапевту участковому. </w:t>
      </w:r>
    </w:p>
    <w:p w:rsidR="00FC1CD9" w:rsidRDefault="00FC1CD9" w:rsidP="00661548">
      <w:pPr>
        <w:spacing w:after="0" w:line="240" w:lineRule="auto"/>
        <w:ind w:left="-567"/>
        <w:rPr>
          <w:rFonts w:ascii="Times New Roman" w:hAnsi="Times New Roman" w:cs="Times New Roman"/>
          <w:b/>
          <w:color w:val="000000" w:themeColor="text1"/>
          <w:sz w:val="24"/>
          <w:szCs w:val="24"/>
        </w:rPr>
      </w:pPr>
      <w:r w:rsidRPr="00FC1CD9">
        <w:rPr>
          <w:rFonts w:ascii="Times New Roman" w:hAnsi="Times New Roman" w:cs="Times New Roman"/>
          <w:b/>
          <w:color w:val="000000" w:themeColor="text1"/>
          <w:sz w:val="24"/>
          <w:szCs w:val="24"/>
        </w:rPr>
        <w:t xml:space="preserve">Жалобы: на кашель с трудноотделяемой вязкой желтоватой мокротой, повышение температуры тела до 37‚3°С‚ слабость, недомогание. </w:t>
      </w:r>
    </w:p>
    <w:p w:rsidR="00FC1CD9" w:rsidRPr="00FC1CD9" w:rsidRDefault="00FC1CD9" w:rsidP="00661548">
      <w:pPr>
        <w:spacing w:after="0" w:line="240" w:lineRule="auto"/>
        <w:ind w:left="-567"/>
        <w:rPr>
          <w:rFonts w:ascii="Times New Roman" w:hAnsi="Times New Roman" w:cs="Times New Roman"/>
          <w:b/>
          <w:color w:val="000000" w:themeColor="text1"/>
          <w:sz w:val="24"/>
          <w:szCs w:val="24"/>
        </w:rPr>
      </w:pP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-клинический анализ крови</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-общий анализ мокроты</w:t>
      </w:r>
      <w:r>
        <w:rPr>
          <w:rFonts w:ascii="Times New Roman" w:hAnsi="Times New Roman" w:cs="Times New Roman"/>
          <w:color w:val="000000" w:themeColor="text1"/>
          <w:sz w:val="24"/>
          <w:szCs w:val="24"/>
        </w:rPr>
        <w:br/>
        <w:t>-</w:t>
      </w:r>
      <w:r w:rsidR="009966F9">
        <w:rPr>
          <w:rFonts w:ascii="Times New Roman" w:hAnsi="Times New Roman" w:cs="Times New Roman"/>
          <w:color w:val="000000" w:themeColor="text1"/>
          <w:sz w:val="24"/>
          <w:szCs w:val="24"/>
        </w:rPr>
        <w:t>бактериологическое ис</w:t>
      </w:r>
      <w:r w:rsidRPr="00FC1CD9">
        <w:rPr>
          <w:rFonts w:ascii="Times New Roman" w:hAnsi="Times New Roman" w:cs="Times New Roman"/>
          <w:color w:val="000000" w:themeColor="text1"/>
          <w:sz w:val="24"/>
          <w:szCs w:val="24"/>
        </w:rPr>
        <w:t xml:space="preserve">следование мокроты с окраской по Цилю-Нильсону и </w:t>
      </w:r>
      <w:r w:rsidR="009966F9">
        <w:rPr>
          <w:rFonts w:ascii="Times New Roman" w:hAnsi="Times New Roman" w:cs="Times New Roman"/>
          <w:color w:val="000000" w:themeColor="text1"/>
          <w:sz w:val="24"/>
          <w:szCs w:val="24"/>
        </w:rPr>
        <w:t xml:space="preserve">по </w:t>
      </w:r>
      <w:r w:rsidRPr="00FC1CD9">
        <w:rPr>
          <w:rFonts w:ascii="Times New Roman" w:hAnsi="Times New Roman" w:cs="Times New Roman"/>
          <w:color w:val="000000" w:themeColor="text1"/>
          <w:sz w:val="24"/>
          <w:szCs w:val="24"/>
        </w:rPr>
        <w:t>Граму</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w:t>
      </w:r>
      <w:r>
        <w:rPr>
          <w:rFonts w:ascii="Times New Roman" w:hAnsi="Times New Roman" w:cs="Times New Roman"/>
          <w:color w:val="000000" w:themeColor="text1"/>
          <w:sz w:val="24"/>
          <w:szCs w:val="24"/>
        </w:rPr>
        <w:t xml:space="preserve"> </w:t>
      </w:r>
      <w:r w:rsidRPr="005E66A1">
        <w:rPr>
          <w:rFonts w:ascii="Times New Roman" w:hAnsi="Times New Roman" w:cs="Times New Roman"/>
          <w:b/>
          <w:color w:val="000000" w:themeColor="text1"/>
          <w:sz w:val="24"/>
          <w:szCs w:val="24"/>
        </w:rPr>
        <w:t>3)</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спирометрия с тестом обрат</w:t>
      </w:r>
      <w:r>
        <w:rPr>
          <w:rFonts w:ascii="Times New Roman" w:hAnsi="Times New Roman" w:cs="Times New Roman"/>
          <w:color w:val="000000" w:themeColor="text1"/>
          <w:sz w:val="24"/>
          <w:szCs w:val="24"/>
        </w:rPr>
        <w:t>имости бронхиальной обструкции</w:t>
      </w:r>
      <w:r>
        <w:rPr>
          <w:rFonts w:ascii="Times New Roman" w:hAnsi="Times New Roman" w:cs="Times New Roman"/>
          <w:color w:val="000000" w:themeColor="text1"/>
          <w:sz w:val="24"/>
          <w:szCs w:val="24"/>
        </w:rPr>
        <w:br/>
        <w:t>-</w:t>
      </w:r>
      <w:r w:rsidRPr="00FC1CD9">
        <w:rPr>
          <w:rFonts w:ascii="Times New Roman" w:hAnsi="Times New Roman" w:cs="Times New Roman"/>
          <w:color w:val="000000" w:themeColor="text1"/>
          <w:sz w:val="24"/>
          <w:szCs w:val="24"/>
        </w:rPr>
        <w:t>рентген</w:t>
      </w:r>
      <w:r>
        <w:rPr>
          <w:rFonts w:ascii="Times New Roman" w:hAnsi="Times New Roman" w:cs="Times New Roman"/>
          <w:color w:val="000000" w:themeColor="text1"/>
          <w:sz w:val="24"/>
          <w:szCs w:val="24"/>
        </w:rPr>
        <w:t>ография органов грудной клетки</w:t>
      </w:r>
      <w:r>
        <w:rPr>
          <w:rFonts w:ascii="Times New Roman" w:hAnsi="Times New Roman" w:cs="Times New Roman"/>
          <w:color w:val="000000" w:themeColor="text1"/>
          <w:sz w:val="24"/>
          <w:szCs w:val="24"/>
        </w:rPr>
        <w:br/>
        <w:t>-</w:t>
      </w:r>
      <w:r w:rsidRPr="00FC1CD9">
        <w:rPr>
          <w:rFonts w:ascii="Times New Roman" w:hAnsi="Times New Roman" w:cs="Times New Roman"/>
          <w:color w:val="000000" w:themeColor="text1"/>
          <w:sz w:val="24"/>
          <w:szCs w:val="24"/>
        </w:rPr>
        <w:t>пульсокс</w:t>
      </w:r>
      <w:r>
        <w:rPr>
          <w:rFonts w:ascii="Times New Roman" w:hAnsi="Times New Roman" w:cs="Times New Roman"/>
          <w:color w:val="000000" w:themeColor="text1"/>
          <w:sz w:val="24"/>
          <w:szCs w:val="24"/>
        </w:rPr>
        <w:t>и</w:t>
      </w:r>
      <w:r w:rsidRPr="00FC1CD9">
        <w:rPr>
          <w:rFonts w:ascii="Times New Roman" w:hAnsi="Times New Roman" w:cs="Times New Roman"/>
          <w:color w:val="000000" w:themeColor="text1"/>
          <w:sz w:val="24"/>
          <w:szCs w:val="24"/>
        </w:rPr>
        <w:t>метрия</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3.В данной клинической ситуации основным диагнозом является</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хронический слизисто-гнойный бронхит, обострение</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4.</w:t>
      </w:r>
      <w:r w:rsidR="009966F9">
        <w:rPr>
          <w:rFonts w:ascii="Times New Roman" w:hAnsi="Times New Roman" w:cs="Times New Roman"/>
          <w:b/>
          <w:color w:val="000000" w:themeColor="text1"/>
          <w:sz w:val="24"/>
          <w:szCs w:val="24"/>
        </w:rPr>
        <w:t xml:space="preserve">Факторами риска обострения </w:t>
      </w:r>
      <w:r w:rsidRPr="005E66A1">
        <w:rPr>
          <w:rFonts w:ascii="Times New Roman" w:hAnsi="Times New Roman" w:cs="Times New Roman"/>
          <w:b/>
          <w:color w:val="000000" w:themeColor="text1"/>
          <w:sz w:val="24"/>
          <w:szCs w:val="24"/>
        </w:rPr>
        <w:t>заболевания у пациентки являются курение и</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частые респираторные инфекции</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5.В связи с частыми ежегодными обострениями заболевания у больной повышен риск развития</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бронхоэктазов</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6.Для лечения обострения у заболевания показано комбинированное назначение</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антибиотиков и муколитиков</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7.Пациентка относи</w:t>
      </w:r>
      <w:r w:rsidR="009966F9">
        <w:rPr>
          <w:rFonts w:ascii="Times New Roman" w:hAnsi="Times New Roman" w:cs="Times New Roman"/>
          <w:b/>
          <w:color w:val="000000" w:themeColor="text1"/>
          <w:sz w:val="24"/>
          <w:szCs w:val="24"/>
        </w:rPr>
        <w:t>тся к___</w:t>
      </w:r>
      <w:r w:rsidRPr="005E66A1">
        <w:rPr>
          <w:rFonts w:ascii="Times New Roman" w:hAnsi="Times New Roman" w:cs="Times New Roman"/>
          <w:b/>
          <w:color w:val="000000" w:themeColor="text1"/>
          <w:sz w:val="24"/>
          <w:szCs w:val="24"/>
        </w:rPr>
        <w:t>группе состояния здоровья</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III</w:t>
      </w:r>
      <w:r w:rsidRPr="00FC1CD9">
        <w:rPr>
          <w:rFonts w:ascii="Times New Roman" w:hAnsi="Times New Roman" w:cs="Times New Roman"/>
          <w:color w:val="000000" w:themeColor="text1"/>
          <w:sz w:val="24"/>
          <w:szCs w:val="24"/>
        </w:rPr>
        <w:t>а</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8.</w:t>
      </w:r>
      <w:r w:rsidR="009966F9">
        <w:rPr>
          <w:rFonts w:ascii="Times New Roman" w:hAnsi="Times New Roman" w:cs="Times New Roman"/>
          <w:b/>
          <w:color w:val="000000" w:themeColor="text1"/>
          <w:sz w:val="24"/>
          <w:szCs w:val="24"/>
        </w:rPr>
        <w:t>Ориентировочные сроки</w:t>
      </w:r>
      <w:r w:rsidRPr="005E66A1">
        <w:rPr>
          <w:rFonts w:ascii="Times New Roman" w:hAnsi="Times New Roman" w:cs="Times New Roman"/>
          <w:b/>
          <w:color w:val="000000" w:themeColor="text1"/>
          <w:sz w:val="24"/>
          <w:szCs w:val="24"/>
        </w:rPr>
        <w:t xml:space="preserve"> нетрудоспособности составляют (в днях)</w:t>
      </w:r>
      <w:r w:rsidRPr="005E66A1">
        <w:rPr>
          <w:rFonts w:ascii="Times New Roman" w:hAnsi="Times New Roman" w:cs="Times New Roman"/>
          <w:b/>
          <w:color w:val="000000" w:themeColor="text1"/>
          <w:sz w:val="24"/>
          <w:szCs w:val="24"/>
        </w:rPr>
        <w:br/>
      </w:r>
      <w:r w:rsidRPr="00FC1CD9">
        <w:rPr>
          <w:rFonts w:ascii="Times New Roman" w:hAnsi="Times New Roman" w:cs="Times New Roman"/>
          <w:color w:val="000000" w:themeColor="text1"/>
          <w:sz w:val="24"/>
          <w:szCs w:val="24"/>
        </w:rPr>
        <w:t>-12-14</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9.Пациентке показано проведение вакцинации против пневмококковой инфекции и</w:t>
      </w:r>
      <w:r w:rsidRPr="005E66A1">
        <w:rPr>
          <w:rFonts w:ascii="Times New Roman" w:hAnsi="Times New Roman" w:cs="Times New Roman"/>
          <w:b/>
          <w:color w:val="000000" w:themeColor="text1"/>
          <w:sz w:val="24"/>
          <w:szCs w:val="24"/>
        </w:rPr>
        <w:br/>
      </w:r>
      <w:r w:rsidRPr="00FC1CD9">
        <w:rPr>
          <w:rFonts w:ascii="Times New Roman" w:hAnsi="Times New Roman" w:cs="Times New Roman"/>
          <w:color w:val="000000" w:themeColor="text1"/>
          <w:sz w:val="24"/>
          <w:szCs w:val="24"/>
        </w:rPr>
        <w:t>-гриппа</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10.Кратность ежегодного у посещения врача-терапевта в рамках диспансерного наблюдения больного</w:t>
      </w:r>
      <w:r w:rsidRPr="00FC1CD9">
        <w:rPr>
          <w:rFonts w:ascii="Times New Roman" w:hAnsi="Times New Roman" w:cs="Times New Roman"/>
          <w:color w:val="000000" w:themeColor="text1"/>
          <w:sz w:val="24"/>
          <w:szCs w:val="24"/>
        </w:rPr>
        <w:t xml:space="preserve"> </w:t>
      </w:r>
      <w:r w:rsidRPr="005E66A1">
        <w:rPr>
          <w:rFonts w:ascii="Times New Roman" w:hAnsi="Times New Roman" w:cs="Times New Roman"/>
          <w:b/>
          <w:color w:val="000000" w:themeColor="text1"/>
          <w:sz w:val="24"/>
          <w:szCs w:val="24"/>
        </w:rPr>
        <w:t>хроническим бронхитом с обострениями заболевания более 3 раз в год составляет _ раз/раза</w:t>
      </w:r>
      <w:r w:rsidRPr="005E66A1">
        <w:rPr>
          <w:rFonts w:ascii="Times New Roman" w:hAnsi="Times New Roman" w:cs="Times New Roman"/>
          <w:b/>
          <w:color w:val="000000" w:themeColor="text1"/>
          <w:sz w:val="24"/>
          <w:szCs w:val="24"/>
        </w:rPr>
        <w:br/>
      </w:r>
      <w:r w:rsidRPr="00FC1CD9">
        <w:rPr>
          <w:rFonts w:ascii="Times New Roman" w:hAnsi="Times New Roman" w:cs="Times New Roman"/>
          <w:color w:val="000000" w:themeColor="text1"/>
          <w:sz w:val="24"/>
          <w:szCs w:val="24"/>
        </w:rPr>
        <w:t>-2</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11.Лабораторные  исследования при диспансерном наблюдении больного хроническим бронхитом</w:t>
      </w:r>
      <w:r w:rsidRPr="00FC1CD9">
        <w:rPr>
          <w:rFonts w:ascii="Times New Roman" w:hAnsi="Times New Roman" w:cs="Times New Roman"/>
          <w:color w:val="000000" w:themeColor="text1"/>
          <w:sz w:val="24"/>
          <w:szCs w:val="24"/>
        </w:rPr>
        <w:t xml:space="preserve"> </w:t>
      </w:r>
      <w:r w:rsidRPr="005E66A1">
        <w:rPr>
          <w:rFonts w:ascii="Times New Roman" w:hAnsi="Times New Roman" w:cs="Times New Roman"/>
          <w:b/>
          <w:color w:val="000000" w:themeColor="text1"/>
          <w:sz w:val="24"/>
          <w:szCs w:val="24"/>
        </w:rPr>
        <w:t>включают клинический анализ крови и</w:t>
      </w:r>
      <w:r w:rsidRPr="005E66A1">
        <w:rPr>
          <w:rFonts w:ascii="Times New Roman" w:hAnsi="Times New Roman" w:cs="Times New Roman"/>
          <w:b/>
          <w:color w:val="000000" w:themeColor="text1"/>
          <w:sz w:val="24"/>
          <w:szCs w:val="24"/>
        </w:rPr>
        <w:br/>
      </w:r>
      <w:r w:rsidRPr="00FC1CD9">
        <w:rPr>
          <w:rFonts w:ascii="Times New Roman" w:hAnsi="Times New Roman" w:cs="Times New Roman"/>
          <w:color w:val="000000" w:themeColor="text1"/>
          <w:sz w:val="24"/>
          <w:szCs w:val="24"/>
        </w:rPr>
        <w:t>-общий анализ мокроты</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 xml:space="preserve">12.Инструментальные исследования при диспансерном наблюдении больного хроническим бронхитом включают спирометрию </w:t>
      </w:r>
      <w:r w:rsidR="009966F9">
        <w:rPr>
          <w:rFonts w:ascii="Times New Roman" w:hAnsi="Times New Roman" w:cs="Times New Roman"/>
          <w:b/>
          <w:color w:val="000000" w:themeColor="text1"/>
          <w:sz w:val="24"/>
          <w:szCs w:val="24"/>
        </w:rPr>
        <w:t>и</w:t>
      </w:r>
      <w:r w:rsidRPr="005E66A1">
        <w:rPr>
          <w:rFonts w:ascii="Times New Roman" w:hAnsi="Times New Roman" w:cs="Times New Roman"/>
          <w:b/>
          <w:color w:val="000000" w:themeColor="text1"/>
          <w:sz w:val="24"/>
          <w:szCs w:val="24"/>
        </w:rPr>
        <w:br/>
      </w:r>
      <w:r w:rsidRPr="00FC1CD9">
        <w:rPr>
          <w:rFonts w:ascii="Times New Roman" w:hAnsi="Times New Roman" w:cs="Times New Roman"/>
          <w:color w:val="000000" w:themeColor="text1"/>
          <w:sz w:val="24"/>
          <w:szCs w:val="24"/>
        </w:rPr>
        <w:t>-рентгенографию органов грудной клетки</w:t>
      </w:r>
    </w:p>
    <w:p w:rsidR="005A4CCB" w:rsidRPr="009966F9" w:rsidRDefault="005A4CCB" w:rsidP="00661548">
      <w:pPr>
        <w:spacing w:after="0"/>
        <w:ind w:left="-567"/>
        <w:rPr>
          <w:rFonts w:ascii="Times New Roman" w:hAnsi="Times New Roman" w:cs="Times New Roman"/>
          <w:sz w:val="24"/>
          <w:szCs w:val="24"/>
        </w:rPr>
      </w:pPr>
    </w:p>
    <w:p w:rsidR="00FC1CD9" w:rsidRPr="005E66A1" w:rsidRDefault="00FC1CD9" w:rsidP="00661548">
      <w:pPr>
        <w:spacing w:after="0" w:line="240" w:lineRule="auto"/>
        <w:ind w:left="-567"/>
        <w:rPr>
          <w:rFonts w:ascii="Times New Roman" w:hAnsi="Times New Roman" w:cs="Times New Roman"/>
          <w:b/>
          <w:color w:val="000000" w:themeColor="text1"/>
          <w:sz w:val="24"/>
          <w:szCs w:val="24"/>
        </w:rPr>
      </w:pPr>
      <w:r w:rsidRPr="00FC1CD9">
        <w:rPr>
          <w:rFonts w:ascii="Times New Roman" w:hAnsi="Times New Roman" w:cs="Times New Roman"/>
          <w:b/>
          <w:sz w:val="24"/>
          <w:szCs w:val="24"/>
          <w:u w:val="single"/>
        </w:rPr>
        <w:t>Задача 45.</w:t>
      </w:r>
      <w:r>
        <w:rPr>
          <w:rFonts w:ascii="Times New Roman" w:hAnsi="Times New Roman" w:cs="Times New Roman"/>
          <w:b/>
          <w:sz w:val="24"/>
          <w:szCs w:val="24"/>
          <w:u w:val="single"/>
        </w:rPr>
        <w:br/>
      </w:r>
      <w:r w:rsidRPr="005E66A1">
        <w:rPr>
          <w:rFonts w:ascii="Times New Roman" w:hAnsi="Times New Roman" w:cs="Times New Roman"/>
          <w:b/>
          <w:color w:val="000000" w:themeColor="text1"/>
          <w:sz w:val="24"/>
          <w:szCs w:val="24"/>
        </w:rPr>
        <w:t>Пациент 52 лет обратился к врачу-терапевту участковому.</w:t>
      </w:r>
    </w:p>
    <w:p w:rsidR="00FC1CD9" w:rsidRDefault="00FC1CD9" w:rsidP="00661548">
      <w:pPr>
        <w:spacing w:after="0" w:line="240" w:lineRule="auto"/>
        <w:ind w:left="-567"/>
        <w:rPr>
          <w:rFonts w:ascii="Times New Roman" w:hAnsi="Times New Roman" w:cs="Times New Roman"/>
          <w:b/>
          <w:color w:val="000000" w:themeColor="text1"/>
          <w:sz w:val="24"/>
          <w:szCs w:val="24"/>
        </w:rPr>
      </w:pPr>
      <w:r w:rsidRPr="005E66A1">
        <w:rPr>
          <w:rFonts w:ascii="Times New Roman" w:hAnsi="Times New Roman" w:cs="Times New Roman"/>
          <w:b/>
          <w:color w:val="000000" w:themeColor="text1"/>
          <w:sz w:val="24"/>
          <w:szCs w:val="24"/>
        </w:rPr>
        <w:t>Жалобы: на систематический кашель с отделением скудного количества слизистой мокроты, преимущественно в утренние часы, одышку с затруднением выдоха, возникающую при обычной физической нагрузке, прогр</w:t>
      </w:r>
      <w:r w:rsidR="005E66A1">
        <w:rPr>
          <w:rFonts w:ascii="Times New Roman" w:hAnsi="Times New Roman" w:cs="Times New Roman"/>
          <w:b/>
          <w:color w:val="000000" w:themeColor="text1"/>
          <w:sz w:val="24"/>
          <w:szCs w:val="24"/>
        </w:rPr>
        <w:t>ессирующее снижение массы тела.</w:t>
      </w:r>
    </w:p>
    <w:p w:rsidR="005E66A1" w:rsidRPr="005E66A1" w:rsidRDefault="005E66A1" w:rsidP="00661548">
      <w:pPr>
        <w:spacing w:after="0" w:line="240" w:lineRule="auto"/>
        <w:ind w:left="-567"/>
        <w:rPr>
          <w:rFonts w:ascii="Times New Roman" w:hAnsi="Times New Roman" w:cs="Times New Roman"/>
          <w:b/>
          <w:color w:val="000000" w:themeColor="text1"/>
          <w:sz w:val="24"/>
          <w:szCs w:val="24"/>
        </w:rPr>
      </w:pP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w:t>
      </w:r>
      <w:r w:rsidR="005E66A1" w:rsidRPr="005E66A1">
        <w:rPr>
          <w:rFonts w:ascii="Times New Roman" w:hAnsi="Times New Roman" w:cs="Times New Roman"/>
          <w:b/>
          <w:color w:val="000000" w:themeColor="text1"/>
          <w:sz w:val="24"/>
          <w:szCs w:val="24"/>
        </w:rPr>
        <w:t xml:space="preserve">Выберите необходимые для </w:t>
      </w:r>
      <w:r w:rsidRPr="005E66A1">
        <w:rPr>
          <w:rFonts w:ascii="Times New Roman" w:hAnsi="Times New Roman" w:cs="Times New Roman"/>
          <w:b/>
          <w:color w:val="000000" w:themeColor="text1"/>
          <w:sz w:val="24"/>
          <w:szCs w:val="24"/>
        </w:rPr>
        <w:t>постановки диагноза лабораторные м</w:t>
      </w:r>
      <w:r w:rsidR="005E66A1" w:rsidRPr="005E66A1">
        <w:rPr>
          <w:rFonts w:ascii="Times New Roman" w:hAnsi="Times New Roman" w:cs="Times New Roman"/>
          <w:b/>
          <w:color w:val="000000" w:themeColor="text1"/>
          <w:sz w:val="24"/>
          <w:szCs w:val="24"/>
        </w:rPr>
        <w:t>етоды обследования (выберите 3)</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клинический анализ кр</w:t>
      </w:r>
      <w:r w:rsidR="005E66A1">
        <w:rPr>
          <w:rFonts w:ascii="Times New Roman" w:hAnsi="Times New Roman" w:cs="Times New Roman"/>
          <w:color w:val="000000" w:themeColor="text1"/>
          <w:sz w:val="24"/>
          <w:szCs w:val="24"/>
        </w:rPr>
        <w:t>ови</w:t>
      </w:r>
      <w:r w:rsidR="005E66A1">
        <w:rPr>
          <w:rFonts w:ascii="Times New Roman" w:hAnsi="Times New Roman" w:cs="Times New Roman"/>
          <w:color w:val="000000" w:themeColor="text1"/>
          <w:sz w:val="24"/>
          <w:szCs w:val="24"/>
        </w:rPr>
        <w:br/>
        <w:t>-общий анализ мокроты</w:t>
      </w:r>
      <w:r w:rsidR="005E66A1">
        <w:rPr>
          <w:rFonts w:ascii="Times New Roman" w:hAnsi="Times New Roman" w:cs="Times New Roman"/>
          <w:color w:val="000000" w:themeColor="text1"/>
          <w:sz w:val="24"/>
          <w:szCs w:val="24"/>
        </w:rPr>
        <w:br/>
        <w:t>-</w:t>
      </w:r>
      <w:r w:rsidRPr="00FC1CD9">
        <w:rPr>
          <w:rFonts w:ascii="Times New Roman" w:hAnsi="Times New Roman" w:cs="Times New Roman"/>
          <w:color w:val="000000" w:themeColor="text1"/>
          <w:sz w:val="24"/>
          <w:szCs w:val="24"/>
        </w:rPr>
        <w:t>бактериоскопия мокроты</w:t>
      </w:r>
      <w:r w:rsidR="009966F9">
        <w:rPr>
          <w:rFonts w:ascii="Times New Roman" w:hAnsi="Times New Roman" w:cs="Times New Roman"/>
          <w:color w:val="000000" w:themeColor="text1"/>
          <w:sz w:val="24"/>
          <w:szCs w:val="24"/>
        </w:rPr>
        <w:t xml:space="preserve"> с окраской</w:t>
      </w:r>
      <w:r w:rsidRPr="00FC1CD9">
        <w:rPr>
          <w:rFonts w:ascii="Times New Roman" w:hAnsi="Times New Roman" w:cs="Times New Roman"/>
          <w:color w:val="000000" w:themeColor="text1"/>
          <w:sz w:val="24"/>
          <w:szCs w:val="24"/>
        </w:rPr>
        <w:t xml:space="preserve"> по Цилю-Нильсену и</w:t>
      </w:r>
      <w:r w:rsidR="009966F9">
        <w:rPr>
          <w:rFonts w:ascii="Times New Roman" w:hAnsi="Times New Roman" w:cs="Times New Roman"/>
          <w:color w:val="000000" w:themeColor="text1"/>
          <w:sz w:val="24"/>
          <w:szCs w:val="24"/>
        </w:rPr>
        <w:t xml:space="preserve"> по</w:t>
      </w:r>
      <w:r w:rsidRPr="00FC1CD9">
        <w:rPr>
          <w:rFonts w:ascii="Times New Roman" w:hAnsi="Times New Roman" w:cs="Times New Roman"/>
          <w:color w:val="000000" w:themeColor="text1"/>
          <w:sz w:val="24"/>
          <w:szCs w:val="24"/>
        </w:rPr>
        <w:t xml:space="preserve"> Граму</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2.Выберите необходимые для постановки диагноза инструментальные м</w:t>
      </w:r>
      <w:r w:rsidR="005E66A1" w:rsidRPr="005E66A1">
        <w:rPr>
          <w:rFonts w:ascii="Times New Roman" w:hAnsi="Times New Roman" w:cs="Times New Roman"/>
          <w:b/>
          <w:color w:val="000000" w:themeColor="text1"/>
          <w:sz w:val="24"/>
          <w:szCs w:val="24"/>
        </w:rPr>
        <w:t>етоды обследования (выберите</w:t>
      </w:r>
      <w:r w:rsidR="005E66A1">
        <w:rPr>
          <w:rFonts w:ascii="Times New Roman" w:hAnsi="Times New Roman" w:cs="Times New Roman"/>
          <w:color w:val="000000" w:themeColor="text1"/>
          <w:sz w:val="24"/>
          <w:szCs w:val="24"/>
        </w:rPr>
        <w:t xml:space="preserve"> </w:t>
      </w:r>
      <w:r w:rsidR="005E66A1" w:rsidRPr="005E66A1">
        <w:rPr>
          <w:rFonts w:ascii="Times New Roman" w:hAnsi="Times New Roman" w:cs="Times New Roman"/>
          <w:b/>
          <w:color w:val="000000" w:themeColor="text1"/>
          <w:sz w:val="24"/>
          <w:szCs w:val="24"/>
        </w:rPr>
        <w:t>З)</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спирометрия с тестом обрат</w:t>
      </w:r>
      <w:r w:rsidR="005E66A1">
        <w:rPr>
          <w:rFonts w:ascii="Times New Roman" w:hAnsi="Times New Roman" w:cs="Times New Roman"/>
          <w:color w:val="000000" w:themeColor="text1"/>
          <w:sz w:val="24"/>
          <w:szCs w:val="24"/>
        </w:rPr>
        <w:t>имости бронхиальной обструкции</w:t>
      </w:r>
      <w:r w:rsidR="005E66A1">
        <w:rPr>
          <w:rFonts w:ascii="Times New Roman" w:hAnsi="Times New Roman" w:cs="Times New Roman"/>
          <w:color w:val="000000" w:themeColor="text1"/>
          <w:sz w:val="24"/>
          <w:szCs w:val="24"/>
        </w:rPr>
        <w:br/>
        <w:t>-</w:t>
      </w:r>
      <w:r w:rsidRPr="00FC1CD9">
        <w:rPr>
          <w:rFonts w:ascii="Times New Roman" w:hAnsi="Times New Roman" w:cs="Times New Roman"/>
          <w:color w:val="000000" w:themeColor="text1"/>
          <w:sz w:val="24"/>
          <w:szCs w:val="24"/>
        </w:rPr>
        <w:t xml:space="preserve">рентгенография органов </w:t>
      </w:r>
      <w:r w:rsidR="005E66A1">
        <w:rPr>
          <w:rFonts w:ascii="Times New Roman" w:hAnsi="Times New Roman" w:cs="Times New Roman"/>
          <w:color w:val="000000" w:themeColor="text1"/>
          <w:sz w:val="24"/>
          <w:szCs w:val="24"/>
        </w:rPr>
        <w:t>грудной клетки</w:t>
      </w:r>
      <w:r w:rsidR="005E66A1">
        <w:rPr>
          <w:rFonts w:ascii="Times New Roman" w:hAnsi="Times New Roman" w:cs="Times New Roman"/>
          <w:color w:val="000000" w:themeColor="text1"/>
          <w:sz w:val="24"/>
          <w:szCs w:val="24"/>
        </w:rPr>
        <w:br/>
        <w:t>-</w:t>
      </w:r>
      <w:r w:rsidRPr="00FC1CD9">
        <w:rPr>
          <w:rFonts w:ascii="Times New Roman" w:hAnsi="Times New Roman" w:cs="Times New Roman"/>
          <w:color w:val="000000" w:themeColor="text1"/>
          <w:sz w:val="24"/>
          <w:szCs w:val="24"/>
        </w:rPr>
        <w:t>пульсоксиметрия</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3.</w:t>
      </w:r>
      <w:r w:rsidR="005E66A1" w:rsidRPr="005E66A1">
        <w:rPr>
          <w:rFonts w:ascii="Times New Roman" w:hAnsi="Times New Roman" w:cs="Times New Roman"/>
          <w:b/>
          <w:color w:val="000000" w:themeColor="text1"/>
          <w:sz w:val="24"/>
          <w:szCs w:val="24"/>
        </w:rPr>
        <w:t>Какой основной диагноз?</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хроническая обструктивная болезнь л</w:t>
      </w:r>
      <w:r w:rsidR="009966F9">
        <w:rPr>
          <w:rFonts w:ascii="Times New Roman" w:hAnsi="Times New Roman" w:cs="Times New Roman"/>
          <w:color w:val="000000" w:themeColor="text1"/>
          <w:sz w:val="24"/>
          <w:szCs w:val="24"/>
        </w:rPr>
        <w:t>ё</w:t>
      </w:r>
      <w:r w:rsidRPr="00FC1CD9">
        <w:rPr>
          <w:rFonts w:ascii="Times New Roman" w:hAnsi="Times New Roman" w:cs="Times New Roman"/>
          <w:color w:val="000000" w:themeColor="text1"/>
          <w:sz w:val="24"/>
          <w:szCs w:val="24"/>
        </w:rPr>
        <w:t>гких, тяж</w:t>
      </w:r>
      <w:r w:rsidR="009966F9">
        <w:rPr>
          <w:rFonts w:ascii="Times New Roman" w:hAnsi="Times New Roman" w:cs="Times New Roman"/>
          <w:color w:val="000000" w:themeColor="text1"/>
          <w:sz w:val="24"/>
          <w:szCs w:val="24"/>
        </w:rPr>
        <w:t>ё</w:t>
      </w:r>
      <w:r w:rsidRPr="00FC1CD9">
        <w:rPr>
          <w:rFonts w:ascii="Times New Roman" w:hAnsi="Times New Roman" w:cs="Times New Roman"/>
          <w:color w:val="000000" w:themeColor="text1"/>
          <w:sz w:val="24"/>
          <w:szCs w:val="24"/>
        </w:rPr>
        <w:t>лая степень (</w:t>
      </w:r>
      <w:r w:rsidRPr="00FC1CD9">
        <w:rPr>
          <w:rFonts w:ascii="Times New Roman" w:hAnsi="Times New Roman" w:cs="Times New Roman"/>
          <w:color w:val="000000" w:themeColor="text1"/>
          <w:sz w:val="24"/>
          <w:szCs w:val="24"/>
          <w:lang w:val="en-US"/>
        </w:rPr>
        <w:t>GOLD</w:t>
      </w:r>
      <w:r w:rsidRPr="00FC1CD9">
        <w:rPr>
          <w:rFonts w:ascii="Times New Roman" w:hAnsi="Times New Roman" w:cs="Times New Roman"/>
          <w:color w:val="000000" w:themeColor="text1"/>
          <w:sz w:val="24"/>
          <w:szCs w:val="24"/>
        </w:rPr>
        <w:t xml:space="preserve"> 3), группа В (</w:t>
      </w:r>
      <w:r w:rsidRPr="00FC1CD9">
        <w:rPr>
          <w:rFonts w:ascii="Times New Roman" w:hAnsi="Times New Roman" w:cs="Times New Roman"/>
          <w:color w:val="000000" w:themeColor="text1"/>
          <w:sz w:val="24"/>
          <w:szCs w:val="24"/>
          <w:lang w:val="en-US"/>
        </w:rPr>
        <w:t>mMRS</w:t>
      </w:r>
      <w:r w:rsidRPr="00FC1CD9">
        <w:rPr>
          <w:rFonts w:ascii="Times New Roman" w:hAnsi="Times New Roman" w:cs="Times New Roman"/>
          <w:color w:val="000000" w:themeColor="text1"/>
          <w:sz w:val="24"/>
          <w:szCs w:val="24"/>
        </w:rPr>
        <w:t xml:space="preserve"> 2, редкие обострения), преимущественно эмфизематозный </w:t>
      </w:r>
      <w:r w:rsidR="009966F9">
        <w:rPr>
          <w:rFonts w:ascii="Times New Roman" w:hAnsi="Times New Roman" w:cs="Times New Roman"/>
          <w:color w:val="000000" w:themeColor="text1"/>
          <w:sz w:val="24"/>
          <w:szCs w:val="24"/>
        </w:rPr>
        <w:t>фено</w:t>
      </w:r>
      <w:r w:rsidRPr="00FC1CD9">
        <w:rPr>
          <w:rFonts w:ascii="Times New Roman" w:hAnsi="Times New Roman" w:cs="Times New Roman"/>
          <w:color w:val="000000" w:themeColor="text1"/>
          <w:sz w:val="24"/>
          <w:szCs w:val="24"/>
        </w:rPr>
        <w:t>тип</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4.Из системных проявлений заболевания у пациента прис</w:t>
      </w:r>
      <w:r w:rsidR="005E66A1" w:rsidRPr="005E66A1">
        <w:rPr>
          <w:rFonts w:ascii="Times New Roman" w:hAnsi="Times New Roman" w:cs="Times New Roman"/>
          <w:b/>
          <w:color w:val="000000" w:themeColor="text1"/>
          <w:sz w:val="24"/>
          <w:szCs w:val="24"/>
        </w:rPr>
        <w:t>утствует</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недостаточная масса тела</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5.Дифференциально-диагностический ряд в дан</w:t>
      </w:r>
      <w:r w:rsidR="005E66A1" w:rsidRPr="005E66A1">
        <w:rPr>
          <w:rFonts w:ascii="Times New Roman" w:hAnsi="Times New Roman" w:cs="Times New Roman"/>
          <w:b/>
          <w:color w:val="000000" w:themeColor="text1"/>
          <w:sz w:val="24"/>
          <w:szCs w:val="24"/>
        </w:rPr>
        <w:t>ном клиническом случае включает</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хронический бронхит, бронхиальную астму, хроническую сердечную недостаточность</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lastRenderedPageBreak/>
        <w:t>6.Для базисной фармакотерапии заболевания следует назначить ко</w:t>
      </w:r>
      <w:r w:rsidR="005E66A1" w:rsidRPr="005E66A1">
        <w:rPr>
          <w:rFonts w:ascii="Times New Roman" w:hAnsi="Times New Roman" w:cs="Times New Roman"/>
          <w:b/>
          <w:color w:val="000000" w:themeColor="text1"/>
          <w:sz w:val="24"/>
          <w:szCs w:val="24"/>
        </w:rPr>
        <w:t>мбинацию</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длительно действующего антихолинергического препарата и длительно действующего бета-2-агониста</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7.</w:t>
      </w:r>
      <w:r w:rsidR="005E66A1" w:rsidRPr="005E66A1">
        <w:rPr>
          <w:rFonts w:ascii="Times New Roman" w:hAnsi="Times New Roman" w:cs="Times New Roman"/>
          <w:b/>
          <w:color w:val="000000" w:themeColor="text1"/>
          <w:sz w:val="24"/>
          <w:szCs w:val="24"/>
        </w:rPr>
        <w:t>Для устранения симптомов в</w:t>
      </w:r>
      <w:r w:rsidRPr="005E66A1">
        <w:rPr>
          <w:rFonts w:ascii="Times New Roman" w:hAnsi="Times New Roman" w:cs="Times New Roman"/>
          <w:b/>
          <w:color w:val="000000" w:themeColor="text1"/>
          <w:sz w:val="24"/>
          <w:szCs w:val="24"/>
        </w:rPr>
        <w:t xml:space="preserve"> режиме «п</w:t>
      </w:r>
      <w:r w:rsidR="005E66A1" w:rsidRPr="005E66A1">
        <w:rPr>
          <w:rFonts w:ascii="Times New Roman" w:hAnsi="Times New Roman" w:cs="Times New Roman"/>
          <w:b/>
          <w:color w:val="000000" w:themeColor="text1"/>
          <w:sz w:val="24"/>
          <w:szCs w:val="24"/>
        </w:rPr>
        <w:t>о требованию» следует назначить</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короткодействующий бронходилататор</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8.Пациенту показано проведение вакцинац</w:t>
      </w:r>
      <w:r w:rsidR="005E66A1" w:rsidRPr="005E66A1">
        <w:rPr>
          <w:rFonts w:ascii="Times New Roman" w:hAnsi="Times New Roman" w:cs="Times New Roman"/>
          <w:b/>
          <w:color w:val="000000" w:themeColor="text1"/>
          <w:sz w:val="24"/>
          <w:szCs w:val="24"/>
        </w:rPr>
        <w:t>ии против</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гриппа, пневмококковой инфекции</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9.</w:t>
      </w:r>
      <w:r w:rsidR="005E66A1" w:rsidRPr="005E66A1">
        <w:rPr>
          <w:rFonts w:ascii="Times New Roman" w:hAnsi="Times New Roman" w:cs="Times New Roman"/>
          <w:b/>
          <w:color w:val="000000" w:themeColor="text1"/>
          <w:sz w:val="24"/>
          <w:szCs w:val="24"/>
        </w:rPr>
        <w:t xml:space="preserve">В качестве </w:t>
      </w:r>
      <w:r w:rsidRPr="005E66A1">
        <w:rPr>
          <w:rFonts w:ascii="Times New Roman" w:hAnsi="Times New Roman" w:cs="Times New Roman"/>
          <w:b/>
          <w:color w:val="000000" w:themeColor="text1"/>
          <w:sz w:val="24"/>
          <w:szCs w:val="24"/>
        </w:rPr>
        <w:t>нефармакологических методов лечения</w:t>
      </w:r>
      <w:r w:rsidR="005E66A1" w:rsidRPr="005E66A1">
        <w:rPr>
          <w:rFonts w:ascii="Times New Roman" w:hAnsi="Times New Roman" w:cs="Times New Roman"/>
          <w:b/>
          <w:color w:val="000000" w:themeColor="text1"/>
          <w:sz w:val="24"/>
          <w:szCs w:val="24"/>
        </w:rPr>
        <w:t xml:space="preserve"> больному следует рекомендовать</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прекращение курения, л</w:t>
      </w:r>
      <w:r w:rsidR="009966F9">
        <w:rPr>
          <w:rFonts w:ascii="Times New Roman" w:hAnsi="Times New Roman" w:cs="Times New Roman"/>
          <w:color w:val="000000" w:themeColor="text1"/>
          <w:sz w:val="24"/>
          <w:szCs w:val="24"/>
        </w:rPr>
        <w:t>ё</w:t>
      </w:r>
      <w:r w:rsidRPr="00FC1CD9">
        <w:rPr>
          <w:rFonts w:ascii="Times New Roman" w:hAnsi="Times New Roman" w:cs="Times New Roman"/>
          <w:color w:val="000000" w:themeColor="text1"/>
          <w:sz w:val="24"/>
          <w:szCs w:val="24"/>
        </w:rPr>
        <w:t>гочную реабилитацию</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10.Кратность посещения врача  терапевта в рамках диспансерного наблюдения составляе</w:t>
      </w:r>
      <w:r w:rsidR="005E66A1" w:rsidRPr="005E66A1">
        <w:rPr>
          <w:rFonts w:ascii="Times New Roman" w:hAnsi="Times New Roman" w:cs="Times New Roman"/>
          <w:b/>
          <w:color w:val="000000" w:themeColor="text1"/>
          <w:sz w:val="24"/>
          <w:szCs w:val="24"/>
        </w:rPr>
        <w:t>т___раз/раза в</w:t>
      </w:r>
      <w:r w:rsidR="005E66A1">
        <w:rPr>
          <w:rFonts w:ascii="Times New Roman" w:hAnsi="Times New Roman" w:cs="Times New Roman"/>
          <w:color w:val="000000" w:themeColor="text1"/>
          <w:sz w:val="24"/>
          <w:szCs w:val="24"/>
        </w:rPr>
        <w:t xml:space="preserve"> </w:t>
      </w:r>
      <w:r w:rsidR="005E66A1" w:rsidRPr="005E66A1">
        <w:rPr>
          <w:rFonts w:ascii="Times New Roman" w:hAnsi="Times New Roman" w:cs="Times New Roman"/>
          <w:b/>
          <w:color w:val="000000" w:themeColor="text1"/>
          <w:sz w:val="24"/>
          <w:szCs w:val="24"/>
        </w:rPr>
        <w:t>год</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4</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11.</w:t>
      </w:r>
      <w:r w:rsidR="005E66A1" w:rsidRPr="005E66A1">
        <w:rPr>
          <w:rFonts w:ascii="Times New Roman" w:hAnsi="Times New Roman" w:cs="Times New Roman"/>
          <w:b/>
          <w:color w:val="000000" w:themeColor="text1"/>
          <w:sz w:val="24"/>
          <w:szCs w:val="24"/>
        </w:rPr>
        <w:t xml:space="preserve">Лабораторные </w:t>
      </w:r>
      <w:r w:rsidRPr="005E66A1">
        <w:rPr>
          <w:rFonts w:ascii="Times New Roman" w:hAnsi="Times New Roman" w:cs="Times New Roman"/>
          <w:b/>
          <w:color w:val="000000" w:themeColor="text1"/>
          <w:sz w:val="24"/>
          <w:szCs w:val="24"/>
        </w:rPr>
        <w:t>исследования при диспансерном наблюдении вклю</w:t>
      </w:r>
      <w:r w:rsidR="005E66A1" w:rsidRPr="005E66A1">
        <w:rPr>
          <w:rFonts w:ascii="Times New Roman" w:hAnsi="Times New Roman" w:cs="Times New Roman"/>
          <w:b/>
          <w:color w:val="000000" w:themeColor="text1"/>
          <w:sz w:val="24"/>
          <w:szCs w:val="24"/>
        </w:rPr>
        <w:t>чают клинический анализ крови и</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общий анализ мокроты, бактериологическое исследование мокроты</w:t>
      </w:r>
    </w:p>
    <w:p w:rsidR="00FC1CD9" w:rsidRPr="00FC1CD9" w:rsidRDefault="00FC1CD9"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12.</w:t>
      </w:r>
      <w:r w:rsidR="005E66A1" w:rsidRPr="005E66A1">
        <w:rPr>
          <w:rFonts w:ascii="Times New Roman" w:hAnsi="Times New Roman" w:cs="Times New Roman"/>
          <w:b/>
          <w:color w:val="000000" w:themeColor="text1"/>
          <w:sz w:val="24"/>
          <w:szCs w:val="24"/>
        </w:rPr>
        <w:t>Инструментальные и</w:t>
      </w:r>
      <w:r w:rsidRPr="005E66A1">
        <w:rPr>
          <w:rFonts w:ascii="Times New Roman" w:hAnsi="Times New Roman" w:cs="Times New Roman"/>
          <w:b/>
          <w:color w:val="000000" w:themeColor="text1"/>
          <w:sz w:val="24"/>
          <w:szCs w:val="24"/>
        </w:rPr>
        <w:t>сследования при диспансерном наблюдении включают спирометрию и</w:t>
      </w:r>
      <w:r w:rsidR="005E66A1" w:rsidRPr="005E66A1">
        <w:rPr>
          <w:rFonts w:ascii="Times New Roman" w:hAnsi="Times New Roman" w:cs="Times New Roman"/>
          <w:b/>
          <w:color w:val="000000" w:themeColor="text1"/>
          <w:sz w:val="24"/>
          <w:szCs w:val="24"/>
        </w:rPr>
        <w:br/>
      </w:r>
      <w:r w:rsidR="005E66A1">
        <w:rPr>
          <w:rFonts w:ascii="Times New Roman" w:hAnsi="Times New Roman" w:cs="Times New Roman"/>
          <w:color w:val="000000" w:themeColor="text1"/>
          <w:sz w:val="24"/>
          <w:szCs w:val="24"/>
        </w:rPr>
        <w:t>-</w:t>
      </w:r>
      <w:r w:rsidRPr="00FC1CD9">
        <w:rPr>
          <w:rFonts w:ascii="Times New Roman" w:hAnsi="Times New Roman" w:cs="Times New Roman"/>
          <w:color w:val="000000" w:themeColor="text1"/>
          <w:sz w:val="24"/>
          <w:szCs w:val="24"/>
        </w:rPr>
        <w:t>рентгенографию органов грудной клетки, пульсокс</w:t>
      </w:r>
      <w:r w:rsidR="009966F9">
        <w:rPr>
          <w:rFonts w:ascii="Times New Roman" w:hAnsi="Times New Roman" w:cs="Times New Roman"/>
          <w:color w:val="000000" w:themeColor="text1"/>
          <w:sz w:val="24"/>
          <w:szCs w:val="24"/>
        </w:rPr>
        <w:t>и</w:t>
      </w:r>
      <w:r w:rsidRPr="00FC1CD9">
        <w:rPr>
          <w:rFonts w:ascii="Times New Roman" w:hAnsi="Times New Roman" w:cs="Times New Roman"/>
          <w:color w:val="000000" w:themeColor="text1"/>
          <w:sz w:val="24"/>
          <w:szCs w:val="24"/>
        </w:rPr>
        <w:t>метрию</w:t>
      </w:r>
    </w:p>
    <w:p w:rsidR="00FC1CD9" w:rsidRDefault="00FC1CD9" w:rsidP="00661548">
      <w:pPr>
        <w:spacing w:after="0"/>
        <w:ind w:left="-567"/>
        <w:rPr>
          <w:rFonts w:ascii="Times New Roman" w:hAnsi="Times New Roman" w:cs="Times New Roman"/>
          <w:b/>
          <w:sz w:val="24"/>
          <w:szCs w:val="24"/>
          <w:u w:val="single"/>
        </w:rPr>
      </w:pPr>
    </w:p>
    <w:p w:rsidR="005E66A1" w:rsidRPr="005E66A1" w:rsidRDefault="005E66A1"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46.</w:t>
      </w:r>
      <w:r>
        <w:rPr>
          <w:rFonts w:ascii="Times New Roman" w:hAnsi="Times New Roman" w:cs="Times New Roman"/>
          <w:b/>
          <w:sz w:val="24"/>
          <w:szCs w:val="24"/>
          <w:u w:val="single"/>
        </w:rPr>
        <w:br/>
      </w:r>
      <w:r w:rsidRPr="005E66A1">
        <w:rPr>
          <w:rFonts w:ascii="Times New Roman" w:hAnsi="Times New Roman" w:cs="Times New Roman"/>
          <w:b/>
          <w:color w:val="000000" w:themeColor="text1"/>
          <w:sz w:val="24"/>
          <w:szCs w:val="24"/>
        </w:rPr>
        <w:t>Па</w:t>
      </w:r>
      <w:r w:rsidR="009966F9">
        <w:rPr>
          <w:rFonts w:ascii="Times New Roman" w:hAnsi="Times New Roman" w:cs="Times New Roman"/>
          <w:b/>
          <w:color w:val="000000" w:themeColor="text1"/>
          <w:sz w:val="24"/>
          <w:szCs w:val="24"/>
        </w:rPr>
        <w:t>циент 64 лет обратился к врачу-</w:t>
      </w:r>
      <w:r w:rsidRPr="005E66A1">
        <w:rPr>
          <w:rFonts w:ascii="Times New Roman" w:hAnsi="Times New Roman" w:cs="Times New Roman"/>
          <w:b/>
          <w:color w:val="000000" w:themeColor="text1"/>
          <w:sz w:val="24"/>
          <w:szCs w:val="24"/>
        </w:rPr>
        <w:t xml:space="preserve">терапевту участковому. </w:t>
      </w:r>
    </w:p>
    <w:p w:rsid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Жалобы: на кашель с трудноотделяемой вязкой</w:t>
      </w:r>
      <w:r>
        <w:rPr>
          <w:rFonts w:ascii="Times New Roman" w:hAnsi="Times New Roman" w:cs="Times New Roman"/>
          <w:b/>
          <w:color w:val="000000" w:themeColor="text1"/>
          <w:sz w:val="24"/>
          <w:szCs w:val="24"/>
        </w:rPr>
        <w:t xml:space="preserve"> мокротой зеленоватого цвета, </w:t>
      </w:r>
      <w:r w:rsidRPr="005E66A1">
        <w:rPr>
          <w:rFonts w:ascii="Times New Roman" w:hAnsi="Times New Roman" w:cs="Times New Roman"/>
          <w:b/>
          <w:color w:val="000000" w:themeColor="text1"/>
          <w:sz w:val="24"/>
          <w:szCs w:val="24"/>
        </w:rPr>
        <w:t>одышку с затруднением выдоха</w:t>
      </w:r>
      <w:r>
        <w:rPr>
          <w:rFonts w:ascii="Times New Roman" w:hAnsi="Times New Roman" w:cs="Times New Roman"/>
          <w:b/>
          <w:color w:val="000000" w:themeColor="text1"/>
          <w:sz w:val="24"/>
          <w:szCs w:val="24"/>
        </w:rPr>
        <w:t xml:space="preserve">, </w:t>
      </w:r>
      <w:r w:rsidRPr="005E66A1">
        <w:rPr>
          <w:rFonts w:ascii="Times New Roman" w:hAnsi="Times New Roman" w:cs="Times New Roman"/>
          <w:b/>
          <w:color w:val="000000" w:themeColor="text1"/>
          <w:sz w:val="24"/>
          <w:szCs w:val="24"/>
        </w:rPr>
        <w:t>возникающую при</w:t>
      </w:r>
      <w:r>
        <w:rPr>
          <w:rFonts w:ascii="Times New Roman" w:hAnsi="Times New Roman" w:cs="Times New Roman"/>
          <w:b/>
          <w:color w:val="000000" w:themeColor="text1"/>
          <w:sz w:val="24"/>
          <w:szCs w:val="24"/>
        </w:rPr>
        <w:t xml:space="preserve"> обычной физической нагрузке, </w:t>
      </w:r>
      <w:r w:rsidRPr="005E66A1">
        <w:rPr>
          <w:rFonts w:ascii="Times New Roman" w:hAnsi="Times New Roman" w:cs="Times New Roman"/>
          <w:b/>
          <w:color w:val="000000" w:themeColor="text1"/>
          <w:sz w:val="24"/>
          <w:szCs w:val="24"/>
        </w:rPr>
        <w:t>эпизоды «свистящего» дыхания в ранние утренние часы, проходящи</w:t>
      </w:r>
      <w:r>
        <w:rPr>
          <w:rFonts w:ascii="Times New Roman" w:hAnsi="Times New Roman" w:cs="Times New Roman"/>
          <w:b/>
          <w:color w:val="000000" w:themeColor="text1"/>
          <w:sz w:val="24"/>
          <w:szCs w:val="24"/>
        </w:rPr>
        <w:t xml:space="preserve">е после откашливания мокроты, </w:t>
      </w:r>
      <w:r w:rsidRPr="005E66A1">
        <w:rPr>
          <w:rFonts w:ascii="Times New Roman" w:hAnsi="Times New Roman" w:cs="Times New Roman"/>
          <w:b/>
          <w:color w:val="000000" w:themeColor="text1"/>
          <w:sz w:val="24"/>
          <w:szCs w:val="24"/>
        </w:rPr>
        <w:t>повышение артериального давления до 160/100 мм рт.ст</w:t>
      </w:r>
      <w:r w:rsidRPr="00AC7BF5">
        <w:rPr>
          <w:rFonts w:ascii="Times New Roman" w:hAnsi="Times New Roman" w:cs="Times New Roman"/>
          <w:color w:val="000000" w:themeColor="text1"/>
          <w:sz w:val="24"/>
          <w:szCs w:val="24"/>
        </w:rPr>
        <w:t xml:space="preserve">. </w:t>
      </w:r>
    </w:p>
    <w:p w:rsidR="005E66A1" w:rsidRPr="00AC7BF5" w:rsidRDefault="005E66A1" w:rsidP="00661548">
      <w:pPr>
        <w:spacing w:after="0" w:line="240" w:lineRule="auto"/>
        <w:ind w:left="-567"/>
        <w:rPr>
          <w:rFonts w:ascii="Times New Roman" w:hAnsi="Times New Roman" w:cs="Times New Roman"/>
          <w:color w:val="000000" w:themeColor="text1"/>
          <w:sz w:val="24"/>
          <w:szCs w:val="24"/>
        </w:rPr>
      </w:pP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3)</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-клинический анализ крови</w:t>
      </w:r>
      <w:r>
        <w:rPr>
          <w:rFonts w:ascii="Times New Roman" w:hAnsi="Times New Roman" w:cs="Times New Roman"/>
          <w:color w:val="000000" w:themeColor="text1"/>
          <w:sz w:val="24"/>
          <w:szCs w:val="24"/>
        </w:rPr>
        <w:br/>
        <w:t>-общий анализ мокроты</w:t>
      </w:r>
      <w:r>
        <w:rPr>
          <w:rFonts w:ascii="Times New Roman" w:hAnsi="Times New Roman" w:cs="Times New Roman"/>
          <w:color w:val="000000" w:themeColor="text1"/>
          <w:sz w:val="24"/>
          <w:szCs w:val="24"/>
        </w:rPr>
        <w:br/>
        <w:t>-</w:t>
      </w:r>
      <w:r w:rsidR="009966F9">
        <w:rPr>
          <w:rFonts w:ascii="Times New Roman" w:hAnsi="Times New Roman" w:cs="Times New Roman"/>
          <w:color w:val="000000" w:themeColor="text1"/>
          <w:sz w:val="24"/>
          <w:szCs w:val="24"/>
        </w:rPr>
        <w:t xml:space="preserve">бактериологическое исследование </w:t>
      </w:r>
      <w:r w:rsidRPr="005E66A1">
        <w:rPr>
          <w:rFonts w:ascii="Times New Roman" w:hAnsi="Times New Roman" w:cs="Times New Roman"/>
          <w:color w:val="000000" w:themeColor="text1"/>
          <w:sz w:val="24"/>
          <w:szCs w:val="24"/>
        </w:rPr>
        <w:t xml:space="preserve">мокроты </w:t>
      </w:r>
      <w:r w:rsidR="009966F9">
        <w:rPr>
          <w:rFonts w:ascii="Times New Roman" w:hAnsi="Times New Roman" w:cs="Times New Roman"/>
          <w:color w:val="000000" w:themeColor="text1"/>
          <w:sz w:val="24"/>
          <w:szCs w:val="24"/>
        </w:rPr>
        <w:t xml:space="preserve">(с окраской </w:t>
      </w:r>
      <w:r w:rsidRPr="005E66A1">
        <w:rPr>
          <w:rFonts w:ascii="Times New Roman" w:hAnsi="Times New Roman" w:cs="Times New Roman"/>
          <w:color w:val="000000" w:themeColor="text1"/>
          <w:sz w:val="24"/>
          <w:szCs w:val="24"/>
        </w:rPr>
        <w:t>по Цилю-Нильсену и Граму</w:t>
      </w:r>
      <w:r w:rsidR="009966F9">
        <w:rPr>
          <w:rFonts w:ascii="Times New Roman" w:hAnsi="Times New Roman" w:cs="Times New Roman"/>
          <w:color w:val="000000" w:themeColor="text1"/>
          <w:sz w:val="24"/>
          <w:szCs w:val="24"/>
        </w:rPr>
        <w:t>)</w:t>
      </w:r>
      <w:r w:rsidR="009966F9">
        <w:rPr>
          <w:rFonts w:ascii="Times New Roman" w:hAnsi="Times New Roman" w:cs="Times New Roman"/>
          <w:color w:val="000000" w:themeColor="text1"/>
          <w:sz w:val="24"/>
          <w:szCs w:val="24"/>
        </w:rPr>
        <w:br/>
      </w:r>
      <w:r w:rsidRPr="005E66A1">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3)</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спирометрия с тестом обратимости бронхиал</w:t>
      </w:r>
      <w:r>
        <w:rPr>
          <w:rFonts w:ascii="Times New Roman" w:hAnsi="Times New Roman" w:cs="Times New Roman"/>
          <w:color w:val="000000" w:themeColor="text1"/>
          <w:sz w:val="24"/>
          <w:szCs w:val="24"/>
        </w:rPr>
        <w:t>ьной обструкции</w:t>
      </w:r>
      <w:r>
        <w:rPr>
          <w:rFonts w:ascii="Times New Roman" w:hAnsi="Times New Roman" w:cs="Times New Roman"/>
          <w:color w:val="000000" w:themeColor="text1"/>
          <w:sz w:val="24"/>
          <w:szCs w:val="24"/>
        </w:rPr>
        <w:br/>
        <w:t>-</w:t>
      </w:r>
      <w:r w:rsidRPr="005E66A1">
        <w:rPr>
          <w:rFonts w:ascii="Times New Roman" w:hAnsi="Times New Roman" w:cs="Times New Roman"/>
          <w:color w:val="000000" w:themeColor="text1"/>
          <w:sz w:val="24"/>
          <w:szCs w:val="24"/>
        </w:rPr>
        <w:t>рентген</w:t>
      </w:r>
      <w:r>
        <w:rPr>
          <w:rFonts w:ascii="Times New Roman" w:hAnsi="Times New Roman" w:cs="Times New Roman"/>
          <w:color w:val="000000" w:themeColor="text1"/>
          <w:sz w:val="24"/>
          <w:szCs w:val="24"/>
        </w:rPr>
        <w:t>ография органов грудной клетки</w:t>
      </w:r>
      <w:r>
        <w:rPr>
          <w:rFonts w:ascii="Times New Roman" w:hAnsi="Times New Roman" w:cs="Times New Roman"/>
          <w:color w:val="000000" w:themeColor="text1"/>
          <w:sz w:val="24"/>
          <w:szCs w:val="24"/>
        </w:rPr>
        <w:br/>
        <w:t>-</w:t>
      </w:r>
      <w:r w:rsidRPr="005E66A1">
        <w:rPr>
          <w:rFonts w:ascii="Times New Roman" w:hAnsi="Times New Roman" w:cs="Times New Roman"/>
          <w:color w:val="000000" w:themeColor="text1"/>
          <w:sz w:val="24"/>
          <w:szCs w:val="24"/>
        </w:rPr>
        <w:t>пульсоксиметрия</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3.Какой основной диагноз?</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хроническая обструктивная болезнь л</w:t>
      </w:r>
      <w:r w:rsidR="009966F9">
        <w:rPr>
          <w:rFonts w:ascii="Times New Roman" w:hAnsi="Times New Roman" w:cs="Times New Roman"/>
          <w:color w:val="000000" w:themeColor="text1"/>
          <w:sz w:val="24"/>
          <w:szCs w:val="24"/>
        </w:rPr>
        <w:t>ё</w:t>
      </w:r>
      <w:r w:rsidRPr="005E66A1">
        <w:rPr>
          <w:rFonts w:ascii="Times New Roman" w:hAnsi="Times New Roman" w:cs="Times New Roman"/>
          <w:color w:val="000000" w:themeColor="text1"/>
          <w:sz w:val="24"/>
          <w:szCs w:val="24"/>
        </w:rPr>
        <w:t>гких, тяж</w:t>
      </w:r>
      <w:r w:rsidR="009966F9">
        <w:rPr>
          <w:rFonts w:ascii="Times New Roman" w:hAnsi="Times New Roman" w:cs="Times New Roman"/>
          <w:color w:val="000000" w:themeColor="text1"/>
          <w:sz w:val="24"/>
          <w:szCs w:val="24"/>
        </w:rPr>
        <w:t>ё</w:t>
      </w:r>
      <w:r w:rsidRPr="005E66A1">
        <w:rPr>
          <w:rFonts w:ascii="Times New Roman" w:hAnsi="Times New Roman" w:cs="Times New Roman"/>
          <w:color w:val="000000" w:themeColor="text1"/>
          <w:sz w:val="24"/>
          <w:szCs w:val="24"/>
        </w:rPr>
        <w:t>лая степень (</w:t>
      </w:r>
      <w:r w:rsidRPr="005E66A1">
        <w:rPr>
          <w:rFonts w:ascii="Times New Roman" w:hAnsi="Times New Roman" w:cs="Times New Roman"/>
          <w:color w:val="000000" w:themeColor="text1"/>
          <w:sz w:val="24"/>
          <w:szCs w:val="24"/>
          <w:lang w:val="en-US"/>
        </w:rPr>
        <w:t>GOLD</w:t>
      </w:r>
      <w:r w:rsidRPr="005E66A1">
        <w:rPr>
          <w:rFonts w:ascii="Times New Roman" w:hAnsi="Times New Roman" w:cs="Times New Roman"/>
          <w:color w:val="000000" w:themeColor="text1"/>
          <w:sz w:val="24"/>
          <w:szCs w:val="24"/>
        </w:rPr>
        <w:t xml:space="preserve"> 3), группа </w:t>
      </w:r>
      <w:r w:rsidRPr="005E66A1">
        <w:rPr>
          <w:rFonts w:ascii="Times New Roman" w:hAnsi="Times New Roman" w:cs="Times New Roman"/>
          <w:color w:val="000000" w:themeColor="text1"/>
          <w:sz w:val="24"/>
          <w:szCs w:val="24"/>
          <w:lang w:val="en-US"/>
        </w:rPr>
        <w:t>D</w:t>
      </w:r>
      <w:r w:rsidRPr="005E66A1">
        <w:rPr>
          <w:rFonts w:ascii="Times New Roman" w:hAnsi="Times New Roman" w:cs="Times New Roman"/>
          <w:color w:val="000000" w:themeColor="text1"/>
          <w:sz w:val="24"/>
          <w:szCs w:val="24"/>
        </w:rPr>
        <w:t xml:space="preserve"> (</w:t>
      </w:r>
      <w:r w:rsidRPr="005E66A1">
        <w:rPr>
          <w:rFonts w:ascii="Times New Roman" w:hAnsi="Times New Roman" w:cs="Times New Roman"/>
          <w:color w:val="000000" w:themeColor="text1"/>
          <w:sz w:val="24"/>
          <w:szCs w:val="24"/>
          <w:lang w:val="en-US"/>
        </w:rPr>
        <w:t>mMRS</w:t>
      </w:r>
      <w:r w:rsidRPr="005E66A1">
        <w:rPr>
          <w:rFonts w:ascii="Times New Roman" w:hAnsi="Times New Roman" w:cs="Times New Roman"/>
          <w:color w:val="000000" w:themeColor="text1"/>
          <w:sz w:val="24"/>
          <w:szCs w:val="24"/>
        </w:rPr>
        <w:t xml:space="preserve"> 3, частые обострения), преимущественно бронхитический </w:t>
      </w:r>
      <w:r w:rsidR="009966F9">
        <w:rPr>
          <w:rFonts w:ascii="Times New Roman" w:hAnsi="Times New Roman" w:cs="Times New Roman"/>
          <w:color w:val="000000" w:themeColor="text1"/>
          <w:sz w:val="24"/>
          <w:szCs w:val="24"/>
        </w:rPr>
        <w:t>фено</w:t>
      </w:r>
      <w:r w:rsidRPr="005E66A1">
        <w:rPr>
          <w:rFonts w:ascii="Times New Roman" w:hAnsi="Times New Roman" w:cs="Times New Roman"/>
          <w:color w:val="000000" w:themeColor="text1"/>
          <w:sz w:val="24"/>
          <w:szCs w:val="24"/>
        </w:rPr>
        <w:t>тип, обострение средней степени тяжести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4.Какая сопутствующая патология присутствует у пациента?</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артериальная гипертензия 2 степени, риск 3. Ожирение 1 степени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 xml:space="preserve">5.Дополнительное инструментальное обследование для оценки сопутствующей патологии </w:t>
      </w:r>
      <w:r w:rsidRPr="009966F9">
        <w:rPr>
          <w:rFonts w:ascii="Times New Roman" w:hAnsi="Times New Roman" w:cs="Times New Roman"/>
          <w:b/>
          <w:color w:val="000000" w:themeColor="text1"/>
          <w:sz w:val="24"/>
          <w:szCs w:val="24"/>
        </w:rPr>
        <w:t>включает ЭКГ и</w:t>
      </w:r>
      <w:r>
        <w:rPr>
          <w:rFonts w:ascii="Times New Roman" w:hAnsi="Times New Roman" w:cs="Times New Roman"/>
          <w:color w:val="000000" w:themeColor="text1"/>
          <w:sz w:val="24"/>
          <w:szCs w:val="24"/>
        </w:rPr>
        <w:br/>
        <w:t>-</w:t>
      </w:r>
      <w:r w:rsidRPr="005E66A1">
        <w:rPr>
          <w:rFonts w:ascii="Times New Roman" w:hAnsi="Times New Roman" w:cs="Times New Roman"/>
          <w:color w:val="000000" w:themeColor="text1"/>
          <w:sz w:val="24"/>
          <w:szCs w:val="24"/>
        </w:rPr>
        <w:t>эхокардиографию, дуплексное сканирование брахиоцефальных артерий</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6.Для лечения обострения заболевания следует назначить</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небулайзерную терапию короткодействующими бронходилататорами, антибиотики, муколитики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7.Для базисной фармакотерапии ХОБЛ следует назначить комбинацию</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длител</w:t>
      </w:r>
      <w:r w:rsidR="009966F9">
        <w:rPr>
          <w:rFonts w:ascii="Times New Roman" w:hAnsi="Times New Roman" w:cs="Times New Roman"/>
          <w:color w:val="000000" w:themeColor="text1"/>
          <w:sz w:val="24"/>
          <w:szCs w:val="24"/>
        </w:rPr>
        <w:t>ьно действующего антихолинерги</w:t>
      </w:r>
      <w:r w:rsidRPr="005E66A1">
        <w:rPr>
          <w:rFonts w:ascii="Times New Roman" w:hAnsi="Times New Roman" w:cs="Times New Roman"/>
          <w:color w:val="000000" w:themeColor="text1"/>
          <w:sz w:val="24"/>
          <w:szCs w:val="24"/>
        </w:rPr>
        <w:t>ка и длительно действующего бета-2-агониста</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8.Препаратами выбора для лечения сопутствующей патологии являются</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 xml:space="preserve">блокаторы рецепторов ангиотензина </w:t>
      </w:r>
      <w:r w:rsidR="009966F9">
        <w:rPr>
          <w:rFonts w:ascii="Times New Roman" w:hAnsi="Times New Roman" w:cs="Times New Roman"/>
          <w:color w:val="000000" w:themeColor="text1"/>
          <w:sz w:val="24"/>
          <w:szCs w:val="24"/>
          <w:lang w:val="en-US"/>
        </w:rPr>
        <w:t>II</w:t>
      </w:r>
      <w:r w:rsidRPr="005E66A1">
        <w:rPr>
          <w:rFonts w:ascii="Times New Roman" w:hAnsi="Times New Roman" w:cs="Times New Roman"/>
          <w:color w:val="000000" w:themeColor="text1"/>
          <w:sz w:val="24"/>
          <w:szCs w:val="24"/>
        </w:rPr>
        <w:t>, блокаторы кальциевых каналов</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9.В качестве  нефармакологических методов лечения основного заболевания следует рекомендовать</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прекращение курения, л</w:t>
      </w:r>
      <w:r w:rsidR="00380AD1">
        <w:rPr>
          <w:rFonts w:ascii="Times New Roman" w:hAnsi="Times New Roman" w:cs="Times New Roman"/>
          <w:color w:val="000000" w:themeColor="text1"/>
          <w:sz w:val="24"/>
          <w:szCs w:val="24"/>
        </w:rPr>
        <w:t>ё</w:t>
      </w:r>
      <w:r w:rsidRPr="005E66A1">
        <w:rPr>
          <w:rFonts w:ascii="Times New Roman" w:hAnsi="Times New Roman" w:cs="Times New Roman"/>
          <w:color w:val="000000" w:themeColor="text1"/>
          <w:sz w:val="24"/>
          <w:szCs w:val="24"/>
        </w:rPr>
        <w:t>гочную реабилитацию</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10.Кратность посещения врача  терапевта в рамках диспансерного наблюдения по основному заболеванию составляет___раз/раза в год</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4</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lastRenderedPageBreak/>
        <w:t>11.Лабораторные исследования при диспансерном наблюдении по основному заболеванию включают клинический анализ крови и</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общий анализ мокроты, бактериологическое исследование мо</w:t>
      </w:r>
      <w:r>
        <w:rPr>
          <w:rFonts w:ascii="Times New Roman" w:hAnsi="Times New Roman" w:cs="Times New Roman"/>
          <w:color w:val="000000" w:themeColor="text1"/>
          <w:sz w:val="24"/>
          <w:szCs w:val="24"/>
        </w:rPr>
        <w:t>к</w:t>
      </w:r>
      <w:r w:rsidRPr="005E66A1">
        <w:rPr>
          <w:rFonts w:ascii="Times New Roman" w:hAnsi="Times New Roman" w:cs="Times New Roman"/>
          <w:color w:val="000000" w:themeColor="text1"/>
          <w:sz w:val="24"/>
          <w:szCs w:val="24"/>
        </w:rPr>
        <w:t>роты</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5E66A1">
        <w:rPr>
          <w:rFonts w:ascii="Times New Roman" w:hAnsi="Times New Roman" w:cs="Times New Roman"/>
          <w:b/>
          <w:color w:val="000000" w:themeColor="text1"/>
          <w:sz w:val="24"/>
          <w:szCs w:val="24"/>
        </w:rPr>
        <w:t>12.Инструментальные исследования при диспансерном наблюдении по основному заболеванию включают спирометрию и</w:t>
      </w:r>
      <w:r w:rsidRPr="005E66A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рентгенографию органов грудной клетки, пульсоксиметрию</w:t>
      </w:r>
    </w:p>
    <w:p w:rsidR="005E66A1" w:rsidRDefault="005E66A1" w:rsidP="00661548">
      <w:pPr>
        <w:spacing w:after="0"/>
        <w:ind w:left="-567"/>
        <w:rPr>
          <w:rFonts w:ascii="Times New Roman" w:hAnsi="Times New Roman" w:cs="Times New Roman"/>
          <w:b/>
          <w:sz w:val="24"/>
          <w:szCs w:val="24"/>
          <w:u w:val="single"/>
        </w:rPr>
      </w:pPr>
    </w:p>
    <w:p w:rsidR="005E66A1" w:rsidRPr="005E66A1" w:rsidRDefault="005E66A1"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47.</w:t>
      </w:r>
      <w:r>
        <w:rPr>
          <w:rFonts w:ascii="Times New Roman" w:hAnsi="Times New Roman" w:cs="Times New Roman"/>
          <w:b/>
          <w:sz w:val="24"/>
          <w:szCs w:val="24"/>
          <w:u w:val="single"/>
        </w:rPr>
        <w:br/>
      </w:r>
      <w:r w:rsidRPr="005E66A1">
        <w:rPr>
          <w:rFonts w:ascii="Times New Roman" w:hAnsi="Times New Roman" w:cs="Times New Roman"/>
          <w:b/>
          <w:color w:val="000000" w:themeColor="text1"/>
          <w:sz w:val="24"/>
          <w:szCs w:val="24"/>
        </w:rPr>
        <w:t>Мужчина 30 лет, инженер, обратился в поликлинику</w:t>
      </w:r>
      <w:r w:rsidR="00380AD1">
        <w:rPr>
          <w:rFonts w:ascii="Times New Roman" w:hAnsi="Times New Roman" w:cs="Times New Roman"/>
          <w:b/>
          <w:color w:val="000000" w:themeColor="text1"/>
          <w:sz w:val="24"/>
          <w:szCs w:val="24"/>
        </w:rPr>
        <w:t>.</w:t>
      </w:r>
      <w:r w:rsidRPr="005E66A1">
        <w:rPr>
          <w:rFonts w:ascii="Times New Roman" w:hAnsi="Times New Roman" w:cs="Times New Roman"/>
          <w:b/>
          <w:color w:val="000000" w:themeColor="text1"/>
          <w:sz w:val="24"/>
          <w:szCs w:val="24"/>
        </w:rPr>
        <w:t xml:space="preserve"> </w:t>
      </w:r>
    </w:p>
    <w:p w:rsidR="005E66A1" w:rsidRPr="005E66A1" w:rsidRDefault="005E66A1" w:rsidP="00661548">
      <w:pPr>
        <w:spacing w:after="0" w:line="240" w:lineRule="auto"/>
        <w:ind w:left="-567"/>
        <w:rPr>
          <w:rFonts w:ascii="Times New Roman" w:hAnsi="Times New Roman" w:cs="Times New Roman"/>
          <w:b/>
          <w:color w:val="000000" w:themeColor="text1"/>
          <w:sz w:val="24"/>
          <w:szCs w:val="24"/>
        </w:rPr>
      </w:pPr>
      <w:r w:rsidRPr="005E66A1">
        <w:rPr>
          <w:rFonts w:ascii="Times New Roman" w:hAnsi="Times New Roman" w:cs="Times New Roman"/>
          <w:b/>
          <w:color w:val="000000" w:themeColor="text1"/>
          <w:sz w:val="24"/>
          <w:szCs w:val="24"/>
        </w:rPr>
        <w:t>Жалобы: с</w:t>
      </w:r>
      <w:r w:rsidR="00380AD1">
        <w:rPr>
          <w:rFonts w:ascii="Times New Roman" w:hAnsi="Times New Roman" w:cs="Times New Roman"/>
          <w:b/>
          <w:color w:val="000000" w:themeColor="text1"/>
          <w:sz w:val="24"/>
          <w:szCs w:val="24"/>
        </w:rPr>
        <w:t>лабость, потемнение цвета мочи.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p>
    <w:p w:rsidR="00B17DC4"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1.</w:t>
      </w:r>
      <w:r w:rsidR="00380AD1">
        <w:rPr>
          <w:rFonts w:ascii="Times New Roman" w:hAnsi="Times New Roman" w:cs="Times New Roman"/>
          <w:b/>
          <w:color w:val="000000" w:themeColor="text1"/>
          <w:sz w:val="24"/>
          <w:szCs w:val="24"/>
        </w:rPr>
        <w:t>Н</w:t>
      </w:r>
      <w:r w:rsidRPr="00B17DC4">
        <w:rPr>
          <w:rFonts w:ascii="Times New Roman" w:hAnsi="Times New Roman" w:cs="Times New Roman"/>
          <w:b/>
          <w:color w:val="000000" w:themeColor="text1"/>
          <w:sz w:val="24"/>
          <w:szCs w:val="24"/>
        </w:rPr>
        <w:t>еобходимы</w:t>
      </w:r>
      <w:r w:rsidR="00380AD1">
        <w:rPr>
          <w:rFonts w:ascii="Times New Roman" w:hAnsi="Times New Roman" w:cs="Times New Roman"/>
          <w:b/>
          <w:color w:val="000000" w:themeColor="text1"/>
          <w:sz w:val="24"/>
          <w:szCs w:val="24"/>
        </w:rPr>
        <w:t>ми</w:t>
      </w:r>
      <w:r w:rsidRPr="00B17DC4">
        <w:rPr>
          <w:rFonts w:ascii="Times New Roman" w:hAnsi="Times New Roman" w:cs="Times New Roman"/>
          <w:b/>
          <w:color w:val="000000" w:themeColor="text1"/>
          <w:sz w:val="24"/>
          <w:szCs w:val="24"/>
        </w:rPr>
        <w:t xml:space="preserve"> для постановки диагноза лабораторны</w:t>
      </w:r>
      <w:r w:rsidR="00380AD1">
        <w:rPr>
          <w:rFonts w:ascii="Times New Roman" w:hAnsi="Times New Roman" w:cs="Times New Roman"/>
          <w:b/>
          <w:color w:val="000000" w:themeColor="text1"/>
          <w:sz w:val="24"/>
          <w:szCs w:val="24"/>
        </w:rPr>
        <w:t>ми</w:t>
      </w:r>
      <w:r w:rsidRPr="00B17DC4">
        <w:rPr>
          <w:rFonts w:ascii="Times New Roman" w:hAnsi="Times New Roman" w:cs="Times New Roman"/>
          <w:b/>
          <w:color w:val="000000" w:themeColor="text1"/>
          <w:sz w:val="24"/>
          <w:szCs w:val="24"/>
        </w:rPr>
        <w:t xml:space="preserve"> м</w:t>
      </w:r>
      <w:r w:rsidR="00B17DC4" w:rsidRPr="00B17DC4">
        <w:rPr>
          <w:rFonts w:ascii="Times New Roman" w:hAnsi="Times New Roman" w:cs="Times New Roman"/>
          <w:b/>
          <w:color w:val="000000" w:themeColor="text1"/>
          <w:sz w:val="24"/>
          <w:szCs w:val="24"/>
        </w:rPr>
        <w:t>етод</w:t>
      </w:r>
      <w:r w:rsidR="00380AD1">
        <w:rPr>
          <w:rFonts w:ascii="Times New Roman" w:hAnsi="Times New Roman" w:cs="Times New Roman"/>
          <w:b/>
          <w:color w:val="000000" w:themeColor="text1"/>
          <w:sz w:val="24"/>
          <w:szCs w:val="24"/>
        </w:rPr>
        <w:t>ами</w:t>
      </w:r>
      <w:r w:rsidR="00B17DC4" w:rsidRPr="00B17DC4">
        <w:rPr>
          <w:rFonts w:ascii="Times New Roman" w:hAnsi="Times New Roman" w:cs="Times New Roman"/>
          <w:b/>
          <w:color w:val="000000" w:themeColor="text1"/>
          <w:sz w:val="24"/>
          <w:szCs w:val="24"/>
        </w:rPr>
        <w:t xml:space="preserve"> обследования</w:t>
      </w:r>
      <w:r w:rsidR="00380AD1">
        <w:rPr>
          <w:rFonts w:ascii="Times New Roman" w:hAnsi="Times New Roman" w:cs="Times New Roman"/>
          <w:b/>
          <w:color w:val="000000" w:themeColor="text1"/>
          <w:sz w:val="24"/>
          <w:szCs w:val="24"/>
        </w:rPr>
        <w:t xml:space="preserve"> являются</w:t>
      </w:r>
      <w:r w:rsidR="00B17DC4" w:rsidRPr="00B17DC4">
        <w:rPr>
          <w:rFonts w:ascii="Times New Roman" w:hAnsi="Times New Roman" w:cs="Times New Roman"/>
          <w:b/>
          <w:color w:val="000000" w:themeColor="text1"/>
          <w:sz w:val="24"/>
          <w:szCs w:val="24"/>
        </w:rPr>
        <w:t xml:space="preserve"> (выберите 3)</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-общий анализ мочи</w:t>
      </w:r>
    </w:p>
    <w:p w:rsidR="005E66A1" w:rsidRPr="005E66A1" w:rsidRDefault="00B17DC4"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-общий анализ крови</w:t>
      </w:r>
      <w:r>
        <w:rPr>
          <w:rFonts w:ascii="Times New Roman" w:hAnsi="Times New Roman" w:cs="Times New Roman"/>
          <w:color w:val="000000" w:themeColor="text1"/>
          <w:sz w:val="24"/>
          <w:szCs w:val="24"/>
        </w:rPr>
        <w:br/>
        <w:t>-</w:t>
      </w:r>
      <w:r w:rsidR="005E66A1" w:rsidRPr="005E66A1">
        <w:rPr>
          <w:rFonts w:ascii="Times New Roman" w:hAnsi="Times New Roman" w:cs="Times New Roman"/>
          <w:color w:val="000000" w:themeColor="text1"/>
          <w:sz w:val="24"/>
          <w:szCs w:val="24"/>
        </w:rPr>
        <w:t>биохимический анализ крови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2.В качестве скринингового инструментального метода обследовани</w:t>
      </w:r>
      <w:r w:rsidR="00B17DC4" w:rsidRPr="00B17DC4">
        <w:rPr>
          <w:rFonts w:ascii="Times New Roman" w:hAnsi="Times New Roman" w:cs="Times New Roman"/>
          <w:b/>
          <w:color w:val="000000" w:themeColor="text1"/>
          <w:sz w:val="24"/>
          <w:szCs w:val="24"/>
        </w:rPr>
        <w:t>я пациенту необходимо выполнить</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ультразвуковое исследование почек</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3.Наиболее вероятны</w:t>
      </w:r>
      <w:r w:rsidR="00B17DC4" w:rsidRPr="00B17DC4">
        <w:rPr>
          <w:rFonts w:ascii="Times New Roman" w:hAnsi="Times New Roman" w:cs="Times New Roman"/>
          <w:b/>
          <w:color w:val="000000" w:themeColor="text1"/>
          <w:sz w:val="24"/>
          <w:szCs w:val="24"/>
        </w:rPr>
        <w:t>м диагнозом у пациента является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хронический гломерулонефрит гематурического типа</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4.Ведущим синдро</w:t>
      </w:r>
      <w:r w:rsidR="00B17DC4" w:rsidRPr="00B17DC4">
        <w:rPr>
          <w:rFonts w:ascii="Times New Roman" w:hAnsi="Times New Roman" w:cs="Times New Roman"/>
          <w:b/>
          <w:color w:val="000000" w:themeColor="text1"/>
          <w:sz w:val="24"/>
          <w:szCs w:val="24"/>
        </w:rPr>
        <w:t>мом у данного пациента является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мочевой</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5.</w:t>
      </w:r>
      <w:r w:rsidR="00B17DC4" w:rsidRPr="00B17DC4">
        <w:rPr>
          <w:rFonts w:ascii="Times New Roman" w:hAnsi="Times New Roman" w:cs="Times New Roman"/>
          <w:b/>
          <w:color w:val="000000" w:themeColor="text1"/>
          <w:sz w:val="24"/>
          <w:szCs w:val="24"/>
        </w:rPr>
        <w:t>Мочевой синдром характерен для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первичных и вторичных гломерулонефритов, тубулоинтерстициального нефрита</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6.Исследования, позволяющие оцен</w:t>
      </w:r>
      <w:r w:rsidR="00B17DC4" w:rsidRPr="00B17DC4">
        <w:rPr>
          <w:rFonts w:ascii="Times New Roman" w:hAnsi="Times New Roman" w:cs="Times New Roman"/>
          <w:b/>
          <w:color w:val="000000" w:themeColor="text1"/>
          <w:sz w:val="24"/>
          <w:szCs w:val="24"/>
        </w:rPr>
        <w:t>ить природу гематурии, включают</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УЗИ почек и мочевого пузыря, цистоскопию, компьютерную томографию почек с контрастированием, фазово-контрастную микроскопию осадка мочи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 xml:space="preserve">7.Показаниями к иммуносупрессивной терапии при </w:t>
      </w:r>
      <w:r w:rsidR="00B17DC4" w:rsidRPr="00B17DC4">
        <w:rPr>
          <w:rFonts w:ascii="Times New Roman" w:hAnsi="Times New Roman" w:cs="Times New Roman"/>
          <w:b/>
          <w:color w:val="000000" w:themeColor="text1"/>
          <w:sz w:val="24"/>
          <w:szCs w:val="24"/>
        </w:rPr>
        <w:t>гематурическом нефрите являются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протеинурия более 1 г</w:t>
      </w:r>
      <w:r w:rsidR="00380AD1">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сут, нефротический синдр</w:t>
      </w:r>
      <w:r w:rsidR="00380AD1">
        <w:rPr>
          <w:rFonts w:ascii="Times New Roman" w:hAnsi="Times New Roman" w:cs="Times New Roman"/>
          <w:color w:val="000000" w:themeColor="text1"/>
          <w:sz w:val="24"/>
          <w:szCs w:val="24"/>
        </w:rPr>
        <w:t>ом, быстропрогрессирующая почеч</w:t>
      </w:r>
      <w:r w:rsidRPr="005E66A1">
        <w:rPr>
          <w:rFonts w:ascii="Times New Roman" w:hAnsi="Times New Roman" w:cs="Times New Roman"/>
          <w:color w:val="000000" w:themeColor="text1"/>
          <w:sz w:val="24"/>
          <w:szCs w:val="24"/>
        </w:rPr>
        <w:t>ная недостаточность</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8.Общие немедикаментозные принципы лечения гемату</w:t>
      </w:r>
      <w:r w:rsidR="00B17DC4" w:rsidRPr="00B17DC4">
        <w:rPr>
          <w:rFonts w:ascii="Times New Roman" w:hAnsi="Times New Roman" w:cs="Times New Roman"/>
          <w:b/>
          <w:color w:val="000000" w:themeColor="text1"/>
          <w:sz w:val="24"/>
          <w:szCs w:val="24"/>
        </w:rPr>
        <w:t>рического нефрита заключаются в</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соблюдения общего режима, диеты с ограничением поваренной соли, санации очагов инфекции</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 xml:space="preserve">9.Препаратами для лечения больных гематурическим нефритом с протеинурией 0,5-1 </w:t>
      </w:r>
      <w:r w:rsidR="00B17DC4" w:rsidRPr="00B17DC4">
        <w:rPr>
          <w:rFonts w:ascii="Times New Roman" w:hAnsi="Times New Roman" w:cs="Times New Roman"/>
          <w:b/>
          <w:color w:val="000000" w:themeColor="text1"/>
          <w:sz w:val="24"/>
          <w:szCs w:val="24"/>
        </w:rPr>
        <w:t>г/сут и</w:t>
      </w:r>
      <w:r w:rsidR="00B17DC4">
        <w:rPr>
          <w:rFonts w:ascii="Times New Roman" w:hAnsi="Times New Roman" w:cs="Times New Roman"/>
          <w:color w:val="000000" w:themeColor="text1"/>
          <w:sz w:val="24"/>
          <w:szCs w:val="24"/>
        </w:rPr>
        <w:t xml:space="preserve"> </w:t>
      </w:r>
      <w:r w:rsidR="00B17DC4" w:rsidRPr="00B17DC4">
        <w:rPr>
          <w:rFonts w:ascii="Times New Roman" w:hAnsi="Times New Roman" w:cs="Times New Roman"/>
          <w:b/>
          <w:color w:val="000000" w:themeColor="text1"/>
          <w:sz w:val="24"/>
          <w:szCs w:val="24"/>
        </w:rPr>
        <w:t>нормальной СКФ являются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 xml:space="preserve">ингибиторы ангиотензин-превращающего фермента (иАПФ) или блокаторы рецепторов ангиотензина </w:t>
      </w:r>
      <w:r w:rsidR="00380AD1">
        <w:rPr>
          <w:rFonts w:ascii="Times New Roman" w:hAnsi="Times New Roman" w:cs="Times New Roman"/>
          <w:color w:val="000000" w:themeColor="text1"/>
          <w:sz w:val="24"/>
          <w:szCs w:val="24"/>
          <w:lang w:val="en-US"/>
        </w:rPr>
        <w:t>II</w:t>
      </w:r>
      <w:r w:rsidRPr="005E66A1">
        <w:rPr>
          <w:rFonts w:ascii="Times New Roman" w:hAnsi="Times New Roman" w:cs="Times New Roman"/>
          <w:color w:val="000000" w:themeColor="text1"/>
          <w:sz w:val="24"/>
          <w:szCs w:val="24"/>
        </w:rPr>
        <w:t xml:space="preserve"> (БРА)</w:t>
      </w:r>
    </w:p>
    <w:p w:rsidR="005E66A1" w:rsidRPr="00380AD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10.Больным гематурическим нефритом назначение иАПФ или БРА не требуется при наличии</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изолированной гематурии, протеинурии менее 0,5</w:t>
      </w:r>
      <w:r w:rsidR="00380AD1">
        <w:rPr>
          <w:rFonts w:ascii="Times New Roman" w:hAnsi="Times New Roman" w:cs="Times New Roman"/>
          <w:color w:val="000000" w:themeColor="text1"/>
          <w:sz w:val="24"/>
          <w:szCs w:val="24"/>
        </w:rPr>
        <w:t xml:space="preserve"> г/сут с нормальным АД и сохра</w:t>
      </w:r>
      <w:r w:rsidRPr="005E66A1">
        <w:rPr>
          <w:rFonts w:ascii="Times New Roman" w:hAnsi="Times New Roman" w:cs="Times New Roman"/>
          <w:color w:val="000000" w:themeColor="text1"/>
          <w:sz w:val="24"/>
          <w:szCs w:val="24"/>
        </w:rPr>
        <w:t xml:space="preserve">нной функцией </w:t>
      </w:r>
      <w:r w:rsidRPr="00380AD1">
        <w:rPr>
          <w:rFonts w:ascii="Times New Roman" w:hAnsi="Times New Roman" w:cs="Times New Roman"/>
          <w:color w:val="000000" w:themeColor="text1"/>
          <w:sz w:val="24"/>
          <w:szCs w:val="24"/>
        </w:rPr>
        <w:t>почек</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 xml:space="preserve">11.Показаниями к проведению биопсии почки при </w:t>
      </w:r>
      <w:r w:rsidR="00B17DC4" w:rsidRPr="00B17DC4">
        <w:rPr>
          <w:rFonts w:ascii="Times New Roman" w:hAnsi="Times New Roman" w:cs="Times New Roman"/>
          <w:b/>
          <w:color w:val="000000" w:themeColor="text1"/>
          <w:sz w:val="24"/>
          <w:szCs w:val="24"/>
        </w:rPr>
        <w:t>гематурическом нефрите являются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персистирующая протеинурия более 1 г/сут, нефротический синдром, ренальная ОПН, быстропрогрессирующая почечная недостаточн</w:t>
      </w:r>
      <w:r w:rsidR="00380AD1">
        <w:rPr>
          <w:rFonts w:ascii="Times New Roman" w:hAnsi="Times New Roman" w:cs="Times New Roman"/>
          <w:color w:val="000000" w:themeColor="text1"/>
          <w:sz w:val="24"/>
          <w:szCs w:val="24"/>
        </w:rPr>
        <w:t>о</w:t>
      </w:r>
      <w:r w:rsidRPr="005E66A1">
        <w:rPr>
          <w:rFonts w:ascii="Times New Roman" w:hAnsi="Times New Roman" w:cs="Times New Roman"/>
          <w:color w:val="000000" w:themeColor="text1"/>
          <w:sz w:val="24"/>
          <w:szCs w:val="24"/>
        </w:rPr>
        <w:t>сть</w:t>
      </w:r>
    </w:p>
    <w:p w:rsidR="005E66A1" w:rsidRPr="005E66A1" w:rsidRDefault="005E66A1" w:rsidP="00661548">
      <w:pPr>
        <w:spacing w:after="0" w:line="240" w:lineRule="auto"/>
        <w:ind w:left="-567"/>
        <w:rPr>
          <w:rFonts w:ascii="Times New Roman" w:hAnsi="Times New Roman" w:cs="Times New Roman"/>
          <w:color w:val="000000" w:themeColor="text1"/>
          <w:sz w:val="24"/>
          <w:szCs w:val="24"/>
        </w:rPr>
      </w:pPr>
      <w:r w:rsidRPr="00B17DC4">
        <w:rPr>
          <w:rFonts w:ascii="Times New Roman" w:hAnsi="Times New Roman" w:cs="Times New Roman"/>
          <w:b/>
          <w:color w:val="000000" w:themeColor="text1"/>
          <w:sz w:val="24"/>
          <w:szCs w:val="24"/>
        </w:rPr>
        <w:t xml:space="preserve">12.К лабораторным критериям неблагоприятного прогноза </w:t>
      </w:r>
      <w:r w:rsidRPr="00B17DC4">
        <w:rPr>
          <w:rFonts w:ascii="Times New Roman" w:hAnsi="Times New Roman" w:cs="Times New Roman"/>
          <w:b/>
          <w:color w:val="000000" w:themeColor="text1"/>
          <w:sz w:val="24"/>
          <w:szCs w:val="24"/>
          <w:lang w:val="en-US"/>
        </w:rPr>
        <w:t>IgA</w:t>
      </w:r>
      <w:r w:rsidR="00380AD1">
        <w:rPr>
          <w:rFonts w:ascii="Times New Roman" w:hAnsi="Times New Roman" w:cs="Times New Roman"/>
          <w:b/>
          <w:color w:val="000000" w:themeColor="text1"/>
          <w:sz w:val="24"/>
          <w:szCs w:val="24"/>
        </w:rPr>
        <w:t>-</w:t>
      </w:r>
      <w:r w:rsidRPr="00B17DC4">
        <w:rPr>
          <w:rFonts w:ascii="Times New Roman" w:hAnsi="Times New Roman" w:cs="Times New Roman"/>
          <w:b/>
          <w:color w:val="000000" w:themeColor="text1"/>
          <w:sz w:val="24"/>
          <w:szCs w:val="24"/>
        </w:rPr>
        <w:t>нефропатии относятся</w:t>
      </w:r>
      <w:r w:rsidR="00B17DC4" w:rsidRPr="00B17DC4">
        <w:rPr>
          <w:rFonts w:ascii="Times New Roman" w:hAnsi="Times New Roman" w:cs="Times New Roman"/>
          <w:b/>
          <w:color w:val="000000" w:themeColor="text1"/>
          <w:sz w:val="24"/>
          <w:szCs w:val="24"/>
        </w:rPr>
        <w:br/>
      </w:r>
      <w:r w:rsidR="00B17DC4">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выявляемые на момент установления диагноза или в течение заболевания снижение СКФ или повышение уровня креатинина, артериальная гипертенз</w:t>
      </w:r>
      <w:r w:rsidR="00380AD1">
        <w:rPr>
          <w:rFonts w:ascii="Times New Roman" w:hAnsi="Times New Roman" w:cs="Times New Roman"/>
          <w:color w:val="000000" w:themeColor="text1"/>
          <w:sz w:val="24"/>
          <w:szCs w:val="24"/>
        </w:rPr>
        <w:t>и</w:t>
      </w:r>
      <w:r w:rsidRPr="005E66A1">
        <w:rPr>
          <w:rFonts w:ascii="Times New Roman" w:hAnsi="Times New Roman" w:cs="Times New Roman"/>
          <w:color w:val="000000" w:themeColor="text1"/>
          <w:sz w:val="24"/>
          <w:szCs w:val="24"/>
        </w:rPr>
        <w:t xml:space="preserve">я, персистирующая протеинурия </w:t>
      </w:r>
      <w:r w:rsidR="00380AD1">
        <w:rPr>
          <w:rFonts w:ascii="Times New Roman" w:hAnsi="Times New Roman" w:cs="Times New Roman"/>
          <w:color w:val="000000" w:themeColor="text1"/>
          <w:sz w:val="24"/>
          <w:szCs w:val="24"/>
        </w:rPr>
        <w:t>≥</w:t>
      </w:r>
      <w:r w:rsidRPr="005E66A1">
        <w:rPr>
          <w:rFonts w:ascii="Times New Roman" w:hAnsi="Times New Roman" w:cs="Times New Roman"/>
          <w:color w:val="000000" w:themeColor="text1"/>
          <w:sz w:val="24"/>
          <w:szCs w:val="24"/>
        </w:rPr>
        <w:t>1 г/сут</w:t>
      </w:r>
    </w:p>
    <w:p w:rsidR="005E66A1" w:rsidRDefault="005E66A1" w:rsidP="00661548">
      <w:pPr>
        <w:spacing w:after="0"/>
        <w:ind w:left="-567"/>
        <w:rPr>
          <w:rFonts w:ascii="Times New Roman" w:hAnsi="Times New Roman" w:cs="Times New Roman"/>
          <w:b/>
          <w:sz w:val="24"/>
          <w:szCs w:val="24"/>
          <w:u w:val="single"/>
        </w:rPr>
      </w:pPr>
    </w:p>
    <w:p w:rsidR="00B17DC4" w:rsidRPr="00B17DC4" w:rsidRDefault="00B17DC4"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48.</w:t>
      </w:r>
      <w:r>
        <w:rPr>
          <w:rFonts w:ascii="Times New Roman" w:hAnsi="Times New Roman" w:cs="Times New Roman"/>
          <w:b/>
          <w:sz w:val="24"/>
          <w:szCs w:val="24"/>
          <w:u w:val="single"/>
        </w:rPr>
        <w:br/>
      </w:r>
      <w:r w:rsidRPr="00B17DC4">
        <w:rPr>
          <w:rFonts w:ascii="Times New Roman" w:hAnsi="Times New Roman" w:cs="Times New Roman"/>
          <w:b/>
          <w:color w:val="000000" w:themeColor="text1"/>
          <w:sz w:val="24"/>
          <w:szCs w:val="24"/>
        </w:rPr>
        <w:t>Мужчина 34 лет, у</w:t>
      </w:r>
      <w:r w:rsidR="00380AD1">
        <w:rPr>
          <w:rFonts w:ascii="Times New Roman" w:hAnsi="Times New Roman" w:cs="Times New Roman"/>
          <w:b/>
          <w:color w:val="000000" w:themeColor="text1"/>
          <w:sz w:val="24"/>
          <w:szCs w:val="24"/>
        </w:rPr>
        <w:t>читель, обратился в поликлинику.</w:t>
      </w:r>
    </w:p>
    <w:p w:rsidR="00B17DC4" w:rsidRPr="00B17DC4" w:rsidRDefault="00B17DC4" w:rsidP="00661548">
      <w:pPr>
        <w:spacing w:after="0" w:line="240" w:lineRule="auto"/>
        <w:ind w:left="-567"/>
        <w:rPr>
          <w:rFonts w:ascii="Times New Roman" w:hAnsi="Times New Roman" w:cs="Times New Roman"/>
          <w:b/>
          <w:color w:val="000000" w:themeColor="text1"/>
          <w:sz w:val="24"/>
          <w:szCs w:val="24"/>
        </w:rPr>
      </w:pPr>
      <w:r w:rsidRPr="00B17DC4">
        <w:rPr>
          <w:rFonts w:ascii="Times New Roman" w:hAnsi="Times New Roman" w:cs="Times New Roman"/>
          <w:b/>
          <w:color w:val="000000" w:themeColor="text1"/>
          <w:sz w:val="24"/>
          <w:szCs w:val="24"/>
        </w:rPr>
        <w:t>Жалобы</w:t>
      </w:r>
      <w:r>
        <w:rPr>
          <w:rFonts w:ascii="Times New Roman" w:hAnsi="Times New Roman" w:cs="Times New Roman"/>
          <w:b/>
          <w:color w:val="000000" w:themeColor="text1"/>
          <w:sz w:val="24"/>
          <w:szCs w:val="24"/>
        </w:rPr>
        <w:t>: н</w:t>
      </w:r>
      <w:r w:rsidRPr="00B17DC4">
        <w:rPr>
          <w:rFonts w:ascii="Times New Roman" w:hAnsi="Times New Roman" w:cs="Times New Roman"/>
          <w:b/>
          <w:color w:val="000000" w:themeColor="text1"/>
          <w:sz w:val="24"/>
          <w:szCs w:val="24"/>
        </w:rPr>
        <w:t>а повышение АД</w:t>
      </w:r>
      <w:r w:rsidR="00380AD1">
        <w:rPr>
          <w:rFonts w:ascii="Times New Roman" w:hAnsi="Times New Roman" w:cs="Times New Roman"/>
          <w:b/>
          <w:color w:val="000000" w:themeColor="text1"/>
          <w:sz w:val="24"/>
          <w:szCs w:val="24"/>
        </w:rPr>
        <w:t xml:space="preserve"> (максимально до 160/100 мм рт. </w:t>
      </w:r>
      <w:r w:rsidR="00380AD1" w:rsidRPr="00B17DC4">
        <w:rPr>
          <w:rFonts w:ascii="Times New Roman" w:hAnsi="Times New Roman" w:cs="Times New Roman"/>
          <w:b/>
          <w:color w:val="000000" w:themeColor="text1"/>
          <w:sz w:val="24"/>
          <w:szCs w:val="24"/>
        </w:rPr>
        <w:t>ст</w:t>
      </w:r>
      <w:r w:rsidRPr="00B17DC4">
        <w:rPr>
          <w:rFonts w:ascii="Times New Roman" w:hAnsi="Times New Roman" w:cs="Times New Roman"/>
          <w:b/>
          <w:color w:val="000000" w:themeColor="text1"/>
          <w:sz w:val="24"/>
          <w:szCs w:val="24"/>
        </w:rPr>
        <w:t>.), повышенн</w:t>
      </w:r>
      <w:r w:rsidR="00380AD1">
        <w:rPr>
          <w:rFonts w:ascii="Times New Roman" w:hAnsi="Times New Roman" w:cs="Times New Roman"/>
          <w:b/>
          <w:color w:val="000000" w:themeColor="text1"/>
          <w:sz w:val="24"/>
          <w:szCs w:val="24"/>
        </w:rPr>
        <w:t>ую утомляемость, периодически-</w:t>
      </w:r>
      <w:r w:rsidRPr="00B17DC4">
        <w:rPr>
          <w:rFonts w:ascii="Times New Roman" w:hAnsi="Times New Roman" w:cs="Times New Roman"/>
          <w:b/>
          <w:color w:val="000000" w:themeColor="text1"/>
          <w:sz w:val="24"/>
          <w:szCs w:val="24"/>
        </w:rPr>
        <w:t>тянущие боли в поя</w:t>
      </w:r>
      <w:r>
        <w:rPr>
          <w:rFonts w:ascii="Times New Roman" w:hAnsi="Times New Roman" w:cs="Times New Roman"/>
          <w:b/>
          <w:color w:val="000000" w:themeColor="text1"/>
          <w:sz w:val="24"/>
          <w:szCs w:val="24"/>
        </w:rPr>
        <w:t>сничной области, головные боли.</w:t>
      </w:r>
    </w:p>
    <w:p w:rsidR="00B17DC4" w:rsidRDefault="00B17DC4" w:rsidP="00661548">
      <w:pPr>
        <w:spacing w:after="0" w:line="240" w:lineRule="auto"/>
        <w:ind w:left="-567"/>
        <w:rPr>
          <w:rFonts w:ascii="Times New Roman" w:hAnsi="Times New Roman" w:cs="Times New Roman"/>
          <w:color w:val="000000" w:themeColor="text1"/>
          <w:sz w:val="24"/>
          <w:szCs w:val="24"/>
        </w:rPr>
      </w:pP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t>1.</w:t>
      </w:r>
      <w:r w:rsidR="00380AD1">
        <w:rPr>
          <w:rFonts w:ascii="Times New Roman" w:hAnsi="Times New Roman" w:cs="Times New Roman"/>
          <w:b/>
          <w:color w:val="000000" w:themeColor="text1"/>
          <w:sz w:val="24"/>
          <w:szCs w:val="24"/>
        </w:rPr>
        <w:t>Н</w:t>
      </w:r>
      <w:r w:rsidRPr="00380AD1">
        <w:rPr>
          <w:rFonts w:ascii="Times New Roman" w:hAnsi="Times New Roman" w:cs="Times New Roman"/>
          <w:b/>
          <w:color w:val="000000" w:themeColor="text1"/>
          <w:sz w:val="24"/>
          <w:szCs w:val="24"/>
        </w:rPr>
        <w:t>еобходимы</w:t>
      </w:r>
      <w:r w:rsidR="00380AD1">
        <w:rPr>
          <w:rFonts w:ascii="Times New Roman" w:hAnsi="Times New Roman" w:cs="Times New Roman"/>
          <w:b/>
          <w:color w:val="000000" w:themeColor="text1"/>
          <w:sz w:val="24"/>
          <w:szCs w:val="24"/>
        </w:rPr>
        <w:t>ми</w:t>
      </w:r>
      <w:r w:rsidRPr="00380AD1">
        <w:rPr>
          <w:rFonts w:ascii="Times New Roman" w:hAnsi="Times New Roman" w:cs="Times New Roman"/>
          <w:b/>
          <w:color w:val="000000" w:themeColor="text1"/>
          <w:sz w:val="24"/>
          <w:szCs w:val="24"/>
        </w:rPr>
        <w:t xml:space="preserve"> для постановки предварительного диагноза лабораторны</w:t>
      </w:r>
      <w:r w:rsidR="00380AD1">
        <w:rPr>
          <w:rFonts w:ascii="Times New Roman" w:hAnsi="Times New Roman" w:cs="Times New Roman"/>
          <w:b/>
          <w:color w:val="000000" w:themeColor="text1"/>
          <w:sz w:val="24"/>
          <w:szCs w:val="24"/>
        </w:rPr>
        <w:t>ми</w:t>
      </w:r>
      <w:r w:rsidRPr="00380AD1">
        <w:rPr>
          <w:rFonts w:ascii="Times New Roman" w:hAnsi="Times New Roman" w:cs="Times New Roman"/>
          <w:b/>
          <w:color w:val="000000" w:themeColor="text1"/>
          <w:sz w:val="24"/>
          <w:szCs w:val="24"/>
        </w:rPr>
        <w:t xml:space="preserve"> мето</w:t>
      </w:r>
      <w:r w:rsidR="00380AD1">
        <w:rPr>
          <w:rFonts w:ascii="Times New Roman" w:hAnsi="Times New Roman" w:cs="Times New Roman"/>
          <w:b/>
          <w:color w:val="000000" w:themeColor="text1"/>
          <w:sz w:val="24"/>
          <w:szCs w:val="24"/>
        </w:rPr>
        <w:t>дами</w:t>
      </w:r>
      <w:r w:rsidRPr="00380AD1">
        <w:rPr>
          <w:rFonts w:ascii="Times New Roman" w:hAnsi="Times New Roman" w:cs="Times New Roman"/>
          <w:b/>
          <w:color w:val="000000" w:themeColor="text1"/>
          <w:sz w:val="24"/>
          <w:szCs w:val="24"/>
        </w:rPr>
        <w:t xml:space="preserve"> обследования </w:t>
      </w:r>
      <w:r w:rsidR="00380AD1">
        <w:rPr>
          <w:rFonts w:ascii="Times New Roman" w:hAnsi="Times New Roman" w:cs="Times New Roman"/>
          <w:b/>
          <w:color w:val="000000" w:themeColor="text1"/>
          <w:sz w:val="24"/>
          <w:szCs w:val="24"/>
        </w:rPr>
        <w:t>являются</w:t>
      </w:r>
      <w:r w:rsidRPr="00380AD1">
        <w:rPr>
          <w:rFonts w:ascii="Times New Roman" w:hAnsi="Times New Roman" w:cs="Times New Roman"/>
          <w:b/>
          <w:color w:val="000000" w:themeColor="text1"/>
          <w:sz w:val="24"/>
          <w:szCs w:val="24"/>
        </w:rPr>
        <w:t>(выберите 2)</w:t>
      </w:r>
      <w:r w:rsidRPr="00380AD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-биохимический анализ крови</w:t>
      </w:r>
      <w:r>
        <w:rPr>
          <w:rFonts w:ascii="Times New Roman" w:hAnsi="Times New Roman" w:cs="Times New Roman"/>
          <w:color w:val="000000" w:themeColor="text1"/>
          <w:sz w:val="24"/>
          <w:szCs w:val="24"/>
        </w:rPr>
        <w:br/>
        <w:t>-</w:t>
      </w:r>
      <w:r w:rsidRPr="00B17DC4">
        <w:rPr>
          <w:rFonts w:ascii="Times New Roman" w:hAnsi="Times New Roman" w:cs="Times New Roman"/>
          <w:color w:val="000000" w:themeColor="text1"/>
          <w:sz w:val="24"/>
          <w:szCs w:val="24"/>
        </w:rPr>
        <w:t>общий анализ мочи</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lastRenderedPageBreak/>
        <w:t>2.</w:t>
      </w:r>
      <w:r w:rsidR="00380AD1" w:rsidRPr="00380AD1">
        <w:rPr>
          <w:rFonts w:ascii="Times New Roman" w:hAnsi="Times New Roman" w:cs="Times New Roman"/>
          <w:b/>
          <w:color w:val="000000" w:themeColor="text1"/>
          <w:sz w:val="24"/>
          <w:szCs w:val="24"/>
        </w:rPr>
        <w:t xml:space="preserve">Выберите необходимые для </w:t>
      </w:r>
      <w:r w:rsidRPr="00380AD1">
        <w:rPr>
          <w:rFonts w:ascii="Times New Roman" w:hAnsi="Times New Roman" w:cs="Times New Roman"/>
          <w:b/>
          <w:color w:val="000000" w:themeColor="text1"/>
          <w:sz w:val="24"/>
          <w:szCs w:val="24"/>
        </w:rPr>
        <w:t>постановки диагноза инструментальные методы обследования</w:t>
      </w:r>
      <w:r w:rsidRPr="00380AD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ультразвуковое исследование почек</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t>3.Наиболее вероятным диагнозом является</w:t>
      </w:r>
      <w:r w:rsidRPr="00380AD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-п</w:t>
      </w:r>
      <w:r w:rsidRPr="00B17DC4">
        <w:rPr>
          <w:rFonts w:ascii="Times New Roman" w:hAnsi="Times New Roman" w:cs="Times New Roman"/>
          <w:color w:val="000000" w:themeColor="text1"/>
          <w:sz w:val="24"/>
          <w:szCs w:val="24"/>
        </w:rPr>
        <w:t>оликистозная болезнь почек</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t>4.</w:t>
      </w:r>
      <w:r w:rsidR="00380AD1" w:rsidRPr="00380AD1">
        <w:rPr>
          <w:rFonts w:ascii="Times New Roman" w:hAnsi="Times New Roman" w:cs="Times New Roman"/>
          <w:b/>
          <w:color w:val="000000" w:themeColor="text1"/>
          <w:sz w:val="24"/>
          <w:szCs w:val="24"/>
        </w:rPr>
        <w:t xml:space="preserve">Ультразвуковым критерием </w:t>
      </w:r>
      <w:r w:rsidRPr="00380AD1">
        <w:rPr>
          <w:rFonts w:ascii="Times New Roman" w:hAnsi="Times New Roman" w:cs="Times New Roman"/>
          <w:b/>
          <w:color w:val="000000" w:themeColor="text1"/>
          <w:sz w:val="24"/>
          <w:szCs w:val="24"/>
        </w:rPr>
        <w:t>поликистозной болезни почек (ПБП) у пациента 34 лет является</w:t>
      </w:r>
      <w:r w:rsidR="00380AD1" w:rsidRPr="00380AD1">
        <w:rPr>
          <w:rFonts w:ascii="Times New Roman" w:hAnsi="Times New Roman" w:cs="Times New Roman"/>
          <w:b/>
          <w:color w:val="000000" w:themeColor="text1"/>
          <w:sz w:val="24"/>
          <w:szCs w:val="24"/>
        </w:rPr>
        <w:t xml:space="preserve"> обнаружение</w:t>
      </w:r>
      <w:r w:rsidRPr="00380AD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 2кист в каждой почке</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t>5.У данного пациента стадия хронической болезни почек (ХБП) по уровню фильтрации соответствует</w:t>
      </w:r>
      <w:r w:rsidRPr="00380AD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00380AD1">
        <w:rPr>
          <w:rFonts w:ascii="Times New Roman" w:hAnsi="Times New Roman" w:cs="Times New Roman"/>
          <w:color w:val="000000" w:themeColor="text1"/>
          <w:sz w:val="24"/>
          <w:szCs w:val="24"/>
        </w:rPr>
        <w:t>ХБП-</w:t>
      </w:r>
      <w:r w:rsidRPr="00B17DC4">
        <w:rPr>
          <w:rFonts w:ascii="Times New Roman" w:hAnsi="Times New Roman" w:cs="Times New Roman"/>
          <w:color w:val="000000" w:themeColor="text1"/>
          <w:sz w:val="24"/>
          <w:szCs w:val="24"/>
        </w:rPr>
        <w:t>С2</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380AD1">
        <w:rPr>
          <w:rFonts w:ascii="Times New Roman" w:hAnsi="Times New Roman" w:cs="Times New Roman"/>
          <w:b/>
          <w:color w:val="000000" w:themeColor="text1"/>
          <w:sz w:val="24"/>
          <w:szCs w:val="24"/>
        </w:rPr>
        <w:t>6.Внепочечные проявления полик</w:t>
      </w:r>
      <w:r w:rsidR="00380AD1" w:rsidRPr="00380AD1">
        <w:rPr>
          <w:rFonts w:ascii="Times New Roman" w:hAnsi="Times New Roman" w:cs="Times New Roman"/>
          <w:b/>
          <w:color w:val="000000" w:themeColor="text1"/>
          <w:sz w:val="24"/>
          <w:szCs w:val="24"/>
        </w:rPr>
        <w:t>истозной болезни почек включают</w:t>
      </w:r>
      <w:r w:rsidR="00380AD1" w:rsidRPr="00380AD1">
        <w:rPr>
          <w:rFonts w:ascii="Times New Roman" w:hAnsi="Times New Roman" w:cs="Times New Roman"/>
          <w:b/>
          <w:color w:val="000000" w:themeColor="text1"/>
          <w:sz w:val="24"/>
          <w:szCs w:val="24"/>
        </w:rPr>
        <w:br/>
      </w:r>
      <w:r w:rsidR="00380AD1">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кисты в других органах (печень, селезенка, яичники и др.), сосудистые аневризмы различной локализации, аномалии клапанов сердца, дивертикулы кишечника, паховые и пупочные грыжи, бронх</w:t>
      </w:r>
      <w:r w:rsidR="00380AD1">
        <w:rPr>
          <w:rFonts w:ascii="Times New Roman" w:hAnsi="Times New Roman" w:cs="Times New Roman"/>
          <w:color w:val="000000" w:themeColor="text1"/>
          <w:sz w:val="24"/>
          <w:szCs w:val="24"/>
        </w:rPr>
        <w:t>о</w:t>
      </w:r>
      <w:r w:rsidRPr="00B17DC4">
        <w:rPr>
          <w:rFonts w:ascii="Times New Roman" w:hAnsi="Times New Roman" w:cs="Times New Roman"/>
          <w:color w:val="000000" w:themeColor="text1"/>
          <w:sz w:val="24"/>
          <w:szCs w:val="24"/>
        </w:rPr>
        <w:t>эктазы</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7.Необследованным кровным родственникам пациента с поликистозной болезнью почек в первую очередь необходимо провести</w:t>
      </w:r>
      <w:r w:rsidRPr="00D83B6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ультразвуковое обследование почек</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8.Скрининг на наличие внутричерепных аневризм при поликистозной бол</w:t>
      </w:r>
      <w:r w:rsidR="00D83B69" w:rsidRPr="00D83B69">
        <w:rPr>
          <w:rFonts w:ascii="Times New Roman" w:hAnsi="Times New Roman" w:cs="Times New Roman"/>
          <w:b/>
          <w:color w:val="000000" w:themeColor="text1"/>
          <w:sz w:val="24"/>
          <w:szCs w:val="24"/>
        </w:rPr>
        <w:t>езни почек необходимо проводить</w:t>
      </w:r>
      <w:r w:rsidR="00D83B69" w:rsidRPr="00D83B69">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пациентам с отягощенным по аневризмам семейным анамнезом</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9.Для лечения артер</w:t>
      </w:r>
      <w:r w:rsidR="00D83B69" w:rsidRPr="00D83B69">
        <w:rPr>
          <w:rFonts w:ascii="Times New Roman" w:hAnsi="Times New Roman" w:cs="Times New Roman"/>
          <w:b/>
          <w:color w:val="000000" w:themeColor="text1"/>
          <w:sz w:val="24"/>
          <w:szCs w:val="24"/>
        </w:rPr>
        <w:t xml:space="preserve">иальной </w:t>
      </w:r>
      <w:r w:rsidRPr="00D83B69">
        <w:rPr>
          <w:rFonts w:ascii="Times New Roman" w:hAnsi="Times New Roman" w:cs="Times New Roman"/>
          <w:b/>
          <w:color w:val="000000" w:themeColor="text1"/>
          <w:sz w:val="24"/>
          <w:szCs w:val="24"/>
        </w:rPr>
        <w:t>гипертензии при поликистозной болезни почек патогенетически обоснован</w:t>
      </w:r>
      <w:r w:rsidR="00D83B69" w:rsidRPr="00D83B69">
        <w:rPr>
          <w:rFonts w:ascii="Times New Roman" w:hAnsi="Times New Roman" w:cs="Times New Roman"/>
          <w:b/>
          <w:color w:val="000000" w:themeColor="text1"/>
          <w:sz w:val="24"/>
          <w:szCs w:val="24"/>
        </w:rPr>
        <w:t>ным выбором является применение</w:t>
      </w:r>
      <w:r w:rsidR="00D83B69" w:rsidRPr="00D83B69">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ингибиторов ангиотензинпревращающего фермента (иАПФ) или блокаторов рецепторов ангиотензина (БРА)</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10.</w:t>
      </w:r>
      <w:r w:rsidR="00D83B69" w:rsidRPr="00D83B69">
        <w:rPr>
          <w:rFonts w:ascii="Times New Roman" w:hAnsi="Times New Roman" w:cs="Times New Roman"/>
          <w:b/>
          <w:color w:val="000000" w:themeColor="text1"/>
          <w:sz w:val="24"/>
          <w:szCs w:val="24"/>
        </w:rPr>
        <w:t>Тактика ведения больных п</w:t>
      </w:r>
      <w:r w:rsidRPr="00D83B69">
        <w:rPr>
          <w:rFonts w:ascii="Times New Roman" w:hAnsi="Times New Roman" w:cs="Times New Roman"/>
          <w:b/>
          <w:color w:val="000000" w:themeColor="text1"/>
          <w:sz w:val="24"/>
          <w:szCs w:val="24"/>
        </w:rPr>
        <w:t xml:space="preserve">оликистозной болезнью почек при частых или хронических </w:t>
      </w:r>
      <w:r w:rsidR="00D83B69" w:rsidRPr="00D83B69">
        <w:rPr>
          <w:rFonts w:ascii="Times New Roman" w:hAnsi="Times New Roman" w:cs="Times New Roman"/>
          <w:b/>
          <w:color w:val="000000" w:themeColor="text1"/>
          <w:sz w:val="24"/>
          <w:szCs w:val="24"/>
        </w:rPr>
        <w:t>болях в проекции почек включает</w:t>
      </w:r>
      <w:r w:rsidR="00D83B69" w:rsidRPr="00D83B69">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 xml:space="preserve">-применение </w:t>
      </w:r>
      <w:r w:rsidRPr="00B17DC4">
        <w:rPr>
          <w:rFonts w:ascii="Times New Roman" w:hAnsi="Times New Roman" w:cs="Times New Roman"/>
          <w:color w:val="000000" w:themeColor="text1"/>
          <w:sz w:val="24"/>
          <w:szCs w:val="24"/>
        </w:rPr>
        <w:t>неопиоидных анальгетиков, трициклических антидепрессантов</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11.</w:t>
      </w:r>
      <w:r w:rsidR="00D83B69" w:rsidRPr="00D83B69">
        <w:rPr>
          <w:rFonts w:ascii="Times New Roman" w:hAnsi="Times New Roman" w:cs="Times New Roman"/>
          <w:b/>
          <w:color w:val="000000" w:themeColor="text1"/>
          <w:sz w:val="24"/>
          <w:szCs w:val="24"/>
        </w:rPr>
        <w:t xml:space="preserve">Оптимальным методом </w:t>
      </w:r>
      <w:r w:rsidRPr="00D83B69">
        <w:rPr>
          <w:rFonts w:ascii="Times New Roman" w:hAnsi="Times New Roman" w:cs="Times New Roman"/>
          <w:b/>
          <w:color w:val="000000" w:themeColor="text1"/>
          <w:sz w:val="24"/>
          <w:szCs w:val="24"/>
        </w:rPr>
        <w:t>лечения терминальной почечной недостаточности при полик</w:t>
      </w:r>
      <w:r w:rsidR="00D83B69" w:rsidRPr="00D83B69">
        <w:rPr>
          <w:rFonts w:ascii="Times New Roman" w:hAnsi="Times New Roman" w:cs="Times New Roman"/>
          <w:b/>
          <w:color w:val="000000" w:themeColor="text1"/>
          <w:sz w:val="24"/>
          <w:szCs w:val="24"/>
        </w:rPr>
        <w:t>истозной болезни почек является</w:t>
      </w:r>
      <w:r w:rsidR="00D83B69" w:rsidRPr="00D83B69">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трансплантация почки</w:t>
      </w:r>
    </w:p>
    <w:p w:rsidR="00B17DC4" w:rsidRPr="00B17DC4" w:rsidRDefault="00B17DC4" w:rsidP="00661548">
      <w:pPr>
        <w:spacing w:after="0" w:line="240" w:lineRule="auto"/>
        <w:ind w:left="-567"/>
        <w:rPr>
          <w:rFonts w:ascii="Times New Roman" w:hAnsi="Times New Roman" w:cs="Times New Roman"/>
          <w:color w:val="000000" w:themeColor="text1"/>
          <w:sz w:val="24"/>
          <w:szCs w:val="24"/>
        </w:rPr>
      </w:pPr>
      <w:r w:rsidRPr="00D83B69">
        <w:rPr>
          <w:rFonts w:ascii="Times New Roman" w:hAnsi="Times New Roman" w:cs="Times New Roman"/>
          <w:b/>
          <w:color w:val="000000" w:themeColor="text1"/>
          <w:sz w:val="24"/>
          <w:szCs w:val="24"/>
        </w:rPr>
        <w:t>12.</w:t>
      </w:r>
      <w:r w:rsidR="00D83B69" w:rsidRPr="00D83B69">
        <w:rPr>
          <w:rFonts w:ascii="Times New Roman" w:hAnsi="Times New Roman" w:cs="Times New Roman"/>
          <w:b/>
          <w:color w:val="000000" w:themeColor="text1"/>
          <w:sz w:val="24"/>
          <w:szCs w:val="24"/>
        </w:rPr>
        <w:t xml:space="preserve">У больных с поликистозной </w:t>
      </w:r>
      <w:r w:rsidRPr="00D83B69">
        <w:rPr>
          <w:rFonts w:ascii="Times New Roman" w:hAnsi="Times New Roman" w:cs="Times New Roman"/>
          <w:b/>
          <w:color w:val="000000" w:themeColor="text1"/>
          <w:sz w:val="24"/>
          <w:szCs w:val="24"/>
        </w:rPr>
        <w:t>болезнью почек (ПКБ) факторами ее более быстрого прогрессирования являются</w:t>
      </w:r>
      <w:r w:rsidR="00D83B69" w:rsidRPr="00D83B69">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Pr="00B17DC4">
        <w:rPr>
          <w:rFonts w:ascii="Times New Roman" w:hAnsi="Times New Roman" w:cs="Times New Roman"/>
          <w:color w:val="000000" w:themeColor="text1"/>
          <w:sz w:val="24"/>
          <w:szCs w:val="24"/>
        </w:rPr>
        <w:t>мужской пол, выявление кист и эпизодов гематурии в возрасте до 30 лет, негроидная раса, беременности, развитие гипертензии в возрасте до 35 лет, гиперлипидемия</w:t>
      </w:r>
    </w:p>
    <w:p w:rsidR="00B17DC4" w:rsidRDefault="00B17DC4" w:rsidP="00661548">
      <w:pPr>
        <w:spacing w:after="0"/>
        <w:ind w:left="-567"/>
        <w:rPr>
          <w:rFonts w:ascii="Times New Roman" w:hAnsi="Times New Roman" w:cs="Times New Roman"/>
          <w:b/>
          <w:sz w:val="24"/>
          <w:szCs w:val="24"/>
          <w:u w:val="single"/>
        </w:rPr>
      </w:pPr>
    </w:p>
    <w:p w:rsidR="00D83B69" w:rsidRPr="00D83B69" w:rsidRDefault="00D83B69"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49.</w:t>
      </w:r>
      <w:r>
        <w:rPr>
          <w:rFonts w:ascii="Times New Roman" w:hAnsi="Times New Roman" w:cs="Times New Roman"/>
          <w:b/>
          <w:sz w:val="24"/>
          <w:szCs w:val="24"/>
          <w:u w:val="single"/>
        </w:rPr>
        <w:br/>
      </w:r>
      <w:r w:rsidRPr="00D83B69">
        <w:rPr>
          <w:rFonts w:ascii="Times New Roman" w:hAnsi="Times New Roman" w:cs="Times New Roman"/>
          <w:b/>
          <w:color w:val="000000" w:themeColor="text1"/>
          <w:sz w:val="24"/>
          <w:szCs w:val="24"/>
        </w:rPr>
        <w:t xml:space="preserve">Пациент 45 лет, водитель, обратился в поликлинику. </w:t>
      </w:r>
    </w:p>
    <w:p w:rsidR="00D83B69" w:rsidRPr="00D83B69" w:rsidRDefault="00D83B69" w:rsidP="00661548">
      <w:pPr>
        <w:spacing w:after="0" w:line="240" w:lineRule="auto"/>
        <w:ind w:left="-567"/>
        <w:rPr>
          <w:rFonts w:ascii="Times New Roman" w:hAnsi="Times New Roman" w:cs="Times New Roman"/>
          <w:b/>
          <w:color w:val="000000" w:themeColor="text1"/>
          <w:sz w:val="24"/>
          <w:szCs w:val="24"/>
        </w:rPr>
      </w:pPr>
      <w:r w:rsidRPr="00D83B69">
        <w:rPr>
          <w:rFonts w:ascii="Times New Roman" w:hAnsi="Times New Roman" w:cs="Times New Roman"/>
          <w:b/>
          <w:color w:val="000000" w:themeColor="text1"/>
          <w:sz w:val="24"/>
          <w:szCs w:val="24"/>
        </w:rPr>
        <w:t xml:space="preserve">Жалобы: на умеренные боли в области большого пальца правой стопы, покраснение и припухание пальца. Дискомфорт в области поясницы. </w:t>
      </w:r>
    </w:p>
    <w:p w:rsidR="00D83B69" w:rsidRDefault="00D83B69" w:rsidP="00661548">
      <w:pPr>
        <w:spacing w:after="0" w:line="240" w:lineRule="auto"/>
        <w:ind w:left="-567"/>
        <w:rPr>
          <w:rFonts w:ascii="Times New Roman" w:hAnsi="Times New Roman" w:cs="Times New Roman"/>
          <w:color w:val="000000" w:themeColor="text1"/>
          <w:sz w:val="24"/>
          <w:szCs w:val="24"/>
        </w:rPr>
      </w:pP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2B5E27">
        <w:rPr>
          <w:rFonts w:ascii="Times New Roman" w:hAnsi="Times New Roman" w:cs="Times New Roman"/>
          <w:b/>
          <w:color w:val="000000" w:themeColor="text1"/>
          <w:sz w:val="24"/>
          <w:szCs w:val="24"/>
        </w:rPr>
        <w:t>1.</w:t>
      </w:r>
      <w:r w:rsidR="002B5E27">
        <w:rPr>
          <w:rFonts w:ascii="Times New Roman" w:hAnsi="Times New Roman" w:cs="Times New Roman"/>
          <w:b/>
          <w:color w:val="000000" w:themeColor="text1"/>
          <w:sz w:val="24"/>
          <w:szCs w:val="24"/>
        </w:rPr>
        <w:t>О</w:t>
      </w:r>
      <w:r w:rsidRPr="002B5E27">
        <w:rPr>
          <w:rFonts w:ascii="Times New Roman" w:hAnsi="Times New Roman" w:cs="Times New Roman"/>
          <w:b/>
          <w:color w:val="000000" w:themeColor="text1"/>
          <w:sz w:val="24"/>
          <w:szCs w:val="24"/>
        </w:rPr>
        <w:t>сновны</w:t>
      </w:r>
      <w:r w:rsidR="002B5E27">
        <w:rPr>
          <w:rFonts w:ascii="Times New Roman" w:hAnsi="Times New Roman" w:cs="Times New Roman"/>
          <w:b/>
          <w:color w:val="000000" w:themeColor="text1"/>
          <w:sz w:val="24"/>
          <w:szCs w:val="24"/>
        </w:rPr>
        <w:t>ми</w:t>
      </w:r>
      <w:r w:rsidRPr="002B5E27">
        <w:rPr>
          <w:rFonts w:ascii="Times New Roman" w:hAnsi="Times New Roman" w:cs="Times New Roman"/>
          <w:b/>
          <w:color w:val="000000" w:themeColor="text1"/>
          <w:sz w:val="24"/>
          <w:szCs w:val="24"/>
        </w:rPr>
        <w:t xml:space="preserve"> необходимы</w:t>
      </w:r>
      <w:r w:rsidR="002B5E27">
        <w:rPr>
          <w:rFonts w:ascii="Times New Roman" w:hAnsi="Times New Roman" w:cs="Times New Roman"/>
          <w:b/>
          <w:color w:val="000000" w:themeColor="text1"/>
          <w:sz w:val="24"/>
          <w:szCs w:val="24"/>
        </w:rPr>
        <w:t>ми</w:t>
      </w:r>
      <w:r w:rsidRPr="002B5E27">
        <w:rPr>
          <w:rFonts w:ascii="Times New Roman" w:hAnsi="Times New Roman" w:cs="Times New Roman"/>
          <w:b/>
          <w:color w:val="000000" w:themeColor="text1"/>
          <w:sz w:val="24"/>
          <w:szCs w:val="24"/>
        </w:rPr>
        <w:t xml:space="preserve"> для постановки диагноза лабораторны</w:t>
      </w:r>
      <w:r w:rsidR="002B5E27">
        <w:rPr>
          <w:rFonts w:ascii="Times New Roman" w:hAnsi="Times New Roman" w:cs="Times New Roman"/>
          <w:b/>
          <w:color w:val="000000" w:themeColor="text1"/>
          <w:sz w:val="24"/>
          <w:szCs w:val="24"/>
        </w:rPr>
        <w:t>ми</w:t>
      </w:r>
      <w:r w:rsidRPr="002B5E27">
        <w:rPr>
          <w:rFonts w:ascii="Times New Roman" w:hAnsi="Times New Roman" w:cs="Times New Roman"/>
          <w:b/>
          <w:color w:val="000000" w:themeColor="text1"/>
          <w:sz w:val="24"/>
          <w:szCs w:val="24"/>
        </w:rPr>
        <w:t xml:space="preserve"> метод</w:t>
      </w:r>
      <w:r w:rsidR="002B5E27">
        <w:rPr>
          <w:rFonts w:ascii="Times New Roman" w:hAnsi="Times New Roman" w:cs="Times New Roman"/>
          <w:b/>
          <w:color w:val="000000" w:themeColor="text1"/>
          <w:sz w:val="24"/>
          <w:szCs w:val="24"/>
        </w:rPr>
        <w:t>ами</w:t>
      </w:r>
      <w:r w:rsidRPr="002B5E27">
        <w:rPr>
          <w:rFonts w:ascii="Times New Roman" w:hAnsi="Times New Roman" w:cs="Times New Roman"/>
          <w:b/>
          <w:color w:val="000000" w:themeColor="text1"/>
          <w:sz w:val="24"/>
          <w:szCs w:val="24"/>
        </w:rPr>
        <w:t xml:space="preserve"> обследования </w:t>
      </w:r>
      <w:r w:rsidR="002B5E27">
        <w:rPr>
          <w:rFonts w:ascii="Times New Roman" w:hAnsi="Times New Roman" w:cs="Times New Roman"/>
          <w:b/>
          <w:color w:val="000000" w:themeColor="text1"/>
          <w:sz w:val="24"/>
          <w:szCs w:val="24"/>
        </w:rPr>
        <w:t>являются</w:t>
      </w:r>
      <w:r w:rsidRPr="002B5E27">
        <w:rPr>
          <w:rFonts w:ascii="Times New Roman" w:hAnsi="Times New Roman" w:cs="Times New Roman"/>
          <w:b/>
          <w:color w:val="000000" w:themeColor="text1"/>
          <w:sz w:val="24"/>
          <w:szCs w:val="24"/>
        </w:rPr>
        <w:t>(выберите 3)</w:t>
      </w:r>
      <w:r w:rsidRPr="002B5E27">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общий анализ крови</w:t>
      </w:r>
      <w:r>
        <w:rPr>
          <w:rFonts w:ascii="Times New Roman" w:hAnsi="Times New Roman" w:cs="Times New Roman"/>
          <w:color w:val="000000" w:themeColor="text1"/>
          <w:sz w:val="24"/>
          <w:szCs w:val="24"/>
        </w:rPr>
        <w:br/>
        <w:t>-</w:t>
      </w:r>
      <w:r w:rsidRPr="00D83B69">
        <w:rPr>
          <w:rFonts w:ascii="Times New Roman" w:hAnsi="Times New Roman" w:cs="Times New Roman"/>
          <w:color w:val="000000" w:themeColor="text1"/>
          <w:sz w:val="24"/>
          <w:szCs w:val="24"/>
        </w:rPr>
        <w:t>общий анализ мочи</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биохимический анализ крови</w:t>
      </w:r>
    </w:p>
    <w:p w:rsidR="00D83B69" w:rsidRPr="002B5E27" w:rsidRDefault="00D83B69"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2.В качестве скринингового инструментального метода обследования пациенту необходимо выполнить</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ультразвуковое исследование почек</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3.Возможные варианты уратного поражения почек при подагре включают</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острую мочекислую блокаду, уратный нефролитиаз, хронический уратный тубулоинтерстициальный нефрит, иммунный гломерулонефрит</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4.</w:t>
      </w:r>
      <w:r w:rsidR="00B52DC6">
        <w:rPr>
          <w:rFonts w:ascii="Times New Roman" w:hAnsi="Times New Roman" w:cs="Times New Roman"/>
          <w:b/>
          <w:color w:val="000000" w:themeColor="text1"/>
          <w:sz w:val="24"/>
          <w:szCs w:val="24"/>
        </w:rPr>
        <w:t xml:space="preserve">Наиболее вероятным диагнозом у </w:t>
      </w:r>
      <w:r w:rsidRPr="00B52DC6">
        <w:rPr>
          <w:rFonts w:ascii="Times New Roman" w:hAnsi="Times New Roman" w:cs="Times New Roman"/>
          <w:b/>
          <w:color w:val="000000" w:themeColor="text1"/>
          <w:sz w:val="24"/>
          <w:szCs w:val="24"/>
        </w:rPr>
        <w:t>данного больного является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Подагра с поражением суставов (острый подагрический артрит), почек (уратный нефролитиаз)</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5.Показаниями к госпитализации при подагре являются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color w:val="000000" w:themeColor="text1"/>
          <w:sz w:val="24"/>
          <w:szCs w:val="24"/>
        </w:rPr>
        <w:lastRenderedPageBreak/>
        <w:t>-развитие анурии, нарушение функции почек, почечная колика, гипертонический криз, некупируемый</w:t>
      </w:r>
      <w:r w:rsidRPr="00D83B69">
        <w:rPr>
          <w:rFonts w:ascii="Times New Roman" w:hAnsi="Times New Roman" w:cs="Times New Roman"/>
          <w:color w:val="000000" w:themeColor="text1"/>
          <w:sz w:val="24"/>
          <w:szCs w:val="24"/>
        </w:rPr>
        <w:t xml:space="preserve"> приступ подагрического артрита</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6.Тактика ведения данного больного включает</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ведение в амбулаторных условиях</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7.Общие немедикаментозные принципы лечения подагры с поражением почек заключаются в соблюдении</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низкопуриновой диеты и питьевого режима, предупреждении факторов, провоцирующих приступы подагры</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8.Основными направлениями фармакотерапии уратной нефропатии при подагре являются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угнетение синтеза мочевой кислоты, увеличение экскреции мочевой кислоты, химический распад мочекислых соединений</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9.Показаниями для назначения урикостатиков (аллопуринол, фебуксостат) являются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персистирующая гиперурикемия, в том числе в сочетании с подагрической артропатией, тофусами, уратным нефролитиазом и уратной нефропатией</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10.Препаратами первой линии для лечения острого приступа подагрического артрита являются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нестероидные противовоспалительные препараты (НПВП) и колхицин</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11.Оптимальными для кристаллизации солей мочевой кислоты являются значения</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-рН мочи </w:t>
      </w:r>
      <w:r w:rsidR="00B52DC6">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5,0-6,0</w:t>
      </w:r>
    </w:p>
    <w:p w:rsidR="00D83B69" w:rsidRPr="00B52DC6" w:rsidRDefault="00D83B69" w:rsidP="00661548">
      <w:pPr>
        <w:spacing w:after="0" w:line="240" w:lineRule="auto"/>
        <w:ind w:left="-567"/>
        <w:rPr>
          <w:rFonts w:ascii="Times New Roman" w:hAnsi="Times New Roman" w:cs="Times New Roman"/>
          <w:b/>
          <w:color w:val="000000" w:themeColor="text1"/>
          <w:sz w:val="24"/>
          <w:szCs w:val="24"/>
        </w:rPr>
      </w:pPr>
      <w:r w:rsidRPr="00B52DC6">
        <w:rPr>
          <w:rFonts w:ascii="Times New Roman" w:hAnsi="Times New Roman" w:cs="Times New Roman"/>
          <w:b/>
          <w:color w:val="000000" w:themeColor="text1"/>
          <w:sz w:val="24"/>
          <w:szCs w:val="24"/>
        </w:rPr>
        <w:t>12.Больному подагрой с мочекаменной болезнью необходимо ограничение</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продуктов, богатых пуринами (мясные бульоны, консервы, мясо молодых животных, субпродукты, колбаса, сосиски, рыбные консервы, копченая рыба, жареная рыба, креветки, бобовые, грибы, орехи, горячий шоколад, крепкий кофе, какао и алкоголь)</w:t>
      </w:r>
    </w:p>
    <w:p w:rsidR="00D83B69" w:rsidRDefault="00D83B69" w:rsidP="00661548">
      <w:pPr>
        <w:spacing w:after="0"/>
        <w:ind w:left="-567"/>
        <w:rPr>
          <w:rFonts w:ascii="Times New Roman" w:hAnsi="Times New Roman" w:cs="Times New Roman"/>
          <w:b/>
          <w:sz w:val="24"/>
          <w:szCs w:val="24"/>
          <w:u w:val="single"/>
        </w:rPr>
      </w:pPr>
    </w:p>
    <w:p w:rsidR="00D83B69" w:rsidRPr="00D83B69" w:rsidRDefault="00D83B69"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50.</w:t>
      </w:r>
      <w:r>
        <w:rPr>
          <w:rFonts w:ascii="Times New Roman" w:hAnsi="Times New Roman" w:cs="Times New Roman"/>
          <w:b/>
          <w:sz w:val="24"/>
          <w:szCs w:val="24"/>
          <w:u w:val="single"/>
        </w:rPr>
        <w:br/>
      </w:r>
      <w:r w:rsidRPr="00D83B69">
        <w:rPr>
          <w:rFonts w:ascii="Times New Roman" w:hAnsi="Times New Roman" w:cs="Times New Roman"/>
          <w:b/>
          <w:color w:val="000000" w:themeColor="text1"/>
          <w:sz w:val="24"/>
          <w:szCs w:val="24"/>
        </w:rPr>
        <w:t xml:space="preserve">Пациент 43 года, рабочий обратился в поликлинику. </w:t>
      </w:r>
    </w:p>
    <w:p w:rsidR="00D83B69" w:rsidRPr="00D83B69" w:rsidRDefault="00D83B69" w:rsidP="00661548">
      <w:pPr>
        <w:spacing w:after="0" w:line="240" w:lineRule="auto"/>
        <w:ind w:left="-567"/>
        <w:rPr>
          <w:rFonts w:ascii="Times New Roman" w:hAnsi="Times New Roman" w:cs="Times New Roman"/>
          <w:b/>
          <w:color w:val="000000" w:themeColor="text1"/>
          <w:sz w:val="24"/>
          <w:szCs w:val="24"/>
        </w:rPr>
      </w:pPr>
      <w:r w:rsidRPr="00D83B69">
        <w:rPr>
          <w:rFonts w:ascii="Times New Roman" w:hAnsi="Times New Roman" w:cs="Times New Roman"/>
          <w:b/>
          <w:color w:val="000000" w:themeColor="text1"/>
          <w:sz w:val="24"/>
          <w:szCs w:val="24"/>
        </w:rPr>
        <w:t>Жалобы: на изменение цвета мочи-покраснение, повышение АД до 150/100 мм рт.ст</w:t>
      </w:r>
      <w:r w:rsidR="00B52DC6">
        <w:rPr>
          <w:rFonts w:ascii="Times New Roman" w:hAnsi="Times New Roman" w:cs="Times New Roman"/>
          <w:b/>
          <w:color w:val="000000" w:themeColor="text1"/>
          <w:sz w:val="24"/>
          <w:szCs w:val="24"/>
        </w:rPr>
        <w:t>.</w:t>
      </w:r>
      <w:r w:rsidRPr="00D83B69">
        <w:rPr>
          <w:rFonts w:ascii="Times New Roman" w:hAnsi="Times New Roman" w:cs="Times New Roman"/>
          <w:b/>
          <w:color w:val="000000" w:themeColor="text1"/>
          <w:sz w:val="24"/>
          <w:szCs w:val="24"/>
        </w:rPr>
        <w:t xml:space="preserve"> </w:t>
      </w:r>
    </w:p>
    <w:p w:rsidR="00D83B69" w:rsidRDefault="00D83B69" w:rsidP="00661548">
      <w:pPr>
        <w:spacing w:after="0" w:line="240" w:lineRule="auto"/>
        <w:ind w:left="-567"/>
        <w:rPr>
          <w:rFonts w:ascii="Times New Roman" w:hAnsi="Times New Roman" w:cs="Times New Roman"/>
          <w:color w:val="000000" w:themeColor="text1"/>
          <w:sz w:val="24"/>
          <w:szCs w:val="24"/>
        </w:rPr>
      </w:pP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1.</w:t>
      </w:r>
      <w:r w:rsidR="00B52DC6">
        <w:rPr>
          <w:rFonts w:ascii="Times New Roman" w:hAnsi="Times New Roman" w:cs="Times New Roman"/>
          <w:b/>
          <w:color w:val="000000" w:themeColor="text1"/>
          <w:sz w:val="24"/>
          <w:szCs w:val="24"/>
        </w:rPr>
        <w:t>Выберите основные необходимые для постановки диагноза лабораторные методы обследования (выберите 3)</w:t>
      </w:r>
      <w:r w:rsidR="00B52DC6" w:rsidRPr="00B52DC6">
        <w:rPr>
          <w:rFonts w:ascii="Times New Roman" w:hAnsi="Times New Roman" w:cs="Times New Roman"/>
          <w:b/>
          <w:color w:val="000000" w:themeColor="text1"/>
          <w:sz w:val="24"/>
          <w:szCs w:val="24"/>
        </w:rPr>
        <w:t xml:space="preserve"> </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-общий анализ</w:t>
      </w:r>
      <w:r w:rsidR="00B52DC6">
        <w:rPr>
          <w:rFonts w:ascii="Times New Roman" w:hAnsi="Times New Roman" w:cs="Times New Roman"/>
          <w:color w:val="000000" w:themeColor="text1"/>
          <w:sz w:val="24"/>
          <w:szCs w:val="24"/>
        </w:rPr>
        <w:t xml:space="preserve"> мочи</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w:t>
      </w:r>
      <w:r w:rsidR="00B52DC6">
        <w:rPr>
          <w:rFonts w:ascii="Times New Roman" w:hAnsi="Times New Roman" w:cs="Times New Roman"/>
          <w:color w:val="000000" w:themeColor="text1"/>
          <w:sz w:val="24"/>
          <w:szCs w:val="24"/>
        </w:rPr>
        <w:t xml:space="preserve">биохимический </w:t>
      </w:r>
      <w:r>
        <w:rPr>
          <w:rFonts w:ascii="Times New Roman" w:hAnsi="Times New Roman" w:cs="Times New Roman"/>
          <w:color w:val="000000" w:themeColor="text1"/>
          <w:sz w:val="24"/>
          <w:szCs w:val="24"/>
        </w:rPr>
        <w:t>анализ крови</w:t>
      </w:r>
      <w:r>
        <w:rPr>
          <w:rFonts w:ascii="Times New Roman" w:hAnsi="Times New Roman" w:cs="Times New Roman"/>
          <w:color w:val="000000" w:themeColor="text1"/>
          <w:sz w:val="24"/>
          <w:szCs w:val="24"/>
        </w:rPr>
        <w:br/>
        <w:t>-и</w:t>
      </w:r>
      <w:r w:rsidRPr="00D83B69">
        <w:rPr>
          <w:rFonts w:ascii="Times New Roman" w:hAnsi="Times New Roman" w:cs="Times New Roman"/>
          <w:color w:val="000000" w:themeColor="text1"/>
          <w:sz w:val="24"/>
          <w:szCs w:val="24"/>
        </w:rPr>
        <w:t>сследование иммуноглобулина А (IgA)</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2.Вкачестве скринингового и</w:t>
      </w:r>
      <w:r w:rsidR="00D83B69" w:rsidRPr="00B52DC6">
        <w:rPr>
          <w:rFonts w:ascii="Times New Roman" w:hAnsi="Times New Roman" w:cs="Times New Roman"/>
          <w:b/>
          <w:color w:val="000000" w:themeColor="text1"/>
          <w:sz w:val="24"/>
          <w:szCs w:val="24"/>
        </w:rPr>
        <w:t>нстр</w:t>
      </w:r>
      <w:r>
        <w:rPr>
          <w:rFonts w:ascii="Times New Roman" w:hAnsi="Times New Roman" w:cs="Times New Roman"/>
          <w:b/>
          <w:color w:val="000000" w:themeColor="text1"/>
          <w:sz w:val="24"/>
          <w:szCs w:val="24"/>
        </w:rPr>
        <w:t>ументального метода</w:t>
      </w:r>
      <w:r w:rsidR="00D83B69" w:rsidRPr="00B52DC6">
        <w:rPr>
          <w:rFonts w:ascii="Times New Roman" w:hAnsi="Times New Roman" w:cs="Times New Roman"/>
          <w:b/>
          <w:color w:val="000000" w:themeColor="text1"/>
          <w:sz w:val="24"/>
          <w:szCs w:val="24"/>
        </w:rPr>
        <w:t xml:space="preserve"> обследования</w:t>
      </w:r>
      <w:r>
        <w:rPr>
          <w:rFonts w:ascii="Times New Roman" w:hAnsi="Times New Roman" w:cs="Times New Roman"/>
          <w:b/>
          <w:color w:val="000000" w:themeColor="text1"/>
          <w:sz w:val="24"/>
          <w:szCs w:val="24"/>
        </w:rPr>
        <w:t xml:space="preserve"> пациента необходимо выполнение</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ультразвукового исследования</w:t>
      </w:r>
      <w:r w:rsidR="00D83B69" w:rsidRPr="00D83B69">
        <w:rPr>
          <w:rFonts w:ascii="Times New Roman" w:hAnsi="Times New Roman" w:cs="Times New Roman"/>
          <w:color w:val="000000" w:themeColor="text1"/>
          <w:sz w:val="24"/>
          <w:szCs w:val="24"/>
        </w:rPr>
        <w:t xml:space="preserve"> почек</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3.</w:t>
      </w:r>
      <w:r w:rsidR="00D83B69" w:rsidRPr="00B52DC6">
        <w:rPr>
          <w:rFonts w:ascii="Times New Roman" w:hAnsi="Times New Roman" w:cs="Times New Roman"/>
          <w:b/>
          <w:color w:val="000000" w:themeColor="text1"/>
          <w:sz w:val="24"/>
          <w:szCs w:val="24"/>
        </w:rPr>
        <w:t>Ведущим нефрологическим синдромом у данного больного является</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00D83B69" w:rsidRPr="00D83B69">
        <w:rPr>
          <w:rFonts w:ascii="Times New Roman" w:hAnsi="Times New Roman" w:cs="Times New Roman"/>
          <w:color w:val="000000" w:themeColor="text1"/>
          <w:sz w:val="24"/>
          <w:szCs w:val="24"/>
        </w:rPr>
        <w:t>мочевой</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4.Наиболее вероятным диагнозом является</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Хронический гломерулонефрит гематурического типа</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5.</w:t>
      </w:r>
      <w:r w:rsidR="00D83B69" w:rsidRPr="00B52DC6">
        <w:rPr>
          <w:rFonts w:ascii="Times New Roman" w:hAnsi="Times New Roman" w:cs="Times New Roman"/>
          <w:b/>
          <w:color w:val="000000" w:themeColor="text1"/>
          <w:sz w:val="24"/>
          <w:szCs w:val="24"/>
        </w:rPr>
        <w:t>Дифференциальную диагностику IgA нефропатии следует проводить c</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00D83B69" w:rsidRPr="00D83B69">
        <w:rPr>
          <w:rFonts w:ascii="Times New Roman" w:hAnsi="Times New Roman" w:cs="Times New Roman"/>
          <w:color w:val="000000" w:themeColor="text1"/>
          <w:sz w:val="24"/>
          <w:szCs w:val="24"/>
        </w:rPr>
        <w:t>другими формами хронического гломерулонефрита (ХГН), протекающими с гематурией, наследственными нефропатиями</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6.Показаниями к госпитализации при гематурическом гломерулонефрите являются</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персистирующая протеинурия более 1 г/cут, нефротический синдром, ренальная ОПН, быстропрогрессирующая почечная недостаточность</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7.Тактика ведения данного больного подразумевает</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ведение пациента в амбулаторных условиях</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8.Общими немедикаментозными принципами лечения IgA-нефропатии являются</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санация очагов инфекции, устранение факторов, провоцирующих обострение заболевания</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9.</w:t>
      </w:r>
      <w:r w:rsidR="00D83B69" w:rsidRPr="00B52DC6">
        <w:rPr>
          <w:rFonts w:ascii="Times New Roman" w:hAnsi="Times New Roman" w:cs="Times New Roman"/>
          <w:b/>
          <w:color w:val="000000" w:themeColor="text1"/>
          <w:sz w:val="24"/>
          <w:szCs w:val="24"/>
        </w:rPr>
        <w:t>Нефропротективная терапия, рекомендуемая больным IgA нефропатией включает</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00D83B69" w:rsidRPr="00D83B69">
        <w:rPr>
          <w:rFonts w:ascii="Times New Roman" w:hAnsi="Times New Roman" w:cs="Times New Roman"/>
          <w:color w:val="000000" w:themeColor="text1"/>
          <w:sz w:val="24"/>
          <w:szCs w:val="24"/>
        </w:rPr>
        <w:t>ингибиторы ангиотензинпревращающего фермента или блокаторы рецепторов ангиотензина</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10.</w:t>
      </w:r>
      <w:r w:rsidR="00D83B69" w:rsidRPr="00B52DC6">
        <w:rPr>
          <w:rFonts w:ascii="Times New Roman" w:hAnsi="Times New Roman" w:cs="Times New Roman"/>
          <w:b/>
          <w:color w:val="000000" w:themeColor="text1"/>
          <w:sz w:val="24"/>
          <w:szCs w:val="24"/>
        </w:rPr>
        <w:t>Риск прогрессирования нефропатии у данного больного можно оценить как</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00D83B69" w:rsidRPr="00D83B69">
        <w:rPr>
          <w:rFonts w:ascii="Times New Roman" w:hAnsi="Times New Roman" w:cs="Times New Roman"/>
          <w:color w:val="000000" w:themeColor="text1"/>
          <w:sz w:val="24"/>
          <w:szCs w:val="24"/>
        </w:rPr>
        <w:t>умеренный</w:t>
      </w:r>
    </w:p>
    <w:p w:rsidR="00D83B69" w:rsidRPr="00D83B69" w:rsidRDefault="00B52DC6"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lastRenderedPageBreak/>
        <w:t>11.</w:t>
      </w:r>
      <w:r w:rsidR="00D83B69" w:rsidRPr="00B52DC6">
        <w:rPr>
          <w:rFonts w:ascii="Times New Roman" w:hAnsi="Times New Roman" w:cs="Times New Roman"/>
          <w:b/>
          <w:color w:val="000000" w:themeColor="text1"/>
          <w:sz w:val="24"/>
          <w:szCs w:val="24"/>
        </w:rPr>
        <w:t>Показаниями для иммуносупрессивной терапии при IgA-нефропатии являются</w:t>
      </w:r>
      <w:r w:rsidR="00D83B69" w:rsidRPr="00B52DC6">
        <w:rPr>
          <w:rFonts w:ascii="Times New Roman" w:hAnsi="Times New Roman" w:cs="Times New Roman"/>
          <w:b/>
          <w:color w:val="000000" w:themeColor="text1"/>
          <w:sz w:val="24"/>
          <w:szCs w:val="24"/>
        </w:rPr>
        <w:br/>
      </w:r>
      <w:r w:rsidR="00D83B69">
        <w:rPr>
          <w:rFonts w:ascii="Times New Roman" w:hAnsi="Times New Roman" w:cs="Times New Roman"/>
          <w:color w:val="000000" w:themeColor="text1"/>
          <w:sz w:val="24"/>
          <w:szCs w:val="24"/>
        </w:rPr>
        <w:t>-</w:t>
      </w:r>
      <w:r w:rsidR="00D83B69" w:rsidRPr="00D83B69">
        <w:rPr>
          <w:rFonts w:ascii="Times New Roman" w:hAnsi="Times New Roman" w:cs="Times New Roman"/>
          <w:color w:val="000000" w:themeColor="text1"/>
          <w:sz w:val="24"/>
          <w:szCs w:val="24"/>
        </w:rPr>
        <w:t>нарастание ПУ &gt;1 г/с, несмотря на нефропротективную терапию в течение 6 мес, присоединение артериальной гипертензии и/или нарушение функции почек</w:t>
      </w:r>
    </w:p>
    <w:p w:rsidR="00D83B69" w:rsidRPr="00D83B69" w:rsidRDefault="00D83B69" w:rsidP="00661548">
      <w:pPr>
        <w:spacing w:after="0" w:line="240" w:lineRule="auto"/>
        <w:ind w:left="-567"/>
        <w:rPr>
          <w:rFonts w:ascii="Times New Roman" w:hAnsi="Times New Roman" w:cs="Times New Roman"/>
          <w:color w:val="000000" w:themeColor="text1"/>
          <w:sz w:val="24"/>
          <w:szCs w:val="24"/>
        </w:rPr>
      </w:pPr>
      <w:r w:rsidRPr="00B52DC6">
        <w:rPr>
          <w:rFonts w:ascii="Times New Roman" w:hAnsi="Times New Roman" w:cs="Times New Roman"/>
          <w:b/>
          <w:color w:val="000000" w:themeColor="text1"/>
          <w:sz w:val="24"/>
          <w:szCs w:val="24"/>
        </w:rPr>
        <w:t>12.Показаниями к проведению пункционной биопсии почки при IgA нефропатии являются</w:t>
      </w:r>
      <w:r w:rsidRPr="00B52DC6">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D83B69">
        <w:rPr>
          <w:rFonts w:ascii="Times New Roman" w:hAnsi="Times New Roman" w:cs="Times New Roman"/>
          <w:color w:val="000000" w:themeColor="text1"/>
          <w:sz w:val="24"/>
          <w:szCs w:val="24"/>
        </w:rPr>
        <w:t>ухудшение функции почек, нарастающая протеинурия</w:t>
      </w:r>
    </w:p>
    <w:p w:rsidR="00D83B69" w:rsidRDefault="00D83B69" w:rsidP="00661548">
      <w:pPr>
        <w:spacing w:after="0"/>
        <w:ind w:left="-567"/>
        <w:rPr>
          <w:rFonts w:ascii="Times New Roman" w:hAnsi="Times New Roman" w:cs="Times New Roman"/>
          <w:b/>
          <w:sz w:val="24"/>
          <w:szCs w:val="24"/>
          <w:u w:val="single"/>
        </w:rPr>
      </w:pP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51.</w:t>
      </w:r>
      <w:r>
        <w:rPr>
          <w:rFonts w:ascii="Times New Roman" w:hAnsi="Times New Roman" w:cs="Times New Roman"/>
          <w:b/>
          <w:sz w:val="24"/>
          <w:szCs w:val="24"/>
          <w:u w:val="single"/>
        </w:rPr>
        <w:br/>
      </w:r>
      <w:r w:rsidR="00B52DC6">
        <w:rPr>
          <w:rFonts w:ascii="Times New Roman" w:hAnsi="Times New Roman" w:cs="Times New Roman"/>
          <w:b/>
          <w:color w:val="000000" w:themeColor="text1"/>
          <w:sz w:val="24"/>
          <w:szCs w:val="24"/>
        </w:rPr>
        <w:t xml:space="preserve">Больная </w:t>
      </w:r>
      <w:r w:rsidRPr="002B5E27">
        <w:rPr>
          <w:rFonts w:ascii="Times New Roman" w:hAnsi="Times New Roman" w:cs="Times New Roman"/>
          <w:b/>
          <w:color w:val="000000" w:themeColor="text1"/>
          <w:sz w:val="24"/>
          <w:szCs w:val="24"/>
        </w:rPr>
        <w:t xml:space="preserve">25 лет, преподаватель, обратилась в поликлинику </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Жалобы: на появление отеков голеней и стоп, боли, припухание в суставах кистей, пов</w:t>
      </w:r>
      <w:r w:rsidR="00084349">
        <w:rPr>
          <w:rFonts w:ascii="Times New Roman" w:hAnsi="Times New Roman" w:cs="Times New Roman"/>
          <w:b/>
          <w:color w:val="000000" w:themeColor="text1"/>
          <w:sz w:val="24"/>
          <w:szCs w:val="24"/>
        </w:rPr>
        <w:t>ышение температуры тела до 37,5С, слабость.</w:t>
      </w:r>
    </w:p>
    <w:p w:rsidR="002B5E27" w:rsidRDefault="002B5E27" w:rsidP="00661548">
      <w:pPr>
        <w:spacing w:after="0" w:line="240" w:lineRule="auto"/>
        <w:ind w:left="-567"/>
        <w:rPr>
          <w:rFonts w:ascii="Times New Roman" w:hAnsi="Times New Roman" w:cs="Times New Roman"/>
          <w:color w:val="000000" w:themeColor="text1"/>
          <w:sz w:val="24"/>
          <w:szCs w:val="24"/>
        </w:rPr>
      </w:pP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084349">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4)</w:t>
      </w:r>
      <w:r w:rsidRPr="0008434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общий анализ крови</w:t>
      </w:r>
      <w:r>
        <w:rPr>
          <w:rFonts w:ascii="Times New Roman" w:hAnsi="Times New Roman" w:cs="Times New Roman"/>
          <w:color w:val="000000" w:themeColor="text1"/>
          <w:sz w:val="24"/>
          <w:szCs w:val="24"/>
        </w:rPr>
        <w:br/>
        <w:t>-</w:t>
      </w:r>
      <w:r w:rsidRPr="002B5E27">
        <w:rPr>
          <w:rFonts w:ascii="Times New Roman" w:hAnsi="Times New Roman" w:cs="Times New Roman"/>
          <w:color w:val="000000" w:themeColor="text1"/>
          <w:sz w:val="24"/>
          <w:szCs w:val="24"/>
        </w:rPr>
        <w:t>определение антинуклеарного фактора (АНФ) и/или антител к двуспиральной ДНК (анти-ДНК)</w:t>
      </w:r>
      <w:r>
        <w:rPr>
          <w:rFonts w:ascii="Times New Roman" w:hAnsi="Times New Roman" w:cs="Times New Roman"/>
          <w:color w:val="000000" w:themeColor="text1"/>
          <w:sz w:val="24"/>
          <w:szCs w:val="24"/>
        </w:rPr>
        <w:br/>
        <w:t>-</w:t>
      </w:r>
      <w:r w:rsidRPr="002B5E27">
        <w:rPr>
          <w:rFonts w:ascii="Times New Roman" w:hAnsi="Times New Roman" w:cs="Times New Roman"/>
          <w:color w:val="000000" w:themeColor="text1"/>
          <w:sz w:val="24"/>
          <w:szCs w:val="24"/>
        </w:rPr>
        <w:t>общий анализ мочи</w:t>
      </w:r>
      <w:r>
        <w:rPr>
          <w:rFonts w:ascii="Times New Roman" w:hAnsi="Times New Roman" w:cs="Times New Roman"/>
          <w:color w:val="000000" w:themeColor="text1"/>
          <w:sz w:val="24"/>
          <w:szCs w:val="24"/>
        </w:rPr>
        <w:br/>
        <w:t>-</w:t>
      </w:r>
      <w:r w:rsidRPr="002B5E27">
        <w:rPr>
          <w:rFonts w:ascii="Times New Roman" w:hAnsi="Times New Roman" w:cs="Times New Roman"/>
          <w:color w:val="000000" w:themeColor="text1"/>
          <w:sz w:val="24"/>
          <w:szCs w:val="24"/>
        </w:rPr>
        <w:t>биохимический анализ крови</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ультразвуковое исследование почек</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3.Ведущим нефрологическим синдромом, выявляемым у данной пациентки,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остронефритический</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4.Наиболее вероятным диагнозом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Системная красная волчанка (СКВ) подострого течения с поражением почек (волчаночный нефрит), системы крови, суставов, кожи, лимфаденопатией, лихорадкой</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5.Дифференциальную диагностику волчаночного нефрита следует проводить с</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хроническим гломерулонефритом</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6.Показаниями к экстренной госпитализации больных СКВ с поражением почек являются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нарушение функции почек, сохраняющаяся/нарастающая артериальная гипертония, тяжелый отечный синдром, развитие нефротического синдрома, системная активность</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7.Тактика ведения данной больной подразумевает</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госпитализацию в нефрологический стационар</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8.Общими немедикаментозными принципами лечения СКВ с поражением почек являются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соблюдение режима, диеты с ограничением поваренной соли, потребляемой жидкости (при выраженных отеках, олигурии, тяжелой АГ, сердечной недостаточности)</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9.Всем больным СКВ с поражением почек рекомендовано назначение</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гидроксихлорохина</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084349">
        <w:rPr>
          <w:rFonts w:ascii="Times New Roman" w:hAnsi="Times New Roman" w:cs="Times New Roman"/>
          <w:b/>
          <w:color w:val="000000" w:themeColor="text1"/>
          <w:sz w:val="24"/>
          <w:szCs w:val="24"/>
        </w:rPr>
        <w:t>10.Показаниями для назначения иммуносупрессивной терапии при СКВ с поражением почек являются</w:t>
      </w:r>
      <w:r w:rsidRPr="0008434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волчаночный нефрит III-V классов</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084349">
        <w:rPr>
          <w:rFonts w:ascii="Times New Roman" w:hAnsi="Times New Roman" w:cs="Times New Roman"/>
          <w:b/>
          <w:color w:val="000000" w:themeColor="text1"/>
          <w:sz w:val="24"/>
          <w:szCs w:val="24"/>
        </w:rPr>
        <w:t>11.Более благоприятный прогноз имеют обострения волчаночного нефрита (ВН), протекающие с</w:t>
      </w:r>
      <w:r w:rsidRPr="0008434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нарастанием протеинурии без нарушения функции почек</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12.Инициальная терапия волчаночного нефрита имеет цель</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остановить развитие повреждения в почках, восстановить функцию почек и индуцировать ремиссию</w:t>
      </w:r>
    </w:p>
    <w:p w:rsidR="002B5E27" w:rsidRDefault="002B5E27" w:rsidP="00661548">
      <w:pPr>
        <w:spacing w:after="0"/>
        <w:ind w:left="-567"/>
        <w:rPr>
          <w:rFonts w:ascii="Times New Roman" w:hAnsi="Times New Roman" w:cs="Times New Roman"/>
          <w:b/>
          <w:sz w:val="24"/>
          <w:szCs w:val="24"/>
          <w:u w:val="single"/>
        </w:rPr>
      </w:pPr>
    </w:p>
    <w:p w:rsidR="002B5E27" w:rsidRPr="002B5E27" w:rsidRDefault="002B5E27" w:rsidP="00661548">
      <w:pPr>
        <w:spacing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52.</w:t>
      </w:r>
      <w:r>
        <w:rPr>
          <w:rFonts w:ascii="Times New Roman" w:hAnsi="Times New Roman" w:cs="Times New Roman"/>
          <w:b/>
          <w:sz w:val="24"/>
          <w:szCs w:val="24"/>
          <w:u w:val="single"/>
        </w:rPr>
        <w:br/>
      </w:r>
      <w:r w:rsidRPr="002B5E27">
        <w:rPr>
          <w:rFonts w:ascii="Times New Roman" w:hAnsi="Times New Roman" w:cs="Times New Roman"/>
          <w:b/>
          <w:color w:val="000000" w:themeColor="text1"/>
          <w:sz w:val="24"/>
          <w:szCs w:val="24"/>
        </w:rPr>
        <w:t>Юноша 20 лет, студент, обратился в поликлинику.</w:t>
      </w:r>
      <w:r w:rsidRPr="002B5E27">
        <w:rPr>
          <w:rFonts w:ascii="Times New Roman" w:hAnsi="Times New Roman" w:cs="Times New Roman"/>
          <w:b/>
          <w:color w:val="000000" w:themeColor="text1"/>
          <w:sz w:val="24"/>
          <w:szCs w:val="24"/>
        </w:rPr>
        <w:br/>
        <w:t>Жалобы: слабость, одышка, массивные отеки лица, стоп, голеней, уменьшение количества мочи, выделяемой за сутки.</w:t>
      </w:r>
    </w:p>
    <w:p w:rsidR="002B5E27" w:rsidRPr="002B5E27" w:rsidRDefault="0008434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1.Н</w:t>
      </w:r>
      <w:r w:rsidR="002B5E27" w:rsidRPr="002B5E27">
        <w:rPr>
          <w:rFonts w:ascii="Times New Roman" w:hAnsi="Times New Roman" w:cs="Times New Roman"/>
          <w:b/>
          <w:color w:val="000000" w:themeColor="text1"/>
          <w:sz w:val="24"/>
          <w:szCs w:val="24"/>
        </w:rPr>
        <w:t>еобходимы</w:t>
      </w:r>
      <w:r>
        <w:rPr>
          <w:rFonts w:ascii="Times New Roman" w:hAnsi="Times New Roman" w:cs="Times New Roman"/>
          <w:b/>
          <w:color w:val="000000" w:themeColor="text1"/>
          <w:sz w:val="24"/>
          <w:szCs w:val="24"/>
        </w:rPr>
        <w:t>ми</w:t>
      </w:r>
      <w:r w:rsidR="002B5E27" w:rsidRPr="002B5E27">
        <w:rPr>
          <w:rFonts w:ascii="Times New Roman" w:hAnsi="Times New Roman" w:cs="Times New Roman"/>
          <w:b/>
          <w:color w:val="000000" w:themeColor="text1"/>
          <w:sz w:val="24"/>
          <w:szCs w:val="24"/>
        </w:rPr>
        <w:t xml:space="preserve"> для постановки диагноза лабораторны</w:t>
      </w:r>
      <w:r>
        <w:rPr>
          <w:rFonts w:ascii="Times New Roman" w:hAnsi="Times New Roman" w:cs="Times New Roman"/>
          <w:b/>
          <w:color w:val="000000" w:themeColor="text1"/>
          <w:sz w:val="24"/>
          <w:szCs w:val="24"/>
        </w:rPr>
        <w:t>ми</w:t>
      </w:r>
      <w:r w:rsidR="002B5E27" w:rsidRPr="002B5E27">
        <w:rPr>
          <w:rFonts w:ascii="Times New Roman" w:hAnsi="Times New Roman" w:cs="Times New Roman"/>
          <w:b/>
          <w:color w:val="000000" w:themeColor="text1"/>
          <w:sz w:val="24"/>
          <w:szCs w:val="24"/>
        </w:rPr>
        <w:t xml:space="preserve"> метод</w:t>
      </w:r>
      <w:r>
        <w:rPr>
          <w:rFonts w:ascii="Times New Roman" w:hAnsi="Times New Roman" w:cs="Times New Roman"/>
          <w:b/>
          <w:color w:val="000000" w:themeColor="text1"/>
          <w:sz w:val="24"/>
          <w:szCs w:val="24"/>
        </w:rPr>
        <w:t>ами</w:t>
      </w:r>
      <w:r w:rsidR="002B5E27" w:rsidRPr="002B5E27">
        <w:rPr>
          <w:rFonts w:ascii="Times New Roman" w:hAnsi="Times New Roman" w:cs="Times New Roman"/>
          <w:b/>
          <w:color w:val="000000" w:themeColor="text1"/>
          <w:sz w:val="24"/>
          <w:szCs w:val="24"/>
        </w:rPr>
        <w:t xml:space="preserve"> обследования</w:t>
      </w:r>
      <w:r>
        <w:rPr>
          <w:rFonts w:ascii="Times New Roman" w:hAnsi="Times New Roman" w:cs="Times New Roman"/>
          <w:b/>
          <w:color w:val="000000" w:themeColor="text1"/>
          <w:sz w:val="24"/>
          <w:szCs w:val="24"/>
        </w:rPr>
        <w:t xml:space="preserve"> являются</w:t>
      </w:r>
      <w:r w:rsidR="002B5E27" w:rsidRPr="002B5E27">
        <w:rPr>
          <w:rFonts w:ascii="Times New Roman" w:hAnsi="Times New Roman" w:cs="Times New Roman"/>
          <w:b/>
          <w:color w:val="000000" w:themeColor="text1"/>
          <w:sz w:val="24"/>
          <w:szCs w:val="24"/>
        </w:rPr>
        <w:t xml:space="preserve"> (выберите</w:t>
      </w:r>
      <w:r>
        <w:rPr>
          <w:rFonts w:ascii="Times New Roman" w:hAnsi="Times New Roman" w:cs="Times New Roman"/>
          <w:b/>
          <w:color w:val="000000" w:themeColor="text1"/>
          <w:sz w:val="24"/>
          <w:szCs w:val="24"/>
        </w:rPr>
        <w:t xml:space="preserve"> 2</w:t>
      </w:r>
      <w:r w:rsidR="002B5E27" w:rsidRPr="002B5E27">
        <w:rPr>
          <w:rFonts w:ascii="Times New Roman" w:hAnsi="Times New Roman" w:cs="Times New Roman"/>
          <w:b/>
          <w:color w:val="000000" w:themeColor="text1"/>
          <w:sz w:val="24"/>
          <w:szCs w:val="24"/>
        </w:rPr>
        <w:t>)</w:t>
      </w:r>
      <w:r w:rsidR="002B5E27" w:rsidRPr="002B5E27">
        <w:rPr>
          <w:rFonts w:ascii="Times New Roman" w:hAnsi="Times New Roman" w:cs="Times New Roman"/>
          <w:b/>
          <w:color w:val="000000" w:themeColor="text1"/>
          <w:sz w:val="24"/>
          <w:szCs w:val="24"/>
        </w:rPr>
        <w:br/>
      </w:r>
      <w:r w:rsidR="002B5E27" w:rsidRPr="002B5E27">
        <w:rPr>
          <w:rFonts w:ascii="Times New Roman" w:hAnsi="Times New Roman" w:cs="Times New Roman"/>
          <w:color w:val="000000" w:themeColor="text1"/>
          <w:sz w:val="24"/>
          <w:szCs w:val="24"/>
        </w:rPr>
        <w:t>-общий анализ мочи</w:t>
      </w:r>
      <w:r w:rsidR="002B5E27" w:rsidRPr="002B5E27">
        <w:rPr>
          <w:rFonts w:ascii="Times New Roman" w:hAnsi="Times New Roman" w:cs="Times New Roman"/>
          <w:color w:val="000000" w:themeColor="text1"/>
          <w:sz w:val="24"/>
          <w:szCs w:val="24"/>
        </w:rPr>
        <w:br/>
        <w:t>-биохимический анализ крови</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2B5E27">
        <w:rPr>
          <w:rFonts w:ascii="Times New Roman" w:hAnsi="Times New Roman" w:cs="Times New Roman"/>
          <w:color w:val="000000" w:themeColor="text1"/>
          <w:sz w:val="24"/>
          <w:szCs w:val="24"/>
        </w:rPr>
        <w:t>-ультразвуковое исследование почек</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lastRenderedPageBreak/>
        <w:t>3.Наиболее вероятной причиной отеков у данного пациента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2B5E27">
        <w:rPr>
          <w:rFonts w:ascii="Times New Roman" w:hAnsi="Times New Roman" w:cs="Times New Roman"/>
          <w:color w:val="000000" w:themeColor="text1"/>
          <w:sz w:val="24"/>
          <w:szCs w:val="24"/>
        </w:rPr>
        <w:t>-Нефротический синдром</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4.Наиболее вероятным нозологическим диагнозом у данного больного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хронический гломерулонефрит</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5.Скорость клубочковой фильтрации (СКФ) у данного пациента соответствует следующей стадии</w:t>
      </w:r>
      <w:r w:rsidRPr="002B5E27">
        <w:rPr>
          <w:rFonts w:ascii="Times New Roman" w:hAnsi="Times New Roman" w:cs="Times New Roman"/>
          <w:color w:val="000000" w:themeColor="text1"/>
          <w:sz w:val="24"/>
          <w:szCs w:val="24"/>
        </w:rPr>
        <w:t xml:space="preserve"> </w:t>
      </w:r>
      <w:r w:rsidRPr="002B5E27">
        <w:rPr>
          <w:rFonts w:ascii="Times New Roman" w:hAnsi="Times New Roman" w:cs="Times New Roman"/>
          <w:b/>
          <w:color w:val="000000" w:themeColor="text1"/>
          <w:sz w:val="24"/>
          <w:szCs w:val="24"/>
        </w:rPr>
        <w:t>хронической болезни почек (ХБП)</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ХБП-С1</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6.Оптимальной тактикой ведения данного пациента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госпитализация в нефрологический стационар</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7.Диета для данного больного должна предусматривать</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умеренное ограничение потребления белка (0,8 г/кг/сут) + количество белка, теряемое за сутки с мочой</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8.Основные требования, предъявляемые к водно-солевому режиму у данного больного, включают</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контроль суточного диуреза, потребление жидкости в количестве, не превышающем ее выделение, строгое ограничение соли до 4 г/cут</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9.Для патогенетической терапии хронического гломерулонефрита с изолированным нефротическим</w:t>
      </w:r>
      <w:r w:rsidRPr="002B5E27">
        <w:rPr>
          <w:rFonts w:ascii="Times New Roman" w:hAnsi="Times New Roman" w:cs="Times New Roman"/>
          <w:color w:val="000000" w:themeColor="text1"/>
          <w:sz w:val="24"/>
          <w:szCs w:val="24"/>
        </w:rPr>
        <w:t xml:space="preserve"> </w:t>
      </w:r>
      <w:r w:rsidRPr="002B5E27">
        <w:rPr>
          <w:rFonts w:ascii="Times New Roman" w:hAnsi="Times New Roman" w:cs="Times New Roman"/>
          <w:b/>
          <w:color w:val="000000" w:themeColor="text1"/>
          <w:sz w:val="24"/>
          <w:szCs w:val="24"/>
        </w:rPr>
        <w:t>синдромом и сохранной функцией почек применяются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стероидные противовоспалительные препараты, ингибиторы кальциневрина</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10.При нефротическом синдроме внутривенная инфузия донорского альбумина должна проводиться пациентам с</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гиповолемией и тяжелыми рефрактерными отеками</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11.Методом исследования, на основании которого строится современная классификация хронического</w:t>
      </w:r>
      <w:r w:rsidRPr="002B5E27">
        <w:rPr>
          <w:rFonts w:ascii="Times New Roman" w:hAnsi="Times New Roman" w:cs="Times New Roman"/>
          <w:color w:val="000000" w:themeColor="text1"/>
          <w:sz w:val="24"/>
          <w:szCs w:val="24"/>
        </w:rPr>
        <w:t xml:space="preserve"> </w:t>
      </w:r>
      <w:r w:rsidRPr="002B5E27">
        <w:rPr>
          <w:rFonts w:ascii="Times New Roman" w:hAnsi="Times New Roman" w:cs="Times New Roman"/>
          <w:b/>
          <w:color w:val="000000" w:themeColor="text1"/>
          <w:sz w:val="24"/>
          <w:szCs w:val="24"/>
        </w:rPr>
        <w:t>гломерулонефрита и определяется тактика лечения,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морфологическое исследование ткани почки, полученной путем пункционной биопсии</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12.Нефротический синдром наиболее часто осложняется развитием</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инфекций, тромбозов</w:t>
      </w:r>
    </w:p>
    <w:p w:rsidR="002B5E27" w:rsidRDefault="002B5E27" w:rsidP="00661548">
      <w:pPr>
        <w:spacing w:after="0"/>
        <w:ind w:left="-567"/>
        <w:rPr>
          <w:rFonts w:ascii="Times New Roman" w:hAnsi="Times New Roman" w:cs="Times New Roman"/>
          <w:b/>
          <w:sz w:val="24"/>
          <w:szCs w:val="24"/>
          <w:u w:val="single"/>
        </w:rPr>
      </w:pP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53.</w:t>
      </w:r>
      <w:r>
        <w:rPr>
          <w:rFonts w:ascii="Times New Roman" w:hAnsi="Times New Roman" w:cs="Times New Roman"/>
          <w:b/>
          <w:sz w:val="24"/>
          <w:szCs w:val="24"/>
          <w:u w:val="single"/>
        </w:rPr>
        <w:br/>
      </w:r>
      <w:r w:rsidRPr="002B5E27">
        <w:rPr>
          <w:rFonts w:ascii="Times New Roman" w:hAnsi="Times New Roman" w:cs="Times New Roman"/>
          <w:b/>
          <w:color w:val="000000" w:themeColor="text1"/>
          <w:sz w:val="24"/>
          <w:szCs w:val="24"/>
        </w:rPr>
        <w:t>Больной 36 лет, инженер, обратился в поликлинику</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Жалобы: на отеки голеней и стоп, нарастающие к вечеру, уменьшение количества выделяемой мочи, изменение ее вида (пенящаяся).</w:t>
      </w:r>
    </w:p>
    <w:p w:rsidR="002B5E27" w:rsidRDefault="002B5E27" w:rsidP="00661548">
      <w:pPr>
        <w:spacing w:after="0" w:line="240" w:lineRule="auto"/>
        <w:ind w:left="-567"/>
        <w:rPr>
          <w:rFonts w:ascii="Times New Roman" w:hAnsi="Times New Roman" w:cs="Times New Roman"/>
          <w:color w:val="000000" w:themeColor="text1"/>
          <w:sz w:val="24"/>
          <w:szCs w:val="24"/>
        </w:rPr>
      </w:pP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084349">
        <w:rPr>
          <w:rFonts w:ascii="Times New Roman" w:hAnsi="Times New Roman" w:cs="Times New Roman"/>
          <w:b/>
          <w:color w:val="000000" w:themeColor="text1"/>
          <w:sz w:val="24"/>
          <w:szCs w:val="24"/>
        </w:rPr>
        <w:t>1.Выберите основные необходимые для постановки</w:t>
      </w:r>
      <w:r w:rsidR="00084349">
        <w:rPr>
          <w:rFonts w:ascii="Times New Roman" w:hAnsi="Times New Roman" w:cs="Times New Roman"/>
          <w:b/>
          <w:color w:val="000000" w:themeColor="text1"/>
          <w:sz w:val="24"/>
          <w:szCs w:val="24"/>
        </w:rPr>
        <w:t xml:space="preserve"> диагноза лабораторные методы об</w:t>
      </w:r>
      <w:r w:rsidRPr="00084349">
        <w:rPr>
          <w:rFonts w:ascii="Times New Roman" w:hAnsi="Times New Roman" w:cs="Times New Roman"/>
          <w:b/>
          <w:color w:val="000000" w:themeColor="text1"/>
          <w:sz w:val="24"/>
          <w:szCs w:val="24"/>
        </w:rPr>
        <w:t>следования (выберите 3)</w:t>
      </w:r>
      <w:r w:rsidRPr="0008434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-о</w:t>
      </w:r>
      <w:r w:rsidRPr="002B5E27">
        <w:rPr>
          <w:rFonts w:ascii="Times New Roman" w:hAnsi="Times New Roman" w:cs="Times New Roman"/>
          <w:color w:val="000000" w:themeColor="text1"/>
          <w:sz w:val="24"/>
          <w:szCs w:val="24"/>
        </w:rPr>
        <w:t>бщий анализ мочи</w:t>
      </w:r>
      <w:r>
        <w:rPr>
          <w:rFonts w:ascii="Times New Roman" w:hAnsi="Times New Roman" w:cs="Times New Roman"/>
          <w:color w:val="000000" w:themeColor="text1"/>
          <w:sz w:val="24"/>
          <w:szCs w:val="24"/>
        </w:rPr>
        <w:br/>
        <w:t>-биохимический анализ крови</w:t>
      </w:r>
      <w:r>
        <w:rPr>
          <w:rFonts w:ascii="Times New Roman" w:hAnsi="Times New Roman" w:cs="Times New Roman"/>
          <w:color w:val="000000" w:themeColor="text1"/>
          <w:sz w:val="24"/>
          <w:szCs w:val="24"/>
        </w:rPr>
        <w:br/>
        <w:t>-о</w:t>
      </w:r>
      <w:r w:rsidRPr="002B5E27">
        <w:rPr>
          <w:rFonts w:ascii="Times New Roman" w:hAnsi="Times New Roman" w:cs="Times New Roman"/>
          <w:color w:val="000000" w:themeColor="text1"/>
          <w:sz w:val="24"/>
          <w:szCs w:val="24"/>
        </w:rPr>
        <w:t>бщий анализ крови</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 xml:space="preserve"> 2.Выберите необходимые для постановки диагноза инструментальные методы обследования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УЗИ почек</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3.Ведущим нефрологическим синдромом у данного пациента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Нефротический</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4.Наиболее вероятным диагнозом является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Хронический гломерулонефрит</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5.Дифференциальную диагностику хронического гломерулонефрита (ХГН) с нефротическим синдромом и гематурией следует проводить с</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острым постстрептококковым гломерулонефритом, вторичным ХГН в рамках системной патологии</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 xml:space="preserve"> 6.Показаниями к госпитализации при хроническом гломерулонефрите являются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нефротический синдром, нарушение функции почек, сохраняющаяся/нарастающая артериальная гипертония, тяжелый отечный синдром</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7.Тактика ведения данного пациента включает</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госпитализацию в нефрологический стационар</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8.Общие немедикаментозные принципы ведения больных гломерулонефритом с нефротическим синдромом и сохранной функцией почек включают</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соблюдение диеты с ограничением поваренной соли, потребляемой жидкости, животных жиров, умеренным ограничением потребления белка</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9.Показаниями к проведению биопсии почки являются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2B5E27">
        <w:rPr>
          <w:rFonts w:ascii="Times New Roman" w:hAnsi="Times New Roman" w:cs="Times New Roman"/>
          <w:color w:val="000000" w:themeColor="text1"/>
          <w:sz w:val="24"/>
          <w:szCs w:val="24"/>
        </w:rPr>
        <w:t>протеинурия более 1 г/cут, нефротический синдром, стойкая или рецидивирующая гломерулярная гематурия, быстропрогрессирующая почечная недостаточность, острое нарушение функции почек неясной этиологии</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10.Причинами развития нефротического синдрома могут явиться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первичный и вторичный хронический гломерулонефрит (ХГН), амилоидоз почек, диабетическая нефропатия, острый гломерулонефрит, тромбоз сосудов почек, паранеопластический ХГН</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11.Нефротический синдром наиболее часто осложняется развитием</w:t>
      </w:r>
    </w:p>
    <w:p w:rsidR="002B5E27" w:rsidRPr="002B5E27" w:rsidRDefault="0008434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2B5E27" w:rsidRPr="002B5E27">
        <w:rPr>
          <w:rFonts w:ascii="Times New Roman" w:hAnsi="Times New Roman" w:cs="Times New Roman"/>
          <w:color w:val="000000" w:themeColor="text1"/>
          <w:sz w:val="24"/>
          <w:szCs w:val="24"/>
        </w:rPr>
        <w:t>инфекций, тромбозов</w:t>
      </w:r>
    </w:p>
    <w:p w:rsidR="002B5E27" w:rsidRPr="00084349" w:rsidRDefault="002B5E27" w:rsidP="00661548">
      <w:pPr>
        <w:spacing w:after="0" w:line="240" w:lineRule="auto"/>
        <w:ind w:left="-567"/>
        <w:rPr>
          <w:rFonts w:ascii="Times New Roman" w:hAnsi="Times New Roman" w:cs="Times New Roman"/>
          <w:b/>
          <w:color w:val="000000" w:themeColor="text1"/>
          <w:sz w:val="24"/>
          <w:szCs w:val="24"/>
        </w:rPr>
      </w:pPr>
      <w:r w:rsidRPr="00084349">
        <w:rPr>
          <w:rFonts w:ascii="Times New Roman" w:hAnsi="Times New Roman" w:cs="Times New Roman"/>
          <w:b/>
          <w:color w:val="000000" w:themeColor="text1"/>
          <w:sz w:val="24"/>
          <w:szCs w:val="24"/>
        </w:rPr>
        <w:t>12.О наличии хронической почечной недостаточности (ХПН) у пациента с впервые выявленным высоким уровнем креатинина сыворотки крови могут свидетельствовать</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неровный контур, уменьшение размеров и толщины паренхимы почек при УЗИ; наличие других проявлений хронической почечной недостаточности (артериальной гипертонии, анемии, повышения уровня фосфора, паратгормона, калия крови)</w:t>
      </w:r>
    </w:p>
    <w:p w:rsidR="002B5E27" w:rsidRDefault="002B5E27" w:rsidP="00661548">
      <w:pPr>
        <w:spacing w:after="0"/>
        <w:ind w:left="-567"/>
        <w:rPr>
          <w:rFonts w:ascii="Times New Roman" w:hAnsi="Times New Roman" w:cs="Times New Roman"/>
          <w:b/>
          <w:sz w:val="24"/>
          <w:szCs w:val="24"/>
          <w:u w:val="single"/>
        </w:rPr>
      </w:pP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54.</w:t>
      </w:r>
      <w:r>
        <w:rPr>
          <w:rFonts w:ascii="Times New Roman" w:hAnsi="Times New Roman" w:cs="Times New Roman"/>
          <w:b/>
          <w:sz w:val="24"/>
          <w:szCs w:val="24"/>
          <w:u w:val="single"/>
        </w:rPr>
        <w:br/>
      </w:r>
      <w:r w:rsidRPr="002B5E27">
        <w:rPr>
          <w:rFonts w:ascii="Times New Roman" w:hAnsi="Times New Roman" w:cs="Times New Roman"/>
          <w:b/>
          <w:color w:val="000000" w:themeColor="text1"/>
          <w:sz w:val="24"/>
          <w:szCs w:val="24"/>
        </w:rPr>
        <w:t xml:space="preserve">Больной 44 лет, сотрудник МВД, обратился </w:t>
      </w:r>
      <w:r w:rsidR="00DB7C11">
        <w:rPr>
          <w:rFonts w:ascii="Times New Roman" w:hAnsi="Times New Roman" w:cs="Times New Roman"/>
          <w:b/>
          <w:color w:val="000000" w:themeColor="text1"/>
          <w:sz w:val="24"/>
          <w:szCs w:val="24"/>
        </w:rPr>
        <w:t>в</w:t>
      </w:r>
      <w:r w:rsidRPr="002B5E27">
        <w:rPr>
          <w:rFonts w:ascii="Times New Roman" w:hAnsi="Times New Roman" w:cs="Times New Roman"/>
          <w:b/>
          <w:color w:val="000000" w:themeColor="text1"/>
          <w:sz w:val="24"/>
          <w:szCs w:val="24"/>
        </w:rPr>
        <w:t xml:space="preserve"> поликлинику. </w:t>
      </w:r>
    </w:p>
    <w:p w:rsidR="002B5E27" w:rsidRPr="002B5E27" w:rsidRDefault="002B5E27" w:rsidP="00661548">
      <w:pPr>
        <w:spacing w:after="0" w:line="240" w:lineRule="auto"/>
        <w:ind w:left="-567"/>
        <w:rPr>
          <w:rFonts w:ascii="Times New Roman" w:hAnsi="Times New Roman" w:cs="Times New Roman"/>
          <w:b/>
          <w:color w:val="000000" w:themeColor="text1"/>
          <w:sz w:val="24"/>
          <w:szCs w:val="24"/>
        </w:rPr>
      </w:pPr>
      <w:r w:rsidRPr="002B5E27">
        <w:rPr>
          <w:rFonts w:ascii="Times New Roman" w:hAnsi="Times New Roman" w:cs="Times New Roman"/>
          <w:b/>
          <w:color w:val="000000" w:themeColor="text1"/>
          <w:sz w:val="24"/>
          <w:szCs w:val="24"/>
        </w:rPr>
        <w:t xml:space="preserve">Жалобы: на потемнение цвета мочи, </w:t>
      </w:r>
      <w:r w:rsidR="00DB7C11">
        <w:rPr>
          <w:rFonts w:ascii="Times New Roman" w:hAnsi="Times New Roman" w:cs="Times New Roman"/>
          <w:b/>
          <w:color w:val="000000" w:themeColor="text1"/>
          <w:sz w:val="24"/>
          <w:szCs w:val="24"/>
        </w:rPr>
        <w:t>в течение</w:t>
      </w:r>
      <w:r w:rsidRPr="002B5E27">
        <w:rPr>
          <w:rFonts w:ascii="Times New Roman" w:hAnsi="Times New Roman" w:cs="Times New Roman"/>
          <w:b/>
          <w:color w:val="000000" w:themeColor="text1"/>
          <w:sz w:val="24"/>
          <w:szCs w:val="24"/>
        </w:rPr>
        <w:t xml:space="preserve"> суток после начала носоглоточной</w:t>
      </w:r>
      <w:r w:rsidR="00DB7C11">
        <w:rPr>
          <w:rFonts w:ascii="Times New Roman" w:hAnsi="Times New Roman" w:cs="Times New Roman"/>
          <w:b/>
          <w:color w:val="000000" w:themeColor="text1"/>
          <w:sz w:val="24"/>
          <w:szCs w:val="24"/>
        </w:rPr>
        <w:t xml:space="preserve"> </w:t>
      </w:r>
      <w:r w:rsidRPr="002B5E27">
        <w:rPr>
          <w:rFonts w:ascii="Times New Roman" w:hAnsi="Times New Roman" w:cs="Times New Roman"/>
          <w:b/>
          <w:color w:val="000000" w:themeColor="text1"/>
          <w:sz w:val="24"/>
          <w:szCs w:val="24"/>
        </w:rPr>
        <w:t xml:space="preserve">инфекции, пастозность ног. </w:t>
      </w:r>
    </w:p>
    <w:p w:rsidR="002B5E27" w:rsidRDefault="002B5E27" w:rsidP="00661548">
      <w:pPr>
        <w:spacing w:after="0" w:line="240" w:lineRule="auto"/>
        <w:ind w:left="-567"/>
        <w:rPr>
          <w:rFonts w:ascii="Times New Roman" w:hAnsi="Times New Roman" w:cs="Times New Roman"/>
          <w:color w:val="000000" w:themeColor="text1"/>
          <w:sz w:val="24"/>
          <w:szCs w:val="24"/>
        </w:rPr>
      </w:pP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1.Выберите основные необходимые для постановки диагноза лабораторные методы обследования (выберите 2)</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-общий анализ мочи</w:t>
      </w:r>
      <w:r>
        <w:rPr>
          <w:rFonts w:ascii="Times New Roman" w:hAnsi="Times New Roman" w:cs="Times New Roman"/>
          <w:color w:val="000000" w:themeColor="text1"/>
          <w:sz w:val="24"/>
          <w:szCs w:val="24"/>
        </w:rPr>
        <w:br/>
        <w:t>-</w:t>
      </w:r>
      <w:r w:rsidRPr="002B5E27">
        <w:rPr>
          <w:rFonts w:ascii="Times New Roman" w:hAnsi="Times New Roman" w:cs="Times New Roman"/>
          <w:color w:val="000000" w:themeColor="text1"/>
          <w:sz w:val="24"/>
          <w:szCs w:val="24"/>
        </w:rPr>
        <w:t>биохимический анализ крови</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2.В качестве скринингового инструментального метода обследования пациенту необходимо выполнить</w:t>
      </w:r>
      <w:r w:rsidR="00DB7C11">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УЗИ почек</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3.Ведущим нефрологическим синдромом, выявляемым у пациента, является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остронефритический</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4.Наиболее вероятным диагнозом является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IgA-нефропатия (болезнь Берже)</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5.Дифференциальную диагностику IgA-нефропатии следует проводить с другими вариантами</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хронического гломерулонефрита</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6.Показаниями к госпитализа</w:t>
      </w:r>
      <w:r w:rsidR="00DB7C11" w:rsidRPr="00DB7C11">
        <w:rPr>
          <w:rFonts w:ascii="Times New Roman" w:hAnsi="Times New Roman" w:cs="Times New Roman"/>
          <w:b/>
          <w:color w:val="000000" w:themeColor="text1"/>
          <w:sz w:val="24"/>
          <w:szCs w:val="24"/>
        </w:rPr>
        <w:t>ции при IgA-нефропатии являются</w:t>
      </w:r>
      <w:r w:rsidR="00DB7C11" w:rsidRPr="00DB7C11">
        <w:rPr>
          <w:rFonts w:ascii="Times New Roman" w:hAnsi="Times New Roman" w:cs="Times New Roman"/>
          <w:b/>
          <w:color w:val="000000" w:themeColor="text1"/>
          <w:sz w:val="24"/>
          <w:szCs w:val="24"/>
        </w:rPr>
        <w:br/>
      </w:r>
      <w:r w:rsidR="00DB7C11">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остронефритический синдром, нефротический синдром, быстропрогрессирующая почечная недостаточность, тяжелая АГ, массивные отеки</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7.Тактика ведения данного больного заключается в</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госпитализации пациента в нефрологический стационар для биопсии почки и определения программы иммуносупрессии</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 xml:space="preserve">8.Общие немедикаментозные принципы лечения IgA-нефропатии заключаются </w:t>
      </w:r>
      <w:r w:rsidR="00DB7C11" w:rsidRPr="00DB7C11">
        <w:rPr>
          <w:rFonts w:ascii="Times New Roman" w:hAnsi="Times New Roman" w:cs="Times New Roman"/>
          <w:b/>
          <w:color w:val="000000" w:themeColor="text1"/>
          <w:sz w:val="24"/>
          <w:szCs w:val="24"/>
        </w:rPr>
        <w:t>в</w:t>
      </w:r>
      <w:r w:rsidRPr="00DB7C11">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соблюдении режима согласно тяжести состояния, диеты с ограничением поваренной соли, санации очагов инфекции, провоцирующих обострение заболевания</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9.Препаратами для лечения пациентов с IgA-нефропатией с протеинурией до 1 г в сутки при нормальной СКФ являются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ингибиторы ангиотензин-превращающего фермента (иАПФ) или блокаторы рецепторов ангиотензина II (БРА)</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10.Показаниями к иммуносупрессивной терапии IgA-нефропатии являются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быстропрогрессирующее течение нефрита, нефротический синдром</w:t>
      </w:r>
    </w:p>
    <w:p w:rsidR="002B5E27" w:rsidRP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11.Показаниями к проведению пункционной биопсии почки при изолированном мочевом синдроме</w:t>
      </w:r>
      <w:r w:rsidRPr="002B5E27">
        <w:rPr>
          <w:rFonts w:ascii="Times New Roman" w:hAnsi="Times New Roman" w:cs="Times New Roman"/>
          <w:color w:val="000000" w:themeColor="text1"/>
          <w:sz w:val="24"/>
          <w:szCs w:val="24"/>
        </w:rPr>
        <w:t xml:space="preserve"> </w:t>
      </w:r>
      <w:r w:rsidRPr="00DB7C11">
        <w:rPr>
          <w:rFonts w:ascii="Times New Roman" w:hAnsi="Times New Roman" w:cs="Times New Roman"/>
          <w:b/>
          <w:color w:val="000000" w:themeColor="text1"/>
          <w:sz w:val="24"/>
          <w:szCs w:val="24"/>
        </w:rPr>
        <w:t>являются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прогрессирующее ухудшение функции почек, нарастающая протеинурия</w:t>
      </w:r>
    </w:p>
    <w:p w:rsidR="002B5E27" w:rsidRDefault="002B5E27" w:rsidP="00661548">
      <w:pPr>
        <w:spacing w:after="0" w:line="240" w:lineRule="auto"/>
        <w:ind w:left="-567"/>
        <w:rPr>
          <w:rFonts w:ascii="Times New Roman" w:hAnsi="Times New Roman" w:cs="Times New Roman"/>
          <w:color w:val="000000" w:themeColor="text1"/>
          <w:sz w:val="24"/>
          <w:szCs w:val="24"/>
        </w:rPr>
      </w:pPr>
      <w:r w:rsidRPr="00DB7C11">
        <w:rPr>
          <w:rFonts w:ascii="Times New Roman" w:hAnsi="Times New Roman" w:cs="Times New Roman"/>
          <w:b/>
          <w:color w:val="000000" w:themeColor="text1"/>
          <w:sz w:val="24"/>
          <w:szCs w:val="24"/>
        </w:rPr>
        <w:t>12.К лабораторным критериям неблагоприятного прогноза IgA-нефропатии относятся</w:t>
      </w:r>
      <w:r w:rsidRPr="00DB7C11">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B5E27">
        <w:rPr>
          <w:rFonts w:ascii="Times New Roman" w:hAnsi="Times New Roman" w:cs="Times New Roman"/>
          <w:color w:val="000000" w:themeColor="text1"/>
          <w:sz w:val="24"/>
          <w:szCs w:val="24"/>
        </w:rPr>
        <w:t>выявляемые на момент установления диагноза или в течение заболевания cнижение СКФ или повышение уровня креатинина, артериальная гипертен</w:t>
      </w:r>
      <w:r w:rsidR="00DB7C11">
        <w:rPr>
          <w:rFonts w:ascii="Times New Roman" w:hAnsi="Times New Roman" w:cs="Times New Roman"/>
          <w:color w:val="000000" w:themeColor="text1"/>
          <w:sz w:val="24"/>
          <w:szCs w:val="24"/>
        </w:rPr>
        <w:t>зия, персистирующая протеинурия≥</w:t>
      </w:r>
      <w:r w:rsidRPr="002B5E27">
        <w:rPr>
          <w:rFonts w:ascii="Times New Roman" w:hAnsi="Times New Roman" w:cs="Times New Roman"/>
          <w:color w:val="000000" w:themeColor="text1"/>
          <w:sz w:val="24"/>
          <w:szCs w:val="24"/>
        </w:rPr>
        <w:t>1 г/сут</w:t>
      </w:r>
    </w:p>
    <w:p w:rsidR="005C2BE9" w:rsidRDefault="005C2BE9" w:rsidP="00661548">
      <w:pPr>
        <w:spacing w:after="0" w:line="240" w:lineRule="auto"/>
        <w:ind w:left="-567"/>
        <w:rPr>
          <w:rFonts w:ascii="Times New Roman" w:hAnsi="Times New Roman" w:cs="Times New Roman"/>
          <w:color w:val="000000" w:themeColor="text1"/>
          <w:sz w:val="24"/>
          <w:szCs w:val="24"/>
        </w:rPr>
      </w:pP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u w:val="single"/>
        </w:rPr>
        <w:lastRenderedPageBreak/>
        <w:t>Задача 55.</w:t>
      </w:r>
      <w:r w:rsidRPr="005C2BE9">
        <w:rPr>
          <w:rFonts w:ascii="Times New Roman" w:hAnsi="Times New Roman" w:cs="Times New Roman"/>
          <w:b/>
          <w:color w:val="000000" w:themeColor="text1"/>
          <w:sz w:val="24"/>
          <w:szCs w:val="24"/>
          <w:u w:val="single"/>
        </w:rPr>
        <w:br/>
      </w:r>
      <w:r w:rsidRPr="005C2BE9">
        <w:rPr>
          <w:rFonts w:ascii="Times New Roman" w:hAnsi="Times New Roman" w:cs="Times New Roman"/>
          <w:b/>
          <w:color w:val="000000" w:themeColor="text1"/>
          <w:sz w:val="24"/>
          <w:szCs w:val="24"/>
        </w:rPr>
        <w:t>Больная 19 лет обратилась в поликлинику</w:t>
      </w:r>
    </w:p>
    <w:p w:rsid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Жалобы: на сильные боли в поясничной области справа, учащенное болезненное мочеиспускание, повышение температуры тела до 38-38,5°С с ознобом.</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Н</w:t>
      </w:r>
      <w:r w:rsidRPr="005C2BE9">
        <w:rPr>
          <w:rFonts w:ascii="Times New Roman" w:hAnsi="Times New Roman" w:cs="Times New Roman"/>
          <w:b/>
          <w:color w:val="000000" w:themeColor="text1"/>
          <w:sz w:val="24"/>
          <w:szCs w:val="24"/>
        </w:rPr>
        <w:t>еобходимы</w:t>
      </w:r>
      <w:r>
        <w:rPr>
          <w:rFonts w:ascii="Times New Roman" w:hAnsi="Times New Roman" w:cs="Times New Roman"/>
          <w:b/>
          <w:color w:val="000000" w:themeColor="text1"/>
          <w:sz w:val="24"/>
          <w:szCs w:val="24"/>
        </w:rPr>
        <w:t>ми</w:t>
      </w:r>
      <w:r w:rsidRPr="005C2BE9">
        <w:rPr>
          <w:rFonts w:ascii="Times New Roman" w:hAnsi="Times New Roman" w:cs="Times New Roman"/>
          <w:b/>
          <w:color w:val="000000" w:themeColor="text1"/>
          <w:sz w:val="24"/>
          <w:szCs w:val="24"/>
        </w:rPr>
        <w:t xml:space="preserve"> для постановки диагноза лабораторны</w:t>
      </w:r>
      <w:r>
        <w:rPr>
          <w:rFonts w:ascii="Times New Roman" w:hAnsi="Times New Roman" w:cs="Times New Roman"/>
          <w:b/>
          <w:color w:val="000000" w:themeColor="text1"/>
          <w:sz w:val="24"/>
          <w:szCs w:val="24"/>
        </w:rPr>
        <w:t>ми</w:t>
      </w:r>
      <w:r w:rsidRPr="005C2BE9">
        <w:rPr>
          <w:rFonts w:ascii="Times New Roman" w:hAnsi="Times New Roman" w:cs="Times New Roman"/>
          <w:b/>
          <w:color w:val="000000" w:themeColor="text1"/>
          <w:sz w:val="24"/>
          <w:szCs w:val="24"/>
        </w:rPr>
        <w:t xml:space="preserve"> метод</w:t>
      </w:r>
      <w:r>
        <w:rPr>
          <w:rFonts w:ascii="Times New Roman" w:hAnsi="Times New Roman" w:cs="Times New Roman"/>
          <w:b/>
          <w:color w:val="000000" w:themeColor="text1"/>
          <w:sz w:val="24"/>
          <w:szCs w:val="24"/>
        </w:rPr>
        <w:t>ами</w:t>
      </w:r>
      <w:r w:rsidRPr="005C2BE9">
        <w:rPr>
          <w:rFonts w:ascii="Times New Roman" w:hAnsi="Times New Roman" w:cs="Times New Roman"/>
          <w:b/>
          <w:color w:val="000000" w:themeColor="text1"/>
          <w:sz w:val="24"/>
          <w:szCs w:val="24"/>
        </w:rPr>
        <w:t xml:space="preserve"> обследования </w:t>
      </w:r>
      <w:r>
        <w:rPr>
          <w:rFonts w:ascii="Times New Roman" w:hAnsi="Times New Roman" w:cs="Times New Roman"/>
          <w:b/>
          <w:color w:val="000000" w:themeColor="text1"/>
          <w:sz w:val="24"/>
          <w:szCs w:val="24"/>
        </w:rPr>
        <w:t xml:space="preserve">являются </w:t>
      </w:r>
      <w:r w:rsidRPr="005C2BE9">
        <w:rPr>
          <w:rFonts w:ascii="Times New Roman" w:hAnsi="Times New Roman" w:cs="Times New Roman"/>
          <w:b/>
          <w:color w:val="000000" w:themeColor="text1"/>
          <w:sz w:val="24"/>
          <w:szCs w:val="24"/>
        </w:rPr>
        <w:t>(выберите 4)</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общий анализ мочи </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общий анализ крови </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бактериологическое исследование мочи с определением чувствительности к антибиотикам </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биохимический анализ крови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Н</w:t>
      </w:r>
      <w:r w:rsidRPr="005C2BE9">
        <w:rPr>
          <w:rFonts w:ascii="Times New Roman" w:hAnsi="Times New Roman" w:cs="Times New Roman"/>
          <w:b/>
          <w:color w:val="000000" w:themeColor="text1"/>
          <w:sz w:val="24"/>
          <w:szCs w:val="24"/>
        </w:rPr>
        <w:t>еобходимы</w:t>
      </w:r>
      <w:r>
        <w:rPr>
          <w:rFonts w:ascii="Times New Roman" w:hAnsi="Times New Roman" w:cs="Times New Roman"/>
          <w:b/>
          <w:color w:val="000000" w:themeColor="text1"/>
          <w:sz w:val="24"/>
          <w:szCs w:val="24"/>
        </w:rPr>
        <w:t>ми</w:t>
      </w:r>
      <w:r w:rsidRPr="005C2BE9">
        <w:rPr>
          <w:rFonts w:ascii="Times New Roman" w:hAnsi="Times New Roman" w:cs="Times New Roman"/>
          <w:b/>
          <w:color w:val="000000" w:themeColor="text1"/>
          <w:sz w:val="24"/>
          <w:szCs w:val="24"/>
        </w:rPr>
        <w:t xml:space="preserve"> для постановки диагноза инструментальны</w:t>
      </w:r>
      <w:r>
        <w:rPr>
          <w:rFonts w:ascii="Times New Roman" w:hAnsi="Times New Roman" w:cs="Times New Roman"/>
          <w:b/>
          <w:color w:val="000000" w:themeColor="text1"/>
          <w:sz w:val="24"/>
          <w:szCs w:val="24"/>
        </w:rPr>
        <w:t>ми</w:t>
      </w:r>
      <w:r w:rsidRPr="005C2BE9">
        <w:rPr>
          <w:rFonts w:ascii="Times New Roman" w:hAnsi="Times New Roman" w:cs="Times New Roman"/>
          <w:b/>
          <w:color w:val="000000" w:themeColor="text1"/>
          <w:sz w:val="24"/>
          <w:szCs w:val="24"/>
        </w:rPr>
        <w:t xml:space="preserve"> метод</w:t>
      </w:r>
      <w:r>
        <w:rPr>
          <w:rFonts w:ascii="Times New Roman" w:hAnsi="Times New Roman" w:cs="Times New Roman"/>
          <w:b/>
          <w:color w:val="000000" w:themeColor="text1"/>
          <w:sz w:val="24"/>
          <w:szCs w:val="24"/>
        </w:rPr>
        <w:t>ами</w:t>
      </w:r>
      <w:r w:rsidRPr="005C2BE9">
        <w:rPr>
          <w:rFonts w:ascii="Times New Roman" w:hAnsi="Times New Roman" w:cs="Times New Roman"/>
          <w:b/>
          <w:color w:val="000000" w:themeColor="text1"/>
          <w:sz w:val="24"/>
          <w:szCs w:val="24"/>
        </w:rPr>
        <w:t xml:space="preserve"> обследования </w:t>
      </w:r>
      <w:r>
        <w:rPr>
          <w:rFonts w:ascii="Times New Roman" w:hAnsi="Times New Roman" w:cs="Times New Roman"/>
          <w:b/>
          <w:color w:val="000000" w:themeColor="text1"/>
          <w:sz w:val="24"/>
          <w:szCs w:val="24"/>
        </w:rPr>
        <w:t xml:space="preserve">являются </w:t>
      </w:r>
      <w:r w:rsidRPr="005C2BE9">
        <w:rPr>
          <w:rFonts w:ascii="Times New Roman" w:hAnsi="Times New Roman" w:cs="Times New Roman"/>
          <w:b/>
          <w:color w:val="000000" w:themeColor="text1"/>
          <w:sz w:val="24"/>
          <w:szCs w:val="24"/>
        </w:rPr>
        <w:t>(выберите 2)</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УЗИ почек </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экскреторная урография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3.Наиболее вероятным диагнозом является</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Острый необструктивный пиелонефрит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4.Помимо уролога пациентке показана консультация</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гинеколога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5.Ультразвуковым признаком обструкции мочевыводящих путей служит</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расширение чашечно-лоханочной системы и мочеточника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6.При остром обструктивном пиелонефрите перед началом антибактериальной терапии в первую очередь необходимо</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восстановить пассаж мочи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7.Тактика ведения данной больной заключается в</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5C2BE9">
        <w:rPr>
          <w:rFonts w:ascii="Times New Roman" w:hAnsi="Times New Roman" w:cs="Times New Roman"/>
          <w:color w:val="000000" w:themeColor="text1"/>
          <w:sz w:val="24"/>
          <w:szCs w:val="24"/>
        </w:rPr>
        <w:t xml:space="preserve">едении в амбулаторных условиях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8.Тактика антибактериальной терапии у данной больной предполагает</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продолжение терапии левофлоксацином по 500 мг 1 р/сут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9.Продолжительность курса антибактериальной терапии у данной больной составляет</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10-14 дней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10.К антибактериальным препаратам с нефротоксическим действием относят</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аминогликозиды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11.Осложнениями острого пиелонефрита являются</w:t>
      </w:r>
    </w:p>
    <w:p w:rsidR="005C2BE9" w:rsidRPr="005C2BE9" w:rsidRDefault="005C2BE9"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 xml:space="preserve">абсцесс почки, карбункул почки, паранефрит, уросепсис, бактериемический шок </w:t>
      </w:r>
    </w:p>
    <w:p w:rsidR="005C2BE9" w:rsidRPr="005C2BE9" w:rsidRDefault="005C2BE9" w:rsidP="00661548">
      <w:pPr>
        <w:spacing w:after="0" w:line="240" w:lineRule="auto"/>
        <w:ind w:left="-567"/>
        <w:rPr>
          <w:rFonts w:ascii="Times New Roman" w:hAnsi="Times New Roman" w:cs="Times New Roman"/>
          <w:b/>
          <w:color w:val="000000" w:themeColor="text1"/>
          <w:sz w:val="24"/>
          <w:szCs w:val="24"/>
        </w:rPr>
      </w:pPr>
      <w:r w:rsidRPr="005C2BE9">
        <w:rPr>
          <w:rFonts w:ascii="Times New Roman" w:hAnsi="Times New Roman" w:cs="Times New Roman"/>
          <w:b/>
          <w:color w:val="000000" w:themeColor="text1"/>
          <w:sz w:val="24"/>
          <w:szCs w:val="24"/>
        </w:rPr>
        <w:t>12.Тактика ведения данной пациентки после купирования атаки острого пиелонефрита и нормализации анализов мочи состоит в</w:t>
      </w:r>
    </w:p>
    <w:p w:rsidR="005C2BE9" w:rsidRDefault="005C2BE9"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sidRPr="005C2BE9">
        <w:rPr>
          <w:rFonts w:ascii="Times New Roman" w:hAnsi="Times New Roman" w:cs="Times New Roman"/>
          <w:color w:val="000000" w:themeColor="text1"/>
          <w:sz w:val="24"/>
          <w:szCs w:val="24"/>
        </w:rPr>
        <w:t>длительном приеме растительных препаратов (цистона или канефрона</w:t>
      </w:r>
      <w:r w:rsidRPr="00AC7BF5">
        <w:rPr>
          <w:rFonts w:ascii="Times New Roman" w:hAnsi="Times New Roman" w:cs="Times New Roman"/>
          <w:b/>
          <w:color w:val="000000" w:themeColor="text1"/>
          <w:sz w:val="24"/>
          <w:szCs w:val="24"/>
        </w:rPr>
        <w:t>)</w:t>
      </w:r>
    </w:p>
    <w:p w:rsidR="003D385F" w:rsidRDefault="003D385F" w:rsidP="00661548">
      <w:pPr>
        <w:spacing w:after="0" w:line="240" w:lineRule="auto"/>
        <w:ind w:left="-567"/>
        <w:rPr>
          <w:rFonts w:ascii="Times New Roman" w:hAnsi="Times New Roman" w:cs="Times New Roman"/>
          <w:b/>
          <w:color w:val="000000" w:themeColor="text1"/>
          <w:sz w:val="24"/>
          <w:szCs w:val="24"/>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56</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b/>
          <w:bCs/>
        </w:rPr>
        <w:t>Ситуация</w:t>
      </w:r>
      <w:r w:rsidRPr="00854748">
        <w:rPr>
          <w:rFonts w:ascii="Times New Roman" w:hAnsi="Times New Roman" w:cs="Times New Roman"/>
        </w:rPr>
        <w:t xml:space="preserve"> Больная 23 года, студентка, обратилась в поликлинику. </w:t>
      </w:r>
      <w:r w:rsidRPr="00854748">
        <w:rPr>
          <w:rFonts w:ascii="Times New Roman" w:hAnsi="Times New Roman" w:cs="Times New Roman"/>
          <w:b/>
          <w:bCs/>
        </w:rPr>
        <w:t xml:space="preserve">Жалобы </w:t>
      </w:r>
      <w:r w:rsidRPr="00854748">
        <w:rPr>
          <w:rFonts w:ascii="Times New Roman" w:hAnsi="Times New Roman" w:cs="Times New Roman"/>
        </w:rPr>
        <w:t>на появление отеков на лице и лодыжках, изменение цвета и вида мочи (темная, мутная, пенится), уменьшение количества выделяемой мочи (до 500-600 мл/сут), головные боли.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Через две недели после перенесенной ангины появились отеки на лице и лодыжках, головные боли, моча вида «мясных помоев», количество выделяемой мочи уменьшилось до 500 мл/сут.</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Основными необходимыми для постановки диагноза лабораторными методами обследования являются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Анализ титра антистрептококковых антител</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Необходимыми для постановки диагноза инструментальными методами обследования являются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Ведущим нефрологическим синдромом, выявляемым у данной пациентки, является</w:t>
      </w:r>
      <w:r w:rsidRPr="00854748">
        <w:rPr>
          <w:rFonts w:ascii="Times New Roman" w:hAnsi="Times New Roman" w:cs="Times New Roman"/>
        </w:rPr>
        <w:br/>
        <w:t>Остронефритический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Наиболее вероятным диагнозом является</w:t>
      </w:r>
      <w:r w:rsidRPr="00854748">
        <w:rPr>
          <w:rFonts w:ascii="Times New Roman" w:hAnsi="Times New Roman" w:cs="Times New Roman"/>
        </w:rPr>
        <w:br/>
        <w:t>Острый постстрептококковый гломерунефрит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Дифференциальную диагностику острого постстрептококкового гломерулонефрита следует проводить с</w:t>
      </w:r>
      <w:r w:rsidRPr="00854748">
        <w:rPr>
          <w:rFonts w:ascii="Times New Roman" w:hAnsi="Times New Roman" w:cs="Times New Roman"/>
        </w:rPr>
        <w:br/>
        <w:t>Хроническим гломерулонефритом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Показаниями к госпитализации при остром гломерулонефрите являются</w:t>
      </w:r>
      <w:r w:rsidRPr="00854748">
        <w:rPr>
          <w:rFonts w:ascii="Times New Roman" w:hAnsi="Times New Roman" w:cs="Times New Roman"/>
        </w:rPr>
        <w:br/>
        <w:t>Нарушение функции почек, нарастающая артериальная гипертония, тяжелый отечный синдром, развитие нефротического синдрома, признаки сердечной и дыхательной недостаточности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Тактика ведения данной больной заключается в</w:t>
      </w:r>
      <w:r w:rsidRPr="00854748">
        <w:rPr>
          <w:rFonts w:ascii="Times New Roman" w:hAnsi="Times New Roman" w:cs="Times New Roman"/>
        </w:rPr>
        <w:br/>
        <w:t>Госпитализация в нефрологический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Общие немедикаментозные принципы лечения острого гломерулонефрита включают</w:t>
      </w:r>
      <w:r w:rsidRPr="00854748">
        <w:rPr>
          <w:rFonts w:ascii="Times New Roman" w:hAnsi="Times New Roman" w:cs="Times New Roman"/>
        </w:rPr>
        <w:br/>
        <w:t>Соблюдение постельного режима, диеты с ограничением поваренной соли, потребляемой жидкости (при выраженных отеках, олигурии, тяжелой АГ, сердечной недостаточности)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Препаратами первого ряда для лечения артериальной гипертонии и отеков у пациентки с остронефритическим синдромом включает</w:t>
      </w:r>
      <w:r w:rsidRPr="00854748">
        <w:rPr>
          <w:rFonts w:ascii="Times New Roman" w:hAnsi="Times New Roman" w:cs="Times New Roman"/>
        </w:rPr>
        <w:br/>
        <w:t>Петлевым диуретики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Показаниями для антибиотикотерапии являются</w:t>
      </w:r>
      <w:r w:rsidRPr="00854748">
        <w:rPr>
          <w:rFonts w:ascii="Times New Roman" w:hAnsi="Times New Roman" w:cs="Times New Roman"/>
        </w:rPr>
        <w:br/>
        <w:t>Обнаружение высоких титров антистрептококковых антител в крови и положительные результаты посева из зева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К показаниям иммуносупрессивной терапии относятся</w:t>
      </w:r>
      <w:r w:rsidRPr="00854748">
        <w:rPr>
          <w:rFonts w:ascii="Times New Roman" w:hAnsi="Times New Roman" w:cs="Times New Roman"/>
        </w:rPr>
        <w:br/>
        <w:t>Быстропрогрессирующее течение нефрита, нефротический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Показаниями к проведению пункционной биопсии почки при остром гломрулонефрите являются</w:t>
      </w:r>
      <w:r w:rsidRPr="00854748">
        <w:rPr>
          <w:rFonts w:ascii="Times New Roman" w:hAnsi="Times New Roman" w:cs="Times New Roman"/>
        </w:rPr>
        <w:br/>
        <w:t>Прогрессирующее ухудшение функции почек, нарастающая протеинурия</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57</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b/>
          <w:bCs/>
        </w:rPr>
        <w:t>Больная</w:t>
      </w:r>
      <w:r w:rsidRPr="00854748">
        <w:rPr>
          <w:rFonts w:ascii="Times New Roman" w:hAnsi="Times New Roman" w:cs="Times New Roman"/>
        </w:rPr>
        <w:t xml:space="preserve"> 37 лет, менеджер,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появление мочи вида «мясных помоев», уменьшение количества мочи, отеки лица, кистей рук, ног, Повышение АД до 160/90 мм рт. ст., Головные боли.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Через 4 недели после перенесенного острого рожистого воспаления левой голени (проводилась антибактериальная терапия в условиях Инфекционного отделения, достигнут Положительный эффект) появились отеки на лице и лодыжках, моча вида «мясных помоев», уменьшилось количество мочи (до 500 мл/сут), зарегистрировано повышение АД до 160/90 мм рт. ст.</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являются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Анализ титра антистрептококковых антител (АСЛО)</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являются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Ведущим синдромом у данной пациентки является </w:t>
      </w:r>
      <w:r w:rsidRPr="00854748">
        <w:rPr>
          <w:rFonts w:ascii="Times New Roman" w:hAnsi="Times New Roman" w:cs="Times New Roman"/>
        </w:rPr>
        <w:br/>
        <w:t>Остронефритический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Острый постстрептококковый гломерунефрит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Дифференциальную диагностику острого постстрептококкового гломерулонефрита следует проводить с </w:t>
      </w:r>
      <w:r w:rsidRPr="00854748">
        <w:rPr>
          <w:rFonts w:ascii="Times New Roman" w:hAnsi="Times New Roman" w:cs="Times New Roman"/>
        </w:rPr>
        <w:br/>
        <w:t>Хроническим гломерулонефритом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Показаниями к госпитализации при остром гломерулонефрите являются </w:t>
      </w:r>
      <w:r w:rsidRPr="00854748">
        <w:rPr>
          <w:rFonts w:ascii="Times New Roman" w:hAnsi="Times New Roman" w:cs="Times New Roman"/>
        </w:rPr>
        <w:br/>
        <w:t>Нарушение функции почек, нарастающая артериальная гипертония, тяжелый отечный синдром, развитие нефротического синдрома, признаки сердечной и дыхательной недостаточности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Тактика ведения данной больной заключается в </w:t>
      </w:r>
      <w:r w:rsidRPr="00854748">
        <w:rPr>
          <w:rFonts w:ascii="Times New Roman" w:hAnsi="Times New Roman" w:cs="Times New Roman"/>
        </w:rPr>
        <w:br/>
        <w:t>Госпитализация в нефрологический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Общие немедикаментозные принципы лечения острого гломерулонефрита включают </w:t>
      </w:r>
      <w:r w:rsidRPr="00854748">
        <w:rPr>
          <w:rFonts w:ascii="Times New Roman" w:hAnsi="Times New Roman" w:cs="Times New Roman"/>
        </w:rPr>
        <w:br/>
        <w:t>Соблюдение постельного режима, диеты с ограничением поваренной соли, потребляемой жидкости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Препаратами первого ряда для лечения артериальной гипертонии и отеков у пациентки с остронефритическим синдромом включает </w:t>
      </w:r>
      <w:r w:rsidRPr="00854748">
        <w:rPr>
          <w:rFonts w:ascii="Times New Roman" w:hAnsi="Times New Roman" w:cs="Times New Roman"/>
        </w:rPr>
        <w:br/>
        <w:t>Петлевым диуретики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Показаниями для антибиотикотерапии являются</w:t>
      </w:r>
      <w:r w:rsidRPr="00854748">
        <w:rPr>
          <w:rFonts w:ascii="Times New Roman" w:hAnsi="Times New Roman" w:cs="Times New Roman"/>
        </w:rPr>
        <w:br/>
        <w:t>Обнаружение высоких титров антистрептококковых антител в крови и положительные результаты посева из зева или кожи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 xml:space="preserve">К показаниям иммуносупрессивной терапии относятся </w:t>
      </w:r>
      <w:r w:rsidRPr="00854748">
        <w:rPr>
          <w:rFonts w:ascii="Times New Roman" w:hAnsi="Times New Roman" w:cs="Times New Roman"/>
        </w:rPr>
        <w:br/>
        <w:t>Быстропрогрессирующее течение нефрита, нефротический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Показаниями к проведению пункционной биопсии почки при остром гломрулонефрите являются </w:t>
      </w:r>
      <w:r w:rsidRPr="00854748">
        <w:rPr>
          <w:rFonts w:ascii="Times New Roman" w:hAnsi="Times New Roman" w:cs="Times New Roman"/>
        </w:rPr>
        <w:br/>
        <w:t>Прогрессирующее ухудшение функции почек, нарастающая протеинурия</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58</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В поликлинику обратилась пациентка 35 лет</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повышенную утомляемость, периодически — тянущие боли в поясничной области, полиурию, головные боли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Около 5 лет беспокоит дискомфорт в области поясницы, было 2 эпизода пиелонефрита. 2 года назад появилась полиурия. Последний год беспокоят головные боли, при разовых измерениях артериальное давление (АД) 140—150/90—100 мм.рт.ст.</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Необходимыми для постановки диагноза лабораторными методами обследования являются </w:t>
      </w:r>
      <w:r w:rsidRPr="00854748">
        <w:rPr>
          <w:rFonts w:ascii="Times New Roman" w:hAnsi="Times New Roman" w:cs="Times New Roman"/>
        </w:rPr>
        <w:br/>
        <w:t>анализ мочи общий; биохимический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являются </w:t>
      </w:r>
      <w:r w:rsidRPr="00854748">
        <w:rPr>
          <w:rFonts w:ascii="Times New Roman" w:hAnsi="Times New Roman" w:cs="Times New Roman"/>
        </w:rPr>
        <w:br/>
        <w:t>ультразвуковое исследование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поликистозная болезнь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Ультразвуковым критерием поликистозной болезни почек 9ПБП) у 35-летней ациентки является обнаружение</w:t>
      </w:r>
      <w:r w:rsidRPr="00854748">
        <w:rPr>
          <w:rFonts w:ascii="Times New Roman" w:hAnsi="Times New Roman" w:cs="Times New Roman"/>
        </w:rPr>
        <w:br/>
        <w:t>&gt;2 кист в каждой почке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У данной больной стадия хронической болезни почек (ХБП) по уровню фильтрации соотвестсвует</w:t>
      </w:r>
      <w:r w:rsidRPr="00854748">
        <w:rPr>
          <w:rFonts w:ascii="Times New Roman" w:hAnsi="Times New Roman" w:cs="Times New Roman"/>
        </w:rPr>
        <w:br/>
        <w:t>ХБП—С2</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Внепеченочные проявления поликистозной болезни почек включают</w:t>
      </w:r>
      <w:r w:rsidRPr="00854748">
        <w:rPr>
          <w:rFonts w:ascii="Times New Roman" w:hAnsi="Times New Roman" w:cs="Times New Roman"/>
        </w:rPr>
        <w:br/>
        <w:t>кисты в других органах (печень, селезенка, яичники и др.), сосудистые аневризмы различной локализации, аномалии клапанов сердца, дивертикулы кишечника, паховые и пупочные грыжи, бронхэктазы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Необследованным кровным родственникам пациента с поликистозной болезнью почек в первую очередь нужно провести</w:t>
      </w:r>
      <w:r w:rsidRPr="00854748">
        <w:rPr>
          <w:rFonts w:ascii="Times New Roman" w:hAnsi="Times New Roman" w:cs="Times New Roman"/>
        </w:rPr>
        <w:br/>
        <w:t>ультразвуковое обследование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Скрининг на наличие внутричерепных аневризм необходимо проводить больным с поликистозной болезнью почек</w:t>
      </w:r>
      <w:r w:rsidRPr="00854748">
        <w:rPr>
          <w:rFonts w:ascii="Times New Roman" w:hAnsi="Times New Roman" w:cs="Times New Roman"/>
        </w:rPr>
        <w:br/>
        <w:t>нетипичной головной болью, с предыдущей историей разрыва аневризм, с семейными случаями аневризм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Первоочередными при выборе антигипертензивной терапии у больных поликистозной болезнью почек являются</w:t>
      </w:r>
      <w:r w:rsidRPr="00854748">
        <w:rPr>
          <w:rFonts w:ascii="Times New Roman" w:hAnsi="Times New Roman" w:cs="Times New Roman"/>
        </w:rPr>
        <w:br/>
        <w:t>ингибиторы ангиотензинпревращающего фермента или блокаторы рецепторов ангиотензина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Тактика ведения больных поликистозной болезнью почек при частых ихи хронических болях в проекции почек включает в себя</w:t>
      </w:r>
      <w:r w:rsidRPr="00854748">
        <w:rPr>
          <w:rFonts w:ascii="Times New Roman" w:hAnsi="Times New Roman" w:cs="Times New Roman"/>
        </w:rPr>
        <w:br/>
        <w:t>применение неопиоидных анальгетиков, трициклических антидепрессантов, при резистентных болях — хирургическое лечение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Хирургиечские методы лечения кист применяются при</w:t>
      </w:r>
      <w:r w:rsidRPr="00854748">
        <w:rPr>
          <w:rFonts w:ascii="Times New Roman" w:hAnsi="Times New Roman" w:cs="Times New Roman"/>
        </w:rPr>
        <w:br/>
        <w:t>сдавлении кистами соседних органов, нарушении оттока мочи; наличии резистентых к анальгетикам болей; развитии кровотечения, угрозе разрыва, нагноении, малигнизации кисты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При подозрении на инфицирование кист(ы) препаратами выбора являются</w:t>
      </w:r>
      <w:r w:rsidRPr="00854748">
        <w:rPr>
          <w:rFonts w:ascii="Times New Roman" w:hAnsi="Times New Roman" w:cs="Times New Roman"/>
        </w:rPr>
        <w:br/>
        <w:t>фторхинолоны, триметоприм, клиндамицин</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59</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Пациент 59 лет, агроном, обратился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слабость, быструю утомляемость, отсутствие аппетита, обильное мочеотделение, преимущественно в ночное время.</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Около 20 лет страдает подагрой с ежегодными рецидивами артрита первого плюснефалангового сустава правой столы, по поводу чего самостоятельно принимал НПВП(индометацин) с эффектом.</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являются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Общий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В качестве скринингового метода инструментального метода обследования пациенту необходимо выполнить</w:t>
      </w:r>
      <w:r w:rsidRPr="00854748">
        <w:rPr>
          <w:rFonts w:ascii="Times New Roman" w:hAnsi="Times New Roman" w:cs="Times New Roman"/>
        </w:rPr>
        <w:br/>
        <w:t>Ультразвуковое исследование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Клиническая картина в наибольшей степени соотвествует</w:t>
      </w:r>
      <w:r w:rsidRPr="00854748">
        <w:rPr>
          <w:rFonts w:ascii="Times New Roman" w:hAnsi="Times New Roman" w:cs="Times New Roman"/>
        </w:rPr>
        <w:br/>
        <w:t>Хронической болезни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Возможные ваиантыуратного поражения почек при подагре включают</w:t>
      </w:r>
      <w:r w:rsidRPr="00854748">
        <w:rPr>
          <w:rFonts w:ascii="Times New Roman" w:hAnsi="Times New Roman" w:cs="Times New Roman"/>
        </w:rPr>
        <w:br/>
        <w:t>Острую мочекислую блокаду, уратный нефролитиаз, хронический уратныйтубулоинтерстициальный нефрит, исканный гломерулонефрит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Наиболее вероятным диагнозом у данного больного является</w:t>
      </w:r>
      <w:r w:rsidRPr="00854748">
        <w:rPr>
          <w:rFonts w:ascii="Times New Roman" w:hAnsi="Times New Roman" w:cs="Times New Roman"/>
        </w:rPr>
        <w:br/>
        <w:t>Хронический уратныйтубулоинтерстициальный нефрит с нарушением функции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Хроническую почечную недостаточность (ХПН) у пациента с уратнымтубулоинерстициальным нефритом следет дифференцировать с </w:t>
      </w:r>
      <w:r w:rsidRPr="00854748">
        <w:rPr>
          <w:rFonts w:ascii="Times New Roman" w:hAnsi="Times New Roman" w:cs="Times New Roman"/>
        </w:rPr>
        <w:br/>
        <w:t>Острым почечным повреждением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Показаниями к госпитализации при подагре являются</w:t>
      </w:r>
      <w:r w:rsidRPr="00854748">
        <w:rPr>
          <w:rFonts w:ascii="Times New Roman" w:hAnsi="Times New Roman" w:cs="Times New Roman"/>
        </w:rPr>
        <w:br/>
        <w:t>Олиго-анурия, нарушение функции почек, почечная колика, гипертонический криз, некупируемый приступ артрита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Показаниями для назначения урикостатиков (аллопуринол, фебуксостат) являются</w:t>
      </w:r>
      <w:r w:rsidRPr="00854748">
        <w:rPr>
          <w:rFonts w:ascii="Times New Roman" w:hAnsi="Times New Roman" w:cs="Times New Roman"/>
        </w:rPr>
        <w:br/>
        <w:t>персистирующаягиперурикемия, в том числе в сочетании с подагрической артропатией, тофусами, уратным нефролитиазом и уратной нефропатией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Общими немедикаментозными принципами лечения подагры с поражением почек являются</w:t>
      </w:r>
      <w:r w:rsidRPr="00854748">
        <w:rPr>
          <w:rFonts w:ascii="Times New Roman" w:hAnsi="Times New Roman" w:cs="Times New Roman"/>
        </w:rPr>
        <w:br/>
        <w:t>соблюдение питьевого режима (2—2,5 л/сут, эпизодически ощелачивающее питье), низкопуриновой диеты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К нефропротективному препарату с дополнительным урикозурическим эффектом относится</w:t>
      </w:r>
      <w:r w:rsidRPr="00854748">
        <w:rPr>
          <w:rFonts w:ascii="Times New Roman" w:hAnsi="Times New Roman" w:cs="Times New Roman"/>
        </w:rPr>
        <w:br/>
        <w:t>блокатор рецепторов ангиотензина || (БРА) — лозартан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К препаратам, способствующим развитию вторичной гиперурикемии, относятся</w:t>
      </w:r>
      <w:r w:rsidRPr="00854748">
        <w:rPr>
          <w:rFonts w:ascii="Times New Roman" w:hAnsi="Times New Roman" w:cs="Times New Roman"/>
        </w:rPr>
        <w:br/>
        <w:t>тиазидные и петлевые диуретики, салицилаты, противотуберкулезные средства, циклоспорин, рибоксин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К заболеваниям, при которых часто наблюдается вторичная гиперурикемия, относится</w:t>
      </w:r>
      <w:r w:rsidRPr="00854748">
        <w:rPr>
          <w:rFonts w:ascii="Times New Roman" w:hAnsi="Times New Roman" w:cs="Times New Roman"/>
        </w:rPr>
        <w:br/>
        <w:t>ХПН, хроническая свинцовая интоксикация; псориаз; саркоидоз; гипотиреоз; миелопролиферативные заболевания; гемоглобинопатии</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60.</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21 года, студентка,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появление отеков голеней и стоп, боли в суставах кистей, выпадение волос, повышение температуры тела до 37,5 С, покраснение в области носа и щек, слабость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В июле впервые отдыхала на море в Турции, уже в конце отдыха появились эритематозные высыпания в области спинки носа и щек, по типу «бабочки», отеки стоп. После возвращения отметила ухудшение состояния: увеличились отеки, появились артралгии мелких суставов кистей, выраженная слабости, субфебрилитет, стали выпадать волосы.</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Общий анализ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определение антинуклеарного фактора (АНФ) и/или антител к двуспиральной ДНК (анти—ДНК)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Ведущим нефрологическим синдромом, выявляемым у данной пациентки, является </w:t>
      </w:r>
      <w:r w:rsidRPr="00854748">
        <w:rPr>
          <w:rFonts w:ascii="Times New Roman" w:hAnsi="Times New Roman" w:cs="Times New Roman"/>
        </w:rPr>
        <w:br/>
        <w:t>Остронефритический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Системная красная волчанка (СКВ) с поражением почек, системы крови, суставов, кожи, лихорадкой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Дифференциальную диагностику волчаночного нефрита следует проводить с </w:t>
      </w:r>
      <w:r w:rsidRPr="00854748">
        <w:rPr>
          <w:rFonts w:ascii="Times New Roman" w:hAnsi="Times New Roman" w:cs="Times New Roman"/>
        </w:rPr>
        <w:br/>
        <w:t>Первичным хроническим гломерулонефритом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Показаниями к госпитализации при СКВ с поражением почек являются </w:t>
      </w:r>
      <w:r w:rsidRPr="00854748">
        <w:rPr>
          <w:rFonts w:ascii="Times New Roman" w:hAnsi="Times New Roman" w:cs="Times New Roman"/>
        </w:rPr>
        <w:br/>
        <w:t>нарушение функции почек, сохраняющаяся/нарастающая артериальная гипертония, тяжелый отечный синдром, развитие нефротического синдрома, признаки сердечной и дыхательной недостаточности, полиорганная патология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Тактика ведения данной больной заключается в </w:t>
      </w:r>
      <w:r w:rsidRPr="00854748">
        <w:rPr>
          <w:rFonts w:ascii="Times New Roman" w:hAnsi="Times New Roman" w:cs="Times New Roman"/>
        </w:rPr>
        <w:br/>
        <w:t>госпитализации в нефрологический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Общими немедикаментозными принципами лечения СКВ с поражением почек являются </w:t>
      </w:r>
      <w:r w:rsidRPr="00854748">
        <w:rPr>
          <w:rFonts w:ascii="Times New Roman" w:hAnsi="Times New Roman" w:cs="Times New Roman"/>
        </w:rPr>
        <w:br/>
        <w:t>соблюдение постельного режима, диеты с ограничением поваренной соли, потребляемой жидкости (при выраженных отеках, олигурии, тяжелой АГ, сердечной недостаточности)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Всем больным СКВ с поражением почек рекомендовано назначение </w:t>
      </w:r>
      <w:r w:rsidRPr="00854748">
        <w:rPr>
          <w:rFonts w:ascii="Times New Roman" w:hAnsi="Times New Roman" w:cs="Times New Roman"/>
        </w:rPr>
        <w:br/>
        <w:t>гидроксихлорохина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Показаниями к проведению пункционной биопсии почки при СКВ являются </w:t>
      </w:r>
      <w:r w:rsidRPr="00854748">
        <w:rPr>
          <w:rFonts w:ascii="Times New Roman" w:hAnsi="Times New Roman" w:cs="Times New Roman"/>
        </w:rPr>
        <w:br/>
        <w:t>прогрессирующее ухудшение функции почек, нефротический синдром, активный мочевой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 xml:space="preserve">Показаниями для назначения иммуносупрессивной терапии при СКВ с поражением почек являются </w:t>
      </w:r>
      <w:r w:rsidRPr="00854748">
        <w:rPr>
          <w:rFonts w:ascii="Times New Roman" w:hAnsi="Times New Roman" w:cs="Times New Roman"/>
        </w:rPr>
        <w:br/>
        <w:t>остронефритический синдром, быстропрогрессирующая почечная недостаточность, нефротический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Таргетная терапия ритуксимабом при СКВ с поражением почек оправдана при </w:t>
      </w:r>
      <w:r w:rsidRPr="00854748">
        <w:rPr>
          <w:rFonts w:ascii="Times New Roman" w:hAnsi="Times New Roman" w:cs="Times New Roman"/>
        </w:rPr>
        <w:br/>
        <w:t>отсутствии ответа более чем на один режим стандартной иммуносупрессивной терапии</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61</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19 лет, студентка,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выраженные отеки лица, ног, рук, передней брюшной стенки, уменьшение количества выделяемой мочи, изменение ее вида (пенящаяся).</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Два дня назад угостили экзотическим фруктом из Таиланда, после его употребления развился отек Квинке, который был купирован по скорой помощи введением преднизолона. Через день после этого эпизода появились и стали быстро нарастать отеки стоп, голеней, лица, моча начала пениться, уменьшилось ее количество.</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Общий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w:t>
      </w:r>
      <w:r w:rsidRPr="00854748">
        <w:rPr>
          <w:rFonts w:ascii="Times New Roman" w:hAnsi="Times New Roman" w:cs="Times New Roman"/>
        </w:rPr>
        <w:br/>
        <w:t>Ультразвуковое исследование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3.</w:t>
      </w:r>
      <w:r w:rsidRPr="00854748">
        <w:rPr>
          <w:rFonts w:ascii="Times New Roman" w:hAnsi="Times New Roman" w:cs="Times New Roman"/>
        </w:rPr>
        <w:tab/>
        <w:t xml:space="preserve">Ведущим нефрологическим синдромом у данной пациентки является </w:t>
      </w:r>
      <w:r w:rsidRPr="00854748">
        <w:rPr>
          <w:rFonts w:ascii="Times New Roman" w:hAnsi="Times New Roman" w:cs="Times New Roman"/>
        </w:rPr>
        <w:br/>
        <w:t>Нефротический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Быстрое/внезапное развитие изолированного нефротического синдрома позволяет, в первую очередь, предполагать наличие </w:t>
      </w:r>
      <w:r w:rsidRPr="00854748">
        <w:rPr>
          <w:rFonts w:ascii="Times New Roman" w:hAnsi="Times New Roman" w:cs="Times New Roman"/>
        </w:rPr>
        <w:br/>
        <w:t>Болезни минимальных изменений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У данной больной развитие нефротического синдрома наиболее вероятно связано с </w:t>
      </w:r>
      <w:r w:rsidRPr="00854748">
        <w:rPr>
          <w:rFonts w:ascii="Times New Roman" w:hAnsi="Times New Roman" w:cs="Times New Roman"/>
        </w:rPr>
        <w:br/>
        <w:t>Атопией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Показаниями к госпитализации при хроническом гломерулонефрите являются </w:t>
      </w:r>
      <w:r w:rsidRPr="00854748">
        <w:rPr>
          <w:rFonts w:ascii="Times New Roman" w:hAnsi="Times New Roman" w:cs="Times New Roman"/>
        </w:rPr>
        <w:br/>
        <w:t>Нефротический синдром, нарушение функции почек, нарастающая артериальная гипертония, тяжелый отечный 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Тактика ведения данной больной </w:t>
      </w:r>
      <w:r w:rsidRPr="00854748">
        <w:rPr>
          <w:rFonts w:ascii="Times New Roman" w:hAnsi="Times New Roman" w:cs="Times New Roman"/>
        </w:rPr>
        <w:br/>
        <w:t>госпитализации в нефрологический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Общие немедикаментозные принципы ведения больных гломерулонефритом с нефротическим синдромом и сохранной функцией почек включают</w:t>
      </w:r>
      <w:r w:rsidRPr="00854748">
        <w:rPr>
          <w:rFonts w:ascii="Times New Roman" w:hAnsi="Times New Roman" w:cs="Times New Roman"/>
        </w:rPr>
        <w:br/>
        <w:t>диеты с ограничением поваренной соли, потребляемой жидкости, жиров, умеренным ограничением потребления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Для лечения дебюта нефротического синдрома при болезни минимальных изменений рекомендована монотерапия</w:t>
      </w:r>
      <w:r w:rsidRPr="00854748">
        <w:rPr>
          <w:rFonts w:ascii="Times New Roman" w:hAnsi="Times New Roman" w:cs="Times New Roman"/>
        </w:rPr>
        <w:br/>
        <w:t>глюкокортикоидами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При лечении глюкокортикоидами нефротического синдрома при болезни минимальных изменений (БМИ) характерно </w:t>
      </w:r>
      <w:r w:rsidRPr="00854748">
        <w:rPr>
          <w:rFonts w:ascii="Times New Roman" w:hAnsi="Times New Roman" w:cs="Times New Roman"/>
        </w:rPr>
        <w:br/>
        <w:t>развитие полной ремиссии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 xml:space="preserve">Нефротический синдром наиболее часто осложняется развитием </w:t>
      </w:r>
      <w:r w:rsidRPr="00854748">
        <w:rPr>
          <w:rFonts w:ascii="Times New Roman" w:hAnsi="Times New Roman" w:cs="Times New Roman"/>
        </w:rPr>
        <w:br/>
        <w:t>инфекций, тромбозов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Причинами развития отеков при нефротическом синдроме являются </w:t>
      </w:r>
      <w:r w:rsidRPr="00854748">
        <w:rPr>
          <w:rFonts w:ascii="Times New Roman" w:hAnsi="Times New Roman" w:cs="Times New Roman"/>
        </w:rPr>
        <w:br/>
        <w:t>гипоальбуминемия со снижением онкотического давления в плазме, задержка натрия и воды, повышенная проницаемость стенки капилляров</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62</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Женщина 45 лет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слабость, отсутствие аппетита, снижение массы тела на 2 кг за 6 месяцев, никтурию, полиурию</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С 12 лет выявлялась следовая протеинурия, эритроцитурия, ассоциированная с обострением хронического тонзиллита, диагностирован хронический гломерулонефрит (ХГН) гематурического типа. С 22 лет отмечались эпизоды повышения артериального давления(АД), с 28 лет — стойкая артериальная гипертония (АГ) с повышением АД до 150/90 мм рт. ст. Принимала ингибитор АПФ эналаприл 5 мг в сутки.</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Общий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 качестве скринингового инструментального метода обследования пациентке необходимо выполнить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3.</w:t>
      </w:r>
      <w:r w:rsidRPr="00854748">
        <w:rPr>
          <w:rFonts w:ascii="Times New Roman" w:hAnsi="Times New Roman" w:cs="Times New Roman"/>
        </w:rPr>
        <w:tab/>
        <w:t>Наиболее вероятным диагнозом является</w:t>
      </w:r>
      <w:r w:rsidRPr="00854748">
        <w:rPr>
          <w:rFonts w:ascii="Times New Roman" w:hAnsi="Times New Roman" w:cs="Times New Roman"/>
        </w:rPr>
        <w:br/>
        <w:t>Хронический гломерулонефрит гематурического типа с нарушением функции почек, хроническая почечная недостаточность</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Ведущими осложнениями хронической почечной недостаточности (ХПН) являются </w:t>
      </w:r>
      <w:r w:rsidRPr="00854748">
        <w:rPr>
          <w:rFonts w:ascii="Times New Roman" w:hAnsi="Times New Roman" w:cs="Times New Roman"/>
        </w:rPr>
        <w:br/>
        <w:t>Артериальная гипертония, анемия, гиперкалиемия, вторичный гиперпаратиреоз</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Дифференциальную диагностику хронической почечной недостаточности (ХПН) необходимо проводить с</w:t>
      </w:r>
      <w:r w:rsidRPr="00854748">
        <w:rPr>
          <w:rFonts w:ascii="Times New Roman" w:hAnsi="Times New Roman" w:cs="Times New Roman"/>
        </w:rPr>
        <w:br/>
        <w:t>С острой почечной недостаточностью</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Стадия хронической болезни почек (ХБП) у данной больной соответствует </w:t>
      </w:r>
      <w:r w:rsidRPr="00854748">
        <w:rPr>
          <w:rFonts w:ascii="Times New Roman" w:hAnsi="Times New Roman" w:cs="Times New Roman"/>
        </w:rPr>
        <w:br/>
        <w:t>ХБП-С4</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Признаками гиперкалиемии на ЭКГ являются </w:t>
      </w:r>
      <w:r w:rsidRPr="00854748">
        <w:rPr>
          <w:rFonts w:ascii="Times New Roman" w:hAnsi="Times New Roman" w:cs="Times New Roman"/>
        </w:rPr>
        <w:br/>
        <w:t>Повышенный зубец Т, расширение комплекса QRS, удлинение интервала P-R</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Показаниями к началу терапии диализом у больных с ХПН являются</w:t>
      </w:r>
      <w:r w:rsidRPr="00854748">
        <w:rPr>
          <w:rFonts w:ascii="Times New Roman" w:hAnsi="Times New Roman" w:cs="Times New Roman"/>
        </w:rPr>
        <w:br/>
        <w:t>Снижение СКФ ниже 10 мл/мин, гиперкалиемия выше 6,5 ммоль/л, анурия более 24 часов, угрожающая жизни гипергидратация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Общие принципы немедикаментозного лечения пациентки с додиализной стадией ХПН заключаются в </w:t>
      </w:r>
      <w:r w:rsidRPr="00854748">
        <w:rPr>
          <w:rFonts w:ascii="Times New Roman" w:hAnsi="Times New Roman" w:cs="Times New Roman"/>
        </w:rPr>
        <w:br/>
        <w:t>диете с ограничением в рационе суточной квоты белка, поваренной соли, продуктов, богатых калием, фосфором, адекватном потреблении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Для коррекции гиперкалиемии у данной пациентки необходимо </w:t>
      </w:r>
      <w:r w:rsidRPr="00854748">
        <w:rPr>
          <w:rFonts w:ascii="Times New Roman" w:hAnsi="Times New Roman" w:cs="Times New Roman"/>
        </w:rPr>
        <w:br/>
        <w:t>ограничить прием продуктов, богатых калием; отменить и—АПФ; назначить фуросемид Обоснование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Основными препаратами, используемыми для лечения анемии у больных с ХПН являются</w:t>
      </w:r>
      <w:r w:rsidRPr="00854748">
        <w:rPr>
          <w:rFonts w:ascii="Times New Roman" w:hAnsi="Times New Roman" w:cs="Times New Roman"/>
        </w:rPr>
        <w:br/>
        <w:t>Препараты железа и эритропоэтины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Данной больной проведение пункционной биопсии почки не показано по причине выявления </w:t>
      </w:r>
      <w:r w:rsidRPr="00854748">
        <w:rPr>
          <w:rFonts w:ascii="Times New Roman" w:hAnsi="Times New Roman" w:cs="Times New Roman"/>
        </w:rPr>
        <w:br/>
        <w:t>Хронической почечной недостаточности (ХБП С4)</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63</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36 лет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слабость, утомляемость, дискомфорт в поясничной области справа, учащенное болезненное мочеиспускание, увеличение количества выделяемой мочи (в том числе в ночное время — до 3—4 раз большими порциями), повышение температуры тела до З7,8°С, познабливание</w:t>
      </w:r>
      <w:r w:rsidRPr="00854748">
        <w:rPr>
          <w:rFonts w:ascii="Times New Roman" w:hAnsi="Times New Roman" w:cs="Times New Roman"/>
        </w:rPr>
        <w:cr/>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В юности наблюдались эпизоды болезненного мочеиспускания (после переохлаждения, половых контактов), иногда сопровождавшиеся ухудшением общего самочувствия, повышением температуры тела до З7,2—37,5°С,</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Необходимыми для постановки диагноза лабораторными методами обследования являются</w:t>
      </w:r>
      <w:r w:rsidRPr="00854748">
        <w:rPr>
          <w:rFonts w:ascii="Times New Roman" w:hAnsi="Times New Roman" w:cs="Times New Roman"/>
        </w:rPr>
        <w:br/>
        <w:t>Общий анализ мочи</w:t>
      </w:r>
      <w:r w:rsidRPr="00854748">
        <w:rPr>
          <w:rFonts w:ascii="Times New Roman" w:hAnsi="Times New Roman" w:cs="Times New Roman"/>
        </w:rPr>
        <w:br/>
        <w:t>Общий анализ крови</w:t>
      </w:r>
      <w:r w:rsidRPr="00854748">
        <w:rPr>
          <w:rFonts w:ascii="Times New Roman" w:hAnsi="Times New Roman" w:cs="Times New Roman"/>
        </w:rPr>
        <w:br/>
        <w:t>Бактериологическое исследование мочи с определением чувствительности к антибиотикам</w:t>
      </w:r>
      <w:r w:rsidRPr="00854748">
        <w:rPr>
          <w:rFonts w:ascii="Times New Roman" w:hAnsi="Times New Roman" w:cs="Times New Roman"/>
        </w:rPr>
        <w:br/>
        <w:t>Биохимический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В качестве скринингового инструментального метода обследования пациентки необходимо использовать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Наиболее вероятным диагнозом является</w:t>
      </w:r>
      <w:r w:rsidRPr="00854748">
        <w:rPr>
          <w:rFonts w:ascii="Times New Roman" w:hAnsi="Times New Roman" w:cs="Times New Roman"/>
        </w:rPr>
        <w:br/>
        <w:t>Обострение хронического пиелонефрита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Помимо консультации уролога данной пациентке показана консультация </w:t>
      </w:r>
      <w:r w:rsidRPr="00854748">
        <w:rPr>
          <w:rFonts w:ascii="Times New Roman" w:hAnsi="Times New Roman" w:cs="Times New Roman"/>
        </w:rPr>
        <w:br/>
        <w:t>Гинеколога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Ультразвуковым признаком обструкции мочевыводящих путей является </w:t>
      </w:r>
      <w:r w:rsidRPr="00854748">
        <w:rPr>
          <w:rFonts w:ascii="Times New Roman" w:hAnsi="Times New Roman" w:cs="Times New Roman"/>
        </w:rPr>
        <w:br/>
        <w:t>Расширение чашечно-лоханочной системы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Перед началом антибактериальной терапии обострения хронического пиелонефрита в первую очередь необходимо</w:t>
      </w:r>
      <w:r w:rsidRPr="00854748">
        <w:rPr>
          <w:rFonts w:ascii="Times New Roman" w:hAnsi="Times New Roman" w:cs="Times New Roman"/>
        </w:rPr>
        <w:br/>
        <w:t>Исключить обструкцию мочевыводящих путей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Тактика ведения данной больной заключается в</w:t>
      </w:r>
      <w:r w:rsidRPr="00854748">
        <w:rPr>
          <w:rFonts w:ascii="Times New Roman" w:hAnsi="Times New Roman" w:cs="Times New Roman"/>
        </w:rPr>
        <w:br/>
        <w:t>Амбулаторном лечении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Антибактериальная терапия данной пациентки заключается в</w:t>
      </w:r>
      <w:r w:rsidRPr="00854748">
        <w:rPr>
          <w:rFonts w:ascii="Times New Roman" w:hAnsi="Times New Roman" w:cs="Times New Roman"/>
        </w:rPr>
        <w:br/>
        <w:t>Пероральном приеме левофлоксацина внутрь по 500 мг 1р/сут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Продолжительность курса антибактериальной терапии у данной больной должна составлять</w:t>
      </w:r>
      <w:r w:rsidRPr="00854748">
        <w:rPr>
          <w:rFonts w:ascii="Times New Roman" w:hAnsi="Times New Roman" w:cs="Times New Roman"/>
        </w:rPr>
        <w:br/>
        <w:t>10-14</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К антибактериальным препаратам, оказывающим нефротоксическое действие, относятся </w:t>
      </w:r>
      <w:r w:rsidRPr="00854748">
        <w:rPr>
          <w:rFonts w:ascii="Times New Roman" w:hAnsi="Times New Roman" w:cs="Times New Roman"/>
        </w:rPr>
        <w:br/>
        <w:t>Аминогликозид</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Дальнейшая тактика ведения данной пациентки после купирования обострения пиелонефрита заключается в</w:t>
      </w:r>
      <w:r w:rsidRPr="00854748">
        <w:rPr>
          <w:rFonts w:ascii="Times New Roman" w:hAnsi="Times New Roman" w:cs="Times New Roman"/>
        </w:rPr>
        <w:br/>
        <w:t>приеме мочегонных и антисептических трав или официнальных растительных препаратов, коррекции артериального давления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Показанием к нефрэктомии при хроническом пиелонефрите является </w:t>
      </w:r>
      <w:r w:rsidRPr="00854748">
        <w:rPr>
          <w:rFonts w:ascii="Times New Roman" w:hAnsi="Times New Roman" w:cs="Times New Roman"/>
        </w:rPr>
        <w:br/>
        <w:t>Развитие пионефроза</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64</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40 лет, медсестра,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слабость, утомляемость, дискомфорт в поясничной области справа, повышение температуры тела до 37,8°С, ознобы, повышение АД до 150/100 мм рт. ст ., плохо поддающееся коррекции приемом 20 мг ренитека.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В юности после переохлаждения эпизоды болезненного мочеиспускания с повышением температуры тела до 37,2—37,5°С, лечилась фитопрепаратами (фитолизин, цистон)</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Необходимыми для постановки диагноза лабораторными методами обследования являются </w:t>
      </w:r>
      <w:r w:rsidRPr="00854748">
        <w:rPr>
          <w:rFonts w:ascii="Times New Roman" w:hAnsi="Times New Roman" w:cs="Times New Roman"/>
        </w:rPr>
        <w:br/>
        <w:t>Общий анализ мочи</w:t>
      </w:r>
      <w:r w:rsidRPr="00854748">
        <w:rPr>
          <w:rFonts w:ascii="Times New Roman" w:hAnsi="Times New Roman" w:cs="Times New Roman"/>
        </w:rPr>
        <w:br/>
        <w:t>Общий анализ крови</w:t>
      </w:r>
      <w:r w:rsidRPr="00854748">
        <w:rPr>
          <w:rFonts w:ascii="Times New Roman" w:hAnsi="Times New Roman" w:cs="Times New Roman"/>
        </w:rPr>
        <w:br/>
        <w:t>Бактериологическое исследование мочи с определением чувствительности к антибиотикам</w:t>
      </w:r>
      <w:r w:rsidRPr="00854748">
        <w:rPr>
          <w:rFonts w:ascii="Times New Roman" w:hAnsi="Times New Roman" w:cs="Times New Roman"/>
        </w:rPr>
        <w:br/>
        <w:t>Биохимический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В качестве скринингового инструментального метода обследования пациентки необходимо использовать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Обострение вторичного хронического пиелонефрита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Помимо уролога данной пациентке показана консультация</w:t>
      </w:r>
      <w:r w:rsidRPr="00854748">
        <w:rPr>
          <w:rFonts w:ascii="Times New Roman" w:hAnsi="Times New Roman" w:cs="Times New Roman"/>
        </w:rPr>
        <w:br/>
        <w:t>Гинеколога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Ультразвуковым признаком обструкции мочевыводящих путей является </w:t>
      </w:r>
      <w:r w:rsidRPr="00854748">
        <w:rPr>
          <w:rFonts w:ascii="Times New Roman" w:hAnsi="Times New Roman" w:cs="Times New Roman"/>
        </w:rPr>
        <w:br/>
        <w:t>Расширение чашечно-лоханочной системы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При пиелонефрите показаниями к экстренной госпитализации являются </w:t>
      </w:r>
      <w:r w:rsidRPr="00854748">
        <w:rPr>
          <w:rFonts w:ascii="Times New Roman" w:hAnsi="Times New Roman" w:cs="Times New Roman"/>
        </w:rPr>
        <w:br/>
        <w:t>Обострение вторичного пиелонефрита, острый обструктивный пиелонефрит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Перед началом антибактериальной терапии обострения хронического пиелонефрита в первую очередь необходимо </w:t>
      </w:r>
      <w:r w:rsidRPr="00854748">
        <w:rPr>
          <w:rFonts w:ascii="Times New Roman" w:hAnsi="Times New Roman" w:cs="Times New Roman"/>
        </w:rPr>
        <w:br/>
        <w:t>Исключить обструкцию мочевыводящих путей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Тактика ведения данной больной заключается в</w:t>
      </w:r>
      <w:r w:rsidRPr="00854748">
        <w:rPr>
          <w:rFonts w:ascii="Times New Roman" w:hAnsi="Times New Roman" w:cs="Times New Roman"/>
        </w:rPr>
        <w:br/>
        <w:t>Госпитализации в урологическое отделение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Тактика антибактериальной терапии данной пациентки заключается в</w:t>
      </w:r>
      <w:r w:rsidRPr="00854748">
        <w:rPr>
          <w:rFonts w:ascii="Times New Roman" w:hAnsi="Times New Roman" w:cs="Times New Roman"/>
        </w:rPr>
        <w:br/>
        <w:t>Назначение левофлоксацина в дозе 500 мг 1раз в день 10-14 дней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Продолжительность курса антибактериальной терапии у данной больной должна составлять </w:t>
      </w:r>
      <w:r w:rsidRPr="00854748">
        <w:rPr>
          <w:rFonts w:ascii="Times New Roman" w:hAnsi="Times New Roman" w:cs="Times New Roman"/>
        </w:rPr>
        <w:br/>
        <w:t>10-14</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К антибактериальным препаратам, оказывающим нефротоксическое действие, относятся</w:t>
      </w:r>
      <w:r w:rsidRPr="00854748">
        <w:rPr>
          <w:rFonts w:ascii="Times New Roman" w:hAnsi="Times New Roman" w:cs="Times New Roman"/>
        </w:rPr>
        <w:br/>
        <w:t>Аминогликозиды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Факторами риска развития инфекции мочевых путей у женщин являются</w:t>
      </w:r>
      <w:r w:rsidRPr="00854748">
        <w:rPr>
          <w:rFonts w:ascii="Times New Roman" w:hAnsi="Times New Roman" w:cs="Times New Roman"/>
        </w:rPr>
        <w:br/>
        <w:t>Короткая и широкая уретра, близость ее к анусу и влагалищу, сопутствующие воспалительные процессы во влагалище</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65</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65 лет, учитель на пенсии, обратилась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повышенную утомляемость, полиурию, полидипсию, головокружения и головные боли при подъемах артериального давления (АД)</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С 45 лет — менопауза, избыточная масса тела, артериальная гипертония (подъемы АД до 150/100 мм ртст), постоянно принимает фозиноприл 10 мг в сутки с эффектом.</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Общий анализ крови</w:t>
      </w:r>
      <w:r w:rsidRPr="00854748">
        <w:rPr>
          <w:rFonts w:ascii="Times New Roman" w:hAnsi="Times New Roman" w:cs="Times New Roman"/>
        </w:rPr>
        <w:br/>
        <w:t>Исследование альбуминурии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3.</w:t>
      </w:r>
      <w:r w:rsidRPr="00854748">
        <w:rPr>
          <w:rFonts w:ascii="Times New Roman" w:hAnsi="Times New Roman" w:cs="Times New Roman"/>
        </w:rPr>
        <w:tab/>
        <w:t>О развитии диабетической нефропатии (ДН) у данной больной могут свидетельствовать</w:t>
      </w:r>
      <w:r w:rsidRPr="00854748">
        <w:rPr>
          <w:rFonts w:ascii="Times New Roman" w:hAnsi="Times New Roman" w:cs="Times New Roman"/>
        </w:rPr>
        <w:br/>
        <w:t>повышенная альбуминурия, снижение СКФ, длительность течения сахарного диабета, наличие других микрососудистых осложнений (диабетической ретинопатии)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Больным СД 2 типа скрининг на выявление диабетической нефропатии, включающий определение альбуминурии/протеинурии и СКФ, необходимо проводить </w:t>
      </w:r>
      <w:r w:rsidRPr="00854748">
        <w:rPr>
          <w:rFonts w:ascii="Times New Roman" w:hAnsi="Times New Roman" w:cs="Times New Roman"/>
        </w:rPr>
        <w:br/>
        <w:t>Сразу после постановки диагноза, далее-ежегодно</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У данной пациентки хроническая болезнь почек по уровню фильтрации соответствует следующей </w:t>
      </w:r>
      <w:r w:rsidRPr="00854748">
        <w:rPr>
          <w:rFonts w:ascii="Times New Roman" w:hAnsi="Times New Roman" w:cs="Times New Roman"/>
        </w:rPr>
        <w:br/>
        <w:t>ХБП-С3а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При лечении сахарного диабета (СД) выбор целевого уровня гликированного гемоглобина (HbA1с) зависит от </w:t>
      </w:r>
      <w:r w:rsidRPr="00854748">
        <w:rPr>
          <w:rFonts w:ascii="Times New Roman" w:hAnsi="Times New Roman" w:cs="Times New Roman"/>
        </w:rPr>
        <w:br/>
        <w:t>возраста пациента, ожидаемой продолжительности его жизни, наличия тяжёлых осложнений и риска тяжёлой гипогликемии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Регулярная физическая активность при сахарном диабете 2 типа способствует</w:t>
      </w:r>
      <w:r w:rsidRPr="00854748">
        <w:rPr>
          <w:rFonts w:ascii="Times New Roman" w:hAnsi="Times New Roman" w:cs="Times New Roman"/>
        </w:rPr>
        <w:br/>
        <w:t>компенсации углеводного обмена, снижению И поддержанию массы тела, уменьшению инсулинорезистентности и гиперлипидемии, повышению сердечно—сосудистой тренированности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Общие принципы ведения данной больной СД 2 типа включают</w:t>
      </w:r>
      <w:r w:rsidRPr="00854748">
        <w:rPr>
          <w:rFonts w:ascii="Times New Roman" w:hAnsi="Times New Roman" w:cs="Times New Roman"/>
        </w:rPr>
        <w:br/>
        <w:t>коррекцию веса, физическую активность, соблюдение диеты, достижение индивидуальных целевых значений НЬА1с, прием и—АПФ или БРА; коррекцию АГ и дислипидемии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Показаниями к проведению биопсии почки при сахарном диабете являются </w:t>
      </w:r>
      <w:r w:rsidRPr="00854748">
        <w:rPr>
          <w:rFonts w:ascii="Times New Roman" w:hAnsi="Times New Roman" w:cs="Times New Roman"/>
        </w:rPr>
        <w:br/>
        <w:t>остронефритический синдром, быстропрогрессирующая почечная недостаточность, развитие большой протеинурии и нефротического синдрома при длительности СД менее 5 лет, стойкая или рецидивирующая гломерулярная гематурия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Применение метформина при сахарном диабете допустимо на стадиях хронической болезни</w:t>
      </w:r>
      <w:r w:rsidRPr="00854748">
        <w:rPr>
          <w:rFonts w:ascii="Times New Roman" w:hAnsi="Times New Roman" w:cs="Times New Roman"/>
        </w:rPr>
        <w:br/>
        <w:t xml:space="preserve"> С1-3а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К немодифицируемым факторам риска развития диабетической нефропатии относятся</w:t>
      </w:r>
      <w:r w:rsidRPr="00854748">
        <w:rPr>
          <w:rFonts w:ascii="Times New Roman" w:hAnsi="Times New Roman" w:cs="Times New Roman"/>
        </w:rPr>
        <w:br/>
        <w:t xml:space="preserve"> Длительность сахарного диабета, генетические особенности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Оптимальными методами заместительная почечной терапии при терминальной ХПН у больных сахарным диабетом являются </w:t>
      </w:r>
      <w:r w:rsidRPr="00854748">
        <w:rPr>
          <w:rFonts w:ascii="Times New Roman" w:hAnsi="Times New Roman" w:cs="Times New Roman"/>
        </w:rPr>
        <w:br/>
        <w:t>перитонеальный диализ, гемодиализ, трансплантация почки, сочетанная трансплантация почки и поджелудочной железы</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66</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Больной 70 лет, пенсионер, обратился в поликлинику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повышенную утомляемость, полиурию, головокружения и головные боли при подъемах артериального давления (АД).</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С 50 лет страдает ожирением, СД 2 типа, принимает глюкофаж (метформин) 2000 мг в сутки — гликированный гемоглобин НЬА1с — 7,4%.</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Биохимический анализ крови</w:t>
      </w:r>
      <w:r w:rsidRPr="00854748">
        <w:rPr>
          <w:rFonts w:ascii="Times New Roman" w:hAnsi="Times New Roman" w:cs="Times New Roman"/>
        </w:rPr>
        <w:br/>
        <w:t>Общий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Выберите необходимые для постановки диагноза инструментальные методы обследования </w:t>
      </w:r>
      <w:r w:rsidRPr="00854748">
        <w:rPr>
          <w:rFonts w:ascii="Times New Roman" w:hAnsi="Times New Roman" w:cs="Times New Roman"/>
        </w:rPr>
        <w:br/>
        <w:t>УЗИ почек</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О развитии диабетической нефропатии (ДН) у данной больной могут свидетельствовать </w:t>
      </w:r>
      <w:r w:rsidRPr="00854748">
        <w:rPr>
          <w:rFonts w:ascii="Times New Roman" w:hAnsi="Times New Roman" w:cs="Times New Roman"/>
        </w:rPr>
        <w:br/>
        <w:t>протеинурия без эритроцитурии, снижение СКФ, длительность течения диабета, наличие других микрососудистых осложнений (диабетической ретинопатии, нейропатии)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Больным СД 2 типа скрининг на выявление диабетической нефропатии, включающий определение альбуминурии/протеинурии и СКФ, необходимо проводить </w:t>
      </w:r>
      <w:r w:rsidRPr="00854748">
        <w:rPr>
          <w:rFonts w:ascii="Times New Roman" w:hAnsi="Times New Roman" w:cs="Times New Roman"/>
        </w:rPr>
        <w:br/>
        <w:t>Сразу после постановки диагноза, далее-ежегодно</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У данного больной хроническая болезнь почек по уровню фильтрации соответствует стадии</w:t>
      </w:r>
      <w:r w:rsidRPr="00854748">
        <w:rPr>
          <w:rFonts w:ascii="Times New Roman" w:hAnsi="Times New Roman" w:cs="Times New Roman"/>
        </w:rPr>
        <w:br/>
        <w:t>ХБП-С3а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При лечении сахарного диабета (СД) выбор целевого уровня гликированного гемоглобина (HbA1с) зависит от </w:t>
      </w:r>
      <w:r w:rsidRPr="00854748">
        <w:rPr>
          <w:rFonts w:ascii="Times New Roman" w:hAnsi="Times New Roman" w:cs="Times New Roman"/>
        </w:rPr>
        <w:br/>
        <w:t>возраста пациента, ожидаемой продолжительности его жизни, наличия тяжёлых осложнений и риска тяжёлой гипогликемии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Регулярная физическая активность при сахарном диабете 2 типа способствует </w:t>
      </w:r>
      <w:r w:rsidRPr="00854748">
        <w:rPr>
          <w:rFonts w:ascii="Times New Roman" w:hAnsi="Times New Roman" w:cs="Times New Roman"/>
        </w:rPr>
        <w:br/>
        <w:t>компенсации углеводного обмена, снижению и поддержанию массы тела, уменьшению инсулинорезистентности и гиперлипидемии, повышению сердечно—сосудистой тренированности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Общие принципы ведения данной больной СД 2 типа включают </w:t>
      </w:r>
      <w:r w:rsidRPr="00854748">
        <w:rPr>
          <w:rFonts w:ascii="Times New Roman" w:hAnsi="Times New Roman" w:cs="Times New Roman"/>
        </w:rPr>
        <w:br/>
        <w:t>коррекцию веса, физическую активность, отказ от курения соблюдение диеты, достижение индивидуальных целевых значений НЬА1с, прием и—АПФ или БРА; коррекцию АГ и дислипидемии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Показаниями к проведению биопсии почки при сахарном диабете являются </w:t>
      </w:r>
      <w:r w:rsidRPr="00854748">
        <w:rPr>
          <w:rFonts w:ascii="Times New Roman" w:hAnsi="Times New Roman" w:cs="Times New Roman"/>
        </w:rPr>
        <w:br/>
        <w:t>остронефритический синдром, быстропрогрессирующая почечная недостаточность, развитие большой протеинурии и нефротического синдрома при длительности СД менее 5 лет, стойкая или рецидивирующая гломеруляоная гематурия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Применение метформина при сахарном диабете допустимо на стадиях хронической болезни</w:t>
      </w:r>
      <w:r w:rsidRPr="00854748">
        <w:rPr>
          <w:rFonts w:ascii="Times New Roman" w:hAnsi="Times New Roman" w:cs="Times New Roman"/>
        </w:rPr>
        <w:br/>
        <w:t xml:space="preserve"> С1-3</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К немодифицируемым факторам риска развития диабетической нефропатии относятся</w:t>
      </w:r>
      <w:r w:rsidRPr="00854748">
        <w:rPr>
          <w:rFonts w:ascii="Times New Roman" w:hAnsi="Times New Roman" w:cs="Times New Roman"/>
        </w:rPr>
        <w:br/>
        <w:t>Длительность диабета, генетические особенности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Оптимальными методами заместительная почечной терапии при терминальной ХПН у больных сахарным диабетом являются </w:t>
      </w:r>
      <w:r w:rsidRPr="00854748">
        <w:rPr>
          <w:rFonts w:ascii="Times New Roman" w:hAnsi="Times New Roman" w:cs="Times New Roman"/>
        </w:rPr>
        <w:br/>
        <w:t>перитонеальный диализ, гемодиализ, трансплантация почки, сочетанная трансплантация почки и поджелудочной железы</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67</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45 лет обратилась в поликлинику по месту жительства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боли, припухание и деформацию мелких суставов рук и ног, утреннюю скованность, отеки лица, стоп, голеней, поносы</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 лет назад диагностирован серопозитивный ревматоидный артрит, в течение 5 лет лечилась нестероидными противовоспалительными препаратами с малым эффектом.</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w:t>
      </w:r>
      <w:r w:rsidRPr="00854748">
        <w:rPr>
          <w:rFonts w:ascii="Times New Roman" w:hAnsi="Times New Roman" w:cs="Times New Roman"/>
        </w:rPr>
        <w:br/>
        <w:t>Общий анализ мочи</w:t>
      </w:r>
      <w:r w:rsidRPr="00854748">
        <w:rPr>
          <w:rFonts w:ascii="Times New Roman" w:hAnsi="Times New Roman" w:cs="Times New Roman"/>
        </w:rPr>
        <w:br/>
        <w:t>Клинический анализ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Уровень С-реактивного белка в сыворотке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 качестве первоочередного инструментального метода обследования пациентке необходимо выполнить </w:t>
      </w:r>
      <w:r w:rsidRPr="00854748">
        <w:rPr>
          <w:rFonts w:ascii="Times New Roman" w:hAnsi="Times New Roman" w:cs="Times New Roman"/>
        </w:rPr>
        <w:br/>
        <w:t>-УЗИ почек и брюшной полости</w:t>
      </w:r>
      <w:r w:rsidRPr="00854748">
        <w:rPr>
          <w:rFonts w:ascii="Times New Roman" w:hAnsi="Times New Roman" w:cs="Times New Roman"/>
        </w:rPr>
        <w:br/>
        <w:t>-Биопсию слизистого подслизистого слоя прямой кишки с окраской на амилоид</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Вторичный системный АА-амилоидоз</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Вторичный AА-амилоидоз необходимо дифференцировать с</w:t>
      </w:r>
      <w:r w:rsidRPr="00854748">
        <w:rPr>
          <w:rFonts w:ascii="Times New Roman" w:hAnsi="Times New Roman" w:cs="Times New Roman"/>
        </w:rPr>
        <w:br/>
        <w:t>Первичный AL-амилоидозом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В группу риска развития AA-амилоидоза входят пациенты с </w:t>
      </w:r>
      <w:r w:rsidRPr="00854748">
        <w:rPr>
          <w:rFonts w:ascii="Times New Roman" w:hAnsi="Times New Roman" w:cs="Times New Roman"/>
        </w:rPr>
        <w:br/>
        <w:t>Хроническими воспалительными заболеваниями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Сывороточным предшественником образования амилоидных фибрилл у данной больной является </w:t>
      </w:r>
      <w:r w:rsidRPr="00854748">
        <w:rPr>
          <w:rFonts w:ascii="Times New Roman" w:hAnsi="Times New Roman" w:cs="Times New Roman"/>
        </w:rPr>
        <w:br/>
        <w:t>Острофазовый белок SAA</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Наиболее приемлемым в рутинной практике показателем острой фазы воспаления является </w:t>
      </w:r>
      <w:r w:rsidRPr="00854748">
        <w:rPr>
          <w:rFonts w:ascii="Times New Roman" w:hAnsi="Times New Roman" w:cs="Times New Roman"/>
        </w:rPr>
        <w:br/>
        <w:t>Сывороточный уровень «С» - реактивного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Общая тактика ведения данной больной заключается в </w:t>
      </w:r>
      <w:r w:rsidRPr="00854748">
        <w:rPr>
          <w:rFonts w:ascii="Times New Roman" w:hAnsi="Times New Roman" w:cs="Times New Roman"/>
        </w:rPr>
        <w:br/>
        <w:t>Госпитализации в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Целью терапии любого типа амилоидоза является</w:t>
      </w:r>
      <w:r w:rsidRPr="00854748">
        <w:rPr>
          <w:rFonts w:ascii="Times New Roman" w:hAnsi="Times New Roman" w:cs="Times New Roman"/>
        </w:rPr>
        <w:br/>
        <w:t>Уменьшение количества белков-предшественников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Основной стратегией лечения АА-амилоидоза у данной пациентки является</w:t>
      </w:r>
      <w:r w:rsidRPr="00854748">
        <w:rPr>
          <w:rFonts w:ascii="Times New Roman" w:hAnsi="Times New Roman" w:cs="Times New Roman"/>
        </w:rPr>
        <w:br/>
        <w:t>Эффективная базисная терапия ревматоидный артрита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Антиамилоидная терапия при вторичном АА-амилоидозе может включать</w:t>
      </w:r>
      <w:r w:rsidRPr="00854748">
        <w:rPr>
          <w:rFonts w:ascii="Times New Roman" w:hAnsi="Times New Roman" w:cs="Times New Roman"/>
        </w:rPr>
        <w:br/>
        <w:t>Колхицин, диметилсульфоксид, фибриллекс</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Для АА типа амилоидоза при ревматоидном артрите не характерно поражение</w:t>
      </w:r>
      <w:r w:rsidRPr="00854748">
        <w:rPr>
          <w:rFonts w:ascii="Times New Roman" w:hAnsi="Times New Roman" w:cs="Times New Roman"/>
        </w:rPr>
        <w:br/>
        <w:t>Сердца</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68</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Больной 62 лет, русский, обратился в поликлинику по месту жительства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кашель с обильным отделением слизисто—гнойной мокроты преимущественно в утренние часы, редко кровохарканье, одышку при умеренной физической нагрузке, отеки лица, стоп, голеней, слабость, быструю утомляемость.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Более 30 лет назад диагностирован хронический бронхит, обострения 2—3 раза в год проводилась антибактериальная, муколитическая терапия.</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Выберите основные необходимые для постановки диагноза лабораторные методы обследования </w:t>
      </w:r>
      <w:r w:rsidRPr="00854748">
        <w:rPr>
          <w:rFonts w:ascii="Times New Roman" w:hAnsi="Times New Roman" w:cs="Times New Roman"/>
        </w:rPr>
        <w:br/>
        <w:t>Клинический анализ мочи</w:t>
      </w:r>
      <w:r w:rsidRPr="00854748">
        <w:rPr>
          <w:rFonts w:ascii="Times New Roman" w:hAnsi="Times New Roman" w:cs="Times New Roman"/>
        </w:rPr>
        <w:br/>
        <w:t>Клинический анализ крови</w:t>
      </w:r>
      <w:r w:rsidRPr="00854748">
        <w:rPr>
          <w:rFonts w:ascii="Times New Roman" w:hAnsi="Times New Roman" w:cs="Times New Roman"/>
        </w:rPr>
        <w:br/>
      </w:r>
      <w:r w:rsidRPr="00854748">
        <w:rPr>
          <w:rFonts w:ascii="Times New Roman" w:hAnsi="Times New Roman" w:cs="Times New Roman"/>
        </w:rPr>
        <w:lastRenderedPageBreak/>
        <w:t>Биохимический анализ крови</w:t>
      </w:r>
      <w:r w:rsidRPr="00854748">
        <w:rPr>
          <w:rFonts w:ascii="Times New Roman" w:hAnsi="Times New Roman" w:cs="Times New Roman"/>
        </w:rPr>
        <w:br/>
        <w:t>Уровень С-реактивного белка в сыворотке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В качестве первоочередного инструментального метода обследования пациентке необходимо выполнить </w:t>
      </w:r>
      <w:r w:rsidRPr="00854748">
        <w:rPr>
          <w:rFonts w:ascii="Times New Roman" w:hAnsi="Times New Roman" w:cs="Times New Roman"/>
        </w:rPr>
        <w:br/>
        <w:t xml:space="preserve">-УЗИ почек и брюшной полости  </w:t>
      </w:r>
      <w:r w:rsidRPr="00854748">
        <w:rPr>
          <w:rFonts w:ascii="Times New Roman" w:hAnsi="Times New Roman" w:cs="Times New Roman"/>
        </w:rPr>
        <w:br/>
        <w:t>-Биопсию слизистого подслизистого слоя прямой кишки с окраской на амилоид</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Вторичный системный АА-амилоидоз</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Вторичный AА-амилоидоз необходимо дифференцировать с</w:t>
      </w:r>
      <w:r w:rsidRPr="00854748">
        <w:rPr>
          <w:rFonts w:ascii="Times New Roman" w:hAnsi="Times New Roman" w:cs="Times New Roman"/>
        </w:rPr>
        <w:br/>
        <w:t>Первичный AL-амилоидозом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В группу риска развития AA-амилоидоза входят пациенты с </w:t>
      </w:r>
      <w:r w:rsidRPr="00854748">
        <w:rPr>
          <w:rFonts w:ascii="Times New Roman" w:hAnsi="Times New Roman" w:cs="Times New Roman"/>
        </w:rPr>
        <w:br/>
        <w:t>Хроническими воспалительными заболеваниями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Сывороточным предшественником образования амилоидных фибрилл у данной больной является </w:t>
      </w:r>
      <w:r w:rsidRPr="00854748">
        <w:rPr>
          <w:rFonts w:ascii="Times New Roman" w:hAnsi="Times New Roman" w:cs="Times New Roman"/>
        </w:rPr>
        <w:br/>
        <w:t>Острофазовый белок SAA</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Наиболее приемлемым в рутинной практике показателем острой фазы воспаления является </w:t>
      </w:r>
      <w:r w:rsidRPr="00854748">
        <w:rPr>
          <w:rFonts w:ascii="Times New Roman" w:hAnsi="Times New Roman" w:cs="Times New Roman"/>
        </w:rPr>
        <w:br/>
        <w:t>Сывороточный уровень «С» - реактивного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Общая тактика ведения данной больной заключается в </w:t>
      </w:r>
      <w:r w:rsidRPr="00854748">
        <w:rPr>
          <w:rFonts w:ascii="Times New Roman" w:hAnsi="Times New Roman" w:cs="Times New Roman"/>
        </w:rPr>
        <w:br/>
        <w:t>Госпитализации в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Целью терапии любого типа амилоидоза является </w:t>
      </w:r>
      <w:r w:rsidRPr="00854748">
        <w:rPr>
          <w:rFonts w:ascii="Times New Roman" w:hAnsi="Times New Roman" w:cs="Times New Roman"/>
        </w:rPr>
        <w:br/>
        <w:t>Уменьшение количества белков-предшественников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Основной стратегией лечения АА-амилоидоза у данного пациента является</w:t>
      </w:r>
      <w:r w:rsidRPr="00854748">
        <w:rPr>
          <w:rFonts w:ascii="Times New Roman" w:hAnsi="Times New Roman" w:cs="Times New Roman"/>
        </w:rPr>
        <w:br/>
        <w:t>Эффективная терапия бронхоэктатической болезни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Антиамилоидная терапия при вторичном АА-амилоидозе может включать</w:t>
      </w:r>
      <w:r w:rsidRPr="00854748">
        <w:rPr>
          <w:rFonts w:ascii="Times New Roman" w:hAnsi="Times New Roman" w:cs="Times New Roman"/>
        </w:rPr>
        <w:br/>
        <w:t>Колхицин, диметилсульфоксид, фибриллекс</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Для АА типа амилоидоза при ревматоидном артрите не характерно поражение </w:t>
      </w:r>
      <w:r w:rsidRPr="00854748">
        <w:rPr>
          <w:rFonts w:ascii="Times New Roman" w:hAnsi="Times New Roman" w:cs="Times New Roman"/>
        </w:rPr>
        <w:br/>
        <w:t>Сердца</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69</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23 лет, пианистка, обратилась в поликлинику по месту жительства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ноющие, тянущие боли в пояснице справа, появляющиеся в конце дня или после тяжелой физической нагрузки.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С детского возраста имеет дефицит массы тела. В 20 лет — беременность, протекавшая без осложнений, нормальные роды.</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 xml:space="preserve">1. Выберите необходимые для постановки диагноза лабораторные методы обследования (выберите 4) </w:t>
      </w:r>
      <w:r w:rsidRPr="00854748">
        <w:rPr>
          <w:rFonts w:ascii="Times New Roman" w:eastAsia="Arial" w:hAnsi="Times New Roman" w:cs="Times New Roman"/>
          <w:highlight w:val="white"/>
          <w:lang/>
        </w:rPr>
        <w:br/>
        <w:t xml:space="preserve">ортостатическая проба, </w:t>
      </w:r>
      <w:r w:rsidRPr="00854748">
        <w:rPr>
          <w:rFonts w:ascii="Times New Roman" w:eastAsia="Arial" w:hAnsi="Times New Roman" w:cs="Times New Roman"/>
          <w:highlight w:val="white"/>
          <w:lang/>
        </w:rPr>
        <w:br/>
        <w:t xml:space="preserve">клинический анализ мочи, </w:t>
      </w:r>
      <w:r w:rsidRPr="00854748">
        <w:rPr>
          <w:rFonts w:ascii="Times New Roman" w:eastAsia="Arial" w:hAnsi="Times New Roman" w:cs="Times New Roman"/>
          <w:highlight w:val="white"/>
          <w:lang/>
        </w:rPr>
        <w:br/>
        <w:t>биохимический анализ крови, общий анализ крови</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 xml:space="preserve">2. Выберите основные необходимые для постановки диагноза инструментальные методы обследования (выберите 2) </w:t>
      </w:r>
      <w:r w:rsidRPr="00854748">
        <w:rPr>
          <w:rFonts w:ascii="Times New Roman" w:eastAsia="Arial" w:hAnsi="Times New Roman" w:cs="Times New Roman"/>
          <w:highlight w:val="white"/>
          <w:lang/>
        </w:rPr>
        <w:br/>
      </w:r>
      <w:r w:rsidRPr="00854748">
        <w:rPr>
          <w:rFonts w:ascii="Times New Roman" w:eastAsia="Arial" w:hAnsi="Times New Roman" w:cs="Times New Roman"/>
          <w:highlight w:val="white"/>
          <w:lang/>
        </w:rPr>
        <w:lastRenderedPageBreak/>
        <w:t xml:space="preserve">радиоизотопная реносцинтиграфия, </w:t>
      </w:r>
      <w:r w:rsidRPr="00854748">
        <w:rPr>
          <w:rFonts w:ascii="Times New Roman" w:eastAsia="Arial" w:hAnsi="Times New Roman" w:cs="Times New Roman"/>
          <w:highlight w:val="white"/>
          <w:lang/>
        </w:rPr>
        <w:br/>
        <w:t>УЗИ почек в положении лёжа и стоя</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 xml:space="preserve">3. Наиболее вероятным диагнозом является </w:t>
      </w:r>
      <w:r w:rsidRPr="00854748">
        <w:rPr>
          <w:rFonts w:ascii="Times New Roman" w:eastAsia="Arial" w:hAnsi="Times New Roman" w:cs="Times New Roman"/>
          <w:highlight w:val="white"/>
          <w:lang/>
        </w:rPr>
        <w:br/>
        <w:t>Правосторонний нефроптоз 1 степени</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 xml:space="preserve">4. У данной пациентки к развитию нефроптоза предрасполагают </w:t>
      </w:r>
      <w:r w:rsidRPr="00854748">
        <w:rPr>
          <w:rFonts w:ascii="Times New Roman" w:eastAsia="Arial" w:hAnsi="Times New Roman" w:cs="Times New Roman"/>
          <w:highlight w:val="white"/>
          <w:lang/>
        </w:rPr>
        <w:br/>
        <w:t>дефицит веса, быстрое похудание, подъём тяжестей</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5. О функциональном характере протеинурии у данной пациентки свидетельствуют</w:t>
      </w:r>
      <w:r w:rsidRPr="00854748">
        <w:rPr>
          <w:rFonts w:ascii="Times New Roman" w:eastAsia="Arial" w:hAnsi="Times New Roman" w:cs="Times New Roman"/>
          <w:highlight w:val="white"/>
          <w:lang/>
        </w:rPr>
        <w:br/>
        <w:t>её невысокий уровень и нестойкий характер, появление в вертикальном положении</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6. К функциональной протеинурии помимо ортостатической относят протеинурию при</w:t>
      </w:r>
      <w:r w:rsidRPr="00854748">
        <w:rPr>
          <w:rFonts w:ascii="Times New Roman" w:eastAsia="Arial" w:hAnsi="Times New Roman" w:cs="Times New Roman"/>
          <w:highlight w:val="white"/>
          <w:lang/>
        </w:rPr>
        <w:br/>
        <w:t>лихорадке, тяжелой физической нагрузке</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7. Развитие болей в области почек при нефроптозе связывают с возможным</w:t>
      </w:r>
      <w:r w:rsidRPr="00854748">
        <w:rPr>
          <w:rFonts w:ascii="Times New Roman" w:eastAsia="Arial" w:hAnsi="Times New Roman" w:cs="Times New Roman"/>
          <w:highlight w:val="white"/>
          <w:lang/>
        </w:rPr>
        <w:br/>
        <w:t>нарушением пассажа мочи, перегибом сосудистой ножки, растяжением нервов</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8. I степень нефроптоза диагностируют, когда при рентгеновском исследовании нижний полюс почки опущен на ______ позвонка/ позвонков</w:t>
      </w:r>
      <w:r w:rsidRPr="00854748">
        <w:rPr>
          <w:rFonts w:ascii="Times New Roman" w:eastAsia="Arial" w:hAnsi="Times New Roman" w:cs="Times New Roman"/>
          <w:highlight w:val="white"/>
          <w:lang/>
        </w:rPr>
        <w:br/>
        <w:t>1-1,5</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9. Общий принцип ведения данной больной заключается в</w:t>
      </w:r>
      <w:r w:rsidRPr="00854748">
        <w:rPr>
          <w:rFonts w:ascii="Times New Roman" w:eastAsia="Arial" w:hAnsi="Times New Roman" w:cs="Times New Roman"/>
          <w:highlight w:val="white"/>
          <w:lang/>
        </w:rPr>
        <w:br/>
        <w:t>консервативном амбулаторном лечении</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10. Консервативное лечение пациентки заключается в</w:t>
      </w:r>
      <w:r w:rsidRPr="00854748">
        <w:rPr>
          <w:rFonts w:ascii="Times New Roman" w:eastAsia="Arial" w:hAnsi="Times New Roman" w:cs="Times New Roman"/>
          <w:highlight w:val="white"/>
          <w:lang/>
        </w:rPr>
        <w:br/>
        <w:t>наборе веса, укреплении мышц спины и брюшного пресса, ношении индивидуального бандажа при предстоящих повышенных нагрузках</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11. Хирургическое лечение нефроптоза требуется при нефроптозе</w:t>
      </w:r>
      <w:r w:rsidRPr="00854748">
        <w:rPr>
          <w:rFonts w:ascii="Times New Roman" w:eastAsia="Arial" w:hAnsi="Times New Roman" w:cs="Times New Roman"/>
          <w:highlight w:val="white"/>
          <w:lang/>
        </w:rPr>
        <w:br/>
        <w:t>II-III степени, осложненном нарушением гемодинамики, уродинамики, хроническим болевым синдромом</w:t>
      </w:r>
    </w:p>
    <w:p w:rsidR="003D385F" w:rsidRPr="00854748" w:rsidRDefault="003D385F" w:rsidP="003D385F">
      <w:pPr>
        <w:spacing w:before="240" w:after="0" w:line="240" w:lineRule="auto"/>
        <w:rPr>
          <w:rFonts w:ascii="Times New Roman" w:eastAsia="Arial" w:hAnsi="Times New Roman" w:cs="Times New Roman"/>
          <w:highlight w:val="white"/>
          <w:lang/>
        </w:rPr>
      </w:pPr>
      <w:r w:rsidRPr="00854748">
        <w:rPr>
          <w:rFonts w:ascii="Times New Roman" w:eastAsia="Arial" w:hAnsi="Times New Roman" w:cs="Times New Roman"/>
          <w:highlight w:val="white"/>
          <w:lang/>
        </w:rPr>
        <w:t>12. Условием для присоединения пиелонефрита, развития гидронефроза при нефроптозе является</w:t>
      </w:r>
      <w:r w:rsidRPr="00854748">
        <w:rPr>
          <w:rFonts w:ascii="Times New Roman" w:eastAsia="Arial" w:hAnsi="Times New Roman" w:cs="Times New Roman"/>
          <w:highlight w:val="white"/>
          <w:lang/>
        </w:rPr>
        <w:br/>
        <w:t>периодический или постоянный уростаз вследствие перегиба мочеточника</w:t>
      </w:r>
    </w:p>
    <w:p w:rsidR="003D385F" w:rsidRPr="00854748" w:rsidRDefault="003D385F" w:rsidP="003D385F">
      <w:pPr>
        <w:spacing w:line="240" w:lineRule="auto"/>
        <w:rPr>
          <w:rFonts w:ascii="Times New Roman" w:hAnsi="Times New Roman" w:cs="Times New Roman"/>
          <w:lang/>
        </w:rPr>
      </w:pPr>
    </w:p>
    <w:p w:rsidR="003D385F" w:rsidRPr="00854748" w:rsidRDefault="003D385F" w:rsidP="003D385F">
      <w:pPr>
        <w:spacing w:line="240" w:lineRule="auto"/>
        <w:rPr>
          <w:rFonts w:ascii="Times New Roman" w:hAnsi="Times New Roman" w:cs="Times New Roman"/>
          <w:lang/>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70</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Больной С., 45 лет, преподаватель ВУЗа, обратился к участковому врачу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кашель с выделением скудной мокроты желтого цвета, повышение температуры тела до 38,О°С, общую слабость, отсутствие аппетита,значительное снижение работоспособности.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 внезапно, 3 дня назад. Отметил ощущение недомогания, появился кашель (вначале сухой, затем — с выделением скудной мокроты желтого цвета), повысилась температура до 38,О°С.</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Из лабораторных исследований необходимо выполнить</w:t>
      </w:r>
      <w:r w:rsidRPr="00854748">
        <w:rPr>
          <w:rFonts w:ascii="Times New Roman" w:hAnsi="Times New Roman" w:cs="Times New Roman"/>
        </w:rPr>
        <w:br/>
        <w:t>Клинический анализ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Исследование уровня С-реактивного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Необходимым для постановки диагноза инструментальным методом обследования является</w:t>
      </w:r>
      <w:r w:rsidRPr="00854748">
        <w:rPr>
          <w:rFonts w:ascii="Times New Roman" w:hAnsi="Times New Roman" w:cs="Times New Roman"/>
        </w:rPr>
        <w:br/>
        <w:t>Рентгенография органов грудной клетки в прямой и правой боковой проекциях</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Внебольничная бактериальная пневмония в нижней доле правого легкого неуточненной этиологии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4.</w:t>
      </w:r>
      <w:r w:rsidRPr="00854748">
        <w:rPr>
          <w:rFonts w:ascii="Times New Roman" w:hAnsi="Times New Roman" w:cs="Times New Roman"/>
        </w:rPr>
        <w:tab/>
        <w:t xml:space="preserve">Для оценки тяжести пневмонии в амбулаторных условиях можно использовать шкалу </w:t>
      </w:r>
      <w:r w:rsidRPr="00854748">
        <w:rPr>
          <w:rFonts w:ascii="Times New Roman" w:hAnsi="Times New Roman" w:cs="Times New Roman"/>
        </w:rPr>
        <w:br/>
        <w:t>CURB/CRB-65</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Препаратами выбора для лечения внебольничной пневмонии нетяжелого течения являются</w:t>
      </w:r>
      <w:r w:rsidRPr="00854748">
        <w:rPr>
          <w:rFonts w:ascii="Times New Roman" w:hAnsi="Times New Roman" w:cs="Times New Roman"/>
        </w:rPr>
        <w:br/>
        <w:t>Аминопенициллины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Тактика ведения данного больного включает</w:t>
      </w:r>
      <w:r w:rsidRPr="00854748">
        <w:rPr>
          <w:rFonts w:ascii="Times New Roman" w:hAnsi="Times New Roman" w:cs="Times New Roman"/>
        </w:rPr>
        <w:br/>
        <w:t>Амбулаторное лечение с динамическим наблюдением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Симптоматическая терапия неосложнённой бактериальной пневмонии включает назначение</w:t>
      </w:r>
      <w:r w:rsidRPr="00854748">
        <w:rPr>
          <w:rFonts w:ascii="Times New Roman" w:hAnsi="Times New Roman" w:cs="Times New Roman"/>
        </w:rPr>
        <w:br/>
        <w:t>Отхаркивающих и жаропонижающих препаратов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Критерием эффективности антибактериальной терапии у больных с пневмонией является</w:t>
      </w:r>
      <w:r w:rsidRPr="00854748">
        <w:rPr>
          <w:rFonts w:ascii="Times New Roman" w:hAnsi="Times New Roman" w:cs="Times New Roman"/>
        </w:rPr>
        <w:br/>
        <w:t>Нормализация температуры тела в первые 48-72 часа после назначения антибиотика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При отсутствии эффективности АБ терапии пневмонии на протяжении 48-72 часов и появлении признаков нарастания дых недостаточности необходимо </w:t>
      </w:r>
      <w:r w:rsidRPr="00854748">
        <w:rPr>
          <w:rFonts w:ascii="Times New Roman" w:hAnsi="Times New Roman" w:cs="Times New Roman"/>
        </w:rPr>
        <w:br/>
        <w:t>Госпитализировать пациента в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Длительность АБ терапии при пневмонии в среднем составляет</w:t>
      </w:r>
      <w:r w:rsidRPr="00854748">
        <w:rPr>
          <w:rFonts w:ascii="Times New Roman" w:hAnsi="Times New Roman" w:cs="Times New Roman"/>
        </w:rPr>
        <w:br/>
        <w:t>7 дней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Наиболее часто в связи со свежестью клинико-рентгенологической картины дифференциальную диагностику пневмонии следует проводить с</w:t>
      </w:r>
      <w:r w:rsidRPr="00854748">
        <w:rPr>
          <w:rFonts w:ascii="Times New Roman" w:hAnsi="Times New Roman" w:cs="Times New Roman"/>
        </w:rPr>
        <w:br/>
        <w:t>Туберкулезом легких</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Показанием для проведения КТ органов грудной клетки при пневмонии является</w:t>
      </w:r>
      <w:r w:rsidRPr="00854748">
        <w:rPr>
          <w:rFonts w:ascii="Times New Roman" w:hAnsi="Times New Roman" w:cs="Times New Roman"/>
        </w:rPr>
        <w:br/>
        <w:t>Подозрение на рак легкого, туберкулез легких</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71</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Больной Ф., 39 лет, предприниматель, повторно обратился к участковому врачу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кашель с выделением мокроты желто—зеленого цвета, повышение температуры тела до 38,5°С, общую слабость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Около 10 дней назад после контакта с больным ОРВИ ребенком отметил повышение температуры тела до 380, насморк, непродуктивный кашель, першение в горле. Лечился, принимая ингавирин и назальный спрей.</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Необходимыми для постановки диагноза лабораторными методами обследования будут</w:t>
      </w:r>
      <w:r w:rsidRPr="00854748">
        <w:rPr>
          <w:rFonts w:ascii="Times New Roman" w:hAnsi="Times New Roman" w:cs="Times New Roman"/>
        </w:rPr>
        <w:br/>
        <w:t>Клинический анализ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Исследование уровня С-реактивного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Необходимым для постановки диагноза инструментальным методом обследования является</w:t>
      </w:r>
      <w:r w:rsidRPr="00854748">
        <w:rPr>
          <w:rFonts w:ascii="Times New Roman" w:hAnsi="Times New Roman" w:cs="Times New Roman"/>
        </w:rPr>
        <w:br/>
        <w:t>Рентгенография органов грудной клетки в прямой и правой боковой проекциях</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Основным диагнозом является </w:t>
      </w:r>
      <w:r w:rsidRPr="00854748">
        <w:rPr>
          <w:rFonts w:ascii="Times New Roman" w:hAnsi="Times New Roman" w:cs="Times New Roman"/>
        </w:rPr>
        <w:br/>
        <w:t>Внебольничная бактериальная пневмония в нижней доле правого легкого неуточненной этиологии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Сочетанная патология, резвившаяся у пациента</w:t>
      </w:r>
      <w:r w:rsidRPr="00854748">
        <w:rPr>
          <w:rFonts w:ascii="Times New Roman" w:hAnsi="Times New Roman" w:cs="Times New Roman"/>
        </w:rPr>
        <w:br/>
        <w:t>Аллергическая реакция на приём антибиотика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5.</w:t>
      </w:r>
      <w:r w:rsidRPr="00854748">
        <w:rPr>
          <w:rFonts w:ascii="Times New Roman" w:hAnsi="Times New Roman" w:cs="Times New Roman"/>
        </w:rPr>
        <w:tab/>
        <w:t xml:space="preserve">В случае развития аллергической реакции по типу крапивницы тактика в отношении АБ терапии заключается в </w:t>
      </w:r>
      <w:r w:rsidRPr="00854748">
        <w:rPr>
          <w:rFonts w:ascii="Times New Roman" w:hAnsi="Times New Roman" w:cs="Times New Roman"/>
        </w:rPr>
        <w:br/>
        <w:t>Отмене ампициллина, назначении антибактериального препарата другой группы, например-макролиды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Пациенту необходима дополнительная терапия в виде </w:t>
      </w:r>
      <w:r w:rsidRPr="00854748">
        <w:rPr>
          <w:rFonts w:ascii="Times New Roman" w:hAnsi="Times New Roman" w:cs="Times New Roman"/>
        </w:rPr>
        <w:br/>
        <w:t>Противоаллергической терапии антигистаминным препаратом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Симптоматическая терапия неосложнённой пневмонии включает назначение</w:t>
      </w:r>
      <w:r w:rsidRPr="00854748">
        <w:rPr>
          <w:rFonts w:ascii="Times New Roman" w:hAnsi="Times New Roman" w:cs="Times New Roman"/>
        </w:rPr>
        <w:br/>
        <w:t>Отхаркивающих препаратов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Наиболее частым возбудителем внебольничной пневмонии является</w:t>
      </w:r>
      <w:r w:rsidRPr="00854748">
        <w:rPr>
          <w:rFonts w:ascii="Times New Roman" w:hAnsi="Times New Roman" w:cs="Times New Roman"/>
        </w:rPr>
        <w:br/>
        <w:t>Streptococcuspneumoniaе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Признаком пневмонии тяжелого течения является </w:t>
      </w:r>
      <w:r w:rsidRPr="00854748">
        <w:rPr>
          <w:rFonts w:ascii="Times New Roman" w:hAnsi="Times New Roman" w:cs="Times New Roman"/>
        </w:rPr>
        <w:br/>
        <w:t>Выраженная гипотония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Длительность АБ терапии при пневмонии составляет </w:t>
      </w:r>
      <w:r w:rsidRPr="00854748">
        <w:rPr>
          <w:rFonts w:ascii="Times New Roman" w:hAnsi="Times New Roman" w:cs="Times New Roman"/>
        </w:rPr>
        <w:br/>
        <w:t>В среднем 7-10 дней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Наиболее часто в связи со свежестью клинико-рентгенологической картины дифференциальную диагностику пневмонии следует проводить с</w:t>
      </w:r>
      <w:r w:rsidRPr="00854748">
        <w:rPr>
          <w:rFonts w:ascii="Times New Roman" w:hAnsi="Times New Roman" w:cs="Times New Roman"/>
        </w:rPr>
        <w:br/>
        <w:t>Туберкулезом легких</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Критерием тяжести пневмонии является</w:t>
      </w:r>
      <w:r w:rsidRPr="00854748">
        <w:rPr>
          <w:rFonts w:ascii="Times New Roman" w:hAnsi="Times New Roman" w:cs="Times New Roman"/>
        </w:rPr>
        <w:br/>
        <w:t>Снижение сатурации крови менее 90%</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72</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Больная Е., 35 лет, осматривается терапевтом дома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кашель с выделением мокроты желто—зеленого цвета, повышение температуры тела до 39,0°С, одышку при незначительной нагрузке, боль в нижних отделах левой половине грудной клетки, выраженную общую слабость, головокружение, значительное снижение работоспособности.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Заболела внезапно после переохлаждения, 4 дня назад. Стал беспокоить непродуктивный кашель, повысилась температура тела до 38°С.</w:t>
      </w: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Необходимыми для постановки диагноза лабораторными методами обследования будут</w:t>
      </w:r>
      <w:r w:rsidRPr="00854748">
        <w:rPr>
          <w:rFonts w:ascii="Times New Roman" w:hAnsi="Times New Roman" w:cs="Times New Roman"/>
        </w:rPr>
        <w:br/>
        <w:t>Клинический ан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Исследование уровня С-реактивного белка</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Необходимым для постановки диагноза инструментальным методом обследования является</w:t>
      </w:r>
      <w:r w:rsidRPr="00854748">
        <w:rPr>
          <w:rFonts w:ascii="Times New Roman" w:hAnsi="Times New Roman" w:cs="Times New Roman"/>
        </w:rPr>
        <w:br/>
        <w:t>Рентгенография органов грудной клетки в прямой и в левой боковой проекциях</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Исходя из клинико-рентгенологических данных верным диагнозом является</w:t>
      </w:r>
      <w:r w:rsidRPr="00854748">
        <w:rPr>
          <w:rFonts w:ascii="Times New Roman" w:hAnsi="Times New Roman" w:cs="Times New Roman"/>
        </w:rPr>
        <w:br/>
        <w:t>Внебольничная бактериальная левосторонняя нижнедолевая пневмония тяжёлого течения неуточнённой этиологии</w:t>
      </w:r>
      <w:r w:rsidRPr="00854748">
        <w:rPr>
          <w:rFonts w:ascii="Times New Roman" w:hAnsi="Times New Roman" w:cs="Times New Roman"/>
        </w:rPr>
        <w:br/>
      </w: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Осложнением пневмонии у данной больной является</w:t>
      </w:r>
      <w:r w:rsidRPr="00854748">
        <w:rPr>
          <w:rFonts w:ascii="Times New Roman" w:hAnsi="Times New Roman" w:cs="Times New Roman"/>
        </w:rPr>
        <w:br/>
        <w:t>Дыхательная недостаточность</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 xml:space="preserve">О развитии дыхательной недостаточности у больной свидетельствует </w:t>
      </w:r>
      <w:r w:rsidRPr="00854748">
        <w:rPr>
          <w:rFonts w:ascii="Times New Roman" w:hAnsi="Times New Roman" w:cs="Times New Roman"/>
        </w:rPr>
        <w:br/>
        <w:t>Жалобы на одышку, цианоз и тахипноэ при осмотре</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 xml:space="preserve">Тактика ведения данной больной включает </w:t>
      </w:r>
      <w:r w:rsidRPr="00854748">
        <w:rPr>
          <w:rFonts w:ascii="Times New Roman" w:hAnsi="Times New Roman" w:cs="Times New Roman"/>
        </w:rPr>
        <w:br/>
        <w:t>Госпитализация в стационар в экстренном порядке</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При пневмонии тяжелого течения АБ терапию предпочтительнее начать с</w:t>
      </w:r>
      <w:r w:rsidRPr="00854748">
        <w:rPr>
          <w:rFonts w:ascii="Times New Roman" w:hAnsi="Times New Roman" w:cs="Times New Roman"/>
        </w:rPr>
        <w:br/>
        <w:t>Левофлоксацин+цефтриаксон</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 xml:space="preserve">Симптамотическое терапия пневмонии включает назначение </w:t>
      </w:r>
      <w:r w:rsidRPr="00854748">
        <w:rPr>
          <w:rFonts w:ascii="Times New Roman" w:hAnsi="Times New Roman" w:cs="Times New Roman"/>
        </w:rPr>
        <w:br/>
        <w:t>НПВС для купирования болевого синдрома при плевралгии</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Критерием эффективности антибактериальной терапии у больных с пневмонией является</w:t>
      </w:r>
      <w:r w:rsidRPr="00854748">
        <w:rPr>
          <w:rFonts w:ascii="Times New Roman" w:hAnsi="Times New Roman" w:cs="Times New Roman"/>
        </w:rPr>
        <w:br/>
        <w:t>Нормализация температуры тела в первые 48-72 часа после назначения АБ</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 xml:space="preserve">При развитии синдрома дых недостаточности, обусловленного пневмонией тяжелого течения необходимо </w:t>
      </w:r>
      <w:r w:rsidRPr="00854748">
        <w:rPr>
          <w:rFonts w:ascii="Times New Roman" w:hAnsi="Times New Roman" w:cs="Times New Roman"/>
        </w:rPr>
        <w:br/>
        <w:t>Назначить оксигенотерапию</w:t>
      </w:r>
    </w:p>
    <w:p w:rsidR="003D385F" w:rsidRPr="00854748" w:rsidRDefault="003D385F" w:rsidP="003D385F">
      <w:pPr>
        <w:pStyle w:val="a3"/>
        <w:spacing w:before="240" w:after="0" w:line="240" w:lineRule="auto"/>
        <w:rPr>
          <w:rFonts w:ascii="Times New Roman" w:hAnsi="Times New Roman" w:cs="Times New Roman"/>
        </w:rPr>
      </w:pP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 xml:space="preserve">Длительность АБ терапии при пневмонии в среднем составляет </w:t>
      </w:r>
      <w:r w:rsidRPr="00854748">
        <w:rPr>
          <w:rFonts w:ascii="Times New Roman" w:hAnsi="Times New Roman" w:cs="Times New Roman"/>
        </w:rPr>
        <w:br/>
        <w:t>7-10 дней</w:t>
      </w:r>
      <w:r w:rsidRPr="00854748">
        <w:rPr>
          <w:rFonts w:ascii="Times New Roman" w:hAnsi="Times New Roman" w:cs="Times New Roman"/>
        </w:rPr>
        <w:br/>
      </w:r>
    </w:p>
    <w:p w:rsidR="003D385F" w:rsidRPr="00854748" w:rsidRDefault="003D385F" w:rsidP="00C04B09">
      <w:pPr>
        <w:pStyle w:val="a3"/>
        <w:numPr>
          <w:ilvl w:val="0"/>
          <w:numId w:val="12"/>
        </w:numPr>
        <w:spacing w:before="240" w:after="0" w:line="240" w:lineRule="auto"/>
        <w:rPr>
          <w:rFonts w:ascii="Times New Roman" w:hAnsi="Times New Roman" w:cs="Times New Roman"/>
        </w:rPr>
      </w:pPr>
      <w:r w:rsidRPr="00854748">
        <w:rPr>
          <w:rFonts w:ascii="Times New Roman" w:hAnsi="Times New Roman" w:cs="Times New Roman"/>
        </w:rPr>
        <w:t>Рентгенологическим критерием пневмонии является</w:t>
      </w:r>
      <w:r w:rsidRPr="00854748">
        <w:rPr>
          <w:rFonts w:ascii="Times New Roman" w:hAnsi="Times New Roman" w:cs="Times New Roman"/>
        </w:rPr>
        <w:br/>
        <w:t>Инфильтрация лёгочной ткани</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73</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Больной И., 55 лет, безработный, обратился к участковому врачу</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кашель с выделением мокроты желтого цвета, повышение температуры тела до 38,5°С, боль в нижних отделах правой половиныгрудной клетки, общую слабость.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Заболевание началось остро, 5 дней назад. Появился кашель, вначале сухой, затем — с выделением мокроты желтого цвета, повысилась температура до 39°С.</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Для постановки диагноза необходимыми лабораторными методами обследования являются </w:t>
      </w:r>
      <w:r w:rsidRPr="00854748">
        <w:rPr>
          <w:rFonts w:ascii="Times New Roman" w:hAnsi="Times New Roman" w:cs="Times New Roman"/>
        </w:rPr>
        <w:br/>
        <w:t>Клинический анализ крови</w:t>
      </w:r>
      <w:r w:rsidRPr="00854748">
        <w:rPr>
          <w:rFonts w:ascii="Times New Roman" w:hAnsi="Times New Roman" w:cs="Times New Roman"/>
        </w:rPr>
        <w:br/>
        <w:t>Биохимический анализ крови</w:t>
      </w:r>
      <w:r w:rsidRPr="00854748">
        <w:rPr>
          <w:rFonts w:ascii="Times New Roman" w:hAnsi="Times New Roman" w:cs="Times New Roman"/>
        </w:rPr>
        <w:br/>
        <w:t>Исследование уровня С-реактивного белка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Необходимым инструментальным методом обследования является</w:t>
      </w:r>
      <w:r w:rsidRPr="00854748">
        <w:rPr>
          <w:rFonts w:ascii="Times New Roman" w:hAnsi="Times New Roman" w:cs="Times New Roman"/>
        </w:rPr>
        <w:br/>
        <w:t>Рентгенография органов грудной клетки в прямой и правой боковой проекциях</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 xml:space="preserve">Наиболее вероятным диагнозом является </w:t>
      </w:r>
      <w:r w:rsidRPr="00854748">
        <w:rPr>
          <w:rFonts w:ascii="Times New Roman" w:hAnsi="Times New Roman" w:cs="Times New Roman"/>
        </w:rPr>
        <w:br/>
        <w:t>Внебольничная бактериальная правосторонняя нижнедолевая пневмония неуточненной этиологии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Осложнением пневмонии является</w:t>
      </w:r>
      <w:r w:rsidRPr="00854748">
        <w:rPr>
          <w:rFonts w:ascii="Times New Roman" w:hAnsi="Times New Roman" w:cs="Times New Roman"/>
        </w:rPr>
        <w:br/>
        <w:t>Плеврит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Дополнительным методом исследования, позволяющим определить наличие плеврального выпота, является </w:t>
      </w:r>
      <w:r w:rsidRPr="00854748">
        <w:rPr>
          <w:rFonts w:ascii="Times New Roman" w:hAnsi="Times New Roman" w:cs="Times New Roman"/>
        </w:rPr>
        <w:br/>
        <w:t>УЗИ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Тактика ведения данного больного подразумевает </w:t>
      </w:r>
      <w:r w:rsidRPr="00854748">
        <w:rPr>
          <w:rFonts w:ascii="Times New Roman" w:hAnsi="Times New Roman" w:cs="Times New Roman"/>
        </w:rPr>
        <w:br/>
        <w:t>Госпитализацию в стационар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Наиболее предпочтительная схема АБ терапии в данной ситуации</w:t>
      </w:r>
      <w:r w:rsidRPr="00854748">
        <w:rPr>
          <w:rFonts w:ascii="Times New Roman" w:hAnsi="Times New Roman" w:cs="Times New Roman"/>
        </w:rPr>
        <w:br/>
        <w:t>Левофлоксацин + цефтриаксон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Симптоматической терапией необходимой в данной ситуации является назначение </w:t>
      </w:r>
      <w:r w:rsidRPr="00854748">
        <w:rPr>
          <w:rFonts w:ascii="Times New Roman" w:hAnsi="Times New Roman" w:cs="Times New Roman"/>
        </w:rPr>
        <w:br/>
        <w:t>НПВС в качестве обезболивающего и жаропонижающего средства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9.</w:t>
      </w:r>
      <w:r w:rsidRPr="00854748">
        <w:rPr>
          <w:rFonts w:ascii="Times New Roman" w:hAnsi="Times New Roman" w:cs="Times New Roman"/>
        </w:rPr>
        <w:tab/>
        <w:t>Процедурой, носящей диагностический и лечебный характер, которая может быть выполнена этому пациенту, является</w:t>
      </w:r>
      <w:r w:rsidRPr="00854748">
        <w:rPr>
          <w:rFonts w:ascii="Times New Roman" w:hAnsi="Times New Roman" w:cs="Times New Roman"/>
        </w:rPr>
        <w:br/>
        <w:t>Плевральная пункция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При отсутствии эффекта от назначенной первичной АБ терапии необходимо</w:t>
      </w:r>
      <w:r w:rsidRPr="00854748">
        <w:rPr>
          <w:rFonts w:ascii="Times New Roman" w:hAnsi="Times New Roman" w:cs="Times New Roman"/>
        </w:rPr>
        <w:br/>
        <w:t>Назначить антибиотик, к которому выявлена чувствительность по результатам антибиотикограммы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 xml:space="preserve">Длительность АБ терапии при пневмонии обычно составляет </w:t>
      </w:r>
      <w:r w:rsidRPr="00854748">
        <w:rPr>
          <w:rFonts w:ascii="Times New Roman" w:hAnsi="Times New Roman" w:cs="Times New Roman"/>
        </w:rPr>
        <w:br/>
        <w:t>7-10 дней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Для определения тяжести пневмонии в амбулаторных условиях может быть применена шкала</w:t>
      </w:r>
      <w:r w:rsidRPr="00854748">
        <w:rPr>
          <w:rFonts w:ascii="Times New Roman" w:hAnsi="Times New Roman" w:cs="Times New Roman"/>
        </w:rPr>
        <w:br/>
        <w:t>CURB 65</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74</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В поликлинику обратился пациент 19 лет на З—ий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повышение температуры, озноб, головную боль, боль в горле, послабление стула.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 остро с появления озноба, недомогания, температуру не измерял. К исходу первого дня появились насморк, боли в горле при глотании, «резь» в глазах, усиливающаяся при ярком свете, головная боль, снижениеаппетита.</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Необходимым для постановки диагноза методом исследования данного больного является</w:t>
      </w:r>
      <w:r w:rsidRPr="00854748">
        <w:rPr>
          <w:rFonts w:ascii="Times New Roman" w:hAnsi="Times New Roman" w:cs="Times New Roman"/>
        </w:rPr>
        <w:br/>
        <w:t>ПЦР диагностика мазка из носоглотки (ОРВИ-скрин), мазки из полости носа и ротоглотки (для анализа методом ПЦР, иммунохроматографии)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Учитывая клинико-анамнестические и лабораторные данные, можно думать о диагнозе</w:t>
      </w:r>
      <w:r w:rsidRPr="00854748">
        <w:rPr>
          <w:rFonts w:ascii="Times New Roman" w:hAnsi="Times New Roman" w:cs="Times New Roman"/>
        </w:rPr>
        <w:br/>
        <w:t>Аденовирусная инфекция средней степени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Для диареи при аденовирусной инфекции характерными симптомами являются</w:t>
      </w:r>
      <w:r w:rsidRPr="00854748">
        <w:rPr>
          <w:rFonts w:ascii="Times New Roman" w:hAnsi="Times New Roman" w:cs="Times New Roman"/>
        </w:rPr>
        <w:br/>
        <w:t>кашицеобразный стул без примесей 1-3 раза в день</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Осложнением аденовирусной инфекции является</w:t>
      </w:r>
      <w:r w:rsidRPr="00854748">
        <w:rPr>
          <w:rFonts w:ascii="Times New Roman" w:hAnsi="Times New Roman" w:cs="Times New Roman"/>
        </w:rPr>
        <w:br/>
        <w:t>Острый отит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Дифференциальную диагностику аденовирусной инфекции в начальном периоде заболевания проводят с Инфекционным мононуклеозом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Показанием к госпитализации при аденовирусной инфекции является</w:t>
      </w:r>
      <w:r w:rsidRPr="00854748">
        <w:rPr>
          <w:rFonts w:ascii="Times New Roman" w:hAnsi="Times New Roman" w:cs="Times New Roman"/>
        </w:rPr>
        <w:br/>
        <w:t>боли в груди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 xml:space="preserve">Этиотропным средством с доказанным действием для лечения аденовирусной инфекции является </w:t>
      </w:r>
      <w:r w:rsidRPr="00854748">
        <w:rPr>
          <w:rFonts w:ascii="Times New Roman" w:hAnsi="Times New Roman" w:cs="Times New Roman"/>
        </w:rPr>
        <w:br/>
        <w:t>Умифеновир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Патогенетическое лечение аденовирусной инфекции тяжелого течения включает</w:t>
      </w:r>
      <w:r w:rsidRPr="00854748">
        <w:rPr>
          <w:rFonts w:ascii="Times New Roman" w:hAnsi="Times New Roman" w:cs="Times New Roman"/>
        </w:rPr>
        <w:br/>
        <w:t>Дезинтоксикационную терапию</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 xml:space="preserve">Применение АБ при аденовирусной инфекции показано </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 xml:space="preserve">Для лечения конъюнктивита и кератаконъюнктивита при аденовирусной инфекции применяют инстилляции глазных капель </w:t>
      </w:r>
      <w:r w:rsidRPr="00854748">
        <w:rPr>
          <w:rFonts w:ascii="Times New Roman" w:hAnsi="Times New Roman" w:cs="Times New Roman"/>
        </w:rPr>
        <w:br/>
        <w:t>Интерферона альфа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11.</w:t>
      </w:r>
      <w:r w:rsidRPr="00854748">
        <w:rPr>
          <w:rFonts w:ascii="Times New Roman" w:hAnsi="Times New Roman" w:cs="Times New Roman"/>
        </w:rPr>
        <w:tab/>
        <w:t>Неспецифической профилактической мерой при аденовирусной инфекции служит</w:t>
      </w:r>
      <w:r w:rsidRPr="00854748">
        <w:rPr>
          <w:rFonts w:ascii="Times New Roman" w:hAnsi="Times New Roman" w:cs="Times New Roman"/>
        </w:rPr>
        <w:br/>
        <w:t>Промывание носа изотоническим раствором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Химиопрепаратами, применяемые для профилактики аденовирусной инфекции является </w:t>
      </w:r>
      <w:r w:rsidRPr="00854748">
        <w:rPr>
          <w:rFonts w:ascii="Times New Roman" w:hAnsi="Times New Roman" w:cs="Times New Roman"/>
        </w:rPr>
        <w:br/>
        <w:t>Умифеновир, интерферон альфа интраназальный</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75</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Участковый врач прибыл на вызов к пациентке 29 лет на 6—й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слабость, боль в глазах, слезотечение, боль в горле, заложенность носа, сыпь на теле.</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Заболела остро 02.04. — появилась резьв глазах, слезотечение, 03.04 — повышение температуры тела до 38,5°С, затем присоединилась боль в горле, температура тела повысилась до 39°С. 06.04. появилась сыпь на теле, 07.04. — сухой кашель. Фебрильнаятемпература тела сохранялась все дни.</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Необходимым для постановки диагноза методом исследования данного больного является</w:t>
      </w:r>
      <w:r w:rsidRPr="00854748">
        <w:rPr>
          <w:rFonts w:ascii="Times New Roman" w:hAnsi="Times New Roman" w:cs="Times New Roman"/>
        </w:rPr>
        <w:br/>
        <w:t>ПЦР диагностика мазка из носоглотки (ОРВИ-скрин), мазки из полости носа и ротоглотки (для анализа методом ПЦР, иммунохроматографии)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Выберите дополнительные методы обследования, необходимые для оценки степени тяжести и уточнения локализации патологического процесса у данного больного</w:t>
      </w:r>
      <w:r w:rsidRPr="00854748">
        <w:rPr>
          <w:rFonts w:ascii="Times New Roman" w:hAnsi="Times New Roman" w:cs="Times New Roman"/>
        </w:rPr>
        <w:br/>
        <w:t>Общий анализ крови</w:t>
      </w:r>
      <w:r w:rsidRPr="00854748">
        <w:rPr>
          <w:rFonts w:ascii="Times New Roman" w:hAnsi="Times New Roman" w:cs="Times New Roman"/>
        </w:rPr>
        <w:br/>
        <w:t>Биохимический анализ крови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Учитывая клинико-анамнестические и лабораторные данные, можно думать о диагнозе</w:t>
      </w:r>
      <w:r w:rsidRPr="00854748">
        <w:rPr>
          <w:rFonts w:ascii="Times New Roman" w:hAnsi="Times New Roman" w:cs="Times New Roman"/>
        </w:rPr>
        <w:br/>
        <w:t>Аденовирусная инфекция (фарингоконъюктивальная лихорадка), средней степени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Дополнительными симптомами, которые иногда выявляют при аденовирусной инфекции, являются</w:t>
      </w:r>
      <w:r w:rsidRPr="00854748">
        <w:rPr>
          <w:rFonts w:ascii="Times New Roman" w:hAnsi="Times New Roman" w:cs="Times New Roman"/>
        </w:rPr>
        <w:br/>
        <w:t>Тошнота, секреторная диарея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 xml:space="preserve">Осложнением аденовирусной инфекции является </w:t>
      </w:r>
      <w:r w:rsidRPr="00854748">
        <w:rPr>
          <w:rFonts w:ascii="Times New Roman" w:hAnsi="Times New Roman" w:cs="Times New Roman"/>
        </w:rPr>
        <w:br/>
        <w:t>Пневмония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Дифференциальную диагностику аденовирусной инфекции проводят с</w:t>
      </w:r>
      <w:r w:rsidRPr="00854748">
        <w:rPr>
          <w:rFonts w:ascii="Times New Roman" w:hAnsi="Times New Roman" w:cs="Times New Roman"/>
        </w:rPr>
        <w:br/>
        <w:t>Инфекционным мононуклеозом, иерсиниозом, парагриппом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Одним из основных показаний к госпитализации при аденовирусной инфекции является развитие</w:t>
      </w:r>
      <w:r w:rsidRPr="00854748">
        <w:rPr>
          <w:rFonts w:ascii="Times New Roman" w:hAnsi="Times New Roman" w:cs="Times New Roman"/>
        </w:rPr>
        <w:br/>
        <w:t>Пневмонии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 xml:space="preserve">Этиотропным средствомдля лечения аденовирусной инфекции (на ранней стадии) доказанной эффективностью является </w:t>
      </w:r>
      <w:r w:rsidRPr="00854748">
        <w:rPr>
          <w:rFonts w:ascii="Times New Roman" w:hAnsi="Times New Roman" w:cs="Times New Roman"/>
        </w:rPr>
        <w:br/>
        <w:t>Умифеновир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Патогенетическое лечение при среднетяжёлом течении аденовирусной инфекции включаетприменение</w:t>
      </w:r>
      <w:r w:rsidRPr="00854748">
        <w:rPr>
          <w:rFonts w:ascii="Times New Roman" w:hAnsi="Times New Roman" w:cs="Times New Roman"/>
        </w:rPr>
        <w:br/>
        <w:t>Нестероидных противовоспалительных препаратов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Местно при аденовирусной инфекции следует применять</w:t>
      </w:r>
      <w:r w:rsidRPr="00854748">
        <w:rPr>
          <w:rFonts w:ascii="Times New Roman" w:hAnsi="Times New Roman" w:cs="Times New Roman"/>
        </w:rPr>
        <w:br/>
        <w:t>Интерферон альфа (глазные капли)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Применение антибиотиков при аденовирусной инфекции показано</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Химиопрепаратами, применяемые для профилактики аденовирусной инфекции, являются</w:t>
      </w:r>
      <w:r w:rsidRPr="00854748">
        <w:rPr>
          <w:rFonts w:ascii="Times New Roman" w:hAnsi="Times New Roman" w:cs="Times New Roman"/>
        </w:rPr>
        <w:br/>
        <w:t>Умифеновир, интерферон альфа интраназальный</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76</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Участковый врач прибыл на вызов к пациентке 64—х лет на 3—й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повышение температуры до 40°С, озноб, сильную головную боль в лобных и параорбитальных областях, «ломоту» во всем теле, сухой кашель, першение в горле, заложенность носа.</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Заболела остро с появления озноба, мышечных и суставных болей, выраженной слабости, сильной головной боли в лобной и параорбитальных областях, повышениятемпературы тела до 38,8°С,</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Выберите необходимые для постановки диагноза лабораторные методы обследования с учетом 3-го дня болезни</w:t>
      </w:r>
      <w:r w:rsidRPr="00854748">
        <w:rPr>
          <w:rFonts w:ascii="Times New Roman" w:hAnsi="Times New Roman" w:cs="Times New Roman"/>
        </w:rPr>
        <w:br/>
        <w:t>ПЦР - диагностика мазков носо и ротоглотки</w:t>
      </w:r>
      <w:r w:rsidRPr="00854748">
        <w:rPr>
          <w:rFonts w:ascii="Times New Roman" w:hAnsi="Times New Roman" w:cs="Times New Roman"/>
        </w:rPr>
        <w:br/>
        <w:t>Выявление антигенов в смывах из носо и ротоглотки (ИФА, ИФМ)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Какой основной диагноз?</w:t>
      </w:r>
      <w:r w:rsidRPr="00854748">
        <w:rPr>
          <w:rFonts w:ascii="Times New Roman" w:hAnsi="Times New Roman" w:cs="Times New Roman"/>
        </w:rPr>
        <w:br/>
        <w:t>Грипп, типичное течение, средней степени по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Симптомом тяжелого течения гриппа является</w:t>
      </w:r>
      <w:r w:rsidRPr="00854748">
        <w:rPr>
          <w:rFonts w:ascii="Times New Roman" w:hAnsi="Times New Roman" w:cs="Times New Roman"/>
        </w:rPr>
        <w:br/>
        <w:t>Геморрагическая сыпь</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Патогенетическим осложнениями гриппа являетс</w:t>
      </w:r>
      <w:r w:rsidRPr="00854748">
        <w:rPr>
          <w:rFonts w:ascii="Times New Roman" w:hAnsi="Times New Roman" w:cs="Times New Roman"/>
        </w:rPr>
        <w:br/>
        <w:t>Респираторный дистресс-синдром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Дифференциальную диагностику гриппа проводят с</w:t>
      </w:r>
      <w:r w:rsidRPr="00854748">
        <w:rPr>
          <w:rFonts w:ascii="Times New Roman" w:hAnsi="Times New Roman" w:cs="Times New Roman"/>
        </w:rPr>
        <w:br/>
        <w:t>Менингококковой инфекции, ГЛПС, парагриппом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Показанием к госпитализации при гриппе являются</w:t>
      </w:r>
      <w:r w:rsidRPr="00854748">
        <w:rPr>
          <w:rFonts w:ascii="Times New Roman" w:hAnsi="Times New Roman" w:cs="Times New Roman"/>
        </w:rPr>
        <w:br/>
        <w:t>Одышка, боли в груди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Этиотропными средствами для лечения гриппа с доказанной эффективностью являются</w:t>
      </w:r>
      <w:r w:rsidRPr="00854748">
        <w:rPr>
          <w:rFonts w:ascii="Times New Roman" w:hAnsi="Times New Roman" w:cs="Times New Roman"/>
        </w:rPr>
        <w:br/>
        <w:t>Умифеновир, осельтамивир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Патогенетическое лечение гриппа, тяжелого течения, включает</w:t>
      </w:r>
      <w:r w:rsidRPr="00854748">
        <w:rPr>
          <w:rFonts w:ascii="Times New Roman" w:hAnsi="Times New Roman" w:cs="Times New Roman"/>
        </w:rPr>
        <w:br/>
        <w:t>Респираторную поддержку</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Применение антибиотиков при гриппе показано</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Химиопрепаратами, применяемые для профилактики гриппа, являются</w:t>
      </w:r>
      <w:r w:rsidRPr="00854748">
        <w:rPr>
          <w:rFonts w:ascii="Times New Roman" w:hAnsi="Times New Roman" w:cs="Times New Roman"/>
        </w:rPr>
        <w:br/>
        <w:t>Осельтамивир, умифеновир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Вакцинопрофилактику сезонного гриппа следует закончить не позднее чем з ___ до начала эпидемического сезона</w:t>
      </w:r>
      <w:r w:rsidRPr="00854748">
        <w:rPr>
          <w:rFonts w:ascii="Times New Roman" w:hAnsi="Times New Roman" w:cs="Times New Roman"/>
        </w:rPr>
        <w:br/>
        <w:t>2-3 недели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Механизмом, обуславливающим изменчивость вируса гриппа А является</w:t>
      </w:r>
      <w:r w:rsidRPr="00854748">
        <w:rPr>
          <w:rFonts w:ascii="Times New Roman" w:hAnsi="Times New Roman" w:cs="Times New Roman"/>
        </w:rPr>
        <w:br/>
        <w:t>Шифтреассортация</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77</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Участковый терапевт прибыл на вызов к пациенту 19—ти лет на З—ий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lastRenderedPageBreak/>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головную боль, вялость, озноб, снижение аппетита, повышение температуры тела до 38°С, серозное отделяемое из носовых ходов, боль в горле при глотании, осиплость голоса игрубый, «лающий» кашель.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 Со слов пациента заболел остро 3 дня назад утром, когда постепенно появились озноб, слабость, головная боль, снизился аппетит, повысилась температура тела до З7,5° С.</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Необходимым для постановки диагноза методом исследования данного больного является </w:t>
      </w:r>
      <w:r w:rsidRPr="00854748">
        <w:rPr>
          <w:rFonts w:ascii="Times New Roman" w:hAnsi="Times New Roman" w:cs="Times New Roman"/>
        </w:rPr>
        <w:br/>
        <w:t>ПЦР-диагностика мазка из носоглотки (ОРВИ-скрин)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 xml:space="preserve">Учитывая клинико-анамнестические и лабораторные данные, можно думать о диагнозе </w:t>
      </w:r>
      <w:r w:rsidRPr="00854748">
        <w:rPr>
          <w:rFonts w:ascii="Times New Roman" w:hAnsi="Times New Roman" w:cs="Times New Roman"/>
        </w:rPr>
        <w:br/>
        <w:t>Парагрипп средней степени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Основным синдромом поражения дыхательных путей при парагриппе является</w:t>
      </w:r>
      <w:r w:rsidRPr="00854748">
        <w:rPr>
          <w:rFonts w:ascii="Times New Roman" w:hAnsi="Times New Roman" w:cs="Times New Roman"/>
        </w:rPr>
        <w:br/>
        <w:t>Ларингит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Частым неспецифическим осложнением при парагриппе является</w:t>
      </w:r>
      <w:r w:rsidRPr="00854748">
        <w:rPr>
          <w:rFonts w:ascii="Times New Roman" w:hAnsi="Times New Roman" w:cs="Times New Roman"/>
        </w:rPr>
        <w:br/>
        <w:t>Вторичная бактериальная пневмония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Специфическим осложнением парагриппа является</w:t>
      </w:r>
      <w:r w:rsidRPr="00854748">
        <w:rPr>
          <w:rFonts w:ascii="Times New Roman" w:hAnsi="Times New Roman" w:cs="Times New Roman"/>
        </w:rPr>
        <w:br/>
        <w:t>Ложный круп</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Тактика ведения данного больного включает</w:t>
      </w:r>
      <w:r w:rsidRPr="00854748">
        <w:rPr>
          <w:rFonts w:ascii="Times New Roman" w:hAnsi="Times New Roman" w:cs="Times New Roman"/>
        </w:rPr>
        <w:br/>
        <w:t>Госпитализацию в инфекционное отделение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В лечении неосложненного парагриппа средней степени тяжести используется ___ терапия</w:t>
      </w:r>
      <w:r w:rsidRPr="00854748">
        <w:rPr>
          <w:rFonts w:ascii="Times New Roman" w:hAnsi="Times New Roman" w:cs="Times New Roman"/>
        </w:rPr>
        <w:br/>
        <w:t>Симптоматическая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При выраженном ларингите у больных с парагриппом рекомендуется начать прием</w:t>
      </w:r>
      <w:r w:rsidRPr="00854748">
        <w:rPr>
          <w:rFonts w:ascii="Times New Roman" w:hAnsi="Times New Roman" w:cs="Times New Roman"/>
        </w:rPr>
        <w:br/>
        <w:t>Фенспирида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При лечении парагриппа пациентам с сухим непродуктивным надсадным кашлем, значительно ухудшающим качество жизни пациента целесообразно назначить</w:t>
      </w:r>
      <w:r w:rsidRPr="00854748">
        <w:rPr>
          <w:rFonts w:ascii="Times New Roman" w:hAnsi="Times New Roman" w:cs="Times New Roman"/>
        </w:rPr>
        <w:br/>
        <w:t>Противокашлевые средства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Применение антибиотиков при парагриппе показано</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Для медикаментозной неспецифической профилактики парагриппа используют</w:t>
      </w:r>
      <w:r w:rsidRPr="00854748">
        <w:rPr>
          <w:rFonts w:ascii="Times New Roman" w:hAnsi="Times New Roman" w:cs="Times New Roman"/>
        </w:rPr>
        <w:br/>
        <w:t>Интерферон альфа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Инкубационный период при парагриппе составляет до </w:t>
      </w:r>
      <w:r w:rsidRPr="00854748">
        <w:rPr>
          <w:rFonts w:ascii="Times New Roman" w:hAnsi="Times New Roman" w:cs="Times New Roman"/>
        </w:rPr>
        <w:br/>
        <w:t>7 дней</w:t>
      </w:r>
    </w:p>
    <w:p w:rsidR="003D385F" w:rsidRPr="00854748" w:rsidRDefault="003D385F" w:rsidP="003D385F">
      <w:pPr>
        <w:spacing w:line="240" w:lineRule="auto"/>
        <w:rPr>
          <w:rFonts w:ascii="Times New Roman" w:hAnsi="Times New Roman" w:cs="Times New Roman"/>
        </w:rPr>
      </w:pPr>
    </w:p>
    <w:p w:rsidR="003D385F"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78</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Участковый врач—терапевт прибыл на вызов к пациенту 67 лет на 2—ой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чувство нехватки воздуха, повышение температуры до 40,1°С озноб, головную боль в лобно—височных областях, головокружение, «ломоту» во всем теле, кашель с кровянистоймокротой, резкую слабость.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Заболел остро с появления озноба, мышечных болей, слабости, выраженной головной боли в лобно—височных и параорбитальных областях,повышения температуры тела до 38,5°С.</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Выберите необходимые для постановки диагноза лабораторные методы обследования, учитывая день болезни</w:t>
      </w:r>
      <w:r w:rsidRPr="00854748">
        <w:rPr>
          <w:rFonts w:ascii="Times New Roman" w:hAnsi="Times New Roman" w:cs="Times New Roman"/>
        </w:rPr>
        <w:br/>
        <w:t>ПЦР - диагностика мазков носо и ротоглотки</w:t>
      </w:r>
      <w:r w:rsidRPr="00854748">
        <w:rPr>
          <w:rFonts w:ascii="Times New Roman" w:hAnsi="Times New Roman" w:cs="Times New Roman"/>
        </w:rPr>
        <w:br/>
        <w:t>Выявление антигенов в смывах из носо и ротоглотки (ИФА, ИФМ)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Выберите необходимые для постановки диагноза инструментальные методы обследования</w:t>
      </w:r>
      <w:r w:rsidRPr="00854748">
        <w:rPr>
          <w:rFonts w:ascii="Times New Roman" w:hAnsi="Times New Roman" w:cs="Times New Roman"/>
        </w:rPr>
        <w:br/>
        <w:t>Рентгенография органов грудной клетки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Какой основной диагноз?</w:t>
      </w:r>
      <w:r w:rsidRPr="00854748">
        <w:rPr>
          <w:rFonts w:ascii="Times New Roman" w:hAnsi="Times New Roman" w:cs="Times New Roman"/>
        </w:rPr>
        <w:br/>
        <w:t>Грипп, тяжёлое течение. Осложнение: респираторный дистресс-синдром, инфекционно-токсический шок llст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К симптомам тяжелого течения гриппа с развитием ранних осложнений относят</w:t>
      </w:r>
      <w:r w:rsidRPr="00854748">
        <w:rPr>
          <w:rFonts w:ascii="Times New Roman" w:hAnsi="Times New Roman" w:cs="Times New Roman"/>
        </w:rPr>
        <w:br/>
        <w:t>Быстро нарастающую одышку с кровянистой мокротой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Патогенетическим осложнением гриппа является</w:t>
      </w:r>
      <w:r w:rsidRPr="00854748">
        <w:rPr>
          <w:rFonts w:ascii="Times New Roman" w:hAnsi="Times New Roman" w:cs="Times New Roman"/>
        </w:rPr>
        <w:br/>
        <w:t>Острый респираторный дистресс-синдром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Дифференциальную диагностику гриппа проводят в начальный период с</w:t>
      </w:r>
      <w:r w:rsidRPr="00854748">
        <w:rPr>
          <w:rFonts w:ascii="Times New Roman" w:hAnsi="Times New Roman" w:cs="Times New Roman"/>
        </w:rPr>
        <w:br/>
        <w:t>Менингококковой инфекцией, ГЛПС, лептоспирозом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Показанием к госпитализации при гриппе является наличие</w:t>
      </w:r>
      <w:r w:rsidRPr="00854748">
        <w:rPr>
          <w:rFonts w:ascii="Times New Roman" w:hAnsi="Times New Roman" w:cs="Times New Roman"/>
        </w:rPr>
        <w:br/>
        <w:t>Геморрагической сыпи, одышки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Этиотропными средствами для лечения гриппа с доказанной эффективностью являются</w:t>
      </w:r>
      <w:r w:rsidRPr="00854748">
        <w:rPr>
          <w:rFonts w:ascii="Times New Roman" w:hAnsi="Times New Roman" w:cs="Times New Roman"/>
        </w:rPr>
        <w:br/>
        <w:t>Осельтамивир и умифеновир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Патогенетическое лечение гриппа, тяжелого течения с развитием острого респираторного дистресс-синдрома включает</w:t>
      </w:r>
      <w:r w:rsidRPr="00854748">
        <w:rPr>
          <w:rFonts w:ascii="Times New Roman" w:hAnsi="Times New Roman" w:cs="Times New Roman"/>
        </w:rPr>
        <w:br/>
        <w:t>Респираторную поддержку</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Применение антибиотиков при гриппе показано</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Химиопрепаратами, применяемыми для профилактики гриппа, являются</w:t>
      </w:r>
      <w:r w:rsidRPr="00854748">
        <w:rPr>
          <w:rFonts w:ascii="Times New Roman" w:hAnsi="Times New Roman" w:cs="Times New Roman"/>
        </w:rPr>
        <w:br/>
        <w:t>Умифеновир и осельтамивир</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 xml:space="preserve">Инкубационный период пригриппе составляет до </w:t>
      </w:r>
      <w:r w:rsidRPr="00854748">
        <w:rPr>
          <w:rFonts w:ascii="Times New Roman" w:hAnsi="Times New Roman" w:cs="Times New Roman"/>
        </w:rPr>
        <w:br/>
        <w:t>7 суток</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79</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прием к участковому врачу пришел пациент 62—х лет на З—ий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небольшое повышение температуры, познабливание, умеренную головную боль, першение и сухость в горле и носу, заложенность носа, скудный насморк, приступообразный сухой кашель.</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Заболевание началось постепенно с недомогания, познабливания, небольшой головной боли, повышения температуры тела до З7,З°С, першения, сухости, жжения в ротоглотке, заложенности носа.</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1.</w:t>
      </w:r>
      <w:r w:rsidRPr="00854748">
        <w:rPr>
          <w:rFonts w:ascii="Times New Roman" w:hAnsi="Times New Roman" w:cs="Times New Roman"/>
        </w:rPr>
        <w:tab/>
        <w:t xml:space="preserve">Необходимым для постановки диагноза методом исследования данного больного является </w:t>
      </w:r>
      <w:r w:rsidRPr="00854748">
        <w:rPr>
          <w:rFonts w:ascii="Times New Roman" w:hAnsi="Times New Roman" w:cs="Times New Roman"/>
        </w:rPr>
        <w:br/>
        <w:t>ПЦР-диагностика мазка из носоглотки (ОРВИ-скрин)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2.</w:t>
      </w:r>
      <w:r w:rsidRPr="00854748">
        <w:rPr>
          <w:rFonts w:ascii="Times New Roman" w:hAnsi="Times New Roman" w:cs="Times New Roman"/>
        </w:rPr>
        <w:tab/>
        <w:t>Какой основной диагноз?</w:t>
      </w:r>
      <w:r w:rsidRPr="00854748">
        <w:rPr>
          <w:rFonts w:ascii="Times New Roman" w:hAnsi="Times New Roman" w:cs="Times New Roman"/>
        </w:rPr>
        <w:br/>
        <w:t>Респираторно-синцитиальная инфекция, назофарингит, легкой степени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Для респираторно-синцитиальной инфекции наиболее характерно развитие</w:t>
      </w:r>
      <w:r w:rsidRPr="00854748">
        <w:rPr>
          <w:rFonts w:ascii="Times New Roman" w:hAnsi="Times New Roman" w:cs="Times New Roman"/>
        </w:rPr>
        <w:br/>
        <w:t>Бронхита, бронхиолита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Для ранней диагностики респираторных нарушений пациентам с респираторно-синцитиальной инфекцией рекомендовано выполнение</w:t>
      </w:r>
      <w:r w:rsidRPr="00854748">
        <w:rPr>
          <w:rFonts w:ascii="Times New Roman" w:hAnsi="Times New Roman" w:cs="Times New Roman"/>
        </w:rPr>
        <w:br/>
        <w:t>Пульсоксиметрии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Одним из осложнений респираторно-синцитиальной инфекции является</w:t>
      </w:r>
      <w:r w:rsidRPr="00854748">
        <w:rPr>
          <w:rFonts w:ascii="Times New Roman" w:hAnsi="Times New Roman" w:cs="Times New Roman"/>
        </w:rPr>
        <w:br/>
        <w:t>Отит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Дифференциальную диагностику респираторно-синцитиальной инфекции в начальный период проводят с </w:t>
      </w:r>
      <w:r w:rsidRPr="00854748">
        <w:rPr>
          <w:rFonts w:ascii="Times New Roman" w:hAnsi="Times New Roman" w:cs="Times New Roman"/>
        </w:rPr>
        <w:br/>
        <w:t>Гриппом, аденовирусной инфекцией, парагриппом</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Показанием к госпитализации при респираторно-синцитиальной является</w:t>
      </w:r>
      <w:r w:rsidRPr="00854748">
        <w:rPr>
          <w:rFonts w:ascii="Times New Roman" w:hAnsi="Times New Roman" w:cs="Times New Roman"/>
        </w:rPr>
        <w:br/>
        <w:t>Одышка с болями в грудной клетке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Патогенетическое и симптоматическое лечение респираторно-синцитиальной инфекции средне-тяжелого назначения</w:t>
      </w:r>
      <w:r w:rsidRPr="00854748">
        <w:rPr>
          <w:rFonts w:ascii="Times New Roman" w:hAnsi="Times New Roman" w:cs="Times New Roman"/>
        </w:rPr>
        <w:br/>
        <w:t>Сосудосуживающих препаратов интраназально</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Применение антибиотиков при респираторно-синцитиальной инфекции показано</w:t>
      </w:r>
      <w:r w:rsidRPr="00854748">
        <w:rPr>
          <w:rFonts w:ascii="Times New Roman" w:hAnsi="Times New Roman" w:cs="Times New Roman"/>
        </w:rPr>
        <w:br/>
        <w:t>При присоединении вторичной инфекции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С целью улучшения отхождения мокроты при продуктивном кашле у больных с респираторно-синцитиальной инфекцией назначают</w:t>
      </w:r>
      <w:r w:rsidRPr="00854748">
        <w:rPr>
          <w:rFonts w:ascii="Times New Roman" w:hAnsi="Times New Roman" w:cs="Times New Roman"/>
        </w:rPr>
        <w:br/>
        <w:t>Муколитические средства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Инкубационный период при респираторно-синцитиальной инфекции составляет до</w:t>
      </w:r>
      <w:r w:rsidRPr="00854748">
        <w:rPr>
          <w:rFonts w:ascii="Times New Roman" w:hAnsi="Times New Roman" w:cs="Times New Roman"/>
        </w:rPr>
        <w:br/>
        <w:t>6 дней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Неспецифической профилактической мерой при респираторно-синцитиальной</w:t>
      </w:r>
      <w:r w:rsidRPr="00854748">
        <w:rPr>
          <w:rFonts w:ascii="Times New Roman" w:hAnsi="Times New Roman" w:cs="Times New Roman"/>
        </w:rPr>
        <w:br/>
        <w:t>Промывание носа изотоническим раствором</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Задача 80</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прием к участковому врачу прибыл пациент 25 лет на 3—й день болезни.</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Жалобы</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На повышение температуры до З7,З°С, общую слабость, чувство познабливания, затруднение носового дыхания, чихание, обильное серозноеотделяемое из носа, першение в носоглотке, снижение обоняния.</w:t>
      </w:r>
    </w:p>
    <w:p w:rsidR="003D385F" w:rsidRPr="00854748" w:rsidRDefault="003D385F" w:rsidP="003D385F">
      <w:pPr>
        <w:spacing w:line="240" w:lineRule="auto"/>
        <w:rPr>
          <w:rFonts w:ascii="Times New Roman" w:hAnsi="Times New Roman" w:cs="Times New Roman"/>
          <w:b/>
          <w:bCs/>
        </w:rPr>
      </w:pPr>
      <w:r w:rsidRPr="00854748">
        <w:rPr>
          <w:rFonts w:ascii="Times New Roman" w:hAnsi="Times New Roman" w:cs="Times New Roman"/>
          <w:b/>
          <w:bCs/>
        </w:rPr>
        <w:t>Анамнез заболевания</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Заболел остро с повышения температуры тела до З7,4°С, чувства сухости в носу и першения вносоглотке. Через несколько часов присоединились обильные серозные выделения из носа, затруднение носового дыхания.</w:t>
      </w:r>
    </w:p>
    <w:p w:rsidR="003D385F" w:rsidRPr="00854748" w:rsidRDefault="003D385F" w:rsidP="003D385F">
      <w:pPr>
        <w:spacing w:line="240" w:lineRule="auto"/>
        <w:rPr>
          <w:rFonts w:ascii="Times New Roman" w:hAnsi="Times New Roman" w:cs="Times New Roman"/>
        </w:rPr>
      </w:pP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w:t>
      </w:r>
      <w:r w:rsidRPr="00854748">
        <w:rPr>
          <w:rFonts w:ascii="Times New Roman" w:hAnsi="Times New Roman" w:cs="Times New Roman"/>
        </w:rPr>
        <w:tab/>
        <w:t xml:space="preserve">Необходимым для постановки диагноза методом исследования данного больного является </w:t>
      </w:r>
      <w:r w:rsidRPr="00854748">
        <w:rPr>
          <w:rFonts w:ascii="Times New Roman" w:hAnsi="Times New Roman" w:cs="Times New Roman"/>
        </w:rPr>
        <w:br/>
        <w:t>ПЦР-диагностика мазка из носоглотки (ОРВИ-скрин)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lastRenderedPageBreak/>
        <w:t>2.</w:t>
      </w:r>
      <w:r w:rsidRPr="00854748">
        <w:rPr>
          <w:rFonts w:ascii="Times New Roman" w:hAnsi="Times New Roman" w:cs="Times New Roman"/>
        </w:rPr>
        <w:tab/>
        <w:t xml:space="preserve">Учитывая клинико-анамнестические и лабораторные данные, можно думать о диагнозе </w:t>
      </w:r>
      <w:r w:rsidRPr="00854748">
        <w:rPr>
          <w:rFonts w:ascii="Times New Roman" w:hAnsi="Times New Roman" w:cs="Times New Roman"/>
        </w:rPr>
        <w:br/>
        <w:t>Риновирусная инфекция, типичное течение, легкой степени тяжести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3.</w:t>
      </w:r>
      <w:r w:rsidRPr="00854748">
        <w:rPr>
          <w:rFonts w:ascii="Times New Roman" w:hAnsi="Times New Roman" w:cs="Times New Roman"/>
        </w:rPr>
        <w:tab/>
        <w:t>При риновирусной инфекции в первую очередь поражается</w:t>
      </w:r>
      <w:r w:rsidRPr="00854748">
        <w:rPr>
          <w:rFonts w:ascii="Times New Roman" w:hAnsi="Times New Roman" w:cs="Times New Roman"/>
        </w:rPr>
        <w:br/>
        <w:t>Плоский эпителий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4.</w:t>
      </w:r>
      <w:r w:rsidRPr="00854748">
        <w:rPr>
          <w:rFonts w:ascii="Times New Roman" w:hAnsi="Times New Roman" w:cs="Times New Roman"/>
        </w:rPr>
        <w:tab/>
        <w:t xml:space="preserve">Патогенетическим осложнением риновирусной инфекции являлся </w:t>
      </w:r>
      <w:r w:rsidRPr="00854748">
        <w:rPr>
          <w:rFonts w:ascii="Times New Roman" w:hAnsi="Times New Roman" w:cs="Times New Roman"/>
        </w:rPr>
        <w:br/>
        <w:t>Гайморит</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5.</w:t>
      </w:r>
      <w:r w:rsidRPr="00854748">
        <w:rPr>
          <w:rFonts w:ascii="Times New Roman" w:hAnsi="Times New Roman" w:cs="Times New Roman"/>
        </w:rPr>
        <w:tab/>
        <w:t>Для риновирусной инфекции характерно наличие</w:t>
      </w:r>
      <w:r w:rsidRPr="00854748">
        <w:rPr>
          <w:rFonts w:ascii="Times New Roman" w:hAnsi="Times New Roman" w:cs="Times New Roman"/>
        </w:rPr>
        <w:br/>
        <w:t>Аносмии</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6.</w:t>
      </w:r>
      <w:r w:rsidRPr="00854748">
        <w:rPr>
          <w:rFonts w:ascii="Times New Roman" w:hAnsi="Times New Roman" w:cs="Times New Roman"/>
        </w:rPr>
        <w:tab/>
        <w:t xml:space="preserve">В острый период риновирусной инфекции </w:t>
      </w:r>
      <w:r w:rsidRPr="00854748">
        <w:rPr>
          <w:rFonts w:ascii="Times New Roman" w:hAnsi="Times New Roman" w:cs="Times New Roman"/>
        </w:rPr>
        <w:br/>
        <w:t>требуется Амбулаторное лечение</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7.</w:t>
      </w:r>
      <w:r w:rsidRPr="00854748">
        <w:rPr>
          <w:rFonts w:ascii="Times New Roman" w:hAnsi="Times New Roman" w:cs="Times New Roman"/>
        </w:rPr>
        <w:tab/>
        <w:t>Патогенетическая терапия риновирусной инфекциивключает применение</w:t>
      </w:r>
      <w:r w:rsidRPr="00854748">
        <w:rPr>
          <w:rFonts w:ascii="Times New Roman" w:hAnsi="Times New Roman" w:cs="Times New Roman"/>
        </w:rPr>
        <w:br/>
        <w:t>Антиконгестантов</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8.</w:t>
      </w:r>
      <w:r w:rsidRPr="00854748">
        <w:rPr>
          <w:rFonts w:ascii="Times New Roman" w:hAnsi="Times New Roman" w:cs="Times New Roman"/>
        </w:rPr>
        <w:tab/>
        <w:t>Учитывая клинические данные, можно заподозрить развитие</w:t>
      </w:r>
      <w:r w:rsidRPr="00854748">
        <w:rPr>
          <w:rFonts w:ascii="Times New Roman" w:hAnsi="Times New Roman" w:cs="Times New Roman"/>
        </w:rPr>
        <w:br/>
        <w:t>Синусита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9.</w:t>
      </w:r>
      <w:r w:rsidRPr="00854748">
        <w:rPr>
          <w:rFonts w:ascii="Times New Roman" w:hAnsi="Times New Roman" w:cs="Times New Roman"/>
        </w:rPr>
        <w:tab/>
        <w:t>При развитии синусита показано проведение</w:t>
      </w:r>
      <w:r w:rsidRPr="00854748">
        <w:rPr>
          <w:rFonts w:ascii="Times New Roman" w:hAnsi="Times New Roman" w:cs="Times New Roman"/>
        </w:rPr>
        <w:br/>
        <w:t>МРТ придаточных пазух носа</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10.</w:t>
      </w:r>
      <w:r w:rsidRPr="00854748">
        <w:rPr>
          <w:rFonts w:ascii="Times New Roman" w:hAnsi="Times New Roman" w:cs="Times New Roman"/>
        </w:rPr>
        <w:tab/>
        <w:t>Препаратом выбора при бактериальных риносинуситах является</w:t>
      </w:r>
      <w:r w:rsidRPr="00854748">
        <w:rPr>
          <w:rFonts w:ascii="Times New Roman" w:hAnsi="Times New Roman" w:cs="Times New Roman"/>
        </w:rPr>
        <w:br/>
        <w:t>Амоксициллин</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11.</w:t>
      </w:r>
      <w:r w:rsidRPr="00854748">
        <w:rPr>
          <w:rFonts w:ascii="Times New Roman" w:hAnsi="Times New Roman" w:cs="Times New Roman"/>
        </w:rPr>
        <w:tab/>
        <w:t>Профилактические меры при риновирусной инфекции включают</w:t>
      </w:r>
      <w:r w:rsidRPr="00854748">
        <w:rPr>
          <w:rFonts w:ascii="Times New Roman" w:hAnsi="Times New Roman" w:cs="Times New Roman"/>
        </w:rPr>
        <w:br/>
        <w:t>Изоляцию больного, влажную уборку и проветривание помещений</w:t>
      </w:r>
    </w:p>
    <w:p w:rsidR="003D385F" w:rsidRPr="00854748" w:rsidRDefault="003D385F" w:rsidP="003D385F">
      <w:pPr>
        <w:spacing w:line="240" w:lineRule="auto"/>
        <w:rPr>
          <w:rFonts w:ascii="Times New Roman" w:hAnsi="Times New Roman" w:cs="Times New Roman"/>
        </w:rPr>
      </w:pPr>
      <w:r w:rsidRPr="00854748">
        <w:rPr>
          <w:rFonts w:ascii="Times New Roman" w:hAnsi="Times New Roman" w:cs="Times New Roman"/>
        </w:rPr>
        <w:t>12.</w:t>
      </w:r>
      <w:r w:rsidRPr="00854748">
        <w:rPr>
          <w:rFonts w:ascii="Times New Roman" w:hAnsi="Times New Roman" w:cs="Times New Roman"/>
        </w:rPr>
        <w:tab/>
        <w:t>Инкубационный период риновирусной инфекции составляет до</w:t>
      </w:r>
      <w:r w:rsidRPr="00854748">
        <w:rPr>
          <w:rFonts w:ascii="Times New Roman" w:hAnsi="Times New Roman" w:cs="Times New Roman"/>
        </w:rPr>
        <w:br/>
        <w:t>3-х суток</w:t>
      </w:r>
    </w:p>
    <w:p w:rsidR="004A62A2" w:rsidRDefault="004A62A2" w:rsidP="004A62A2">
      <w:pPr>
        <w:spacing w:line="240" w:lineRule="auto"/>
      </w:pPr>
      <w:r>
        <w:rPr>
          <w:rFonts w:ascii="Times New Roman" w:hAnsi="Times New Roman" w:cs="Times New Roman"/>
          <w:sz w:val="28"/>
          <w:szCs w:val="28"/>
        </w:rPr>
        <w:t>Задача 250</w:t>
      </w:r>
    </w:p>
    <w:p w:rsidR="004A62A2" w:rsidRDefault="004A62A2" w:rsidP="004A62A2">
      <w:pPr>
        <w:spacing w:line="240" w:lineRule="auto"/>
      </w:pPr>
      <w:r>
        <w:rPr>
          <w:rFonts w:ascii="Times New Roman" w:hAnsi="Times New Roman" w:cs="Times New Roman"/>
          <w:sz w:val="28"/>
          <w:szCs w:val="28"/>
        </w:rPr>
        <w:t>Женщина 68 лет обратилась к участковому врачу-терапевту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ноющие боли B области верхушки сердца</w:t>
      </w:r>
    </w:p>
    <w:p w:rsidR="004A62A2" w:rsidRDefault="004A62A2" w:rsidP="004A62A2">
      <w:pPr>
        <w:pStyle w:val="HTML"/>
      </w:pPr>
      <w:r>
        <w:rPr>
          <w:rFonts w:ascii="Times New Roman" w:hAnsi="Times New Roman" w:cs="Times New Roman"/>
          <w:sz w:val="28"/>
          <w:szCs w:val="28"/>
        </w:rPr>
        <w:t>1. К необходимым в данной ситуации инструментальным методам исследования A</w:t>
      </w:r>
    </w:p>
    <w:p w:rsidR="004A62A2" w:rsidRDefault="004A62A2" w:rsidP="004A62A2">
      <w:pPr>
        <w:pStyle w:val="HTML"/>
      </w:pPr>
      <w:r>
        <w:rPr>
          <w:rFonts w:ascii="Times New Roman" w:hAnsi="Times New Roman" w:cs="Times New Roman"/>
          <w:sz w:val="28"/>
          <w:szCs w:val="28"/>
        </w:rPr>
        <w:t>относятся (выберите 3)</w:t>
      </w:r>
    </w:p>
    <w:p w:rsidR="004A62A2" w:rsidRDefault="004A62A2" w:rsidP="004A62A2">
      <w:pPr>
        <w:pStyle w:val="HTML"/>
      </w:pPr>
      <w:r>
        <w:rPr>
          <w:rFonts w:ascii="Times New Roman" w:hAnsi="Times New Roman" w:cs="Times New Roman"/>
          <w:sz w:val="28"/>
          <w:szCs w:val="28"/>
        </w:rPr>
        <w:t>- регистрация ЭКГ в 12 отведениях</w:t>
      </w:r>
    </w:p>
    <w:p w:rsidR="004A62A2" w:rsidRDefault="004A62A2" w:rsidP="004A62A2">
      <w:pPr>
        <w:pStyle w:val="HTML"/>
      </w:pPr>
      <w:r>
        <w:rPr>
          <w:rFonts w:ascii="Times New Roman" w:hAnsi="Times New Roman" w:cs="Times New Roman"/>
          <w:sz w:val="28"/>
          <w:szCs w:val="28"/>
        </w:rPr>
        <w:t>- трансторакальное ЭхоКГ</w:t>
      </w:r>
    </w:p>
    <w:p w:rsidR="004A62A2" w:rsidRDefault="004A62A2" w:rsidP="004A62A2">
      <w:pPr>
        <w:pStyle w:val="HTML"/>
      </w:pPr>
      <w:r>
        <w:rPr>
          <w:rFonts w:ascii="Times New Roman" w:hAnsi="Times New Roman" w:cs="Times New Roman"/>
          <w:sz w:val="28"/>
          <w:szCs w:val="28"/>
        </w:rPr>
        <w:t>- нагрузочная проба под контролем (стресс-ЭхоКГ)</w:t>
      </w:r>
    </w:p>
    <w:p w:rsidR="004A62A2" w:rsidRDefault="004A62A2" w:rsidP="004A62A2">
      <w:pPr>
        <w:pStyle w:val="HTML"/>
      </w:pPr>
      <w:r>
        <w:rPr>
          <w:rFonts w:ascii="Times New Roman" w:hAnsi="Times New Roman" w:cs="Times New Roman"/>
          <w:sz w:val="28"/>
          <w:szCs w:val="28"/>
        </w:rPr>
        <w:t>2. К необходимым в данной ситуации лабораторным методам исследования</w:t>
      </w:r>
    </w:p>
    <w:p w:rsidR="004A62A2" w:rsidRDefault="004A62A2" w:rsidP="004A62A2">
      <w:pPr>
        <w:pStyle w:val="HTML"/>
      </w:pPr>
      <w:r>
        <w:rPr>
          <w:rFonts w:ascii="Times New Roman" w:hAnsi="Times New Roman" w:cs="Times New Roman"/>
          <w:sz w:val="28"/>
          <w:szCs w:val="28"/>
        </w:rPr>
        <w:t>относятся (выберите 3)</w:t>
      </w:r>
    </w:p>
    <w:p w:rsidR="004A62A2" w:rsidRDefault="004A62A2" w:rsidP="004A62A2">
      <w:pPr>
        <w:pStyle w:val="HTML"/>
      </w:pPr>
      <w:r>
        <w:rPr>
          <w:rFonts w:ascii="Times New Roman" w:hAnsi="Times New Roman" w:cs="Times New Roman"/>
          <w:sz w:val="28"/>
          <w:szCs w:val="28"/>
        </w:rPr>
        <w:t xml:space="preserve"> -кинический анализ крови</w:t>
      </w:r>
    </w:p>
    <w:p w:rsidR="004A62A2" w:rsidRDefault="004A62A2" w:rsidP="004A62A2">
      <w:pPr>
        <w:pStyle w:val="HTML"/>
      </w:pPr>
      <w:r>
        <w:rPr>
          <w:rFonts w:ascii="Times New Roman" w:hAnsi="Times New Roman" w:cs="Times New Roman"/>
          <w:sz w:val="28"/>
          <w:szCs w:val="28"/>
        </w:rPr>
        <w:t xml:space="preserve"> - определение уровня креатинина в крови</w:t>
      </w:r>
    </w:p>
    <w:p w:rsidR="004A62A2" w:rsidRDefault="004A62A2" w:rsidP="004A62A2">
      <w:pPr>
        <w:pStyle w:val="HTML"/>
      </w:pPr>
      <w:r>
        <w:rPr>
          <w:rFonts w:ascii="Times New Roman" w:hAnsi="Times New Roman" w:cs="Times New Roman"/>
          <w:sz w:val="28"/>
          <w:szCs w:val="28"/>
        </w:rPr>
        <w:t xml:space="preserve"> - исследование липидного спектра крови</w:t>
      </w:r>
    </w:p>
    <w:p w:rsidR="004A62A2" w:rsidRDefault="004A62A2" w:rsidP="004A62A2">
      <w:pPr>
        <w:pStyle w:val="HTML"/>
      </w:pPr>
      <w:r>
        <w:rPr>
          <w:rFonts w:ascii="Times New Roman" w:hAnsi="Times New Roman" w:cs="Times New Roman"/>
          <w:sz w:val="28"/>
          <w:szCs w:val="28"/>
        </w:rPr>
        <w:t>3. жалобы пациента соответствуют клинической картине</w:t>
      </w:r>
    </w:p>
    <w:p w:rsidR="004A62A2" w:rsidRDefault="004A62A2" w:rsidP="004A62A2">
      <w:pPr>
        <w:pStyle w:val="HTML"/>
      </w:pPr>
      <w:r>
        <w:rPr>
          <w:rFonts w:ascii="Times New Roman" w:hAnsi="Times New Roman" w:cs="Times New Roman"/>
          <w:sz w:val="28"/>
          <w:szCs w:val="28"/>
        </w:rPr>
        <w:t xml:space="preserve"> - атипичной стенокардии</w:t>
      </w:r>
    </w:p>
    <w:p w:rsidR="004A62A2" w:rsidRDefault="004A62A2" w:rsidP="004A62A2">
      <w:pPr>
        <w:pStyle w:val="HTML"/>
      </w:pPr>
      <w:r>
        <w:rPr>
          <w:rFonts w:ascii="Times New Roman" w:hAnsi="Times New Roman" w:cs="Times New Roman"/>
          <w:sz w:val="28"/>
          <w:szCs w:val="28"/>
        </w:rPr>
        <w:t>4. жалобы пациента ПОЗВОЛЯЮТ диагностировать стенокардию напряжения</w:t>
      </w:r>
    </w:p>
    <w:p w:rsidR="004A62A2" w:rsidRDefault="004A62A2" w:rsidP="004A62A2">
      <w:pPr>
        <w:pStyle w:val="HTML"/>
      </w:pPr>
      <w:r>
        <w:rPr>
          <w:rFonts w:ascii="Times New Roman" w:hAnsi="Times New Roman" w:cs="Times New Roman"/>
          <w:sz w:val="28"/>
          <w:szCs w:val="28"/>
        </w:rPr>
        <w:t>-</w:t>
      </w:r>
      <w:r>
        <w:rPr>
          <w:rFonts w:ascii="Times New Roman" w:hAnsi="Times New Roman" w:cs="Times New Roman"/>
          <w:sz w:val="28"/>
          <w:szCs w:val="28"/>
          <w:lang w:val="en-US"/>
        </w:rPr>
        <w:t>II</w:t>
      </w:r>
      <w:r>
        <w:rPr>
          <w:rFonts w:ascii="Times New Roman" w:hAnsi="Times New Roman" w:cs="Times New Roman"/>
          <w:sz w:val="28"/>
          <w:szCs w:val="28"/>
        </w:rPr>
        <w:t xml:space="preserve"> функционального класса</w:t>
      </w:r>
    </w:p>
    <w:p w:rsidR="004A62A2" w:rsidRDefault="004A62A2" w:rsidP="004A62A2">
      <w:pPr>
        <w:pStyle w:val="HTML"/>
      </w:pPr>
      <w:r>
        <w:rPr>
          <w:rFonts w:ascii="Times New Roman" w:hAnsi="Times New Roman" w:cs="Times New Roman"/>
          <w:sz w:val="28"/>
          <w:szCs w:val="28"/>
        </w:rPr>
        <w:t>5. Сопутствующим заболеванием служит гипертоническая болезнь, Общий сердечно сосудистый риск</w:t>
      </w:r>
    </w:p>
    <w:p w:rsidR="004A62A2" w:rsidRDefault="004A62A2" w:rsidP="004A62A2">
      <w:pPr>
        <w:pStyle w:val="HTML"/>
      </w:pPr>
      <w:r>
        <w:rPr>
          <w:rFonts w:ascii="Times New Roman" w:hAnsi="Times New Roman" w:cs="Times New Roman"/>
          <w:sz w:val="28"/>
          <w:szCs w:val="28"/>
        </w:rPr>
        <w:lastRenderedPageBreak/>
        <w:t>- ||| стадии с артериальной гипертензией 2-й степени,  -ОЧЕНЬ ВЫСОКИМ</w:t>
      </w:r>
    </w:p>
    <w:p w:rsidR="004A62A2" w:rsidRDefault="004A62A2" w:rsidP="004A62A2">
      <w:pPr>
        <w:pStyle w:val="HTML"/>
      </w:pPr>
      <w:r>
        <w:rPr>
          <w:rFonts w:ascii="Times New Roman" w:hAnsi="Times New Roman" w:cs="Times New Roman"/>
          <w:sz w:val="28"/>
          <w:szCs w:val="28"/>
        </w:rPr>
        <w:t xml:space="preserve">6. В качестве стартовой антиангинальной и антигипертензивной терапии можно </w:t>
      </w:r>
    </w:p>
    <w:p w:rsidR="004A62A2" w:rsidRDefault="004A62A2" w:rsidP="004A62A2">
      <w:pPr>
        <w:pStyle w:val="HTML"/>
      </w:pPr>
      <w:r>
        <w:rPr>
          <w:rFonts w:ascii="Times New Roman" w:hAnsi="Times New Roman" w:cs="Times New Roman"/>
          <w:sz w:val="28"/>
          <w:szCs w:val="28"/>
        </w:rPr>
        <w:t>назначить комбинацию</w:t>
      </w:r>
    </w:p>
    <w:p w:rsidR="004A62A2" w:rsidRDefault="004A62A2" w:rsidP="004A62A2">
      <w:pPr>
        <w:pStyle w:val="HTML"/>
      </w:pPr>
      <w:r>
        <w:rPr>
          <w:rFonts w:ascii="Times New Roman" w:hAnsi="Times New Roman" w:cs="Times New Roman"/>
          <w:sz w:val="28"/>
          <w:szCs w:val="28"/>
        </w:rPr>
        <w:t>-бисопролопа 5 Mг раз в день и периндоприпа 5 мг 1 раз в день</w:t>
      </w:r>
    </w:p>
    <w:p w:rsidR="004A62A2" w:rsidRDefault="004A62A2" w:rsidP="004A62A2">
      <w:pPr>
        <w:pStyle w:val="HTML"/>
      </w:pPr>
      <w:r>
        <w:rPr>
          <w:rFonts w:ascii="Times New Roman" w:hAnsi="Times New Roman" w:cs="Times New Roman"/>
          <w:sz w:val="28"/>
          <w:szCs w:val="28"/>
        </w:rPr>
        <w:t>7. При сохранении приступов стенокардии на фоне целевой ЧСС K терапии</w:t>
      </w:r>
    </w:p>
    <w:p w:rsidR="004A62A2" w:rsidRDefault="004A62A2" w:rsidP="004A62A2">
      <w:pPr>
        <w:pStyle w:val="HTML"/>
      </w:pPr>
      <w:r>
        <w:rPr>
          <w:rFonts w:ascii="Times New Roman" w:hAnsi="Times New Roman" w:cs="Times New Roman"/>
          <w:sz w:val="28"/>
          <w:szCs w:val="28"/>
        </w:rPr>
        <w:t>можно добавить</w:t>
      </w:r>
    </w:p>
    <w:p w:rsidR="004A62A2" w:rsidRDefault="004A62A2" w:rsidP="004A62A2">
      <w:pPr>
        <w:pStyle w:val="HTML"/>
      </w:pPr>
      <w:r>
        <w:rPr>
          <w:rFonts w:ascii="Times New Roman" w:hAnsi="Times New Roman" w:cs="Times New Roman"/>
          <w:sz w:val="28"/>
          <w:szCs w:val="28"/>
        </w:rPr>
        <w:t>-нитросорбид 10 мг 2 раза в день</w:t>
      </w:r>
    </w:p>
    <w:p w:rsidR="004A62A2" w:rsidRDefault="004A62A2" w:rsidP="004A62A2">
      <w:pPr>
        <w:pStyle w:val="HTML"/>
      </w:pPr>
      <w:r>
        <w:rPr>
          <w:rFonts w:ascii="Times New Roman" w:hAnsi="Times New Roman" w:cs="Times New Roman"/>
          <w:sz w:val="28"/>
          <w:szCs w:val="28"/>
        </w:rPr>
        <w:t xml:space="preserve">8. Для профилактики сердечно-сосудистых осложнений пациенту должны быть </w:t>
      </w:r>
    </w:p>
    <w:p w:rsidR="004A62A2" w:rsidRDefault="004A62A2" w:rsidP="004A62A2">
      <w:pPr>
        <w:pStyle w:val="HTML"/>
      </w:pPr>
      <w:r>
        <w:rPr>
          <w:rFonts w:ascii="Times New Roman" w:hAnsi="Times New Roman" w:cs="Times New Roman"/>
          <w:sz w:val="28"/>
          <w:szCs w:val="28"/>
        </w:rPr>
        <w:t>Назначены ацетилсалициловая кислота в дозе 100 мг 11 р/сутки, а также  статины (аторвостатин) в дозе, обеспечивающей уровень ХС ЛПНП не выше</w:t>
      </w:r>
    </w:p>
    <w:p w:rsidR="004A62A2" w:rsidRDefault="004A62A2" w:rsidP="004A62A2">
      <w:pPr>
        <w:pStyle w:val="HTML"/>
      </w:pPr>
      <w:r>
        <w:rPr>
          <w:rFonts w:ascii="Times New Roman" w:hAnsi="Times New Roman" w:cs="Times New Roman"/>
          <w:sz w:val="28"/>
          <w:szCs w:val="28"/>
        </w:rPr>
        <w:t>-1‚4 ммоль/л</w:t>
      </w:r>
    </w:p>
    <w:p w:rsidR="004A62A2" w:rsidRDefault="004A62A2" w:rsidP="004A62A2">
      <w:pPr>
        <w:pStyle w:val="HTML"/>
      </w:pPr>
      <w:r>
        <w:rPr>
          <w:rFonts w:ascii="Times New Roman" w:hAnsi="Times New Roman" w:cs="Times New Roman"/>
          <w:sz w:val="28"/>
          <w:szCs w:val="28"/>
        </w:rPr>
        <w:t xml:space="preserve">9 появление сухого кашля, наиболее вероятно, спровоцировал прием </w:t>
      </w:r>
    </w:p>
    <w:p w:rsidR="004A62A2" w:rsidRDefault="004A62A2" w:rsidP="004A62A2">
      <w:pPr>
        <w:pStyle w:val="HTML"/>
      </w:pPr>
      <w:r>
        <w:rPr>
          <w:rFonts w:ascii="Times New Roman" w:hAnsi="Times New Roman" w:cs="Times New Roman"/>
          <w:sz w:val="28"/>
          <w:szCs w:val="28"/>
        </w:rPr>
        <w:t xml:space="preserve">Периндоприла </w:t>
      </w:r>
    </w:p>
    <w:p w:rsidR="004A62A2" w:rsidRDefault="004A62A2" w:rsidP="004A62A2">
      <w:pPr>
        <w:pStyle w:val="HTML"/>
      </w:pPr>
      <w:r>
        <w:rPr>
          <w:rFonts w:ascii="Times New Roman" w:hAnsi="Times New Roman" w:cs="Times New Roman"/>
          <w:sz w:val="28"/>
          <w:szCs w:val="28"/>
        </w:rPr>
        <w:t xml:space="preserve">10. в данной ситуации целесообразна замна периндоприла на </w:t>
      </w:r>
    </w:p>
    <w:p w:rsidR="004A62A2" w:rsidRDefault="004A62A2" w:rsidP="004A62A2">
      <w:pPr>
        <w:pStyle w:val="HTML"/>
      </w:pPr>
      <w:r>
        <w:rPr>
          <w:rFonts w:ascii="Times New Roman" w:hAnsi="Times New Roman" w:cs="Times New Roman"/>
          <w:sz w:val="28"/>
          <w:szCs w:val="28"/>
        </w:rPr>
        <w:t xml:space="preserve">Сартаны </w:t>
      </w:r>
    </w:p>
    <w:p w:rsidR="004A62A2" w:rsidRDefault="004A62A2" w:rsidP="004A62A2">
      <w:pPr>
        <w:pStyle w:val="HTML"/>
      </w:pPr>
      <w:r>
        <w:rPr>
          <w:rFonts w:ascii="Times New Roman" w:hAnsi="Times New Roman" w:cs="Times New Roman"/>
          <w:sz w:val="28"/>
          <w:szCs w:val="28"/>
        </w:rPr>
        <w:t xml:space="preserve">11. при назначении антигипертензивной терапии плановые визиты пациентов для оценки переносимости, эффективности и безопасности лечения проводятся с интервалом в 3-4 </w:t>
      </w:r>
    </w:p>
    <w:p w:rsidR="004A62A2" w:rsidRDefault="004A62A2" w:rsidP="004A62A2">
      <w:pPr>
        <w:pStyle w:val="HTML"/>
      </w:pPr>
      <w:r>
        <w:rPr>
          <w:rFonts w:ascii="Times New Roman" w:hAnsi="Times New Roman" w:cs="Times New Roman"/>
          <w:sz w:val="28"/>
          <w:szCs w:val="28"/>
        </w:rPr>
        <w:t xml:space="preserve">Недели </w:t>
      </w:r>
    </w:p>
    <w:p w:rsidR="004A62A2" w:rsidRDefault="004A62A2" w:rsidP="004A62A2">
      <w:pPr>
        <w:pStyle w:val="HTML"/>
      </w:pPr>
      <w:r>
        <w:rPr>
          <w:rFonts w:ascii="Times New Roman" w:hAnsi="Times New Roman" w:cs="Times New Roman"/>
          <w:sz w:val="28"/>
          <w:szCs w:val="28"/>
        </w:rPr>
        <w:t>12. После достижения целевого уровня АД на фоне проводимой терапии последующие визиты для больных с высоким и очень высоким риском рекомендуется проводить не реже, чем один раз в _ —_ месяца(-ев).</w:t>
      </w:r>
    </w:p>
    <w:p w:rsidR="004A62A2" w:rsidRDefault="004A62A2" w:rsidP="004A62A2">
      <w:pPr>
        <w:pStyle w:val="HTML"/>
      </w:pPr>
      <w:r>
        <w:rPr>
          <w:rFonts w:ascii="Times New Roman" w:hAnsi="Times New Roman" w:cs="Times New Roman"/>
          <w:sz w:val="28"/>
          <w:szCs w:val="28"/>
        </w:rPr>
        <w:t xml:space="preserve">3 </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251</w:t>
      </w:r>
    </w:p>
    <w:p w:rsidR="004A62A2" w:rsidRDefault="004A62A2" w:rsidP="004A62A2">
      <w:pPr>
        <w:spacing w:line="240" w:lineRule="auto"/>
      </w:pPr>
      <w:r>
        <w:rPr>
          <w:rFonts w:ascii="Times New Roman" w:hAnsi="Times New Roman" w:cs="Times New Roman"/>
          <w:sz w:val="28"/>
          <w:szCs w:val="28"/>
        </w:rPr>
        <w:t>Женщина 68 лет обратилась к участковому врачу-терапевту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ноющие боли B области верхушки сердца</w:t>
      </w:r>
    </w:p>
    <w:p w:rsidR="004A62A2" w:rsidRDefault="004A62A2" w:rsidP="004A62A2">
      <w:pPr>
        <w:spacing w:line="240" w:lineRule="auto"/>
        <w:rPr>
          <w:rFonts w:ascii="Times New Roman" w:hAnsi="Times New Roman" w:cs="Times New Roman"/>
          <w:sz w:val="28"/>
          <w:szCs w:val="28"/>
        </w:rPr>
      </w:pPr>
    </w:p>
    <w:p w:rsidR="004A62A2" w:rsidRDefault="004A62A2" w:rsidP="004A62A2">
      <w:pPr>
        <w:pStyle w:val="HTML"/>
      </w:pPr>
      <w:r>
        <w:rPr>
          <w:rFonts w:ascii="Times New Roman" w:hAnsi="Times New Roman" w:cs="Times New Roman"/>
          <w:sz w:val="28"/>
          <w:szCs w:val="28"/>
        </w:rPr>
        <w:t>1. К необходимым в данной ситуации инструментальным методам исследования A</w:t>
      </w:r>
    </w:p>
    <w:p w:rsidR="004A62A2" w:rsidRDefault="004A62A2" w:rsidP="004A62A2">
      <w:pPr>
        <w:pStyle w:val="HTML"/>
      </w:pPr>
      <w:r>
        <w:rPr>
          <w:rFonts w:ascii="Times New Roman" w:hAnsi="Times New Roman" w:cs="Times New Roman"/>
          <w:sz w:val="28"/>
          <w:szCs w:val="28"/>
        </w:rPr>
        <w:t>относятся (выберите 3)</w:t>
      </w:r>
    </w:p>
    <w:p w:rsidR="004A62A2" w:rsidRDefault="004A62A2" w:rsidP="004A62A2">
      <w:pPr>
        <w:pStyle w:val="HTML"/>
      </w:pPr>
      <w:r>
        <w:rPr>
          <w:rFonts w:ascii="Times New Roman" w:hAnsi="Times New Roman" w:cs="Times New Roman"/>
          <w:sz w:val="28"/>
          <w:szCs w:val="28"/>
        </w:rPr>
        <w:t>- регистрация ЭКГ в 12 отведениях</w:t>
      </w:r>
    </w:p>
    <w:p w:rsidR="004A62A2" w:rsidRDefault="004A62A2" w:rsidP="004A62A2">
      <w:pPr>
        <w:pStyle w:val="HTML"/>
      </w:pPr>
      <w:r>
        <w:rPr>
          <w:rFonts w:ascii="Times New Roman" w:hAnsi="Times New Roman" w:cs="Times New Roman"/>
          <w:sz w:val="28"/>
          <w:szCs w:val="28"/>
        </w:rPr>
        <w:t>- трансторакальное ЭхоКГ</w:t>
      </w:r>
    </w:p>
    <w:p w:rsidR="004A62A2" w:rsidRDefault="004A62A2" w:rsidP="004A62A2">
      <w:pPr>
        <w:pStyle w:val="HTML"/>
      </w:pPr>
      <w:r>
        <w:rPr>
          <w:rFonts w:ascii="Times New Roman" w:hAnsi="Times New Roman" w:cs="Times New Roman"/>
          <w:sz w:val="28"/>
          <w:szCs w:val="28"/>
        </w:rPr>
        <w:t>- нагрузочная проба под контролем (стресс-ЭхоКГ)</w:t>
      </w:r>
    </w:p>
    <w:p w:rsidR="004A62A2" w:rsidRDefault="004A62A2" w:rsidP="004A62A2">
      <w:pPr>
        <w:pStyle w:val="HTML"/>
      </w:pPr>
      <w:r>
        <w:rPr>
          <w:rFonts w:ascii="Times New Roman" w:hAnsi="Times New Roman" w:cs="Times New Roman"/>
          <w:sz w:val="28"/>
          <w:szCs w:val="28"/>
        </w:rPr>
        <w:t>2. К необходимым в данной ситуации лабораторным методам исследования</w:t>
      </w:r>
    </w:p>
    <w:p w:rsidR="004A62A2" w:rsidRDefault="004A62A2" w:rsidP="004A62A2">
      <w:pPr>
        <w:pStyle w:val="HTML"/>
      </w:pPr>
      <w:r>
        <w:rPr>
          <w:rFonts w:ascii="Times New Roman" w:hAnsi="Times New Roman" w:cs="Times New Roman"/>
          <w:sz w:val="28"/>
          <w:szCs w:val="28"/>
        </w:rPr>
        <w:t>относятся (выберите 3)</w:t>
      </w:r>
    </w:p>
    <w:p w:rsidR="004A62A2" w:rsidRDefault="004A62A2" w:rsidP="004A62A2">
      <w:pPr>
        <w:pStyle w:val="HTML"/>
      </w:pPr>
      <w:r>
        <w:rPr>
          <w:rFonts w:ascii="Times New Roman" w:hAnsi="Times New Roman" w:cs="Times New Roman"/>
          <w:sz w:val="28"/>
          <w:szCs w:val="28"/>
        </w:rPr>
        <w:t xml:space="preserve"> -кинический анализ крови</w:t>
      </w:r>
    </w:p>
    <w:p w:rsidR="004A62A2" w:rsidRDefault="004A62A2" w:rsidP="004A62A2">
      <w:pPr>
        <w:pStyle w:val="HTML"/>
      </w:pPr>
      <w:r>
        <w:rPr>
          <w:rFonts w:ascii="Times New Roman" w:hAnsi="Times New Roman" w:cs="Times New Roman"/>
          <w:sz w:val="28"/>
          <w:szCs w:val="28"/>
        </w:rPr>
        <w:t xml:space="preserve"> - определение уровня креатинина в крови</w:t>
      </w:r>
    </w:p>
    <w:p w:rsidR="004A62A2" w:rsidRDefault="004A62A2" w:rsidP="004A62A2">
      <w:pPr>
        <w:pStyle w:val="HTML"/>
      </w:pPr>
      <w:r>
        <w:rPr>
          <w:rFonts w:ascii="Times New Roman" w:hAnsi="Times New Roman" w:cs="Times New Roman"/>
          <w:sz w:val="28"/>
          <w:szCs w:val="28"/>
        </w:rPr>
        <w:t xml:space="preserve"> - исследование липидного спектра крови</w:t>
      </w:r>
    </w:p>
    <w:p w:rsidR="004A62A2" w:rsidRDefault="004A62A2" w:rsidP="004A62A2">
      <w:pPr>
        <w:pStyle w:val="HTML"/>
      </w:pPr>
      <w:r>
        <w:rPr>
          <w:rFonts w:ascii="Times New Roman" w:hAnsi="Times New Roman" w:cs="Times New Roman"/>
          <w:sz w:val="28"/>
          <w:szCs w:val="28"/>
        </w:rPr>
        <w:t>3. жалобы пациента соответствуют клинической картине</w:t>
      </w:r>
    </w:p>
    <w:p w:rsidR="004A62A2" w:rsidRDefault="004A62A2" w:rsidP="004A62A2">
      <w:pPr>
        <w:pStyle w:val="HTML"/>
      </w:pPr>
      <w:r>
        <w:rPr>
          <w:rFonts w:ascii="Times New Roman" w:hAnsi="Times New Roman" w:cs="Times New Roman"/>
          <w:sz w:val="28"/>
          <w:szCs w:val="28"/>
        </w:rPr>
        <w:t xml:space="preserve"> - атипичной стенокардии</w:t>
      </w:r>
    </w:p>
    <w:p w:rsidR="004A62A2" w:rsidRDefault="004A62A2" w:rsidP="004A62A2">
      <w:pPr>
        <w:pStyle w:val="HTML"/>
      </w:pPr>
      <w:r>
        <w:rPr>
          <w:rFonts w:ascii="Times New Roman" w:hAnsi="Times New Roman" w:cs="Times New Roman"/>
          <w:sz w:val="28"/>
          <w:szCs w:val="28"/>
        </w:rPr>
        <w:t>4. жалобы пациента ПОЗВОЛЯЮТ диагностировать стенокардию напряжения</w:t>
      </w:r>
    </w:p>
    <w:p w:rsidR="004A62A2" w:rsidRDefault="004A62A2" w:rsidP="004A62A2">
      <w:pPr>
        <w:pStyle w:val="HTML"/>
      </w:pPr>
      <w:r>
        <w:rPr>
          <w:rFonts w:ascii="Times New Roman" w:hAnsi="Times New Roman" w:cs="Times New Roman"/>
          <w:sz w:val="28"/>
          <w:szCs w:val="28"/>
        </w:rPr>
        <w:t>-</w:t>
      </w:r>
      <w:r>
        <w:rPr>
          <w:rFonts w:ascii="Times New Roman" w:hAnsi="Times New Roman" w:cs="Times New Roman"/>
          <w:sz w:val="28"/>
          <w:szCs w:val="28"/>
          <w:lang w:val="en-US"/>
        </w:rPr>
        <w:t>II</w:t>
      </w:r>
      <w:r>
        <w:rPr>
          <w:rFonts w:ascii="Times New Roman" w:hAnsi="Times New Roman" w:cs="Times New Roman"/>
          <w:sz w:val="28"/>
          <w:szCs w:val="28"/>
        </w:rPr>
        <w:t xml:space="preserve"> функционального класса</w:t>
      </w:r>
    </w:p>
    <w:p w:rsidR="004A62A2" w:rsidRDefault="004A62A2" w:rsidP="004A62A2">
      <w:pPr>
        <w:pStyle w:val="HTML"/>
      </w:pPr>
      <w:r>
        <w:rPr>
          <w:rFonts w:ascii="Times New Roman" w:hAnsi="Times New Roman" w:cs="Times New Roman"/>
          <w:sz w:val="28"/>
          <w:szCs w:val="28"/>
        </w:rPr>
        <w:lastRenderedPageBreak/>
        <w:t>5. Сопутствующим заболеванием служит гипертоническая болезнь, Общий сердечно сосудистый риск</w:t>
      </w:r>
    </w:p>
    <w:p w:rsidR="004A62A2" w:rsidRDefault="004A62A2" w:rsidP="004A62A2">
      <w:pPr>
        <w:pStyle w:val="HTML"/>
      </w:pPr>
      <w:r>
        <w:rPr>
          <w:rFonts w:ascii="Times New Roman" w:hAnsi="Times New Roman" w:cs="Times New Roman"/>
          <w:sz w:val="28"/>
          <w:szCs w:val="28"/>
        </w:rPr>
        <w:t>- ||| стадии с артериальной гипертензией 2-й степени,  -ОЧЕНЬ ВЫСОКИМ</w:t>
      </w:r>
    </w:p>
    <w:p w:rsidR="004A62A2" w:rsidRDefault="004A62A2" w:rsidP="004A62A2">
      <w:pPr>
        <w:pStyle w:val="HTML"/>
      </w:pPr>
      <w:r>
        <w:rPr>
          <w:rFonts w:ascii="Times New Roman" w:hAnsi="Times New Roman" w:cs="Times New Roman"/>
          <w:sz w:val="28"/>
          <w:szCs w:val="28"/>
        </w:rPr>
        <w:t xml:space="preserve">6. В качестве стартовой антиангинальной и антигипертензивной терапии можно </w:t>
      </w:r>
    </w:p>
    <w:p w:rsidR="004A62A2" w:rsidRDefault="004A62A2" w:rsidP="004A62A2">
      <w:pPr>
        <w:pStyle w:val="HTML"/>
      </w:pPr>
      <w:r>
        <w:rPr>
          <w:rFonts w:ascii="Times New Roman" w:hAnsi="Times New Roman" w:cs="Times New Roman"/>
          <w:sz w:val="28"/>
          <w:szCs w:val="28"/>
        </w:rPr>
        <w:t>назначить комбинацию</w:t>
      </w:r>
    </w:p>
    <w:p w:rsidR="004A62A2" w:rsidRDefault="004A62A2" w:rsidP="004A62A2">
      <w:pPr>
        <w:pStyle w:val="HTML"/>
      </w:pPr>
      <w:r>
        <w:rPr>
          <w:rFonts w:ascii="Times New Roman" w:hAnsi="Times New Roman" w:cs="Times New Roman"/>
          <w:sz w:val="28"/>
          <w:szCs w:val="28"/>
        </w:rPr>
        <w:t>-бисопролопа 5 Mг раз в день и периндоприпа 5 мг 1 раз в день</w:t>
      </w:r>
    </w:p>
    <w:p w:rsidR="004A62A2" w:rsidRDefault="004A62A2" w:rsidP="004A62A2">
      <w:pPr>
        <w:pStyle w:val="HTML"/>
      </w:pPr>
      <w:r>
        <w:rPr>
          <w:rFonts w:ascii="Times New Roman" w:hAnsi="Times New Roman" w:cs="Times New Roman"/>
          <w:sz w:val="28"/>
          <w:szCs w:val="28"/>
        </w:rPr>
        <w:t>7. При сохранении приступов стенокардии на фоне целевой ЧСС K терапии</w:t>
      </w:r>
    </w:p>
    <w:p w:rsidR="004A62A2" w:rsidRDefault="004A62A2" w:rsidP="004A62A2">
      <w:pPr>
        <w:pStyle w:val="HTML"/>
      </w:pPr>
      <w:r>
        <w:rPr>
          <w:rFonts w:ascii="Times New Roman" w:hAnsi="Times New Roman" w:cs="Times New Roman"/>
          <w:sz w:val="28"/>
          <w:szCs w:val="28"/>
        </w:rPr>
        <w:t>можно добавить</w:t>
      </w:r>
    </w:p>
    <w:p w:rsidR="004A62A2" w:rsidRDefault="004A62A2" w:rsidP="004A62A2">
      <w:pPr>
        <w:pStyle w:val="HTML"/>
      </w:pPr>
      <w:r>
        <w:rPr>
          <w:rFonts w:ascii="Times New Roman" w:hAnsi="Times New Roman" w:cs="Times New Roman"/>
          <w:sz w:val="28"/>
          <w:szCs w:val="28"/>
        </w:rPr>
        <w:t>-нитросорбид 10 мг 2 раза в день</w:t>
      </w:r>
    </w:p>
    <w:p w:rsidR="004A62A2" w:rsidRDefault="004A62A2" w:rsidP="004A62A2">
      <w:pPr>
        <w:pStyle w:val="HTML"/>
      </w:pPr>
      <w:r>
        <w:rPr>
          <w:rFonts w:ascii="Times New Roman" w:hAnsi="Times New Roman" w:cs="Times New Roman"/>
          <w:sz w:val="28"/>
          <w:szCs w:val="28"/>
        </w:rPr>
        <w:t xml:space="preserve">8. Для профилактики сердечно-сосудистых осложнений пациенту должны быть </w:t>
      </w:r>
    </w:p>
    <w:p w:rsidR="004A62A2" w:rsidRDefault="004A62A2" w:rsidP="004A62A2">
      <w:pPr>
        <w:pStyle w:val="HTML"/>
      </w:pPr>
      <w:r>
        <w:rPr>
          <w:rFonts w:ascii="Times New Roman" w:hAnsi="Times New Roman" w:cs="Times New Roman"/>
          <w:sz w:val="28"/>
          <w:szCs w:val="28"/>
        </w:rPr>
        <w:t>Назначены ацетилсалициловая кислота в дозе 100 мг 11 р/сутки, а также  статины (аторвостатин) в дозе, обеспечивающей уровень ХС ЛПНП не выше</w:t>
      </w:r>
    </w:p>
    <w:p w:rsidR="004A62A2" w:rsidRDefault="004A62A2" w:rsidP="004A62A2">
      <w:pPr>
        <w:pStyle w:val="HTML"/>
      </w:pPr>
      <w:r>
        <w:rPr>
          <w:rFonts w:ascii="Times New Roman" w:hAnsi="Times New Roman" w:cs="Times New Roman"/>
          <w:sz w:val="28"/>
          <w:szCs w:val="28"/>
        </w:rPr>
        <w:t>-1‚4 ммоль/л</w:t>
      </w:r>
    </w:p>
    <w:p w:rsidR="004A62A2" w:rsidRDefault="004A62A2" w:rsidP="004A62A2">
      <w:pPr>
        <w:pStyle w:val="HTML"/>
      </w:pPr>
      <w:r>
        <w:rPr>
          <w:rFonts w:ascii="Times New Roman" w:hAnsi="Times New Roman" w:cs="Times New Roman"/>
          <w:sz w:val="28"/>
          <w:szCs w:val="28"/>
        </w:rPr>
        <w:t xml:space="preserve">9. прием статина требует контроля </w:t>
      </w:r>
    </w:p>
    <w:p w:rsidR="004A62A2" w:rsidRDefault="004A62A2" w:rsidP="004A62A2">
      <w:pPr>
        <w:pStyle w:val="HTML"/>
      </w:pPr>
      <w:r>
        <w:rPr>
          <w:rFonts w:ascii="Times New Roman" w:hAnsi="Times New Roman" w:cs="Times New Roman"/>
          <w:sz w:val="28"/>
          <w:szCs w:val="28"/>
        </w:rPr>
        <w:t xml:space="preserve"> Аст, Алт, </w:t>
      </w:r>
    </w:p>
    <w:p w:rsidR="004A62A2" w:rsidRDefault="004A62A2" w:rsidP="004A62A2">
      <w:pPr>
        <w:spacing w:line="240" w:lineRule="auto"/>
      </w:pPr>
      <w:r>
        <w:rPr>
          <w:rFonts w:ascii="Times New Roman" w:hAnsi="Times New Roman" w:cs="Times New Roman"/>
          <w:sz w:val="28"/>
          <w:szCs w:val="28"/>
        </w:rPr>
        <w:t>10. В данной клинической ситуации (АСТ, АЛТ увеличены в пределах 2-х норм) прием статина следует</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ПРОДОЛЖИТЬ</w:t>
      </w:r>
    </w:p>
    <w:p w:rsidR="004A62A2" w:rsidRDefault="004A62A2" w:rsidP="004A62A2">
      <w:pPr>
        <w:spacing w:line="240" w:lineRule="auto"/>
      </w:pPr>
      <w:r>
        <w:rPr>
          <w:rFonts w:ascii="Times New Roman" w:hAnsi="Times New Roman" w:cs="Times New Roman"/>
          <w:sz w:val="28"/>
          <w:szCs w:val="28"/>
        </w:rPr>
        <w:t>11. При продолжении терапии статинами на фоне повышеннных до 3х норм АСТ, АЛТ необходимо проконтролировать эти показатели через ____ недель(-и)</w:t>
      </w:r>
    </w:p>
    <w:p w:rsidR="004A62A2" w:rsidRDefault="004A62A2" w:rsidP="004A62A2">
      <w:pPr>
        <w:spacing w:line="240" w:lineRule="auto"/>
      </w:pPr>
      <w:r>
        <w:rPr>
          <w:rFonts w:ascii="Times New Roman" w:hAnsi="Times New Roman" w:cs="Times New Roman"/>
          <w:sz w:val="28"/>
          <w:szCs w:val="28"/>
        </w:rPr>
        <w:t>4-6</w:t>
      </w:r>
    </w:p>
    <w:p w:rsidR="004A62A2" w:rsidRDefault="004A62A2" w:rsidP="004A62A2">
      <w:pPr>
        <w:spacing w:line="240" w:lineRule="auto"/>
      </w:pPr>
      <w:r>
        <w:rPr>
          <w:rFonts w:ascii="Times New Roman" w:hAnsi="Times New Roman" w:cs="Times New Roman"/>
          <w:sz w:val="28"/>
          <w:szCs w:val="28"/>
        </w:rPr>
        <w:t>12. В случае, когда у пациентов не удается достичь целевой уровень ХС ЛНП на монотерапии статинами, следует прибегнуть к комбинированной терапии, добавляя к статинам</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эзетимиб</w:t>
      </w:r>
    </w:p>
    <w:p w:rsidR="004A62A2" w:rsidRDefault="004A62A2" w:rsidP="004A62A2">
      <w:pPr>
        <w:spacing w:line="240" w:lineRule="auto"/>
      </w:pPr>
      <w:r>
        <w:rPr>
          <w:rFonts w:ascii="Times New Roman" w:hAnsi="Times New Roman" w:cs="Times New Roman"/>
          <w:sz w:val="28"/>
          <w:szCs w:val="28"/>
        </w:rPr>
        <w:t>Задача № 252</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Больная В. 33 лет обратилась в поликлинику к участковому врачу-терапевту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приступообразный кашель с небольшим количеством светлой мокроты, «заложенность» в грудной клетке, потливость, общую слабость</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 253</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Больная В. 33 лет обратилась в поликлинику к участковому врачу-терапевту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lastRenderedPageBreak/>
        <w:t>на приступообразный кашель с небольшим количеством светлой мокроты, «заложенность» в грудной клетке, потливость, общую слабость</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1. Лабораторное обследование данной пациентки предусматривает проведение A</w:t>
      </w:r>
    </w:p>
    <w:p w:rsidR="004A62A2" w:rsidRDefault="004A62A2" w:rsidP="004A62A2">
      <w:pPr>
        <w:spacing w:line="240" w:lineRule="auto"/>
      </w:pPr>
      <w:r>
        <w:rPr>
          <w:rFonts w:ascii="Times New Roman" w:hAnsi="Times New Roman" w:cs="Times New Roman"/>
          <w:sz w:val="28"/>
          <w:szCs w:val="28"/>
        </w:rPr>
        <w:t>(выберите 2)</w:t>
      </w:r>
    </w:p>
    <w:p w:rsidR="004A62A2" w:rsidRDefault="004A62A2" w:rsidP="004A62A2">
      <w:pPr>
        <w:spacing w:line="240" w:lineRule="auto"/>
      </w:pPr>
      <w:r>
        <w:rPr>
          <w:rFonts w:ascii="Times New Roman" w:hAnsi="Times New Roman" w:cs="Times New Roman"/>
          <w:sz w:val="28"/>
          <w:szCs w:val="28"/>
        </w:rPr>
        <w:t>- общий анализ мокроты</w:t>
      </w:r>
    </w:p>
    <w:p w:rsidR="004A62A2" w:rsidRDefault="004A62A2" w:rsidP="004A62A2">
      <w:pPr>
        <w:spacing w:line="240" w:lineRule="auto"/>
      </w:pPr>
      <w:r>
        <w:rPr>
          <w:rFonts w:ascii="Times New Roman" w:hAnsi="Times New Roman" w:cs="Times New Roman"/>
          <w:sz w:val="28"/>
          <w:szCs w:val="28"/>
        </w:rPr>
        <w:t xml:space="preserve">- общий анализ крови </w:t>
      </w:r>
    </w:p>
    <w:p w:rsidR="004A62A2" w:rsidRDefault="004A62A2" w:rsidP="004A62A2">
      <w:pPr>
        <w:spacing w:line="240" w:lineRule="auto"/>
      </w:pPr>
      <w:r>
        <w:rPr>
          <w:rFonts w:ascii="Times New Roman" w:hAnsi="Times New Roman" w:cs="Times New Roman"/>
          <w:sz w:val="28"/>
          <w:szCs w:val="28"/>
        </w:rPr>
        <w:t xml:space="preserve">2. исследование уровня в крови позволит выявить системную </w:t>
      </w:r>
    </w:p>
    <w:p w:rsidR="004A62A2" w:rsidRDefault="004A62A2" w:rsidP="004A62A2">
      <w:pPr>
        <w:spacing w:line="240" w:lineRule="auto"/>
      </w:pPr>
      <w:r>
        <w:rPr>
          <w:rFonts w:ascii="Times New Roman" w:hAnsi="Times New Roman" w:cs="Times New Roman"/>
          <w:sz w:val="28"/>
          <w:szCs w:val="28"/>
        </w:rPr>
        <w:t>аллергическую реакцию у пациентки</w:t>
      </w:r>
    </w:p>
    <w:p w:rsidR="004A62A2" w:rsidRDefault="004A62A2" w:rsidP="004A62A2">
      <w:pPr>
        <w:spacing w:line="240" w:lineRule="auto"/>
      </w:pPr>
      <w:r>
        <w:rPr>
          <w:rFonts w:ascii="Times New Roman" w:hAnsi="Times New Roman" w:cs="Times New Roman"/>
          <w:sz w:val="28"/>
          <w:szCs w:val="28"/>
        </w:rPr>
        <w:t>-общего IgE</w:t>
      </w:r>
    </w:p>
    <w:p w:rsidR="004A62A2" w:rsidRDefault="004A62A2" w:rsidP="004A62A2">
      <w:pPr>
        <w:spacing w:line="240" w:lineRule="auto"/>
      </w:pPr>
      <w:r>
        <w:rPr>
          <w:rFonts w:ascii="Times New Roman" w:hAnsi="Times New Roman" w:cs="Times New Roman"/>
          <w:sz w:val="28"/>
          <w:szCs w:val="28"/>
        </w:rPr>
        <w:t xml:space="preserve">3. Обязательными инструментальными методами диагностики В данном случае </w:t>
      </w:r>
    </w:p>
    <w:p w:rsidR="004A62A2" w:rsidRDefault="004A62A2" w:rsidP="004A62A2">
      <w:pPr>
        <w:spacing w:line="240" w:lineRule="auto"/>
      </w:pPr>
      <w:r>
        <w:rPr>
          <w:rFonts w:ascii="Times New Roman" w:hAnsi="Times New Roman" w:cs="Times New Roman"/>
          <w:sz w:val="28"/>
          <w:szCs w:val="28"/>
        </w:rPr>
        <w:t>- рентгенография органов грудной клетки</w:t>
      </w:r>
    </w:p>
    <w:p w:rsidR="004A62A2" w:rsidRDefault="004A62A2" w:rsidP="004A62A2">
      <w:pPr>
        <w:spacing w:line="240" w:lineRule="auto"/>
      </w:pPr>
      <w:r>
        <w:rPr>
          <w:rFonts w:ascii="Times New Roman" w:hAnsi="Times New Roman" w:cs="Times New Roman"/>
          <w:sz w:val="28"/>
          <w:szCs w:val="28"/>
        </w:rPr>
        <w:t>- спирография с фармакологической пробой</w:t>
      </w:r>
    </w:p>
    <w:p w:rsidR="004A62A2" w:rsidRDefault="004A62A2" w:rsidP="004A62A2">
      <w:pPr>
        <w:spacing w:line="240" w:lineRule="auto"/>
      </w:pPr>
      <w:r>
        <w:rPr>
          <w:rFonts w:ascii="Times New Roman" w:hAnsi="Times New Roman" w:cs="Times New Roman"/>
          <w:sz w:val="28"/>
          <w:szCs w:val="28"/>
        </w:rPr>
        <w:t xml:space="preserve">4. учитывая жалобы, анамнез, данные объективного осмотра и результатов </w:t>
      </w:r>
    </w:p>
    <w:p w:rsidR="004A62A2" w:rsidRDefault="004A62A2" w:rsidP="004A62A2">
      <w:pPr>
        <w:spacing w:line="240" w:lineRule="auto"/>
      </w:pPr>
      <w:r>
        <w:rPr>
          <w:rFonts w:ascii="Times New Roman" w:hAnsi="Times New Roman" w:cs="Times New Roman"/>
          <w:sz w:val="28"/>
          <w:szCs w:val="28"/>
        </w:rPr>
        <w:t>обследования наиболее вероятным диагнозом у больной является</w:t>
      </w:r>
    </w:p>
    <w:p w:rsidR="004A62A2" w:rsidRDefault="004A62A2" w:rsidP="004A62A2">
      <w:pPr>
        <w:spacing w:line="240" w:lineRule="auto"/>
      </w:pPr>
      <w:r>
        <w:rPr>
          <w:rFonts w:ascii="Times New Roman" w:hAnsi="Times New Roman" w:cs="Times New Roman"/>
          <w:sz w:val="28"/>
          <w:szCs w:val="28"/>
        </w:rPr>
        <w:t>-  бронхиальная астма, инфекциионно-аллергическая, кашлевая форма, среднетяжелого течения</w:t>
      </w:r>
    </w:p>
    <w:p w:rsidR="004A62A2" w:rsidRDefault="004A62A2" w:rsidP="004A62A2">
      <w:pPr>
        <w:spacing w:line="240" w:lineRule="auto"/>
      </w:pPr>
      <w:r>
        <w:rPr>
          <w:rFonts w:ascii="Times New Roman" w:hAnsi="Times New Roman" w:cs="Times New Roman"/>
          <w:sz w:val="28"/>
          <w:szCs w:val="28"/>
        </w:rPr>
        <w:t>течения, в стадии обострения</w:t>
      </w:r>
    </w:p>
    <w:p w:rsidR="004A62A2" w:rsidRDefault="004A62A2" w:rsidP="004A62A2">
      <w:pPr>
        <w:spacing w:line="240" w:lineRule="auto"/>
      </w:pPr>
      <w:r>
        <w:rPr>
          <w:rFonts w:ascii="Times New Roman" w:hAnsi="Times New Roman" w:cs="Times New Roman"/>
          <w:sz w:val="28"/>
          <w:szCs w:val="28"/>
        </w:rPr>
        <w:t>6. Бронходилатационный тест считается положительным, если после ингаляции бронходилататора коэффициент бронходилатации (КБД) по ОФВЛ1 составляет не менее %.</w:t>
      </w:r>
    </w:p>
    <w:p w:rsidR="004A62A2" w:rsidRDefault="004A62A2" w:rsidP="004A62A2">
      <w:pPr>
        <w:spacing w:line="240" w:lineRule="auto"/>
      </w:pPr>
      <w:r>
        <w:rPr>
          <w:rFonts w:ascii="Times New Roman" w:hAnsi="Times New Roman" w:cs="Times New Roman"/>
          <w:sz w:val="28"/>
          <w:szCs w:val="28"/>
        </w:rPr>
        <w:t xml:space="preserve">° 12 </w:t>
      </w:r>
    </w:p>
    <w:p w:rsidR="004A62A2" w:rsidRDefault="004A62A2" w:rsidP="004A62A2">
      <w:pPr>
        <w:spacing w:line="240" w:lineRule="auto"/>
      </w:pPr>
      <w:r>
        <w:rPr>
          <w:rFonts w:ascii="Times New Roman" w:hAnsi="Times New Roman" w:cs="Times New Roman"/>
          <w:sz w:val="28"/>
          <w:szCs w:val="28"/>
        </w:rPr>
        <w:t xml:space="preserve">7. В качестве фактора риска развития основного заболевания у данной пациентки можно выделить </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генетическую предрасположенность</w:t>
      </w:r>
    </w:p>
    <w:p w:rsidR="004A62A2" w:rsidRDefault="004A62A2" w:rsidP="004A62A2">
      <w:pPr>
        <w:spacing w:line="240" w:lineRule="auto"/>
      </w:pPr>
      <w:r>
        <w:rPr>
          <w:rFonts w:ascii="Times New Roman" w:hAnsi="Times New Roman" w:cs="Times New Roman"/>
          <w:sz w:val="28"/>
          <w:szCs w:val="28"/>
        </w:rPr>
        <w:t>8. Базисная терапия основного заболевания предусматривает назначение</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низких доз ингаляционных ГКС/В&lt;$и6&gt;2&lt;/зи&gt;адреномиметиков длительного действия</w:t>
      </w:r>
    </w:p>
    <w:p w:rsidR="004A62A2" w:rsidRDefault="004A62A2" w:rsidP="004A62A2">
      <w:pPr>
        <w:spacing w:line="240" w:lineRule="auto"/>
      </w:pPr>
      <w:r>
        <w:rPr>
          <w:rFonts w:ascii="Times New Roman" w:hAnsi="Times New Roman" w:cs="Times New Roman"/>
          <w:sz w:val="28"/>
          <w:szCs w:val="28"/>
        </w:rPr>
        <w:t>9. В случае недостаточного контроля бронхиальной астмы у данной пациентки возможно рассмотрение вопроса о добавлении к терапии препаратов</w:t>
      </w:r>
    </w:p>
    <w:p w:rsidR="004A62A2" w:rsidRDefault="004A62A2" w:rsidP="004A62A2">
      <w:pPr>
        <w:spacing w:line="240" w:lineRule="auto"/>
      </w:pPr>
      <w:r>
        <w:rPr>
          <w:rFonts w:ascii="Times New Roman" w:hAnsi="Times New Roman" w:cs="Times New Roman"/>
          <w:sz w:val="28"/>
          <w:szCs w:val="28"/>
        </w:rPr>
        <w:t>антилейкотриеновых</w:t>
      </w:r>
    </w:p>
    <w:p w:rsidR="004A62A2" w:rsidRDefault="004A62A2" w:rsidP="004A62A2">
      <w:pPr>
        <w:spacing w:line="240" w:lineRule="auto"/>
      </w:pPr>
      <w:r>
        <w:rPr>
          <w:rFonts w:ascii="Times New Roman" w:hAnsi="Times New Roman" w:cs="Times New Roman"/>
          <w:sz w:val="28"/>
          <w:szCs w:val="28"/>
        </w:rPr>
        <w:lastRenderedPageBreak/>
        <w:t xml:space="preserve">10. Рекомендации по изменению образа жизни у данной пациентки должны включать. </w:t>
      </w:r>
    </w:p>
    <w:p w:rsidR="004A62A2" w:rsidRDefault="004A62A2" w:rsidP="004A62A2">
      <w:pPr>
        <w:spacing w:line="240" w:lineRule="auto"/>
      </w:pPr>
      <w:r>
        <w:rPr>
          <w:rFonts w:ascii="Times New Roman" w:hAnsi="Times New Roman" w:cs="Times New Roman"/>
          <w:sz w:val="28"/>
          <w:szCs w:val="28"/>
        </w:rPr>
        <w:t xml:space="preserve">смену рода деятельности, снижение массы тела </w:t>
      </w:r>
    </w:p>
    <w:p w:rsidR="004A62A2" w:rsidRDefault="004A62A2" w:rsidP="004A62A2">
      <w:pPr>
        <w:spacing w:line="240" w:lineRule="auto"/>
      </w:pPr>
      <w:r>
        <w:rPr>
          <w:rFonts w:ascii="Times New Roman" w:hAnsi="Times New Roman" w:cs="Times New Roman"/>
          <w:sz w:val="28"/>
          <w:szCs w:val="28"/>
        </w:rPr>
        <w:t>11. с учетом клинического состояния пациентки, результатов ФВД, дальнейшая тактика предполагает</w:t>
      </w:r>
    </w:p>
    <w:p w:rsidR="004A62A2" w:rsidRDefault="004A62A2" w:rsidP="004A62A2">
      <w:pPr>
        <w:spacing w:line="240" w:lineRule="auto"/>
      </w:pPr>
      <w:r>
        <w:rPr>
          <w:rFonts w:ascii="Times New Roman" w:hAnsi="Times New Roman" w:cs="Times New Roman"/>
          <w:sz w:val="28"/>
          <w:szCs w:val="28"/>
        </w:rPr>
        <w:t>использование ингаляционных глюкокортикостероидов в низких дозах Обоснование</w:t>
      </w:r>
    </w:p>
    <w:p w:rsidR="004A62A2" w:rsidRDefault="004A62A2" w:rsidP="004A62A2">
      <w:pPr>
        <w:spacing w:line="240" w:lineRule="auto"/>
      </w:pPr>
      <w:r>
        <w:rPr>
          <w:rFonts w:ascii="Times New Roman" w:hAnsi="Times New Roman" w:cs="Times New Roman"/>
          <w:sz w:val="28"/>
          <w:szCs w:val="28"/>
        </w:rPr>
        <w:t xml:space="preserve">12. Для самостоятельного контроля за бронхиальной астмой больной рекомендовано отслеживать </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суточные колебания пиковой скорости выхода </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254</w:t>
      </w:r>
    </w:p>
    <w:p w:rsidR="004A62A2" w:rsidRDefault="004A62A2" w:rsidP="004A62A2">
      <w:pPr>
        <w:spacing w:line="240" w:lineRule="auto"/>
      </w:pPr>
      <w:r>
        <w:rPr>
          <w:rFonts w:ascii="Times New Roman" w:hAnsi="Times New Roman" w:cs="Times New Roman"/>
          <w:sz w:val="28"/>
          <w:szCs w:val="28"/>
        </w:rPr>
        <w:t>Мужчина 37 лет обратился к участковому врачу-терапевту</w:t>
      </w:r>
    </w:p>
    <w:p w:rsidR="004A62A2" w:rsidRDefault="004A62A2" w:rsidP="004A62A2">
      <w:pPr>
        <w:spacing w:line="240" w:lineRule="auto"/>
      </w:pPr>
      <w:r>
        <w:rPr>
          <w:rFonts w:ascii="Times New Roman" w:hAnsi="Times New Roman" w:cs="Times New Roman"/>
          <w:sz w:val="28"/>
          <w:szCs w:val="28"/>
        </w:rPr>
        <w:t xml:space="preserve">Жалобы </w:t>
      </w:r>
    </w:p>
    <w:p w:rsidR="004A62A2" w:rsidRDefault="004A62A2" w:rsidP="004A62A2">
      <w:pPr>
        <w:spacing w:line="240" w:lineRule="auto"/>
      </w:pPr>
      <w:r>
        <w:rPr>
          <w:rFonts w:ascii="Times New Roman" w:hAnsi="Times New Roman" w:cs="Times New Roman"/>
          <w:sz w:val="28"/>
          <w:szCs w:val="28"/>
        </w:rPr>
        <w:t>на одышку при доступных ранее нагрузках и быструю утомляемость</w:t>
      </w:r>
    </w:p>
    <w:p w:rsidR="004A62A2" w:rsidRP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 xml:space="preserve">1. к необходимым для постановки диагноза инструментальным методам исследования относятся </w:t>
      </w:r>
    </w:p>
    <w:p w:rsidR="004A62A2" w:rsidRDefault="004A62A2" w:rsidP="004A62A2">
      <w:pPr>
        <w:spacing w:line="240" w:lineRule="auto"/>
      </w:pPr>
      <w:r>
        <w:rPr>
          <w:rFonts w:ascii="Times New Roman" w:hAnsi="Times New Roman" w:cs="Times New Roman"/>
          <w:sz w:val="28"/>
          <w:szCs w:val="28"/>
        </w:rPr>
        <w:t>- регистрация ЭКГ B12 отведениях</w:t>
      </w:r>
    </w:p>
    <w:p w:rsidR="004A62A2" w:rsidRDefault="004A62A2" w:rsidP="004A62A2">
      <w:pPr>
        <w:spacing w:line="240" w:lineRule="auto"/>
      </w:pPr>
      <w:r>
        <w:rPr>
          <w:rFonts w:ascii="Times New Roman" w:hAnsi="Times New Roman" w:cs="Times New Roman"/>
          <w:sz w:val="28"/>
          <w:szCs w:val="28"/>
        </w:rPr>
        <w:t>- трансторакальноеэхокардиографическое исследование</w:t>
      </w:r>
    </w:p>
    <w:p w:rsidR="004A62A2" w:rsidRDefault="004A62A2" w:rsidP="004A62A2">
      <w:pPr>
        <w:spacing w:line="240" w:lineRule="auto"/>
      </w:pPr>
      <w:r>
        <w:rPr>
          <w:rFonts w:ascii="Times New Roman" w:hAnsi="Times New Roman" w:cs="Times New Roman"/>
          <w:sz w:val="28"/>
          <w:szCs w:val="28"/>
        </w:rPr>
        <w:t>- амбулаторное мониторирование ЭКГ</w:t>
      </w:r>
    </w:p>
    <w:p w:rsidR="004A62A2" w:rsidRDefault="004A62A2" w:rsidP="004A62A2">
      <w:pPr>
        <w:spacing w:line="240" w:lineRule="auto"/>
      </w:pPr>
      <w:r>
        <w:rPr>
          <w:rFonts w:ascii="Times New Roman" w:hAnsi="Times New Roman" w:cs="Times New Roman"/>
          <w:sz w:val="28"/>
          <w:szCs w:val="28"/>
        </w:rPr>
        <w:t>2.  к необходимым для выявления причины аритмии лабароторным исследованием относится определение в крови уровня</w:t>
      </w:r>
    </w:p>
    <w:p w:rsidR="004A62A2" w:rsidRDefault="004A62A2" w:rsidP="004A62A2">
      <w:pPr>
        <w:spacing w:line="240" w:lineRule="auto"/>
      </w:pPr>
      <w:r>
        <w:rPr>
          <w:rFonts w:ascii="Times New Roman" w:hAnsi="Times New Roman" w:cs="Times New Roman"/>
          <w:sz w:val="28"/>
          <w:szCs w:val="28"/>
        </w:rPr>
        <w:t>- Тироидных гормонов</w:t>
      </w:r>
    </w:p>
    <w:p w:rsidR="004A62A2" w:rsidRDefault="004A62A2" w:rsidP="004A62A2">
      <w:pPr>
        <w:spacing w:line="240" w:lineRule="auto"/>
      </w:pPr>
      <w:r>
        <w:rPr>
          <w:rFonts w:ascii="Times New Roman" w:hAnsi="Times New Roman" w:cs="Times New Roman"/>
          <w:sz w:val="28"/>
          <w:szCs w:val="28"/>
        </w:rPr>
        <w:t>- калия</w:t>
      </w:r>
    </w:p>
    <w:p w:rsidR="004A62A2" w:rsidRDefault="004A62A2" w:rsidP="004A62A2">
      <w:pPr>
        <w:spacing w:line="240" w:lineRule="auto"/>
      </w:pPr>
      <w:r>
        <w:rPr>
          <w:rFonts w:ascii="Times New Roman" w:hAnsi="Times New Roman" w:cs="Times New Roman"/>
          <w:sz w:val="28"/>
          <w:szCs w:val="28"/>
        </w:rPr>
        <w:t xml:space="preserve">3. выявленное нарушение ритма является впервые выявленной </w:t>
      </w:r>
    </w:p>
    <w:p w:rsidR="004A62A2" w:rsidRDefault="004A62A2" w:rsidP="004A62A2">
      <w:pPr>
        <w:spacing w:line="240" w:lineRule="auto"/>
      </w:pPr>
      <w:r>
        <w:rPr>
          <w:rFonts w:ascii="Times New Roman" w:hAnsi="Times New Roman" w:cs="Times New Roman"/>
          <w:sz w:val="28"/>
          <w:szCs w:val="28"/>
        </w:rPr>
        <w:t>- фибрилляция предсердии</w:t>
      </w:r>
    </w:p>
    <w:p w:rsidR="004A62A2" w:rsidRDefault="004A62A2" w:rsidP="004A62A2">
      <w:pPr>
        <w:spacing w:line="240" w:lineRule="auto"/>
      </w:pPr>
      <w:r>
        <w:rPr>
          <w:rFonts w:ascii="Times New Roman" w:hAnsi="Times New Roman" w:cs="Times New Roman"/>
          <w:sz w:val="28"/>
          <w:szCs w:val="28"/>
        </w:rPr>
        <w:t>4. оценка риска тромбоэмболических осложнений по шкале СНА2</w:t>
      </w:r>
    </w:p>
    <w:p w:rsidR="004A62A2" w:rsidRDefault="004A62A2" w:rsidP="004A62A2">
      <w:pPr>
        <w:spacing w:line="240" w:lineRule="auto"/>
      </w:pPr>
      <w:r>
        <w:rPr>
          <w:rFonts w:ascii="Times New Roman" w:hAnsi="Times New Roman" w:cs="Times New Roman"/>
          <w:sz w:val="28"/>
          <w:szCs w:val="28"/>
        </w:rPr>
        <w:t>0</w:t>
      </w:r>
    </w:p>
    <w:p w:rsidR="004A62A2" w:rsidRDefault="004A62A2" w:rsidP="004A62A2">
      <w:pPr>
        <w:spacing w:line="240" w:lineRule="auto"/>
      </w:pPr>
      <w:r>
        <w:rPr>
          <w:rFonts w:ascii="Times New Roman" w:hAnsi="Times New Roman" w:cs="Times New Roman"/>
          <w:sz w:val="28"/>
          <w:szCs w:val="28"/>
        </w:rPr>
        <w:t>5. постояноая медикаментозная профилактика тромбоэмболических осложнений у данного пациента</w:t>
      </w:r>
    </w:p>
    <w:p w:rsidR="004A62A2" w:rsidRDefault="004A62A2" w:rsidP="004A62A2">
      <w:pPr>
        <w:spacing w:line="240" w:lineRule="auto"/>
      </w:pPr>
      <w:r>
        <w:rPr>
          <w:rFonts w:ascii="Times New Roman" w:hAnsi="Times New Roman" w:cs="Times New Roman"/>
          <w:sz w:val="28"/>
          <w:szCs w:val="28"/>
        </w:rPr>
        <w:lastRenderedPageBreak/>
        <w:t>- Heжелательна (класс рекомендации Ill)</w:t>
      </w:r>
    </w:p>
    <w:p w:rsidR="004A62A2" w:rsidRDefault="004A62A2" w:rsidP="004A62A2">
      <w:pPr>
        <w:spacing w:line="240" w:lineRule="auto"/>
      </w:pPr>
      <w:r>
        <w:rPr>
          <w:rFonts w:ascii="Times New Roman" w:hAnsi="Times New Roman" w:cs="Times New Roman"/>
          <w:sz w:val="28"/>
          <w:szCs w:val="28"/>
        </w:rPr>
        <w:t>6. восстановление синусового ритма можно провести не ранее, чем через_______адекватной антикоагулянтной терапии</w:t>
      </w:r>
    </w:p>
    <w:p w:rsidR="004A62A2" w:rsidRDefault="004A62A2" w:rsidP="004A62A2">
      <w:pPr>
        <w:spacing w:line="240" w:lineRule="auto"/>
      </w:pPr>
      <w:r>
        <w:rPr>
          <w:rFonts w:ascii="Times New Roman" w:hAnsi="Times New Roman" w:cs="Times New Roman"/>
          <w:sz w:val="28"/>
          <w:szCs w:val="28"/>
        </w:rPr>
        <w:t>-3 недели</w:t>
      </w:r>
    </w:p>
    <w:p w:rsidR="004A62A2" w:rsidRDefault="004A62A2" w:rsidP="004A62A2">
      <w:pPr>
        <w:spacing w:line="240" w:lineRule="auto"/>
      </w:pPr>
      <w:r>
        <w:rPr>
          <w:rFonts w:ascii="Times New Roman" w:hAnsi="Times New Roman" w:cs="Times New Roman"/>
          <w:sz w:val="28"/>
          <w:szCs w:val="28"/>
        </w:rPr>
        <w:t>7. восстановление синусового ритма можно провести без 3-х дневной антикоагулянтной подготовки возможно, если</w:t>
      </w:r>
    </w:p>
    <w:p w:rsidR="004A62A2" w:rsidRDefault="004A62A2" w:rsidP="004A62A2">
      <w:pPr>
        <w:spacing w:line="240" w:lineRule="auto"/>
      </w:pPr>
      <w:r>
        <w:rPr>
          <w:rFonts w:ascii="Times New Roman" w:hAnsi="Times New Roman" w:cs="Times New Roman"/>
          <w:sz w:val="28"/>
          <w:szCs w:val="28"/>
        </w:rPr>
        <w:t>- при чрезпищеводной эхокардиографии не выявлены противопоказания к кардиоверсии</w:t>
      </w:r>
    </w:p>
    <w:p w:rsidR="004A62A2" w:rsidRDefault="004A62A2" w:rsidP="004A62A2">
      <w:pPr>
        <w:spacing w:line="240" w:lineRule="auto"/>
      </w:pPr>
      <w:r>
        <w:rPr>
          <w:rFonts w:ascii="Times New Roman" w:hAnsi="Times New Roman" w:cs="Times New Roman"/>
          <w:sz w:val="28"/>
          <w:szCs w:val="28"/>
        </w:rPr>
        <w:t>8. после восстановления синусового ритма приём антикоагулянтов следует</w:t>
      </w:r>
    </w:p>
    <w:p w:rsidR="004A62A2" w:rsidRDefault="004A62A2" w:rsidP="004A62A2">
      <w:pPr>
        <w:spacing w:line="240" w:lineRule="auto"/>
      </w:pPr>
      <w:r>
        <w:rPr>
          <w:rFonts w:ascii="Times New Roman" w:hAnsi="Times New Roman" w:cs="Times New Roman"/>
          <w:sz w:val="28"/>
          <w:szCs w:val="28"/>
        </w:rPr>
        <w:t>- продолжать не менее 4 НЕДЕЛЬ</w:t>
      </w:r>
    </w:p>
    <w:p w:rsidR="004A62A2" w:rsidRDefault="004A62A2" w:rsidP="004A62A2">
      <w:pPr>
        <w:spacing w:line="240" w:lineRule="auto"/>
      </w:pPr>
      <w:r>
        <w:rPr>
          <w:rFonts w:ascii="Times New Roman" w:hAnsi="Times New Roman" w:cs="Times New Roman"/>
          <w:sz w:val="28"/>
          <w:szCs w:val="28"/>
        </w:rPr>
        <w:t>9. механизм действия дабиготрана обусловлен прямым обратимым ингибированием</w:t>
      </w:r>
    </w:p>
    <w:p w:rsidR="004A62A2" w:rsidRDefault="004A62A2" w:rsidP="004A62A2">
      <w:pPr>
        <w:spacing w:line="240" w:lineRule="auto"/>
      </w:pPr>
      <w:r>
        <w:rPr>
          <w:rFonts w:ascii="Times New Roman" w:hAnsi="Times New Roman" w:cs="Times New Roman"/>
          <w:sz w:val="28"/>
          <w:szCs w:val="28"/>
        </w:rPr>
        <w:t>- тромбина</w:t>
      </w:r>
    </w:p>
    <w:p w:rsidR="004A62A2" w:rsidRDefault="004A62A2" w:rsidP="004A62A2">
      <w:pPr>
        <w:spacing w:line="240" w:lineRule="auto"/>
      </w:pPr>
      <w:r>
        <w:rPr>
          <w:rFonts w:ascii="Times New Roman" w:hAnsi="Times New Roman" w:cs="Times New Roman"/>
          <w:sz w:val="28"/>
          <w:szCs w:val="28"/>
        </w:rPr>
        <w:t>10. при применении дабиготрана  контроль НМО</w:t>
      </w:r>
    </w:p>
    <w:p w:rsidR="004A62A2" w:rsidRDefault="004A62A2" w:rsidP="004A62A2">
      <w:pPr>
        <w:spacing w:line="240" w:lineRule="auto"/>
      </w:pPr>
      <w:r>
        <w:rPr>
          <w:rFonts w:ascii="Times New Roman" w:hAnsi="Times New Roman" w:cs="Times New Roman"/>
          <w:sz w:val="28"/>
          <w:szCs w:val="28"/>
        </w:rPr>
        <w:t>-не требуется</w:t>
      </w:r>
    </w:p>
    <w:p w:rsidR="004A62A2" w:rsidRDefault="004A62A2" w:rsidP="004A62A2">
      <w:pPr>
        <w:spacing w:line="240" w:lineRule="auto"/>
      </w:pPr>
      <w:r>
        <w:rPr>
          <w:rFonts w:ascii="Times New Roman" w:hAnsi="Times New Roman" w:cs="Times New Roman"/>
          <w:sz w:val="28"/>
          <w:szCs w:val="28"/>
        </w:rPr>
        <w:t>11. в данной ситуации пациенту следует рекомендовать _____ прием дабиготрана</w:t>
      </w:r>
    </w:p>
    <w:p w:rsidR="004A62A2" w:rsidRDefault="004A62A2" w:rsidP="004A62A2">
      <w:pPr>
        <w:spacing w:line="240" w:lineRule="auto"/>
      </w:pPr>
      <w:r>
        <w:rPr>
          <w:rFonts w:ascii="Times New Roman" w:hAnsi="Times New Roman" w:cs="Times New Roman"/>
          <w:sz w:val="28"/>
          <w:szCs w:val="28"/>
        </w:rPr>
        <w:t>отменить на 1 день</w:t>
      </w:r>
    </w:p>
    <w:p w:rsidR="004A62A2" w:rsidRDefault="004A62A2" w:rsidP="004A62A2">
      <w:pPr>
        <w:spacing w:line="240" w:lineRule="auto"/>
      </w:pPr>
      <w:r>
        <w:rPr>
          <w:rFonts w:ascii="Times New Roman" w:hAnsi="Times New Roman" w:cs="Times New Roman"/>
          <w:sz w:val="28"/>
          <w:szCs w:val="28"/>
        </w:rPr>
        <w:t>12. пациентам с развитием тяжелого жизнеугрожающего кровотечения, развившегося на фоне приёма дабиготрана, возможно введение специфического антидота</w:t>
      </w:r>
    </w:p>
    <w:p w:rsidR="004A62A2" w:rsidRDefault="004A62A2" w:rsidP="004A62A2">
      <w:pPr>
        <w:spacing w:line="240" w:lineRule="auto"/>
      </w:pPr>
      <w:r>
        <w:rPr>
          <w:rFonts w:ascii="Times New Roman" w:hAnsi="Times New Roman" w:cs="Times New Roman"/>
          <w:sz w:val="28"/>
          <w:szCs w:val="28"/>
        </w:rPr>
        <w:t>идаруцизумаб</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255</w:t>
      </w:r>
    </w:p>
    <w:p w:rsidR="004A62A2" w:rsidRDefault="004A62A2" w:rsidP="004A62A2">
      <w:pPr>
        <w:spacing w:line="240" w:lineRule="auto"/>
      </w:pPr>
      <w:r>
        <w:rPr>
          <w:rFonts w:ascii="Times New Roman" w:hAnsi="Times New Roman" w:cs="Times New Roman"/>
          <w:sz w:val="28"/>
          <w:szCs w:val="28"/>
        </w:rPr>
        <w:t>Больной Р. 37 лет обратился в поликлинику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кашель с вязкой мокротой зеленого цвета, одышку при быстрой ходьбе, повышение</w:t>
      </w:r>
    </w:p>
    <w:p w:rsidR="004A62A2" w:rsidRDefault="004A62A2" w:rsidP="004A62A2">
      <w:pPr>
        <w:spacing w:line="240" w:lineRule="auto"/>
      </w:pPr>
      <w:r>
        <w:rPr>
          <w:rFonts w:ascii="Times New Roman" w:hAnsi="Times New Roman" w:cs="Times New Roman"/>
          <w:sz w:val="28"/>
          <w:szCs w:val="28"/>
        </w:rPr>
        <w:t>температуры тела до 37‚5°С‚ общую слабость, повышенную утомляемость.</w:t>
      </w:r>
    </w:p>
    <w:p w:rsidR="004A62A2" w:rsidRDefault="004A62A2" w:rsidP="004A62A2">
      <w:pPr>
        <w:spacing w:line="240" w:lineRule="auto"/>
      </w:pPr>
      <w:r>
        <w:rPr>
          <w:rFonts w:ascii="Times New Roman" w:hAnsi="Times New Roman" w:cs="Times New Roman"/>
          <w:sz w:val="28"/>
          <w:szCs w:val="28"/>
        </w:rPr>
        <w:t>1. к основным лабораторным методам исследования данного пациента относится пациенту</w:t>
      </w:r>
    </w:p>
    <w:p w:rsidR="004A62A2" w:rsidRDefault="004A62A2" w:rsidP="004A62A2">
      <w:pPr>
        <w:spacing w:line="240" w:lineRule="auto"/>
      </w:pPr>
      <w:r>
        <w:rPr>
          <w:rFonts w:ascii="Times New Roman" w:hAnsi="Times New Roman" w:cs="Times New Roman"/>
          <w:sz w:val="28"/>
          <w:szCs w:val="28"/>
        </w:rPr>
        <w:t>-клинический анализ крови</w:t>
      </w:r>
    </w:p>
    <w:p w:rsidR="004A62A2" w:rsidRDefault="004A62A2" w:rsidP="004A62A2">
      <w:pPr>
        <w:spacing w:line="240" w:lineRule="auto"/>
      </w:pPr>
      <w:r>
        <w:rPr>
          <w:rFonts w:ascii="Times New Roman" w:hAnsi="Times New Roman" w:cs="Times New Roman"/>
          <w:sz w:val="28"/>
          <w:szCs w:val="28"/>
        </w:rPr>
        <w:t>2. пациенту в качестве дообследования необходимо провести</w:t>
      </w:r>
    </w:p>
    <w:p w:rsidR="004A62A2" w:rsidRDefault="004A62A2" w:rsidP="004A62A2">
      <w:pPr>
        <w:spacing w:line="240" w:lineRule="auto"/>
      </w:pPr>
      <w:r>
        <w:rPr>
          <w:rFonts w:ascii="Times New Roman" w:hAnsi="Times New Roman" w:cs="Times New Roman"/>
          <w:sz w:val="28"/>
          <w:szCs w:val="28"/>
        </w:rPr>
        <w:t>- спирометрию с бронходилатационной пробой</w:t>
      </w:r>
    </w:p>
    <w:p w:rsidR="004A62A2" w:rsidRDefault="004A62A2" w:rsidP="004A62A2">
      <w:pPr>
        <w:spacing w:line="240" w:lineRule="auto"/>
      </w:pPr>
      <w:r>
        <w:rPr>
          <w:rFonts w:ascii="Times New Roman" w:hAnsi="Times New Roman" w:cs="Times New Roman"/>
          <w:sz w:val="28"/>
          <w:szCs w:val="28"/>
        </w:rPr>
        <w:lastRenderedPageBreak/>
        <w:t>- рентгенографию органов грудной клетки</w:t>
      </w:r>
    </w:p>
    <w:p w:rsidR="004A62A2" w:rsidRDefault="004A62A2" w:rsidP="004A62A2">
      <w:pPr>
        <w:spacing w:line="240" w:lineRule="auto"/>
      </w:pPr>
      <w:r>
        <w:rPr>
          <w:rFonts w:ascii="Times New Roman" w:hAnsi="Times New Roman" w:cs="Times New Roman"/>
          <w:sz w:val="28"/>
          <w:szCs w:val="28"/>
        </w:rPr>
        <w:t>3. перед проведением спирометрии пациенту необходимо</w:t>
      </w:r>
    </w:p>
    <w:p w:rsidR="004A62A2" w:rsidRDefault="004A62A2" w:rsidP="004A62A2">
      <w:pPr>
        <w:spacing w:line="240" w:lineRule="auto"/>
      </w:pPr>
      <w:r>
        <w:rPr>
          <w:rFonts w:ascii="Times New Roman" w:hAnsi="Times New Roman" w:cs="Times New Roman"/>
          <w:sz w:val="28"/>
          <w:szCs w:val="28"/>
        </w:rPr>
        <w:t>- исключить курение за 1 час перед исследованием</w:t>
      </w:r>
    </w:p>
    <w:p w:rsidR="004A62A2" w:rsidRDefault="004A62A2" w:rsidP="004A62A2">
      <w:pPr>
        <w:spacing w:line="240" w:lineRule="auto"/>
      </w:pPr>
      <w:r>
        <w:rPr>
          <w:rFonts w:ascii="Times New Roman" w:hAnsi="Times New Roman" w:cs="Times New Roman"/>
          <w:sz w:val="28"/>
          <w:szCs w:val="28"/>
        </w:rPr>
        <w:t>4. для подбора адекватной антибиотикотерапии следует провести</w:t>
      </w:r>
    </w:p>
    <w:p w:rsidR="004A62A2" w:rsidRDefault="004A62A2" w:rsidP="004A62A2">
      <w:pPr>
        <w:spacing w:line="240" w:lineRule="auto"/>
      </w:pPr>
      <w:r>
        <w:rPr>
          <w:rFonts w:ascii="Times New Roman" w:hAnsi="Times New Roman" w:cs="Times New Roman"/>
          <w:sz w:val="28"/>
          <w:szCs w:val="28"/>
        </w:rPr>
        <w:t>- бактериологический посев мокроты</w:t>
      </w:r>
    </w:p>
    <w:p w:rsidR="004A62A2" w:rsidRDefault="004A62A2" w:rsidP="004A62A2">
      <w:pPr>
        <w:spacing w:line="240" w:lineRule="auto"/>
      </w:pPr>
      <w:r>
        <w:rPr>
          <w:rFonts w:ascii="Times New Roman" w:hAnsi="Times New Roman" w:cs="Times New Roman"/>
          <w:sz w:val="28"/>
          <w:szCs w:val="28"/>
        </w:rPr>
        <w:t>5. учитывая клинические данные диагноза пациента может быть сформулирован следующим образом</w:t>
      </w:r>
    </w:p>
    <w:p w:rsidR="004A62A2" w:rsidRDefault="004A62A2" w:rsidP="004A62A2">
      <w:pPr>
        <w:spacing w:line="240" w:lineRule="auto"/>
      </w:pPr>
      <w:r>
        <w:rPr>
          <w:rFonts w:ascii="Times New Roman" w:hAnsi="Times New Roman" w:cs="Times New Roman"/>
          <w:sz w:val="28"/>
          <w:szCs w:val="28"/>
        </w:rPr>
        <w:t>- Хроническая обструктивная болезнь легких, || степени нарушения бронхиальной</w:t>
      </w:r>
    </w:p>
    <w:p w:rsidR="004A62A2" w:rsidRDefault="004A62A2" w:rsidP="004A62A2">
      <w:pPr>
        <w:spacing w:line="240" w:lineRule="auto"/>
      </w:pPr>
      <w:r>
        <w:rPr>
          <w:rFonts w:ascii="Times New Roman" w:hAnsi="Times New Roman" w:cs="Times New Roman"/>
          <w:sz w:val="28"/>
          <w:szCs w:val="28"/>
        </w:rPr>
        <w:t>проходимости с выраженными клиническими симптомами, частыми обострениями</w:t>
      </w:r>
    </w:p>
    <w:p w:rsidR="004A62A2" w:rsidRDefault="004A62A2" w:rsidP="004A62A2">
      <w:pPr>
        <w:spacing w:line="240" w:lineRule="auto"/>
      </w:pPr>
      <w:r>
        <w:rPr>
          <w:rFonts w:ascii="Times New Roman" w:hAnsi="Times New Roman" w:cs="Times New Roman"/>
          <w:sz w:val="28"/>
          <w:szCs w:val="28"/>
        </w:rPr>
        <w:t>6. при наличии гнойной мокроты обязательным является назначение -антибиотиков</w:t>
      </w:r>
    </w:p>
    <w:p w:rsidR="004A62A2" w:rsidRDefault="004A62A2" w:rsidP="004A62A2">
      <w:pPr>
        <w:spacing w:line="240" w:lineRule="auto"/>
      </w:pPr>
      <w:r>
        <w:rPr>
          <w:rFonts w:ascii="Times New Roman" w:hAnsi="Times New Roman" w:cs="Times New Roman"/>
          <w:sz w:val="28"/>
          <w:szCs w:val="28"/>
        </w:rPr>
        <w:t>7.учитывая аллергоанамнез в качестве этиотропной терапии пациенту необходимо назначить</w:t>
      </w:r>
    </w:p>
    <w:p w:rsidR="004A62A2" w:rsidRDefault="004A62A2" w:rsidP="004A62A2">
      <w:pPr>
        <w:spacing w:line="240" w:lineRule="auto"/>
      </w:pPr>
      <w:r>
        <w:rPr>
          <w:rFonts w:ascii="Times New Roman" w:hAnsi="Times New Roman" w:cs="Times New Roman"/>
          <w:sz w:val="28"/>
          <w:szCs w:val="28"/>
        </w:rPr>
        <w:t>-азитромицин</w:t>
      </w:r>
    </w:p>
    <w:p w:rsidR="004A62A2" w:rsidRDefault="004A62A2" w:rsidP="004A62A2">
      <w:pPr>
        <w:spacing w:line="240" w:lineRule="auto"/>
      </w:pPr>
      <w:r>
        <w:rPr>
          <w:rFonts w:ascii="Times New Roman" w:hAnsi="Times New Roman" w:cs="Times New Roman"/>
          <w:sz w:val="28"/>
          <w:szCs w:val="28"/>
        </w:rPr>
        <w:t>8. патогенетическая терапия у данного пациента предусматривает назначение</w:t>
      </w:r>
    </w:p>
    <w:p w:rsidR="004A62A2" w:rsidRDefault="004A62A2" w:rsidP="004A62A2">
      <w:pPr>
        <w:spacing w:line="240" w:lineRule="auto"/>
      </w:pPr>
      <w:r>
        <w:rPr>
          <w:rFonts w:ascii="Times New Roman" w:hAnsi="Times New Roman" w:cs="Times New Roman"/>
          <w:sz w:val="28"/>
          <w:szCs w:val="28"/>
        </w:rPr>
        <w:t>- муколитических препаратов и бронхолитических средств</w:t>
      </w:r>
    </w:p>
    <w:p w:rsidR="004A62A2" w:rsidRDefault="004A62A2" w:rsidP="004A62A2">
      <w:pPr>
        <w:spacing w:line="240" w:lineRule="auto"/>
      </w:pPr>
      <w:r>
        <w:rPr>
          <w:rFonts w:ascii="Times New Roman" w:hAnsi="Times New Roman" w:cs="Times New Roman"/>
          <w:sz w:val="28"/>
          <w:szCs w:val="28"/>
        </w:rPr>
        <w:t xml:space="preserve">9. согласно оценочному тесту ХОБЛ САТ составил </w:t>
      </w:r>
      <w:r w:rsidRPr="004A62A2">
        <w:rPr>
          <w:rFonts w:ascii="Times New Roman" w:hAnsi="Times New Roman" w:cs="Times New Roman"/>
          <w:sz w:val="28"/>
          <w:szCs w:val="28"/>
        </w:rPr>
        <w:t>&gt;</w:t>
      </w:r>
      <w:r>
        <w:rPr>
          <w:rFonts w:ascii="Times New Roman" w:hAnsi="Times New Roman" w:cs="Times New Roman"/>
          <w:sz w:val="28"/>
          <w:szCs w:val="28"/>
        </w:rPr>
        <w:t>10, пациенту для дальнейшего лечения следует рекомендовать бронходилятаторы представленные</w:t>
      </w:r>
    </w:p>
    <w:p w:rsidR="004A62A2" w:rsidRDefault="004A62A2" w:rsidP="004A62A2">
      <w:pPr>
        <w:spacing w:line="240" w:lineRule="auto"/>
      </w:pPr>
      <w:r>
        <w:rPr>
          <w:rFonts w:ascii="Times New Roman" w:hAnsi="Times New Roman" w:cs="Times New Roman"/>
          <w:sz w:val="28"/>
          <w:szCs w:val="28"/>
        </w:rPr>
        <w:t>-комбинацией ДДАХ + ДДВ2Агонистов</w:t>
      </w:r>
    </w:p>
    <w:p w:rsidR="004A62A2" w:rsidRDefault="004A62A2" w:rsidP="004A62A2">
      <w:pPr>
        <w:spacing w:line="240" w:lineRule="auto"/>
      </w:pPr>
      <w:r>
        <w:rPr>
          <w:rFonts w:ascii="Times New Roman" w:hAnsi="Times New Roman" w:cs="Times New Roman"/>
          <w:sz w:val="28"/>
          <w:szCs w:val="28"/>
        </w:rPr>
        <w:t>10. комбинацией длительнодействующих антихолинергетиков В2-агонистов является</w:t>
      </w:r>
    </w:p>
    <w:p w:rsidR="004A62A2" w:rsidRDefault="004A62A2" w:rsidP="004A62A2">
      <w:pPr>
        <w:spacing w:line="240" w:lineRule="auto"/>
      </w:pPr>
      <w:r>
        <w:rPr>
          <w:rFonts w:ascii="Times New Roman" w:hAnsi="Times New Roman" w:cs="Times New Roman"/>
          <w:sz w:val="28"/>
          <w:szCs w:val="28"/>
        </w:rPr>
        <w:t>-тиотропия бромид + формотерол</w:t>
      </w:r>
    </w:p>
    <w:p w:rsidR="004A62A2" w:rsidRDefault="004A62A2" w:rsidP="004A62A2">
      <w:pPr>
        <w:spacing w:line="240" w:lineRule="auto"/>
      </w:pPr>
      <w:r>
        <w:rPr>
          <w:rFonts w:ascii="Times New Roman" w:hAnsi="Times New Roman" w:cs="Times New Roman"/>
          <w:sz w:val="28"/>
          <w:szCs w:val="28"/>
        </w:rPr>
        <w:t>11. всем пациентам с ХОБЛ следует рекомендовать вакцинацию против</w:t>
      </w:r>
    </w:p>
    <w:p w:rsidR="004A62A2" w:rsidRDefault="004A62A2" w:rsidP="004A62A2">
      <w:pPr>
        <w:spacing w:line="240" w:lineRule="auto"/>
      </w:pPr>
      <w:r>
        <w:rPr>
          <w:rFonts w:ascii="Times New Roman" w:hAnsi="Times New Roman" w:cs="Times New Roman"/>
          <w:sz w:val="28"/>
          <w:szCs w:val="28"/>
        </w:rPr>
        <w:t>-пневмококковой</w:t>
      </w:r>
    </w:p>
    <w:p w:rsidR="004A62A2" w:rsidRDefault="004A62A2" w:rsidP="004A62A2">
      <w:pPr>
        <w:spacing w:line="240" w:lineRule="auto"/>
      </w:pPr>
      <w:r>
        <w:rPr>
          <w:rFonts w:ascii="Times New Roman" w:hAnsi="Times New Roman" w:cs="Times New Roman"/>
          <w:sz w:val="28"/>
          <w:szCs w:val="28"/>
        </w:rPr>
        <w:t>12 для Профилактики прогрессирования хронической обструктивной болезни легких и развития её обострений Пациенту необходимо</w:t>
      </w:r>
    </w:p>
    <w:p w:rsidR="004A62A2" w:rsidRDefault="004A62A2" w:rsidP="004A62A2">
      <w:pPr>
        <w:spacing w:line="240" w:lineRule="auto"/>
      </w:pPr>
      <w:r>
        <w:rPr>
          <w:rFonts w:ascii="Times New Roman" w:hAnsi="Times New Roman" w:cs="Times New Roman"/>
          <w:sz w:val="28"/>
          <w:szCs w:val="28"/>
        </w:rPr>
        <w:t>- отказаться от курения</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256</w:t>
      </w:r>
    </w:p>
    <w:p w:rsidR="004A62A2" w:rsidRDefault="004A62A2" w:rsidP="004A62A2">
      <w:pPr>
        <w:spacing w:line="240" w:lineRule="auto"/>
      </w:pPr>
      <w:r>
        <w:rPr>
          <w:rFonts w:ascii="Times New Roman" w:hAnsi="Times New Roman" w:cs="Times New Roman"/>
          <w:sz w:val="28"/>
          <w:szCs w:val="28"/>
        </w:rPr>
        <w:t>Больная 35 лет обратилась в поликлинику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lastRenderedPageBreak/>
        <w:t>На повышение температуры тела до 39,2 С, кашель с отделение небольшого количества слизисто-гнойной мокроты, снижение аппетита, слабость, недомогание, жидкий стул без примеси крови до 4 раз за сутки</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1) для исключения дробь подтверждения диагноза пневмонии пациентке показано введение  - Рентгенографии органов грудной клетки в передней прямой и боковой проекциях</w:t>
      </w:r>
    </w:p>
    <w:p w:rsidR="004A62A2" w:rsidRDefault="004A62A2" w:rsidP="004A62A2">
      <w:pPr>
        <w:spacing w:line="240" w:lineRule="auto"/>
      </w:pPr>
      <w:r>
        <w:rPr>
          <w:rFonts w:ascii="Times New Roman" w:hAnsi="Times New Roman" w:cs="Times New Roman"/>
          <w:sz w:val="28"/>
          <w:szCs w:val="28"/>
        </w:rPr>
        <w:t>- Общего анализа крови</w:t>
      </w:r>
    </w:p>
    <w:p w:rsidR="004A62A2" w:rsidRDefault="004A62A2" w:rsidP="004A62A2">
      <w:pPr>
        <w:spacing w:line="240" w:lineRule="auto"/>
      </w:pPr>
      <w:r>
        <w:rPr>
          <w:rFonts w:ascii="Times New Roman" w:hAnsi="Times New Roman" w:cs="Times New Roman"/>
          <w:sz w:val="28"/>
          <w:szCs w:val="28"/>
        </w:rPr>
        <w:t>- Анализ мочи на выявление растворимого АГ</w:t>
      </w:r>
    </w:p>
    <w:p w:rsidR="004A62A2" w:rsidRDefault="004A62A2" w:rsidP="004A62A2">
      <w:pPr>
        <w:spacing w:line="240" w:lineRule="auto"/>
      </w:pPr>
      <w:r>
        <w:rPr>
          <w:rFonts w:ascii="Times New Roman" w:hAnsi="Times New Roman" w:cs="Times New Roman"/>
          <w:sz w:val="28"/>
          <w:szCs w:val="28"/>
        </w:rPr>
        <w:t>- посев мокроты</w:t>
      </w:r>
    </w:p>
    <w:p w:rsidR="004A62A2" w:rsidRDefault="004A62A2" w:rsidP="004A62A2">
      <w:pPr>
        <w:spacing w:line="240" w:lineRule="auto"/>
      </w:pPr>
      <w:r>
        <w:rPr>
          <w:rFonts w:ascii="Times New Roman" w:hAnsi="Times New Roman" w:cs="Times New Roman"/>
          <w:sz w:val="28"/>
          <w:szCs w:val="28"/>
        </w:rPr>
        <w:t>2) для исключения подтверждения clostridium difficile-  ассоциированные болезни у пациента с диареей развившейся на пятые сутки приёма амоксиклава показано проведение - Теста амплификации нуклеиновых кислот (ПЦР) для токсигенного штамма Clostridiumdefficile</w:t>
      </w:r>
    </w:p>
    <w:p w:rsidR="004A62A2" w:rsidRDefault="004A62A2" w:rsidP="004A62A2">
      <w:pPr>
        <w:spacing w:line="240" w:lineRule="auto"/>
      </w:pPr>
      <w:r>
        <w:rPr>
          <w:rFonts w:ascii="Times New Roman" w:hAnsi="Times New Roman" w:cs="Times New Roman"/>
          <w:sz w:val="28"/>
          <w:szCs w:val="28"/>
        </w:rPr>
        <w:t>- Иммуноферментного анализа для определения токсина АClostridiumdefficile в кале</w:t>
      </w:r>
    </w:p>
    <w:p w:rsidR="004A62A2" w:rsidRDefault="004A62A2" w:rsidP="004A62A2">
      <w:pPr>
        <w:spacing w:line="240" w:lineRule="auto"/>
      </w:pPr>
      <w:r>
        <w:rPr>
          <w:rFonts w:ascii="Times New Roman" w:hAnsi="Times New Roman" w:cs="Times New Roman"/>
          <w:sz w:val="28"/>
          <w:szCs w:val="28"/>
        </w:rPr>
        <w:t>- Иммуноферментного анализа для определения токсина ВClostridiumdefficiled кале</w:t>
      </w:r>
    </w:p>
    <w:p w:rsidR="004A62A2" w:rsidRDefault="004A62A2" w:rsidP="004A62A2">
      <w:pPr>
        <w:spacing w:line="240" w:lineRule="auto"/>
      </w:pPr>
      <w:r>
        <w:rPr>
          <w:rFonts w:ascii="Times New Roman" w:hAnsi="Times New Roman" w:cs="Times New Roman"/>
          <w:sz w:val="28"/>
          <w:szCs w:val="28"/>
        </w:rPr>
        <w:t>3. Клинический диагноз может быть сформулирован следующим образом</w:t>
      </w:r>
    </w:p>
    <w:p w:rsidR="004A62A2" w:rsidRDefault="004A62A2" w:rsidP="004A62A2">
      <w:pPr>
        <w:spacing w:line="240" w:lineRule="auto"/>
      </w:pPr>
      <w:r>
        <w:rPr>
          <w:rFonts w:ascii="Times New Roman" w:hAnsi="Times New Roman" w:cs="Times New Roman"/>
          <w:sz w:val="28"/>
          <w:szCs w:val="28"/>
        </w:rPr>
        <w:t>-Внебольничная левосторонняя пневмония. Clostridium difﬁcile—ассоциированная болезнь легкого течения</w:t>
      </w:r>
    </w:p>
    <w:p w:rsidR="004A62A2" w:rsidRDefault="004A62A2" w:rsidP="004A62A2">
      <w:pPr>
        <w:spacing w:line="240" w:lineRule="auto"/>
      </w:pPr>
      <w:r>
        <w:rPr>
          <w:rFonts w:ascii="Times New Roman" w:hAnsi="Times New Roman" w:cs="Times New Roman"/>
          <w:sz w:val="28"/>
          <w:szCs w:val="28"/>
        </w:rPr>
        <w:t>4. Оценка эффективности проводимой стартовой антибиотикотерапии следует Проводить по истечении часов</w:t>
      </w:r>
    </w:p>
    <w:p w:rsidR="004A62A2" w:rsidRDefault="004A62A2" w:rsidP="004A62A2">
      <w:pPr>
        <w:spacing w:line="240" w:lineRule="auto"/>
      </w:pPr>
      <w:r>
        <w:rPr>
          <w:rFonts w:ascii="Times New Roman" w:hAnsi="Times New Roman" w:cs="Times New Roman"/>
          <w:sz w:val="28"/>
          <w:szCs w:val="28"/>
        </w:rPr>
        <w:t>- 48—72</w:t>
      </w:r>
    </w:p>
    <w:p w:rsidR="004A62A2" w:rsidRDefault="004A62A2" w:rsidP="004A62A2">
      <w:pPr>
        <w:spacing w:line="240" w:lineRule="auto"/>
      </w:pPr>
      <w:r>
        <w:rPr>
          <w:rFonts w:ascii="Times New Roman" w:hAnsi="Times New Roman" w:cs="Times New Roman"/>
          <w:sz w:val="28"/>
          <w:szCs w:val="28"/>
        </w:rPr>
        <w:t>5. Проводимая терапия амоксиклавом</w:t>
      </w:r>
    </w:p>
    <w:p w:rsidR="004A62A2" w:rsidRDefault="004A62A2" w:rsidP="004A62A2">
      <w:pPr>
        <w:spacing w:line="240" w:lineRule="auto"/>
      </w:pPr>
      <w:r>
        <w:rPr>
          <w:rFonts w:ascii="Times New Roman" w:hAnsi="Times New Roman" w:cs="Times New Roman"/>
          <w:sz w:val="28"/>
          <w:szCs w:val="28"/>
        </w:rPr>
        <w:t>-неэффективна</w:t>
      </w:r>
    </w:p>
    <w:p w:rsidR="004A62A2" w:rsidRDefault="004A62A2" w:rsidP="004A62A2">
      <w:pPr>
        <w:spacing w:line="240" w:lineRule="auto"/>
      </w:pPr>
      <w:r>
        <w:rPr>
          <w:rFonts w:ascii="Times New Roman" w:hAnsi="Times New Roman" w:cs="Times New Roman"/>
          <w:sz w:val="28"/>
          <w:szCs w:val="28"/>
        </w:rPr>
        <w:t>6. Учитывая неэффективность терапии амоксиклава в качестве препарата выбора второй линии целесообразно выбрать</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левофлоксацин</w:t>
      </w:r>
    </w:p>
    <w:p w:rsidR="004A62A2" w:rsidRDefault="004A62A2" w:rsidP="004A62A2">
      <w:pPr>
        <w:spacing w:line="240" w:lineRule="auto"/>
      </w:pPr>
      <w:r>
        <w:rPr>
          <w:rFonts w:ascii="Times New Roman" w:hAnsi="Times New Roman" w:cs="Times New Roman"/>
          <w:sz w:val="28"/>
          <w:szCs w:val="28"/>
        </w:rPr>
        <w:t>7. Для терапии Clostridium difﬁcile ассоциированные болезни лёгкого средней тяжёлого течения показано назначение</w:t>
      </w:r>
    </w:p>
    <w:p w:rsidR="004A62A2" w:rsidRDefault="004A62A2" w:rsidP="004A62A2">
      <w:pPr>
        <w:spacing w:line="240" w:lineRule="auto"/>
      </w:pPr>
      <w:r>
        <w:rPr>
          <w:rFonts w:ascii="Times New Roman" w:hAnsi="Times New Roman" w:cs="Times New Roman"/>
          <w:sz w:val="28"/>
          <w:szCs w:val="28"/>
        </w:rPr>
        <w:t>-Метронидазола</w:t>
      </w:r>
    </w:p>
    <w:p w:rsidR="004A62A2" w:rsidRDefault="004A62A2" w:rsidP="004A62A2">
      <w:pPr>
        <w:spacing w:line="240" w:lineRule="auto"/>
      </w:pPr>
      <w:r>
        <w:rPr>
          <w:rFonts w:ascii="Times New Roman" w:hAnsi="Times New Roman" w:cs="Times New Roman"/>
          <w:sz w:val="28"/>
          <w:szCs w:val="28"/>
        </w:rPr>
        <w:t>8. Для нейтрализации активности токсинов C следует применить</w:t>
      </w:r>
    </w:p>
    <w:p w:rsidR="004A62A2" w:rsidRDefault="004A62A2" w:rsidP="004A62A2">
      <w:pPr>
        <w:spacing w:line="240" w:lineRule="auto"/>
      </w:pPr>
      <w:r>
        <w:rPr>
          <w:rFonts w:ascii="Times New Roman" w:hAnsi="Times New Roman" w:cs="Times New Roman"/>
          <w:sz w:val="28"/>
          <w:szCs w:val="28"/>
        </w:rPr>
        <w:t>-смекта</w:t>
      </w:r>
    </w:p>
    <w:p w:rsidR="004A62A2" w:rsidRDefault="004A62A2" w:rsidP="004A62A2">
      <w:pPr>
        <w:spacing w:line="240" w:lineRule="auto"/>
      </w:pPr>
      <w:r>
        <w:rPr>
          <w:rFonts w:ascii="Times New Roman" w:hAnsi="Times New Roman" w:cs="Times New Roman"/>
          <w:sz w:val="28"/>
          <w:szCs w:val="28"/>
        </w:rPr>
        <w:t>9. Эффективность терапии Clostridium difﬁcile ассоциированные  болезни  метронидазолом необходимо оценить на _______ лечение</w:t>
      </w:r>
    </w:p>
    <w:p w:rsidR="004A62A2" w:rsidRDefault="004A62A2" w:rsidP="004A62A2">
      <w:pPr>
        <w:spacing w:line="240" w:lineRule="auto"/>
      </w:pPr>
      <w:r>
        <w:rPr>
          <w:rFonts w:ascii="Times New Roman" w:hAnsi="Times New Roman" w:cs="Times New Roman"/>
          <w:sz w:val="28"/>
          <w:szCs w:val="28"/>
        </w:rPr>
        <w:lastRenderedPageBreak/>
        <w:t>-5-7</w:t>
      </w:r>
    </w:p>
    <w:p w:rsidR="004A62A2" w:rsidRDefault="004A62A2" w:rsidP="004A62A2">
      <w:pPr>
        <w:spacing w:line="240" w:lineRule="auto"/>
      </w:pPr>
      <w:r>
        <w:rPr>
          <w:rFonts w:ascii="Times New Roman" w:hAnsi="Times New Roman" w:cs="Times New Roman"/>
          <w:sz w:val="28"/>
          <w:szCs w:val="28"/>
        </w:rPr>
        <w:t>10. Пригнись активности терапии Clostridium difﬁcile ассоциированные  болезни метронидазолом его следует заменить на</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ванкомицин</w:t>
      </w:r>
    </w:p>
    <w:p w:rsidR="004A62A2" w:rsidRDefault="004A62A2" w:rsidP="004A62A2">
      <w:pPr>
        <w:spacing w:line="240" w:lineRule="auto"/>
      </w:pPr>
      <w:r>
        <w:rPr>
          <w:rFonts w:ascii="Times New Roman" w:hAnsi="Times New Roman" w:cs="Times New Roman"/>
          <w:sz w:val="28"/>
          <w:szCs w:val="28"/>
        </w:rPr>
        <w:t>11. На ванкомицин следует назначить в дозе ____мг _____ р\сутки на 10 дней</w:t>
      </w:r>
    </w:p>
    <w:p w:rsidR="004A62A2" w:rsidRDefault="004A62A2" w:rsidP="004A62A2">
      <w:pPr>
        <w:spacing w:line="240" w:lineRule="auto"/>
      </w:pPr>
      <w:r>
        <w:rPr>
          <w:rFonts w:ascii="Times New Roman" w:hAnsi="Times New Roman" w:cs="Times New Roman"/>
          <w:sz w:val="28"/>
          <w:szCs w:val="28"/>
        </w:rPr>
        <w:t>-125; 4</w:t>
      </w:r>
    </w:p>
    <w:p w:rsidR="004A62A2" w:rsidRDefault="004A62A2" w:rsidP="004A62A2">
      <w:pPr>
        <w:spacing w:line="240" w:lineRule="auto"/>
      </w:pPr>
      <w:r>
        <w:rPr>
          <w:rFonts w:ascii="Times New Roman" w:hAnsi="Times New Roman" w:cs="Times New Roman"/>
          <w:sz w:val="28"/>
          <w:szCs w:val="28"/>
        </w:rPr>
        <w:t>12. После завершения курса лечения ванкомицина метронидазолом для профилактики рецидива следует рекомендовать курс</w:t>
      </w:r>
    </w:p>
    <w:p w:rsidR="004A62A2" w:rsidRDefault="004A62A2" w:rsidP="004A62A2">
      <w:pPr>
        <w:spacing w:line="240" w:lineRule="auto"/>
      </w:pPr>
      <w:r>
        <w:rPr>
          <w:rFonts w:ascii="Times New Roman" w:hAnsi="Times New Roman" w:cs="Times New Roman"/>
          <w:sz w:val="28"/>
          <w:szCs w:val="28"/>
        </w:rPr>
        <w:t>-пробиотиков</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257</w:t>
      </w:r>
    </w:p>
    <w:p w:rsidR="004A62A2" w:rsidRDefault="004A62A2" w:rsidP="004A62A2">
      <w:pPr>
        <w:spacing w:line="240" w:lineRule="auto"/>
      </w:pPr>
      <w:r>
        <w:rPr>
          <w:rFonts w:ascii="Times New Roman" w:hAnsi="Times New Roman" w:cs="Times New Roman"/>
          <w:sz w:val="28"/>
          <w:szCs w:val="28"/>
        </w:rPr>
        <w:t>Женщина 23 лет обратилась в крачу – 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интенсивные боли в области верхушки сердца колющего или давящего характера.</w:t>
      </w:r>
    </w:p>
    <w:p w:rsidR="004A62A2" w:rsidRDefault="004A62A2" w:rsidP="004A62A2">
      <w:pPr>
        <w:spacing w:line="240" w:lineRule="auto"/>
      </w:pPr>
      <w:r>
        <w:rPr>
          <w:rFonts w:ascii="Times New Roman" w:hAnsi="Times New Roman" w:cs="Times New Roman"/>
          <w:sz w:val="28"/>
          <w:szCs w:val="28"/>
        </w:rPr>
        <w:t>1.Необходимыми для постановки диагноза лабораторными методами исследования являются</w:t>
      </w:r>
    </w:p>
    <w:p w:rsidR="004A62A2" w:rsidRDefault="004A62A2" w:rsidP="004A62A2">
      <w:pPr>
        <w:spacing w:line="240" w:lineRule="auto"/>
      </w:pPr>
      <w:r>
        <w:rPr>
          <w:rFonts w:ascii="Times New Roman" w:hAnsi="Times New Roman" w:cs="Times New Roman"/>
          <w:sz w:val="28"/>
          <w:szCs w:val="28"/>
        </w:rPr>
        <w:t>-развернутый клинический анализ крови и определение СРБ</w:t>
      </w:r>
    </w:p>
    <w:p w:rsidR="004A62A2" w:rsidRDefault="004A62A2" w:rsidP="004A62A2">
      <w:pPr>
        <w:spacing w:line="240" w:lineRule="auto"/>
      </w:pPr>
      <w:r>
        <w:rPr>
          <w:rFonts w:ascii="Times New Roman" w:hAnsi="Times New Roman" w:cs="Times New Roman"/>
          <w:sz w:val="28"/>
          <w:szCs w:val="28"/>
        </w:rPr>
        <w:t>- определение уровня натрийуретических пептидов</w:t>
      </w:r>
    </w:p>
    <w:p w:rsidR="004A62A2" w:rsidRDefault="004A62A2" w:rsidP="004A62A2">
      <w:pPr>
        <w:spacing w:line="240" w:lineRule="auto"/>
      </w:pPr>
      <w:r>
        <w:rPr>
          <w:rFonts w:ascii="Times New Roman" w:hAnsi="Times New Roman" w:cs="Times New Roman"/>
          <w:sz w:val="28"/>
          <w:szCs w:val="28"/>
        </w:rPr>
        <w:t>- определение тропонина Т</w:t>
      </w:r>
    </w:p>
    <w:p w:rsidR="004A62A2" w:rsidRDefault="004A62A2" w:rsidP="004A62A2">
      <w:pPr>
        <w:spacing w:line="240" w:lineRule="auto"/>
      </w:pPr>
      <w:r>
        <w:rPr>
          <w:rFonts w:ascii="Times New Roman" w:hAnsi="Times New Roman" w:cs="Times New Roman"/>
          <w:sz w:val="28"/>
          <w:szCs w:val="28"/>
        </w:rPr>
        <w:t>- Б/Х, электролиты</w:t>
      </w:r>
    </w:p>
    <w:p w:rsidR="004A62A2" w:rsidRDefault="004A62A2" w:rsidP="004A62A2">
      <w:pPr>
        <w:spacing w:line="240" w:lineRule="auto"/>
      </w:pPr>
      <w:r>
        <w:rPr>
          <w:rFonts w:ascii="Times New Roman" w:hAnsi="Times New Roman" w:cs="Times New Roman"/>
          <w:sz w:val="28"/>
          <w:szCs w:val="28"/>
        </w:rPr>
        <w:t>2. Необходимые для постановки диагноза инструментальными методами обследования являются</w:t>
      </w:r>
    </w:p>
    <w:p w:rsidR="004A62A2" w:rsidRDefault="004A62A2" w:rsidP="004A62A2">
      <w:pPr>
        <w:spacing w:line="240" w:lineRule="auto"/>
      </w:pPr>
      <w:r>
        <w:rPr>
          <w:rFonts w:ascii="Times New Roman" w:hAnsi="Times New Roman" w:cs="Times New Roman"/>
          <w:sz w:val="28"/>
          <w:szCs w:val="28"/>
        </w:rPr>
        <w:t>-ЭКГ</w:t>
      </w:r>
    </w:p>
    <w:p w:rsidR="004A62A2" w:rsidRDefault="004A62A2" w:rsidP="004A62A2">
      <w:pPr>
        <w:spacing w:line="240" w:lineRule="auto"/>
      </w:pPr>
      <w:r>
        <w:rPr>
          <w:rFonts w:ascii="Times New Roman" w:hAnsi="Times New Roman" w:cs="Times New Roman"/>
          <w:sz w:val="28"/>
          <w:szCs w:val="28"/>
        </w:rPr>
        <w:t>-Рентген ОГК</w:t>
      </w:r>
    </w:p>
    <w:p w:rsidR="004A62A2" w:rsidRDefault="004A62A2" w:rsidP="004A62A2">
      <w:pPr>
        <w:spacing w:line="240" w:lineRule="auto"/>
      </w:pPr>
      <w:r>
        <w:rPr>
          <w:rFonts w:ascii="Times New Roman" w:hAnsi="Times New Roman" w:cs="Times New Roman"/>
          <w:sz w:val="28"/>
          <w:szCs w:val="28"/>
        </w:rPr>
        <w:t>-Эхо</w:t>
      </w:r>
    </w:p>
    <w:p w:rsidR="004A62A2" w:rsidRDefault="004A62A2" w:rsidP="004A62A2">
      <w:pPr>
        <w:spacing w:line="240" w:lineRule="auto"/>
      </w:pPr>
      <w:r>
        <w:rPr>
          <w:rFonts w:ascii="Times New Roman" w:hAnsi="Times New Roman" w:cs="Times New Roman"/>
          <w:sz w:val="28"/>
          <w:szCs w:val="28"/>
        </w:rPr>
        <w:t>-Коронарография</w:t>
      </w:r>
    </w:p>
    <w:p w:rsidR="004A62A2" w:rsidRDefault="004A62A2" w:rsidP="004A62A2">
      <w:pPr>
        <w:spacing w:line="240" w:lineRule="auto"/>
      </w:pPr>
      <w:r>
        <w:rPr>
          <w:rFonts w:ascii="Times New Roman" w:hAnsi="Times New Roman" w:cs="Times New Roman"/>
          <w:sz w:val="28"/>
          <w:szCs w:val="28"/>
        </w:rPr>
        <w:t>3. Какой основной диагноз</w:t>
      </w:r>
    </w:p>
    <w:p w:rsidR="004A62A2" w:rsidRDefault="004A62A2" w:rsidP="004A62A2">
      <w:pPr>
        <w:spacing w:line="240" w:lineRule="auto"/>
      </w:pPr>
      <w:r>
        <w:rPr>
          <w:rFonts w:ascii="Times New Roman" w:hAnsi="Times New Roman" w:cs="Times New Roman"/>
          <w:sz w:val="28"/>
          <w:szCs w:val="28"/>
        </w:rPr>
        <w:t>-Острый миокардит неуточненной этиологии</w:t>
      </w:r>
    </w:p>
    <w:p w:rsidR="004A62A2" w:rsidRDefault="004A62A2" w:rsidP="004A62A2">
      <w:pPr>
        <w:spacing w:line="240" w:lineRule="auto"/>
      </w:pPr>
      <w:r>
        <w:rPr>
          <w:rFonts w:ascii="Times New Roman" w:hAnsi="Times New Roman" w:cs="Times New Roman"/>
          <w:sz w:val="28"/>
          <w:szCs w:val="28"/>
        </w:rPr>
        <w:t>4.  Дифференциальный диагноз следует проводить с</w:t>
      </w:r>
    </w:p>
    <w:p w:rsidR="004A62A2" w:rsidRDefault="004A62A2" w:rsidP="004A62A2">
      <w:pPr>
        <w:spacing w:line="240" w:lineRule="auto"/>
      </w:pPr>
      <w:r>
        <w:rPr>
          <w:rFonts w:ascii="Times New Roman" w:hAnsi="Times New Roman" w:cs="Times New Roman"/>
          <w:sz w:val="28"/>
          <w:szCs w:val="28"/>
        </w:rPr>
        <w:t>дилятационнойкардиомиопатией, ИМ</w:t>
      </w:r>
    </w:p>
    <w:p w:rsidR="004A62A2" w:rsidRDefault="004A62A2" w:rsidP="004A62A2">
      <w:pPr>
        <w:spacing w:line="240" w:lineRule="auto"/>
      </w:pPr>
      <w:r>
        <w:rPr>
          <w:rFonts w:ascii="Times New Roman" w:hAnsi="Times New Roman" w:cs="Times New Roman"/>
          <w:sz w:val="28"/>
          <w:szCs w:val="28"/>
        </w:rPr>
        <w:lastRenderedPageBreak/>
        <w:t>5. ТАКТИКА ВЕДЕНИЯ ПАЦИЕНТА ПРЕДУСМАТРИВАЕТ</w:t>
      </w:r>
    </w:p>
    <w:p w:rsidR="004A62A2" w:rsidRDefault="004A62A2" w:rsidP="004A62A2">
      <w:pPr>
        <w:spacing w:line="240" w:lineRule="auto"/>
      </w:pPr>
      <w:r>
        <w:rPr>
          <w:rFonts w:ascii="Times New Roman" w:hAnsi="Times New Roman" w:cs="Times New Roman"/>
          <w:sz w:val="28"/>
          <w:szCs w:val="28"/>
        </w:rPr>
        <w:t>-стационарное лечение в профильном отделении</w:t>
      </w:r>
    </w:p>
    <w:p w:rsidR="004A62A2" w:rsidRDefault="004A62A2" w:rsidP="004A62A2">
      <w:pPr>
        <w:spacing w:line="240" w:lineRule="auto"/>
      </w:pPr>
      <w:r>
        <w:rPr>
          <w:rFonts w:ascii="Times New Roman" w:hAnsi="Times New Roman" w:cs="Times New Roman"/>
          <w:sz w:val="28"/>
          <w:szCs w:val="28"/>
        </w:rPr>
        <w:t>6. ОСНОВНЫМ ЦЕЛЯМ ЛЕЧЕНИЯ БОЛЬНОЙ МИОКАРДИТОМ ОТНОСИТСЯ ПРЕДОТВРАЩЕНИЯ ФОРМИРОВАНИЯ НЕОБРАТИМОЙ ДИЛАТАЦИИ КАМЕР СЕРДЦА, ХРОНИЧЕСКОЙ СЕРДЕЧНОЙ НЕДОСТАТОЧНОСТИ И</w:t>
      </w:r>
    </w:p>
    <w:p w:rsidR="004A62A2" w:rsidRDefault="004A62A2" w:rsidP="004A62A2">
      <w:pPr>
        <w:spacing w:line="240" w:lineRule="auto"/>
      </w:pPr>
      <w:r>
        <w:rPr>
          <w:rFonts w:ascii="Times New Roman" w:hAnsi="Times New Roman" w:cs="Times New Roman"/>
          <w:sz w:val="28"/>
          <w:szCs w:val="28"/>
        </w:rPr>
        <w:t>-возникновения угрожающих жизни больной состояний</w:t>
      </w:r>
    </w:p>
    <w:p w:rsidR="004A62A2" w:rsidRDefault="004A62A2" w:rsidP="004A62A2">
      <w:pPr>
        <w:spacing w:line="240" w:lineRule="auto"/>
      </w:pPr>
      <w:r>
        <w:rPr>
          <w:rFonts w:ascii="Times New Roman" w:hAnsi="Times New Roman" w:cs="Times New Roman"/>
          <w:sz w:val="28"/>
          <w:szCs w:val="28"/>
        </w:rPr>
        <w:t>7. НЕСПЕЦИФИЧЕСКАЯ ТЕРАПИЯ МИОКАРДИТА ВКЛЮЧАЕТ НАЗНАЧЕНИЕ</w:t>
      </w:r>
    </w:p>
    <w:p w:rsidR="004A62A2" w:rsidRDefault="004A62A2" w:rsidP="004A62A2">
      <w:pPr>
        <w:spacing w:line="240" w:lineRule="auto"/>
      </w:pPr>
      <w:r>
        <w:rPr>
          <w:rFonts w:ascii="Times New Roman" w:hAnsi="Times New Roman" w:cs="Times New Roman"/>
          <w:sz w:val="28"/>
          <w:szCs w:val="28"/>
        </w:rPr>
        <w:t>б- АБ, диуретиков, иАПФ или БРА.</w:t>
      </w:r>
    </w:p>
    <w:p w:rsidR="004A62A2" w:rsidRDefault="004A62A2" w:rsidP="004A62A2">
      <w:pPr>
        <w:spacing w:line="240" w:lineRule="auto"/>
      </w:pPr>
      <w:r>
        <w:rPr>
          <w:rFonts w:ascii="Times New Roman" w:hAnsi="Times New Roman" w:cs="Times New Roman"/>
          <w:sz w:val="28"/>
          <w:szCs w:val="28"/>
        </w:rPr>
        <w:t>8. ДЛЯ ОП БЛОКАДЫ 2 ТИПА МОБИТЦ 2 НА ЭКГ ХАРАКТЕРНО</w:t>
      </w:r>
    </w:p>
    <w:p w:rsidR="004A62A2" w:rsidRDefault="004A62A2" w:rsidP="004A62A2">
      <w:pPr>
        <w:spacing w:line="240" w:lineRule="auto"/>
      </w:pPr>
      <w:r>
        <w:rPr>
          <w:rFonts w:ascii="Times New Roman" w:hAnsi="Times New Roman" w:cs="Times New Roman"/>
          <w:sz w:val="28"/>
          <w:szCs w:val="28"/>
        </w:rPr>
        <w:t>-выпадение комплекса QRS без предшествующего удлинения интервала P-R (Q)</w:t>
      </w:r>
    </w:p>
    <w:p w:rsidR="004A62A2" w:rsidRDefault="004A62A2" w:rsidP="004A62A2">
      <w:pPr>
        <w:spacing w:line="240" w:lineRule="auto"/>
      </w:pPr>
      <w:r>
        <w:rPr>
          <w:rFonts w:ascii="Times New Roman" w:hAnsi="Times New Roman" w:cs="Times New Roman"/>
          <w:sz w:val="28"/>
          <w:szCs w:val="28"/>
        </w:rPr>
        <w:t>9. ДАННОЙ ПАЦИЕНТКЕ ПОКАЗАНО</w:t>
      </w:r>
    </w:p>
    <w:p w:rsidR="004A62A2" w:rsidRDefault="004A62A2" w:rsidP="004A62A2">
      <w:pPr>
        <w:spacing w:line="240" w:lineRule="auto"/>
      </w:pPr>
      <w:r>
        <w:rPr>
          <w:rFonts w:ascii="Times New Roman" w:hAnsi="Times New Roman" w:cs="Times New Roman"/>
          <w:sz w:val="28"/>
          <w:szCs w:val="28"/>
        </w:rPr>
        <w:t>Временная кардиостимуляция</w:t>
      </w:r>
    </w:p>
    <w:p w:rsidR="004A62A2" w:rsidRDefault="004A62A2" w:rsidP="004A62A2">
      <w:pPr>
        <w:spacing w:line="240" w:lineRule="auto"/>
      </w:pPr>
      <w:r>
        <w:rPr>
          <w:rFonts w:ascii="Times New Roman" w:hAnsi="Times New Roman" w:cs="Times New Roman"/>
          <w:sz w:val="28"/>
          <w:szCs w:val="28"/>
        </w:rPr>
        <w:t>10. ПРИ ВЫПОЛНЕНИЕ ВРЕМЕННОЙ INDO КАРДИАЛЬНЫЙ ОДНОКАМЕРНЫЙ СТИМУЛЯЦИИ ЭЛЕКТРОД РАСПОЛАГАЮТ В</w:t>
      </w:r>
    </w:p>
    <w:p w:rsidR="004A62A2" w:rsidRDefault="004A62A2" w:rsidP="004A62A2">
      <w:pPr>
        <w:spacing w:line="240" w:lineRule="auto"/>
      </w:pPr>
      <w:r>
        <w:rPr>
          <w:rFonts w:ascii="Times New Roman" w:hAnsi="Times New Roman" w:cs="Times New Roman"/>
          <w:sz w:val="28"/>
          <w:szCs w:val="28"/>
        </w:rPr>
        <w:t>-Правом желудочке</w:t>
      </w:r>
    </w:p>
    <w:p w:rsidR="004A62A2" w:rsidRDefault="004A62A2" w:rsidP="004A62A2">
      <w:pPr>
        <w:spacing w:line="240" w:lineRule="auto"/>
      </w:pPr>
      <w:r>
        <w:rPr>
          <w:rFonts w:ascii="Times New Roman" w:hAnsi="Times New Roman" w:cs="Times New Roman"/>
          <w:sz w:val="28"/>
          <w:szCs w:val="28"/>
        </w:rPr>
        <w:t>11. ПРИМЕРНОЕ РАСПОЛОЖЕНИЕ ЭЛЕКТРОДА НА ЭКГ РЕГИСТРИРУЕТСЯ СПАЙК АКС ЗА КОТОРЫМ СЛЕДУЕТ</w:t>
      </w:r>
    </w:p>
    <w:p w:rsidR="004A62A2" w:rsidRDefault="004A62A2" w:rsidP="004A62A2">
      <w:pPr>
        <w:spacing w:line="240" w:lineRule="auto"/>
      </w:pPr>
      <w:r>
        <w:rPr>
          <w:rFonts w:ascii="Times New Roman" w:hAnsi="Times New Roman" w:cs="Times New Roman"/>
          <w:sz w:val="28"/>
          <w:szCs w:val="28"/>
        </w:rPr>
        <w:t>-желудочковый комплекс, напоминающий блокаду левой ножки пучка Гиса</w:t>
      </w:r>
    </w:p>
    <w:p w:rsidR="004A62A2" w:rsidRDefault="004A62A2" w:rsidP="004A62A2">
      <w:pPr>
        <w:spacing w:line="240" w:lineRule="auto"/>
      </w:pPr>
      <w:r>
        <w:rPr>
          <w:rFonts w:ascii="Times New Roman" w:hAnsi="Times New Roman" w:cs="Times New Roman"/>
          <w:sz w:val="28"/>
          <w:szCs w:val="28"/>
        </w:rPr>
        <w:t>12. В СЛУЧАЕ ПРОГРЕССИРОВАНИЯ ОСТРОЙ СЕРДЕЧНОЙ НЕДОСТАТОЧНОСТИ ВЫЗВАННОЙ МИОКАРДИТОМ ДЛЯ ЛЕЧЕНИЯ ИСПОЛЬЗУЮТ МЕТОДЫ ВСПОМОГАТЕЛЬНОГО КРОВООБРАЩЕНИЯ В ЧАСТНОСТИ МЕТОД</w:t>
      </w:r>
    </w:p>
    <w:p w:rsidR="004A62A2" w:rsidRDefault="004A62A2" w:rsidP="004A62A2">
      <w:pPr>
        <w:spacing w:line="240" w:lineRule="auto"/>
      </w:pPr>
      <w:r>
        <w:rPr>
          <w:rFonts w:ascii="Times New Roman" w:hAnsi="Times New Roman" w:cs="Times New Roman"/>
          <w:sz w:val="28"/>
          <w:szCs w:val="28"/>
        </w:rPr>
        <w:t>-Экстракорпоральной мембраной оксигенации</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№258</w:t>
      </w:r>
    </w:p>
    <w:p w:rsidR="004A62A2" w:rsidRDefault="004A62A2" w:rsidP="004A62A2">
      <w:pPr>
        <w:spacing w:line="240" w:lineRule="auto"/>
      </w:pPr>
      <w:r>
        <w:rPr>
          <w:rFonts w:ascii="Times New Roman" w:hAnsi="Times New Roman" w:cs="Times New Roman"/>
          <w:sz w:val="28"/>
          <w:szCs w:val="28"/>
        </w:rPr>
        <w:t>Больной К. 18 лет, студент, обратился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ноющие боли в эпигастральной области, возникающие натощак, ночью, отрыжку воздухом, горечь во рту по утрам. Боли без иррадиации, купируются приемом пищи или</w:t>
      </w:r>
    </w:p>
    <w:p w:rsidR="004A62A2" w:rsidRDefault="004A62A2" w:rsidP="004A62A2">
      <w:pPr>
        <w:spacing w:line="240" w:lineRule="auto"/>
      </w:pPr>
      <w:r>
        <w:rPr>
          <w:rFonts w:ascii="Times New Roman" w:hAnsi="Times New Roman" w:cs="Times New Roman"/>
          <w:sz w:val="28"/>
          <w:szCs w:val="28"/>
        </w:rPr>
        <w:t>альмагеля.</w:t>
      </w:r>
    </w:p>
    <w:p w:rsidR="004A62A2" w:rsidRDefault="004A62A2" w:rsidP="004A62A2">
      <w:pPr>
        <w:spacing w:line="240" w:lineRule="auto"/>
      </w:pPr>
      <w:r>
        <w:rPr>
          <w:rFonts w:ascii="Times New Roman" w:hAnsi="Times New Roman" w:cs="Times New Roman"/>
          <w:sz w:val="28"/>
          <w:szCs w:val="28"/>
        </w:rPr>
        <w:lastRenderedPageBreak/>
        <w:t>1. НЕОБХОДИМЫЕ ДЛЯ ПОСТАНОВКИ ДИАГНОЗА ЛАБОРАТОРНЫМ МЕТОДОМ ИССЛЕДОВАНИЯ ЯВЛЯЕТСЯ</w:t>
      </w:r>
    </w:p>
    <w:p w:rsidR="004A62A2" w:rsidRDefault="004A62A2" w:rsidP="004A62A2">
      <w:pPr>
        <w:spacing w:line="240" w:lineRule="auto"/>
      </w:pPr>
      <w:r>
        <w:rPr>
          <w:rFonts w:ascii="Times New Roman" w:hAnsi="Times New Roman" w:cs="Times New Roman"/>
          <w:sz w:val="28"/>
          <w:szCs w:val="28"/>
        </w:rPr>
        <w:t>-ОБЩИЙ АНАЛИЗ КРОВИ</w:t>
      </w:r>
    </w:p>
    <w:p w:rsidR="004A62A2" w:rsidRDefault="004A62A2" w:rsidP="004A62A2">
      <w:pPr>
        <w:spacing w:line="240" w:lineRule="auto"/>
      </w:pPr>
      <w:r>
        <w:rPr>
          <w:rFonts w:ascii="Times New Roman" w:hAnsi="Times New Roman" w:cs="Times New Roman"/>
          <w:sz w:val="28"/>
          <w:szCs w:val="28"/>
        </w:rPr>
        <w:t>2. НЕОБХОДИМЫ ДЛЯ ПОСТАНОВКИ ДИАГНОЗА ИНСТРУМЕНТАЛЬНЫМ МЕТОДОМ ОБСЛЕДОВАНИЯ ЯВЛЯЕТСЯ</w:t>
      </w:r>
    </w:p>
    <w:p w:rsidR="004A62A2" w:rsidRDefault="004A62A2" w:rsidP="004A62A2">
      <w:pPr>
        <w:spacing w:line="240" w:lineRule="auto"/>
      </w:pPr>
      <w:r>
        <w:rPr>
          <w:rFonts w:ascii="Times New Roman" w:hAnsi="Times New Roman" w:cs="Times New Roman"/>
          <w:sz w:val="28"/>
          <w:szCs w:val="28"/>
        </w:rPr>
        <w:t>-ЭЗОФАГОГАСТРОДУОДЕНОСКОПИЯ С БИОПСИЕЙ СЛИЗИСТОЙ ЖЕЛЦУДКА</w:t>
      </w:r>
    </w:p>
    <w:p w:rsidR="004A62A2" w:rsidRDefault="004A62A2" w:rsidP="004A62A2">
      <w:pPr>
        <w:spacing w:line="240" w:lineRule="auto"/>
      </w:pPr>
      <w:r>
        <w:rPr>
          <w:rFonts w:ascii="Times New Roman" w:hAnsi="Times New Roman" w:cs="Times New Roman"/>
          <w:sz w:val="28"/>
          <w:szCs w:val="28"/>
        </w:rPr>
        <w:t>3. КАКОЙ ДИАГНОЗ МОЖНО ПОСТАВИТЬ ДАННОМУ БОЛЬНОМУ</w:t>
      </w:r>
    </w:p>
    <w:p w:rsidR="004A62A2" w:rsidRDefault="004A62A2" w:rsidP="004A62A2">
      <w:pPr>
        <w:spacing w:line="240" w:lineRule="auto"/>
      </w:pPr>
      <w:r>
        <w:rPr>
          <w:rFonts w:ascii="Times New Roman" w:hAnsi="Times New Roman" w:cs="Times New Roman"/>
          <w:sz w:val="28"/>
          <w:szCs w:val="28"/>
        </w:rPr>
        <w:t>-ЯЗВЕННАЯ БОЛЕЗНЬ ДПК В СТАДИИ ОБОСТРЕНИЯ</w:t>
      </w:r>
    </w:p>
    <w:p w:rsidR="004A62A2" w:rsidRDefault="004A62A2" w:rsidP="004A62A2">
      <w:pPr>
        <w:spacing w:line="240" w:lineRule="auto"/>
      </w:pPr>
      <w:r>
        <w:rPr>
          <w:rFonts w:ascii="Times New Roman" w:hAnsi="Times New Roman" w:cs="Times New Roman"/>
          <w:sz w:val="28"/>
          <w:szCs w:val="28"/>
        </w:rPr>
        <w:t>4. ФОНДОВОМУ ЗАБОЛЕВАНИЮ ИМЕЮЩЕМУСЯ У ПАЦИЕНТА ОТНОСИТСЯ ХРОНИЧЕСКИЙ</w:t>
      </w:r>
    </w:p>
    <w:p w:rsidR="004A62A2" w:rsidRDefault="004A62A2" w:rsidP="004A62A2">
      <w:pPr>
        <w:spacing w:line="240" w:lineRule="auto"/>
      </w:pPr>
      <w:r>
        <w:rPr>
          <w:rFonts w:ascii="Times New Roman" w:hAnsi="Times New Roman" w:cs="Times New Roman"/>
          <w:sz w:val="28"/>
          <w:szCs w:val="28"/>
        </w:rPr>
        <w:t>хронический H.PYLORI АССОЦИИРОВАННЫЙ ГАСТРИТ</w:t>
      </w:r>
    </w:p>
    <w:p w:rsidR="004A62A2" w:rsidRDefault="004A62A2" w:rsidP="004A62A2">
      <w:pPr>
        <w:spacing w:line="240" w:lineRule="auto"/>
      </w:pPr>
      <w:r>
        <w:rPr>
          <w:rFonts w:ascii="Times New Roman" w:hAnsi="Times New Roman" w:cs="Times New Roman"/>
          <w:sz w:val="28"/>
          <w:szCs w:val="28"/>
        </w:rPr>
        <w:t>5.ОСЛОЖНЕНИЕМ КОТОРОЕ МОЖЕТ ВОЗНИКНУТЬ ПРИ ДАННОМ ЗАБОЛЕВАНИИ ЯВЛЯЕТСЯ</w:t>
      </w:r>
    </w:p>
    <w:p w:rsidR="004A62A2" w:rsidRDefault="004A62A2" w:rsidP="004A62A2">
      <w:pPr>
        <w:spacing w:line="240" w:lineRule="auto"/>
      </w:pPr>
      <w:r>
        <w:rPr>
          <w:rFonts w:ascii="Times New Roman" w:hAnsi="Times New Roman" w:cs="Times New Roman"/>
          <w:sz w:val="28"/>
          <w:szCs w:val="28"/>
        </w:rPr>
        <w:t>КРОВОТЕЧЕНИЕ</w:t>
      </w:r>
    </w:p>
    <w:p w:rsidR="004A62A2" w:rsidRDefault="004A62A2" w:rsidP="004A62A2">
      <w:pPr>
        <w:spacing w:line="240" w:lineRule="auto"/>
      </w:pPr>
      <w:r>
        <w:rPr>
          <w:rFonts w:ascii="Times New Roman" w:hAnsi="Times New Roman" w:cs="Times New Roman"/>
          <w:sz w:val="28"/>
          <w:szCs w:val="28"/>
        </w:rPr>
        <w:t>6.ДЛЯ ЖЕЛУДОЧНО-КИШЕЧНОГО КРОВОТЕЧЕНИЯ ПРИ ЯЗВЕННОЙ БОЛЕЗНИ ДВЕНАДЦАТИПЕРСТНОЙ КИШКИ ХАРАКТЕРНО</w:t>
      </w:r>
    </w:p>
    <w:p w:rsidR="004A62A2" w:rsidRDefault="004A62A2" w:rsidP="004A62A2">
      <w:pPr>
        <w:spacing w:line="240" w:lineRule="auto"/>
      </w:pPr>
      <w:r>
        <w:rPr>
          <w:rFonts w:ascii="Times New Roman" w:hAnsi="Times New Roman" w:cs="Times New Roman"/>
          <w:sz w:val="28"/>
          <w:szCs w:val="28"/>
        </w:rPr>
        <w:t>-ИСЧЕЗНОВЕНИЕ БОЛЕЙ СЛАБОСТЬ</w:t>
      </w:r>
    </w:p>
    <w:p w:rsidR="004A62A2" w:rsidRDefault="004A62A2" w:rsidP="004A62A2">
      <w:pPr>
        <w:spacing w:line="240" w:lineRule="auto"/>
      </w:pPr>
      <w:r>
        <w:rPr>
          <w:rFonts w:ascii="Times New Roman" w:hAnsi="Times New Roman" w:cs="Times New Roman"/>
          <w:sz w:val="28"/>
          <w:szCs w:val="28"/>
        </w:rPr>
        <w:t>7. НАИБОЛЕЕ РАЦИОНАЛЬНЫЕ КОМБИНАЦИИ ЛЕКАРСТВЕННЫХ ПРЕПАРАТОВ ДЛЯ ЛЕЧЕНИЯ ПАЦИЕНТА ЯВЛЯЕТСЯ</w:t>
      </w:r>
    </w:p>
    <w:p w:rsidR="004A62A2" w:rsidRDefault="004A62A2" w:rsidP="004A62A2">
      <w:pPr>
        <w:spacing w:line="240" w:lineRule="auto"/>
      </w:pPr>
      <w:r>
        <w:rPr>
          <w:rFonts w:ascii="Times New Roman" w:hAnsi="Times New Roman" w:cs="Times New Roman"/>
          <w:sz w:val="28"/>
          <w:szCs w:val="28"/>
        </w:rPr>
        <w:t>ИНГИБИТОР ПРОТОНОВОЙ ПОМПЫ+КЛАРИТРОМИЦИН+АМОКСИЦИЛЛИН</w:t>
      </w:r>
    </w:p>
    <w:p w:rsidR="004A62A2" w:rsidRDefault="004A62A2" w:rsidP="004A62A2">
      <w:pPr>
        <w:spacing w:line="240" w:lineRule="auto"/>
      </w:pPr>
      <w:r>
        <w:rPr>
          <w:rFonts w:ascii="Times New Roman" w:hAnsi="Times New Roman" w:cs="Times New Roman"/>
          <w:sz w:val="28"/>
          <w:szCs w:val="28"/>
        </w:rPr>
        <w:t>8. ПРОДОЛЖИТЕЛЬНОСТЬ ТРОЙНОЙ ЭРАДИКАЦИОННОЙ ТЕРАПИИ СОСТАВЛЯЕТ</w:t>
      </w:r>
    </w:p>
    <w:p w:rsidR="004A62A2" w:rsidRDefault="004A62A2" w:rsidP="004A62A2">
      <w:pPr>
        <w:spacing w:line="240" w:lineRule="auto"/>
      </w:pPr>
      <w:r>
        <w:rPr>
          <w:rFonts w:ascii="Times New Roman" w:hAnsi="Times New Roman" w:cs="Times New Roman"/>
          <w:sz w:val="28"/>
          <w:szCs w:val="28"/>
        </w:rPr>
        <w:t>10-14 ДН</w:t>
      </w:r>
    </w:p>
    <w:p w:rsidR="004A62A2" w:rsidRDefault="004A62A2" w:rsidP="004A62A2">
      <w:pPr>
        <w:spacing w:line="240" w:lineRule="auto"/>
      </w:pPr>
      <w:r>
        <w:rPr>
          <w:rFonts w:ascii="Times New Roman" w:hAnsi="Times New Roman" w:cs="Times New Roman"/>
          <w:sz w:val="28"/>
          <w:szCs w:val="28"/>
        </w:rPr>
        <w:t>9. ДЛЯ ЛЕЧЕНИЯ КРАПИВНИЦЫ В ДАННОЙ СИТУАЦИИ СЛЕДУЕТ НАЗНАЧИТЬ</w:t>
      </w:r>
    </w:p>
    <w:p w:rsidR="004A62A2" w:rsidRDefault="004A62A2" w:rsidP="004A62A2">
      <w:pPr>
        <w:spacing w:line="240" w:lineRule="auto"/>
      </w:pPr>
      <w:r>
        <w:rPr>
          <w:rFonts w:ascii="Times New Roman" w:hAnsi="Times New Roman" w:cs="Times New Roman"/>
          <w:sz w:val="28"/>
          <w:szCs w:val="28"/>
        </w:rPr>
        <w:t>НЕСЕДАТИВНЫЕ АНТИГИСТАМИННЫЕ ДЕЗЛОРАТАДИН</w:t>
      </w:r>
    </w:p>
    <w:p w:rsidR="004A62A2" w:rsidRDefault="004A62A2" w:rsidP="004A62A2">
      <w:pPr>
        <w:spacing w:line="240" w:lineRule="auto"/>
      </w:pPr>
      <w:r>
        <w:rPr>
          <w:rFonts w:ascii="Times New Roman" w:hAnsi="Times New Roman" w:cs="Times New Roman"/>
          <w:sz w:val="28"/>
          <w:szCs w:val="28"/>
        </w:rPr>
        <w:t>10. ПРИ СОХРАНЕНИИ СИМПТОМОВ КРАПИВНИЦЫ ЧЕРЕЗ 2 НЕДЕЛИ НЕОБХОДИМО УВЕЛИЧИТЬ ДОЗУ ПРИНИМАЕМОГО АНТИГИСТАМИННАЯ ПРЕПАРАТА В N РАЗ</w:t>
      </w:r>
    </w:p>
    <w:p w:rsidR="004A62A2" w:rsidRDefault="004A62A2" w:rsidP="004A62A2">
      <w:pPr>
        <w:spacing w:line="240" w:lineRule="auto"/>
      </w:pPr>
      <w:r>
        <w:rPr>
          <w:rFonts w:ascii="Times New Roman" w:hAnsi="Times New Roman" w:cs="Times New Roman"/>
          <w:sz w:val="28"/>
          <w:szCs w:val="28"/>
        </w:rPr>
        <w:t>-4</w:t>
      </w:r>
    </w:p>
    <w:p w:rsidR="004A62A2" w:rsidRDefault="004A62A2" w:rsidP="004A62A2">
      <w:pPr>
        <w:spacing w:line="240" w:lineRule="auto"/>
      </w:pPr>
      <w:r>
        <w:rPr>
          <w:rFonts w:ascii="Times New Roman" w:hAnsi="Times New Roman" w:cs="Times New Roman"/>
          <w:sz w:val="28"/>
          <w:szCs w:val="28"/>
        </w:rPr>
        <w:t>11. ПРИ НЕЭФФЕКТИВНОСТИ ПРИМЕНЕНИЯ АНТИГИСТАМИННЫХ ПРЕПАРАТОВ ЧЕТЫРЕХКРАТНЫЙ ДОЗЫ РЕКОМЕНДОВАННЫХ ТЕРАПИИ ДОБАВИТЬ</w:t>
      </w:r>
    </w:p>
    <w:p w:rsidR="004A62A2" w:rsidRDefault="004A62A2" w:rsidP="004A62A2">
      <w:pPr>
        <w:spacing w:line="240" w:lineRule="auto"/>
      </w:pPr>
      <w:r>
        <w:rPr>
          <w:rFonts w:ascii="Times New Roman" w:hAnsi="Times New Roman" w:cs="Times New Roman"/>
          <w:sz w:val="28"/>
          <w:szCs w:val="28"/>
        </w:rPr>
        <w:lastRenderedPageBreak/>
        <w:t>-ОМАЛИЗУМАБ</w:t>
      </w:r>
    </w:p>
    <w:p w:rsidR="004A62A2" w:rsidRDefault="004A62A2" w:rsidP="004A62A2">
      <w:pPr>
        <w:spacing w:line="240" w:lineRule="auto"/>
      </w:pPr>
      <w:r>
        <w:rPr>
          <w:rFonts w:ascii="Times New Roman" w:hAnsi="Times New Roman" w:cs="Times New Roman"/>
          <w:sz w:val="28"/>
          <w:szCs w:val="28"/>
        </w:rPr>
        <w:t>12. В ДАЛЬНЕЙШЕМ ПРИ ПРОВЕДЕНИИ ЭРАДИКАЦИОННОЙ ТЕРАПИИ У ДАННОГО ПАЦИЕНТА НЕОБХОДИМО ИСПОЛЬЗОВАТЬ КВАДРО ТЕРАПИЮ СОСТОЯЩУЮ ИЗ</w:t>
      </w:r>
    </w:p>
    <w:p w:rsidR="004A62A2" w:rsidRDefault="004A62A2" w:rsidP="004A62A2">
      <w:pPr>
        <w:spacing w:line="240" w:lineRule="auto"/>
      </w:pPr>
      <w:r>
        <w:rPr>
          <w:rFonts w:ascii="Times New Roman" w:hAnsi="Times New Roman" w:cs="Times New Roman"/>
          <w:sz w:val="28"/>
          <w:szCs w:val="28"/>
        </w:rPr>
        <w:t>-ИНГИБИТОРА ПРОТОНОВОЙ ПОМПЫ+ВИСМУТА ТРИКАЛИЯ ДИЦИТРАТА+ТЕТРАЦИКЛИНА+МЕТРОНИДАЗОЛА</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№259</w:t>
      </w:r>
    </w:p>
    <w:p w:rsidR="004A62A2" w:rsidRDefault="004A62A2" w:rsidP="004A62A2">
      <w:pPr>
        <w:spacing w:line="240" w:lineRule="auto"/>
      </w:pPr>
      <w:r>
        <w:rPr>
          <w:rFonts w:ascii="Times New Roman" w:hAnsi="Times New Roman" w:cs="Times New Roman"/>
          <w:sz w:val="28"/>
          <w:szCs w:val="28"/>
        </w:rPr>
        <w:t>Больной К. 18 лет, студент, обратился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ноющие боли в эпигастральной области, возникающие натощак, ночью, отрыжку воздухом, горечь во рту по утрам. Боли без иррадиации, купируются приемом пищи или</w:t>
      </w:r>
    </w:p>
    <w:p w:rsidR="004A62A2" w:rsidRDefault="004A62A2" w:rsidP="004A62A2">
      <w:pPr>
        <w:spacing w:line="240" w:lineRule="auto"/>
      </w:pPr>
      <w:r>
        <w:rPr>
          <w:rFonts w:ascii="Times New Roman" w:hAnsi="Times New Roman" w:cs="Times New Roman"/>
          <w:sz w:val="28"/>
          <w:szCs w:val="28"/>
        </w:rPr>
        <w:t>альмагеля</w:t>
      </w:r>
    </w:p>
    <w:p w:rsidR="004A62A2" w:rsidRDefault="004A62A2" w:rsidP="004A62A2">
      <w:pPr>
        <w:spacing w:line="240" w:lineRule="auto"/>
      </w:pPr>
      <w:r>
        <w:rPr>
          <w:rFonts w:ascii="Times New Roman" w:hAnsi="Times New Roman" w:cs="Times New Roman"/>
          <w:sz w:val="28"/>
          <w:szCs w:val="28"/>
        </w:rPr>
        <w:t>1. Постановки диагноза инструментальным методом обследования является</w:t>
      </w:r>
    </w:p>
    <w:p w:rsidR="004A62A2" w:rsidRDefault="004A62A2" w:rsidP="004A62A2">
      <w:pPr>
        <w:spacing w:line="240" w:lineRule="auto"/>
      </w:pPr>
      <w:r>
        <w:rPr>
          <w:rFonts w:ascii="Times New Roman" w:hAnsi="Times New Roman" w:cs="Times New Roman"/>
          <w:sz w:val="28"/>
          <w:szCs w:val="28"/>
        </w:rPr>
        <w:t>НЕОБХОДИМЫМ ДЛЯ ПОСТАНОВКИ ДИАГНОЗА ЛАБОРАТОРНЫМ МЕТОДОМ ИССЛЕДОВАНИЯ ЯВЛЯЕТСЯ</w:t>
      </w:r>
    </w:p>
    <w:p w:rsidR="004A62A2" w:rsidRDefault="004A62A2" w:rsidP="004A62A2">
      <w:pPr>
        <w:spacing w:line="240" w:lineRule="auto"/>
      </w:pPr>
      <w:r>
        <w:rPr>
          <w:rFonts w:ascii="Times New Roman" w:hAnsi="Times New Roman" w:cs="Times New Roman"/>
          <w:sz w:val="28"/>
          <w:szCs w:val="28"/>
        </w:rPr>
        <w:t>ОБЩИЙ АНАЛИЗ КРОВИ</w:t>
      </w:r>
    </w:p>
    <w:p w:rsidR="004A62A2" w:rsidRDefault="004A62A2" w:rsidP="004A62A2">
      <w:pPr>
        <w:spacing w:line="240" w:lineRule="auto"/>
      </w:pPr>
      <w:r>
        <w:rPr>
          <w:rFonts w:ascii="Times New Roman" w:hAnsi="Times New Roman" w:cs="Times New Roman"/>
          <w:sz w:val="28"/>
          <w:szCs w:val="28"/>
        </w:rPr>
        <w:t>2. ЭЗОФАГОГАСТРОДУОДЕНОСКОПИЯ С БИОПСИЕЙ</w:t>
      </w:r>
    </w:p>
    <w:p w:rsidR="004A62A2" w:rsidRDefault="004A62A2" w:rsidP="004A62A2">
      <w:pPr>
        <w:spacing w:line="240" w:lineRule="auto"/>
      </w:pPr>
      <w:r>
        <w:rPr>
          <w:rFonts w:ascii="Times New Roman" w:hAnsi="Times New Roman" w:cs="Times New Roman"/>
          <w:sz w:val="28"/>
          <w:szCs w:val="28"/>
        </w:rPr>
        <w:t>3. Какой диагноз можно поставить данному больному</w:t>
      </w:r>
    </w:p>
    <w:p w:rsidR="004A62A2" w:rsidRDefault="004A62A2" w:rsidP="004A62A2">
      <w:pPr>
        <w:spacing w:line="240" w:lineRule="auto"/>
      </w:pPr>
      <w:r>
        <w:rPr>
          <w:rFonts w:ascii="Times New Roman" w:hAnsi="Times New Roman" w:cs="Times New Roman"/>
          <w:sz w:val="28"/>
          <w:szCs w:val="28"/>
        </w:rPr>
        <w:t>ЯЗВЕННАЯ БОЛЕЗНЬ ДПК В СТАДИИ ОБОСТРЕНИЯ</w:t>
      </w:r>
    </w:p>
    <w:p w:rsidR="004A62A2" w:rsidRDefault="004A62A2" w:rsidP="004A62A2">
      <w:pPr>
        <w:spacing w:line="240" w:lineRule="auto"/>
      </w:pPr>
      <w:r>
        <w:rPr>
          <w:rFonts w:ascii="Times New Roman" w:hAnsi="Times New Roman" w:cs="Times New Roman"/>
          <w:sz w:val="28"/>
          <w:szCs w:val="28"/>
        </w:rPr>
        <w:t>4. К фондовому заболеванию имеющемуся у пациента относится хронический</w:t>
      </w:r>
    </w:p>
    <w:p w:rsidR="004A62A2" w:rsidRDefault="004A62A2" w:rsidP="004A62A2">
      <w:pPr>
        <w:spacing w:line="240" w:lineRule="auto"/>
      </w:pPr>
      <w:r>
        <w:rPr>
          <w:rFonts w:ascii="Times New Roman" w:hAnsi="Times New Roman" w:cs="Times New Roman"/>
          <w:sz w:val="28"/>
          <w:szCs w:val="28"/>
        </w:rPr>
        <w:t>H.PYLORI АССОЦИИРОВАННЫЙ ГАСТРИТ</w:t>
      </w:r>
    </w:p>
    <w:p w:rsidR="004A62A2" w:rsidRDefault="004A62A2" w:rsidP="004A62A2">
      <w:pPr>
        <w:spacing w:line="240" w:lineRule="auto"/>
      </w:pPr>
      <w:r>
        <w:rPr>
          <w:rFonts w:ascii="Times New Roman" w:hAnsi="Times New Roman" w:cs="Times New Roman"/>
          <w:sz w:val="28"/>
          <w:szCs w:val="28"/>
        </w:rPr>
        <w:t>5. осложнением которое может При данном заболевании является</w:t>
      </w:r>
    </w:p>
    <w:p w:rsidR="004A62A2" w:rsidRDefault="004A62A2" w:rsidP="004A62A2">
      <w:pPr>
        <w:spacing w:line="240" w:lineRule="auto"/>
      </w:pPr>
      <w:r>
        <w:rPr>
          <w:rFonts w:ascii="Times New Roman" w:hAnsi="Times New Roman" w:cs="Times New Roman"/>
          <w:sz w:val="28"/>
          <w:szCs w:val="28"/>
        </w:rPr>
        <w:t>КРОВОТЕЧЕНИЕ</w:t>
      </w:r>
    </w:p>
    <w:p w:rsidR="004A62A2" w:rsidRDefault="004A62A2" w:rsidP="004A62A2">
      <w:pPr>
        <w:spacing w:line="240" w:lineRule="auto"/>
      </w:pPr>
      <w:r>
        <w:rPr>
          <w:rFonts w:ascii="Times New Roman" w:hAnsi="Times New Roman" w:cs="Times New Roman"/>
          <w:sz w:val="28"/>
          <w:szCs w:val="28"/>
        </w:rPr>
        <w:t>6. для желудочно-кишечного кровотечения двенадцатиперстной кишки характерно</w:t>
      </w:r>
    </w:p>
    <w:p w:rsidR="004A62A2" w:rsidRDefault="004A62A2" w:rsidP="004A62A2">
      <w:pPr>
        <w:spacing w:line="240" w:lineRule="auto"/>
      </w:pPr>
      <w:r>
        <w:rPr>
          <w:rFonts w:ascii="Times New Roman" w:hAnsi="Times New Roman" w:cs="Times New Roman"/>
          <w:sz w:val="28"/>
          <w:szCs w:val="28"/>
        </w:rPr>
        <w:t>ИСЧЕЗНОВЕНИЕ БОЛЕЙ СЛАБОСТЬ</w:t>
      </w:r>
    </w:p>
    <w:p w:rsidR="004A62A2" w:rsidRDefault="004A62A2" w:rsidP="004A62A2">
      <w:pPr>
        <w:spacing w:line="240" w:lineRule="auto"/>
      </w:pPr>
      <w:r>
        <w:rPr>
          <w:rFonts w:ascii="Times New Roman" w:hAnsi="Times New Roman" w:cs="Times New Roman"/>
          <w:sz w:val="28"/>
          <w:szCs w:val="28"/>
        </w:rPr>
        <w:t>7. наиболее рациональные комбинации лекарственных препаратов для лечения пациентов</w:t>
      </w:r>
    </w:p>
    <w:p w:rsidR="004A62A2" w:rsidRDefault="004A62A2" w:rsidP="004A62A2">
      <w:pPr>
        <w:spacing w:line="240" w:lineRule="auto"/>
      </w:pPr>
      <w:r>
        <w:rPr>
          <w:rFonts w:ascii="Times New Roman" w:hAnsi="Times New Roman" w:cs="Times New Roman"/>
          <w:sz w:val="28"/>
          <w:szCs w:val="28"/>
        </w:rPr>
        <w:t>ИНГИБИТОР ПРОТОНОВОЙ ПОМПЫ+КЛАРИТРОМИЦИН+АМОКСИЦИЛЛИН</w:t>
      </w:r>
    </w:p>
    <w:p w:rsidR="004A62A2" w:rsidRDefault="004A62A2" w:rsidP="004A62A2">
      <w:pPr>
        <w:spacing w:line="240" w:lineRule="auto"/>
      </w:pPr>
      <w:r>
        <w:rPr>
          <w:rFonts w:ascii="Times New Roman" w:hAnsi="Times New Roman" w:cs="Times New Roman"/>
          <w:sz w:val="28"/>
          <w:szCs w:val="28"/>
        </w:rPr>
        <w:t>8  Продолжительность тройной эрадикационной терапии составляет</w:t>
      </w:r>
    </w:p>
    <w:p w:rsidR="004A62A2" w:rsidRDefault="004A62A2" w:rsidP="004A62A2">
      <w:pPr>
        <w:spacing w:line="240" w:lineRule="auto"/>
      </w:pPr>
      <w:r>
        <w:rPr>
          <w:rFonts w:ascii="Times New Roman" w:hAnsi="Times New Roman" w:cs="Times New Roman"/>
          <w:sz w:val="28"/>
          <w:szCs w:val="28"/>
        </w:rPr>
        <w:t>10-14 ДН</w:t>
      </w:r>
    </w:p>
    <w:p w:rsidR="004A62A2" w:rsidRDefault="004A62A2" w:rsidP="004A62A2">
      <w:pPr>
        <w:spacing w:line="240" w:lineRule="auto"/>
      </w:pPr>
      <w:r>
        <w:rPr>
          <w:rFonts w:ascii="Times New Roman" w:hAnsi="Times New Roman" w:cs="Times New Roman"/>
          <w:sz w:val="28"/>
          <w:szCs w:val="28"/>
        </w:rPr>
        <w:lastRenderedPageBreak/>
        <w:t>9. контроль эффективности эрадикационной Антихеликобактерной терапии</w:t>
      </w:r>
    </w:p>
    <w:p w:rsidR="004A62A2" w:rsidRDefault="004A62A2" w:rsidP="004A62A2">
      <w:pPr>
        <w:spacing w:line="240" w:lineRule="auto"/>
      </w:pPr>
      <w:r>
        <w:rPr>
          <w:rFonts w:ascii="Times New Roman" w:hAnsi="Times New Roman" w:cs="Times New Roman"/>
          <w:sz w:val="28"/>
          <w:szCs w:val="28"/>
        </w:rPr>
        <w:t>ПРОВОДИТСЯ ЧЕРЕЗ 4-6 НЕДЕЛЬ ПОСЛЕ ЗАВЕРШЕНИЯ</w:t>
      </w:r>
    </w:p>
    <w:p w:rsidR="004A62A2" w:rsidRDefault="004A62A2" w:rsidP="004A62A2">
      <w:pPr>
        <w:spacing w:line="240" w:lineRule="auto"/>
      </w:pPr>
      <w:r>
        <w:rPr>
          <w:rFonts w:ascii="Times New Roman" w:hAnsi="Times New Roman" w:cs="Times New Roman"/>
          <w:sz w:val="28"/>
          <w:szCs w:val="28"/>
        </w:rPr>
        <w:t>10. учитывая результаты определения антитела в кале Пациенту необходимо провести эрадикационной терапии в виде</w:t>
      </w:r>
    </w:p>
    <w:p w:rsidR="004A62A2" w:rsidRDefault="004A62A2" w:rsidP="004A62A2">
      <w:pPr>
        <w:spacing w:line="240" w:lineRule="auto"/>
      </w:pPr>
      <w:r>
        <w:rPr>
          <w:rFonts w:ascii="Times New Roman" w:hAnsi="Times New Roman" w:cs="Times New Roman"/>
          <w:sz w:val="28"/>
          <w:szCs w:val="28"/>
        </w:rPr>
        <w:t>КВАДРОТЕРАПИЮ С ПРЕПАРАТОВ ВИСМУТА</w:t>
      </w:r>
    </w:p>
    <w:p w:rsidR="004A62A2" w:rsidRDefault="004A62A2" w:rsidP="004A62A2">
      <w:pPr>
        <w:spacing w:line="240" w:lineRule="auto"/>
      </w:pPr>
      <w:r>
        <w:rPr>
          <w:rFonts w:ascii="Times New Roman" w:hAnsi="Times New Roman" w:cs="Times New Roman"/>
          <w:sz w:val="28"/>
          <w:szCs w:val="28"/>
        </w:rPr>
        <w:t>11. кратность ежегодного посещения врача гастроэнтеролога в рамках Диспансерного наблюдения больного язвенной болезнью двенадцатиперстной кишки составляет n раз</w:t>
      </w:r>
    </w:p>
    <w:p w:rsidR="004A62A2" w:rsidRDefault="004A62A2" w:rsidP="004A62A2">
      <w:pPr>
        <w:spacing w:line="240" w:lineRule="auto"/>
      </w:pPr>
      <w:r>
        <w:rPr>
          <w:rFonts w:ascii="Times New Roman" w:hAnsi="Times New Roman" w:cs="Times New Roman"/>
          <w:sz w:val="28"/>
          <w:szCs w:val="28"/>
        </w:rPr>
        <w:t>1</w:t>
      </w:r>
    </w:p>
    <w:p w:rsidR="004A62A2" w:rsidRDefault="004A62A2" w:rsidP="004A62A2">
      <w:pPr>
        <w:spacing w:line="240" w:lineRule="auto"/>
      </w:pPr>
      <w:r>
        <w:rPr>
          <w:rFonts w:ascii="Times New Roman" w:hAnsi="Times New Roman" w:cs="Times New Roman"/>
          <w:sz w:val="28"/>
          <w:szCs w:val="28"/>
        </w:rPr>
        <w:t>12. Длительность диспансерного наблюдения больного язвенной болезнью двенадцатиперстной кишки с момента последнего обострения составляет Сколько в годах скобках</w:t>
      </w:r>
    </w:p>
    <w:p w:rsidR="004A62A2" w:rsidRDefault="004A62A2" w:rsidP="004A62A2">
      <w:pPr>
        <w:spacing w:line="240" w:lineRule="auto"/>
      </w:pPr>
      <w:r>
        <w:rPr>
          <w:rFonts w:ascii="Times New Roman" w:hAnsi="Times New Roman" w:cs="Times New Roman"/>
          <w:sz w:val="28"/>
          <w:szCs w:val="28"/>
        </w:rPr>
        <w:t>5</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№260</w:t>
      </w:r>
    </w:p>
    <w:p w:rsidR="004A62A2" w:rsidRDefault="004A62A2" w:rsidP="004A62A2">
      <w:pPr>
        <w:spacing w:line="240" w:lineRule="auto"/>
      </w:pPr>
      <w:r>
        <w:rPr>
          <w:rFonts w:ascii="Times New Roman" w:hAnsi="Times New Roman" w:cs="Times New Roman"/>
          <w:sz w:val="28"/>
          <w:szCs w:val="28"/>
        </w:rPr>
        <w:t>Пациент 54 лет вызвал участкового терапевта на дом через 2 часа после появления жалоб.</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чувство сжатия, сдавления за грудиной продолжительностью 3 часа волнообразного характера, не купирующееся после приема 2 таблеток нитроглицерина.</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тропонина I В динамике</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методом обследования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ЭКГ как минимум в 12 отведениях</w:t>
      </w:r>
    </w:p>
    <w:p w:rsidR="004A62A2" w:rsidRDefault="004A62A2" w:rsidP="004A62A2">
      <w:pPr>
        <w:spacing w:line="240" w:lineRule="auto"/>
      </w:pPr>
      <w:r>
        <w:rPr>
          <w:rFonts w:ascii="Times New Roman" w:hAnsi="Times New Roman" w:cs="Times New Roman"/>
          <w:sz w:val="28"/>
          <w:szCs w:val="28"/>
        </w:rPr>
        <w:t>3.наиболее вероятный диагноз</w:t>
      </w:r>
    </w:p>
    <w:p w:rsidR="004A62A2" w:rsidRDefault="004A62A2" w:rsidP="004A62A2">
      <w:pPr>
        <w:spacing w:line="240" w:lineRule="auto"/>
      </w:pPr>
      <w:r>
        <w:rPr>
          <w:rFonts w:ascii="Times New Roman" w:hAnsi="Times New Roman" w:cs="Times New Roman"/>
          <w:sz w:val="28"/>
          <w:szCs w:val="28"/>
        </w:rPr>
        <w:t>Острый инфаркт миокарда с подъемом сегмента ST. Атеросклероз аорты, коронарных артерий</w:t>
      </w:r>
    </w:p>
    <w:p w:rsidR="004A62A2" w:rsidRDefault="004A62A2" w:rsidP="004A62A2">
      <w:pPr>
        <w:spacing w:line="240" w:lineRule="auto"/>
      </w:pPr>
      <w:r>
        <w:rPr>
          <w:rFonts w:ascii="Times New Roman" w:hAnsi="Times New Roman" w:cs="Times New Roman"/>
          <w:sz w:val="28"/>
          <w:szCs w:val="28"/>
        </w:rPr>
        <w:t>4.Для Обезболивания Пациенту показано назначение</w:t>
      </w:r>
    </w:p>
    <w:p w:rsidR="004A62A2" w:rsidRDefault="004A62A2" w:rsidP="004A62A2">
      <w:pPr>
        <w:spacing w:line="240" w:lineRule="auto"/>
      </w:pPr>
      <w:r>
        <w:rPr>
          <w:rFonts w:ascii="Times New Roman" w:hAnsi="Times New Roman" w:cs="Times New Roman"/>
          <w:sz w:val="28"/>
          <w:szCs w:val="28"/>
        </w:rPr>
        <w:t>морфина</w:t>
      </w:r>
    </w:p>
    <w:p w:rsidR="004A62A2" w:rsidRDefault="004A62A2" w:rsidP="004A62A2">
      <w:pPr>
        <w:spacing w:line="240" w:lineRule="auto"/>
      </w:pPr>
      <w:r>
        <w:rPr>
          <w:rFonts w:ascii="Times New Roman" w:hAnsi="Times New Roman" w:cs="Times New Roman"/>
          <w:sz w:val="28"/>
          <w:szCs w:val="28"/>
        </w:rPr>
        <w:t>5.соответствии с данными гг наиболее вероятны поражения ______ артерии</w:t>
      </w:r>
    </w:p>
    <w:p w:rsidR="004A62A2" w:rsidRDefault="004A62A2" w:rsidP="004A62A2">
      <w:pPr>
        <w:spacing w:line="240" w:lineRule="auto"/>
      </w:pPr>
      <w:r>
        <w:rPr>
          <w:rFonts w:ascii="Times New Roman" w:hAnsi="Times New Roman" w:cs="Times New Roman"/>
          <w:sz w:val="28"/>
          <w:szCs w:val="28"/>
        </w:rPr>
        <w:lastRenderedPageBreak/>
        <w:t>огибающей</w:t>
      </w:r>
    </w:p>
    <w:p w:rsidR="004A62A2" w:rsidRDefault="004A62A2" w:rsidP="004A62A2">
      <w:pPr>
        <w:spacing w:line="240" w:lineRule="auto"/>
      </w:pPr>
      <w:r>
        <w:rPr>
          <w:rFonts w:ascii="Times New Roman" w:hAnsi="Times New Roman" w:cs="Times New Roman"/>
          <w:sz w:val="28"/>
          <w:szCs w:val="28"/>
        </w:rPr>
        <w:t>6.Пациенту необходимо назначить ацетилсалициловую кислоту статины и</w:t>
      </w:r>
    </w:p>
    <w:p w:rsidR="004A62A2" w:rsidRDefault="004A62A2" w:rsidP="004A62A2">
      <w:pPr>
        <w:spacing w:line="240" w:lineRule="auto"/>
      </w:pPr>
      <w:r>
        <w:rPr>
          <w:rFonts w:ascii="Times New Roman" w:hAnsi="Times New Roman" w:cs="Times New Roman"/>
          <w:sz w:val="28"/>
          <w:szCs w:val="28"/>
        </w:rPr>
        <w:t>КЛОПИДОгреЛ</w:t>
      </w:r>
    </w:p>
    <w:p w:rsidR="004A62A2" w:rsidRDefault="004A62A2" w:rsidP="004A62A2">
      <w:pPr>
        <w:spacing w:line="240" w:lineRule="auto"/>
      </w:pPr>
      <w:r>
        <w:rPr>
          <w:rFonts w:ascii="Times New Roman" w:hAnsi="Times New Roman" w:cs="Times New Roman"/>
          <w:sz w:val="28"/>
          <w:szCs w:val="28"/>
        </w:rPr>
        <w:t>7.Немодифицируемым факторам риска ишемической болезни сердца у пациента является</w:t>
      </w:r>
    </w:p>
    <w:p w:rsidR="004A62A2" w:rsidRDefault="004A62A2" w:rsidP="004A62A2">
      <w:pPr>
        <w:spacing w:line="240" w:lineRule="auto"/>
      </w:pPr>
      <w:r>
        <w:rPr>
          <w:rFonts w:ascii="Times New Roman" w:hAnsi="Times New Roman" w:cs="Times New Roman"/>
          <w:sz w:val="28"/>
          <w:szCs w:val="28"/>
        </w:rPr>
        <w:t>отягощенный семейный анамнез по сердечно-сосудистым</w:t>
      </w:r>
    </w:p>
    <w:p w:rsidR="004A62A2" w:rsidRDefault="004A62A2" w:rsidP="004A62A2">
      <w:pPr>
        <w:spacing w:line="240" w:lineRule="auto"/>
      </w:pPr>
      <w:r>
        <w:rPr>
          <w:rFonts w:ascii="Times New Roman" w:hAnsi="Times New Roman" w:cs="Times New Roman"/>
          <w:sz w:val="28"/>
          <w:szCs w:val="28"/>
        </w:rPr>
        <w:t>8.больному показана госпитализация в стационар</w:t>
      </w:r>
    </w:p>
    <w:p w:rsidR="004A62A2" w:rsidRDefault="004A62A2" w:rsidP="004A62A2">
      <w:pPr>
        <w:spacing w:line="240" w:lineRule="auto"/>
      </w:pPr>
      <w:r>
        <w:rPr>
          <w:rFonts w:ascii="Times New Roman" w:hAnsi="Times New Roman" w:cs="Times New Roman"/>
          <w:sz w:val="28"/>
          <w:szCs w:val="28"/>
        </w:rPr>
        <w:t>немедленно</w:t>
      </w:r>
    </w:p>
    <w:p w:rsidR="004A62A2" w:rsidRDefault="004A62A2" w:rsidP="004A62A2">
      <w:pPr>
        <w:spacing w:line="240" w:lineRule="auto"/>
      </w:pPr>
      <w:r>
        <w:rPr>
          <w:rFonts w:ascii="Times New Roman" w:hAnsi="Times New Roman" w:cs="Times New Roman"/>
          <w:sz w:val="28"/>
          <w:szCs w:val="28"/>
        </w:rPr>
        <w:t>9.при верном и своевременно назначенном лечении приёма ацетилсалициловой кислоты в дозе 75-100 МГ 1 раз в сутки показан в течение</w:t>
      </w:r>
    </w:p>
    <w:p w:rsidR="004A62A2" w:rsidRDefault="004A62A2" w:rsidP="004A62A2">
      <w:pPr>
        <w:spacing w:line="240" w:lineRule="auto"/>
      </w:pPr>
      <w:r>
        <w:rPr>
          <w:rFonts w:ascii="Times New Roman" w:hAnsi="Times New Roman" w:cs="Times New Roman"/>
          <w:sz w:val="28"/>
          <w:szCs w:val="28"/>
        </w:rPr>
        <w:t>жизни</w:t>
      </w:r>
    </w:p>
    <w:p w:rsidR="004A62A2" w:rsidRDefault="004A62A2" w:rsidP="004A62A2">
      <w:pPr>
        <w:spacing w:line="240" w:lineRule="auto"/>
      </w:pPr>
      <w:r>
        <w:rPr>
          <w:rFonts w:ascii="Times New Roman" w:hAnsi="Times New Roman" w:cs="Times New Roman"/>
          <w:sz w:val="28"/>
          <w:szCs w:val="28"/>
        </w:rPr>
        <w:t>10.Проведение чрескожного коронарного вмешательства больному</w:t>
      </w:r>
    </w:p>
    <w:p w:rsidR="004A62A2" w:rsidRDefault="004A62A2" w:rsidP="004A62A2">
      <w:pPr>
        <w:spacing w:line="240" w:lineRule="auto"/>
      </w:pPr>
      <w:r>
        <w:rPr>
          <w:rFonts w:ascii="Times New Roman" w:hAnsi="Times New Roman" w:cs="Times New Roman"/>
          <w:sz w:val="28"/>
          <w:szCs w:val="28"/>
        </w:rPr>
        <w:t>показано В экстренном порядке</w:t>
      </w:r>
    </w:p>
    <w:p w:rsidR="004A62A2" w:rsidRDefault="004A62A2" w:rsidP="004A62A2">
      <w:pPr>
        <w:spacing w:line="240" w:lineRule="auto"/>
      </w:pPr>
      <w:r>
        <w:rPr>
          <w:rFonts w:ascii="Times New Roman" w:hAnsi="Times New Roman" w:cs="Times New Roman"/>
          <w:sz w:val="28"/>
          <w:szCs w:val="28"/>
        </w:rPr>
        <w:t>11.для длительного лечения артериальной гипертензии в  Составе Комбинированной терапии у этого больного Препаратами выбора являются</w:t>
      </w:r>
    </w:p>
    <w:p w:rsidR="004A62A2" w:rsidRDefault="004A62A2" w:rsidP="004A62A2">
      <w:pPr>
        <w:spacing w:line="240" w:lineRule="auto"/>
      </w:pPr>
      <w:r>
        <w:rPr>
          <w:rFonts w:ascii="Times New Roman" w:hAnsi="Times New Roman" w:cs="Times New Roman"/>
          <w:sz w:val="28"/>
          <w:szCs w:val="28"/>
        </w:rPr>
        <w:t>ингибиторы АПФ</w:t>
      </w:r>
    </w:p>
    <w:p w:rsidR="004A62A2" w:rsidRDefault="004A62A2" w:rsidP="004A62A2">
      <w:pPr>
        <w:spacing w:line="240" w:lineRule="auto"/>
      </w:pPr>
      <w:r>
        <w:rPr>
          <w:rFonts w:ascii="Times New Roman" w:hAnsi="Times New Roman" w:cs="Times New Roman"/>
          <w:sz w:val="28"/>
          <w:szCs w:val="28"/>
        </w:rPr>
        <w:t>12.Физическая активность ходьба плавание в случае неосложненного течения заболевания Пациенту в рамах программы реабилитации</w:t>
      </w:r>
    </w:p>
    <w:p w:rsidR="004A62A2" w:rsidRDefault="004A62A2" w:rsidP="004A62A2">
      <w:pPr>
        <w:spacing w:line="240" w:lineRule="auto"/>
      </w:pPr>
      <w:r>
        <w:rPr>
          <w:rFonts w:ascii="Times New Roman" w:hAnsi="Times New Roman" w:cs="Times New Roman"/>
          <w:sz w:val="28"/>
          <w:szCs w:val="28"/>
        </w:rPr>
        <w:t>показана через 3-4 недели</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№261</w:t>
      </w:r>
    </w:p>
    <w:p w:rsidR="004A62A2" w:rsidRDefault="004A62A2" w:rsidP="004A62A2">
      <w:pPr>
        <w:spacing w:line="240" w:lineRule="auto"/>
      </w:pPr>
      <w:r>
        <w:rPr>
          <w:rFonts w:ascii="Times New Roman" w:hAnsi="Times New Roman" w:cs="Times New Roman"/>
          <w:sz w:val="28"/>
          <w:szCs w:val="28"/>
        </w:rPr>
        <w:t>Пациент 51 год вызвал участкового терапевта на дом через 2 часа после появления жалоб</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чувство сжатия, сдавления за грудиной продолжительностью 3 часа волнообразного характера, некупирующееся после приема 2 таблеток нитроглицерина</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ТРОПОНИНА</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ЭКГ В 12 ОТВЕДЕНИЯХ В ПОКОЕ</w:t>
      </w:r>
    </w:p>
    <w:p w:rsidR="004A62A2" w:rsidRDefault="004A62A2" w:rsidP="004A62A2">
      <w:pPr>
        <w:spacing w:line="240" w:lineRule="auto"/>
      </w:pPr>
      <w:r>
        <w:rPr>
          <w:rFonts w:ascii="Times New Roman" w:hAnsi="Times New Roman" w:cs="Times New Roman"/>
          <w:sz w:val="28"/>
          <w:szCs w:val="28"/>
        </w:rPr>
        <w:lastRenderedPageBreak/>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t xml:space="preserve">ИБС ОСТРЫЙ КОРОНАРНЫЙ СИНДРОМ БЕЗ ПОДЪЕМА СЕГМЕНТА </w:t>
      </w:r>
      <w:r>
        <w:rPr>
          <w:rFonts w:ascii="Times New Roman" w:hAnsi="Times New Roman" w:cs="Times New Roman"/>
          <w:sz w:val="28"/>
          <w:szCs w:val="28"/>
          <w:lang w:val="en-US"/>
        </w:rPr>
        <w:t>ST</w:t>
      </w:r>
    </w:p>
    <w:p w:rsidR="004A62A2" w:rsidRDefault="004A62A2" w:rsidP="004A62A2">
      <w:pPr>
        <w:spacing w:line="240" w:lineRule="auto"/>
      </w:pPr>
      <w:r>
        <w:rPr>
          <w:rFonts w:ascii="Times New Roman" w:hAnsi="Times New Roman" w:cs="Times New Roman"/>
          <w:sz w:val="28"/>
          <w:szCs w:val="28"/>
        </w:rPr>
        <w:t>4.для обезболивания Пациенту показано назначение</w:t>
      </w:r>
    </w:p>
    <w:p w:rsidR="004A62A2" w:rsidRDefault="004A62A2" w:rsidP="004A62A2">
      <w:pPr>
        <w:spacing w:line="240" w:lineRule="auto"/>
      </w:pPr>
      <w:r>
        <w:rPr>
          <w:rFonts w:ascii="Times New Roman" w:hAnsi="Times New Roman" w:cs="Times New Roman"/>
          <w:sz w:val="28"/>
          <w:szCs w:val="28"/>
        </w:rPr>
        <w:t>МОРФИН</w:t>
      </w:r>
    </w:p>
    <w:p w:rsidR="004A62A2" w:rsidRDefault="004A62A2" w:rsidP="004A62A2">
      <w:pPr>
        <w:spacing w:line="240" w:lineRule="auto"/>
      </w:pPr>
      <w:r>
        <w:rPr>
          <w:rFonts w:ascii="Times New Roman" w:hAnsi="Times New Roman" w:cs="Times New Roman"/>
          <w:sz w:val="28"/>
          <w:szCs w:val="28"/>
        </w:rPr>
        <w:t>5.В соответствии с данными ЭКГ наиболее вероятно поражение ______ артерии</w:t>
      </w:r>
    </w:p>
    <w:p w:rsidR="004A62A2" w:rsidRDefault="004A62A2" w:rsidP="004A62A2">
      <w:pPr>
        <w:spacing w:line="240" w:lineRule="auto"/>
      </w:pPr>
      <w:r>
        <w:rPr>
          <w:rFonts w:ascii="Times New Roman" w:hAnsi="Times New Roman" w:cs="Times New Roman"/>
          <w:sz w:val="28"/>
          <w:szCs w:val="28"/>
        </w:rPr>
        <w:t>ПЕРЕДНЕЙ НИСХОДЯЩЕЙ</w:t>
      </w:r>
    </w:p>
    <w:p w:rsidR="004A62A2" w:rsidRDefault="004A62A2" w:rsidP="004A62A2">
      <w:pPr>
        <w:spacing w:line="240" w:lineRule="auto"/>
      </w:pPr>
      <w:r>
        <w:rPr>
          <w:rFonts w:ascii="Times New Roman" w:hAnsi="Times New Roman" w:cs="Times New Roman"/>
          <w:sz w:val="28"/>
          <w:szCs w:val="28"/>
        </w:rPr>
        <w:t>6.Пациенту необходимо назначить ацетилсалициловую кислоту статины и</w:t>
      </w:r>
    </w:p>
    <w:p w:rsidR="004A62A2" w:rsidRDefault="004A62A2" w:rsidP="004A62A2">
      <w:pPr>
        <w:spacing w:line="240" w:lineRule="auto"/>
      </w:pPr>
      <w:r>
        <w:rPr>
          <w:rFonts w:ascii="Times New Roman" w:hAnsi="Times New Roman" w:cs="Times New Roman"/>
          <w:sz w:val="28"/>
          <w:szCs w:val="28"/>
        </w:rPr>
        <w:t>КЛОПИДОГРЕЛ</w:t>
      </w:r>
    </w:p>
    <w:p w:rsidR="004A62A2" w:rsidRDefault="004A62A2" w:rsidP="004A62A2">
      <w:pPr>
        <w:spacing w:line="240" w:lineRule="auto"/>
      </w:pPr>
      <w:r>
        <w:rPr>
          <w:rFonts w:ascii="Times New Roman" w:hAnsi="Times New Roman" w:cs="Times New Roman"/>
          <w:sz w:val="28"/>
          <w:szCs w:val="28"/>
        </w:rPr>
        <w:t>7.Немодифицируемым факторам риска ишемической болезни сердца у пациента является</w:t>
      </w:r>
    </w:p>
    <w:p w:rsidR="004A62A2" w:rsidRDefault="004A62A2" w:rsidP="004A62A2">
      <w:pPr>
        <w:spacing w:line="240" w:lineRule="auto"/>
      </w:pPr>
      <w:r>
        <w:rPr>
          <w:rFonts w:ascii="Times New Roman" w:hAnsi="Times New Roman" w:cs="Times New Roman"/>
          <w:sz w:val="28"/>
          <w:szCs w:val="28"/>
        </w:rPr>
        <w:t>ОТЯГОЩЕННЫЙ СЕМЕЙНЫЙ АНАМНЕЗ ПО СЕРДСЕНОСОСУДИСТЫМ ЗАБОЛЕВАНИЯМ</w:t>
      </w:r>
    </w:p>
    <w:p w:rsidR="004A62A2" w:rsidRDefault="004A62A2" w:rsidP="004A62A2">
      <w:pPr>
        <w:spacing w:line="240" w:lineRule="auto"/>
      </w:pPr>
      <w:r>
        <w:rPr>
          <w:rFonts w:ascii="Times New Roman" w:hAnsi="Times New Roman" w:cs="Times New Roman"/>
          <w:sz w:val="28"/>
          <w:szCs w:val="28"/>
        </w:rPr>
        <w:t>8.больному показана госпитализация в стационар</w:t>
      </w:r>
    </w:p>
    <w:p w:rsidR="004A62A2" w:rsidRDefault="004A62A2" w:rsidP="004A62A2">
      <w:pPr>
        <w:spacing w:line="240" w:lineRule="auto"/>
      </w:pPr>
      <w:r>
        <w:rPr>
          <w:rFonts w:ascii="Times New Roman" w:hAnsi="Times New Roman" w:cs="Times New Roman"/>
          <w:sz w:val="28"/>
          <w:szCs w:val="28"/>
        </w:rPr>
        <w:t>НЕМЕДЕЛЕННО</w:t>
      </w:r>
    </w:p>
    <w:p w:rsidR="004A62A2" w:rsidRDefault="004A62A2" w:rsidP="004A62A2">
      <w:pPr>
        <w:spacing w:line="240" w:lineRule="auto"/>
      </w:pPr>
      <w:r>
        <w:rPr>
          <w:rFonts w:ascii="Times New Roman" w:hAnsi="Times New Roman" w:cs="Times New Roman"/>
          <w:sz w:val="28"/>
          <w:szCs w:val="28"/>
        </w:rPr>
        <w:t>9  При верном и своевременно назначенным лечение приём ацетилсалициловой кислоты в дозе 75-100 МГ 1 раз в сутки показан</w:t>
      </w:r>
    </w:p>
    <w:p w:rsidR="004A62A2" w:rsidRDefault="004A62A2" w:rsidP="004A62A2">
      <w:pPr>
        <w:spacing w:line="240" w:lineRule="auto"/>
      </w:pPr>
      <w:r>
        <w:rPr>
          <w:rFonts w:ascii="Times New Roman" w:hAnsi="Times New Roman" w:cs="Times New Roman"/>
          <w:sz w:val="28"/>
          <w:szCs w:val="28"/>
        </w:rPr>
        <w:t>ПОЖИЗНЕННО</w:t>
      </w:r>
    </w:p>
    <w:p w:rsidR="004A62A2" w:rsidRDefault="004A62A2" w:rsidP="004A62A2">
      <w:pPr>
        <w:spacing w:line="240" w:lineRule="auto"/>
      </w:pPr>
      <w:r>
        <w:rPr>
          <w:rFonts w:ascii="Times New Roman" w:hAnsi="Times New Roman" w:cs="Times New Roman"/>
          <w:sz w:val="28"/>
          <w:szCs w:val="28"/>
        </w:rPr>
        <w:t>10.При развитии рецидива болевого синдрома в грудной клетке проведение чрескожного коронарного вмешательства больному</w:t>
      </w:r>
    </w:p>
    <w:p w:rsidR="004A62A2" w:rsidRDefault="004A62A2" w:rsidP="004A62A2">
      <w:pPr>
        <w:spacing w:line="240" w:lineRule="auto"/>
      </w:pPr>
      <w:r>
        <w:rPr>
          <w:rFonts w:ascii="Times New Roman" w:hAnsi="Times New Roman" w:cs="Times New Roman"/>
          <w:sz w:val="28"/>
          <w:szCs w:val="28"/>
        </w:rPr>
        <w:t>ПОКАЗАНО В ЭКСТРЕННОМ ПОРЯДКЕ</w:t>
      </w:r>
    </w:p>
    <w:p w:rsidR="004A62A2" w:rsidRDefault="004A62A2" w:rsidP="004A62A2">
      <w:pPr>
        <w:spacing w:line="240" w:lineRule="auto"/>
      </w:pPr>
      <w:r>
        <w:rPr>
          <w:rFonts w:ascii="Times New Roman" w:hAnsi="Times New Roman" w:cs="Times New Roman"/>
          <w:sz w:val="28"/>
          <w:szCs w:val="28"/>
        </w:rPr>
        <w:t>11.Во Время госпитализации больному проведено суточное мониторирование ад д средняя от ночью 150/100 4 средняя от днём 144/93 Для длительного лечения артериальной гипертензии в составе комбинированной терапии у этого больного препаратами выбора являются</w:t>
      </w:r>
    </w:p>
    <w:p w:rsidR="004A62A2" w:rsidRDefault="004A62A2" w:rsidP="004A62A2">
      <w:pPr>
        <w:spacing w:line="240" w:lineRule="auto"/>
      </w:pPr>
      <w:r>
        <w:rPr>
          <w:rFonts w:ascii="Times New Roman" w:hAnsi="Times New Roman" w:cs="Times New Roman"/>
          <w:sz w:val="28"/>
          <w:szCs w:val="28"/>
        </w:rPr>
        <w:t>ИНГИБИТОРЫ АПФ</w:t>
      </w:r>
    </w:p>
    <w:p w:rsidR="004A62A2" w:rsidRDefault="004A62A2" w:rsidP="004A62A2">
      <w:pPr>
        <w:spacing w:line="240" w:lineRule="auto"/>
      </w:pPr>
      <w:r>
        <w:rPr>
          <w:rFonts w:ascii="Times New Roman" w:hAnsi="Times New Roman" w:cs="Times New Roman"/>
          <w:sz w:val="28"/>
          <w:szCs w:val="28"/>
        </w:rPr>
        <w:t>12. Физическая активность ходьба плавание в случае неотложного лечения заболевания Пациенту в рамках программы реабилитации</w:t>
      </w:r>
    </w:p>
    <w:p w:rsidR="004A62A2" w:rsidRDefault="004A62A2" w:rsidP="004A62A2">
      <w:pPr>
        <w:spacing w:line="240" w:lineRule="auto"/>
      </w:pPr>
      <w:r>
        <w:rPr>
          <w:rFonts w:ascii="Times New Roman" w:hAnsi="Times New Roman" w:cs="Times New Roman"/>
          <w:sz w:val="28"/>
          <w:szCs w:val="28"/>
        </w:rPr>
        <w:t>ПОКАЗАНА ЧЕРЕЗ 3-4 НЕД</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№262</w:t>
      </w:r>
    </w:p>
    <w:p w:rsidR="004A62A2" w:rsidRDefault="004A62A2" w:rsidP="004A62A2">
      <w:pPr>
        <w:spacing w:line="240" w:lineRule="auto"/>
      </w:pPr>
      <w:r>
        <w:rPr>
          <w:rFonts w:ascii="Times New Roman" w:hAnsi="Times New Roman" w:cs="Times New Roman"/>
          <w:sz w:val="28"/>
          <w:szCs w:val="28"/>
        </w:rPr>
        <w:t>Пациент 63 лет вызвал участкового терапевта на дом через 2 часа после появления жалоб</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lastRenderedPageBreak/>
        <w:t>На чувство сжатия, сдавления за грудиной продолжительностью 3 часа волнообразного характера, некупирующиеся после приема 2 таблеток нитроглицерина</w:t>
      </w:r>
    </w:p>
    <w:p w:rsidR="004A62A2" w:rsidRDefault="004A62A2" w:rsidP="004A62A2">
      <w:pPr>
        <w:spacing w:line="240" w:lineRule="auto"/>
      </w:pPr>
      <w:r>
        <w:rPr>
          <w:rFonts w:ascii="Times New Roman" w:hAnsi="Times New Roman" w:cs="Times New Roman"/>
          <w:sz w:val="28"/>
          <w:szCs w:val="28"/>
        </w:rPr>
        <w:t>Анамнез заболевания</w:t>
      </w:r>
    </w:p>
    <w:p w:rsidR="004A62A2" w:rsidRDefault="004A62A2" w:rsidP="004A62A2">
      <w:pPr>
        <w:spacing w:line="240" w:lineRule="auto"/>
      </w:pPr>
      <w:r>
        <w:rPr>
          <w:rFonts w:ascii="Times New Roman" w:hAnsi="Times New Roman" w:cs="Times New Roman"/>
          <w:sz w:val="28"/>
          <w:szCs w:val="28"/>
        </w:rPr>
        <w:t>Рос и развивался соответственно возрасту По профессии архитектор Перенесенные заболевания и операции: тонзиллэктомия в возрасте 12 лет Наследственность отягощена по сердечно-сосудистой патологии: отец перенес инфаркт миокарда в возрасте 53 лет, мать жива, 85 лет, страдает артериальной гипертензией. Вредные привычки: курит по 2 пачки сигарет в день в течение 50 лет, употребление алкоголя и наркотиков отрицает.</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ТРОПОНИНА</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ЭКГ В 12 ОТВЕДЕНИЯХ В ПОКОЕ</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t>ИБС ОСТРЫЙ КОРОНАРНЫЙ СИНДРОМ С ПОДЪЕМОМ СЕГМЕНТА. ПОСТИНФАРКТНЫЙ КАРДИОСКЛЕРОЗ</w:t>
      </w:r>
    </w:p>
    <w:p w:rsidR="004A62A2" w:rsidRDefault="004A62A2" w:rsidP="004A62A2">
      <w:pPr>
        <w:spacing w:line="240" w:lineRule="auto"/>
      </w:pPr>
      <w:r>
        <w:rPr>
          <w:rFonts w:ascii="Times New Roman" w:hAnsi="Times New Roman" w:cs="Times New Roman"/>
          <w:sz w:val="28"/>
          <w:szCs w:val="28"/>
        </w:rPr>
        <w:t>4.для обезболивания Пациенту показано назначение</w:t>
      </w:r>
    </w:p>
    <w:p w:rsidR="004A62A2" w:rsidRDefault="004A62A2" w:rsidP="004A62A2">
      <w:pPr>
        <w:spacing w:line="240" w:lineRule="auto"/>
      </w:pPr>
      <w:r>
        <w:rPr>
          <w:rFonts w:ascii="Times New Roman" w:hAnsi="Times New Roman" w:cs="Times New Roman"/>
          <w:sz w:val="28"/>
          <w:szCs w:val="28"/>
        </w:rPr>
        <w:t>МОРФИН</w:t>
      </w:r>
    </w:p>
    <w:p w:rsidR="004A62A2" w:rsidRDefault="004A62A2" w:rsidP="004A62A2">
      <w:pPr>
        <w:spacing w:line="240" w:lineRule="auto"/>
      </w:pPr>
      <w:r>
        <w:rPr>
          <w:rFonts w:ascii="Times New Roman" w:hAnsi="Times New Roman" w:cs="Times New Roman"/>
          <w:sz w:val="28"/>
          <w:szCs w:val="28"/>
        </w:rPr>
        <w:t>5.В соответствии с данными ЭКГ наиболее вероятно поражение ______ артерии</w:t>
      </w:r>
    </w:p>
    <w:p w:rsidR="004A62A2" w:rsidRDefault="004A62A2" w:rsidP="004A62A2">
      <w:pPr>
        <w:spacing w:line="240" w:lineRule="auto"/>
      </w:pPr>
      <w:r>
        <w:rPr>
          <w:rFonts w:ascii="Times New Roman" w:hAnsi="Times New Roman" w:cs="Times New Roman"/>
          <w:sz w:val="28"/>
          <w:szCs w:val="28"/>
        </w:rPr>
        <w:t>ПЕРЕДНЕЙ НИСХОДЯЩЕЙ</w:t>
      </w:r>
    </w:p>
    <w:p w:rsidR="004A62A2" w:rsidRDefault="004A62A2" w:rsidP="004A62A2">
      <w:pPr>
        <w:spacing w:line="240" w:lineRule="auto"/>
      </w:pPr>
      <w:r>
        <w:rPr>
          <w:rFonts w:ascii="Times New Roman" w:hAnsi="Times New Roman" w:cs="Times New Roman"/>
          <w:sz w:val="28"/>
          <w:szCs w:val="28"/>
        </w:rPr>
        <w:t>6. Пациент должен получать в качестве антитромбоцитарная терапия аспирин и</w:t>
      </w:r>
    </w:p>
    <w:p w:rsidR="004A62A2" w:rsidRDefault="004A62A2" w:rsidP="004A62A2">
      <w:pPr>
        <w:spacing w:line="240" w:lineRule="auto"/>
      </w:pPr>
      <w:r>
        <w:rPr>
          <w:rFonts w:ascii="Times New Roman" w:hAnsi="Times New Roman" w:cs="Times New Roman"/>
          <w:sz w:val="28"/>
          <w:szCs w:val="28"/>
        </w:rPr>
        <w:t>КЛОПИДОГРЕЛЬ</w:t>
      </w:r>
    </w:p>
    <w:p w:rsidR="004A62A2" w:rsidRDefault="004A62A2" w:rsidP="004A62A2">
      <w:pPr>
        <w:spacing w:line="240" w:lineRule="auto"/>
      </w:pPr>
      <w:r>
        <w:rPr>
          <w:rFonts w:ascii="Times New Roman" w:hAnsi="Times New Roman" w:cs="Times New Roman"/>
          <w:sz w:val="28"/>
          <w:szCs w:val="28"/>
        </w:rPr>
        <w:t>7.Немодифицируемым факторам риска ишемической болезни сердца у пациента является</w:t>
      </w:r>
    </w:p>
    <w:p w:rsidR="004A62A2" w:rsidRDefault="004A62A2" w:rsidP="004A62A2">
      <w:pPr>
        <w:spacing w:line="240" w:lineRule="auto"/>
      </w:pPr>
      <w:r>
        <w:rPr>
          <w:rFonts w:ascii="Times New Roman" w:hAnsi="Times New Roman" w:cs="Times New Roman"/>
          <w:sz w:val="28"/>
          <w:szCs w:val="28"/>
        </w:rPr>
        <w:t>ОТЯГОЩЕНЫЙ СЕМЕЙНЫЙ АНАМНЕЗ ПО СЕРДЕЧНОСОСУДИСТЫМ</w:t>
      </w:r>
    </w:p>
    <w:p w:rsidR="004A62A2" w:rsidRDefault="004A62A2" w:rsidP="004A62A2">
      <w:pPr>
        <w:spacing w:line="240" w:lineRule="auto"/>
      </w:pPr>
      <w:r>
        <w:rPr>
          <w:rFonts w:ascii="Times New Roman" w:hAnsi="Times New Roman" w:cs="Times New Roman"/>
          <w:sz w:val="28"/>
          <w:szCs w:val="28"/>
        </w:rPr>
        <w:t>8.В случае развития гипокалиемия больному показано введение</w:t>
      </w:r>
    </w:p>
    <w:p w:rsidR="004A62A2" w:rsidRDefault="004A62A2" w:rsidP="004A62A2">
      <w:pPr>
        <w:spacing w:line="240" w:lineRule="auto"/>
      </w:pPr>
      <w:r>
        <w:rPr>
          <w:rFonts w:ascii="Times New Roman" w:hAnsi="Times New Roman" w:cs="Times New Roman"/>
          <w:sz w:val="28"/>
          <w:szCs w:val="28"/>
        </w:rPr>
        <w:t>КАЛИЯ И МАГНИЯ АСПАРГИНАТА</w:t>
      </w:r>
    </w:p>
    <w:p w:rsidR="004A62A2" w:rsidRDefault="004A62A2" w:rsidP="004A62A2">
      <w:pPr>
        <w:spacing w:line="240" w:lineRule="auto"/>
      </w:pPr>
      <w:r>
        <w:rPr>
          <w:rFonts w:ascii="Times New Roman" w:hAnsi="Times New Roman" w:cs="Times New Roman"/>
          <w:sz w:val="28"/>
          <w:szCs w:val="28"/>
        </w:rPr>
        <w:t>9  При верном и своевременно назначенным лечение приём ацетилсалициловой кислоты в дозе 75-100 МГ 1 раз в сутки показан</w:t>
      </w:r>
    </w:p>
    <w:p w:rsidR="004A62A2" w:rsidRDefault="004A62A2" w:rsidP="004A62A2">
      <w:pPr>
        <w:spacing w:line="240" w:lineRule="auto"/>
      </w:pPr>
      <w:r>
        <w:rPr>
          <w:rFonts w:ascii="Times New Roman" w:hAnsi="Times New Roman" w:cs="Times New Roman"/>
          <w:sz w:val="28"/>
          <w:szCs w:val="28"/>
        </w:rPr>
        <w:t>ПОЖИЗНЕННО</w:t>
      </w:r>
    </w:p>
    <w:p w:rsidR="004A62A2" w:rsidRDefault="004A62A2" w:rsidP="004A62A2">
      <w:pPr>
        <w:spacing w:line="240" w:lineRule="auto"/>
      </w:pPr>
      <w:r>
        <w:rPr>
          <w:rFonts w:ascii="Times New Roman" w:hAnsi="Times New Roman" w:cs="Times New Roman"/>
          <w:sz w:val="28"/>
          <w:szCs w:val="28"/>
        </w:rPr>
        <w:lastRenderedPageBreak/>
        <w:t>10.При развитии рецидива болевого синдрома в грудной клетке проведение чрескожного коронарного вмешательства больному</w:t>
      </w:r>
    </w:p>
    <w:p w:rsidR="004A62A2" w:rsidRDefault="004A62A2" w:rsidP="004A62A2">
      <w:pPr>
        <w:spacing w:line="240" w:lineRule="auto"/>
      </w:pPr>
      <w:r>
        <w:rPr>
          <w:rFonts w:ascii="Times New Roman" w:hAnsi="Times New Roman" w:cs="Times New Roman"/>
          <w:sz w:val="28"/>
          <w:szCs w:val="28"/>
        </w:rPr>
        <w:t>В ЭСКТРЕННОМ ПОРЯДКЕ</w:t>
      </w:r>
    </w:p>
    <w:p w:rsidR="004A62A2" w:rsidRDefault="004A62A2" w:rsidP="004A62A2">
      <w:pPr>
        <w:spacing w:line="240" w:lineRule="auto"/>
      </w:pPr>
      <w:r>
        <w:rPr>
          <w:rFonts w:ascii="Times New Roman" w:hAnsi="Times New Roman" w:cs="Times New Roman"/>
          <w:sz w:val="28"/>
          <w:szCs w:val="28"/>
        </w:rPr>
        <w:t>11.для длительного лечения артериальной гипертензии в  Составе Комбинированной терапии у этого больного Препаратами выбора являются</w:t>
      </w:r>
    </w:p>
    <w:p w:rsidR="004A62A2" w:rsidRDefault="004A62A2" w:rsidP="004A62A2">
      <w:pPr>
        <w:spacing w:line="240" w:lineRule="auto"/>
      </w:pPr>
      <w:r>
        <w:rPr>
          <w:rFonts w:ascii="Times New Roman" w:hAnsi="Times New Roman" w:cs="Times New Roman"/>
          <w:sz w:val="28"/>
          <w:szCs w:val="28"/>
        </w:rPr>
        <w:t>ИНГИБИТОРЫ АПФ</w:t>
      </w:r>
    </w:p>
    <w:p w:rsidR="004A62A2" w:rsidRDefault="004A62A2" w:rsidP="004A62A2">
      <w:pPr>
        <w:spacing w:line="240" w:lineRule="auto"/>
      </w:pPr>
      <w:r>
        <w:rPr>
          <w:rFonts w:ascii="Times New Roman" w:hAnsi="Times New Roman" w:cs="Times New Roman"/>
          <w:sz w:val="28"/>
          <w:szCs w:val="28"/>
        </w:rPr>
        <w:t>12. Физическая активность ходьба плавание в случае неотложного лечения заболевания Пациенту в рамках программы реабилитации</w:t>
      </w:r>
    </w:p>
    <w:p w:rsidR="004A62A2" w:rsidRDefault="004A62A2" w:rsidP="004A62A2">
      <w:pPr>
        <w:spacing w:line="240" w:lineRule="auto"/>
      </w:pPr>
      <w:r>
        <w:rPr>
          <w:rFonts w:ascii="Times New Roman" w:hAnsi="Times New Roman" w:cs="Times New Roman"/>
          <w:sz w:val="28"/>
          <w:szCs w:val="28"/>
        </w:rPr>
        <w:t>ПОКАЗАНА ЧЕРЕЗ 3-4 НЕД</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№263</w:t>
      </w:r>
    </w:p>
    <w:p w:rsidR="004A62A2" w:rsidRDefault="004A62A2" w:rsidP="004A62A2">
      <w:pPr>
        <w:spacing w:line="240" w:lineRule="auto"/>
      </w:pPr>
      <w:r>
        <w:rPr>
          <w:rFonts w:ascii="Times New Roman" w:hAnsi="Times New Roman" w:cs="Times New Roman"/>
          <w:sz w:val="28"/>
          <w:szCs w:val="28"/>
        </w:rPr>
        <w:t>Больной Ф., 46 лет, строитель, обратился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боли в левом подреберье, общую слабость, многократный жидкий стул</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БИОХИМИЧЕСКИЙ АНАЛИЗ КРОВИ С ОПРЕДЕЛЕНИЕМ..</w:t>
      </w:r>
    </w:p>
    <w:p w:rsidR="004A62A2" w:rsidRDefault="004A62A2" w:rsidP="004A62A2">
      <w:pPr>
        <w:spacing w:line="240" w:lineRule="auto"/>
      </w:pPr>
      <w:r>
        <w:rPr>
          <w:rFonts w:ascii="Times New Roman" w:hAnsi="Times New Roman" w:cs="Times New Roman"/>
          <w:sz w:val="28"/>
          <w:szCs w:val="28"/>
        </w:rPr>
        <w:t>ОАМ</w:t>
      </w:r>
    </w:p>
    <w:p w:rsidR="004A62A2" w:rsidRDefault="004A62A2" w:rsidP="004A62A2">
      <w:pPr>
        <w:spacing w:line="240" w:lineRule="auto"/>
      </w:pPr>
      <w:r>
        <w:rPr>
          <w:rFonts w:ascii="Times New Roman" w:hAnsi="Times New Roman" w:cs="Times New Roman"/>
          <w:sz w:val="28"/>
          <w:szCs w:val="28"/>
        </w:rPr>
        <w:t>ОАК</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МСКТ ОРАГНОВ БРЮШНОЙ ПОЛОСТИ</w:t>
      </w:r>
    </w:p>
    <w:p w:rsidR="004A62A2" w:rsidRDefault="004A62A2" w:rsidP="004A62A2">
      <w:pPr>
        <w:spacing w:line="240" w:lineRule="auto"/>
      </w:pPr>
      <w:r>
        <w:rPr>
          <w:rFonts w:ascii="Times New Roman" w:hAnsi="Times New Roman" w:cs="Times New Roman"/>
          <w:sz w:val="28"/>
          <w:szCs w:val="28"/>
        </w:rPr>
        <w:t>РЕНТГЕНОГРАФИЯ ГРУДНОЙ КЛЕТКИ</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t>ХРОНИЧЕСКИЙ ПАНКРЕАТИТ</w:t>
      </w:r>
    </w:p>
    <w:p w:rsidR="004A62A2" w:rsidRDefault="004A62A2" w:rsidP="004A62A2">
      <w:pPr>
        <w:spacing w:line="240" w:lineRule="auto"/>
      </w:pPr>
      <w:r>
        <w:rPr>
          <w:rFonts w:ascii="Times New Roman" w:hAnsi="Times New Roman" w:cs="Times New Roman"/>
          <w:sz w:val="28"/>
          <w:szCs w:val="28"/>
        </w:rPr>
        <w:t>4.Этиология основного заболевания у пациента является</w:t>
      </w:r>
    </w:p>
    <w:p w:rsidR="004A62A2" w:rsidRDefault="004A62A2" w:rsidP="004A62A2">
      <w:pPr>
        <w:spacing w:line="240" w:lineRule="auto"/>
      </w:pPr>
      <w:r>
        <w:rPr>
          <w:rFonts w:ascii="Times New Roman" w:hAnsi="Times New Roman" w:cs="Times New Roman"/>
          <w:sz w:val="28"/>
          <w:szCs w:val="28"/>
        </w:rPr>
        <w:t>АЛКОГОЛЬНАЯ</w:t>
      </w:r>
    </w:p>
    <w:p w:rsidR="004A62A2" w:rsidRDefault="004A62A2" w:rsidP="004A62A2">
      <w:pPr>
        <w:spacing w:line="240" w:lineRule="auto"/>
      </w:pPr>
      <w:r>
        <w:rPr>
          <w:rFonts w:ascii="Times New Roman" w:hAnsi="Times New Roman" w:cs="Times New Roman"/>
          <w:sz w:val="28"/>
          <w:szCs w:val="28"/>
        </w:rPr>
        <w:t>5.возможным осложнением основного заболевания относят</w:t>
      </w:r>
    </w:p>
    <w:p w:rsidR="004A62A2" w:rsidRDefault="004A62A2" w:rsidP="004A62A2">
      <w:pPr>
        <w:spacing w:line="240" w:lineRule="auto"/>
      </w:pPr>
      <w:r>
        <w:rPr>
          <w:rFonts w:ascii="Times New Roman" w:hAnsi="Times New Roman" w:cs="Times New Roman"/>
          <w:sz w:val="28"/>
          <w:szCs w:val="28"/>
        </w:rPr>
        <w:t>ПАНКРЕОНЕРКОЗ</w:t>
      </w:r>
    </w:p>
    <w:p w:rsidR="004A62A2" w:rsidRDefault="004A62A2" w:rsidP="004A62A2">
      <w:pPr>
        <w:spacing w:line="240" w:lineRule="auto"/>
      </w:pPr>
      <w:r>
        <w:rPr>
          <w:rFonts w:ascii="Times New Roman" w:hAnsi="Times New Roman" w:cs="Times New Roman"/>
          <w:sz w:val="28"/>
          <w:szCs w:val="28"/>
        </w:rPr>
        <w:t>6.у пациента был выявлен синдром</w:t>
      </w:r>
    </w:p>
    <w:p w:rsidR="004A62A2" w:rsidRDefault="004A62A2" w:rsidP="004A62A2">
      <w:pPr>
        <w:spacing w:line="240" w:lineRule="auto"/>
      </w:pPr>
      <w:r>
        <w:rPr>
          <w:rFonts w:ascii="Times New Roman" w:hAnsi="Times New Roman" w:cs="Times New Roman"/>
          <w:sz w:val="28"/>
          <w:szCs w:val="28"/>
        </w:rPr>
        <w:t>ВНЕШНЕСЕКРЕТОРНОЙ НЕДОСТАТОЧНОСТИ</w:t>
      </w:r>
    </w:p>
    <w:p w:rsidR="004A62A2" w:rsidRDefault="004A62A2" w:rsidP="004A62A2">
      <w:pPr>
        <w:spacing w:line="240" w:lineRule="auto"/>
      </w:pPr>
      <w:r>
        <w:rPr>
          <w:rFonts w:ascii="Times New Roman" w:hAnsi="Times New Roman" w:cs="Times New Roman"/>
          <w:sz w:val="28"/>
          <w:szCs w:val="28"/>
        </w:rPr>
        <w:lastRenderedPageBreak/>
        <w:t>7.рациональные комбинации препаратов для лечения пациента является</w:t>
      </w:r>
    </w:p>
    <w:p w:rsidR="004A62A2" w:rsidRDefault="004A62A2" w:rsidP="004A62A2">
      <w:pPr>
        <w:spacing w:line="240" w:lineRule="auto"/>
      </w:pPr>
      <w:r>
        <w:rPr>
          <w:rFonts w:ascii="Times New Roman" w:hAnsi="Times New Roman" w:cs="Times New Roman"/>
          <w:sz w:val="28"/>
          <w:szCs w:val="28"/>
        </w:rPr>
        <w:t>ФЕРМЕНТНЫЕ ПРЕПАРАТЫ+ИНГИБИТОРЫ ПРОТОНОВОЙ ПОМПЫ</w:t>
      </w:r>
    </w:p>
    <w:p w:rsidR="004A62A2" w:rsidRDefault="004A62A2" w:rsidP="004A62A2">
      <w:pPr>
        <w:spacing w:line="240" w:lineRule="auto"/>
      </w:pPr>
      <w:r>
        <w:rPr>
          <w:rFonts w:ascii="Times New Roman" w:hAnsi="Times New Roman" w:cs="Times New Roman"/>
          <w:sz w:val="28"/>
          <w:szCs w:val="28"/>
        </w:rPr>
        <w:t>8.для профилактики возникновения болевого синдрома Пациенту рекомендовано приём пищи ____, отказ от курения и запрет алкоголя</w:t>
      </w:r>
    </w:p>
    <w:p w:rsidR="004A62A2" w:rsidRDefault="004A62A2" w:rsidP="004A62A2">
      <w:pPr>
        <w:spacing w:line="240" w:lineRule="auto"/>
      </w:pPr>
      <w:r>
        <w:rPr>
          <w:rFonts w:ascii="Times New Roman" w:hAnsi="Times New Roman" w:cs="Times New Roman"/>
          <w:sz w:val="28"/>
          <w:szCs w:val="28"/>
        </w:rPr>
        <w:t>С ОГРАНИЧЕНИЕМ ЭКСТРАКТИВНЫЙ ВЕЩЕСТВ</w:t>
      </w:r>
    </w:p>
    <w:p w:rsidR="004A62A2" w:rsidRDefault="004A62A2" w:rsidP="004A62A2">
      <w:pPr>
        <w:spacing w:line="240" w:lineRule="auto"/>
      </w:pPr>
      <w:r>
        <w:rPr>
          <w:rFonts w:ascii="Times New Roman" w:hAnsi="Times New Roman" w:cs="Times New Roman"/>
          <w:sz w:val="28"/>
          <w:szCs w:val="28"/>
        </w:rPr>
        <w:t>9.с учётом сохранения у пациента жидкого стула необходимо Приём панкреатина</w:t>
      </w:r>
    </w:p>
    <w:p w:rsidR="004A62A2" w:rsidRDefault="004A62A2" w:rsidP="004A62A2">
      <w:pPr>
        <w:spacing w:line="240" w:lineRule="auto"/>
      </w:pPr>
      <w:r>
        <w:rPr>
          <w:rFonts w:ascii="Times New Roman" w:hAnsi="Times New Roman" w:cs="Times New Roman"/>
          <w:sz w:val="28"/>
          <w:szCs w:val="28"/>
        </w:rPr>
        <w:t>УВЕЛИЧИТЬ ВДВОЕ</w:t>
      </w:r>
    </w:p>
    <w:p w:rsidR="004A62A2" w:rsidRDefault="004A62A2" w:rsidP="004A62A2">
      <w:pPr>
        <w:spacing w:line="240" w:lineRule="auto"/>
      </w:pPr>
      <w:r>
        <w:rPr>
          <w:rFonts w:ascii="Times New Roman" w:hAnsi="Times New Roman" w:cs="Times New Roman"/>
          <w:sz w:val="28"/>
          <w:szCs w:val="28"/>
        </w:rPr>
        <w:t>10.Для уточнения степени экзокринной панкреатической недостаточности рекомендуется определения ______ -1 в кале</w:t>
      </w:r>
    </w:p>
    <w:p w:rsidR="004A62A2" w:rsidRDefault="004A62A2" w:rsidP="004A62A2">
      <w:pPr>
        <w:spacing w:line="240" w:lineRule="auto"/>
      </w:pPr>
      <w:r>
        <w:rPr>
          <w:rFonts w:ascii="Times New Roman" w:hAnsi="Times New Roman" w:cs="Times New Roman"/>
          <w:sz w:val="28"/>
          <w:szCs w:val="28"/>
        </w:rPr>
        <w:t>ЭЛАСТАЗЫ</w:t>
      </w:r>
    </w:p>
    <w:p w:rsidR="004A62A2" w:rsidRDefault="004A62A2" w:rsidP="004A62A2">
      <w:pPr>
        <w:spacing w:line="240" w:lineRule="auto"/>
      </w:pPr>
      <w:r>
        <w:rPr>
          <w:rFonts w:ascii="Times New Roman" w:hAnsi="Times New Roman" w:cs="Times New Roman"/>
          <w:sz w:val="28"/>
          <w:szCs w:val="28"/>
        </w:rPr>
        <w:t>11.Для оценки степени экзокринной панкреатической недостаточности определения эластазы -1 в кале целесообразно выполнить</w:t>
      </w:r>
    </w:p>
    <w:p w:rsidR="004A62A2" w:rsidRDefault="004A62A2" w:rsidP="004A62A2">
      <w:pPr>
        <w:spacing w:line="240" w:lineRule="auto"/>
      </w:pPr>
      <w:r>
        <w:rPr>
          <w:rFonts w:ascii="Times New Roman" w:hAnsi="Times New Roman" w:cs="Times New Roman"/>
          <w:sz w:val="28"/>
          <w:szCs w:val="28"/>
        </w:rPr>
        <w:t>ПОСЛЕ УМЕНЬШЕНИЯ СИМПТОМАТИКИ</w:t>
      </w:r>
    </w:p>
    <w:p w:rsidR="004A62A2" w:rsidRDefault="004A62A2" w:rsidP="004A62A2">
      <w:pPr>
        <w:spacing w:line="240" w:lineRule="auto"/>
      </w:pPr>
      <w:r>
        <w:rPr>
          <w:rFonts w:ascii="Times New Roman" w:hAnsi="Times New Roman" w:cs="Times New Roman"/>
          <w:sz w:val="28"/>
          <w:szCs w:val="28"/>
        </w:rPr>
        <w:t>12.О тяжёлой степени эндокринной недостаточности говорит содержание эластаза -1 в кале равной _____ мкг\г</w:t>
      </w:r>
    </w:p>
    <w:p w:rsidR="004A62A2" w:rsidRDefault="004A62A2" w:rsidP="004A62A2">
      <w:pPr>
        <w:spacing w:line="240" w:lineRule="auto"/>
      </w:pPr>
      <w:r>
        <w:rPr>
          <w:rFonts w:ascii="Times New Roman" w:hAnsi="Times New Roman" w:cs="Times New Roman"/>
          <w:sz w:val="28"/>
          <w:szCs w:val="28"/>
        </w:rPr>
        <w:t>0-100</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№264</w:t>
      </w:r>
    </w:p>
    <w:p w:rsidR="004A62A2" w:rsidRDefault="004A62A2" w:rsidP="004A62A2">
      <w:pPr>
        <w:spacing w:line="240" w:lineRule="auto"/>
      </w:pPr>
      <w:r>
        <w:rPr>
          <w:rFonts w:ascii="Times New Roman" w:hAnsi="Times New Roman" w:cs="Times New Roman"/>
          <w:sz w:val="28"/>
          <w:szCs w:val="28"/>
        </w:rPr>
        <w:t>Больной Ф., 46 лет, строитель, обратился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w:t>
      </w:r>
    </w:p>
    <w:p w:rsidR="004A62A2" w:rsidRDefault="004A62A2" w:rsidP="004A62A2">
      <w:pPr>
        <w:spacing w:line="240" w:lineRule="auto"/>
      </w:pPr>
      <w:r>
        <w:rPr>
          <w:rFonts w:ascii="Times New Roman" w:hAnsi="Times New Roman" w:cs="Times New Roman"/>
          <w:sz w:val="28"/>
          <w:szCs w:val="28"/>
        </w:rPr>
        <w:t>на боли в левом подреберье, общую слабость, многократный жидкий стул</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БИОХИМИЧЕСКИЙ АНАЛИЗ КРОВИ С ОПРЕДЕЛЕНИЕМ..</w:t>
      </w:r>
    </w:p>
    <w:p w:rsidR="004A62A2" w:rsidRDefault="004A62A2" w:rsidP="004A62A2">
      <w:pPr>
        <w:spacing w:line="240" w:lineRule="auto"/>
      </w:pPr>
      <w:r>
        <w:rPr>
          <w:rFonts w:ascii="Times New Roman" w:hAnsi="Times New Roman" w:cs="Times New Roman"/>
          <w:sz w:val="28"/>
          <w:szCs w:val="28"/>
        </w:rPr>
        <w:t>ОАМ</w:t>
      </w:r>
    </w:p>
    <w:p w:rsidR="004A62A2" w:rsidRDefault="004A62A2" w:rsidP="004A62A2">
      <w:pPr>
        <w:spacing w:line="240" w:lineRule="auto"/>
      </w:pPr>
      <w:r>
        <w:rPr>
          <w:rFonts w:ascii="Times New Roman" w:hAnsi="Times New Roman" w:cs="Times New Roman"/>
          <w:sz w:val="28"/>
          <w:szCs w:val="28"/>
        </w:rPr>
        <w:t>ОАК</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МСКТ ОРАГНОВ БРЮШНОЙ ПОЛОСТИ</w:t>
      </w:r>
    </w:p>
    <w:p w:rsidR="004A62A2" w:rsidRDefault="004A62A2" w:rsidP="004A62A2">
      <w:pPr>
        <w:spacing w:line="240" w:lineRule="auto"/>
      </w:pPr>
      <w:r>
        <w:rPr>
          <w:rFonts w:ascii="Times New Roman" w:hAnsi="Times New Roman" w:cs="Times New Roman"/>
          <w:sz w:val="28"/>
          <w:szCs w:val="28"/>
        </w:rPr>
        <w:t>РЕНТГЕНОГРАФИЯ ГРУДНОЙ КЛЕТКИ</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lastRenderedPageBreak/>
        <w:t>ХРОНИЧЕСКИЙ ПАНКРЕАТИТ</w:t>
      </w:r>
    </w:p>
    <w:p w:rsidR="004A62A2" w:rsidRDefault="004A62A2" w:rsidP="004A62A2">
      <w:pPr>
        <w:spacing w:line="240" w:lineRule="auto"/>
      </w:pPr>
      <w:r>
        <w:rPr>
          <w:rFonts w:ascii="Times New Roman" w:hAnsi="Times New Roman" w:cs="Times New Roman"/>
          <w:sz w:val="28"/>
          <w:szCs w:val="28"/>
        </w:rPr>
        <w:t>4.Этиология основного заболевания у пациента является</w:t>
      </w:r>
    </w:p>
    <w:p w:rsidR="004A62A2" w:rsidRDefault="004A62A2" w:rsidP="004A62A2">
      <w:pPr>
        <w:spacing w:line="240" w:lineRule="auto"/>
      </w:pPr>
      <w:r>
        <w:rPr>
          <w:rFonts w:ascii="Times New Roman" w:hAnsi="Times New Roman" w:cs="Times New Roman"/>
          <w:sz w:val="28"/>
          <w:szCs w:val="28"/>
        </w:rPr>
        <w:t>АЛКОГОЛЬНАЯ</w:t>
      </w:r>
    </w:p>
    <w:p w:rsidR="004A62A2" w:rsidRDefault="004A62A2" w:rsidP="004A62A2">
      <w:pPr>
        <w:spacing w:line="240" w:lineRule="auto"/>
      </w:pPr>
      <w:r>
        <w:rPr>
          <w:rFonts w:ascii="Times New Roman" w:hAnsi="Times New Roman" w:cs="Times New Roman"/>
          <w:sz w:val="28"/>
          <w:szCs w:val="28"/>
        </w:rPr>
        <w:t>5.возможным осложнением основного заболевания относят</w:t>
      </w:r>
    </w:p>
    <w:p w:rsidR="004A62A2" w:rsidRDefault="004A62A2" w:rsidP="004A62A2">
      <w:pPr>
        <w:spacing w:line="240" w:lineRule="auto"/>
      </w:pPr>
      <w:r>
        <w:rPr>
          <w:rFonts w:ascii="Times New Roman" w:hAnsi="Times New Roman" w:cs="Times New Roman"/>
          <w:sz w:val="28"/>
          <w:szCs w:val="28"/>
        </w:rPr>
        <w:t>ПАНКРЕОНЕРКОЗ</w:t>
      </w:r>
    </w:p>
    <w:p w:rsidR="004A62A2" w:rsidRDefault="004A62A2" w:rsidP="004A62A2">
      <w:pPr>
        <w:spacing w:line="240" w:lineRule="auto"/>
      </w:pPr>
      <w:r>
        <w:rPr>
          <w:rFonts w:ascii="Times New Roman" w:hAnsi="Times New Roman" w:cs="Times New Roman"/>
          <w:sz w:val="28"/>
          <w:szCs w:val="28"/>
        </w:rPr>
        <w:t>6.у пациента был выявлен синдром</w:t>
      </w:r>
    </w:p>
    <w:p w:rsidR="004A62A2" w:rsidRDefault="004A62A2" w:rsidP="004A62A2">
      <w:pPr>
        <w:spacing w:line="240" w:lineRule="auto"/>
      </w:pPr>
      <w:r>
        <w:rPr>
          <w:rFonts w:ascii="Times New Roman" w:hAnsi="Times New Roman" w:cs="Times New Roman"/>
          <w:sz w:val="28"/>
          <w:szCs w:val="28"/>
        </w:rPr>
        <w:t>ВНЕШНЕСЕКРЕТОРНОЙ НЕДОСТАТОЧНОСТИ</w:t>
      </w:r>
    </w:p>
    <w:p w:rsidR="004A62A2" w:rsidRDefault="004A62A2" w:rsidP="004A62A2">
      <w:pPr>
        <w:spacing w:line="240" w:lineRule="auto"/>
      </w:pPr>
      <w:r>
        <w:rPr>
          <w:rFonts w:ascii="Times New Roman" w:hAnsi="Times New Roman" w:cs="Times New Roman"/>
          <w:sz w:val="28"/>
          <w:szCs w:val="28"/>
        </w:rPr>
        <w:t>7.рациональные комбинации препаратов для лечения пациента является</w:t>
      </w:r>
    </w:p>
    <w:p w:rsidR="004A62A2" w:rsidRDefault="004A62A2" w:rsidP="004A62A2">
      <w:pPr>
        <w:spacing w:line="240" w:lineRule="auto"/>
      </w:pPr>
      <w:r>
        <w:rPr>
          <w:rFonts w:ascii="Times New Roman" w:hAnsi="Times New Roman" w:cs="Times New Roman"/>
          <w:sz w:val="28"/>
          <w:szCs w:val="28"/>
        </w:rPr>
        <w:t>ФЕРМЕНТНЫЕ ПРЕПАРАТЫ+ИНГИБИТОРЫ ПРОТОНОВОЙ ПОМПЫ</w:t>
      </w:r>
    </w:p>
    <w:p w:rsidR="004A62A2" w:rsidRDefault="004A62A2" w:rsidP="004A62A2">
      <w:pPr>
        <w:spacing w:line="240" w:lineRule="auto"/>
      </w:pPr>
      <w:r>
        <w:rPr>
          <w:rFonts w:ascii="Times New Roman" w:hAnsi="Times New Roman" w:cs="Times New Roman"/>
          <w:sz w:val="28"/>
          <w:szCs w:val="28"/>
        </w:rPr>
        <w:t>8.Степень ограничения жиров в диете пациентов с хроническим панкреатитом зависит от</w:t>
      </w:r>
    </w:p>
    <w:p w:rsidR="004A62A2" w:rsidRDefault="004A62A2" w:rsidP="004A62A2">
      <w:pPr>
        <w:spacing w:line="240" w:lineRule="auto"/>
      </w:pPr>
      <w:r>
        <w:rPr>
          <w:rFonts w:ascii="Times New Roman" w:hAnsi="Times New Roman" w:cs="Times New Roman"/>
          <w:sz w:val="28"/>
          <w:szCs w:val="28"/>
        </w:rPr>
        <w:t>ТЯЖЕСТИ МАЛЬАБСОРБЦИИ</w:t>
      </w:r>
    </w:p>
    <w:p w:rsidR="004A62A2" w:rsidRDefault="004A62A2" w:rsidP="004A62A2">
      <w:pPr>
        <w:spacing w:line="240" w:lineRule="auto"/>
      </w:pPr>
      <w:r>
        <w:rPr>
          <w:rFonts w:ascii="Times New Roman" w:hAnsi="Times New Roman" w:cs="Times New Roman"/>
          <w:sz w:val="28"/>
          <w:szCs w:val="28"/>
        </w:rPr>
        <w:t>9.с учётом сохранения у пациента жидкого стула необходимо Приём панкреатина</w:t>
      </w:r>
    </w:p>
    <w:p w:rsidR="004A62A2" w:rsidRDefault="004A62A2" w:rsidP="004A62A2">
      <w:pPr>
        <w:spacing w:line="240" w:lineRule="auto"/>
      </w:pPr>
      <w:r>
        <w:rPr>
          <w:rFonts w:ascii="Times New Roman" w:hAnsi="Times New Roman" w:cs="Times New Roman"/>
          <w:sz w:val="28"/>
          <w:szCs w:val="28"/>
        </w:rPr>
        <w:t>УВЕЛИЧИТЬ ВДВОЕ</w:t>
      </w:r>
    </w:p>
    <w:p w:rsidR="004A62A2" w:rsidRDefault="004A62A2" w:rsidP="004A62A2">
      <w:pPr>
        <w:spacing w:line="240" w:lineRule="auto"/>
      </w:pPr>
      <w:r>
        <w:rPr>
          <w:rFonts w:ascii="Times New Roman" w:hAnsi="Times New Roman" w:cs="Times New Roman"/>
          <w:sz w:val="28"/>
          <w:szCs w:val="28"/>
        </w:rPr>
        <w:t xml:space="preserve">10.Для оценки нутритивного статуса Используется измерение индекса </w:t>
      </w:r>
    </w:p>
    <w:p w:rsidR="004A62A2" w:rsidRDefault="004A62A2" w:rsidP="004A62A2">
      <w:pPr>
        <w:spacing w:line="240" w:lineRule="auto"/>
      </w:pPr>
      <w:r>
        <w:rPr>
          <w:rFonts w:ascii="Times New Roman" w:hAnsi="Times New Roman" w:cs="Times New Roman"/>
          <w:sz w:val="28"/>
          <w:szCs w:val="28"/>
        </w:rPr>
        <w:t>МАССЫ ТЕЛА</w:t>
      </w:r>
    </w:p>
    <w:p w:rsidR="004A62A2" w:rsidRDefault="004A62A2" w:rsidP="004A62A2">
      <w:pPr>
        <w:spacing w:line="240" w:lineRule="auto"/>
      </w:pPr>
      <w:r>
        <w:rPr>
          <w:rFonts w:ascii="Times New Roman" w:hAnsi="Times New Roman" w:cs="Times New Roman"/>
          <w:sz w:val="28"/>
          <w:szCs w:val="28"/>
        </w:rPr>
        <w:t>11.Индекс массы тела рассчитывается по формуле</w:t>
      </w:r>
    </w:p>
    <w:p w:rsidR="004A62A2" w:rsidRDefault="004A62A2" w:rsidP="004A62A2">
      <w:pPr>
        <w:spacing w:line="240" w:lineRule="auto"/>
      </w:pPr>
      <w:r>
        <w:rPr>
          <w:rFonts w:ascii="Times New Roman" w:hAnsi="Times New Roman" w:cs="Times New Roman"/>
          <w:sz w:val="28"/>
          <w:szCs w:val="28"/>
        </w:rPr>
        <w:t>ВЕС (КГ)/РОСТ(М)*РОСТ(М)</w:t>
      </w:r>
    </w:p>
    <w:p w:rsidR="004A62A2" w:rsidRDefault="004A62A2" w:rsidP="004A62A2">
      <w:pPr>
        <w:spacing w:line="240" w:lineRule="auto"/>
      </w:pPr>
      <w:r>
        <w:rPr>
          <w:rFonts w:ascii="Times New Roman" w:hAnsi="Times New Roman" w:cs="Times New Roman"/>
          <w:sz w:val="28"/>
          <w:szCs w:val="28"/>
        </w:rPr>
        <w:t>12.Для выявления остеопороза возникшего вследствие панкреатогенной мальбабсорции, пациенту  Необходимо рекомендовать выполнение</w:t>
      </w:r>
    </w:p>
    <w:p w:rsidR="004A62A2" w:rsidRDefault="004A62A2" w:rsidP="004A62A2">
      <w:pPr>
        <w:spacing w:line="240" w:lineRule="auto"/>
      </w:pPr>
      <w:r>
        <w:rPr>
          <w:rFonts w:ascii="Times New Roman" w:hAnsi="Times New Roman" w:cs="Times New Roman"/>
          <w:sz w:val="28"/>
          <w:szCs w:val="28"/>
        </w:rPr>
        <w:t>РЕНТГЕНОВСКОЙ ДЕНСИТОМЕТРИИ КОСТЕЙ</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265</w:t>
      </w:r>
    </w:p>
    <w:p w:rsidR="004A62A2" w:rsidRDefault="004A62A2" w:rsidP="004A62A2">
      <w:pPr>
        <w:spacing w:line="240" w:lineRule="auto"/>
      </w:pPr>
      <w:r>
        <w:rPr>
          <w:rFonts w:ascii="Times New Roman" w:hAnsi="Times New Roman" w:cs="Times New Roman"/>
          <w:sz w:val="28"/>
          <w:szCs w:val="28"/>
        </w:rPr>
        <w:t>Больная З., 57 лет, юрист, обратилась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 на боли в эпигастральной области опоясывающего характера, тошноту, однократную рвоту, многократный жидкий стул, сухость во рту, жажду</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 общий анализ крови\</w:t>
      </w:r>
    </w:p>
    <w:p w:rsidR="004A62A2" w:rsidRDefault="004A62A2" w:rsidP="004A62A2">
      <w:pPr>
        <w:spacing w:line="240" w:lineRule="auto"/>
      </w:pPr>
      <w:r>
        <w:rPr>
          <w:rFonts w:ascii="Times New Roman" w:hAnsi="Times New Roman" w:cs="Times New Roman"/>
          <w:sz w:val="28"/>
          <w:szCs w:val="28"/>
        </w:rPr>
        <w:t>- биохимический анализ крови с определением АлТ, АсТ, амилазы, билирубина, ЩФ, ГГТП, глюкозы, гликированного гемоглобина</w:t>
      </w:r>
    </w:p>
    <w:p w:rsidR="004A62A2" w:rsidRDefault="004A62A2" w:rsidP="004A62A2">
      <w:pPr>
        <w:spacing w:line="240" w:lineRule="auto"/>
      </w:pPr>
      <w:r>
        <w:rPr>
          <w:rFonts w:ascii="Times New Roman" w:hAnsi="Times New Roman" w:cs="Times New Roman"/>
          <w:sz w:val="28"/>
          <w:szCs w:val="28"/>
        </w:rPr>
        <w:lastRenderedPageBreak/>
        <w:t>- Общий анализ мочи</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является</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МСКТ органов брюшной полости.</w:t>
      </w:r>
    </w:p>
    <w:p w:rsidR="004A62A2" w:rsidRDefault="004A62A2" w:rsidP="004A62A2">
      <w:pPr>
        <w:spacing w:line="240" w:lineRule="auto"/>
      </w:pPr>
      <w:r>
        <w:rPr>
          <w:rFonts w:ascii="Times New Roman" w:hAnsi="Times New Roman" w:cs="Times New Roman"/>
          <w:sz w:val="28"/>
          <w:szCs w:val="28"/>
        </w:rPr>
        <w:t>- УЗИ органов брюшной полости</w:t>
      </w:r>
    </w:p>
    <w:p w:rsidR="004A62A2" w:rsidRDefault="004A62A2" w:rsidP="004A62A2">
      <w:pPr>
        <w:spacing w:line="240" w:lineRule="auto"/>
      </w:pPr>
      <w:r>
        <w:rPr>
          <w:rFonts w:ascii="Times New Roman" w:hAnsi="Times New Roman" w:cs="Times New Roman"/>
          <w:sz w:val="28"/>
          <w:szCs w:val="28"/>
        </w:rPr>
        <w:t>- Рентгенография ОГК</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Хронический панкреатит, в стадии обострения</w:t>
      </w:r>
    </w:p>
    <w:p w:rsidR="004A62A2" w:rsidRDefault="004A62A2" w:rsidP="004A62A2">
      <w:pPr>
        <w:spacing w:line="240" w:lineRule="auto"/>
      </w:pPr>
      <w:r>
        <w:rPr>
          <w:rFonts w:ascii="Times New Roman" w:hAnsi="Times New Roman" w:cs="Times New Roman"/>
          <w:sz w:val="28"/>
          <w:szCs w:val="28"/>
        </w:rPr>
        <w:t>4.К выявленным синдромам у пациентки относятся</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внешнесекреторная недостаточность поджелудочной железы</w:t>
      </w:r>
    </w:p>
    <w:p w:rsidR="004A62A2" w:rsidRDefault="004A62A2" w:rsidP="004A62A2">
      <w:pPr>
        <w:spacing w:line="240" w:lineRule="auto"/>
      </w:pPr>
      <w:r>
        <w:rPr>
          <w:rFonts w:ascii="Times New Roman" w:hAnsi="Times New Roman" w:cs="Times New Roman"/>
          <w:sz w:val="28"/>
          <w:szCs w:val="28"/>
        </w:rPr>
        <w:t>5.Наиболее вероятные причины возникновения гипергликемии у данной пациентки является</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 панкреатогенный сахарный диабет</w:t>
      </w:r>
    </w:p>
    <w:p w:rsidR="004A62A2" w:rsidRDefault="004A62A2" w:rsidP="004A62A2">
      <w:pPr>
        <w:spacing w:line="240" w:lineRule="auto"/>
      </w:pPr>
      <w:r>
        <w:rPr>
          <w:rFonts w:ascii="Times New Roman" w:hAnsi="Times New Roman" w:cs="Times New Roman"/>
          <w:sz w:val="28"/>
          <w:szCs w:val="28"/>
        </w:rPr>
        <w:t>6.Пациентке необходимо назначить</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ферментные препараты</w:t>
      </w:r>
    </w:p>
    <w:p w:rsidR="004A62A2" w:rsidRDefault="004A62A2" w:rsidP="004A62A2">
      <w:pPr>
        <w:spacing w:line="240" w:lineRule="auto"/>
      </w:pPr>
      <w:r>
        <w:rPr>
          <w:rFonts w:ascii="Times New Roman" w:hAnsi="Times New Roman" w:cs="Times New Roman"/>
          <w:sz w:val="28"/>
          <w:szCs w:val="28"/>
        </w:rPr>
        <w:t>7.Минимальная доза для начальной заместительной полиферментные терапии должно назначаться из расчёта</w:t>
      </w:r>
    </w:p>
    <w:p w:rsidR="004A62A2" w:rsidRDefault="004A62A2" w:rsidP="004A62A2">
      <w:pPr>
        <w:spacing w:line="240" w:lineRule="auto"/>
      </w:pPr>
      <w:r>
        <w:rPr>
          <w:rFonts w:ascii="Times New Roman" w:hAnsi="Times New Roman" w:cs="Times New Roman"/>
          <w:sz w:val="28"/>
          <w:szCs w:val="28"/>
        </w:rPr>
        <w:t>-25-40 тысед липазы в основной прием пищи +10-25 тысед в промежуточный прием</w:t>
      </w:r>
    </w:p>
    <w:p w:rsidR="004A62A2" w:rsidRDefault="004A62A2" w:rsidP="004A62A2">
      <w:pPr>
        <w:spacing w:line="240" w:lineRule="auto"/>
      </w:pPr>
      <w:r>
        <w:rPr>
          <w:rFonts w:ascii="Times New Roman" w:hAnsi="Times New Roman" w:cs="Times New Roman"/>
          <w:sz w:val="28"/>
          <w:szCs w:val="28"/>
        </w:rPr>
        <w:t>8.Показателем определения компенсации сахарного диабета является</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гликозилированный гемоглобин</w:t>
      </w:r>
    </w:p>
    <w:p w:rsidR="004A62A2" w:rsidRDefault="004A62A2" w:rsidP="004A62A2">
      <w:pPr>
        <w:spacing w:line="240" w:lineRule="auto"/>
      </w:pPr>
      <w:r>
        <w:rPr>
          <w:rFonts w:ascii="Times New Roman" w:hAnsi="Times New Roman" w:cs="Times New Roman"/>
          <w:sz w:val="28"/>
          <w:szCs w:val="28"/>
        </w:rPr>
        <w:t>9.Целевой уровень hba1c Зависит от возраста пациента макро сосудистых осложнений и\или</w:t>
      </w:r>
    </w:p>
    <w:p w:rsidR="004A62A2" w:rsidRDefault="004A62A2" w:rsidP="004A62A2">
      <w:pPr>
        <w:spacing w:line="240" w:lineRule="auto"/>
      </w:pPr>
      <w:r>
        <w:rPr>
          <w:rFonts w:ascii="Times New Roman" w:hAnsi="Times New Roman" w:cs="Times New Roman"/>
          <w:sz w:val="28"/>
          <w:szCs w:val="28"/>
        </w:rPr>
        <w:t>-риска тяжелой гипогликемии</w:t>
      </w:r>
    </w:p>
    <w:p w:rsidR="004A62A2" w:rsidRDefault="004A62A2" w:rsidP="004A62A2">
      <w:pPr>
        <w:spacing w:line="240" w:lineRule="auto"/>
      </w:pPr>
      <w:r>
        <w:rPr>
          <w:rFonts w:ascii="Times New Roman" w:hAnsi="Times New Roman" w:cs="Times New Roman"/>
          <w:sz w:val="28"/>
          <w:szCs w:val="28"/>
        </w:rPr>
        <w:t>10.Целевым уровнем гликемического контроля для пациентки hba1c меньше ____ процентов</w:t>
      </w:r>
    </w:p>
    <w:p w:rsidR="004A62A2" w:rsidRDefault="004A62A2" w:rsidP="004A62A2">
      <w:pPr>
        <w:spacing w:line="240" w:lineRule="auto"/>
      </w:pPr>
      <w:r>
        <w:rPr>
          <w:rFonts w:ascii="Times New Roman" w:hAnsi="Times New Roman" w:cs="Times New Roman"/>
          <w:sz w:val="28"/>
          <w:szCs w:val="28"/>
        </w:rPr>
        <w:t>-7.0</w:t>
      </w:r>
    </w:p>
    <w:p w:rsidR="004A62A2" w:rsidRDefault="004A62A2" w:rsidP="004A62A2">
      <w:pPr>
        <w:spacing w:line="240" w:lineRule="auto"/>
      </w:pPr>
      <w:r>
        <w:rPr>
          <w:rFonts w:ascii="Times New Roman" w:hAnsi="Times New Roman" w:cs="Times New Roman"/>
          <w:sz w:val="28"/>
          <w:szCs w:val="28"/>
        </w:rPr>
        <w:t>11.Для коррекции гипергликемии больной показано назначение</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-инсулина</w:t>
      </w:r>
    </w:p>
    <w:p w:rsidR="004A62A2" w:rsidRDefault="004A62A2" w:rsidP="004A62A2">
      <w:pPr>
        <w:spacing w:line="240" w:lineRule="auto"/>
      </w:pPr>
      <w:r>
        <w:rPr>
          <w:rFonts w:ascii="Times New Roman" w:hAnsi="Times New Roman" w:cs="Times New Roman"/>
          <w:sz w:val="28"/>
          <w:szCs w:val="28"/>
        </w:rPr>
        <w:t>12.Инсулин короткого действия при близком к нормальному уровне</w:t>
      </w:r>
    </w:p>
    <w:p w:rsidR="004A62A2" w:rsidRDefault="004A62A2" w:rsidP="004A62A2">
      <w:pPr>
        <w:spacing w:line="240" w:lineRule="auto"/>
      </w:pPr>
      <w:r>
        <w:rPr>
          <w:rFonts w:ascii="Times New Roman" w:hAnsi="Times New Roman" w:cs="Times New Roman"/>
          <w:sz w:val="28"/>
          <w:szCs w:val="28"/>
        </w:rPr>
        <w:t>-20-30</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266</w:t>
      </w:r>
    </w:p>
    <w:p w:rsidR="004A62A2" w:rsidRDefault="004A62A2" w:rsidP="004A62A2">
      <w:pPr>
        <w:spacing w:line="240" w:lineRule="auto"/>
      </w:pPr>
      <w:r>
        <w:rPr>
          <w:rFonts w:ascii="Times New Roman" w:hAnsi="Times New Roman" w:cs="Times New Roman"/>
          <w:sz w:val="28"/>
          <w:szCs w:val="28"/>
        </w:rPr>
        <w:lastRenderedPageBreak/>
        <w:t>Больной Б. 52 лет вызвал врача-терапевта участкового на дом</w:t>
      </w:r>
    </w:p>
    <w:p w:rsidR="004A62A2" w:rsidRDefault="004A62A2" w:rsidP="004A62A2">
      <w:pPr>
        <w:spacing w:line="240" w:lineRule="auto"/>
      </w:pPr>
      <w:r>
        <w:rPr>
          <w:rFonts w:ascii="Times New Roman" w:hAnsi="Times New Roman" w:cs="Times New Roman"/>
          <w:sz w:val="28"/>
          <w:szCs w:val="28"/>
        </w:rPr>
        <w:t>Жалобы: на интенсивные боли за грудиной «сжимающего» характера с иррадиацией в оба плеча, чувство нехватки воздуха, страха</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определение тропонинов I и T, КФК – МВ</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hAnsi="Times New Roman" w:cs="Times New Roman"/>
          <w:sz w:val="28"/>
          <w:szCs w:val="28"/>
        </w:rPr>
        <w:t>-электрокардиография</w:t>
      </w:r>
    </w:p>
    <w:p w:rsidR="004A62A2" w:rsidRDefault="004A62A2" w:rsidP="004A62A2">
      <w:pPr>
        <w:spacing w:line="240" w:lineRule="auto"/>
      </w:pPr>
      <w:r>
        <w:rPr>
          <w:rFonts w:ascii="Times New Roman" w:hAnsi="Times New Roman" w:cs="Times New Roman"/>
          <w:sz w:val="28"/>
          <w:szCs w:val="28"/>
        </w:rPr>
        <w:t>- эхокардиография</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ИБС.Инфаркт миокарда с зубцом Q, подъемом сегмента ST, в области передней стенки, межжелудочковой перегородки и верхушки левого желудочка, острый период</w:t>
      </w:r>
    </w:p>
    <w:p w:rsidR="004A62A2" w:rsidRDefault="004A62A2" w:rsidP="004A62A2">
      <w:pPr>
        <w:spacing w:line="240" w:lineRule="auto"/>
      </w:pPr>
      <w:r>
        <w:rPr>
          <w:rFonts w:ascii="Times New Roman" w:hAnsi="Times New Roman" w:cs="Times New Roman"/>
          <w:sz w:val="28"/>
          <w:szCs w:val="28"/>
        </w:rPr>
        <w:t xml:space="preserve">4.в данной клинической ситуации пациенту показано проведение </w:t>
      </w:r>
    </w:p>
    <w:p w:rsidR="004A62A2" w:rsidRDefault="004A62A2" w:rsidP="004A62A2">
      <w:pPr>
        <w:spacing w:line="240" w:lineRule="auto"/>
      </w:pPr>
      <w:r>
        <w:rPr>
          <w:rFonts w:ascii="Times New Roman" w:eastAsia="Times New Roman" w:hAnsi="Times New Roman" w:cs="Times New Roman"/>
          <w:sz w:val="28"/>
          <w:szCs w:val="28"/>
        </w:rPr>
        <w:t xml:space="preserve"> коронарография</w:t>
      </w:r>
    </w:p>
    <w:p w:rsidR="004A62A2" w:rsidRDefault="004A62A2" w:rsidP="004A62A2">
      <w:pPr>
        <w:spacing w:line="240" w:lineRule="auto"/>
      </w:pPr>
      <w:r>
        <w:rPr>
          <w:rFonts w:ascii="Times New Roman" w:hAnsi="Times New Roman" w:cs="Times New Roman"/>
          <w:sz w:val="28"/>
          <w:szCs w:val="28"/>
        </w:rPr>
        <w:t xml:space="preserve">5.кардиогенный шок у данного пациента следует диагностировать в случае </w:t>
      </w:r>
    </w:p>
    <w:p w:rsidR="004A62A2" w:rsidRDefault="004A62A2" w:rsidP="004A62A2">
      <w:pPr>
        <w:spacing w:line="240" w:lineRule="auto"/>
      </w:pPr>
      <w:r>
        <w:rPr>
          <w:rFonts w:ascii="Times New Roman" w:hAnsi="Times New Roman" w:cs="Times New Roman"/>
          <w:sz w:val="28"/>
          <w:szCs w:val="28"/>
        </w:rPr>
        <w:t>снижения САД, меньше либо = 90</w:t>
      </w:r>
    </w:p>
    <w:p w:rsidR="004A62A2" w:rsidRDefault="004A62A2" w:rsidP="004A62A2">
      <w:pPr>
        <w:spacing w:line="240" w:lineRule="auto"/>
      </w:pPr>
      <w:r>
        <w:rPr>
          <w:rFonts w:ascii="Times New Roman" w:hAnsi="Times New Roman" w:cs="Times New Roman"/>
          <w:sz w:val="28"/>
          <w:szCs w:val="28"/>
        </w:rPr>
        <w:t xml:space="preserve">6.  в данной клинической ситуации дифференциальный диагноз следует проводить с </w:t>
      </w:r>
    </w:p>
    <w:p w:rsidR="004A62A2" w:rsidRDefault="004A62A2" w:rsidP="004A62A2">
      <w:pPr>
        <w:spacing w:line="240" w:lineRule="auto"/>
      </w:pPr>
      <w:r>
        <w:rPr>
          <w:rFonts w:ascii="Times New Roman" w:hAnsi="Times New Roman" w:cs="Times New Roman"/>
          <w:sz w:val="28"/>
          <w:szCs w:val="28"/>
        </w:rPr>
        <w:t>-расслаивающейся аневризмой грудного отдела аорты</w:t>
      </w:r>
    </w:p>
    <w:p w:rsidR="004A62A2" w:rsidRDefault="004A62A2" w:rsidP="004A62A2">
      <w:pPr>
        <w:spacing w:line="240" w:lineRule="auto"/>
      </w:pPr>
      <w:r>
        <w:rPr>
          <w:rFonts w:ascii="Times New Roman" w:hAnsi="Times New Roman" w:cs="Times New Roman"/>
          <w:sz w:val="28"/>
          <w:szCs w:val="28"/>
        </w:rPr>
        <w:t>7. для купирования болевого синдрома в данной клинической ситуации показано значение</w:t>
      </w:r>
    </w:p>
    <w:p w:rsidR="004A62A2" w:rsidRDefault="004A62A2" w:rsidP="004A62A2">
      <w:pPr>
        <w:spacing w:line="240" w:lineRule="auto"/>
      </w:pPr>
      <w:r>
        <w:rPr>
          <w:rFonts w:ascii="Times New Roman" w:hAnsi="Times New Roman" w:cs="Times New Roman"/>
          <w:sz w:val="28"/>
          <w:szCs w:val="28"/>
        </w:rPr>
        <w:t>ответ 1% раствора морфина гидрохлорида</w:t>
      </w:r>
    </w:p>
    <w:p w:rsidR="004A62A2" w:rsidRDefault="004A62A2" w:rsidP="004A62A2">
      <w:pPr>
        <w:spacing w:line="240" w:lineRule="auto"/>
      </w:pPr>
      <w:r>
        <w:rPr>
          <w:rFonts w:ascii="Times New Roman" w:hAnsi="Times New Roman" w:cs="Times New Roman"/>
          <w:sz w:val="28"/>
          <w:szCs w:val="28"/>
        </w:rPr>
        <w:t xml:space="preserve">8 в данной клинической ситуации необходимо проведения антитромбоцитарная терапия с применением </w:t>
      </w:r>
    </w:p>
    <w:p w:rsidR="004A62A2" w:rsidRDefault="004A62A2" w:rsidP="004A62A2">
      <w:pPr>
        <w:spacing w:line="240" w:lineRule="auto"/>
      </w:pPr>
      <w:r>
        <w:rPr>
          <w:rFonts w:ascii="Times New Roman" w:hAnsi="Times New Roman" w:cs="Times New Roman"/>
          <w:sz w:val="28"/>
          <w:szCs w:val="28"/>
        </w:rPr>
        <w:t>ответ клопидогреля ацетилсалициловой кислотой</w:t>
      </w:r>
    </w:p>
    <w:p w:rsidR="004A62A2" w:rsidRDefault="004A62A2" w:rsidP="004A62A2">
      <w:pPr>
        <w:spacing w:line="240" w:lineRule="auto"/>
      </w:pPr>
      <w:r>
        <w:rPr>
          <w:rFonts w:ascii="Times New Roman" w:hAnsi="Times New Roman" w:cs="Times New Roman"/>
          <w:sz w:val="28"/>
          <w:szCs w:val="28"/>
        </w:rPr>
        <w:t>9. тактика введения данного пациента на этапе поликлинического звена предполагает</w:t>
      </w:r>
    </w:p>
    <w:p w:rsidR="004A62A2" w:rsidRDefault="004A62A2" w:rsidP="004A62A2">
      <w:pPr>
        <w:spacing w:line="240" w:lineRule="auto"/>
      </w:pPr>
      <w:r>
        <w:rPr>
          <w:rFonts w:ascii="Times New Roman" w:hAnsi="Times New Roman" w:cs="Times New Roman"/>
          <w:sz w:val="28"/>
          <w:szCs w:val="28"/>
        </w:rPr>
        <w:t>ответ немедленная госпитализация</w:t>
      </w:r>
    </w:p>
    <w:p w:rsidR="004A62A2" w:rsidRDefault="004A62A2" w:rsidP="004A62A2">
      <w:pPr>
        <w:spacing w:line="240" w:lineRule="auto"/>
      </w:pPr>
      <w:r>
        <w:rPr>
          <w:rFonts w:ascii="Times New Roman" w:hAnsi="Times New Roman" w:cs="Times New Roman"/>
          <w:sz w:val="28"/>
          <w:szCs w:val="28"/>
        </w:rPr>
        <w:t xml:space="preserve">10 абсолютным противопоказанием к назначению бета-адреноблокаторов  Больным с инфарктом миокарда является </w:t>
      </w:r>
    </w:p>
    <w:p w:rsidR="004A62A2" w:rsidRDefault="004A62A2" w:rsidP="004A62A2">
      <w:pPr>
        <w:spacing w:line="240" w:lineRule="auto"/>
      </w:pPr>
      <w:r>
        <w:rPr>
          <w:rFonts w:ascii="Times New Roman" w:hAnsi="Times New Roman" w:cs="Times New Roman"/>
          <w:sz w:val="28"/>
          <w:szCs w:val="28"/>
        </w:rPr>
        <w:t>ответ AV-блокада 3 степени</w:t>
      </w:r>
    </w:p>
    <w:p w:rsidR="004A62A2" w:rsidRDefault="004A62A2" w:rsidP="004A62A2">
      <w:pPr>
        <w:spacing w:line="240" w:lineRule="auto"/>
      </w:pPr>
      <w:r>
        <w:rPr>
          <w:rFonts w:ascii="Times New Roman" w:hAnsi="Times New Roman" w:cs="Times New Roman"/>
          <w:sz w:val="28"/>
          <w:szCs w:val="28"/>
        </w:rPr>
        <w:lastRenderedPageBreak/>
        <w:t xml:space="preserve">11 ориентировочные сроки временной нетрудоспособности в данном случае составляет _____ дней  </w:t>
      </w:r>
    </w:p>
    <w:p w:rsidR="004A62A2" w:rsidRDefault="004A62A2" w:rsidP="004A62A2">
      <w:pPr>
        <w:spacing w:line="240" w:lineRule="auto"/>
      </w:pPr>
      <w:r>
        <w:rPr>
          <w:rFonts w:ascii="Times New Roman" w:hAnsi="Times New Roman" w:cs="Times New Roman"/>
          <w:sz w:val="28"/>
          <w:szCs w:val="28"/>
        </w:rPr>
        <w:t>Ответ 90-120</w:t>
      </w:r>
    </w:p>
    <w:p w:rsidR="004A62A2" w:rsidRDefault="004A62A2" w:rsidP="004A62A2">
      <w:pPr>
        <w:spacing w:line="240" w:lineRule="auto"/>
      </w:pPr>
      <w:r>
        <w:rPr>
          <w:rFonts w:ascii="Times New Roman" w:hAnsi="Times New Roman" w:cs="Times New Roman"/>
          <w:sz w:val="28"/>
          <w:szCs w:val="28"/>
        </w:rPr>
        <w:t xml:space="preserve">12 на основании клинических и морфологических признаков инфаркта миокарда у данного пациента будет считаться зажившие начиная с _____ суток </w:t>
      </w:r>
    </w:p>
    <w:p w:rsidR="004A62A2" w:rsidRDefault="004A62A2" w:rsidP="004A62A2">
      <w:pPr>
        <w:spacing w:line="240" w:lineRule="auto"/>
      </w:pPr>
      <w:r>
        <w:rPr>
          <w:rFonts w:ascii="Times New Roman" w:hAnsi="Times New Roman" w:cs="Times New Roman"/>
          <w:sz w:val="28"/>
          <w:szCs w:val="28"/>
        </w:rPr>
        <w:t>ответ 29</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267</w:t>
      </w:r>
    </w:p>
    <w:p w:rsidR="004A62A2" w:rsidRDefault="004A62A2" w:rsidP="004A62A2">
      <w:pPr>
        <w:spacing w:line="240" w:lineRule="auto"/>
      </w:pPr>
      <w:r>
        <w:rPr>
          <w:rFonts w:ascii="Times New Roman" w:hAnsi="Times New Roman" w:cs="Times New Roman"/>
          <w:sz w:val="28"/>
          <w:szCs w:val="28"/>
        </w:rPr>
        <w:t>Больной Б. 52 лет вызвал врача-терапевта участкового на дом</w:t>
      </w:r>
    </w:p>
    <w:p w:rsidR="004A62A2" w:rsidRDefault="004A62A2" w:rsidP="004A62A2">
      <w:pPr>
        <w:spacing w:line="240" w:lineRule="auto"/>
      </w:pPr>
      <w:r>
        <w:rPr>
          <w:rFonts w:ascii="Times New Roman" w:hAnsi="Times New Roman" w:cs="Times New Roman"/>
          <w:sz w:val="28"/>
          <w:szCs w:val="28"/>
        </w:rPr>
        <w:t>Жалобы: на интенсивные боли за грудиной «сжимающего» характера с иррадиацией в оба плеча, чувство нехватки воздуха, страха</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определение тропонинов I и T, КФК – МВ</w:t>
      </w:r>
    </w:p>
    <w:p w:rsidR="004A62A2" w:rsidRDefault="004A62A2" w:rsidP="004A62A2">
      <w:pPr>
        <w:spacing w:line="240" w:lineRule="auto"/>
      </w:pPr>
      <w:r>
        <w:rPr>
          <w:rFonts w:ascii="Times New Roman" w:hAnsi="Times New Roman" w:cs="Times New Roman"/>
          <w:sz w:val="28"/>
          <w:szCs w:val="28"/>
        </w:rPr>
        <w:t>2.инструментальным методом исследования для постановки диагноза является</w:t>
      </w:r>
    </w:p>
    <w:p w:rsidR="004A62A2" w:rsidRDefault="004A62A2" w:rsidP="004A62A2">
      <w:pPr>
        <w:spacing w:line="240" w:lineRule="auto"/>
      </w:pPr>
      <w:r>
        <w:rPr>
          <w:rFonts w:ascii="Times New Roman" w:hAnsi="Times New Roman" w:cs="Times New Roman"/>
          <w:sz w:val="28"/>
          <w:szCs w:val="28"/>
        </w:rPr>
        <w:t>-электрокардиография</w:t>
      </w:r>
    </w:p>
    <w:p w:rsidR="004A62A2" w:rsidRDefault="004A62A2" w:rsidP="004A62A2">
      <w:pPr>
        <w:spacing w:line="240" w:lineRule="auto"/>
      </w:pPr>
      <w:r>
        <w:rPr>
          <w:rFonts w:ascii="Times New Roman" w:hAnsi="Times New Roman" w:cs="Times New Roman"/>
          <w:sz w:val="28"/>
          <w:szCs w:val="28"/>
        </w:rPr>
        <w:t>- эхокардиография</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t>ИБС.Инфаркт миокарда с зубцом Q, подъемом сегмента ST, в области передней стенки, межжелудочковой перегородки и верхушки левого желудочка, острый период</w:t>
      </w:r>
    </w:p>
    <w:p w:rsidR="004A62A2" w:rsidRDefault="004A62A2" w:rsidP="004A62A2">
      <w:pPr>
        <w:spacing w:after="0"/>
      </w:pPr>
      <w:r>
        <w:rPr>
          <w:rFonts w:ascii="Times New Roman" w:hAnsi="Times New Roman" w:cs="Times New Roman"/>
          <w:sz w:val="28"/>
          <w:szCs w:val="28"/>
          <w:lang/>
        </w:rPr>
        <w:t>4. Для купирования болевого синдрома, в данной клинической ситуации показано назначение</w:t>
      </w:r>
    </w:p>
    <w:p w:rsidR="004A62A2" w:rsidRDefault="004A62A2" w:rsidP="004A62A2">
      <w:pPr>
        <w:spacing w:after="0"/>
      </w:pPr>
      <w:r>
        <w:rPr>
          <w:rFonts w:ascii="Times New Roman" w:hAnsi="Times New Roman" w:cs="Times New Roman"/>
          <w:sz w:val="28"/>
          <w:szCs w:val="28"/>
          <w:lang/>
        </w:rPr>
        <w:t xml:space="preserve">1% раствора морфина гидрохлорида </w:t>
      </w:r>
    </w:p>
    <w:p w:rsidR="004A62A2" w:rsidRDefault="004A62A2" w:rsidP="004A62A2">
      <w:pPr>
        <w:spacing w:after="0"/>
      </w:pPr>
      <w:r>
        <w:rPr>
          <w:rFonts w:ascii="Times New Roman" w:hAnsi="Times New Roman" w:cs="Times New Roman"/>
          <w:sz w:val="28"/>
          <w:szCs w:val="28"/>
          <w:lang/>
        </w:rPr>
        <w:t>5. В данной клинической ситуации необходимо проведение антитромбоцитарной терапии с применением</w:t>
      </w:r>
    </w:p>
    <w:p w:rsidR="004A62A2" w:rsidRDefault="004A62A2" w:rsidP="004A62A2">
      <w:pPr>
        <w:spacing w:after="0"/>
      </w:pPr>
      <w:r>
        <w:rPr>
          <w:rFonts w:ascii="Times New Roman" w:hAnsi="Times New Roman" w:cs="Times New Roman"/>
          <w:sz w:val="28"/>
          <w:szCs w:val="28"/>
          <w:lang/>
        </w:rPr>
        <w:t>клопидогреля, ацетилсалициловой кислоты</w:t>
      </w:r>
    </w:p>
    <w:p w:rsidR="004A62A2" w:rsidRDefault="004A62A2" w:rsidP="004A62A2">
      <w:pPr>
        <w:spacing w:after="0"/>
      </w:pPr>
      <w:r>
        <w:rPr>
          <w:rFonts w:ascii="Times New Roman" w:hAnsi="Times New Roman" w:cs="Times New Roman"/>
          <w:sz w:val="28"/>
          <w:szCs w:val="28"/>
          <w:lang/>
        </w:rPr>
        <w:t>6.Нагрузочная доза клопидогреля при планирующимся ЧКВ должна составлять _______мг</w:t>
      </w:r>
    </w:p>
    <w:p w:rsidR="004A62A2" w:rsidRDefault="004A62A2" w:rsidP="004A62A2">
      <w:pPr>
        <w:spacing w:after="0"/>
      </w:pPr>
      <w:r>
        <w:rPr>
          <w:rFonts w:ascii="Times New Roman" w:hAnsi="Times New Roman" w:cs="Times New Roman"/>
          <w:sz w:val="28"/>
          <w:szCs w:val="28"/>
          <w:lang/>
        </w:rPr>
        <w:t>-600 мг</w:t>
      </w:r>
    </w:p>
    <w:p w:rsidR="004A62A2" w:rsidRDefault="004A62A2" w:rsidP="004A62A2">
      <w:pPr>
        <w:spacing w:after="0"/>
      </w:pPr>
      <w:r>
        <w:rPr>
          <w:rFonts w:ascii="Times New Roman" w:hAnsi="Times New Roman" w:cs="Times New Roman"/>
          <w:sz w:val="28"/>
          <w:szCs w:val="28"/>
          <w:lang/>
        </w:rPr>
        <w:t xml:space="preserve"> 7.Пациенту рекомендовано начать прием аторвастатина в дозе ____мг</w:t>
      </w:r>
    </w:p>
    <w:p w:rsidR="004A62A2" w:rsidRDefault="004A62A2" w:rsidP="004A62A2">
      <w:pPr>
        <w:spacing w:after="0"/>
      </w:pPr>
      <w:r>
        <w:rPr>
          <w:rFonts w:ascii="Times New Roman" w:hAnsi="Times New Roman" w:cs="Times New Roman"/>
          <w:sz w:val="28"/>
          <w:szCs w:val="28"/>
          <w:lang/>
        </w:rPr>
        <w:t>-80 мг</w:t>
      </w:r>
    </w:p>
    <w:p w:rsidR="004A62A2" w:rsidRDefault="004A62A2" w:rsidP="004A62A2">
      <w:pPr>
        <w:spacing w:after="0"/>
      </w:pPr>
      <w:r>
        <w:rPr>
          <w:rFonts w:ascii="Times New Roman" w:hAnsi="Times New Roman" w:cs="Times New Roman"/>
          <w:sz w:val="28"/>
          <w:szCs w:val="28"/>
          <w:lang/>
        </w:rPr>
        <w:t>8. Тактика ведения данного пациента на этапе поликлинического звена предполагает</w:t>
      </w:r>
    </w:p>
    <w:p w:rsidR="004A62A2" w:rsidRDefault="004A62A2" w:rsidP="004A62A2">
      <w:pPr>
        <w:spacing w:after="0"/>
      </w:pPr>
      <w:r>
        <w:rPr>
          <w:rFonts w:ascii="Times New Roman" w:hAnsi="Times New Roman" w:cs="Times New Roman"/>
          <w:sz w:val="28"/>
          <w:szCs w:val="28"/>
          <w:lang/>
        </w:rPr>
        <w:t>-немедленную госпитализацию</w:t>
      </w:r>
    </w:p>
    <w:p w:rsidR="004A62A2" w:rsidRDefault="004A62A2" w:rsidP="004A62A2">
      <w:pPr>
        <w:spacing w:after="0"/>
      </w:pPr>
      <w:r>
        <w:rPr>
          <w:rFonts w:ascii="Times New Roman" w:hAnsi="Times New Roman" w:cs="Times New Roman"/>
          <w:sz w:val="28"/>
          <w:szCs w:val="28"/>
          <w:lang/>
        </w:rPr>
        <w:t xml:space="preserve">9.ЭКГ признаками являющимися показанием для реперфузионной терапии является __________как минимум в двух смежных отведениях </w:t>
      </w:r>
    </w:p>
    <w:p w:rsidR="004A62A2" w:rsidRDefault="004A62A2" w:rsidP="004A62A2">
      <w:pPr>
        <w:spacing w:after="0"/>
      </w:pPr>
      <w:r>
        <w:rPr>
          <w:rFonts w:ascii="Times New Roman" w:hAnsi="Times New Roman" w:cs="Times New Roman"/>
          <w:sz w:val="28"/>
          <w:szCs w:val="28"/>
          <w:lang/>
        </w:rPr>
        <w:lastRenderedPageBreak/>
        <w:t xml:space="preserve">-Элевация </w:t>
      </w:r>
      <w:r>
        <w:rPr>
          <w:rFonts w:ascii="Times New Roman" w:hAnsi="Times New Roman" w:cs="Times New Roman"/>
          <w:sz w:val="28"/>
          <w:szCs w:val="28"/>
          <w:lang w:val="en-US"/>
        </w:rPr>
        <w:t>ST</w:t>
      </w:r>
    </w:p>
    <w:p w:rsidR="004A62A2" w:rsidRDefault="004A62A2" w:rsidP="004A62A2">
      <w:pPr>
        <w:spacing w:after="0"/>
      </w:pPr>
      <w:r>
        <w:rPr>
          <w:rFonts w:ascii="Times New Roman" w:hAnsi="Times New Roman" w:cs="Times New Roman"/>
          <w:sz w:val="28"/>
          <w:szCs w:val="28"/>
        </w:rPr>
        <w:t xml:space="preserve">10.С целью восстановления коронарного кровотока предпочтение следует отдать </w:t>
      </w:r>
    </w:p>
    <w:p w:rsidR="004A62A2" w:rsidRDefault="004A62A2" w:rsidP="004A62A2">
      <w:pPr>
        <w:spacing w:after="0"/>
      </w:pPr>
      <w:r>
        <w:rPr>
          <w:rFonts w:ascii="Times New Roman" w:hAnsi="Times New Roman" w:cs="Times New Roman"/>
          <w:sz w:val="28"/>
          <w:szCs w:val="28"/>
        </w:rPr>
        <w:t>-Чрескожному коронарному вмешательству</w:t>
      </w:r>
    </w:p>
    <w:p w:rsidR="004A62A2" w:rsidRDefault="004A62A2" w:rsidP="004A62A2">
      <w:pPr>
        <w:spacing w:after="0"/>
      </w:pPr>
      <w:r>
        <w:rPr>
          <w:rFonts w:ascii="Times New Roman" w:hAnsi="Times New Roman" w:cs="Times New Roman"/>
          <w:sz w:val="28"/>
          <w:szCs w:val="28"/>
        </w:rPr>
        <w:t xml:space="preserve">11.Оценко риска смерти в стационаре проводится с использованием шкалы </w:t>
      </w:r>
    </w:p>
    <w:p w:rsidR="004A62A2" w:rsidRDefault="004A62A2" w:rsidP="004A62A2">
      <w:pPr>
        <w:tabs>
          <w:tab w:val="left" w:pos="2130"/>
        </w:tabs>
        <w:spacing w:after="0"/>
      </w:pPr>
      <w:r>
        <w:rPr>
          <w:rFonts w:ascii="Times New Roman" w:hAnsi="Times New Roman" w:cs="Times New Roman"/>
          <w:sz w:val="28"/>
          <w:szCs w:val="28"/>
        </w:rPr>
        <w:t>-</w:t>
      </w:r>
      <w:r>
        <w:rPr>
          <w:rFonts w:ascii="Times New Roman" w:hAnsi="Times New Roman" w:cs="Times New Roman"/>
          <w:sz w:val="28"/>
          <w:szCs w:val="28"/>
          <w:lang w:val="en-US"/>
        </w:rPr>
        <w:t>GRACE</w:t>
      </w:r>
      <w:r>
        <w:rPr>
          <w:rFonts w:ascii="Times New Roman" w:hAnsi="Times New Roman" w:cs="Times New Roman"/>
          <w:sz w:val="28"/>
          <w:szCs w:val="28"/>
        </w:rPr>
        <w:tab/>
      </w:r>
    </w:p>
    <w:p w:rsidR="004A62A2" w:rsidRDefault="004A62A2" w:rsidP="004A62A2">
      <w:pPr>
        <w:spacing w:after="0"/>
      </w:pPr>
      <w:r>
        <w:rPr>
          <w:rFonts w:ascii="Times New Roman" w:hAnsi="Times New Roman" w:cs="Times New Roman"/>
          <w:sz w:val="28"/>
          <w:szCs w:val="28"/>
        </w:rPr>
        <w:t>12.</w:t>
      </w:r>
      <w:r>
        <w:rPr>
          <w:rFonts w:ascii="Times New Roman" w:hAnsi="Times New Roman" w:cs="Times New Roman"/>
          <w:sz w:val="28"/>
          <w:szCs w:val="28"/>
          <w:lang/>
        </w:rPr>
        <w:t xml:space="preserve"> На основании клинических и морфологических признаков инфаркт миокарда у данного пациента будет считаться зажившим начиная с ______ суток</w:t>
      </w:r>
    </w:p>
    <w:p w:rsidR="004A62A2" w:rsidRDefault="004A62A2" w:rsidP="004A62A2">
      <w:pPr>
        <w:spacing w:after="0" w:line="240" w:lineRule="auto"/>
      </w:pPr>
      <w:r>
        <w:rPr>
          <w:rFonts w:ascii="Times New Roman" w:hAnsi="Times New Roman" w:cs="Times New Roman"/>
          <w:sz w:val="28"/>
          <w:szCs w:val="28"/>
          <w:lang/>
        </w:rPr>
        <w:t>29</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 xml:space="preserve">Задача 268 </w:t>
      </w:r>
    </w:p>
    <w:p w:rsidR="004A62A2" w:rsidRDefault="004A62A2" w:rsidP="004A62A2">
      <w:pPr>
        <w:spacing w:line="240" w:lineRule="auto"/>
      </w:pPr>
      <w:r>
        <w:rPr>
          <w:rFonts w:ascii="Times New Roman" w:hAnsi="Times New Roman" w:cs="Times New Roman"/>
          <w:sz w:val="28"/>
          <w:szCs w:val="28"/>
        </w:rPr>
        <w:t>Больной К., 63 лет обратился в поликлинику</w:t>
      </w:r>
    </w:p>
    <w:p w:rsidR="004A62A2" w:rsidRDefault="004A62A2" w:rsidP="004A62A2">
      <w:pPr>
        <w:spacing w:line="240" w:lineRule="auto"/>
      </w:pPr>
      <w:r>
        <w:rPr>
          <w:rFonts w:ascii="Times New Roman" w:hAnsi="Times New Roman" w:cs="Times New Roman"/>
          <w:sz w:val="28"/>
          <w:szCs w:val="28"/>
        </w:rPr>
        <w:t>Жалобы на отдышку, возникающую при обычной физической нагрузке, проходящую в покое, слабость, повышенную утомляемость, сердцебиение при физической нагрузке.</w:t>
      </w:r>
    </w:p>
    <w:p w:rsidR="004A62A2" w:rsidRDefault="004A62A2" w:rsidP="004A62A2">
      <w:pPr>
        <w:spacing w:line="240" w:lineRule="auto"/>
      </w:pPr>
      <w:r>
        <w:rPr>
          <w:rFonts w:ascii="Times New Roman" w:hAnsi="Times New Roman" w:cs="Times New Roman"/>
          <w:sz w:val="28"/>
          <w:szCs w:val="28"/>
        </w:rPr>
        <w:t>1.Необходимые для постановки диагноза лабораторным методом исследования является определение уровня</w:t>
      </w:r>
    </w:p>
    <w:p w:rsidR="004A62A2" w:rsidRDefault="004A62A2" w:rsidP="004A62A2">
      <w:pPr>
        <w:spacing w:line="240" w:lineRule="auto"/>
      </w:pPr>
      <w:r>
        <w:rPr>
          <w:rFonts w:ascii="Times New Roman" w:hAnsi="Times New Roman" w:cs="Times New Roman"/>
          <w:sz w:val="28"/>
          <w:szCs w:val="28"/>
        </w:rPr>
        <w:t>-клинический анализ крови</w:t>
      </w:r>
    </w:p>
    <w:p w:rsidR="004A62A2" w:rsidRDefault="004A62A2" w:rsidP="004A62A2">
      <w:pPr>
        <w:spacing w:line="240" w:lineRule="auto"/>
      </w:pPr>
      <w:r>
        <w:rPr>
          <w:rFonts w:ascii="Times New Roman" w:hAnsi="Times New Roman" w:cs="Times New Roman"/>
          <w:sz w:val="28"/>
          <w:szCs w:val="28"/>
        </w:rPr>
        <w:t>-биохимический анализ крови с определением электролитов, АЛТ, АСТ, глюкозы, мочевины, креатинина, железа, ферритина, липидного профиля</w:t>
      </w:r>
    </w:p>
    <w:p w:rsidR="004A62A2" w:rsidRDefault="004A62A2" w:rsidP="004A62A2">
      <w:pPr>
        <w:spacing w:line="240" w:lineRule="auto"/>
      </w:pPr>
      <w:r>
        <w:rPr>
          <w:rFonts w:ascii="Times New Roman" w:hAnsi="Times New Roman" w:cs="Times New Roman"/>
          <w:sz w:val="28"/>
          <w:szCs w:val="28"/>
        </w:rPr>
        <w:t>2.необходимым инструментальным методам исследования для постановки диагноза и определения оптимальной тактики лечения является</w:t>
      </w:r>
    </w:p>
    <w:p w:rsidR="004A62A2" w:rsidRDefault="004A62A2" w:rsidP="004A62A2">
      <w:pPr>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-Эхо-КГ</w:t>
      </w:r>
    </w:p>
    <w:p w:rsidR="004A62A2" w:rsidRDefault="004A62A2" w:rsidP="004A62A2">
      <w:pPr>
        <w:spacing w:line="240" w:lineRule="auto"/>
      </w:pPr>
      <w:r>
        <w:rPr>
          <w:rFonts w:ascii="Times New Roman" w:hAnsi="Times New Roman" w:cs="Times New Roman"/>
          <w:sz w:val="28"/>
          <w:szCs w:val="28"/>
        </w:rPr>
        <w:t>-ЭКГ в покое</w:t>
      </w:r>
    </w:p>
    <w:p w:rsidR="004A62A2" w:rsidRDefault="004A62A2" w:rsidP="004A62A2">
      <w:pPr>
        <w:spacing w:line="240" w:lineRule="auto"/>
      </w:pPr>
      <w:r>
        <w:rPr>
          <w:rFonts w:ascii="Times New Roman" w:hAnsi="Times New Roman" w:cs="Times New Roman"/>
          <w:sz w:val="28"/>
          <w:szCs w:val="28"/>
        </w:rPr>
        <w:t>3.Наиболее вероятным диагнозом будет</w:t>
      </w:r>
    </w:p>
    <w:p w:rsidR="004A62A2" w:rsidRDefault="004A62A2" w:rsidP="004A62A2">
      <w:pPr>
        <w:spacing w:line="240" w:lineRule="auto"/>
      </w:pPr>
      <w:r>
        <w:rPr>
          <w:rFonts w:ascii="Times New Roman" w:hAnsi="Times New Roman" w:cs="Times New Roman"/>
          <w:sz w:val="28"/>
          <w:szCs w:val="28"/>
        </w:rPr>
        <w:t>- Гипертоническая болезнь III ст, АГ 3 ст, риск ССО очень высокий. ХСН с промежуточной ФВ ЛЖ 45% IIA ст., III ФК NYHA</w:t>
      </w:r>
    </w:p>
    <w:p w:rsidR="004A62A2" w:rsidRDefault="004A62A2" w:rsidP="004A62A2">
      <w:pPr>
        <w:spacing w:line="240" w:lineRule="auto"/>
      </w:pPr>
      <w:r>
        <w:rPr>
          <w:rFonts w:ascii="Times New Roman" w:hAnsi="Times New Roman" w:cs="Times New Roman"/>
          <w:sz w:val="28"/>
          <w:szCs w:val="28"/>
        </w:rPr>
        <w:t xml:space="preserve">4.Какие изменения на огэ Вы наблюдаете у больного </w:t>
      </w:r>
    </w:p>
    <w:p w:rsidR="004A62A2" w:rsidRDefault="004A62A2" w:rsidP="004A62A2">
      <w:pPr>
        <w:spacing w:line="240" w:lineRule="auto"/>
      </w:pPr>
      <w:r>
        <w:rPr>
          <w:rFonts w:ascii="Times New Roman" w:hAnsi="Times New Roman" w:cs="Times New Roman"/>
          <w:sz w:val="28"/>
          <w:szCs w:val="28"/>
        </w:rPr>
        <w:t>ответ признаки глж</w:t>
      </w:r>
    </w:p>
    <w:p w:rsidR="004A62A2" w:rsidRDefault="004A62A2" w:rsidP="004A62A2">
      <w:pPr>
        <w:spacing w:line="240" w:lineRule="auto"/>
      </w:pPr>
      <w:r>
        <w:rPr>
          <w:rFonts w:ascii="Times New Roman" w:hAnsi="Times New Roman" w:cs="Times New Roman"/>
          <w:sz w:val="28"/>
          <w:szCs w:val="28"/>
        </w:rPr>
        <w:t xml:space="preserve">5 учитывая  Непереносимость ингибиторов апф у больного в качестве препаратов первой линии следует использовать </w:t>
      </w:r>
    </w:p>
    <w:p w:rsidR="004A62A2" w:rsidRDefault="004A62A2" w:rsidP="004A62A2">
      <w:pPr>
        <w:spacing w:line="240" w:lineRule="auto"/>
      </w:pPr>
      <w:r>
        <w:rPr>
          <w:rFonts w:ascii="Times New Roman" w:hAnsi="Times New Roman" w:cs="Times New Roman"/>
          <w:sz w:val="28"/>
          <w:szCs w:val="28"/>
        </w:rPr>
        <w:lastRenderedPageBreak/>
        <w:t>ответ блокаторы рецепторов ангиотензина 2</w:t>
      </w:r>
    </w:p>
    <w:p w:rsidR="004A62A2" w:rsidRDefault="004A62A2" w:rsidP="004A62A2">
      <w:pPr>
        <w:spacing w:line="240" w:lineRule="auto"/>
      </w:pPr>
      <w:r>
        <w:rPr>
          <w:rFonts w:ascii="Times New Roman" w:hAnsi="Times New Roman" w:cs="Times New Roman"/>
          <w:sz w:val="28"/>
          <w:szCs w:val="28"/>
        </w:rPr>
        <w:t xml:space="preserve">6 начальная терапия xsh у больного должно включать назначение следующих групп препаратов </w:t>
      </w:r>
    </w:p>
    <w:p w:rsidR="004A62A2" w:rsidRDefault="004A62A2" w:rsidP="004A62A2">
      <w:pPr>
        <w:spacing w:line="240" w:lineRule="auto"/>
      </w:pPr>
      <w:r>
        <w:rPr>
          <w:rFonts w:ascii="Times New Roman" w:hAnsi="Times New Roman" w:cs="Times New Roman"/>
          <w:sz w:val="28"/>
          <w:szCs w:val="28"/>
        </w:rPr>
        <w:t>ответ блокатор рецепторов ангиотензина + бета-адреноблокаторов + антагонистов минералокортикоидных стероидных</w:t>
      </w:r>
    </w:p>
    <w:p w:rsidR="004A62A2" w:rsidRDefault="004A62A2" w:rsidP="004A62A2">
      <w:pPr>
        <w:spacing w:line="240" w:lineRule="auto"/>
      </w:pPr>
      <w:r>
        <w:rPr>
          <w:rFonts w:ascii="Times New Roman" w:hAnsi="Times New Roman" w:cs="Times New Roman"/>
          <w:sz w:val="28"/>
          <w:szCs w:val="28"/>
        </w:rPr>
        <w:t xml:space="preserve">7 диетические рекомендации для больного с декомпенсации xch включают </w:t>
      </w:r>
    </w:p>
    <w:p w:rsidR="004A62A2" w:rsidRDefault="004A62A2" w:rsidP="004A62A2">
      <w:pPr>
        <w:spacing w:line="240" w:lineRule="auto"/>
      </w:pPr>
      <w:r>
        <w:rPr>
          <w:rFonts w:ascii="Times New Roman" w:hAnsi="Times New Roman" w:cs="Times New Roman"/>
          <w:sz w:val="28"/>
          <w:szCs w:val="28"/>
        </w:rPr>
        <w:t>ответ ограничения потребления соли и жидкости</w:t>
      </w:r>
    </w:p>
    <w:p w:rsidR="004A62A2" w:rsidRDefault="004A62A2" w:rsidP="004A62A2">
      <w:pPr>
        <w:spacing w:line="240" w:lineRule="auto"/>
      </w:pPr>
      <w:r>
        <w:rPr>
          <w:rFonts w:ascii="Times New Roman" w:hAnsi="Times New Roman" w:cs="Times New Roman"/>
          <w:sz w:val="28"/>
          <w:szCs w:val="28"/>
        </w:rPr>
        <w:t xml:space="preserve">8 антагонистом кальция включение которого допустимо в схему лечения данного больного при недостаточной Антигипертензивные эффективности проводимой терапии является </w:t>
      </w:r>
    </w:p>
    <w:p w:rsidR="004A62A2" w:rsidRDefault="004A62A2" w:rsidP="004A62A2">
      <w:pPr>
        <w:spacing w:line="240" w:lineRule="auto"/>
      </w:pPr>
      <w:r>
        <w:rPr>
          <w:rFonts w:ascii="Times New Roman" w:hAnsi="Times New Roman" w:cs="Times New Roman"/>
          <w:sz w:val="28"/>
          <w:szCs w:val="28"/>
        </w:rPr>
        <w:t>ответ Амлодипин</w:t>
      </w:r>
    </w:p>
    <w:p w:rsidR="004A62A2" w:rsidRDefault="004A62A2" w:rsidP="004A62A2">
      <w:pPr>
        <w:spacing w:line="240" w:lineRule="auto"/>
      </w:pPr>
      <w:r>
        <w:rPr>
          <w:rFonts w:ascii="Times New Roman" w:hAnsi="Times New Roman" w:cs="Times New Roman"/>
          <w:sz w:val="28"/>
          <w:szCs w:val="28"/>
        </w:rPr>
        <w:t xml:space="preserve">9 Побочный эффект возникновения которого ожидаемого у данного больного на фоне терапии бета-адреноблокаторы </w:t>
      </w:r>
    </w:p>
    <w:p w:rsidR="004A62A2" w:rsidRDefault="004A62A2" w:rsidP="004A62A2">
      <w:pPr>
        <w:spacing w:line="240" w:lineRule="auto"/>
      </w:pPr>
      <w:r>
        <w:rPr>
          <w:rFonts w:ascii="Times New Roman" w:hAnsi="Times New Roman" w:cs="Times New Roman"/>
          <w:sz w:val="28"/>
          <w:szCs w:val="28"/>
        </w:rPr>
        <w:t>ответ импотенция</w:t>
      </w:r>
    </w:p>
    <w:p w:rsidR="004A62A2" w:rsidRDefault="004A62A2" w:rsidP="004A62A2">
      <w:pPr>
        <w:spacing w:line="240" w:lineRule="auto"/>
      </w:pPr>
      <w:r>
        <w:rPr>
          <w:rFonts w:ascii="Times New Roman" w:hAnsi="Times New Roman" w:cs="Times New Roman"/>
          <w:sz w:val="28"/>
          <w:szCs w:val="28"/>
        </w:rPr>
        <w:t xml:space="preserve">10 уменьшения риска госпитализации по поводу декомпенсации ХСН у больного могут способствовать </w:t>
      </w:r>
    </w:p>
    <w:p w:rsidR="004A62A2" w:rsidRDefault="004A62A2" w:rsidP="004A62A2">
      <w:pPr>
        <w:spacing w:line="240" w:lineRule="auto"/>
      </w:pPr>
      <w:r>
        <w:rPr>
          <w:rFonts w:ascii="Times New Roman" w:hAnsi="Times New Roman" w:cs="Times New Roman"/>
          <w:sz w:val="28"/>
          <w:szCs w:val="28"/>
        </w:rPr>
        <w:t>ответ физические тренировки</w:t>
      </w:r>
    </w:p>
    <w:p w:rsidR="004A62A2" w:rsidRDefault="004A62A2" w:rsidP="004A62A2">
      <w:pPr>
        <w:spacing w:line="240" w:lineRule="auto"/>
      </w:pPr>
      <w:r>
        <w:rPr>
          <w:rFonts w:ascii="Times New Roman" w:hAnsi="Times New Roman" w:cs="Times New Roman"/>
          <w:sz w:val="28"/>
          <w:szCs w:val="28"/>
        </w:rPr>
        <w:t xml:space="preserve">11 для объективизации степени тяжести ХСН у больного следует использовать шкалу </w:t>
      </w:r>
    </w:p>
    <w:p w:rsidR="004A62A2" w:rsidRDefault="004A62A2" w:rsidP="004A62A2">
      <w:pPr>
        <w:spacing w:line="240" w:lineRule="auto"/>
      </w:pPr>
      <w:r>
        <w:rPr>
          <w:rFonts w:ascii="Times New Roman" w:hAnsi="Times New Roman" w:cs="Times New Roman"/>
          <w:sz w:val="28"/>
          <w:szCs w:val="28"/>
        </w:rPr>
        <w:t>ответ шокс</w:t>
      </w:r>
    </w:p>
    <w:p w:rsidR="004A62A2" w:rsidRDefault="004A62A2" w:rsidP="004A62A2">
      <w:pPr>
        <w:spacing w:line="240" w:lineRule="auto"/>
      </w:pPr>
      <w:r>
        <w:rPr>
          <w:rFonts w:ascii="Times New Roman" w:hAnsi="Times New Roman" w:cs="Times New Roman"/>
          <w:sz w:val="28"/>
          <w:szCs w:val="28"/>
        </w:rPr>
        <w:t xml:space="preserve">12 мероприятия по коррекции образа жизни соблюдение которого не является обязательным для данного пациента </w:t>
      </w:r>
    </w:p>
    <w:p w:rsidR="004A62A2" w:rsidRDefault="004A62A2" w:rsidP="004A62A2">
      <w:pPr>
        <w:spacing w:line="240" w:lineRule="auto"/>
      </w:pPr>
      <w:r>
        <w:rPr>
          <w:rFonts w:ascii="Times New Roman" w:hAnsi="Times New Roman" w:cs="Times New Roman"/>
          <w:sz w:val="28"/>
          <w:szCs w:val="28"/>
        </w:rPr>
        <w:t>ответ отказ от любых видов физической нагрузки</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269</w:t>
      </w:r>
    </w:p>
    <w:p w:rsidR="004A62A2" w:rsidRDefault="004A62A2" w:rsidP="004A62A2">
      <w:pPr>
        <w:spacing w:line="240" w:lineRule="auto"/>
      </w:pPr>
      <w:r>
        <w:rPr>
          <w:rFonts w:ascii="Times New Roman" w:hAnsi="Times New Roman" w:cs="Times New Roman"/>
          <w:sz w:val="28"/>
          <w:szCs w:val="28"/>
        </w:rPr>
        <w:t>Больной М., 40 лет, инженер, обратился к врачу-терапевту участковому</w:t>
      </w:r>
    </w:p>
    <w:p w:rsidR="004A62A2" w:rsidRDefault="004A62A2" w:rsidP="004A62A2">
      <w:pPr>
        <w:spacing w:line="240" w:lineRule="auto"/>
      </w:pPr>
      <w:r>
        <w:rPr>
          <w:rFonts w:ascii="Times New Roman" w:hAnsi="Times New Roman" w:cs="Times New Roman"/>
          <w:sz w:val="28"/>
          <w:szCs w:val="28"/>
        </w:rPr>
        <w:t>Жалобы на боли в эпигастральной области, возникающие через 30 минут после еды, отрыжку воздухом, тошноту после приема пищи. Боли без иррадиации, купируются приемом антацидных препаратов</w:t>
      </w:r>
    </w:p>
    <w:p w:rsidR="004A62A2" w:rsidRDefault="004A62A2" w:rsidP="004A62A2">
      <w:pPr>
        <w:spacing w:line="240" w:lineRule="auto"/>
      </w:pPr>
      <w:r>
        <w:rPr>
          <w:rFonts w:ascii="Times New Roman" w:hAnsi="Times New Roman" w:cs="Times New Roman"/>
          <w:sz w:val="28"/>
          <w:szCs w:val="28"/>
        </w:rPr>
        <w:t xml:space="preserve">1 обязательным лабораторным методом обследования является </w:t>
      </w:r>
    </w:p>
    <w:p w:rsidR="004A62A2" w:rsidRDefault="004A62A2" w:rsidP="004A62A2">
      <w:pPr>
        <w:spacing w:line="240" w:lineRule="auto"/>
      </w:pPr>
      <w:r>
        <w:rPr>
          <w:rFonts w:ascii="Times New Roman" w:hAnsi="Times New Roman" w:cs="Times New Roman"/>
          <w:sz w:val="28"/>
          <w:szCs w:val="28"/>
        </w:rPr>
        <w:lastRenderedPageBreak/>
        <w:t xml:space="preserve">ответ общий анализ крови </w:t>
      </w:r>
    </w:p>
    <w:p w:rsidR="004A62A2" w:rsidRDefault="004A62A2" w:rsidP="004A62A2">
      <w:pPr>
        <w:spacing w:line="240" w:lineRule="auto"/>
      </w:pPr>
      <w:r>
        <w:rPr>
          <w:rFonts w:ascii="Times New Roman" w:hAnsi="Times New Roman" w:cs="Times New Roman"/>
          <w:sz w:val="28"/>
          <w:szCs w:val="28"/>
        </w:rPr>
        <w:t xml:space="preserve">2 необходимых для постановки диагноза инструментальным методам обследования является </w:t>
      </w:r>
    </w:p>
    <w:p w:rsidR="004A62A2" w:rsidRDefault="004A62A2" w:rsidP="004A62A2">
      <w:pPr>
        <w:spacing w:line="240" w:lineRule="auto"/>
      </w:pPr>
      <w:r>
        <w:rPr>
          <w:rFonts w:ascii="Times New Roman" w:hAnsi="Times New Roman" w:cs="Times New Roman"/>
          <w:sz w:val="28"/>
          <w:szCs w:val="28"/>
        </w:rPr>
        <w:t>ответ эзофагогастродуоденоскопия скопия с биопсией Слизистые оболочки и определением обсемененности H.pilory</w:t>
      </w:r>
    </w:p>
    <w:p w:rsidR="004A62A2" w:rsidRDefault="004A62A2" w:rsidP="004A62A2">
      <w:pPr>
        <w:spacing w:line="240" w:lineRule="auto"/>
      </w:pPr>
      <w:r>
        <w:rPr>
          <w:rFonts w:ascii="Times New Roman" w:hAnsi="Times New Roman" w:cs="Times New Roman"/>
          <w:sz w:val="28"/>
          <w:szCs w:val="28"/>
        </w:rPr>
        <w:t xml:space="preserve">3. Какой диагноз можно поставить данному больному на основании результатов клинико-лабораторных и инструментальных методов обследования </w:t>
      </w:r>
    </w:p>
    <w:p w:rsidR="004A62A2" w:rsidRDefault="004A62A2" w:rsidP="004A62A2">
      <w:pPr>
        <w:spacing w:line="240" w:lineRule="auto"/>
      </w:pPr>
      <w:r>
        <w:rPr>
          <w:rFonts w:ascii="Times New Roman" w:hAnsi="Times New Roman" w:cs="Times New Roman"/>
          <w:sz w:val="28"/>
          <w:szCs w:val="28"/>
        </w:rPr>
        <w:t>ответ язвенная болезнь желудка в стадии обострения</w:t>
      </w:r>
    </w:p>
    <w:p w:rsidR="004A62A2" w:rsidRDefault="004A62A2" w:rsidP="004A62A2">
      <w:pPr>
        <w:spacing w:line="240" w:lineRule="auto"/>
      </w:pPr>
      <w:r>
        <w:rPr>
          <w:rFonts w:ascii="Times New Roman" w:hAnsi="Times New Roman" w:cs="Times New Roman"/>
          <w:sz w:val="28"/>
          <w:szCs w:val="28"/>
        </w:rPr>
        <w:t>4.Типичным осложнением которое может возникнуть при данном заболевании является ответ перфорация</w:t>
      </w:r>
    </w:p>
    <w:p w:rsidR="004A62A2" w:rsidRDefault="004A62A2" w:rsidP="004A62A2">
      <w:pPr>
        <w:spacing w:line="240" w:lineRule="auto"/>
      </w:pPr>
      <w:r>
        <w:rPr>
          <w:rFonts w:ascii="Times New Roman" w:hAnsi="Times New Roman" w:cs="Times New Roman"/>
          <w:sz w:val="28"/>
          <w:szCs w:val="28"/>
        </w:rPr>
        <w:t xml:space="preserve">5 к полному заболеванию которое имеется у пациента относится </w:t>
      </w:r>
    </w:p>
    <w:p w:rsidR="004A62A2" w:rsidRDefault="004A62A2" w:rsidP="004A62A2">
      <w:pPr>
        <w:spacing w:line="240" w:lineRule="auto"/>
      </w:pPr>
      <w:r>
        <w:rPr>
          <w:rFonts w:ascii="Times New Roman" w:hAnsi="Times New Roman" w:cs="Times New Roman"/>
          <w:sz w:val="28"/>
          <w:szCs w:val="28"/>
        </w:rPr>
        <w:t>ответ хронический гастрит ассоциированный с инфекцией Helicobacter pilory</w:t>
      </w:r>
    </w:p>
    <w:p w:rsidR="004A62A2" w:rsidRDefault="004A62A2" w:rsidP="004A62A2">
      <w:pPr>
        <w:spacing w:line="240" w:lineRule="auto"/>
      </w:pPr>
      <w:r>
        <w:rPr>
          <w:rFonts w:ascii="Times New Roman" w:hAnsi="Times New Roman" w:cs="Times New Roman"/>
          <w:sz w:val="28"/>
          <w:szCs w:val="28"/>
        </w:rPr>
        <w:t xml:space="preserve">6  Для лечения данного пациента ранее не получавшего  Антихеликобактерная терапию наиболее рационально назначить ингибитор протонной помпы в сочетании с </w:t>
      </w:r>
    </w:p>
    <w:p w:rsidR="004A62A2" w:rsidRDefault="004A62A2" w:rsidP="004A62A2">
      <w:pPr>
        <w:spacing w:line="240" w:lineRule="auto"/>
      </w:pPr>
      <w:r>
        <w:rPr>
          <w:rFonts w:ascii="Times New Roman" w:hAnsi="Times New Roman" w:cs="Times New Roman"/>
          <w:sz w:val="28"/>
          <w:szCs w:val="28"/>
        </w:rPr>
        <w:t>ответ Кларитромицин и амоксициллином</w:t>
      </w:r>
    </w:p>
    <w:p w:rsidR="004A62A2" w:rsidRDefault="004A62A2" w:rsidP="004A62A2">
      <w:pPr>
        <w:spacing w:line="240" w:lineRule="auto"/>
      </w:pPr>
      <w:r>
        <w:rPr>
          <w:rFonts w:ascii="Times New Roman" w:hAnsi="Times New Roman" w:cs="Times New Roman"/>
          <w:sz w:val="28"/>
          <w:szCs w:val="28"/>
        </w:rPr>
        <w:t xml:space="preserve">7 минимальная продолжительность приема ингибиторов протонной помпы для достижения заживления язвенного дефекта составляет </w:t>
      </w:r>
    </w:p>
    <w:p w:rsidR="004A62A2" w:rsidRDefault="004A62A2" w:rsidP="004A62A2">
      <w:pPr>
        <w:spacing w:line="240" w:lineRule="auto"/>
      </w:pPr>
      <w:r>
        <w:rPr>
          <w:rFonts w:ascii="Times New Roman" w:hAnsi="Times New Roman" w:cs="Times New Roman"/>
          <w:sz w:val="28"/>
          <w:szCs w:val="28"/>
        </w:rPr>
        <w:t>ответ 4-6 недель</w:t>
      </w:r>
    </w:p>
    <w:p w:rsidR="004A62A2" w:rsidRDefault="004A62A2" w:rsidP="004A62A2">
      <w:pPr>
        <w:spacing w:line="240" w:lineRule="auto"/>
      </w:pPr>
      <w:r>
        <w:rPr>
          <w:rFonts w:ascii="Times New Roman" w:hAnsi="Times New Roman" w:cs="Times New Roman"/>
          <w:sz w:val="28"/>
          <w:szCs w:val="28"/>
        </w:rPr>
        <w:t xml:space="preserve">8 в четырёхкомпонентную схему эрадикации хеликобактер пилори входят препарат </w:t>
      </w:r>
    </w:p>
    <w:p w:rsidR="004A62A2" w:rsidRDefault="004A62A2" w:rsidP="004A62A2">
      <w:pPr>
        <w:spacing w:line="240" w:lineRule="auto"/>
      </w:pPr>
      <w:r>
        <w:rPr>
          <w:rFonts w:ascii="Times New Roman" w:hAnsi="Times New Roman" w:cs="Times New Roman"/>
          <w:sz w:val="28"/>
          <w:szCs w:val="28"/>
        </w:rPr>
        <w:t>ответ висмута трикалия дицитрат</w:t>
      </w:r>
    </w:p>
    <w:p w:rsidR="004A62A2" w:rsidRDefault="004A62A2" w:rsidP="004A62A2">
      <w:pPr>
        <w:spacing w:line="240" w:lineRule="auto"/>
      </w:pPr>
      <w:r>
        <w:rPr>
          <w:rFonts w:ascii="Times New Roman" w:hAnsi="Times New Roman" w:cs="Times New Roman"/>
          <w:sz w:val="28"/>
          <w:szCs w:val="28"/>
        </w:rPr>
        <w:t xml:space="preserve">9 основным этиологическим фактором развития язвенной болезни желудка является </w:t>
      </w:r>
    </w:p>
    <w:p w:rsidR="004A62A2" w:rsidRDefault="004A62A2" w:rsidP="004A62A2">
      <w:pPr>
        <w:spacing w:line="240" w:lineRule="auto"/>
      </w:pPr>
      <w:r>
        <w:rPr>
          <w:rFonts w:ascii="Times New Roman" w:hAnsi="Times New Roman" w:cs="Times New Roman"/>
          <w:sz w:val="28"/>
          <w:szCs w:val="28"/>
        </w:rPr>
        <w:t>ответ инфицирование слизистой желудка h.pilory</w:t>
      </w:r>
    </w:p>
    <w:p w:rsidR="004A62A2" w:rsidRDefault="004A62A2" w:rsidP="004A62A2">
      <w:pPr>
        <w:spacing w:line="240" w:lineRule="auto"/>
      </w:pPr>
      <w:r>
        <w:rPr>
          <w:rFonts w:ascii="Times New Roman" w:hAnsi="Times New Roman" w:cs="Times New Roman"/>
          <w:sz w:val="28"/>
          <w:szCs w:val="28"/>
        </w:rPr>
        <w:t xml:space="preserve">10 язвенное поражение слизистой желудка наиболее часто вызывает приём </w:t>
      </w:r>
    </w:p>
    <w:p w:rsidR="004A62A2" w:rsidRDefault="004A62A2" w:rsidP="004A62A2">
      <w:pPr>
        <w:spacing w:line="240" w:lineRule="auto"/>
      </w:pPr>
      <w:r>
        <w:rPr>
          <w:rFonts w:ascii="Times New Roman" w:hAnsi="Times New Roman" w:cs="Times New Roman"/>
          <w:sz w:val="28"/>
          <w:szCs w:val="28"/>
        </w:rPr>
        <w:t>ответ аспирина</w:t>
      </w:r>
    </w:p>
    <w:p w:rsidR="004A62A2" w:rsidRDefault="004A62A2" w:rsidP="004A62A2">
      <w:pPr>
        <w:spacing w:line="240" w:lineRule="auto"/>
      </w:pPr>
      <w:r>
        <w:rPr>
          <w:rFonts w:ascii="Times New Roman" w:hAnsi="Times New Roman" w:cs="Times New Roman"/>
          <w:sz w:val="28"/>
          <w:szCs w:val="28"/>
        </w:rPr>
        <w:t xml:space="preserve">11 болевой синдром при локализации язвы двенадцатиперстной кишки характеризуется </w:t>
      </w:r>
    </w:p>
    <w:p w:rsidR="004A62A2" w:rsidRDefault="004A62A2" w:rsidP="004A62A2">
      <w:pPr>
        <w:spacing w:line="240" w:lineRule="auto"/>
      </w:pPr>
      <w:r>
        <w:rPr>
          <w:rFonts w:ascii="Times New Roman" w:hAnsi="Times New Roman" w:cs="Times New Roman"/>
          <w:sz w:val="28"/>
          <w:szCs w:val="28"/>
        </w:rPr>
        <w:t>ответ появлением болей через 1-1,5 часа после еды в ночные часы</w:t>
      </w:r>
    </w:p>
    <w:p w:rsidR="004A62A2" w:rsidRDefault="004A62A2" w:rsidP="004A62A2">
      <w:pPr>
        <w:spacing w:line="240" w:lineRule="auto"/>
      </w:pPr>
      <w:r>
        <w:rPr>
          <w:rFonts w:ascii="Times New Roman" w:hAnsi="Times New Roman" w:cs="Times New Roman"/>
          <w:sz w:val="28"/>
          <w:szCs w:val="28"/>
        </w:rPr>
        <w:t>12 наиболее точным неинвазивным методом диагностики инфекции H pylori является ответ уреазный дыхательный тест с использованием мочевины меченной изотопами &lt;sup&gt;13&lt;/sup&gt;C или &lt;sup&gt;14&lt;/sup&gt;C</w:t>
      </w: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Задача 270</w:t>
      </w:r>
    </w:p>
    <w:p w:rsidR="004A62A2" w:rsidRDefault="004A62A2" w:rsidP="004A62A2">
      <w:pPr>
        <w:spacing w:line="240" w:lineRule="auto"/>
      </w:pPr>
      <w:r>
        <w:rPr>
          <w:rFonts w:ascii="Times New Roman" w:hAnsi="Times New Roman" w:cs="Times New Roman"/>
          <w:sz w:val="28"/>
          <w:szCs w:val="28"/>
        </w:rPr>
        <w:t>Больной Б. 36 лет обратился к врачу-терапевту участковому в поликлинику по месту жительства</w:t>
      </w:r>
    </w:p>
    <w:p w:rsidR="004A62A2" w:rsidRDefault="004A62A2" w:rsidP="004A62A2">
      <w:pPr>
        <w:spacing w:line="240" w:lineRule="auto"/>
      </w:pPr>
      <w:r>
        <w:rPr>
          <w:rFonts w:ascii="Times New Roman" w:hAnsi="Times New Roman" w:cs="Times New Roman"/>
          <w:sz w:val="28"/>
          <w:szCs w:val="28"/>
        </w:rPr>
        <w:t>Жалобы на боль в эпигастральной области, умеренной интенсивности, возникающую через 20 - 30 мин после приема пищи, без иррадиации. Так же беспокоит частая отрыжка, срыгивание кислым, изжога, неприятный вкус во рту, чувство быстрого насыщения, плохой сон, периодически – запор.</w:t>
      </w:r>
    </w:p>
    <w:p w:rsidR="004A62A2" w:rsidRDefault="004A62A2" w:rsidP="004A62A2">
      <w:pPr>
        <w:spacing w:after="0"/>
      </w:pPr>
      <w:r>
        <w:rPr>
          <w:rFonts w:ascii="Times New Roman" w:hAnsi="Times New Roman" w:cs="Times New Roman"/>
          <w:sz w:val="28"/>
          <w:szCs w:val="28"/>
          <w:lang/>
        </w:rPr>
        <w:t xml:space="preserve">1.Необходимыми для постановки диагноза лабораторными методами обследования являются (выберите 2) </w:t>
      </w:r>
    </w:p>
    <w:p w:rsidR="004A62A2" w:rsidRDefault="004A62A2" w:rsidP="004A62A2">
      <w:pPr>
        <w:spacing w:after="0"/>
      </w:pPr>
      <w:r>
        <w:rPr>
          <w:rFonts w:ascii="Times New Roman" w:hAnsi="Times New Roman" w:cs="Times New Roman"/>
          <w:sz w:val="28"/>
          <w:szCs w:val="28"/>
          <w:lang/>
        </w:rPr>
        <w:t xml:space="preserve">-анализ кала на скрытую кровь, </w:t>
      </w:r>
    </w:p>
    <w:p w:rsidR="004A62A2" w:rsidRDefault="004A62A2" w:rsidP="004A62A2">
      <w:pPr>
        <w:spacing w:after="0"/>
      </w:pPr>
      <w:r>
        <w:rPr>
          <w:rFonts w:ascii="Times New Roman" w:hAnsi="Times New Roman" w:cs="Times New Roman"/>
          <w:sz w:val="28"/>
          <w:szCs w:val="28"/>
          <w:lang/>
        </w:rPr>
        <w:t>-клинический анализ крови</w:t>
      </w:r>
    </w:p>
    <w:p w:rsidR="004A62A2" w:rsidRDefault="004A62A2" w:rsidP="004A62A2">
      <w:pPr>
        <w:spacing w:after="0"/>
      </w:pPr>
      <w:r>
        <w:rPr>
          <w:rFonts w:ascii="Times New Roman" w:hAnsi="Times New Roman" w:cs="Times New Roman"/>
          <w:sz w:val="28"/>
          <w:szCs w:val="28"/>
          <w:lang/>
        </w:rPr>
        <w:t>2. Необходимыми для постановки диагноза инструментальными методами обследования являются (выберите 3)</w:t>
      </w:r>
    </w:p>
    <w:p w:rsidR="004A62A2" w:rsidRDefault="004A62A2" w:rsidP="004A62A2">
      <w:pPr>
        <w:spacing w:after="0"/>
      </w:pPr>
      <w:r>
        <w:rPr>
          <w:rFonts w:ascii="Times New Roman" w:hAnsi="Times New Roman" w:cs="Times New Roman"/>
          <w:sz w:val="28"/>
          <w:szCs w:val="28"/>
          <w:lang/>
        </w:rPr>
        <w:t xml:space="preserve"> -исследование на инфекцию Helicobacter pylori, </w:t>
      </w:r>
    </w:p>
    <w:p w:rsidR="004A62A2" w:rsidRDefault="004A62A2" w:rsidP="004A62A2">
      <w:pPr>
        <w:spacing w:after="0"/>
      </w:pPr>
      <w:r>
        <w:rPr>
          <w:rFonts w:ascii="Times New Roman" w:hAnsi="Times New Roman" w:cs="Times New Roman"/>
          <w:sz w:val="28"/>
          <w:szCs w:val="28"/>
          <w:lang/>
        </w:rPr>
        <w:t xml:space="preserve">-УЗИ печени, поджелудочной железы, желчного пузыря, </w:t>
      </w:r>
    </w:p>
    <w:p w:rsidR="004A62A2" w:rsidRDefault="004A62A2" w:rsidP="004A62A2">
      <w:pPr>
        <w:spacing w:after="0"/>
      </w:pPr>
      <w:r>
        <w:rPr>
          <w:rFonts w:ascii="Times New Roman" w:hAnsi="Times New Roman" w:cs="Times New Roman"/>
          <w:sz w:val="28"/>
          <w:szCs w:val="28"/>
          <w:lang/>
        </w:rPr>
        <w:t>-эзофагогастродуоденоскопия (ЭГДС)</w:t>
      </w:r>
    </w:p>
    <w:p w:rsidR="004A62A2" w:rsidRDefault="004A62A2" w:rsidP="004A62A2">
      <w:pPr>
        <w:spacing w:after="0"/>
      </w:pPr>
      <w:r>
        <w:rPr>
          <w:rFonts w:ascii="Times New Roman" w:hAnsi="Times New Roman" w:cs="Times New Roman"/>
          <w:sz w:val="28"/>
          <w:szCs w:val="28"/>
          <w:lang/>
        </w:rPr>
        <w:t>3. Какой диагноз можно поставить данному больному на основании результатов клинико-лабораторных и инструментальных методов обследования?</w:t>
      </w:r>
    </w:p>
    <w:p w:rsidR="004A62A2" w:rsidRDefault="004A62A2" w:rsidP="004A62A2">
      <w:pPr>
        <w:spacing w:after="0"/>
      </w:pPr>
      <w:r>
        <w:rPr>
          <w:rFonts w:ascii="Times New Roman" w:hAnsi="Times New Roman" w:cs="Times New Roman"/>
          <w:sz w:val="28"/>
          <w:szCs w:val="28"/>
          <w:lang/>
        </w:rPr>
        <w:t>Хронический Helicobacter pylori-ассоциированный гастрит в фазе обострения с синдромом диспепсии</w:t>
      </w:r>
    </w:p>
    <w:p w:rsidR="004A62A2" w:rsidRDefault="004A62A2" w:rsidP="004A62A2">
      <w:pPr>
        <w:spacing w:after="0"/>
      </w:pPr>
      <w:r>
        <w:rPr>
          <w:rFonts w:ascii="Times New Roman" w:hAnsi="Times New Roman" w:cs="Times New Roman"/>
          <w:sz w:val="28"/>
          <w:szCs w:val="28"/>
          <w:lang/>
        </w:rPr>
        <w:t>4. Наиболее вероятной причиной развития данного заболевания послужило</w:t>
      </w:r>
    </w:p>
    <w:p w:rsidR="004A62A2" w:rsidRDefault="004A62A2" w:rsidP="004A62A2">
      <w:pPr>
        <w:spacing w:after="0" w:line="240" w:lineRule="auto"/>
      </w:pPr>
      <w:r>
        <w:rPr>
          <w:rFonts w:ascii="Times New Roman" w:hAnsi="Times New Roman" w:cs="Times New Roman"/>
          <w:sz w:val="28"/>
          <w:szCs w:val="28"/>
          <w:lang/>
        </w:rPr>
        <w:t>-инфецирование Helicobacter pylori</w:t>
      </w:r>
    </w:p>
    <w:p w:rsidR="004A62A2" w:rsidRDefault="004A62A2" w:rsidP="004A62A2">
      <w:pPr>
        <w:spacing w:after="0" w:line="240" w:lineRule="auto"/>
        <w:rPr>
          <w:rFonts w:ascii="Times New Roman" w:hAnsi="Times New Roman" w:cs="Times New Roman"/>
          <w:sz w:val="28"/>
          <w:szCs w:val="28"/>
        </w:rPr>
      </w:pPr>
    </w:p>
    <w:p w:rsidR="004A62A2" w:rsidRDefault="004A62A2" w:rsidP="004A62A2">
      <w:pPr>
        <w:spacing w:line="240" w:lineRule="auto"/>
      </w:pPr>
      <w:r>
        <w:rPr>
          <w:rFonts w:ascii="Times New Roman" w:hAnsi="Times New Roman" w:cs="Times New Roman"/>
          <w:sz w:val="28"/>
          <w:szCs w:val="28"/>
        </w:rPr>
        <w:t xml:space="preserve">5.Сохранение диспептический симптомов несмотря на уменьшена проведённую эрадикации H pylori рассматривается как проявление </w:t>
      </w:r>
    </w:p>
    <w:p w:rsidR="004A62A2" w:rsidRDefault="004A62A2" w:rsidP="004A62A2">
      <w:pPr>
        <w:spacing w:line="240" w:lineRule="auto"/>
      </w:pPr>
      <w:r>
        <w:rPr>
          <w:rFonts w:ascii="Times New Roman" w:hAnsi="Times New Roman" w:cs="Times New Roman"/>
          <w:sz w:val="28"/>
          <w:szCs w:val="28"/>
        </w:rPr>
        <w:t>ответ функциональной диспепсии</w:t>
      </w:r>
    </w:p>
    <w:p w:rsidR="004A62A2" w:rsidRDefault="004A62A2" w:rsidP="004A62A2">
      <w:pPr>
        <w:spacing w:after="0"/>
      </w:pPr>
      <w:r>
        <w:rPr>
          <w:rFonts w:ascii="Times New Roman" w:hAnsi="Times New Roman" w:cs="Times New Roman"/>
          <w:sz w:val="28"/>
          <w:szCs w:val="28"/>
          <w:lang/>
        </w:rPr>
        <w:t>6. Тактика ведения в данной ситуации подразумевает назначение</w:t>
      </w:r>
    </w:p>
    <w:p w:rsidR="004A62A2" w:rsidRDefault="004A62A2" w:rsidP="004A62A2">
      <w:pPr>
        <w:spacing w:after="0"/>
      </w:pPr>
      <w:r>
        <w:rPr>
          <w:rFonts w:ascii="Times New Roman" w:hAnsi="Times New Roman" w:cs="Times New Roman"/>
          <w:sz w:val="28"/>
          <w:szCs w:val="28"/>
          <w:lang/>
        </w:rPr>
        <w:t>схемы эрадикации Helicobacter pylori «первой линии»</w:t>
      </w:r>
    </w:p>
    <w:p w:rsidR="004A62A2" w:rsidRDefault="004A62A2" w:rsidP="004A62A2">
      <w:pPr>
        <w:spacing w:after="0"/>
      </w:pPr>
      <w:r>
        <w:rPr>
          <w:rFonts w:ascii="Times New Roman" w:hAnsi="Times New Roman" w:cs="Times New Roman"/>
          <w:sz w:val="28"/>
          <w:szCs w:val="28"/>
          <w:lang/>
        </w:rPr>
        <w:t>7. Препаратами, входящими в трехкомпонентную схему эрадикации helicobacter pylori, являются: ингибитор протонной помпы в удвоенной стандартной дозе, а также</w:t>
      </w:r>
    </w:p>
    <w:p w:rsidR="004A62A2" w:rsidRDefault="004A62A2" w:rsidP="004A62A2">
      <w:pPr>
        <w:spacing w:after="0" w:line="240" w:lineRule="auto"/>
      </w:pPr>
      <w:r>
        <w:rPr>
          <w:rFonts w:ascii="Times New Roman" w:hAnsi="Times New Roman" w:cs="Times New Roman"/>
          <w:sz w:val="28"/>
          <w:szCs w:val="28"/>
          <w:lang/>
        </w:rPr>
        <w:t>- кларитромицин (500 мг 2 раза в сутки) и амоксициллин (1000 мг 2 раза в сутки)</w:t>
      </w:r>
    </w:p>
    <w:p w:rsidR="004A62A2" w:rsidRDefault="004A62A2" w:rsidP="004A62A2">
      <w:pPr>
        <w:spacing w:line="240" w:lineRule="auto"/>
      </w:pPr>
      <w:r>
        <w:rPr>
          <w:rFonts w:ascii="Times New Roman" w:hAnsi="Times New Roman" w:cs="Times New Roman"/>
          <w:sz w:val="28"/>
          <w:szCs w:val="28"/>
        </w:rPr>
        <w:t>8. Эффективности эрадикации хеликобактер пилори проводится через</w:t>
      </w:r>
    </w:p>
    <w:p w:rsidR="004A62A2" w:rsidRDefault="004A62A2" w:rsidP="004A62A2">
      <w:pPr>
        <w:spacing w:line="240" w:lineRule="auto"/>
      </w:pPr>
      <w:r>
        <w:rPr>
          <w:rFonts w:ascii="Times New Roman" w:hAnsi="Times New Roman" w:cs="Times New Roman"/>
          <w:sz w:val="28"/>
          <w:szCs w:val="28"/>
        </w:rPr>
        <w:t>ответ 4-6 недель</w:t>
      </w:r>
    </w:p>
    <w:p w:rsidR="004A62A2" w:rsidRDefault="004A62A2" w:rsidP="004A62A2">
      <w:pPr>
        <w:spacing w:line="240" w:lineRule="auto"/>
      </w:pPr>
      <w:r>
        <w:rPr>
          <w:rFonts w:ascii="Times New Roman" w:hAnsi="Times New Roman" w:cs="Times New Roman"/>
          <w:sz w:val="28"/>
          <w:szCs w:val="28"/>
        </w:rPr>
        <w:lastRenderedPageBreak/>
        <w:t>9. Инвазивным методам диагностики хеликобактер пилори является</w:t>
      </w:r>
    </w:p>
    <w:p w:rsidR="004A62A2" w:rsidRDefault="004A62A2" w:rsidP="004A62A2">
      <w:pPr>
        <w:spacing w:line="240" w:lineRule="auto"/>
      </w:pPr>
      <w:r>
        <w:rPr>
          <w:rFonts w:ascii="Times New Roman" w:hAnsi="Times New Roman" w:cs="Times New Roman"/>
          <w:sz w:val="28"/>
          <w:szCs w:val="28"/>
        </w:rPr>
        <w:t>ответ гистологический метод</w:t>
      </w:r>
    </w:p>
    <w:p w:rsidR="004A62A2" w:rsidRDefault="004A62A2" w:rsidP="004A62A2">
      <w:pPr>
        <w:spacing w:line="240" w:lineRule="auto"/>
      </w:pPr>
      <w:r>
        <w:rPr>
          <w:rFonts w:ascii="Times New Roman" w:hAnsi="Times New Roman" w:cs="Times New Roman"/>
          <w:sz w:val="28"/>
          <w:szCs w:val="28"/>
        </w:rPr>
        <w:t>10.Неинвазивный методом диагностики хеликобактер пилори является</w:t>
      </w:r>
    </w:p>
    <w:p w:rsidR="004A62A2" w:rsidRDefault="004A62A2" w:rsidP="004A62A2">
      <w:pPr>
        <w:spacing w:line="240" w:lineRule="auto"/>
      </w:pPr>
      <w:r>
        <w:rPr>
          <w:rFonts w:ascii="Times New Roman" w:hAnsi="Times New Roman" w:cs="Times New Roman"/>
          <w:sz w:val="28"/>
          <w:szCs w:val="28"/>
        </w:rPr>
        <w:t>Ответ уреазный дыхательный тест</w:t>
      </w:r>
    </w:p>
    <w:p w:rsidR="004A62A2" w:rsidRDefault="004A62A2" w:rsidP="004A62A2">
      <w:pPr>
        <w:spacing w:line="240" w:lineRule="auto"/>
      </w:pPr>
      <w:r>
        <w:rPr>
          <w:rFonts w:ascii="Times New Roman" w:hAnsi="Times New Roman" w:cs="Times New Roman"/>
          <w:sz w:val="28"/>
          <w:szCs w:val="28"/>
        </w:rPr>
        <w:t xml:space="preserve">11. В основе некоторых диагностических тестов для выявления хеликобактер пилори лежит способность этой бактерии вырабатывают фермент </w:t>
      </w:r>
    </w:p>
    <w:p w:rsidR="004A62A2" w:rsidRDefault="004A62A2" w:rsidP="004A62A2">
      <w:pPr>
        <w:spacing w:line="240" w:lineRule="auto"/>
      </w:pPr>
      <w:r>
        <w:rPr>
          <w:rFonts w:ascii="Times New Roman" w:hAnsi="Times New Roman" w:cs="Times New Roman"/>
          <w:sz w:val="28"/>
          <w:szCs w:val="28"/>
        </w:rPr>
        <w:t>ответ уреазу</w:t>
      </w:r>
    </w:p>
    <w:p w:rsidR="004A62A2" w:rsidRDefault="004A62A2" w:rsidP="004A62A2">
      <w:pPr>
        <w:spacing w:line="240" w:lineRule="auto"/>
      </w:pPr>
      <w:r>
        <w:rPr>
          <w:rFonts w:ascii="Times New Roman" w:hAnsi="Times New Roman" w:cs="Times New Roman"/>
          <w:sz w:val="28"/>
          <w:szCs w:val="28"/>
        </w:rPr>
        <w:t xml:space="preserve">12.Приоритетным методом контроля эффективности эрадикационной терапии хеликобактер пилори является </w:t>
      </w:r>
    </w:p>
    <w:p w:rsidR="004A62A2" w:rsidRDefault="004A62A2" w:rsidP="004A62A2">
      <w:pPr>
        <w:spacing w:after="160" w:line="240" w:lineRule="auto"/>
      </w:pPr>
      <w:r>
        <w:rPr>
          <w:rFonts w:ascii="Times New Roman" w:hAnsi="Times New Roman" w:cs="Times New Roman"/>
          <w:sz w:val="28"/>
          <w:szCs w:val="28"/>
        </w:rPr>
        <w:t>ответ уреазный дыхательный тест</w:t>
      </w:r>
    </w:p>
    <w:p w:rsidR="003D385F" w:rsidRPr="00DB5815" w:rsidRDefault="003D385F" w:rsidP="003D385F">
      <w:pPr>
        <w:spacing w:line="240" w:lineRule="auto"/>
        <w:rPr>
          <w:rFonts w:ascii="Times New Roman" w:hAnsi="Times New Roman" w:cs="Times New Roman"/>
          <w:sz w:val="24"/>
          <w:szCs w:val="24"/>
        </w:rPr>
      </w:pPr>
    </w:p>
    <w:p w:rsidR="003D385F" w:rsidRPr="00DB5815" w:rsidRDefault="003D385F" w:rsidP="003D385F">
      <w:pPr>
        <w:spacing w:line="240" w:lineRule="auto"/>
        <w:rPr>
          <w:rFonts w:ascii="Times New Roman" w:hAnsi="Times New Roman" w:cs="Times New Roman"/>
          <w:sz w:val="24"/>
          <w:szCs w:val="24"/>
        </w:rPr>
      </w:pPr>
    </w:p>
    <w:p w:rsidR="003D385F" w:rsidRPr="00DB5815" w:rsidRDefault="003D385F" w:rsidP="003D385F">
      <w:pPr>
        <w:spacing w:line="240" w:lineRule="auto"/>
        <w:rPr>
          <w:rFonts w:ascii="Times New Roman" w:hAnsi="Times New Roman" w:cs="Times New Roman"/>
          <w:sz w:val="24"/>
          <w:szCs w:val="24"/>
        </w:rPr>
      </w:pPr>
    </w:p>
    <w:p w:rsidR="003D385F" w:rsidRDefault="003D385F" w:rsidP="003D385F"/>
    <w:p w:rsidR="003D385F" w:rsidRPr="00AC7BF5" w:rsidRDefault="003D385F" w:rsidP="00661548">
      <w:pPr>
        <w:spacing w:after="0" w:line="240" w:lineRule="auto"/>
        <w:ind w:left="-567"/>
        <w:rPr>
          <w:rFonts w:ascii="Times New Roman" w:hAnsi="Times New Roman" w:cs="Times New Roman"/>
          <w:b/>
          <w:color w:val="000000" w:themeColor="text1"/>
          <w:sz w:val="24"/>
          <w:szCs w:val="24"/>
        </w:rPr>
      </w:pPr>
    </w:p>
    <w:p w:rsidR="005C2BE9" w:rsidRPr="005C2BE9" w:rsidRDefault="005C2BE9" w:rsidP="00661548">
      <w:pPr>
        <w:spacing w:after="0" w:line="240" w:lineRule="auto"/>
        <w:ind w:left="-567"/>
        <w:rPr>
          <w:rFonts w:ascii="Times New Roman" w:hAnsi="Times New Roman" w:cs="Times New Roman"/>
          <w:b/>
          <w:color w:val="000000" w:themeColor="text1"/>
          <w:sz w:val="24"/>
          <w:szCs w:val="24"/>
          <w:u w:val="single"/>
        </w:rPr>
      </w:pP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u w:val="single"/>
        </w:rPr>
      </w:pPr>
      <w:r w:rsidRPr="001101B1">
        <w:rPr>
          <w:rFonts w:ascii="Times New Roman" w:hAnsi="Times New Roman"/>
          <w:b/>
          <w:sz w:val="24"/>
          <w:szCs w:val="24"/>
          <w:u w:val="single"/>
        </w:rPr>
        <w:t>Задача 280.</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На прием к участковому терапевту обратился пациент 71 года</w:t>
      </w:r>
      <w:r>
        <w:rPr>
          <w:rFonts w:ascii="Times New Roman" w:hAnsi="Times New Roman"/>
          <w:b/>
          <w:sz w:val="24"/>
          <w:szCs w:val="24"/>
        </w:rPr>
        <w:t>.</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Жалобы: на онемение стоп, снижение чувствительности стоп, боли и слабость в ногах при подъеме на 2-3 этаж и преодолении 200-300 метров</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1.Выберите методы исследования обязательные для выявления макрососудистых осложнений сахарного диабета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па</w:t>
      </w:r>
      <w:r>
        <w:rPr>
          <w:rFonts w:ascii="Times New Roman" w:hAnsi="Times New Roman"/>
          <w:sz w:val="24"/>
          <w:szCs w:val="24"/>
        </w:rPr>
        <w:t>льпация периферических артерий</w:t>
      </w:r>
      <w:r>
        <w:rPr>
          <w:rFonts w:ascii="Times New Roman" w:hAnsi="Times New Roman"/>
          <w:sz w:val="24"/>
          <w:szCs w:val="24"/>
        </w:rPr>
        <w:br/>
        <w:t>-</w:t>
      </w:r>
      <w:r w:rsidRPr="001101B1">
        <w:rPr>
          <w:rFonts w:ascii="Times New Roman" w:hAnsi="Times New Roman"/>
          <w:sz w:val="24"/>
          <w:szCs w:val="24"/>
        </w:rPr>
        <w:t>допплерометрия с подсчетом лодыжечно-плечего индекса</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2.</w:t>
      </w:r>
      <w:r w:rsidRPr="001101B1">
        <w:rPr>
          <w:rFonts w:ascii="Times New Roman" w:hAnsi="Times New Roman"/>
          <w:b/>
          <w:sz w:val="24"/>
          <w:szCs w:val="24"/>
        </w:rPr>
        <w:t>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Сахарный диабет 2 типа, диабетическая дистальная сенсо-моторная</w:t>
      </w:r>
      <w:r>
        <w:rPr>
          <w:rFonts w:ascii="Times New Roman" w:hAnsi="Times New Roman"/>
          <w:sz w:val="24"/>
          <w:szCs w:val="24"/>
        </w:rPr>
        <w:t xml:space="preserve"> </w:t>
      </w:r>
      <w:r w:rsidRPr="001101B1">
        <w:rPr>
          <w:rFonts w:ascii="Times New Roman" w:hAnsi="Times New Roman"/>
          <w:sz w:val="24"/>
          <w:szCs w:val="24"/>
        </w:rPr>
        <w:t>нейропатия. Стенозирующий атеросклероз артерий нижних конечностей</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color w:val="000000"/>
          <w:sz w:val="24"/>
          <w:szCs w:val="24"/>
          <w:shd w:val="clear" w:color="auto" w:fill="FFFFFF" w:themeFill="background1"/>
        </w:rPr>
        <w:t>3.</w:t>
      </w:r>
      <w:r w:rsidRPr="001101B1">
        <w:rPr>
          <w:rFonts w:ascii="Times New Roman" w:hAnsi="Times New Roman"/>
          <w:b/>
          <w:color w:val="000000"/>
          <w:sz w:val="24"/>
          <w:szCs w:val="24"/>
          <w:shd w:val="clear" w:color="auto" w:fill="FFFFFF" w:themeFill="background1"/>
        </w:rPr>
        <w:t>Какая сопутствующая патология</w:t>
      </w:r>
      <w:r w:rsidRPr="001101B1">
        <w:rPr>
          <w:rFonts w:ascii="Times New Roman" w:hAnsi="Times New Roman"/>
          <w:b/>
          <w:color w:val="000000"/>
          <w:sz w:val="24"/>
          <w:szCs w:val="24"/>
          <w:shd w:val="clear" w:color="auto" w:fill="F0F2F5"/>
        </w:rPr>
        <w:t xml:space="preserve"> </w:t>
      </w:r>
      <w:r w:rsidRPr="001101B1">
        <w:rPr>
          <w:rFonts w:ascii="Times New Roman" w:hAnsi="Times New Roman"/>
          <w:b/>
          <w:color w:val="000000"/>
          <w:sz w:val="24"/>
          <w:szCs w:val="24"/>
          <w:shd w:val="clear" w:color="auto" w:fill="FFFFFF" w:themeFill="background1"/>
        </w:rPr>
        <w:t>присутствует у пациента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Артериальная гипертензия 3 степени, очень высокий риск сердечно-сосудистых осложнений, ожирение 1 степени</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4.Лодыжечно-плечевой индекс (ЛПИ) рассчитывается</w:t>
      </w:r>
      <w:r w:rsidRPr="001101B1">
        <w:rPr>
          <w:rFonts w:ascii="Times New Roman" w:hAnsi="Times New Roman"/>
          <w:b/>
          <w:color w:val="000000"/>
          <w:sz w:val="24"/>
          <w:szCs w:val="24"/>
          <w:shd w:val="clear" w:color="auto" w:fill="F0F2F5"/>
        </w:rPr>
        <w:t xml:space="preserve"> как</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Сис.АД на лодыжке/Сис.АД на плече</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5. При</w:t>
      </w:r>
      <w:r w:rsidRPr="001101B1">
        <w:rPr>
          <w:rFonts w:ascii="Times New Roman" w:hAnsi="Times New Roman"/>
          <w:b/>
          <w:color w:val="000000"/>
          <w:sz w:val="24"/>
          <w:szCs w:val="24"/>
          <w:shd w:val="clear" w:color="auto" w:fill="F0F2F5"/>
        </w:rPr>
        <w:t xml:space="preserve"> </w:t>
      </w:r>
      <w:r w:rsidRPr="001101B1">
        <w:rPr>
          <w:rFonts w:ascii="Times New Roman" w:hAnsi="Times New Roman"/>
          <w:b/>
          <w:color w:val="000000"/>
          <w:sz w:val="24"/>
          <w:szCs w:val="24"/>
          <w:shd w:val="clear" w:color="auto" w:fill="FFFFFF" w:themeFill="background1"/>
        </w:rPr>
        <w:t>развитии критической ишемии нижних конечностей пациенту необходимо проведение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реваскуляризаци</w:t>
      </w:r>
      <w:r>
        <w:rPr>
          <w:rFonts w:ascii="Times New Roman" w:hAnsi="Times New Roman"/>
          <w:sz w:val="24"/>
          <w:szCs w:val="24"/>
        </w:rPr>
        <w:t>и</w:t>
      </w:r>
      <w:r w:rsidRPr="001101B1">
        <w:rPr>
          <w:rFonts w:ascii="Times New Roman" w:hAnsi="Times New Roman"/>
          <w:sz w:val="24"/>
          <w:szCs w:val="24"/>
        </w:rPr>
        <w:t xml:space="preserve"> конечности</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6.</w:t>
      </w:r>
      <w:r w:rsidRPr="001101B1">
        <w:rPr>
          <w:rFonts w:ascii="Times New Roman" w:hAnsi="Times New Roman"/>
          <w:b/>
          <w:color w:val="000000"/>
          <w:sz w:val="24"/>
          <w:szCs w:val="24"/>
          <w:shd w:val="clear" w:color="auto" w:fill="FFFFFF" w:themeFill="background1"/>
        </w:rPr>
        <w:t xml:space="preserve">Лодыжечно-плечевой индекс (ЛПИ) при критической ишемии нижних конечностей </w:t>
      </w:r>
      <w:r w:rsidRPr="00D21654">
        <w:rPr>
          <w:rFonts w:ascii="Times New Roman" w:hAnsi="Times New Roman"/>
          <w:b/>
          <w:color w:val="000000"/>
          <w:sz w:val="24"/>
          <w:szCs w:val="24"/>
          <w:shd w:val="clear" w:color="auto" w:fill="FFFFFF" w:themeFill="background1"/>
        </w:rPr>
        <w:t>должен быть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менее 0,4</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7.К терапии необходимо добавить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-ацетилсалици</w:t>
      </w:r>
      <w:r w:rsidRPr="001101B1">
        <w:rPr>
          <w:rFonts w:ascii="Times New Roman" w:hAnsi="Times New Roman"/>
          <w:sz w:val="24"/>
          <w:szCs w:val="24"/>
        </w:rPr>
        <w:t>ловую кислоту, розувастатин</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8.Антивоспалительное, антипролиферативное и антиоксидантное действия статинов называются</w:t>
      </w:r>
      <w:r>
        <w:rPr>
          <w:rFonts w:ascii="Times New Roman" w:hAnsi="Times New Roman"/>
          <w:b/>
          <w:color w:val="000000"/>
          <w:sz w:val="24"/>
          <w:szCs w:val="24"/>
          <w:shd w:val="clear" w:color="auto" w:fill="FFFFFF" w:themeFill="background1"/>
        </w:rPr>
        <w:t>____</w:t>
      </w:r>
      <w:r w:rsidRPr="001101B1">
        <w:rPr>
          <w:rFonts w:ascii="Times New Roman" w:hAnsi="Times New Roman"/>
          <w:b/>
          <w:color w:val="000000"/>
          <w:sz w:val="24"/>
          <w:szCs w:val="24"/>
          <w:shd w:val="clear" w:color="auto" w:fill="FFFFFF" w:themeFill="background1"/>
        </w:rPr>
        <w:t>эффектами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плейотропными</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9.При недостижении целевого уровня ХС ЛНП на монотерапии статинами необходима</w:t>
      </w:r>
      <w:r w:rsidRPr="001101B1">
        <w:rPr>
          <w:rFonts w:ascii="Times New Roman" w:hAnsi="Times New Roman"/>
          <w:color w:val="000000"/>
          <w:sz w:val="24"/>
          <w:szCs w:val="24"/>
          <w:shd w:val="clear" w:color="auto" w:fill="FFFFFF" w:themeFill="background1"/>
        </w:rPr>
        <w:t xml:space="preserve"> </w:t>
      </w:r>
      <w:r w:rsidRPr="001101B1">
        <w:rPr>
          <w:rFonts w:ascii="Times New Roman" w:hAnsi="Times New Roman"/>
          <w:b/>
          <w:color w:val="000000"/>
          <w:sz w:val="24"/>
          <w:szCs w:val="24"/>
          <w:shd w:val="clear" w:color="auto" w:fill="FFFFFF" w:themeFill="background1"/>
        </w:rPr>
        <w:t>комбинированная терапия статинов с</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lastRenderedPageBreak/>
        <w:t>-</w:t>
      </w:r>
      <w:r w:rsidRPr="001101B1">
        <w:rPr>
          <w:rFonts w:ascii="Times New Roman" w:hAnsi="Times New Roman"/>
          <w:sz w:val="24"/>
          <w:szCs w:val="24"/>
        </w:rPr>
        <w:t>эзетемибом</w:t>
      </w:r>
    </w:p>
    <w:p w:rsidR="00EB2AA3" w:rsidRPr="00621A92"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FFFFF" w:themeFill="background1"/>
        </w:rPr>
        <w:t>10</w:t>
      </w:r>
      <w:r w:rsidRPr="001101B1">
        <w:rPr>
          <w:rFonts w:ascii="Times New Roman" w:hAnsi="Times New Roman"/>
          <w:b/>
          <w:color w:val="000000"/>
          <w:sz w:val="24"/>
          <w:szCs w:val="24"/>
          <w:shd w:val="clear" w:color="auto" w:fill="F0F2F5"/>
        </w:rPr>
        <w:t xml:space="preserve">. </w:t>
      </w:r>
      <w:r w:rsidRPr="001101B1">
        <w:rPr>
          <w:rFonts w:ascii="Times New Roman" w:hAnsi="Times New Roman"/>
          <w:b/>
          <w:color w:val="000000"/>
          <w:sz w:val="24"/>
          <w:szCs w:val="24"/>
          <w:shd w:val="clear" w:color="auto" w:fill="FFFFFF" w:themeFill="background1"/>
        </w:rPr>
        <w:t>Целевым уровнем гликемического</w:t>
      </w:r>
      <w:r w:rsidRPr="001101B1">
        <w:rPr>
          <w:rFonts w:ascii="Times New Roman" w:hAnsi="Times New Roman"/>
          <w:b/>
          <w:color w:val="000000"/>
          <w:sz w:val="24"/>
          <w:szCs w:val="24"/>
          <w:shd w:val="clear" w:color="auto" w:fill="F0F2F5"/>
        </w:rPr>
        <w:t xml:space="preserve"> </w:t>
      </w:r>
      <w:r w:rsidRPr="001101B1">
        <w:rPr>
          <w:rFonts w:ascii="Times New Roman" w:hAnsi="Times New Roman"/>
          <w:b/>
          <w:color w:val="000000"/>
          <w:sz w:val="24"/>
          <w:szCs w:val="24"/>
          <w:shd w:val="clear" w:color="auto" w:fill="FFFFFF" w:themeFill="background1"/>
        </w:rPr>
        <w:t>контроля для данного пациента является Н</w:t>
      </w:r>
      <w:r>
        <w:rPr>
          <w:rFonts w:ascii="Times New Roman" w:hAnsi="Times New Roman"/>
          <w:b/>
          <w:color w:val="000000"/>
          <w:sz w:val="24"/>
          <w:szCs w:val="24"/>
          <w:shd w:val="clear" w:color="auto" w:fill="FFFFFF" w:themeFill="background1"/>
          <w:lang w:val="en-US"/>
        </w:rPr>
        <w:t>b</w:t>
      </w:r>
      <w:r w:rsidRPr="001101B1">
        <w:rPr>
          <w:rFonts w:ascii="Times New Roman" w:hAnsi="Times New Roman"/>
          <w:b/>
          <w:color w:val="000000"/>
          <w:sz w:val="24"/>
          <w:szCs w:val="24"/>
          <w:shd w:val="clear" w:color="auto" w:fill="FFFFFF" w:themeFill="background1"/>
        </w:rPr>
        <w:t>А1с&lt; __</w:t>
      </w:r>
      <w:r w:rsidRPr="001101B1">
        <w:rPr>
          <w:rFonts w:ascii="Times New Roman" w:hAnsi="Times New Roman"/>
          <w:b/>
          <w:color w:val="000000"/>
          <w:sz w:val="24"/>
          <w:szCs w:val="24"/>
          <w:shd w:val="clear" w:color="auto" w:fill="F0F2F5"/>
        </w:rPr>
        <w:t xml:space="preserve"> </w:t>
      </w:r>
      <w:r w:rsidRPr="001101B1">
        <w:rPr>
          <w:rFonts w:ascii="Times New Roman" w:hAnsi="Times New Roman"/>
          <w:b/>
          <w:color w:val="000000"/>
          <w:sz w:val="24"/>
          <w:szCs w:val="24"/>
          <w:shd w:val="clear" w:color="auto" w:fill="FFFFFF" w:themeFill="background1"/>
        </w:rPr>
        <w:t>%</w:t>
      </w:r>
      <w:r>
        <w:rPr>
          <w:rFonts w:ascii="Times New Roman" w:hAnsi="Times New Roman"/>
          <w:b/>
          <w:sz w:val="24"/>
          <w:szCs w:val="24"/>
        </w:rPr>
        <w:br/>
      </w:r>
      <w:r>
        <w:rPr>
          <w:rFonts w:ascii="Times New Roman" w:hAnsi="Times New Roman"/>
          <w:sz w:val="24"/>
          <w:szCs w:val="24"/>
        </w:rPr>
        <w:t>-</w:t>
      </w:r>
      <w:r w:rsidRPr="001101B1">
        <w:rPr>
          <w:rFonts w:ascii="Times New Roman" w:hAnsi="Times New Roman"/>
          <w:sz w:val="24"/>
          <w:szCs w:val="24"/>
        </w:rPr>
        <w:t>8,0</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0F2F5"/>
        </w:rPr>
        <w:t xml:space="preserve">11. </w:t>
      </w:r>
      <w:r w:rsidRPr="001101B1">
        <w:rPr>
          <w:rFonts w:ascii="Times New Roman" w:hAnsi="Times New Roman"/>
          <w:b/>
          <w:color w:val="000000"/>
          <w:sz w:val="24"/>
          <w:szCs w:val="24"/>
          <w:shd w:val="clear" w:color="auto" w:fill="FFFFFF" w:themeFill="background1"/>
        </w:rPr>
        <w:t>Для интенсификации</w:t>
      </w:r>
      <w:r w:rsidRPr="001101B1">
        <w:rPr>
          <w:rFonts w:ascii="Times New Roman" w:hAnsi="Times New Roman"/>
          <w:b/>
          <w:color w:val="000000"/>
          <w:sz w:val="24"/>
          <w:szCs w:val="24"/>
          <w:shd w:val="clear" w:color="auto" w:fill="F0F2F5"/>
        </w:rPr>
        <w:t xml:space="preserve"> сахароснижающей терапии к лечению необходимо добавить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алоглиптин</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color w:val="000000"/>
          <w:sz w:val="24"/>
          <w:szCs w:val="24"/>
          <w:shd w:val="clear" w:color="auto" w:fill="F0F2F5"/>
        </w:rPr>
        <w:t>12. Рациональной комбинацией сахароснижающих препаратов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ингибиторы ДПП-4 + метформин</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621A92" w:rsidRDefault="00EB2AA3" w:rsidP="00661548">
      <w:pPr>
        <w:shd w:val="clear" w:color="auto" w:fill="FFFFFF" w:themeFill="background1"/>
        <w:spacing w:after="0" w:line="240" w:lineRule="auto"/>
        <w:ind w:left="-567"/>
        <w:rPr>
          <w:rFonts w:ascii="Times New Roman" w:hAnsi="Times New Roman"/>
          <w:b/>
          <w:sz w:val="24"/>
          <w:szCs w:val="24"/>
          <w:u w:val="single"/>
        </w:rPr>
      </w:pPr>
      <w:r w:rsidRPr="00621A92">
        <w:rPr>
          <w:rFonts w:ascii="Times New Roman" w:hAnsi="Times New Roman"/>
          <w:b/>
          <w:sz w:val="24"/>
          <w:szCs w:val="24"/>
          <w:u w:val="single"/>
        </w:rPr>
        <w:t>Задача 281.</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На при</w:t>
      </w:r>
      <w:r>
        <w:rPr>
          <w:rFonts w:ascii="Times New Roman" w:hAnsi="Times New Roman"/>
          <w:b/>
          <w:sz w:val="24"/>
          <w:szCs w:val="24"/>
        </w:rPr>
        <w:t>ё</w:t>
      </w:r>
      <w:r w:rsidRPr="001101B1">
        <w:rPr>
          <w:rFonts w:ascii="Times New Roman" w:hAnsi="Times New Roman"/>
          <w:b/>
          <w:sz w:val="24"/>
          <w:szCs w:val="24"/>
        </w:rPr>
        <w:t>м к участковому терапевту обратился пациент 65 лет</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1101B1">
        <w:rPr>
          <w:rFonts w:ascii="Times New Roman" w:hAnsi="Times New Roman"/>
          <w:b/>
          <w:sz w:val="24"/>
          <w:szCs w:val="24"/>
        </w:rPr>
        <w:t>Жалобы: на эпизоды тошноты, потливости, чувства голода в дневное время, купирующиеся приемом пищи</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D21654" w:rsidRDefault="00EB2AA3" w:rsidP="00661548">
      <w:pPr>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 Для обследования пациенту необходимо назначить (выберите 2)</w:t>
      </w:r>
    </w:p>
    <w:p w:rsidR="00EB2AA3" w:rsidRPr="00D21654" w:rsidRDefault="00EB2AA3" w:rsidP="00661548">
      <w:pPr>
        <w:spacing w:after="0" w:line="240" w:lineRule="auto"/>
        <w:ind w:left="-567"/>
        <w:rPr>
          <w:rFonts w:ascii="Times New Roman" w:hAnsi="Times New Roman"/>
          <w:sz w:val="24"/>
          <w:szCs w:val="24"/>
        </w:rPr>
      </w:pPr>
      <w:r>
        <w:rPr>
          <w:rFonts w:ascii="Times New Roman" w:hAnsi="Times New Roman"/>
          <w:sz w:val="24"/>
          <w:szCs w:val="24"/>
        </w:rPr>
        <w:t>-биохимический анализ крови</w:t>
      </w:r>
      <w:r>
        <w:rPr>
          <w:rFonts w:ascii="Times New Roman" w:hAnsi="Times New Roman"/>
          <w:sz w:val="24"/>
          <w:szCs w:val="24"/>
        </w:rPr>
        <w:br/>
        <w:t>-</w:t>
      </w:r>
      <w:r w:rsidRPr="001101B1">
        <w:rPr>
          <w:rFonts w:ascii="Times New Roman" w:hAnsi="Times New Roman"/>
          <w:sz w:val="24"/>
          <w:szCs w:val="24"/>
        </w:rPr>
        <w:t>гликированный гемоглобин</w:t>
      </w:r>
      <w:r>
        <w:rPr>
          <w:rFonts w:ascii="Times New Roman" w:hAnsi="Times New Roman"/>
          <w:sz w:val="24"/>
          <w:szCs w:val="24"/>
        </w:rPr>
        <w:t xml:space="preserve"> </w:t>
      </w:r>
      <w:r w:rsidRPr="00D21654">
        <w:rPr>
          <w:rFonts w:ascii="Times New Roman" w:hAnsi="Times New Roman"/>
          <w:sz w:val="24"/>
          <w:szCs w:val="24"/>
        </w:rPr>
        <w:t>(</w:t>
      </w:r>
      <w:r>
        <w:rPr>
          <w:rFonts w:ascii="Times New Roman" w:hAnsi="Times New Roman"/>
          <w:sz w:val="24"/>
          <w:szCs w:val="24"/>
          <w:lang w:val="en-US"/>
        </w:rPr>
        <w:t>HbA</w:t>
      </w:r>
      <w:r w:rsidRPr="00D21654">
        <w:rPr>
          <w:rFonts w:ascii="Times New Roman" w:hAnsi="Times New Roman"/>
          <w:sz w:val="24"/>
          <w:szCs w:val="24"/>
        </w:rPr>
        <w:t>1</w:t>
      </w:r>
      <w:r>
        <w:rPr>
          <w:rFonts w:ascii="Times New Roman" w:hAnsi="Times New Roman"/>
          <w:sz w:val="24"/>
          <w:szCs w:val="24"/>
          <w:lang w:val="en-US"/>
        </w:rPr>
        <w:t>c</w:t>
      </w:r>
      <w:r w:rsidRPr="00D21654">
        <w:rPr>
          <w:rFonts w:ascii="Times New Roman" w:hAnsi="Times New Roman"/>
          <w:sz w:val="24"/>
          <w:szCs w:val="24"/>
        </w:rPr>
        <w:t>)</w:t>
      </w:r>
    </w:p>
    <w:p w:rsidR="00EB2AA3" w:rsidRPr="00D21654" w:rsidRDefault="00EB2AA3" w:rsidP="00661548">
      <w:pPr>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2. Какой диагноз можно поставить данному больному?</w:t>
      </w:r>
    </w:p>
    <w:p w:rsidR="00EB2AA3" w:rsidRPr="001101B1" w:rsidRDefault="00EB2AA3" w:rsidP="00661548">
      <w:pPr>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Сахарный диабет 2 типа. Гипогликемия</w:t>
      </w:r>
    </w:p>
    <w:p w:rsidR="00EB2AA3" w:rsidRPr="00D21654" w:rsidRDefault="00EB2AA3" w:rsidP="00661548">
      <w:pPr>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3. У пациента выявлена микроальбуминурия 70 мг/сутки, что соответствует диабетической нефропатии, хронической болезни почек. Учитвая СКФ - 61 мл/мин/1,73 кв.м, стадия ХБП</w:t>
      </w:r>
    </w:p>
    <w:p w:rsidR="00EB2AA3" w:rsidRPr="001101B1" w:rsidRDefault="00EB2AA3" w:rsidP="00661548">
      <w:pPr>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2</w:t>
      </w:r>
    </w:p>
    <w:p w:rsidR="00EB2AA3" w:rsidRPr="00D21654" w:rsidRDefault="00EB2AA3" w:rsidP="00661548">
      <w:pPr>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4. Рекомендации по лечению сахарного</w:t>
      </w:r>
      <w:r w:rsidRPr="00D21654">
        <w:rPr>
          <w:rFonts w:ascii="Times New Roman" w:hAnsi="Times New Roman"/>
          <w:b/>
          <w:color w:val="000000"/>
          <w:sz w:val="24"/>
          <w:szCs w:val="24"/>
        </w:rPr>
        <w:t xml:space="preserve"> </w:t>
      </w:r>
      <w:r w:rsidRPr="00D21654">
        <w:rPr>
          <w:rFonts w:ascii="Times New Roman" w:hAnsi="Times New Roman"/>
          <w:b/>
          <w:color w:val="000000"/>
          <w:sz w:val="24"/>
          <w:szCs w:val="24"/>
          <w:shd w:val="clear" w:color="auto" w:fill="F0F2F5"/>
        </w:rPr>
        <w:t>диабета у пациента</w:t>
      </w:r>
      <w:r w:rsidRPr="00D21654">
        <w:rPr>
          <w:rFonts w:ascii="Times New Roman" w:hAnsi="Times New Roman"/>
          <w:b/>
          <w:color w:val="000000"/>
          <w:sz w:val="24"/>
          <w:szCs w:val="24"/>
        </w:rPr>
        <w:t xml:space="preserve"> </w:t>
      </w:r>
      <w:r w:rsidRPr="00D21654">
        <w:rPr>
          <w:rFonts w:ascii="Times New Roman" w:hAnsi="Times New Roman"/>
          <w:b/>
          <w:color w:val="000000"/>
          <w:sz w:val="24"/>
          <w:szCs w:val="24"/>
          <w:shd w:val="clear" w:color="auto" w:fill="F0F2F5"/>
        </w:rPr>
        <w:t>включают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отмену</w:t>
      </w:r>
      <w:r>
        <w:rPr>
          <w:rFonts w:ascii="Times New Roman" w:hAnsi="Times New Roman"/>
          <w:sz w:val="24"/>
          <w:szCs w:val="24"/>
        </w:rPr>
        <w:t xml:space="preserve"> </w:t>
      </w:r>
      <w:r w:rsidRPr="001101B1">
        <w:rPr>
          <w:rFonts w:ascii="Times New Roman" w:hAnsi="Times New Roman"/>
          <w:sz w:val="24"/>
          <w:szCs w:val="24"/>
        </w:rPr>
        <w:t>глибенкламида и</w:t>
      </w:r>
      <w:r>
        <w:rPr>
          <w:rFonts w:ascii="Times New Roman" w:hAnsi="Times New Roman"/>
          <w:sz w:val="24"/>
          <w:szCs w:val="24"/>
        </w:rPr>
        <w:t xml:space="preserve"> назначение ингибитора ДПП </w:t>
      </w:r>
      <w:r w:rsidRPr="001101B1">
        <w:rPr>
          <w:rFonts w:ascii="Times New Roman" w:hAnsi="Times New Roman"/>
          <w:sz w:val="24"/>
          <w:szCs w:val="24"/>
        </w:rPr>
        <w:t>4</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5. К препаратам ингибиторам ДПП 4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ситаглиптин, вилдаглиптин</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 xml:space="preserve">6. Целевой уровень </w:t>
      </w:r>
      <w:r>
        <w:rPr>
          <w:rFonts w:ascii="Times New Roman" w:hAnsi="Times New Roman"/>
          <w:b/>
          <w:color w:val="000000"/>
          <w:sz w:val="24"/>
          <w:szCs w:val="24"/>
          <w:shd w:val="clear" w:color="auto" w:fill="F0F2F5"/>
          <w:lang w:val="en-US"/>
        </w:rPr>
        <w:t>HbA</w:t>
      </w:r>
      <w:r w:rsidRPr="00D21654">
        <w:rPr>
          <w:rFonts w:ascii="Times New Roman" w:hAnsi="Times New Roman"/>
          <w:b/>
          <w:color w:val="000000"/>
          <w:sz w:val="24"/>
          <w:szCs w:val="24"/>
          <w:shd w:val="clear" w:color="auto" w:fill="F0F2F5"/>
        </w:rPr>
        <w:t>1</w:t>
      </w:r>
      <w:r>
        <w:rPr>
          <w:rFonts w:ascii="Times New Roman" w:hAnsi="Times New Roman"/>
          <w:b/>
          <w:color w:val="000000"/>
          <w:sz w:val="24"/>
          <w:szCs w:val="24"/>
          <w:shd w:val="clear" w:color="auto" w:fill="F0F2F5"/>
          <w:lang w:val="en-US"/>
        </w:rPr>
        <w:t>c</w:t>
      </w:r>
      <w:r w:rsidRPr="00D21654">
        <w:rPr>
          <w:rFonts w:ascii="Times New Roman" w:hAnsi="Times New Roman"/>
          <w:b/>
          <w:color w:val="000000"/>
          <w:sz w:val="24"/>
          <w:szCs w:val="24"/>
          <w:shd w:val="clear" w:color="auto" w:fill="F0F2F5"/>
        </w:rPr>
        <w:t xml:space="preserve"> зависит от наличия/ отсутствия тяжелых макрососудистых осложнений, общей продолжительности жизни, риска тяжелой гипогликемии 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возраста</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7. Целевым уровнем гликемического контроля для</w:t>
      </w:r>
      <w:r>
        <w:rPr>
          <w:rFonts w:ascii="Times New Roman" w:hAnsi="Times New Roman"/>
          <w:b/>
          <w:color w:val="000000"/>
          <w:sz w:val="24"/>
          <w:szCs w:val="24"/>
          <w:shd w:val="clear" w:color="auto" w:fill="F0F2F5"/>
        </w:rPr>
        <w:t xml:space="preserve"> данного пациента является НЬА1</w:t>
      </w:r>
      <w:r w:rsidRPr="00D21654">
        <w:rPr>
          <w:rFonts w:ascii="Times New Roman" w:hAnsi="Times New Roman"/>
          <w:b/>
          <w:color w:val="000000"/>
          <w:sz w:val="24"/>
          <w:szCs w:val="24"/>
          <w:shd w:val="clear" w:color="auto" w:fill="F0F2F5"/>
        </w:rPr>
        <w:t>с&lt; _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7,5</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8. Мероприятия по купированию гипогликемии у больных с сахарным диабетом, получающих сахароснижающую терапию, необходимо начинать при гликемии менее __ ммоль/л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3,9</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9. К мероприятиям по купированию легкой гипогликемии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прием 1-2 ХЕ легкоусваиваемых углеводов</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10. К мероприятиям по купированию тяжелой гипогликемии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в/в струйное введение 60 мл 40% раствора глюкозы</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11. У пациентов с сахарным диабетом при снижении скорости клубочковой фильтрации &lt;30 мл/мин/1,73 м2 необходимо отменить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метформин</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12. Также прием метформина следует отменить в течение</w:t>
      </w:r>
      <w:r w:rsidRPr="00D21654">
        <w:rPr>
          <w:rFonts w:ascii="Times New Roman" w:hAnsi="Times New Roman"/>
          <w:b/>
          <w:color w:val="000000"/>
          <w:sz w:val="24"/>
          <w:szCs w:val="24"/>
        </w:rPr>
        <w:t>___</w:t>
      </w:r>
      <w:r w:rsidRPr="00D21654">
        <w:rPr>
          <w:rFonts w:ascii="Times New Roman" w:hAnsi="Times New Roman"/>
          <w:b/>
          <w:color w:val="000000"/>
          <w:sz w:val="24"/>
          <w:szCs w:val="24"/>
          <w:shd w:val="clear" w:color="auto" w:fill="F0F2F5"/>
        </w:rPr>
        <w:t>суток до и после рентгенконтрастных процедур</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u w:val="single"/>
        </w:rPr>
      </w:pPr>
      <w:r w:rsidRPr="00D21654">
        <w:rPr>
          <w:rFonts w:ascii="Times New Roman" w:hAnsi="Times New Roman"/>
          <w:b/>
          <w:sz w:val="24"/>
          <w:szCs w:val="24"/>
          <w:u w:val="single"/>
        </w:rPr>
        <w:t>Задача 282.</w:t>
      </w:r>
      <w:r>
        <w:rPr>
          <w:rFonts w:ascii="Times New Roman" w:hAnsi="Times New Roman"/>
          <w:b/>
          <w:sz w:val="24"/>
          <w:szCs w:val="24"/>
          <w:u w:val="single"/>
        </w:rPr>
        <w:br/>
      </w:r>
      <w:r w:rsidRPr="00D21654">
        <w:rPr>
          <w:rFonts w:ascii="Times New Roman" w:hAnsi="Times New Roman"/>
          <w:b/>
          <w:sz w:val="24"/>
          <w:szCs w:val="24"/>
        </w:rPr>
        <w:t>На приём к участковому терапевту обратился пациент 63 лет</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sz w:val="24"/>
          <w:szCs w:val="24"/>
        </w:rPr>
        <w:t>Жалобы: на сухость во рту, жажду, онемение стоп, боли в ногах (преимущественн</w:t>
      </w:r>
      <w:r>
        <w:rPr>
          <w:rFonts w:ascii="Times New Roman" w:hAnsi="Times New Roman"/>
          <w:b/>
          <w:sz w:val="24"/>
          <w:szCs w:val="24"/>
        </w:rPr>
        <w:t>о</w:t>
      </w:r>
      <w:r w:rsidRPr="00D21654">
        <w:rPr>
          <w:rFonts w:ascii="Times New Roman" w:hAnsi="Times New Roman"/>
          <w:b/>
          <w:sz w:val="24"/>
          <w:szCs w:val="24"/>
        </w:rPr>
        <w:t xml:space="preserve"> ночью)</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 Методами исследования, обязательными для постановки диагноза, являются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оце</w:t>
      </w:r>
      <w:r>
        <w:rPr>
          <w:rFonts w:ascii="Times New Roman" w:hAnsi="Times New Roman"/>
          <w:sz w:val="24"/>
          <w:szCs w:val="24"/>
        </w:rPr>
        <w:t>нка нарушений чувствительности</w:t>
      </w:r>
      <w:r>
        <w:rPr>
          <w:rFonts w:ascii="Times New Roman" w:hAnsi="Times New Roman"/>
          <w:sz w:val="24"/>
          <w:szCs w:val="24"/>
        </w:rPr>
        <w:br/>
        <w:t>-</w:t>
      </w:r>
      <w:r w:rsidRPr="001101B1">
        <w:rPr>
          <w:rFonts w:ascii="Times New Roman" w:hAnsi="Times New Roman"/>
          <w:sz w:val="24"/>
          <w:szCs w:val="24"/>
        </w:rPr>
        <w:t>определение сухожильных рефлексов</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2. Какой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Сахарный диабет 2 типа. Диабетическая нейропатия, сенсомоторная форма</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3. Сопутствующей патологией у пациента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lastRenderedPageBreak/>
        <w:t>-</w:t>
      </w:r>
      <w:r w:rsidRPr="001101B1">
        <w:rPr>
          <w:rFonts w:ascii="Times New Roman" w:hAnsi="Times New Roman"/>
          <w:sz w:val="24"/>
          <w:szCs w:val="24"/>
        </w:rPr>
        <w:t xml:space="preserve"> Артериальная гипертензия 3 степени, очень высокий риск сердечно-сосудистых осложнений, ожирение 1 степени</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4. Рекомендации по медикаментозному лечению осложнений сахарного диабета у пациента</w:t>
      </w:r>
      <w:r w:rsidRPr="001101B1">
        <w:rPr>
          <w:rFonts w:ascii="Times New Roman" w:hAnsi="Times New Roman"/>
          <w:color w:val="000000"/>
          <w:sz w:val="24"/>
          <w:szCs w:val="24"/>
          <w:shd w:val="clear" w:color="auto" w:fill="F0F2F5"/>
        </w:rPr>
        <w:t xml:space="preserve"> </w:t>
      </w:r>
      <w:r w:rsidRPr="00D21654">
        <w:rPr>
          <w:rFonts w:ascii="Times New Roman" w:hAnsi="Times New Roman"/>
          <w:b/>
          <w:color w:val="000000"/>
          <w:sz w:val="24"/>
          <w:szCs w:val="24"/>
          <w:shd w:val="clear" w:color="auto" w:fill="F0F2F5"/>
        </w:rPr>
        <w:t>включают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прегабалин</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 xml:space="preserve">5 Целевым уровнем гликемического контроля для данного пациента является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 &lt; ___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7,5</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6. Для интенсификации сахароснижающей терапии у данного больного назначается метформин в</w:t>
      </w:r>
      <w:r w:rsidRPr="001101B1">
        <w:rPr>
          <w:rFonts w:ascii="Times New Roman" w:hAnsi="Times New Roman"/>
          <w:color w:val="000000"/>
          <w:sz w:val="24"/>
          <w:szCs w:val="24"/>
          <w:shd w:val="clear" w:color="auto" w:fill="F0F2F5"/>
        </w:rPr>
        <w:t xml:space="preserve"> </w:t>
      </w:r>
      <w:r w:rsidRPr="00D21654">
        <w:rPr>
          <w:rFonts w:ascii="Times New Roman" w:hAnsi="Times New Roman"/>
          <w:b/>
          <w:color w:val="000000"/>
          <w:sz w:val="24"/>
          <w:szCs w:val="24"/>
          <w:shd w:val="clear" w:color="auto" w:fill="F0F2F5"/>
        </w:rPr>
        <w:t>дозе 1000 мг</w:t>
      </w:r>
      <w:r>
        <w:rPr>
          <w:rFonts w:ascii="Times New Roman" w:hAnsi="Times New Roman"/>
          <w:b/>
          <w:color w:val="000000"/>
          <w:sz w:val="24"/>
          <w:szCs w:val="24"/>
          <w:shd w:val="clear" w:color="auto" w:fill="F0F2F5"/>
        </w:rPr>
        <w:t xml:space="preserve"> 2 р/день и гликлазид МВ в дозе___</w:t>
      </w:r>
      <w:r w:rsidRPr="00D21654">
        <w:rPr>
          <w:rFonts w:ascii="Times New Roman" w:hAnsi="Times New Roman"/>
          <w:b/>
          <w:color w:val="000000"/>
          <w:sz w:val="24"/>
          <w:szCs w:val="24"/>
          <w:shd w:val="clear" w:color="auto" w:fill="F0F2F5"/>
        </w:rPr>
        <w:t>мг 1 р/ день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60</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 xml:space="preserve">7. Повторный контроль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w:t>
      </w:r>
      <w:r>
        <w:rPr>
          <w:rFonts w:ascii="Times New Roman" w:hAnsi="Times New Roman"/>
          <w:b/>
          <w:color w:val="000000"/>
          <w:sz w:val="24"/>
          <w:szCs w:val="24"/>
          <w:shd w:val="clear" w:color="auto" w:fill="F0F2F5"/>
        </w:rPr>
        <w:t xml:space="preserve"> необходим через___</w:t>
      </w:r>
      <w:r w:rsidRPr="00D21654">
        <w:rPr>
          <w:rFonts w:ascii="Times New Roman" w:hAnsi="Times New Roman"/>
          <w:b/>
          <w:color w:val="000000"/>
          <w:sz w:val="24"/>
          <w:szCs w:val="24"/>
          <w:shd w:val="clear" w:color="auto" w:fill="F0F2F5"/>
        </w:rPr>
        <w:t>месяца/месяцев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8. Для исключения диабетической ретинопатии необходимо провести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офтальмоскопию при расширенном зрачке</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color w:val="000000"/>
          <w:sz w:val="24"/>
          <w:szCs w:val="24"/>
          <w:shd w:val="clear" w:color="auto" w:fill="F0F2F5"/>
        </w:rPr>
        <w:t>9. Раневой дефект соответствует___</w:t>
      </w:r>
      <w:r w:rsidRPr="00D21654">
        <w:rPr>
          <w:rFonts w:ascii="Times New Roman" w:hAnsi="Times New Roman"/>
          <w:b/>
          <w:color w:val="000000"/>
          <w:sz w:val="24"/>
          <w:szCs w:val="24"/>
          <w:shd w:val="clear" w:color="auto" w:fill="F0F2F5"/>
        </w:rPr>
        <w:t>стадии синдрома диабетической стопы (по Вагнеру)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2</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10. Классификация раневых дефектов при синдроме диабетич</w:t>
      </w:r>
      <w:r>
        <w:rPr>
          <w:rFonts w:ascii="Times New Roman" w:hAnsi="Times New Roman"/>
          <w:b/>
          <w:color w:val="000000"/>
          <w:sz w:val="24"/>
          <w:szCs w:val="24"/>
          <w:shd w:val="clear" w:color="auto" w:fill="F0F2F5"/>
        </w:rPr>
        <w:t>еской стопы по Вагнеру выделяет___</w:t>
      </w:r>
      <w:r w:rsidRPr="00D21654">
        <w:rPr>
          <w:rFonts w:ascii="Times New Roman" w:hAnsi="Times New Roman"/>
          <w:b/>
          <w:color w:val="000000"/>
          <w:sz w:val="24"/>
          <w:szCs w:val="24"/>
          <w:shd w:val="clear" w:color="auto" w:fill="F0F2F5"/>
        </w:rPr>
        <w:t>стадий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5</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11. Антибиотикотерапия назначается при наличии признаков инфекционного процесс</w:t>
      </w:r>
      <w:r>
        <w:rPr>
          <w:rFonts w:ascii="Times New Roman" w:hAnsi="Times New Roman"/>
          <w:b/>
          <w:color w:val="000000"/>
          <w:sz w:val="24"/>
          <w:szCs w:val="24"/>
          <w:shd w:val="clear" w:color="auto" w:fill="F0F2F5"/>
        </w:rPr>
        <w:t>а и раневого дефекта, начиная с___</w:t>
      </w:r>
      <w:r w:rsidRPr="00D21654">
        <w:rPr>
          <w:rFonts w:ascii="Times New Roman" w:hAnsi="Times New Roman"/>
          <w:b/>
          <w:color w:val="000000"/>
          <w:sz w:val="24"/>
          <w:szCs w:val="24"/>
          <w:shd w:val="clear" w:color="auto" w:fill="F0F2F5"/>
        </w:rPr>
        <w:t>стадии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2</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12. У пациентов с синдромом диабетической стопы для оценки состояния артериального кровотока обязательным является измерение</w:t>
      </w:r>
      <w:r>
        <w:rPr>
          <w:rFonts w:ascii="Times New Roman" w:hAnsi="Times New Roman"/>
          <w:b/>
          <w:color w:val="000000"/>
          <w:sz w:val="24"/>
          <w:szCs w:val="24"/>
        </w:rPr>
        <w:t>___</w:t>
      </w:r>
      <w:r w:rsidRPr="00D21654">
        <w:rPr>
          <w:rFonts w:ascii="Times New Roman" w:hAnsi="Times New Roman"/>
          <w:b/>
          <w:color w:val="000000"/>
          <w:sz w:val="24"/>
          <w:szCs w:val="24"/>
          <w:shd w:val="clear" w:color="auto" w:fill="F0F2F5"/>
        </w:rPr>
        <w:t>индекса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лодыжечно-плечевого</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u w:val="single"/>
        </w:rPr>
      </w:pPr>
      <w:r w:rsidRPr="00D21654">
        <w:rPr>
          <w:rFonts w:ascii="Times New Roman" w:hAnsi="Times New Roman"/>
          <w:b/>
          <w:sz w:val="24"/>
          <w:szCs w:val="24"/>
          <w:u w:val="single"/>
        </w:rPr>
        <w:t>Задача</w:t>
      </w:r>
      <w:r>
        <w:rPr>
          <w:rFonts w:ascii="Times New Roman" w:hAnsi="Times New Roman"/>
          <w:b/>
          <w:sz w:val="24"/>
          <w:szCs w:val="24"/>
          <w:u w:val="single"/>
        </w:rPr>
        <w:t xml:space="preserve"> </w:t>
      </w:r>
      <w:r w:rsidRPr="00D21654">
        <w:rPr>
          <w:rFonts w:ascii="Times New Roman" w:hAnsi="Times New Roman"/>
          <w:b/>
          <w:sz w:val="24"/>
          <w:szCs w:val="24"/>
          <w:u w:val="single"/>
        </w:rPr>
        <w:t>283</w:t>
      </w:r>
      <w:r>
        <w:rPr>
          <w:rFonts w:ascii="Times New Roman" w:hAnsi="Times New Roman"/>
          <w:b/>
          <w:sz w:val="24"/>
          <w:szCs w:val="24"/>
          <w:u w:val="single"/>
        </w:rPr>
        <w:t>.</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sz w:val="24"/>
          <w:szCs w:val="24"/>
        </w:rPr>
        <w:t>На при</w:t>
      </w:r>
      <w:r>
        <w:rPr>
          <w:rFonts w:ascii="Times New Roman" w:hAnsi="Times New Roman"/>
          <w:b/>
          <w:sz w:val="24"/>
          <w:szCs w:val="24"/>
        </w:rPr>
        <w:t>ё</w:t>
      </w:r>
      <w:r w:rsidRPr="00D21654">
        <w:rPr>
          <w:rFonts w:ascii="Times New Roman" w:hAnsi="Times New Roman"/>
          <w:b/>
          <w:sz w:val="24"/>
          <w:szCs w:val="24"/>
        </w:rPr>
        <w:t>м к участковому терапевту обратился пациент 63 лет</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sz w:val="24"/>
          <w:szCs w:val="24"/>
        </w:rPr>
        <w:t>Жалобы: на сухость во рту, жажду, онемение стоп, боли в ногах (преимущественн</w:t>
      </w:r>
      <w:r>
        <w:rPr>
          <w:rFonts w:ascii="Times New Roman" w:hAnsi="Times New Roman"/>
          <w:b/>
          <w:sz w:val="24"/>
          <w:szCs w:val="24"/>
        </w:rPr>
        <w:t>о</w:t>
      </w:r>
      <w:r w:rsidRPr="00D21654">
        <w:rPr>
          <w:rFonts w:ascii="Times New Roman" w:hAnsi="Times New Roman"/>
          <w:b/>
          <w:sz w:val="24"/>
          <w:szCs w:val="24"/>
        </w:rPr>
        <w:t xml:space="preserve"> ночью)</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1. Методами исследования, обязательными для постановки диагноза, являются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оце</w:t>
      </w:r>
      <w:r>
        <w:rPr>
          <w:rFonts w:ascii="Times New Roman" w:hAnsi="Times New Roman"/>
          <w:sz w:val="24"/>
          <w:szCs w:val="24"/>
        </w:rPr>
        <w:t>нка нарушений чувствительности</w:t>
      </w:r>
      <w:r>
        <w:rPr>
          <w:rFonts w:ascii="Times New Roman" w:hAnsi="Times New Roman"/>
          <w:sz w:val="24"/>
          <w:szCs w:val="24"/>
        </w:rPr>
        <w:br/>
        <w:t>-</w:t>
      </w:r>
      <w:r w:rsidRPr="001101B1">
        <w:rPr>
          <w:rFonts w:ascii="Times New Roman" w:hAnsi="Times New Roman"/>
          <w:sz w:val="24"/>
          <w:szCs w:val="24"/>
        </w:rPr>
        <w:t>определение сухожильных рефлексов</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2. Какой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Сахарный диабет 2 типа. Диабетическая нейропатия, сенсомоторная форма</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3. Сопутствующей патологией у пациента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Артериальная гипертензия 3 степени, очень высокий риск сердечно-сосудистых осложнений, ожирение 1 степени</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4. Рекомендации по медикаментозному лечению осложнений сахарного диабета у пациента включают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габапентин</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 xml:space="preserve">5. Целевым уровнем гликемического контроля для данного пациента является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 &lt; __%</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7,5</w:t>
      </w:r>
    </w:p>
    <w:p w:rsidR="00EB2AA3" w:rsidRPr="00D21654" w:rsidRDefault="00EB2AA3" w:rsidP="00661548">
      <w:pPr>
        <w:shd w:val="clear" w:color="auto" w:fill="FFFFFF" w:themeFill="background1"/>
        <w:spacing w:after="0" w:line="240" w:lineRule="auto"/>
        <w:ind w:left="-567"/>
        <w:rPr>
          <w:rFonts w:ascii="Times New Roman" w:hAnsi="Times New Roman"/>
          <w:b/>
          <w:sz w:val="24"/>
          <w:szCs w:val="24"/>
        </w:rPr>
      </w:pPr>
      <w:r w:rsidRPr="00D21654">
        <w:rPr>
          <w:rFonts w:ascii="Times New Roman" w:hAnsi="Times New Roman"/>
          <w:b/>
          <w:color w:val="000000"/>
          <w:sz w:val="24"/>
          <w:szCs w:val="24"/>
          <w:shd w:val="clear" w:color="auto" w:fill="F0F2F5"/>
        </w:rPr>
        <w:t xml:space="preserve">6. Для интенсификации сахароснижающей терапии у данного пациента назначается метформин в дозе 1000 мг 2 р/день и гликлазид МВ в дозе </w:t>
      </w:r>
      <w:r>
        <w:rPr>
          <w:rFonts w:ascii="Times New Roman" w:hAnsi="Times New Roman"/>
          <w:b/>
          <w:color w:val="000000"/>
          <w:sz w:val="24"/>
          <w:szCs w:val="24"/>
          <w:shd w:val="clear" w:color="auto" w:fill="F0F2F5"/>
        </w:rPr>
        <w:t>___мг 1</w:t>
      </w:r>
      <w:r w:rsidRPr="00D21654">
        <w:rPr>
          <w:rFonts w:ascii="Times New Roman" w:hAnsi="Times New Roman"/>
          <w:b/>
          <w:color w:val="000000"/>
          <w:sz w:val="24"/>
          <w:szCs w:val="24"/>
          <w:shd w:val="clear" w:color="auto" w:fill="F0F2F5"/>
        </w:rPr>
        <w:t xml:space="preserve"> р/ день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60</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7. Повторный</w:t>
      </w:r>
      <w:r>
        <w:rPr>
          <w:rFonts w:ascii="Times New Roman" w:hAnsi="Times New Roman"/>
          <w:b/>
          <w:color w:val="000000"/>
          <w:sz w:val="24"/>
          <w:szCs w:val="24"/>
          <w:shd w:val="clear" w:color="auto" w:fill="F0F2F5"/>
        </w:rPr>
        <w:t xml:space="preserve"> контроль НЬА1с необходим через___</w:t>
      </w:r>
      <w:r w:rsidRPr="00E951EA">
        <w:rPr>
          <w:rFonts w:ascii="Times New Roman" w:hAnsi="Times New Roman"/>
          <w:b/>
          <w:color w:val="000000"/>
          <w:sz w:val="24"/>
          <w:szCs w:val="24"/>
          <w:shd w:val="clear" w:color="auto" w:fill="F0F2F5"/>
        </w:rPr>
        <w:t>месяца/месяцев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8. При снижении скорости клубочковой фильтрации &lt;30 мл/мин /1,73 м2 необходимо отменить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метформин</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9. С учетом ранее проведенных исследований можно предположить у пациента __ форму</w:t>
      </w:r>
      <w:r w:rsidRPr="001101B1">
        <w:rPr>
          <w:rFonts w:ascii="Times New Roman" w:hAnsi="Times New Roman"/>
          <w:color w:val="000000"/>
          <w:sz w:val="24"/>
          <w:szCs w:val="24"/>
          <w:shd w:val="clear" w:color="auto" w:fill="F0F2F5"/>
        </w:rPr>
        <w:t xml:space="preserve"> </w:t>
      </w:r>
      <w:r w:rsidRPr="00E951EA">
        <w:rPr>
          <w:rFonts w:ascii="Times New Roman" w:hAnsi="Times New Roman"/>
          <w:b/>
          <w:color w:val="000000"/>
          <w:sz w:val="24"/>
          <w:szCs w:val="24"/>
          <w:shd w:val="clear" w:color="auto" w:fill="F0F2F5"/>
        </w:rPr>
        <w:t>синдрома диабетической стопы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нейропатическую</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10. Для уточнения состояния артериального кровотока необходимо измерение</w:t>
      </w:r>
      <w:r>
        <w:rPr>
          <w:rFonts w:ascii="Times New Roman" w:hAnsi="Times New Roman"/>
          <w:b/>
          <w:color w:val="000000"/>
          <w:sz w:val="24"/>
          <w:szCs w:val="24"/>
        </w:rPr>
        <w:t>___</w:t>
      </w:r>
      <w:r w:rsidRPr="00E951EA">
        <w:rPr>
          <w:rFonts w:ascii="Times New Roman" w:hAnsi="Times New Roman"/>
          <w:b/>
          <w:color w:val="000000"/>
          <w:sz w:val="24"/>
          <w:szCs w:val="24"/>
          <w:shd w:val="clear" w:color="auto" w:fill="F0F2F5"/>
        </w:rPr>
        <w:t>индекса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лодыжечно-плечевого</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lastRenderedPageBreak/>
        <w:t>11. На тяжелую ишемию нижней конечности будет указывать величина лодыжечно-плечевого индекса менее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0,4</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12. Основой успешной профилактики синдрома диабетической стопы является/являются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достижение и поддержание индивидуальных целевых показателей гликемического контроля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u w:val="single"/>
        </w:rPr>
      </w:pPr>
      <w:r w:rsidRPr="00E951EA">
        <w:rPr>
          <w:rFonts w:ascii="Times New Roman" w:hAnsi="Times New Roman"/>
          <w:b/>
          <w:sz w:val="24"/>
          <w:szCs w:val="24"/>
          <w:u w:val="single"/>
        </w:rPr>
        <w:t>Задача 284.</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sz w:val="24"/>
          <w:szCs w:val="24"/>
        </w:rPr>
        <w:t>На при</w:t>
      </w:r>
      <w:r>
        <w:rPr>
          <w:rFonts w:ascii="Times New Roman" w:hAnsi="Times New Roman"/>
          <w:b/>
          <w:sz w:val="24"/>
          <w:szCs w:val="24"/>
        </w:rPr>
        <w:t>ё</w:t>
      </w:r>
      <w:r w:rsidRPr="00E951EA">
        <w:rPr>
          <w:rFonts w:ascii="Times New Roman" w:hAnsi="Times New Roman"/>
          <w:b/>
          <w:sz w:val="24"/>
          <w:szCs w:val="24"/>
        </w:rPr>
        <w:t>м к врачу-терапевту участковому обратился пациент 28 лет</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Жалобы: н</w:t>
      </w:r>
      <w:r w:rsidRPr="00E951EA">
        <w:rPr>
          <w:rFonts w:ascii="Times New Roman" w:hAnsi="Times New Roman"/>
          <w:b/>
          <w:sz w:val="24"/>
          <w:szCs w:val="24"/>
        </w:rPr>
        <w:t>а сухость во рту, жажду, учащенное мочеиспускание, снижение массы тела, общую слабость, тошноту, однократную рвоту</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 Необходимыми для постановки диагноза лабораторными методами обследования являются (выберите 2)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экспресс-анализ гликемии</w:t>
      </w:r>
      <w:r>
        <w:rPr>
          <w:rFonts w:ascii="Times New Roman" w:hAnsi="Times New Roman"/>
          <w:sz w:val="24"/>
          <w:szCs w:val="24"/>
        </w:rPr>
        <w:br/>
        <w:t>-о</w:t>
      </w:r>
      <w:r w:rsidRPr="001101B1">
        <w:rPr>
          <w:rFonts w:ascii="Times New Roman" w:hAnsi="Times New Roman"/>
          <w:sz w:val="24"/>
          <w:szCs w:val="24"/>
        </w:rPr>
        <w:t>бщий анализ мочи с определением кетоновых тел</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2. Какой предварительный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Сахарный диабет 1 типа. Диабетический кетоацидоз</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3. Дальнейшая тактика ведения пациента заключается 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госпитализаци</w:t>
      </w:r>
      <w:r>
        <w:rPr>
          <w:rFonts w:ascii="Times New Roman" w:hAnsi="Times New Roman"/>
          <w:sz w:val="24"/>
          <w:szCs w:val="24"/>
        </w:rPr>
        <w:t>и</w:t>
      </w:r>
      <w:r w:rsidRPr="001101B1">
        <w:rPr>
          <w:rFonts w:ascii="Times New Roman" w:hAnsi="Times New Roman"/>
          <w:sz w:val="24"/>
          <w:szCs w:val="24"/>
        </w:rPr>
        <w:t xml:space="preserve"> в стационар</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4. Начальная доза инсулина короткого действия, которую необходимо ввести внутривенно болюсно с уче</w:t>
      </w:r>
      <w:r>
        <w:rPr>
          <w:rFonts w:ascii="Times New Roman" w:hAnsi="Times New Roman"/>
          <w:b/>
          <w:color w:val="000000"/>
          <w:sz w:val="24"/>
          <w:szCs w:val="24"/>
          <w:shd w:val="clear" w:color="auto" w:fill="F0F2F5"/>
        </w:rPr>
        <w:t>том веса пациента составляет___</w:t>
      </w:r>
      <w:r w:rsidRPr="00E951EA">
        <w:rPr>
          <w:rFonts w:ascii="Times New Roman" w:hAnsi="Times New Roman"/>
          <w:b/>
          <w:color w:val="000000"/>
          <w:sz w:val="24"/>
          <w:szCs w:val="24"/>
          <w:shd w:val="clear" w:color="auto" w:fill="F0F2F5"/>
        </w:rPr>
        <w:t>ед/кг массы тела пациента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0,1-0,15</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5. В последующие часы инсулин коротког</w:t>
      </w:r>
      <w:r>
        <w:rPr>
          <w:rFonts w:ascii="Times New Roman" w:hAnsi="Times New Roman"/>
          <w:b/>
          <w:color w:val="000000"/>
          <w:sz w:val="24"/>
          <w:szCs w:val="24"/>
          <w:shd w:val="clear" w:color="auto" w:fill="F0F2F5"/>
        </w:rPr>
        <w:t>о действия вводится со скорость___</w:t>
      </w:r>
      <w:r w:rsidRPr="00E951EA">
        <w:rPr>
          <w:rFonts w:ascii="Times New Roman" w:hAnsi="Times New Roman"/>
          <w:b/>
          <w:color w:val="000000"/>
          <w:sz w:val="24"/>
          <w:szCs w:val="24"/>
          <w:shd w:val="clear" w:color="auto" w:fill="F0F2F5"/>
        </w:rPr>
        <w:t>ед/кг/ час</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0,1</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6. Суммарный дефицит воды в организме при диабе</w:t>
      </w:r>
      <w:r>
        <w:rPr>
          <w:rFonts w:ascii="Times New Roman" w:hAnsi="Times New Roman"/>
          <w:b/>
          <w:color w:val="000000"/>
          <w:sz w:val="24"/>
          <w:szCs w:val="24"/>
          <w:shd w:val="clear" w:color="auto" w:fill="F0F2F5"/>
        </w:rPr>
        <w:t>тическом кетоацидозе составляет___</w:t>
      </w:r>
      <w:r w:rsidRPr="00E951EA">
        <w:rPr>
          <w:rFonts w:ascii="Times New Roman" w:hAnsi="Times New Roman"/>
          <w:b/>
          <w:color w:val="000000"/>
          <w:sz w:val="24"/>
          <w:szCs w:val="24"/>
          <w:shd w:val="clear" w:color="auto" w:fill="F0F2F5"/>
        </w:rPr>
        <w:t>мл/кг реальной массы тела пациента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50-100</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xml:space="preserve">7. В 1-е сутки </w:t>
      </w:r>
      <w:r>
        <w:rPr>
          <w:rFonts w:ascii="Times New Roman" w:hAnsi="Times New Roman"/>
          <w:b/>
          <w:color w:val="000000"/>
          <w:sz w:val="24"/>
          <w:szCs w:val="24"/>
          <w:shd w:val="clear" w:color="auto" w:fill="F0F2F5"/>
        </w:rPr>
        <w:t>следует восполнить не менее___</w:t>
      </w:r>
      <w:r w:rsidRPr="00E951EA">
        <w:rPr>
          <w:rFonts w:ascii="Times New Roman" w:hAnsi="Times New Roman"/>
          <w:b/>
          <w:color w:val="000000"/>
          <w:sz w:val="24"/>
          <w:szCs w:val="24"/>
          <w:shd w:val="clear" w:color="auto" w:fill="F0F2F5"/>
        </w:rPr>
        <w:t>% дефицита жидкости.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50</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8. В первые сутки не следует снижа</w:t>
      </w:r>
      <w:r>
        <w:rPr>
          <w:rFonts w:ascii="Times New Roman" w:hAnsi="Times New Roman"/>
          <w:b/>
          <w:color w:val="000000"/>
          <w:sz w:val="24"/>
          <w:szCs w:val="24"/>
          <w:shd w:val="clear" w:color="auto" w:fill="F0F2F5"/>
        </w:rPr>
        <w:t>ть уровень глюкозы плазмы менее___</w:t>
      </w:r>
      <w:r w:rsidRPr="00E951EA">
        <w:rPr>
          <w:rFonts w:ascii="Times New Roman" w:hAnsi="Times New Roman"/>
          <w:b/>
          <w:color w:val="000000"/>
          <w:sz w:val="24"/>
          <w:szCs w:val="24"/>
          <w:shd w:val="clear" w:color="auto" w:fill="F0F2F5"/>
        </w:rPr>
        <w:t>ммоль/л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13-15</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9. Пациент завершил стационарное лечение, выписан на инсулинотерапии в базис</w:t>
      </w:r>
      <w:r>
        <w:rPr>
          <w:rFonts w:ascii="Times New Roman" w:hAnsi="Times New Roman"/>
          <w:b/>
          <w:color w:val="000000"/>
          <w:sz w:val="24"/>
          <w:szCs w:val="24"/>
          <w:shd w:val="clear" w:color="auto" w:fill="F0F2F5"/>
        </w:rPr>
        <w:t>-</w:t>
      </w:r>
      <w:r w:rsidRPr="00E951EA">
        <w:rPr>
          <w:rFonts w:ascii="Times New Roman" w:hAnsi="Times New Roman"/>
          <w:b/>
          <w:color w:val="000000"/>
          <w:sz w:val="24"/>
          <w:szCs w:val="24"/>
          <w:shd w:val="clear" w:color="auto" w:fill="F0F2F5"/>
        </w:rPr>
        <w:t xml:space="preserve">болюсном режиме. Целевым уровнем гликемического контроля для данного пациента является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w:t>
      </w:r>
      <w:r>
        <w:rPr>
          <w:rFonts w:ascii="Times New Roman" w:hAnsi="Times New Roman"/>
          <w:b/>
          <w:color w:val="000000"/>
          <w:sz w:val="24"/>
          <w:szCs w:val="24"/>
          <w:shd w:val="clear" w:color="auto" w:fill="F0F2F5"/>
        </w:rPr>
        <w:t xml:space="preserve"> &lt;___</w:t>
      </w:r>
      <w:r w:rsidRPr="00E951EA">
        <w:rPr>
          <w:rFonts w:ascii="Times New Roman" w:hAnsi="Times New Roman"/>
          <w:b/>
          <w:color w:val="000000"/>
          <w:sz w:val="24"/>
          <w:szCs w:val="24"/>
          <w:shd w:val="clear" w:color="auto" w:fill="F0F2F5"/>
        </w:rPr>
        <w:t>%</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6,5</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xml:space="preserve">10. Необходим повторный контроль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w:t>
      </w:r>
      <w:r w:rsidRPr="00E951EA">
        <w:rPr>
          <w:rFonts w:ascii="Times New Roman" w:hAnsi="Times New Roman"/>
          <w:b/>
          <w:color w:val="000000"/>
          <w:sz w:val="24"/>
          <w:szCs w:val="24"/>
          <w:shd w:val="clear" w:color="auto" w:fill="F0F2F5"/>
        </w:rPr>
        <w:t xml:space="preserve"> через</w:t>
      </w:r>
      <w:r>
        <w:rPr>
          <w:rFonts w:ascii="Times New Roman" w:hAnsi="Times New Roman"/>
          <w:b/>
          <w:color w:val="000000"/>
          <w:sz w:val="24"/>
          <w:szCs w:val="24"/>
        </w:rPr>
        <w:t>___</w:t>
      </w:r>
      <w:r w:rsidRPr="00E951EA">
        <w:rPr>
          <w:rFonts w:ascii="Times New Roman" w:hAnsi="Times New Roman"/>
          <w:b/>
          <w:color w:val="000000"/>
          <w:sz w:val="24"/>
          <w:szCs w:val="24"/>
          <w:shd w:val="clear" w:color="auto" w:fill="F0F2F5"/>
        </w:rPr>
        <w:t>месяца/месяцев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3</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11. Пациенту необходимо рекомендовать контролировать глюкозу капиллярной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не менее 4 раз ежедневно</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12. Рекомендации по питанию при 1 типе сахарного диабета заключаются 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xml:space="preserve">- общем </w:t>
      </w:r>
      <w:r w:rsidRPr="001101B1">
        <w:rPr>
          <w:rFonts w:ascii="Times New Roman" w:hAnsi="Times New Roman"/>
          <w:sz w:val="24"/>
          <w:szCs w:val="24"/>
        </w:rPr>
        <w:t>потреблении белков, жиров и углеводов, не отличающемся от такого у здорового человека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u w:val="single"/>
        </w:rPr>
      </w:pPr>
      <w:r w:rsidRPr="00E951EA">
        <w:rPr>
          <w:rFonts w:ascii="Times New Roman" w:hAnsi="Times New Roman"/>
          <w:b/>
          <w:sz w:val="24"/>
          <w:szCs w:val="24"/>
          <w:u w:val="single"/>
        </w:rPr>
        <w:t>Задача 285.</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sz w:val="24"/>
          <w:szCs w:val="24"/>
        </w:rPr>
        <w:t>На прием к врачу-терапевту участковому обратился пациент 28 лет</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Жалобы: н</w:t>
      </w:r>
      <w:r w:rsidRPr="00E951EA">
        <w:rPr>
          <w:rFonts w:ascii="Times New Roman" w:hAnsi="Times New Roman"/>
          <w:b/>
          <w:sz w:val="24"/>
          <w:szCs w:val="24"/>
        </w:rPr>
        <w:t>а сухость во рту, жажду, учащенное мочеиспускание, снижение массы тела, общую слабость, тошноту, однократную рвоту</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xml:space="preserve">1. Необходимыми для постановки диагноза лабораторными методами обследования являются (выберите 2)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экспресс-анал</w:t>
      </w:r>
      <w:r>
        <w:rPr>
          <w:rFonts w:ascii="Times New Roman" w:hAnsi="Times New Roman"/>
          <w:sz w:val="24"/>
          <w:szCs w:val="24"/>
        </w:rPr>
        <w:t>из гликемии</w:t>
      </w:r>
      <w:r>
        <w:rPr>
          <w:rFonts w:ascii="Times New Roman" w:hAnsi="Times New Roman"/>
          <w:sz w:val="24"/>
          <w:szCs w:val="24"/>
        </w:rPr>
        <w:br/>
        <w:t>-</w:t>
      </w:r>
      <w:r w:rsidRPr="001101B1">
        <w:rPr>
          <w:rFonts w:ascii="Times New Roman" w:hAnsi="Times New Roman"/>
          <w:sz w:val="24"/>
          <w:szCs w:val="24"/>
        </w:rPr>
        <w:t>общий анализ мочи с определением кетоновых тел</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2. Какой предварительный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Сахарный диабет 1 типа. Диабетический кетоацидоз</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3. Дальнейшая тактика ведения пациента заключается 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госпитализация в стационар</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lastRenderedPageBreak/>
        <w:t>4. Необходимо начать регидратационную терапию путем введения физиологического р-ра с начальной скоростью инфузии в течение первого часа</w:t>
      </w:r>
      <w:r>
        <w:rPr>
          <w:rFonts w:ascii="Times New Roman" w:hAnsi="Times New Roman"/>
          <w:b/>
          <w:color w:val="000000"/>
          <w:sz w:val="24"/>
          <w:szCs w:val="24"/>
        </w:rPr>
        <w:t>___</w:t>
      </w:r>
      <w:r w:rsidRPr="00E951EA">
        <w:rPr>
          <w:rFonts w:ascii="Times New Roman" w:hAnsi="Times New Roman"/>
          <w:b/>
          <w:color w:val="000000"/>
          <w:sz w:val="24"/>
          <w:szCs w:val="24"/>
          <w:shd w:val="clear" w:color="auto" w:fill="F0F2F5"/>
        </w:rPr>
        <w:t>мл/кг</w:t>
      </w:r>
      <w:r w:rsidRPr="00E951EA">
        <w:rPr>
          <w:rFonts w:ascii="Times New Roman" w:hAnsi="Times New Roman"/>
          <w:b/>
          <w:color w:val="000000"/>
          <w:sz w:val="24"/>
          <w:szCs w:val="24"/>
        </w:rPr>
        <w:t xml:space="preserve"> </w:t>
      </w:r>
      <w:r w:rsidRPr="00E951EA">
        <w:rPr>
          <w:rFonts w:ascii="Times New Roman" w:hAnsi="Times New Roman"/>
          <w:b/>
          <w:color w:val="000000"/>
          <w:sz w:val="24"/>
          <w:szCs w:val="24"/>
          <w:shd w:val="clear" w:color="auto" w:fill="F0F2F5"/>
        </w:rPr>
        <w:t>массы тела.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15-20</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5. В дальнейшем скорость регидратации корректируется в зависимости от уровня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центрального венозного давления</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xml:space="preserve">6. Дефицит жидкости при </w:t>
      </w:r>
      <w:r>
        <w:rPr>
          <w:rFonts w:ascii="Times New Roman" w:hAnsi="Times New Roman"/>
          <w:b/>
          <w:color w:val="000000"/>
          <w:sz w:val="24"/>
          <w:szCs w:val="24"/>
          <w:shd w:val="clear" w:color="auto" w:fill="F0F2F5"/>
        </w:rPr>
        <w:t>д</w:t>
      </w:r>
      <w:r w:rsidRPr="00E951EA">
        <w:rPr>
          <w:rFonts w:ascii="Times New Roman" w:hAnsi="Times New Roman"/>
          <w:b/>
          <w:color w:val="000000"/>
          <w:sz w:val="24"/>
          <w:szCs w:val="24"/>
          <w:shd w:val="clear" w:color="auto" w:fill="F0F2F5"/>
        </w:rPr>
        <w:t>иабетическом кетоацидозе обычно составляет 50-100 мл/кг массы тела пациента и должен быть восполнен (физиологический р-р) в течение ____ часов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24-48</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7. При коррекции гликемии путем непрерывной инфузии инсулина корткого действия через инфузомат, доза инсулина составляет</w:t>
      </w:r>
      <w:r>
        <w:rPr>
          <w:rFonts w:ascii="Times New Roman" w:hAnsi="Times New Roman"/>
          <w:b/>
          <w:color w:val="000000"/>
          <w:sz w:val="24"/>
          <w:szCs w:val="24"/>
        </w:rPr>
        <w:t>___</w:t>
      </w:r>
      <w:r w:rsidRPr="00E951EA">
        <w:rPr>
          <w:rFonts w:ascii="Times New Roman" w:hAnsi="Times New Roman"/>
          <w:b/>
          <w:color w:val="000000"/>
          <w:sz w:val="24"/>
          <w:szCs w:val="24"/>
          <w:shd w:val="clear" w:color="auto" w:fill="F0F2F5"/>
        </w:rPr>
        <w:t>ед/кг /ч</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0,1</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8. Скорость снижения глюкозы плазмы должна быть не более</w:t>
      </w:r>
      <w:r>
        <w:rPr>
          <w:rFonts w:ascii="Times New Roman" w:hAnsi="Times New Roman"/>
          <w:b/>
          <w:color w:val="000000"/>
          <w:sz w:val="24"/>
          <w:szCs w:val="24"/>
        </w:rPr>
        <w:t>___</w:t>
      </w:r>
      <w:r w:rsidRPr="00E951EA">
        <w:rPr>
          <w:rFonts w:ascii="Times New Roman" w:hAnsi="Times New Roman"/>
          <w:b/>
          <w:color w:val="000000"/>
          <w:sz w:val="24"/>
          <w:szCs w:val="24"/>
          <w:shd w:val="clear" w:color="auto" w:fill="F0F2F5"/>
        </w:rPr>
        <w:t>ммоль/л/</w:t>
      </w:r>
      <w:r>
        <w:rPr>
          <w:rFonts w:ascii="Times New Roman" w:hAnsi="Times New Roman"/>
          <w:b/>
          <w:color w:val="000000"/>
          <w:sz w:val="24"/>
          <w:szCs w:val="24"/>
          <w:shd w:val="clear" w:color="auto" w:fill="F0F2F5"/>
        </w:rPr>
        <w:t>ч</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- 4</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9. Пациент завершил стационарное лечение, выписан на инсулинотерапии в базис</w:t>
      </w:r>
      <w:r>
        <w:rPr>
          <w:rFonts w:ascii="Times New Roman" w:hAnsi="Times New Roman"/>
          <w:b/>
          <w:color w:val="000000"/>
          <w:sz w:val="24"/>
          <w:szCs w:val="24"/>
          <w:shd w:val="clear" w:color="auto" w:fill="F0F2F5"/>
        </w:rPr>
        <w:t>-</w:t>
      </w:r>
      <w:r w:rsidRPr="00E951EA">
        <w:rPr>
          <w:rFonts w:ascii="Times New Roman" w:hAnsi="Times New Roman"/>
          <w:b/>
          <w:color w:val="000000"/>
          <w:sz w:val="24"/>
          <w:szCs w:val="24"/>
          <w:shd w:val="clear" w:color="auto" w:fill="F0F2F5"/>
        </w:rPr>
        <w:t xml:space="preserve">болюсном режиме. Целевым уровнем гликемического контроля для данного пациента является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w:t>
      </w:r>
      <w:r>
        <w:rPr>
          <w:rFonts w:ascii="Times New Roman" w:hAnsi="Times New Roman"/>
          <w:b/>
          <w:color w:val="000000"/>
          <w:sz w:val="24"/>
          <w:szCs w:val="24"/>
          <w:shd w:val="clear" w:color="auto" w:fill="F0F2F5"/>
        </w:rPr>
        <w:t xml:space="preserve"> &lt;___</w:t>
      </w:r>
      <w:r w:rsidRPr="00E951EA">
        <w:rPr>
          <w:rFonts w:ascii="Times New Roman" w:hAnsi="Times New Roman"/>
          <w:b/>
          <w:color w:val="000000"/>
          <w:sz w:val="24"/>
          <w:szCs w:val="24"/>
          <w:shd w:val="clear" w:color="auto" w:fill="F0F2F5"/>
        </w:rPr>
        <w:t>%</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6,5</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10. Пациенту необходимо рекомендовать контролировать глюкозу капиллярной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не менее 4 раз ежедневно</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11. Кратность ежегодного посещения врача офтальмолога в рамках мониторин</w:t>
      </w:r>
      <w:r>
        <w:rPr>
          <w:rFonts w:ascii="Times New Roman" w:hAnsi="Times New Roman"/>
          <w:b/>
          <w:color w:val="000000"/>
          <w:sz w:val="24"/>
          <w:szCs w:val="24"/>
          <w:shd w:val="clear" w:color="auto" w:fill="F0F2F5"/>
        </w:rPr>
        <w:t>га сахарного диабета составляет___</w:t>
      </w:r>
      <w:r w:rsidRPr="00E951EA">
        <w:rPr>
          <w:rFonts w:ascii="Times New Roman" w:hAnsi="Times New Roman"/>
          <w:b/>
          <w:color w:val="000000"/>
          <w:sz w:val="24"/>
          <w:szCs w:val="24"/>
          <w:shd w:val="clear" w:color="auto" w:fill="F0F2F5"/>
        </w:rPr>
        <w:t>раза/раз в год</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1</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color w:val="000000"/>
          <w:sz w:val="24"/>
          <w:szCs w:val="24"/>
          <w:shd w:val="clear" w:color="auto" w:fill="F0F2F5"/>
        </w:rPr>
        <w:t xml:space="preserve">12. Необходим повторный контроль </w:t>
      </w:r>
      <w:r>
        <w:rPr>
          <w:rFonts w:ascii="Times New Roman" w:hAnsi="Times New Roman"/>
          <w:b/>
          <w:color w:val="000000"/>
          <w:sz w:val="24"/>
          <w:szCs w:val="24"/>
          <w:shd w:val="clear" w:color="auto" w:fill="F0F2F5"/>
        </w:rPr>
        <w:t>НЬА1</w:t>
      </w:r>
      <w:r w:rsidRPr="00D21654">
        <w:rPr>
          <w:rFonts w:ascii="Times New Roman" w:hAnsi="Times New Roman"/>
          <w:b/>
          <w:color w:val="000000"/>
          <w:sz w:val="24"/>
          <w:szCs w:val="24"/>
          <w:shd w:val="clear" w:color="auto" w:fill="F0F2F5"/>
        </w:rPr>
        <w:t>с</w:t>
      </w:r>
      <w:r>
        <w:rPr>
          <w:rFonts w:ascii="Times New Roman" w:hAnsi="Times New Roman"/>
          <w:b/>
          <w:color w:val="000000"/>
          <w:sz w:val="24"/>
          <w:szCs w:val="24"/>
          <w:shd w:val="clear" w:color="auto" w:fill="F0F2F5"/>
        </w:rPr>
        <w:t xml:space="preserve"> через___</w:t>
      </w:r>
      <w:r w:rsidRPr="00E951EA">
        <w:rPr>
          <w:rFonts w:ascii="Times New Roman" w:hAnsi="Times New Roman"/>
          <w:b/>
          <w:color w:val="000000"/>
          <w:sz w:val="24"/>
          <w:szCs w:val="24"/>
          <w:shd w:val="clear" w:color="auto" w:fill="F0F2F5"/>
        </w:rPr>
        <w:t>месяца/месяцев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sz w:val="24"/>
          <w:szCs w:val="24"/>
        </w:rPr>
        <w:t>Задача 286.</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sz w:val="24"/>
          <w:szCs w:val="24"/>
        </w:rPr>
        <w:t>Больной А., 37 лет, обратился к врачу-терапевту участковому в поликлинику по месту жительства</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E951EA">
        <w:rPr>
          <w:rFonts w:ascii="Times New Roman" w:hAnsi="Times New Roman"/>
          <w:b/>
          <w:sz w:val="24"/>
          <w:szCs w:val="24"/>
        </w:rPr>
        <w:t>Жалобы: на слабость, повышенную утомляемость, одышку и сердцебиение при физической нагрузке, периодические головные боли, головокружение, «мелькание мушек» перед глазами, значительное снижение работоспособности. Последнее время так же стал отмечать периодическое ощущение кома за грудиной и затруднения при глотании твердой пищи, изменение вкуса и обоняния, сильную сухость кожи</w:t>
      </w:r>
    </w:p>
    <w:p w:rsidR="00EB2AA3" w:rsidRPr="00E951EA"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 Необходимыми для постановки диагноза лабораторными методами обследования являются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клинический анализ крови</w:t>
      </w:r>
      <w:r>
        <w:rPr>
          <w:rFonts w:ascii="Times New Roman" w:hAnsi="Times New Roman"/>
          <w:sz w:val="24"/>
          <w:szCs w:val="24"/>
        </w:rPr>
        <w:br/>
        <w:t>-</w:t>
      </w:r>
      <w:r w:rsidRPr="001101B1">
        <w:rPr>
          <w:rFonts w:ascii="Times New Roman" w:hAnsi="Times New Roman"/>
          <w:sz w:val="24"/>
          <w:szCs w:val="24"/>
        </w:rPr>
        <w:t>исследование обмена железа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2. Необходимыми для постановки диагноза инструментальными методами обследования являются (выберите 3)</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ЭГДС</w:t>
      </w:r>
      <w:r>
        <w:rPr>
          <w:rFonts w:ascii="Times New Roman" w:hAnsi="Times New Roman"/>
          <w:sz w:val="24"/>
          <w:szCs w:val="24"/>
        </w:rPr>
        <w:br/>
        <w:t>-колоноскопия</w:t>
      </w:r>
      <w:r>
        <w:rPr>
          <w:rFonts w:ascii="Times New Roman" w:hAnsi="Times New Roman"/>
          <w:sz w:val="24"/>
          <w:szCs w:val="24"/>
        </w:rPr>
        <w:br/>
        <w:t>-</w:t>
      </w:r>
      <w:r w:rsidRPr="001101B1">
        <w:rPr>
          <w:rFonts w:ascii="Times New Roman" w:hAnsi="Times New Roman"/>
          <w:sz w:val="24"/>
          <w:szCs w:val="24"/>
        </w:rPr>
        <w:t>УЗИ щитовидной железы</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3. Какой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железодефицитная анемия легкой степени тяжести алиментарного генеза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sz w:val="24"/>
          <w:szCs w:val="24"/>
        </w:rPr>
        <w:t>4. Согласно критериям ВОЗ, диагнозу анемии у мужчин соответствует уровень гемоглобина менее (г/л)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130</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5. Критерием оценки степени тяжести железодефицитной анемии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уровень гемоглобина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000702">
        <w:rPr>
          <w:rFonts w:ascii="Times New Roman" w:hAnsi="Times New Roman"/>
          <w:b/>
          <w:color w:val="000000"/>
          <w:sz w:val="24"/>
          <w:szCs w:val="24"/>
          <w:shd w:val="clear" w:color="auto" w:fill="F0F2F5"/>
        </w:rPr>
        <w:t>6. Причиной развития железодефицитной анемии у данного больного послужило</w:t>
      </w:r>
      <w:r w:rsidRPr="00000702">
        <w:rPr>
          <w:rFonts w:ascii="Times New Roman" w:hAnsi="Times New Roman"/>
          <w:b/>
          <w:sz w:val="24"/>
          <w:szCs w:val="24"/>
        </w:rPr>
        <w:br/>
      </w:r>
      <w:r>
        <w:rPr>
          <w:rFonts w:ascii="Times New Roman" w:hAnsi="Times New Roman"/>
          <w:sz w:val="24"/>
          <w:szCs w:val="24"/>
        </w:rPr>
        <w:t>-</w:t>
      </w:r>
      <w:r w:rsidRPr="001101B1">
        <w:rPr>
          <w:rFonts w:ascii="Times New Roman" w:hAnsi="Times New Roman"/>
          <w:sz w:val="24"/>
          <w:szCs w:val="24"/>
        </w:rPr>
        <w:t>неполноценное питание (вегетерианство)</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000702">
        <w:rPr>
          <w:rFonts w:ascii="Times New Roman" w:hAnsi="Times New Roman"/>
          <w:b/>
          <w:color w:val="000000"/>
          <w:sz w:val="24"/>
          <w:szCs w:val="24"/>
          <w:shd w:val="clear" w:color="auto" w:fill="F0F2F5"/>
        </w:rPr>
        <w:t>7. Тактика ведения данного пациента обязывает</w:t>
      </w:r>
      <w:r w:rsidRPr="00000702">
        <w:rPr>
          <w:rFonts w:ascii="Times New Roman" w:hAnsi="Times New Roman"/>
          <w:b/>
          <w:color w:val="000000"/>
          <w:sz w:val="24"/>
          <w:szCs w:val="24"/>
          <w:shd w:val="clear" w:color="auto" w:fill="F0F2F5"/>
        </w:rPr>
        <w:br/>
      </w:r>
      <w:r>
        <w:rPr>
          <w:rFonts w:ascii="Times New Roman" w:hAnsi="Times New Roman"/>
          <w:sz w:val="24"/>
          <w:szCs w:val="24"/>
        </w:rPr>
        <w:t>-</w:t>
      </w:r>
      <w:r w:rsidRPr="001101B1">
        <w:rPr>
          <w:rFonts w:ascii="Times New Roman" w:hAnsi="Times New Roman"/>
          <w:sz w:val="24"/>
          <w:szCs w:val="24"/>
        </w:rPr>
        <w:t xml:space="preserve"> назначить препараты железа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lastRenderedPageBreak/>
        <w:t>8. Преимуществом гидроксидполимальтозных комплексов трехвалентного железа перед солевыми</w:t>
      </w:r>
      <w:r w:rsidRPr="001101B1">
        <w:rPr>
          <w:rFonts w:ascii="Times New Roman" w:hAnsi="Times New Roman"/>
          <w:color w:val="000000"/>
          <w:sz w:val="24"/>
          <w:szCs w:val="24"/>
          <w:shd w:val="clear" w:color="auto" w:fill="F0F2F5"/>
        </w:rPr>
        <w:t xml:space="preserve"> </w:t>
      </w:r>
      <w:r w:rsidRPr="00000702">
        <w:rPr>
          <w:rFonts w:ascii="Times New Roman" w:hAnsi="Times New Roman"/>
          <w:b/>
          <w:color w:val="000000"/>
          <w:sz w:val="24"/>
          <w:szCs w:val="24"/>
          <w:shd w:val="clear" w:color="auto" w:fill="F0F2F5"/>
        </w:rPr>
        <w:t>двухвалентными препараты железа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меньшая частота осложнений</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9. Предпочтительным способом введения препаратов железа этому больному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пероральный</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10. Достаточная длительность лечения пациента препаратами железа в данной ситуации составит</w:t>
      </w:r>
      <w:r>
        <w:rPr>
          <w:rFonts w:ascii="Times New Roman" w:hAnsi="Times New Roman"/>
          <w:color w:val="000000"/>
          <w:sz w:val="24"/>
          <w:szCs w:val="24"/>
          <w:shd w:val="clear" w:color="auto" w:fill="F0F2F5"/>
        </w:rPr>
        <w:t>___</w:t>
      </w:r>
      <w:r w:rsidRPr="00000702">
        <w:rPr>
          <w:rFonts w:ascii="Times New Roman" w:hAnsi="Times New Roman"/>
          <w:b/>
          <w:color w:val="000000"/>
          <w:sz w:val="24"/>
          <w:szCs w:val="24"/>
          <w:shd w:val="clear" w:color="auto" w:fill="F0F2F5"/>
        </w:rPr>
        <w:t>месяца/ ев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11. Для контроля эффективности лечения препаратами железа на 5-7 сутки определяют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количество ретикулоцитов</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12. Для усиления всасывания железа из продуктов растительного происхождения пациенту следует рекомендовать употреблять овощи и фрукты с высоким содержанием</w:t>
      </w:r>
      <w:r>
        <w:rPr>
          <w:rFonts w:ascii="Times New Roman" w:hAnsi="Times New Roman"/>
          <w:b/>
          <w:color w:val="000000"/>
          <w:sz w:val="24"/>
          <w:szCs w:val="24"/>
        </w:rPr>
        <w:t>___</w:t>
      </w:r>
      <w:r w:rsidRPr="00000702">
        <w:rPr>
          <w:rFonts w:ascii="Times New Roman" w:hAnsi="Times New Roman"/>
          <w:b/>
          <w:color w:val="000000"/>
          <w:sz w:val="24"/>
          <w:szCs w:val="24"/>
          <w:shd w:val="clear" w:color="auto" w:fill="F0F2F5"/>
        </w:rPr>
        <w:t>кислоты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аскорбиновой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u w:val="single"/>
        </w:rPr>
      </w:pPr>
      <w:r w:rsidRPr="00000702">
        <w:rPr>
          <w:rFonts w:ascii="Times New Roman" w:hAnsi="Times New Roman"/>
          <w:b/>
          <w:sz w:val="24"/>
          <w:szCs w:val="24"/>
          <w:u w:val="single"/>
        </w:rPr>
        <w:t>Задача 287.</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sz w:val="24"/>
          <w:szCs w:val="24"/>
        </w:rPr>
        <w:t>Больной В., 53 лет, обратился к кардиологу поликлиники</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sz w:val="24"/>
          <w:szCs w:val="24"/>
        </w:rPr>
        <w:t xml:space="preserve">Жалобы: </w:t>
      </w:r>
      <w:r>
        <w:rPr>
          <w:rFonts w:ascii="Times New Roman" w:hAnsi="Times New Roman"/>
          <w:b/>
          <w:sz w:val="24"/>
          <w:szCs w:val="24"/>
        </w:rPr>
        <w:t>н</w:t>
      </w:r>
      <w:r w:rsidRPr="00000702">
        <w:rPr>
          <w:rFonts w:ascii="Times New Roman" w:hAnsi="Times New Roman"/>
          <w:b/>
          <w:sz w:val="24"/>
          <w:szCs w:val="24"/>
        </w:rPr>
        <w:t>а сжимающие, давящие боли за грудиной, иррадиирующие в левое плечо,</w:t>
      </w:r>
      <w:r w:rsidRPr="001101B1">
        <w:rPr>
          <w:rFonts w:ascii="Times New Roman" w:hAnsi="Times New Roman"/>
          <w:sz w:val="24"/>
          <w:szCs w:val="24"/>
        </w:rPr>
        <w:t xml:space="preserve"> </w:t>
      </w:r>
      <w:r w:rsidRPr="00000702">
        <w:rPr>
          <w:rFonts w:ascii="Times New Roman" w:hAnsi="Times New Roman"/>
          <w:b/>
          <w:sz w:val="24"/>
          <w:szCs w:val="24"/>
        </w:rPr>
        <w:t>сопровождающиеся общей слабостью, возникающие при значительном повышении бытовых</w:t>
      </w:r>
      <w:r w:rsidRPr="001101B1">
        <w:rPr>
          <w:rFonts w:ascii="Times New Roman" w:hAnsi="Times New Roman"/>
          <w:sz w:val="24"/>
          <w:szCs w:val="24"/>
        </w:rPr>
        <w:t xml:space="preserve"> </w:t>
      </w:r>
      <w:r w:rsidRPr="00000702">
        <w:rPr>
          <w:rFonts w:ascii="Times New Roman" w:hAnsi="Times New Roman"/>
          <w:b/>
          <w:sz w:val="24"/>
          <w:szCs w:val="24"/>
        </w:rPr>
        <w:t>физических нагрузок – быстром подъеме на 4 этаж, беге, чаще при эмоциональном перенапряжении, купирующиеся в состоянии покоя и при приеме нитроглицерина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 Выберите необходимые для постановки диагноза лабораторные методы</w:t>
      </w:r>
      <w:r w:rsidRPr="00000702">
        <w:rPr>
          <w:rFonts w:ascii="Times New Roman" w:hAnsi="Times New Roman"/>
          <w:b/>
          <w:color w:val="000000"/>
          <w:sz w:val="24"/>
          <w:szCs w:val="24"/>
        </w:rPr>
        <w:br/>
      </w:r>
      <w:r w:rsidRPr="00000702">
        <w:rPr>
          <w:rFonts w:ascii="Times New Roman" w:hAnsi="Times New Roman"/>
          <w:b/>
          <w:color w:val="000000"/>
          <w:sz w:val="24"/>
          <w:szCs w:val="24"/>
          <w:shd w:val="clear" w:color="auto" w:fill="F0F2F5"/>
        </w:rPr>
        <w:t>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клинически</w:t>
      </w:r>
      <w:r>
        <w:rPr>
          <w:rFonts w:ascii="Times New Roman" w:hAnsi="Times New Roman"/>
          <w:sz w:val="24"/>
          <w:szCs w:val="24"/>
        </w:rPr>
        <w:t>й анализ крови</w:t>
      </w:r>
      <w:r>
        <w:rPr>
          <w:rFonts w:ascii="Times New Roman" w:hAnsi="Times New Roman"/>
          <w:sz w:val="24"/>
          <w:szCs w:val="24"/>
        </w:rPr>
        <w:br/>
        <w:t>-</w:t>
      </w:r>
      <w:r w:rsidRPr="001101B1">
        <w:rPr>
          <w:rFonts w:ascii="Times New Roman" w:hAnsi="Times New Roman"/>
          <w:sz w:val="24"/>
          <w:szCs w:val="24"/>
        </w:rPr>
        <w:t>биохимический анализ крови с определением липидного профиля, АЛТ, АСТ, глюкозы, мочевины, креатинина, калия, натрия</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ЭКГ в 12 отведениях</w:t>
      </w:r>
      <w:r>
        <w:rPr>
          <w:rFonts w:ascii="Times New Roman" w:hAnsi="Times New Roman"/>
          <w:sz w:val="24"/>
          <w:szCs w:val="24"/>
        </w:rPr>
        <w:br/>
        <w:t>-</w:t>
      </w:r>
      <w:r w:rsidRPr="001101B1">
        <w:rPr>
          <w:rFonts w:ascii="Times New Roman" w:hAnsi="Times New Roman"/>
          <w:sz w:val="24"/>
          <w:szCs w:val="24"/>
        </w:rPr>
        <w:t>Эхо</w:t>
      </w:r>
      <w:r>
        <w:rPr>
          <w:rFonts w:ascii="Times New Roman" w:hAnsi="Times New Roman"/>
          <w:sz w:val="24"/>
          <w:szCs w:val="24"/>
        </w:rPr>
        <w:t>-</w:t>
      </w:r>
      <w:r w:rsidRPr="001101B1">
        <w:rPr>
          <w:rFonts w:ascii="Times New Roman" w:hAnsi="Times New Roman"/>
          <w:sz w:val="24"/>
          <w:szCs w:val="24"/>
        </w:rPr>
        <w:t>КГ</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ИБС: стенокардия напряжения I ФК. Ожирение I</w:t>
      </w:r>
      <w:r>
        <w:rPr>
          <w:rFonts w:ascii="Times New Roman" w:hAnsi="Times New Roman"/>
          <w:sz w:val="24"/>
          <w:szCs w:val="24"/>
        </w:rPr>
        <w:t xml:space="preserve"> </w:t>
      </w:r>
      <w:r w:rsidRPr="001101B1">
        <w:rPr>
          <w:rFonts w:ascii="Times New Roman" w:hAnsi="Times New Roman"/>
          <w:sz w:val="24"/>
          <w:szCs w:val="24"/>
        </w:rPr>
        <w:t>ст</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4. Данный пациент относится к категории___риска сердечнососудистых осложнений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очень высокий</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5. Для уточнения диагноза ИБС у данного больного показано проведение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проб с дозированной физической нагрузкой</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6. Противопоказанием для проведения пробы с физической нагрузкой у пациентов с подозрением на ИБС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Сердечная недостаточность III-IV ФК (NYHA)</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7. Одной из причин прекращения выполнения пробы с физической нагрузкой у пациента с подозрением на ИБС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подъем сегмента</w:t>
      </w:r>
      <w:r>
        <w:rPr>
          <w:rFonts w:ascii="Times New Roman" w:hAnsi="Times New Roman"/>
          <w:sz w:val="24"/>
          <w:szCs w:val="24"/>
        </w:rPr>
        <w:t xml:space="preserve"> </w:t>
      </w:r>
      <w:r w:rsidRPr="001101B1">
        <w:rPr>
          <w:rFonts w:ascii="Times New Roman" w:hAnsi="Times New Roman"/>
          <w:sz w:val="24"/>
          <w:szCs w:val="24"/>
        </w:rPr>
        <w:t>ST больше 1 мм</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8. Тактика лечения данного больного должна включать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комбинир</w:t>
      </w:r>
      <w:r>
        <w:rPr>
          <w:rFonts w:ascii="Times New Roman" w:hAnsi="Times New Roman"/>
          <w:sz w:val="24"/>
          <w:szCs w:val="24"/>
        </w:rPr>
        <w:t>ованную терапию бета-блокаторам</w:t>
      </w:r>
      <w:r w:rsidRPr="001101B1">
        <w:rPr>
          <w:rFonts w:ascii="Times New Roman" w:hAnsi="Times New Roman"/>
          <w:sz w:val="24"/>
          <w:szCs w:val="24"/>
        </w:rPr>
        <w:t xml:space="preserve"> в адекватной дозе, аспирином, статинами</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9. Доза аспирина, которую следует назначи</w:t>
      </w:r>
      <w:r>
        <w:rPr>
          <w:rFonts w:ascii="Times New Roman" w:hAnsi="Times New Roman"/>
          <w:b/>
          <w:color w:val="000000"/>
          <w:sz w:val="24"/>
          <w:szCs w:val="24"/>
          <w:shd w:val="clear" w:color="auto" w:fill="F0F2F5"/>
        </w:rPr>
        <w:t>ть данному больному, составляет___</w:t>
      </w:r>
      <w:r w:rsidRPr="00000702">
        <w:rPr>
          <w:rFonts w:ascii="Times New Roman" w:hAnsi="Times New Roman"/>
          <w:b/>
          <w:color w:val="000000"/>
          <w:sz w:val="24"/>
          <w:szCs w:val="24"/>
          <w:shd w:val="clear" w:color="auto" w:fill="F0F2F5"/>
        </w:rPr>
        <w:t>мг/сут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75-100</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10. В рационе больного за счет жиров должно быть обеспечено не более___ % энергетической ценности пищи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30</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11. Для профилактики ССО всем пациентам со стабильной ИБС рекомендуется назначать статины для достижения целевого уровня ХсЛНП __ ммоль/л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&lt;1,4</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12. Побочным эффектом статинов, развитие которого следует контролировать у больного после начала терапии,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повышение активности печеночных трансаминаз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u w:val="single"/>
        </w:rPr>
      </w:pPr>
      <w:r w:rsidRPr="00000702">
        <w:rPr>
          <w:rFonts w:ascii="Times New Roman" w:hAnsi="Times New Roman"/>
          <w:b/>
          <w:sz w:val="24"/>
          <w:szCs w:val="24"/>
          <w:u w:val="single"/>
        </w:rPr>
        <w:t>Задача 288.</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sz w:val="24"/>
          <w:szCs w:val="24"/>
        </w:rPr>
        <w:t>Больной В., 53 лет, обратился к кардиологу поликлиники</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Жалобы: н</w:t>
      </w:r>
      <w:r w:rsidRPr="00000702">
        <w:rPr>
          <w:rFonts w:ascii="Times New Roman" w:hAnsi="Times New Roman"/>
          <w:b/>
          <w:sz w:val="24"/>
          <w:szCs w:val="24"/>
        </w:rPr>
        <w:t>а сжимающие, давящие боли за грудиной, иррадиирующие в левое плечо, сопровождающиеся общей слабостью, возникающие при значительном повышении бытовых физических нагрузок – быстром подъеме на 4 этаж, беге, чаще при эмоциональном перенапряжении, купирующиеся в состоянии покоя и при приеме нитроглицерина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 xml:space="preserve">1. Выберите необходимые для постановки диагноза лабораторные методы </w:t>
      </w:r>
      <w:r>
        <w:rPr>
          <w:rFonts w:ascii="Times New Roman" w:hAnsi="Times New Roman"/>
          <w:b/>
          <w:color w:val="000000"/>
          <w:sz w:val="24"/>
          <w:szCs w:val="24"/>
          <w:shd w:val="clear" w:color="auto" w:fill="F0F2F5"/>
        </w:rPr>
        <w:t xml:space="preserve">обследования </w:t>
      </w:r>
      <w:r w:rsidRPr="00000702">
        <w:rPr>
          <w:rFonts w:ascii="Times New Roman" w:hAnsi="Times New Roman"/>
          <w:b/>
          <w:color w:val="000000"/>
          <w:sz w:val="24"/>
          <w:szCs w:val="24"/>
          <w:shd w:val="clear" w:color="auto" w:fill="F0F2F5"/>
        </w:rPr>
        <w:t>(выберите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клинический анализ крови</w:t>
      </w:r>
      <w:r>
        <w:rPr>
          <w:rFonts w:ascii="Times New Roman" w:hAnsi="Times New Roman"/>
          <w:sz w:val="24"/>
          <w:szCs w:val="24"/>
        </w:rPr>
        <w:br/>
        <w:t>-</w:t>
      </w:r>
      <w:r w:rsidRPr="001101B1">
        <w:rPr>
          <w:rFonts w:ascii="Times New Roman" w:hAnsi="Times New Roman"/>
          <w:sz w:val="24"/>
          <w:szCs w:val="24"/>
        </w:rPr>
        <w:t>биохимический анализ крови с определением липидного профиля, АЛТ, АСТ, глюкозы, мочевины, креатинина, калия, натрия</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ЭКГ в 12 отведениях</w:t>
      </w:r>
      <w:r>
        <w:rPr>
          <w:rFonts w:ascii="Times New Roman" w:hAnsi="Times New Roman"/>
          <w:sz w:val="24"/>
          <w:szCs w:val="24"/>
        </w:rPr>
        <w:br/>
        <w:t>-</w:t>
      </w:r>
      <w:r w:rsidRPr="001101B1">
        <w:rPr>
          <w:rFonts w:ascii="Times New Roman" w:hAnsi="Times New Roman"/>
          <w:sz w:val="24"/>
          <w:szCs w:val="24"/>
        </w:rPr>
        <w:t>Эхо</w:t>
      </w:r>
      <w:r>
        <w:rPr>
          <w:rFonts w:ascii="Times New Roman" w:hAnsi="Times New Roman"/>
          <w:sz w:val="24"/>
          <w:szCs w:val="24"/>
        </w:rPr>
        <w:t>-</w:t>
      </w:r>
      <w:r w:rsidRPr="001101B1">
        <w:rPr>
          <w:rFonts w:ascii="Times New Roman" w:hAnsi="Times New Roman"/>
          <w:sz w:val="24"/>
          <w:szCs w:val="24"/>
        </w:rPr>
        <w:t>КГ</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ИБС: стенокардия напряжения I ФК. Ожирение Iст</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4. Для уточнения диагноза ИБС у данного больного показано проведение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проб с дозированной физической нагрузкой</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5. Противопоказанием для проведения пробы с физической нагрузкой у пациентов с подозрением на ИБС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лихорадка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6. Одной из причин прекращения выполнения пробы с физической нагрузкой у пациента с</w:t>
      </w:r>
      <w:r w:rsidRPr="001101B1">
        <w:rPr>
          <w:rFonts w:ascii="Times New Roman" w:hAnsi="Times New Roman"/>
          <w:color w:val="000000"/>
          <w:sz w:val="24"/>
          <w:szCs w:val="24"/>
          <w:shd w:val="clear" w:color="auto" w:fill="F0F2F5"/>
        </w:rPr>
        <w:t xml:space="preserve"> </w:t>
      </w:r>
      <w:r w:rsidRPr="00000702">
        <w:rPr>
          <w:rFonts w:ascii="Times New Roman" w:hAnsi="Times New Roman"/>
          <w:b/>
          <w:color w:val="000000"/>
          <w:sz w:val="24"/>
          <w:szCs w:val="24"/>
          <w:shd w:val="clear" w:color="auto" w:fill="F0F2F5"/>
        </w:rPr>
        <w:t>подозрением на ИБС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стойкое снижение систолического АД более чем на 10 мм </w:t>
      </w:r>
      <w:r>
        <w:rPr>
          <w:rFonts w:ascii="Times New Roman" w:hAnsi="Times New Roman"/>
          <w:sz w:val="24"/>
          <w:szCs w:val="24"/>
        </w:rPr>
        <w:t>рт.</w:t>
      </w:r>
      <w:r w:rsidRPr="001101B1">
        <w:rPr>
          <w:rFonts w:ascii="Times New Roman" w:hAnsi="Times New Roman"/>
          <w:sz w:val="24"/>
          <w:szCs w:val="24"/>
        </w:rPr>
        <w:t>ст от исходного</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7. Тактика лечения данного больного должна включать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комбинированную терапию бета-блокаторам в адекватной дозе, аспирином, статинами</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8. Доза аспирина, которую следует назначить данному больному, составляет___мг/сут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75-100</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9. Побочным эффектом статинов, развитие которого следует контролировать у больного после начала терапии,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повышение активности печеночных трансаминаз</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10. С целью оценки эффективности и безопасности лечения статинами повторный анализ крови на липиды, печеночные транс</w:t>
      </w:r>
      <w:r>
        <w:rPr>
          <w:rFonts w:ascii="Times New Roman" w:hAnsi="Times New Roman"/>
          <w:b/>
          <w:color w:val="000000"/>
          <w:sz w:val="24"/>
          <w:szCs w:val="24"/>
          <w:shd w:val="clear" w:color="auto" w:fill="F0F2F5"/>
        </w:rPr>
        <w:t>аминазы следует выполнить через___</w:t>
      </w:r>
      <w:r w:rsidRPr="00000702">
        <w:rPr>
          <w:rFonts w:ascii="Times New Roman" w:hAnsi="Times New Roman"/>
          <w:b/>
          <w:color w:val="000000"/>
          <w:sz w:val="24"/>
          <w:szCs w:val="24"/>
          <w:shd w:val="clear" w:color="auto" w:fill="F0F2F5"/>
        </w:rPr>
        <w:t>недель(и)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8</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 xml:space="preserve">11. Уровень печеночных трансаминаз, требующий отмены приема статинов, </w:t>
      </w:r>
      <w:r>
        <w:rPr>
          <w:rFonts w:ascii="Times New Roman" w:hAnsi="Times New Roman"/>
          <w:b/>
          <w:color w:val="000000"/>
          <w:sz w:val="24"/>
          <w:szCs w:val="24"/>
          <w:shd w:val="clear" w:color="auto" w:fill="F0F2F5"/>
        </w:rPr>
        <w:t>должен быть повышен более чем в___</w:t>
      </w:r>
      <w:r w:rsidRPr="00000702">
        <w:rPr>
          <w:rFonts w:ascii="Times New Roman" w:hAnsi="Times New Roman"/>
          <w:b/>
          <w:color w:val="000000"/>
          <w:sz w:val="24"/>
          <w:szCs w:val="24"/>
          <w:shd w:val="clear" w:color="auto" w:fill="F0F2F5"/>
        </w:rPr>
        <w:t>раза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3</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color w:val="000000"/>
          <w:sz w:val="24"/>
          <w:szCs w:val="24"/>
          <w:shd w:val="clear" w:color="auto" w:fill="F0F2F5"/>
        </w:rPr>
        <w:t>12. При установлении четкой причинно</w:t>
      </w:r>
      <w:r>
        <w:rPr>
          <w:rFonts w:ascii="Times New Roman" w:hAnsi="Times New Roman"/>
          <w:b/>
          <w:color w:val="000000"/>
          <w:sz w:val="24"/>
          <w:szCs w:val="24"/>
          <w:shd w:val="clear" w:color="auto" w:fill="F0F2F5"/>
        </w:rPr>
        <w:t>-</w:t>
      </w:r>
      <w:r w:rsidRPr="00000702">
        <w:rPr>
          <w:rFonts w:ascii="Times New Roman" w:hAnsi="Times New Roman"/>
          <w:b/>
          <w:color w:val="000000"/>
          <w:sz w:val="24"/>
          <w:szCs w:val="24"/>
          <w:shd w:val="clear" w:color="auto" w:fill="F0F2F5"/>
        </w:rPr>
        <w:t>следственной связи повышения трансаминаз с приемом статина, необходимо перейти на альтернативную терапию</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эзетемибом</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u w:val="single"/>
        </w:rPr>
      </w:pPr>
      <w:r w:rsidRPr="00000702">
        <w:rPr>
          <w:rFonts w:ascii="Times New Roman" w:hAnsi="Times New Roman"/>
          <w:b/>
          <w:sz w:val="24"/>
          <w:szCs w:val="24"/>
          <w:u w:val="single"/>
        </w:rPr>
        <w:t>Задача 289.</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r w:rsidRPr="00000702">
        <w:rPr>
          <w:rFonts w:ascii="Times New Roman" w:hAnsi="Times New Roman"/>
          <w:b/>
          <w:sz w:val="24"/>
          <w:szCs w:val="24"/>
        </w:rPr>
        <w:t>Больная Н., 62 лет обратилась в поликлинику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Жалобы: н</w:t>
      </w:r>
      <w:r w:rsidRPr="00000702">
        <w:rPr>
          <w:rFonts w:ascii="Times New Roman" w:hAnsi="Times New Roman"/>
          <w:b/>
          <w:sz w:val="24"/>
          <w:szCs w:val="24"/>
        </w:rPr>
        <w:t>а боли в левой руке, возникающие при ходьбе в умеренном темпе до 200 метров, при эмоциональных переживаниях, быстро проходящие в покое и после приема нитроглицерина</w:t>
      </w:r>
    </w:p>
    <w:p w:rsidR="00EB2AA3" w:rsidRPr="00000702"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клинический анализ крови</w:t>
      </w:r>
      <w:r>
        <w:rPr>
          <w:rFonts w:ascii="Times New Roman" w:hAnsi="Times New Roman"/>
          <w:sz w:val="24"/>
          <w:szCs w:val="24"/>
        </w:rPr>
        <w:br/>
        <w:t>-</w:t>
      </w:r>
      <w:r w:rsidRPr="001101B1">
        <w:rPr>
          <w:rFonts w:ascii="Times New Roman" w:hAnsi="Times New Roman"/>
          <w:sz w:val="24"/>
          <w:szCs w:val="24"/>
        </w:rPr>
        <w:t>биохимический анализ крови с определением липидного профиля, АЛТ, АСТ, глюкозы, мочевины, креатинина, калия, натрия, маркером некроза миокарда (тропонины I и/или T, КФК и ее МВ-фракция)</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lastRenderedPageBreak/>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-ЭКГ в 12 отведениях</w:t>
      </w:r>
      <w:r>
        <w:rPr>
          <w:rFonts w:ascii="Times New Roman" w:hAnsi="Times New Roman"/>
          <w:sz w:val="24"/>
          <w:szCs w:val="24"/>
        </w:rPr>
        <w:br/>
        <w:t>-</w:t>
      </w:r>
      <w:r w:rsidRPr="001101B1">
        <w:rPr>
          <w:rFonts w:ascii="Times New Roman" w:hAnsi="Times New Roman"/>
          <w:sz w:val="24"/>
          <w:szCs w:val="24"/>
        </w:rPr>
        <w:t>Эхо-КГ</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ИБС: стабильная стенокардия III ФК. Гипертоническая болезни III стадии, 3 степени, очень высокого риска. Сахарный диабет 2 типа. Абдоминальное ожирение 1 ст.</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4. Изменения на ЭКГ выявленные у данной больной, указывают на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Гипертрофию левого желудочка</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5. Пациентке, без установленного ранее диагноза ИБС необходимо оценить предтестовую</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вероятность. Предтестовая оценка вероятности базируется на оценке характера болей 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Возраста и пола</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6. У пациентки предтестовая вероятность (ПТВ) ишемической болезни сердца составляет 28%. На</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основании этого следует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Направить на дополнительные неинвазивные нагрузочные и визуализирующие диагностические исследования</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7. Достоверным критерием ишемии миокарда при выполнении велоэргометрической пробы</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считается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Депрессия сегмента ST на 1 мм и более</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8. Препаратами выбора для купирования приступов стенокардии у больной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Короткодействующие нитраты (нитроглицерин)</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9. Стандартная терапия ИБС антиагрегантами, бета-адреноблокаторами и статинами у данной</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пациентки, страдающей гипертонической болезнью и сахарным диабетом, должна быть усилена</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назначением</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Ингибитора АПФ</w:t>
      </w:r>
    </w:p>
    <w:p w:rsidR="00EB2AA3" w:rsidRPr="00EF0F27" w:rsidRDefault="00EB2AA3" w:rsidP="00661548">
      <w:pPr>
        <w:shd w:val="clear" w:color="auto" w:fill="FFFFFF" w:themeFill="background1"/>
        <w:spacing w:after="0" w:line="240" w:lineRule="auto"/>
        <w:ind w:left="-567"/>
        <w:rPr>
          <w:rFonts w:ascii="Times New Roman" w:hAnsi="Times New Roman"/>
          <w:b/>
          <w:color w:val="000000"/>
          <w:sz w:val="24"/>
          <w:szCs w:val="24"/>
          <w:shd w:val="clear" w:color="auto" w:fill="F0F2F5"/>
        </w:rPr>
      </w:pPr>
      <w:r w:rsidRPr="00EF0F27">
        <w:rPr>
          <w:rFonts w:ascii="Times New Roman" w:hAnsi="Times New Roman"/>
          <w:b/>
          <w:color w:val="000000"/>
          <w:sz w:val="24"/>
          <w:szCs w:val="24"/>
          <w:shd w:val="clear" w:color="auto" w:fill="F0F2F5"/>
        </w:rPr>
        <w:t>10. Для контроля безопасности терапии ингибиторами АПФ необходим динамический контроль</w:t>
      </w:r>
      <w:r w:rsidRPr="001101B1">
        <w:rPr>
          <w:rFonts w:ascii="Times New Roman" w:hAnsi="Times New Roman"/>
          <w:color w:val="000000"/>
          <w:sz w:val="24"/>
          <w:szCs w:val="24"/>
          <w:shd w:val="clear" w:color="auto" w:fill="F0F2F5"/>
        </w:rPr>
        <w:t xml:space="preserve"> </w:t>
      </w:r>
      <w:r w:rsidRPr="00EF0F27">
        <w:rPr>
          <w:rFonts w:ascii="Times New Roman" w:hAnsi="Times New Roman"/>
          <w:b/>
          <w:color w:val="000000"/>
          <w:sz w:val="24"/>
          <w:szCs w:val="24"/>
          <w:shd w:val="clear" w:color="auto" w:fill="F0F2F5"/>
        </w:rPr>
        <w:t>биохимичекого анализа крови определением</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Уровня креатинина и расчетом СКФ</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11. При назначении</w:t>
      </w:r>
      <w:r w:rsidRPr="00EF0F27">
        <w:rPr>
          <w:rFonts w:ascii="Times New Roman" w:hAnsi="Times New Roman"/>
          <w:b/>
          <w:color w:val="000000"/>
          <w:sz w:val="24"/>
          <w:szCs w:val="24"/>
        </w:rPr>
        <w:t xml:space="preserve"> </w:t>
      </w:r>
      <w:r w:rsidRPr="00EF0F27">
        <w:rPr>
          <w:rFonts w:ascii="Times New Roman" w:hAnsi="Times New Roman"/>
          <w:b/>
          <w:color w:val="000000"/>
          <w:sz w:val="24"/>
          <w:szCs w:val="24"/>
          <w:shd w:val="clear" w:color="auto" w:fill="F0F2F5"/>
        </w:rPr>
        <w:t>статина корректирова</w:t>
      </w:r>
      <w:r>
        <w:rPr>
          <w:rFonts w:ascii="Times New Roman" w:hAnsi="Times New Roman"/>
          <w:b/>
          <w:color w:val="000000"/>
          <w:sz w:val="24"/>
          <w:szCs w:val="24"/>
          <w:shd w:val="clear" w:color="auto" w:fill="F0F2F5"/>
        </w:rPr>
        <w:t>ть дозу препарата следует через___</w:t>
      </w:r>
      <w:r w:rsidRPr="00EF0F27">
        <w:rPr>
          <w:rFonts w:ascii="Times New Roman" w:hAnsi="Times New Roman"/>
          <w:b/>
          <w:color w:val="000000"/>
          <w:sz w:val="24"/>
          <w:szCs w:val="24"/>
          <w:shd w:val="clear" w:color="auto" w:fill="F0F2F5"/>
        </w:rPr>
        <w:t>недель(-и)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6-8</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12. Целевое значение ЧСС у пациентки составляет _ ударов в минуту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55-60</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u w:val="single"/>
        </w:rPr>
      </w:pPr>
      <w:r w:rsidRPr="00EF0F27">
        <w:rPr>
          <w:rFonts w:ascii="Times New Roman" w:hAnsi="Times New Roman"/>
          <w:b/>
          <w:sz w:val="24"/>
          <w:szCs w:val="24"/>
          <w:u w:val="single"/>
        </w:rPr>
        <w:t>Задача 290.</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Больная Н., 62 лет обратилась в поликлинику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Жалобы: На боли в левой руке, возникающие при ходьбе в умеренном темпе до 200 метров, при эмоциональных переживаниях, быстро проходящие в покое и после приема нитроглицерина</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клинический анализ крови</w:t>
      </w:r>
      <w:r>
        <w:rPr>
          <w:rFonts w:ascii="Times New Roman" w:hAnsi="Times New Roman"/>
          <w:sz w:val="24"/>
          <w:szCs w:val="24"/>
        </w:rPr>
        <w:br/>
        <w:t>-</w:t>
      </w:r>
      <w:r w:rsidRPr="001101B1">
        <w:rPr>
          <w:rFonts w:ascii="Times New Roman" w:hAnsi="Times New Roman"/>
          <w:sz w:val="24"/>
          <w:szCs w:val="24"/>
        </w:rPr>
        <w:t>биохимический анализ крови с определением липидного профиля, АЛТ, АСТ, глюкозы, мочевины, креатинина, калия, натрия, маркером некроза миокарда (тропонины I и/или T, КФК и ее МВ-фракция)</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-ЭКГ в 12 отведениях</w:t>
      </w:r>
      <w:r>
        <w:rPr>
          <w:rFonts w:ascii="Times New Roman" w:hAnsi="Times New Roman"/>
          <w:sz w:val="24"/>
          <w:szCs w:val="24"/>
        </w:rPr>
        <w:br/>
        <w:t>-</w:t>
      </w:r>
      <w:r w:rsidRPr="001101B1">
        <w:rPr>
          <w:rFonts w:ascii="Times New Roman" w:hAnsi="Times New Roman"/>
          <w:sz w:val="24"/>
          <w:szCs w:val="24"/>
        </w:rPr>
        <w:t>Эхо-КГ</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ИБС: стабильная стенокардия III ФК. Гипертоническая болезни III стадии, 3 степени, очень высокого риска. Сахарный диабет 2 типа. Абдоминальное ожирение 1 ст.</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4. Изменения на ЭКГ,</w:t>
      </w:r>
      <w:r w:rsidRPr="00EF0F27">
        <w:rPr>
          <w:rFonts w:ascii="Times New Roman" w:hAnsi="Times New Roman"/>
          <w:b/>
          <w:sz w:val="24"/>
          <w:szCs w:val="24"/>
        </w:rPr>
        <w:t>выявленные у данной больной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 признаки г</w:t>
      </w:r>
      <w:r w:rsidRPr="001101B1">
        <w:rPr>
          <w:rFonts w:ascii="Times New Roman" w:hAnsi="Times New Roman"/>
          <w:sz w:val="24"/>
          <w:szCs w:val="24"/>
        </w:rPr>
        <w:t>ипертрофи</w:t>
      </w:r>
      <w:r>
        <w:rPr>
          <w:rFonts w:ascii="Times New Roman" w:hAnsi="Times New Roman"/>
          <w:sz w:val="24"/>
          <w:szCs w:val="24"/>
        </w:rPr>
        <w:t>и</w:t>
      </w:r>
      <w:r w:rsidRPr="001101B1">
        <w:rPr>
          <w:rFonts w:ascii="Times New Roman" w:hAnsi="Times New Roman"/>
          <w:sz w:val="24"/>
          <w:szCs w:val="24"/>
        </w:rPr>
        <w:t xml:space="preserve"> левого желудочка</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5. Для уточнения диагноза ИБС при отсутствии явных ишемических изменений на ЭКГ покоя у больной с ФР ИБС и атипичной локализацией болей в грудной клетке, необходимо проведение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Проб с дозированной физической нагрузкой</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lastRenderedPageBreak/>
        <w:t>6. При сомнительных результатах обычной нагрузочной пробы в ходе первоначальной диагностики ИБС пациентам показано выполнение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Стресс-ЭхоКГ с физической нагрузкой</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7. Стандартная терапия ИБС антиагрегантами, бета-адреноблокаторами и статинами у данной пациентки, страдающей гипертонической болезнью и сахарным диабетом, должна быть усилена назначением</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Ингибитора АПФ</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8. Для контроля безопасности терапии ингибиторами АПФ необходим динамический контроль биохимического анализа крови определением</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Уровня креатинина и расчетом СКФ</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9. Для профилактики ССО в качестве антитромбоцитарного средства пациентке рекомендуется назначить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Ацетилсалициловую кислоту в низких дозах</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10. Пациентке назначен бисопролол, антиангинальное действие которого заключается 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Снижении потребности миокарда в кислороде</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11. Препаратами выбора для купирования приступов стенокардии у больной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Короткодействующие нитраты (нитроглицерин)</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color w:val="000000"/>
          <w:sz w:val="24"/>
          <w:szCs w:val="24"/>
          <w:shd w:val="clear" w:color="auto" w:fill="F0F2F5"/>
        </w:rPr>
        <w:t>12. Благоприятное действие нитроглицерина у больных со стенокардией обусловлено</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Снижением преднагрузки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u w:val="single"/>
        </w:rPr>
      </w:pPr>
      <w:r w:rsidRPr="00EF0F27">
        <w:rPr>
          <w:rFonts w:ascii="Times New Roman" w:hAnsi="Times New Roman"/>
          <w:b/>
          <w:sz w:val="24"/>
          <w:szCs w:val="24"/>
          <w:u w:val="single"/>
        </w:rPr>
        <w:t>Задача 291.</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Больная З., 82 лет поступила в кардиологическое отделение</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Жалобы:</w:t>
      </w:r>
      <w:r>
        <w:rPr>
          <w:rFonts w:ascii="Times New Roman" w:hAnsi="Times New Roman"/>
          <w:b/>
          <w:sz w:val="24"/>
          <w:szCs w:val="24"/>
        </w:rPr>
        <w:t xml:space="preserve"> </w:t>
      </w:r>
      <w:r w:rsidRPr="00EF0F27">
        <w:rPr>
          <w:rFonts w:ascii="Times New Roman" w:hAnsi="Times New Roman"/>
          <w:b/>
          <w:sz w:val="24"/>
          <w:szCs w:val="24"/>
        </w:rPr>
        <w:t>боли сжимающего характера за грудиной, возникающие при незначительной физической нагрузке, купирующиеся нитроглицерином в течение 2-3 минут, одышку при незначительной физической нагрузке, слабость, повышенную утомляемость, сердцебиение</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ЭКГ в покое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xml:space="preserve">- Основное: ИБС: стабильная стенокардия </w:t>
      </w:r>
      <w:r w:rsidRPr="001101B1">
        <w:rPr>
          <w:rFonts w:ascii="Times New Roman" w:hAnsi="Times New Roman"/>
          <w:sz w:val="24"/>
          <w:szCs w:val="24"/>
          <w:lang w:val="en-US"/>
        </w:rPr>
        <w:t>III</w:t>
      </w:r>
      <w:r w:rsidRPr="001101B1">
        <w:rPr>
          <w:rFonts w:ascii="Times New Roman" w:hAnsi="Times New Roman"/>
          <w:sz w:val="24"/>
          <w:szCs w:val="24"/>
        </w:rPr>
        <w:t xml:space="preserve"> ФК. Трепетание предсердий. Осложнение: ХСН со сниженной ФВ ЛЖ 40%, </w:t>
      </w:r>
      <w:r w:rsidRPr="001101B1">
        <w:rPr>
          <w:rFonts w:ascii="Times New Roman" w:hAnsi="Times New Roman"/>
          <w:sz w:val="24"/>
          <w:szCs w:val="24"/>
          <w:lang w:val="en-US"/>
        </w:rPr>
        <w:t>II</w:t>
      </w:r>
      <w:r w:rsidRPr="001101B1">
        <w:rPr>
          <w:rFonts w:ascii="Times New Roman" w:hAnsi="Times New Roman"/>
          <w:sz w:val="24"/>
          <w:szCs w:val="24"/>
        </w:rPr>
        <w:t xml:space="preserve"> А ст., </w:t>
      </w:r>
      <w:r w:rsidRPr="001101B1">
        <w:rPr>
          <w:rFonts w:ascii="Times New Roman" w:hAnsi="Times New Roman"/>
          <w:sz w:val="24"/>
          <w:szCs w:val="24"/>
          <w:lang w:val="en-US"/>
        </w:rPr>
        <w:t>III</w:t>
      </w:r>
      <w:r w:rsidRPr="001101B1">
        <w:rPr>
          <w:rFonts w:ascii="Times New Roman" w:hAnsi="Times New Roman"/>
          <w:sz w:val="24"/>
          <w:szCs w:val="24"/>
        </w:rPr>
        <w:t xml:space="preserve"> ФК </w:t>
      </w:r>
      <w:r w:rsidRPr="001101B1">
        <w:rPr>
          <w:rFonts w:ascii="Times New Roman" w:hAnsi="Times New Roman"/>
          <w:sz w:val="24"/>
          <w:szCs w:val="24"/>
          <w:lang w:val="en-US"/>
        </w:rPr>
        <w:t>NYHA</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4. Основой патогенетической терапии ХСН у больной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Ингибиторы АПФ</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5. Стратегия терапии нарушения ритма сердца у больной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Контроль ЧСС</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6. Препараты, назначение которых наряду с бета-адреноблокаторами показано больной для</w:t>
      </w:r>
      <w:r>
        <w:rPr>
          <w:rFonts w:ascii="Times New Roman" w:hAnsi="Times New Roman"/>
          <w:sz w:val="24"/>
          <w:szCs w:val="24"/>
        </w:rPr>
        <w:t xml:space="preserve"> </w:t>
      </w:r>
      <w:r w:rsidRPr="00EF0F27">
        <w:rPr>
          <w:rFonts w:ascii="Times New Roman" w:hAnsi="Times New Roman"/>
          <w:b/>
          <w:sz w:val="24"/>
          <w:szCs w:val="24"/>
        </w:rPr>
        <w:t>контроля ЧС при постоянной форме трепетания предсердий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Сердечные гликозиды (дигоксин)</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 xml:space="preserve">7. Для оценки риска тромбоэмболических осложнений у пациентки с ХСН  и трепетанием предсердий используется шкала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lang w:val="en-US"/>
        </w:rPr>
        <w:t>CHA</w:t>
      </w:r>
      <w:r w:rsidRPr="001101B1">
        <w:rPr>
          <w:rFonts w:ascii="Times New Roman" w:hAnsi="Times New Roman"/>
          <w:sz w:val="24"/>
          <w:szCs w:val="24"/>
        </w:rPr>
        <w:t>2</w:t>
      </w:r>
      <w:r w:rsidRPr="001101B1">
        <w:rPr>
          <w:rFonts w:ascii="Times New Roman" w:hAnsi="Times New Roman"/>
          <w:sz w:val="24"/>
          <w:szCs w:val="24"/>
          <w:lang w:val="en-US"/>
        </w:rPr>
        <w:t>DS</w:t>
      </w:r>
      <w:r w:rsidRPr="001101B1">
        <w:rPr>
          <w:rFonts w:ascii="Times New Roman" w:hAnsi="Times New Roman"/>
          <w:sz w:val="24"/>
          <w:szCs w:val="24"/>
        </w:rPr>
        <w:t>2</w:t>
      </w:r>
      <w:r>
        <w:rPr>
          <w:rFonts w:ascii="Times New Roman" w:hAnsi="Times New Roman"/>
          <w:sz w:val="24"/>
          <w:szCs w:val="24"/>
        </w:rPr>
        <w:t>-</w:t>
      </w:r>
      <w:r w:rsidRPr="001101B1">
        <w:rPr>
          <w:rFonts w:ascii="Times New Roman" w:hAnsi="Times New Roman"/>
          <w:sz w:val="24"/>
          <w:szCs w:val="24"/>
          <w:lang w:val="en-US"/>
        </w:rPr>
        <w:t>VASc</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 xml:space="preserve">8. Расчет индекса риска в баллах по шкале </w:t>
      </w:r>
      <w:r w:rsidRPr="00EF0F27">
        <w:rPr>
          <w:rFonts w:ascii="Times New Roman" w:hAnsi="Times New Roman"/>
          <w:b/>
          <w:sz w:val="24"/>
          <w:szCs w:val="24"/>
          <w:lang w:val="en-US"/>
        </w:rPr>
        <w:t>CHA</w:t>
      </w:r>
      <w:r w:rsidRPr="00EF0F27">
        <w:rPr>
          <w:rFonts w:ascii="Times New Roman" w:hAnsi="Times New Roman"/>
          <w:b/>
          <w:sz w:val="24"/>
          <w:szCs w:val="24"/>
        </w:rPr>
        <w:t>2</w:t>
      </w:r>
      <w:r w:rsidRPr="00EF0F27">
        <w:rPr>
          <w:rFonts w:ascii="Times New Roman" w:hAnsi="Times New Roman"/>
          <w:b/>
          <w:sz w:val="24"/>
          <w:szCs w:val="24"/>
          <w:lang w:val="en-US"/>
        </w:rPr>
        <w:t>DS</w:t>
      </w:r>
      <w:r w:rsidRPr="00EF0F27">
        <w:rPr>
          <w:rFonts w:ascii="Times New Roman" w:hAnsi="Times New Roman"/>
          <w:b/>
          <w:sz w:val="24"/>
          <w:szCs w:val="24"/>
        </w:rPr>
        <w:t>2</w:t>
      </w:r>
      <w:r>
        <w:rPr>
          <w:rFonts w:ascii="Times New Roman" w:hAnsi="Times New Roman"/>
          <w:b/>
          <w:sz w:val="24"/>
          <w:szCs w:val="24"/>
        </w:rPr>
        <w:t>-</w:t>
      </w:r>
      <w:r w:rsidRPr="00EF0F27">
        <w:rPr>
          <w:rFonts w:ascii="Times New Roman" w:hAnsi="Times New Roman"/>
          <w:b/>
          <w:sz w:val="24"/>
          <w:szCs w:val="24"/>
          <w:lang w:val="en-US"/>
        </w:rPr>
        <w:t>VASc</w:t>
      </w:r>
      <w:r w:rsidRPr="00EF0F27">
        <w:rPr>
          <w:rFonts w:ascii="Times New Roman" w:hAnsi="Times New Roman"/>
          <w:b/>
          <w:sz w:val="24"/>
          <w:szCs w:val="24"/>
        </w:rPr>
        <w:t xml:space="preserve"> основан на учете таких факторов как сердечная недостаточность, артериальная гипертония, сахарный диабет, инсульт/ТИА, заболевания сосудов, возраст 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Женский пол</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9. Для профилактики тромбоэмболических осложнений пациентке с трепетанием предсердий показаны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Новые оральные антикоагулянты</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lastRenderedPageBreak/>
        <w:t>10. К новым оральным антикоагулянтам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Апиксабан</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11. Данной пациентке назначен апиксабан в дозе _____ мг 2 р/сутки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2,5</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 xml:space="preserve">12. Риск кровотечений следует оценивать по шкале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lang w:val="en-US"/>
        </w:rPr>
        <w:t>HAS</w:t>
      </w:r>
      <w:r w:rsidRPr="001101B1">
        <w:rPr>
          <w:rFonts w:ascii="Times New Roman" w:hAnsi="Times New Roman"/>
          <w:sz w:val="24"/>
          <w:szCs w:val="24"/>
        </w:rPr>
        <w:t>-</w:t>
      </w:r>
      <w:r w:rsidRPr="001101B1">
        <w:rPr>
          <w:rFonts w:ascii="Times New Roman" w:hAnsi="Times New Roman"/>
          <w:sz w:val="24"/>
          <w:szCs w:val="24"/>
          <w:lang w:val="en-US"/>
        </w:rPr>
        <w:t>BLED</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u w:val="single"/>
        </w:rPr>
      </w:pPr>
      <w:r w:rsidRPr="00EF0F27">
        <w:rPr>
          <w:rFonts w:ascii="Times New Roman" w:hAnsi="Times New Roman"/>
          <w:b/>
          <w:sz w:val="24"/>
          <w:szCs w:val="24"/>
          <w:u w:val="single"/>
        </w:rPr>
        <w:t>Задача 292.</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Больная З., 82 лет поступила в кардиологическое отделение</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Жалобы: боли сжимающего характера за грудиной, возникающие при незначительной физической нагрузке, купирующиеся нитроглицерином в течение 2-3 минут, одышку при незначительной физической нагрузке, слабость, повышенную утомляемость, сердцебиение</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ЭКГ в покое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Основное: ИБС: стабильная стенокардия III ФК. Трепетание предсердий. Осложнение: ХСН со сниженной ФВ ЛЖ 40%, II А ст., III ФК NYHA</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4. Основой патогенетической терапии ХСН у больной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Ингибиторы АПФ</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5. Стратегия терапии нарушения ритма сердца у больной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Контроль ЧСС</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6. Препараты, назначение которых наряду с бета-адреноблокаторами показано больной для контроля ЧС</w:t>
      </w:r>
      <w:r>
        <w:rPr>
          <w:rFonts w:ascii="Times New Roman" w:hAnsi="Times New Roman"/>
          <w:b/>
          <w:sz w:val="24"/>
          <w:szCs w:val="24"/>
        </w:rPr>
        <w:t>С</w:t>
      </w:r>
      <w:r w:rsidRPr="00EF0F27">
        <w:rPr>
          <w:rFonts w:ascii="Times New Roman" w:hAnsi="Times New Roman"/>
          <w:b/>
          <w:sz w:val="24"/>
          <w:szCs w:val="24"/>
        </w:rPr>
        <w:t xml:space="preserve"> при постоянной форме трепетания предсердий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Сердечные гликозиды (дигоксин)</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 xml:space="preserve">7. Для оценки риска тромбоэмболических осложнений у пациентки с ХСН  и трепетанием предсердий используется шкала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CHA2DS2</w:t>
      </w:r>
      <w:r>
        <w:rPr>
          <w:rFonts w:ascii="Times New Roman" w:hAnsi="Times New Roman"/>
          <w:sz w:val="24"/>
          <w:szCs w:val="24"/>
        </w:rPr>
        <w:t>-</w:t>
      </w:r>
      <w:r w:rsidRPr="001101B1">
        <w:rPr>
          <w:rFonts w:ascii="Times New Roman" w:hAnsi="Times New Roman"/>
          <w:sz w:val="24"/>
          <w:szCs w:val="24"/>
        </w:rPr>
        <w:t>VASc</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8. Расчет индекса риска в баллах по шкале CHA2DS2</w:t>
      </w:r>
      <w:r>
        <w:rPr>
          <w:rFonts w:ascii="Times New Roman" w:hAnsi="Times New Roman"/>
          <w:b/>
          <w:sz w:val="24"/>
          <w:szCs w:val="24"/>
        </w:rPr>
        <w:t>-</w:t>
      </w:r>
      <w:r w:rsidRPr="00EF0F27">
        <w:rPr>
          <w:rFonts w:ascii="Times New Roman" w:hAnsi="Times New Roman"/>
          <w:b/>
          <w:sz w:val="24"/>
          <w:szCs w:val="24"/>
        </w:rPr>
        <w:t>VASc основан на учете таких факторов как сердечная недостаточность, артериальная гипертония, инсульт/ТИА, заболевания сосудов, возраст и женский пол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Сах</w:t>
      </w:r>
      <w:r>
        <w:rPr>
          <w:rFonts w:ascii="Times New Roman" w:hAnsi="Times New Roman"/>
          <w:sz w:val="24"/>
          <w:szCs w:val="24"/>
        </w:rPr>
        <w:t>а</w:t>
      </w:r>
      <w:r w:rsidRPr="001101B1">
        <w:rPr>
          <w:rFonts w:ascii="Times New Roman" w:hAnsi="Times New Roman"/>
          <w:sz w:val="24"/>
          <w:szCs w:val="24"/>
        </w:rPr>
        <w:t xml:space="preserve">рный диабет </w:t>
      </w:r>
    </w:p>
    <w:p w:rsidR="00EB2AA3" w:rsidRPr="00EF0F27" w:rsidRDefault="00EB2AA3" w:rsidP="00661548">
      <w:pPr>
        <w:shd w:val="clear" w:color="auto" w:fill="FFFFFF" w:themeFill="background1"/>
        <w:spacing w:after="0" w:line="240" w:lineRule="auto"/>
        <w:ind w:left="-567"/>
        <w:rPr>
          <w:rFonts w:ascii="Times New Roman" w:hAnsi="Times New Roman"/>
          <w:b/>
          <w:sz w:val="24"/>
          <w:szCs w:val="24"/>
        </w:rPr>
      </w:pPr>
      <w:r w:rsidRPr="00EF0F27">
        <w:rPr>
          <w:rFonts w:ascii="Times New Roman" w:hAnsi="Times New Roman"/>
          <w:b/>
          <w:sz w:val="24"/>
          <w:szCs w:val="24"/>
        </w:rPr>
        <w:t>9. Для профилактики тромбоэмболических осложнений пациентке с трепетанием предсердий показаны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Новые оральные антикоагулянты</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10. К новым оральным антикоагулянтам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Дабигатрана этексилат</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 xml:space="preserve">11. Данной пациентке назначен </w:t>
      </w:r>
      <w:r>
        <w:rPr>
          <w:rFonts w:ascii="Times New Roman" w:hAnsi="Times New Roman"/>
          <w:b/>
          <w:sz w:val="24"/>
          <w:szCs w:val="24"/>
        </w:rPr>
        <w:t>дабигатрана этексилат</w:t>
      </w:r>
      <w:r w:rsidRPr="002923A1">
        <w:rPr>
          <w:rFonts w:ascii="Times New Roman" w:hAnsi="Times New Roman"/>
          <w:b/>
          <w:sz w:val="24"/>
          <w:szCs w:val="24"/>
        </w:rPr>
        <w:t xml:space="preserve"> в дозе _____ мг 2 р/сутки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110</w:t>
      </w:r>
    </w:p>
    <w:p w:rsidR="00EB2AA3"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b/>
          <w:sz w:val="24"/>
          <w:szCs w:val="24"/>
        </w:rPr>
        <w:t>12.И</w:t>
      </w:r>
      <w:r w:rsidRPr="002923A1">
        <w:rPr>
          <w:rFonts w:ascii="Times New Roman" w:hAnsi="Times New Roman"/>
          <w:b/>
          <w:sz w:val="24"/>
          <w:szCs w:val="24"/>
        </w:rPr>
        <w:t>сточником тромбов при ишемическом инсульте на фоне фибри</w:t>
      </w:r>
      <w:r>
        <w:rPr>
          <w:rFonts w:ascii="Times New Roman" w:hAnsi="Times New Roman"/>
          <w:b/>
          <w:sz w:val="24"/>
          <w:szCs w:val="24"/>
        </w:rPr>
        <w:t>л</w:t>
      </w:r>
      <w:r w:rsidRPr="002923A1">
        <w:rPr>
          <w:rFonts w:ascii="Times New Roman" w:hAnsi="Times New Roman"/>
          <w:b/>
          <w:sz w:val="24"/>
          <w:szCs w:val="24"/>
        </w:rPr>
        <w:t>ляции предсердий является</w:t>
      </w:r>
      <w:r w:rsidRPr="002923A1">
        <w:rPr>
          <w:rFonts w:ascii="Times New Roman" w:hAnsi="Times New Roman"/>
          <w:b/>
          <w:sz w:val="24"/>
          <w:szCs w:val="24"/>
        </w:rPr>
        <w:br/>
      </w:r>
      <w:r>
        <w:rPr>
          <w:rFonts w:ascii="Times New Roman" w:hAnsi="Times New Roman"/>
          <w:sz w:val="24"/>
          <w:szCs w:val="24"/>
        </w:rPr>
        <w:t>-ушко левого предсердия</w:t>
      </w:r>
    </w:p>
    <w:p w:rsidR="00EB2AA3" w:rsidRDefault="00EB2AA3" w:rsidP="00661548">
      <w:pPr>
        <w:shd w:val="clear" w:color="auto" w:fill="FFFFFF" w:themeFill="background1"/>
        <w:spacing w:after="0" w:line="240" w:lineRule="auto"/>
        <w:ind w:left="-567"/>
        <w:rPr>
          <w:rFonts w:ascii="Times New Roman" w:hAnsi="Times New Roman"/>
          <w:sz w:val="24"/>
          <w:szCs w:val="24"/>
        </w:rPr>
      </w:pPr>
    </w:p>
    <w:p w:rsidR="00EB2AA3" w:rsidRPr="00487D09" w:rsidRDefault="00EB2AA3" w:rsidP="00661548">
      <w:pPr>
        <w:shd w:val="clear" w:color="auto" w:fill="FFFFFF" w:themeFill="background1"/>
        <w:spacing w:after="0" w:line="240" w:lineRule="auto"/>
        <w:ind w:left="-567"/>
        <w:rPr>
          <w:rFonts w:ascii="Times New Roman" w:hAnsi="Times New Roman"/>
          <w:b/>
          <w:sz w:val="24"/>
          <w:szCs w:val="24"/>
          <w:u w:val="single"/>
        </w:rPr>
      </w:pPr>
      <w:r w:rsidRPr="00487D09">
        <w:rPr>
          <w:rFonts w:ascii="Times New Roman" w:hAnsi="Times New Roman"/>
          <w:b/>
          <w:sz w:val="24"/>
          <w:szCs w:val="24"/>
          <w:u w:val="single"/>
        </w:rPr>
        <w:t>Задача 293</w:t>
      </w:r>
      <w:r>
        <w:rPr>
          <w:rFonts w:ascii="Times New Roman" w:hAnsi="Times New Roman"/>
          <w:b/>
          <w:sz w:val="24"/>
          <w:szCs w:val="24"/>
          <w:u w:val="single"/>
        </w:rPr>
        <w:t>.</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Больной К., 63 лет обратился в поликлинику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Жалобы: на одышку, возникающую при обычной физической нагрузке, проходящую в покое, слабость, повышенную утомляемость, сердцебиение при физической нагрузке</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lastRenderedPageBreak/>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ЭКГ в покое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 xml:space="preserve">3. Какой предполагаемый </w:t>
      </w:r>
      <w:r>
        <w:rPr>
          <w:rFonts w:ascii="Times New Roman" w:hAnsi="Times New Roman"/>
          <w:b/>
          <w:sz w:val="24"/>
          <w:szCs w:val="24"/>
        </w:rPr>
        <w:t xml:space="preserve">основной </w:t>
      </w:r>
      <w:r w:rsidRPr="002923A1">
        <w:rPr>
          <w:rFonts w:ascii="Times New Roman" w:hAnsi="Times New Roman"/>
          <w:b/>
          <w:sz w:val="24"/>
          <w:szCs w:val="24"/>
        </w:rPr>
        <w:t>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Гипертоническая болезнь </w:t>
      </w:r>
      <w:r w:rsidRPr="001101B1">
        <w:rPr>
          <w:rFonts w:ascii="Times New Roman" w:hAnsi="Times New Roman"/>
          <w:sz w:val="24"/>
          <w:szCs w:val="24"/>
          <w:lang w:val="en-US"/>
        </w:rPr>
        <w:t>III</w:t>
      </w:r>
      <w:r w:rsidRPr="001101B1">
        <w:rPr>
          <w:rFonts w:ascii="Times New Roman" w:hAnsi="Times New Roman"/>
          <w:sz w:val="24"/>
          <w:szCs w:val="24"/>
        </w:rPr>
        <w:t xml:space="preserve">ст, АГ 3 ст, риск ССО очень высокий. ХСН с промежуточной ФВ ЛЖ 45% </w:t>
      </w:r>
      <w:r w:rsidRPr="001101B1">
        <w:rPr>
          <w:rFonts w:ascii="Times New Roman" w:hAnsi="Times New Roman"/>
          <w:sz w:val="24"/>
          <w:szCs w:val="24"/>
          <w:lang w:val="en-US"/>
        </w:rPr>
        <w:t>II</w:t>
      </w:r>
      <w:r w:rsidRPr="001101B1">
        <w:rPr>
          <w:rFonts w:ascii="Times New Roman" w:hAnsi="Times New Roman"/>
          <w:sz w:val="24"/>
          <w:szCs w:val="24"/>
        </w:rPr>
        <w:t xml:space="preserve">А ст., </w:t>
      </w:r>
      <w:r w:rsidRPr="001101B1">
        <w:rPr>
          <w:rFonts w:ascii="Times New Roman" w:hAnsi="Times New Roman"/>
          <w:sz w:val="24"/>
          <w:szCs w:val="24"/>
          <w:lang w:val="en-US"/>
        </w:rPr>
        <w:t>III</w:t>
      </w:r>
      <w:r w:rsidRPr="001101B1">
        <w:rPr>
          <w:rFonts w:ascii="Times New Roman" w:hAnsi="Times New Roman"/>
          <w:sz w:val="24"/>
          <w:szCs w:val="24"/>
        </w:rPr>
        <w:t xml:space="preserve"> ФК </w:t>
      </w:r>
      <w:r w:rsidRPr="001101B1">
        <w:rPr>
          <w:rFonts w:ascii="Times New Roman" w:hAnsi="Times New Roman"/>
          <w:sz w:val="24"/>
          <w:szCs w:val="24"/>
          <w:lang w:val="en-US"/>
        </w:rPr>
        <w:t>NYHA</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4. Какие изменения на ЭКГ вы наблюдаете у больного</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Признаки ГЛЖ</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 xml:space="preserve">5. Учитывая непереносимость ингибиторов АПФ у больного в качестве препаратов «первой линии» следует использовать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 Блокаторы рецепторов ангиотензина 2</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6. Начальная терапия ХСН у больного должна включать назначение следующих групп препаратов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Блокаторов рецепторов ангиотензина + бета-адреноблокаторов + антагонистов минералокортикоидных рецепторов</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7. Лечение бета</w:t>
      </w:r>
      <w:r>
        <w:rPr>
          <w:rFonts w:ascii="Times New Roman" w:hAnsi="Times New Roman"/>
          <w:b/>
          <w:sz w:val="24"/>
          <w:szCs w:val="24"/>
        </w:rPr>
        <w:t>-блокаторами следует начинать с___</w:t>
      </w:r>
      <w:r w:rsidRPr="002923A1">
        <w:rPr>
          <w:rFonts w:ascii="Times New Roman" w:hAnsi="Times New Roman"/>
          <w:b/>
          <w:sz w:val="24"/>
          <w:szCs w:val="24"/>
        </w:rPr>
        <w:t>средней терапевтической дозы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1/8</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8. Антагонистом кальция, включение которого допустимо в схему лечения данного больного при недостаточной антигипертензивной эффективности проводимой терапии,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Амлодипин</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9. Антагонисты минералокортикидных рецепторов наз</w:t>
      </w:r>
      <w:r>
        <w:rPr>
          <w:rFonts w:ascii="Times New Roman" w:hAnsi="Times New Roman"/>
          <w:b/>
          <w:sz w:val="24"/>
          <w:szCs w:val="24"/>
        </w:rPr>
        <w:t>начаются пациентам с ХСН в дозе___</w:t>
      </w:r>
      <w:r w:rsidRPr="002923A1">
        <w:rPr>
          <w:rFonts w:ascii="Times New Roman" w:hAnsi="Times New Roman"/>
          <w:b/>
          <w:sz w:val="24"/>
          <w:szCs w:val="24"/>
        </w:rPr>
        <w:t>мг/сутки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25-50</w:t>
      </w:r>
    </w:p>
    <w:p w:rsidR="00EB2AA3" w:rsidRPr="002923A1" w:rsidRDefault="00EB2AA3" w:rsidP="0066154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hAnsi="Times New Roman"/>
          <w:b/>
          <w:sz w:val="24"/>
          <w:szCs w:val="24"/>
        </w:rPr>
      </w:pPr>
      <w:r w:rsidRPr="002923A1">
        <w:rPr>
          <w:rFonts w:ascii="Times New Roman" w:hAnsi="Times New Roman"/>
          <w:b/>
          <w:sz w:val="24"/>
          <w:szCs w:val="24"/>
        </w:rPr>
        <w:t>10. К антагонистам минералокортикоидных рецепторов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Эплеренон</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11. Для о</w:t>
      </w:r>
      <w:r w:rsidRPr="002923A1">
        <w:rPr>
          <w:rFonts w:ascii="Times New Roman" w:hAnsi="Times New Roman"/>
          <w:b/>
          <w:sz w:val="24"/>
          <w:szCs w:val="24"/>
        </w:rPr>
        <w:t>бъективизации степени тяжести ХСН y больного следует использовать шкалу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ШОКС</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12. Возникновение кашля y пациента на фоне приема иАПФ было обусловлено накопление</w:t>
      </w:r>
      <w:r>
        <w:rPr>
          <w:rFonts w:ascii="Times New Roman" w:hAnsi="Times New Roman"/>
          <w:b/>
          <w:sz w:val="24"/>
          <w:szCs w:val="24"/>
        </w:rPr>
        <w:t>м___</w:t>
      </w:r>
      <w:r w:rsidRPr="002923A1">
        <w:rPr>
          <w:rFonts w:ascii="Times New Roman" w:hAnsi="Times New Roman"/>
          <w:b/>
          <w:sz w:val="24"/>
          <w:szCs w:val="24"/>
        </w:rPr>
        <w:t xml:space="preserve"> в верхних дыхательных путях</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Брадикинина</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u w:val="single"/>
        </w:rPr>
      </w:pPr>
      <w:r w:rsidRPr="002923A1">
        <w:rPr>
          <w:rFonts w:ascii="Times New Roman" w:hAnsi="Times New Roman"/>
          <w:b/>
          <w:sz w:val="24"/>
          <w:szCs w:val="24"/>
          <w:u w:val="single"/>
        </w:rPr>
        <w:t>Задача 294.</w:t>
      </w:r>
      <w:r>
        <w:rPr>
          <w:rFonts w:ascii="Times New Roman" w:hAnsi="Times New Roman"/>
          <w:b/>
          <w:sz w:val="24"/>
          <w:szCs w:val="24"/>
          <w:u w:val="single"/>
        </w:rPr>
        <w:br/>
      </w:r>
      <w:r w:rsidRPr="002923A1">
        <w:rPr>
          <w:rFonts w:ascii="Times New Roman" w:hAnsi="Times New Roman"/>
          <w:b/>
          <w:sz w:val="24"/>
          <w:szCs w:val="24"/>
        </w:rPr>
        <w:t>Больной Н.‚ 70 лет, обратился в поликлинику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Жалобы: на давящие боли за грудиной с иррадиацией в левое плечо, возникающие при небольшой физической нагрузке — ходьбе в пределах квартиры, приготовлении обеда, разговоре по телефону, на боли и судороги в икроножных мышцах при ходьбе</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w:t>
      </w:r>
      <w:r>
        <w:rPr>
          <w:rFonts w:ascii="Times New Roman" w:hAnsi="Times New Roman"/>
          <w:sz w:val="24"/>
          <w:szCs w:val="24"/>
        </w:rPr>
        <w:t xml:space="preserve">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xml:space="preserve">- биохимический анализ крови с определением липидного профиля, АЛТ, АСТ, глюкозы, мочевины, креатинина, калия, натрия, маркером некроза миокарда (тропонины </w:t>
      </w:r>
      <w:r w:rsidRPr="001101B1">
        <w:rPr>
          <w:rFonts w:ascii="Times New Roman" w:hAnsi="Times New Roman"/>
          <w:sz w:val="24"/>
          <w:szCs w:val="24"/>
          <w:lang w:val="en-US"/>
        </w:rPr>
        <w:t>I</w:t>
      </w:r>
      <w:r w:rsidRPr="001101B1">
        <w:rPr>
          <w:rFonts w:ascii="Times New Roman" w:hAnsi="Times New Roman"/>
          <w:sz w:val="24"/>
          <w:szCs w:val="24"/>
        </w:rPr>
        <w:t xml:space="preserve"> и/или </w:t>
      </w:r>
      <w:r w:rsidRPr="001101B1">
        <w:rPr>
          <w:rFonts w:ascii="Times New Roman" w:hAnsi="Times New Roman"/>
          <w:sz w:val="24"/>
          <w:szCs w:val="24"/>
          <w:lang w:val="en-US"/>
        </w:rPr>
        <w:t>T</w:t>
      </w:r>
      <w:r w:rsidRPr="001101B1">
        <w:rPr>
          <w:rFonts w:ascii="Times New Roman" w:hAnsi="Times New Roman"/>
          <w:sz w:val="24"/>
          <w:szCs w:val="24"/>
        </w:rPr>
        <w:t>, КФК и ее МВ-фракция)</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2. Выберите необходимые для постановки диагноза инструментальные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-ЭКГ в 12 отведениях</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ИБС: стенокардия </w:t>
      </w:r>
      <w:r w:rsidRPr="001101B1">
        <w:rPr>
          <w:rFonts w:ascii="Times New Roman" w:hAnsi="Times New Roman"/>
          <w:sz w:val="24"/>
          <w:szCs w:val="24"/>
          <w:lang w:val="en-US"/>
        </w:rPr>
        <w:t>IV</w:t>
      </w:r>
      <w:r w:rsidRPr="001101B1">
        <w:rPr>
          <w:rFonts w:ascii="Times New Roman" w:hAnsi="Times New Roman"/>
          <w:sz w:val="24"/>
          <w:szCs w:val="24"/>
        </w:rPr>
        <w:t xml:space="preserve"> ФК. Постинфарктный кардиосклероз. Полная блокада левой ножки пучка Гиса. Гипертоническая болезнь </w:t>
      </w:r>
      <w:r w:rsidRPr="001101B1">
        <w:rPr>
          <w:rFonts w:ascii="Times New Roman" w:hAnsi="Times New Roman"/>
          <w:sz w:val="24"/>
          <w:szCs w:val="24"/>
          <w:lang w:val="en-US"/>
        </w:rPr>
        <w:t>III</w:t>
      </w:r>
      <w:r w:rsidRPr="001101B1">
        <w:rPr>
          <w:rFonts w:ascii="Times New Roman" w:hAnsi="Times New Roman"/>
          <w:sz w:val="24"/>
          <w:szCs w:val="24"/>
        </w:rPr>
        <w:t xml:space="preserve"> стадии, 2 степени, очень высокого риска ССО.</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lastRenderedPageBreak/>
        <w:t>4. Изменения на ЭКГ, выявленные у больного</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Полная блокада левой ножки пучка Гиса.</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 xml:space="preserve"> 5. Основными целями медикаментозной терапии y данного больного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Устранение симптомов и профилактика сердечно-сосудистых событий</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6. Тактика лечения данного больного должна включать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Реваскуляризацию</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7. Инвазивная коронароангиография (КАГ) показана при доказанной ИБС y</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-п</w:t>
      </w:r>
      <w:r w:rsidRPr="001101B1">
        <w:rPr>
          <w:rFonts w:ascii="Times New Roman" w:hAnsi="Times New Roman"/>
          <w:sz w:val="24"/>
          <w:szCs w:val="24"/>
        </w:rPr>
        <w:t xml:space="preserve">ациентов с тяжелой стабильной стенокардией </w:t>
      </w:r>
      <w:r w:rsidRPr="001101B1">
        <w:rPr>
          <w:rFonts w:ascii="Times New Roman" w:hAnsi="Times New Roman"/>
          <w:sz w:val="24"/>
          <w:szCs w:val="24"/>
          <w:lang w:val="en-US"/>
        </w:rPr>
        <w:t>III</w:t>
      </w:r>
      <w:r w:rsidRPr="001101B1">
        <w:rPr>
          <w:rFonts w:ascii="Times New Roman" w:hAnsi="Times New Roman"/>
          <w:sz w:val="24"/>
          <w:szCs w:val="24"/>
        </w:rPr>
        <w:t>-</w:t>
      </w:r>
      <w:r w:rsidRPr="001101B1">
        <w:rPr>
          <w:rFonts w:ascii="Times New Roman" w:hAnsi="Times New Roman"/>
          <w:sz w:val="24"/>
          <w:szCs w:val="24"/>
          <w:lang w:val="en-US"/>
        </w:rPr>
        <w:t>IV</w:t>
      </w:r>
      <w:r w:rsidRPr="001101B1">
        <w:rPr>
          <w:rFonts w:ascii="Times New Roman" w:hAnsi="Times New Roman"/>
          <w:sz w:val="24"/>
          <w:szCs w:val="24"/>
        </w:rPr>
        <w:t xml:space="preserve"> ФК или с клиническими признаками высокого риска ССО, особенно когда симптомы плохо поддаются лечению.</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8. Коррекции дислипидемии y  данного больного подразумевает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увеличение дозы розувастатина</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9. Пациенту в данной ситуации необходимо добавить к терапии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Ивабрадин</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10. Для профилактики сердечно-сосудистых осложнений пациенту необходимо назначить ингибиторы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АПФ</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11. Препаратами выбора для купирования приступов стенокардии больного ИБС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Короткодействующие нитраты</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12. Немодифицируемыми факторами риска ИБС y больного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Мужской пол, возраст.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u w:val="single"/>
        </w:rPr>
      </w:pPr>
      <w:r w:rsidRPr="002923A1">
        <w:rPr>
          <w:rFonts w:ascii="Times New Roman" w:hAnsi="Times New Roman"/>
          <w:b/>
          <w:sz w:val="24"/>
          <w:szCs w:val="24"/>
          <w:u w:val="single"/>
        </w:rPr>
        <w:t>Задача 295.</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Больной Н. 61 года, пенсионер, обратился к врачу-терапевту участковому.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2923A1">
        <w:rPr>
          <w:rFonts w:ascii="Times New Roman" w:hAnsi="Times New Roman"/>
          <w:b/>
          <w:sz w:val="24"/>
          <w:szCs w:val="24"/>
        </w:rPr>
        <w:t xml:space="preserve">Жалобы: </w:t>
      </w:r>
      <w:r>
        <w:rPr>
          <w:rFonts w:ascii="Times New Roman" w:hAnsi="Times New Roman"/>
          <w:b/>
          <w:sz w:val="24"/>
          <w:szCs w:val="24"/>
        </w:rPr>
        <w:t xml:space="preserve">на </w:t>
      </w:r>
      <w:r w:rsidRPr="002923A1">
        <w:rPr>
          <w:rFonts w:ascii="Times New Roman" w:hAnsi="Times New Roman"/>
          <w:b/>
          <w:sz w:val="24"/>
          <w:szCs w:val="24"/>
        </w:rPr>
        <w:t>одышку, возникающую при небольшой физической нагрузке, проходящую в покое, эпизоды удушья в ночное время суток, вынуждающие больного принять вертикальное положение, тяжесть в правом подреберье, отеки голеней и стоп, слабость, повышенную утомляемость, уменьшение объема выделяемой мочи.</w:t>
      </w:r>
    </w:p>
    <w:p w:rsidR="00EB2AA3" w:rsidRPr="002923A1"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b/>
          <w:sz w:val="24"/>
          <w:szCs w:val="24"/>
        </w:rPr>
        <w:t>2. Н</w:t>
      </w:r>
      <w:r w:rsidRPr="007F26FF">
        <w:rPr>
          <w:rFonts w:ascii="Times New Roman" w:hAnsi="Times New Roman"/>
          <w:b/>
          <w:sz w:val="24"/>
          <w:szCs w:val="24"/>
        </w:rPr>
        <w:t>еобходимы</w:t>
      </w:r>
      <w:r>
        <w:rPr>
          <w:rFonts w:ascii="Times New Roman" w:hAnsi="Times New Roman"/>
          <w:b/>
          <w:sz w:val="24"/>
          <w:szCs w:val="24"/>
        </w:rPr>
        <w:t>ми</w:t>
      </w:r>
      <w:r w:rsidRPr="007F26FF">
        <w:rPr>
          <w:rFonts w:ascii="Times New Roman" w:hAnsi="Times New Roman"/>
          <w:b/>
          <w:sz w:val="24"/>
          <w:szCs w:val="24"/>
        </w:rPr>
        <w:t xml:space="preserve"> для постановки диагноза инструментальны</w:t>
      </w:r>
      <w:r>
        <w:rPr>
          <w:rFonts w:ascii="Times New Roman" w:hAnsi="Times New Roman"/>
          <w:b/>
          <w:sz w:val="24"/>
          <w:szCs w:val="24"/>
        </w:rPr>
        <w:t>ми</w:t>
      </w:r>
      <w:r w:rsidRPr="007F26FF">
        <w:rPr>
          <w:rFonts w:ascii="Times New Roman" w:hAnsi="Times New Roman"/>
          <w:b/>
          <w:sz w:val="24"/>
          <w:szCs w:val="24"/>
        </w:rPr>
        <w:t xml:space="preserve"> метод</w:t>
      </w:r>
      <w:r>
        <w:rPr>
          <w:rFonts w:ascii="Times New Roman" w:hAnsi="Times New Roman"/>
          <w:b/>
          <w:sz w:val="24"/>
          <w:szCs w:val="24"/>
        </w:rPr>
        <w:t>ами</w:t>
      </w:r>
      <w:r w:rsidRPr="007F26FF">
        <w:rPr>
          <w:rFonts w:ascii="Times New Roman" w:hAnsi="Times New Roman"/>
          <w:b/>
          <w:sz w:val="24"/>
          <w:szCs w:val="24"/>
        </w:rPr>
        <w:t xml:space="preserve"> обследования </w:t>
      </w:r>
      <w:r>
        <w:rPr>
          <w:rFonts w:ascii="Times New Roman" w:hAnsi="Times New Roman"/>
          <w:b/>
          <w:sz w:val="24"/>
          <w:szCs w:val="24"/>
        </w:rPr>
        <w:t>являются</w:t>
      </w:r>
      <w:r w:rsidRPr="007F26FF">
        <w:rPr>
          <w:rFonts w:ascii="Times New Roman" w:hAnsi="Times New Roman"/>
          <w:b/>
          <w:sz w:val="24"/>
          <w:szCs w:val="24"/>
        </w:rPr>
        <w:t>(выберите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ЭКГ в покое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ИБС: постинфарктный кардиосклероз. Гипертоническая болезнь </w:t>
      </w:r>
      <w:r w:rsidRPr="001101B1">
        <w:rPr>
          <w:rFonts w:ascii="Times New Roman" w:hAnsi="Times New Roman"/>
          <w:sz w:val="24"/>
          <w:szCs w:val="24"/>
          <w:lang w:val="en-US"/>
        </w:rPr>
        <w:t>III</w:t>
      </w:r>
      <w:r w:rsidRPr="001101B1">
        <w:rPr>
          <w:rFonts w:ascii="Times New Roman" w:hAnsi="Times New Roman"/>
          <w:sz w:val="24"/>
          <w:szCs w:val="24"/>
        </w:rPr>
        <w:t xml:space="preserve"> ст., артериальная гипертензия 2 ст., риск ССО очень высокий. ХСН со сниженной ФВ ЛЖ 35%, </w:t>
      </w:r>
      <w:r w:rsidRPr="001101B1">
        <w:rPr>
          <w:rFonts w:ascii="Times New Roman" w:hAnsi="Times New Roman"/>
          <w:sz w:val="24"/>
          <w:szCs w:val="24"/>
          <w:lang w:val="en-US"/>
        </w:rPr>
        <w:t>II</w:t>
      </w:r>
      <w:r w:rsidRPr="001101B1">
        <w:rPr>
          <w:rFonts w:ascii="Times New Roman" w:hAnsi="Times New Roman"/>
          <w:sz w:val="24"/>
          <w:szCs w:val="24"/>
        </w:rPr>
        <w:t xml:space="preserve">Б ст., </w:t>
      </w:r>
      <w:r w:rsidRPr="001101B1">
        <w:rPr>
          <w:rFonts w:ascii="Times New Roman" w:hAnsi="Times New Roman"/>
          <w:sz w:val="24"/>
          <w:szCs w:val="24"/>
          <w:lang w:val="en-US"/>
        </w:rPr>
        <w:t>IV</w:t>
      </w:r>
      <w:r w:rsidRPr="001101B1">
        <w:rPr>
          <w:rFonts w:ascii="Times New Roman" w:hAnsi="Times New Roman"/>
          <w:sz w:val="24"/>
          <w:szCs w:val="24"/>
        </w:rPr>
        <w:t xml:space="preserve"> ФК </w:t>
      </w:r>
      <w:r w:rsidRPr="001101B1">
        <w:rPr>
          <w:rFonts w:ascii="Times New Roman" w:hAnsi="Times New Roman"/>
          <w:sz w:val="24"/>
          <w:szCs w:val="24"/>
          <w:lang w:val="en-US"/>
        </w:rPr>
        <w:t>NYHA</w:t>
      </w:r>
      <w:r w:rsidRPr="001101B1">
        <w:rPr>
          <w:rFonts w:ascii="Times New Roman" w:hAnsi="Times New Roman"/>
          <w:sz w:val="24"/>
          <w:szCs w:val="24"/>
        </w:rPr>
        <w:t>. Приступы сердечной астмы.</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4. Препаратами «первой линии» в лечении больного, в клинической картине которого превалирует симптоматика ХСН,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Ингибиторы АПФ</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5. Абсолютным противопоказанием для назначения иАПФ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Двусторонний стеноз почечных артерий</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6. После начала терапии иАПФ допустимо увеличение уровня к</w:t>
      </w:r>
      <w:r>
        <w:rPr>
          <w:rFonts w:ascii="Times New Roman" w:hAnsi="Times New Roman"/>
          <w:b/>
          <w:sz w:val="24"/>
          <w:szCs w:val="24"/>
        </w:rPr>
        <w:t>реатинина на___</w:t>
      </w:r>
      <w:r w:rsidRPr="007F26FF">
        <w:rPr>
          <w:rFonts w:ascii="Times New Roman" w:hAnsi="Times New Roman"/>
          <w:b/>
          <w:sz w:val="24"/>
          <w:szCs w:val="24"/>
        </w:rPr>
        <w:t>% выше исходных значений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50</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7. Комбинированная терапия ХСН со сниженной фракцией выброса левого желудочка y данного больного наряду с ингибиторами АПФ должна включать</w:t>
      </w:r>
      <w:r>
        <w:rPr>
          <w:rFonts w:ascii="Times New Roman" w:eastAsia="Calibri" w:hAnsi="Times New Roman" w:cs="Times New Roman"/>
          <w:b/>
          <w:sz w:val="24"/>
          <w:szCs w:val="24"/>
          <w:lang w:eastAsia="en-US"/>
        </w:rPr>
        <w:t xml:space="preserve"> следующие группы препаратов</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Диуретиков, антагонистов минералокортикоидных рецепторов</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8. Терапию диуретиками необходимо начинать с малых доз, постепенно титруя дозу препарата до тех пор, пока п</w:t>
      </w:r>
      <w:r>
        <w:rPr>
          <w:rFonts w:ascii="Times New Roman" w:eastAsia="Calibri" w:hAnsi="Times New Roman" w:cs="Times New Roman"/>
          <w:b/>
          <w:sz w:val="24"/>
          <w:szCs w:val="24"/>
          <w:lang w:eastAsia="en-US"/>
        </w:rPr>
        <w:t>отеря веса больного не составит___</w:t>
      </w:r>
      <w:r w:rsidRPr="007F26FF">
        <w:rPr>
          <w:rFonts w:ascii="Times New Roman" w:eastAsia="Calibri" w:hAnsi="Times New Roman" w:cs="Times New Roman"/>
          <w:b/>
          <w:sz w:val="24"/>
          <w:szCs w:val="24"/>
          <w:lang w:eastAsia="en-US"/>
        </w:rPr>
        <w:t>кг ежедневно</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0,5 – 1,0</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lastRenderedPageBreak/>
        <w:t>9. В настоящее время противопоказанием к назначению бета-адреноблокаторов y данного больного является</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Тяжелая декомпенсация ХСН</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10. Учитывая тяжесть декомпенсации ХСН больному в стационаре показана дегидратационная терапия, начинать которую следует с внутривенного введения</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Петлевых диуретиков (фуросемид, торасемид)</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11. У больного с декомпенсированной ХСН, получающего ингибитор АПФ, фуросемид и</w:t>
      </w:r>
      <w:r w:rsidRPr="001101B1">
        <w:rPr>
          <w:rFonts w:ascii="Times New Roman" w:eastAsia="Calibri" w:hAnsi="Times New Roman" w:cs="Times New Roman"/>
          <w:sz w:val="24"/>
          <w:szCs w:val="24"/>
          <w:lang w:eastAsia="en-US"/>
        </w:rPr>
        <w:t xml:space="preserve"> </w:t>
      </w:r>
      <w:r w:rsidRPr="007F26FF">
        <w:rPr>
          <w:rFonts w:ascii="Times New Roman" w:eastAsia="Calibri" w:hAnsi="Times New Roman" w:cs="Times New Roman"/>
          <w:b/>
          <w:sz w:val="24"/>
          <w:szCs w:val="24"/>
          <w:lang w:eastAsia="en-US"/>
        </w:rPr>
        <w:t>спиронолактон для мониторинга за развитием нежелательных побочных эффектов необходима</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динамическая оценка показателя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СКФ</w:t>
      </w:r>
    </w:p>
    <w:p w:rsidR="00EB2AA3" w:rsidRPr="00487D09" w:rsidRDefault="00EB2AA3" w:rsidP="00661548">
      <w:pPr>
        <w:shd w:val="clear" w:color="auto" w:fill="FFFFFF" w:themeFill="background1"/>
        <w:spacing w:after="0" w:line="240" w:lineRule="auto"/>
        <w:ind w:left="-567"/>
        <w:rPr>
          <w:rFonts w:ascii="Times New Roman" w:hAnsi="Times New Roman"/>
          <w:b/>
          <w:sz w:val="24"/>
          <w:szCs w:val="24"/>
        </w:rPr>
      </w:pPr>
      <w:r w:rsidRPr="00487D09">
        <w:rPr>
          <w:rFonts w:ascii="Times New Roman" w:hAnsi="Times New Roman"/>
          <w:b/>
          <w:sz w:val="24"/>
          <w:szCs w:val="24"/>
        </w:rPr>
        <w:t>12. При развитии y больного гинекомастии на фоне длительного приема спиронолактона необходимо заменить его на</w:t>
      </w:r>
    </w:p>
    <w:p w:rsidR="00EB2AA3" w:rsidRPr="001101B1" w:rsidRDefault="00EB2AA3" w:rsidP="00661548">
      <w:pPr>
        <w:shd w:val="clear" w:color="auto" w:fill="FFFFFF" w:themeFill="background1"/>
        <w:spacing w:after="0" w:line="240" w:lineRule="auto"/>
        <w:ind w:left="-567"/>
        <w:rPr>
          <w:rFonts w:ascii="Times New Roman" w:hAnsi="Times New Roman"/>
          <w:b/>
          <w:sz w:val="24"/>
          <w:szCs w:val="24"/>
        </w:rPr>
      </w:pPr>
      <w:r>
        <w:rPr>
          <w:rFonts w:ascii="Times New Roman" w:hAnsi="Times New Roman"/>
          <w:sz w:val="24"/>
          <w:szCs w:val="24"/>
        </w:rPr>
        <w:t>-</w:t>
      </w:r>
      <w:r w:rsidRPr="001101B1">
        <w:rPr>
          <w:rFonts w:ascii="Times New Roman" w:hAnsi="Times New Roman"/>
          <w:sz w:val="24"/>
          <w:szCs w:val="24"/>
        </w:rPr>
        <w:t>Эплеренон</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u w:val="single"/>
        </w:rPr>
      </w:pPr>
      <w:r w:rsidRPr="007F26FF">
        <w:rPr>
          <w:rFonts w:ascii="Times New Roman" w:hAnsi="Times New Roman"/>
          <w:b/>
          <w:sz w:val="24"/>
          <w:szCs w:val="24"/>
          <w:u w:val="single"/>
        </w:rPr>
        <w:t>Задача 296.</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Больной Н. 61 года, пенсионер, обратился к врачу-терапевту участковому.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 xml:space="preserve">Жалобы: </w:t>
      </w:r>
      <w:r>
        <w:rPr>
          <w:rFonts w:ascii="Times New Roman" w:hAnsi="Times New Roman"/>
          <w:b/>
          <w:sz w:val="24"/>
          <w:szCs w:val="24"/>
        </w:rPr>
        <w:t xml:space="preserve">на </w:t>
      </w:r>
      <w:r w:rsidRPr="007F26FF">
        <w:rPr>
          <w:rFonts w:ascii="Times New Roman" w:hAnsi="Times New Roman"/>
          <w:b/>
          <w:sz w:val="24"/>
          <w:szCs w:val="24"/>
        </w:rPr>
        <w:t>одышку, возникающую при небольшой физической нагрузке, проходящую в покое, эпизоды удушья в ночное время суток, вынуждающие больного принять вертикальное положение, тяжесть в правом подреберье, отеки голеней и стоп, слабость, повышенную утомляемость, уменьшение объема выделяемой мочи.</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1. Выберите необходимые для постановки диагноза лабораторные методы обследования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клинический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2.Необходимыми для постановки диагноза инструментальными методами обследования являются (выберите 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ЭКГ в покое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Эхо-КГ</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3. Какой предполагаемый основной диагноз?</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ИБС: постинфарктный кардиосклероз. Гипертоническая болезнь </w:t>
      </w:r>
      <w:r w:rsidRPr="001101B1">
        <w:rPr>
          <w:rFonts w:ascii="Times New Roman" w:hAnsi="Times New Roman"/>
          <w:sz w:val="24"/>
          <w:szCs w:val="24"/>
          <w:lang w:val="en-US"/>
        </w:rPr>
        <w:t>III</w:t>
      </w:r>
      <w:r w:rsidRPr="001101B1">
        <w:rPr>
          <w:rFonts w:ascii="Times New Roman" w:hAnsi="Times New Roman"/>
          <w:sz w:val="24"/>
          <w:szCs w:val="24"/>
        </w:rPr>
        <w:t xml:space="preserve"> ст., артериальная гипертензия 2 ст., риск ССО очень высокий. ХСН со сниженной ФВ ЛЖ 35%, </w:t>
      </w:r>
      <w:r w:rsidRPr="001101B1">
        <w:rPr>
          <w:rFonts w:ascii="Times New Roman" w:hAnsi="Times New Roman"/>
          <w:sz w:val="24"/>
          <w:szCs w:val="24"/>
          <w:lang w:val="en-US"/>
        </w:rPr>
        <w:t>II</w:t>
      </w:r>
      <w:r w:rsidRPr="001101B1">
        <w:rPr>
          <w:rFonts w:ascii="Times New Roman" w:hAnsi="Times New Roman"/>
          <w:sz w:val="24"/>
          <w:szCs w:val="24"/>
        </w:rPr>
        <w:t xml:space="preserve">Б ст., </w:t>
      </w:r>
      <w:r w:rsidRPr="001101B1">
        <w:rPr>
          <w:rFonts w:ascii="Times New Roman" w:hAnsi="Times New Roman"/>
          <w:sz w:val="24"/>
          <w:szCs w:val="24"/>
          <w:lang w:val="en-US"/>
        </w:rPr>
        <w:t>IV</w:t>
      </w:r>
      <w:r w:rsidRPr="001101B1">
        <w:rPr>
          <w:rFonts w:ascii="Times New Roman" w:hAnsi="Times New Roman"/>
          <w:sz w:val="24"/>
          <w:szCs w:val="24"/>
        </w:rPr>
        <w:t xml:space="preserve"> ФК </w:t>
      </w:r>
      <w:r w:rsidRPr="001101B1">
        <w:rPr>
          <w:rFonts w:ascii="Times New Roman" w:hAnsi="Times New Roman"/>
          <w:sz w:val="24"/>
          <w:szCs w:val="24"/>
          <w:lang w:val="en-US"/>
        </w:rPr>
        <w:t>NYHA</w:t>
      </w:r>
      <w:r w:rsidRPr="001101B1">
        <w:rPr>
          <w:rFonts w:ascii="Times New Roman" w:hAnsi="Times New Roman"/>
          <w:sz w:val="24"/>
          <w:szCs w:val="24"/>
        </w:rPr>
        <w:t>. Приступы сердечной астмы.</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4. Препаратами «первой линии» в лечении больного, в клинической картине которого превалирует симптоматика ХСН,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Ингибиторы АПФ</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5. Прием иАПФ следует прекратить при увеличении концентрации калия в крови больше___ммоль/л</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5,5</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6. Комбинированная терапия ХСН со сниженной фракцией выброса левого желудочка у данного</w:t>
      </w:r>
      <w:r w:rsidRPr="001101B1">
        <w:rPr>
          <w:rFonts w:ascii="Times New Roman" w:hAnsi="Times New Roman"/>
          <w:sz w:val="24"/>
          <w:szCs w:val="24"/>
        </w:rPr>
        <w:t xml:space="preserve"> </w:t>
      </w:r>
      <w:r w:rsidRPr="007F26FF">
        <w:rPr>
          <w:rFonts w:ascii="Times New Roman" w:hAnsi="Times New Roman"/>
          <w:b/>
          <w:sz w:val="24"/>
          <w:szCs w:val="24"/>
        </w:rPr>
        <w:t>больного наряду с ингибиторами АПФ должна включать следующие группы препаратов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Диуретиков, антагонистов минералокортикоидных рецепторов</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7. Учитывая тяжесть декомпенсации ХСН больному в стационаре показана дегидратационная терапия, начинать которую следует с внутривенного введения</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Петлевых диуретиков (фуросемид, торасемид)</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8. Наиболее простым клиническим показателем эффективности диуретической терапии у больных хронической сердечной недостаточностью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Снижение массы тела</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9. В настоящее время противопоказанием к назначению бета-адреноблокаторов y данного больного является</w:t>
      </w:r>
    </w:p>
    <w:p w:rsidR="00EB2AA3" w:rsidRPr="001101B1" w:rsidRDefault="00EB2AA3" w:rsidP="00661548">
      <w:pPr>
        <w:pStyle w:val="HTML"/>
        <w:shd w:val="clear" w:color="auto" w:fill="FFFFFF" w:themeFill="background1"/>
        <w:ind w:left="-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1101B1">
        <w:rPr>
          <w:rFonts w:ascii="Times New Roman" w:eastAsia="Calibri" w:hAnsi="Times New Roman" w:cs="Times New Roman"/>
          <w:sz w:val="24"/>
          <w:szCs w:val="24"/>
          <w:lang w:eastAsia="en-US"/>
        </w:rPr>
        <w:t>Тяжелая декомпенсация ХСН</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10. При стабильной ХСН необходимо назначить низкие дозы бета-адреноблокатора с удвоением дозы 1 раз в___дней/дня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14</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lastRenderedPageBreak/>
        <w:t>11. У больного с декомпенсированной ХСН, получающего ингибитор АПФ, фуросемид и спиронолактон для мониторинга за развитием нежелательных побочных эффектов необходима</w:t>
      </w:r>
    </w:p>
    <w:p w:rsidR="00EB2AA3" w:rsidRPr="007F26FF" w:rsidRDefault="00EB2AA3" w:rsidP="00661548">
      <w:pPr>
        <w:pStyle w:val="HTML"/>
        <w:shd w:val="clear" w:color="auto" w:fill="FFFFFF" w:themeFill="background1"/>
        <w:ind w:left="-567"/>
        <w:rPr>
          <w:rFonts w:ascii="Times New Roman" w:eastAsia="Calibri" w:hAnsi="Times New Roman" w:cs="Times New Roman"/>
          <w:b/>
          <w:sz w:val="24"/>
          <w:szCs w:val="24"/>
          <w:lang w:eastAsia="en-US"/>
        </w:rPr>
      </w:pPr>
      <w:r w:rsidRPr="007F26FF">
        <w:rPr>
          <w:rFonts w:ascii="Times New Roman" w:eastAsia="Calibri" w:hAnsi="Times New Roman" w:cs="Times New Roman"/>
          <w:b/>
          <w:sz w:val="24"/>
          <w:szCs w:val="24"/>
          <w:lang w:eastAsia="en-US"/>
        </w:rPr>
        <w:t>динамическая оценка показателя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СКФ</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12. При снижении СКФ меньше 60 мл/мин дозу принимаемого иАПФ следует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Уменьшить вдвое</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u w:val="single"/>
        </w:rPr>
      </w:pP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u w:val="single"/>
        </w:rPr>
      </w:pPr>
      <w:r w:rsidRPr="007F26FF">
        <w:rPr>
          <w:rFonts w:ascii="Times New Roman" w:hAnsi="Times New Roman"/>
          <w:b/>
          <w:sz w:val="24"/>
          <w:szCs w:val="24"/>
          <w:u w:val="single"/>
        </w:rPr>
        <w:t>Задача 297.</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Молодой человек 19 лет обратился к врачу-терапевту</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Жалобы: на приступы учащенного сердцебиения, возникающие без видимой причины, сопровождающиеся чувством нехватки воздуха, эпизоды покалывающих болей в сердце, головокружение и предобморочные состояния при физической нагрузке.</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1. К необходимым в данной ситуации инструментальным методам обследования относятся (выберите 3)</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-регистрация ЭКГ в 12 отведениях</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суточное мониторирование ЭКГ</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трансторакальное эхокардиографическое исследование</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2. Необходимым для исключения сердечной недостаточности лабораторным исследованием является определение уровня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Мозгового натрийуретического пептида</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 xml:space="preserve"> </w:t>
      </w:r>
      <w:r>
        <w:rPr>
          <w:rFonts w:ascii="Times New Roman" w:hAnsi="Times New Roman"/>
          <w:b/>
          <w:sz w:val="24"/>
          <w:szCs w:val="24"/>
        </w:rPr>
        <w:t>3.</w:t>
      </w:r>
      <w:r w:rsidRPr="007F26FF">
        <w:rPr>
          <w:rFonts w:ascii="Times New Roman" w:hAnsi="Times New Roman"/>
          <w:b/>
          <w:sz w:val="24"/>
          <w:szCs w:val="24"/>
        </w:rPr>
        <w:t>Выявленное при холтеровском мониторировании ЭКГ нарушение ритма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Желудочковой тахикардией</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4. Основным заболеванием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Гипертрофическая кардимиопатия</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5. Для обструктивной гипертрофической кардиомиопатии характерно нарушение внутрисердечной</w:t>
      </w:r>
      <w:r w:rsidRPr="001101B1">
        <w:rPr>
          <w:rFonts w:ascii="Times New Roman" w:hAnsi="Times New Roman"/>
          <w:sz w:val="24"/>
          <w:szCs w:val="24"/>
        </w:rPr>
        <w:t xml:space="preserve"> </w:t>
      </w:r>
      <w:r>
        <w:rPr>
          <w:rFonts w:ascii="Times New Roman" w:hAnsi="Times New Roman"/>
          <w:b/>
          <w:sz w:val="24"/>
          <w:szCs w:val="24"/>
        </w:rPr>
        <w:t>гемодинамик</w:t>
      </w:r>
      <w:r w:rsidRPr="007F26FF">
        <w:rPr>
          <w:rFonts w:ascii="Times New Roman" w:hAnsi="Times New Roman"/>
          <w:b/>
          <w:sz w:val="24"/>
          <w:szCs w:val="24"/>
        </w:rPr>
        <w:t>и развитием градиента давления в выходном тракте левого желудочка и/или реже в</w:t>
      </w:r>
      <w:r w:rsidRPr="001101B1">
        <w:rPr>
          <w:rFonts w:ascii="Times New Roman" w:hAnsi="Times New Roman"/>
          <w:sz w:val="24"/>
          <w:szCs w:val="24"/>
        </w:rPr>
        <w:t xml:space="preserve"> </w:t>
      </w:r>
      <w:r>
        <w:rPr>
          <w:rFonts w:ascii="Times New Roman" w:hAnsi="Times New Roman"/>
          <w:b/>
          <w:sz w:val="24"/>
          <w:szCs w:val="24"/>
        </w:rPr>
        <w:t>среднем отделе ЛЖ больше___</w:t>
      </w:r>
      <w:r w:rsidRPr="007F26FF">
        <w:rPr>
          <w:rFonts w:ascii="Times New Roman" w:hAnsi="Times New Roman"/>
          <w:b/>
          <w:sz w:val="24"/>
          <w:szCs w:val="24"/>
        </w:rPr>
        <w:t>мм. рт. ст.,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30</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6. Для оценки риска внезапной сердечной смерти у данного пациента следует использовать шкалу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lang w:val="en-US"/>
        </w:rPr>
        <w:t>HCM</w:t>
      </w:r>
      <w:r w:rsidRPr="001101B1">
        <w:rPr>
          <w:rFonts w:ascii="Times New Roman" w:hAnsi="Times New Roman"/>
          <w:sz w:val="24"/>
          <w:szCs w:val="24"/>
        </w:rPr>
        <w:t xml:space="preserve"> </w:t>
      </w:r>
      <w:r w:rsidRPr="001101B1">
        <w:rPr>
          <w:rFonts w:ascii="Times New Roman" w:hAnsi="Times New Roman"/>
          <w:sz w:val="24"/>
          <w:szCs w:val="24"/>
          <w:lang w:val="en-US"/>
        </w:rPr>
        <w:t>Risk</w:t>
      </w:r>
      <w:r>
        <w:rPr>
          <w:rFonts w:ascii="Times New Roman" w:hAnsi="Times New Roman"/>
          <w:sz w:val="24"/>
          <w:szCs w:val="24"/>
        </w:rPr>
        <w:t>-</w:t>
      </w:r>
      <w:r w:rsidRPr="001101B1">
        <w:rPr>
          <w:rFonts w:ascii="Times New Roman" w:hAnsi="Times New Roman"/>
          <w:sz w:val="24"/>
          <w:szCs w:val="24"/>
          <w:lang w:val="en-US"/>
        </w:rPr>
        <w:t>SCD</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7. Для определения и количественной оценки динамической обструкции выносящего тракта левого желудочка данному пациенту рекомендуется проведение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ЭХО-КГ в условиях нагрузки</w:t>
      </w:r>
    </w:p>
    <w:p w:rsidR="00EB2AA3" w:rsidRPr="007F26FF" w:rsidRDefault="00EB2AA3" w:rsidP="00661548">
      <w:pPr>
        <w:shd w:val="clear" w:color="auto" w:fill="FFFFFF" w:themeFill="background1"/>
        <w:spacing w:after="0" w:line="240" w:lineRule="auto"/>
        <w:ind w:left="-567"/>
        <w:rPr>
          <w:rFonts w:ascii="Times New Roman" w:hAnsi="Times New Roman"/>
          <w:b/>
          <w:sz w:val="24"/>
          <w:szCs w:val="24"/>
        </w:rPr>
      </w:pPr>
      <w:r w:rsidRPr="007F26FF">
        <w:rPr>
          <w:rFonts w:ascii="Times New Roman" w:hAnsi="Times New Roman"/>
          <w:b/>
          <w:sz w:val="24"/>
          <w:szCs w:val="24"/>
        </w:rPr>
        <w:t>8. В качестве первой линии  фармакотерапи</w:t>
      </w:r>
      <w:r>
        <w:rPr>
          <w:rFonts w:ascii="Times New Roman" w:hAnsi="Times New Roman"/>
          <w:b/>
          <w:sz w:val="24"/>
          <w:szCs w:val="24"/>
        </w:rPr>
        <w:t>и для симптоматического лечения</w:t>
      </w:r>
      <w:r w:rsidRPr="007F26FF">
        <w:rPr>
          <w:rFonts w:ascii="Times New Roman" w:hAnsi="Times New Roman"/>
          <w:b/>
          <w:sz w:val="24"/>
          <w:szCs w:val="24"/>
        </w:rPr>
        <w:t>данного пациента следует применять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Бета-блокаторы</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9. B случае развития побочных эффектов при приеме бета- блокаторов или невозможности достижения оптимального эффекта рекомендуется альтернативное назначение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Верапамила</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 xml:space="preserve">10. В случае отсутствия значимого симптоматического эффекта монотерапии </w:t>
      </w:r>
      <w:r>
        <w:rPr>
          <w:rFonts w:ascii="Times New Roman" w:hAnsi="Times New Roman"/>
          <w:b/>
          <w:sz w:val="24"/>
          <w:szCs w:val="24"/>
        </w:rPr>
        <w:t>β</w:t>
      </w:r>
      <w:r w:rsidRPr="003A2A08">
        <w:rPr>
          <w:rFonts w:ascii="Times New Roman" w:hAnsi="Times New Roman"/>
          <w:b/>
          <w:sz w:val="24"/>
          <w:szCs w:val="24"/>
        </w:rPr>
        <w:t>-АБ или верапамилом рекомендовано их комбинированное назначение с</w:t>
      </w:r>
      <w:r>
        <w:rPr>
          <w:rFonts w:ascii="Times New Roman" w:hAnsi="Times New Roman"/>
          <w:b/>
          <w:sz w:val="24"/>
          <w:szCs w:val="24"/>
        </w:rPr>
        <w:t>__в максимально переносимой дозе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Дизопирамидом</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11. Имплантация кардиовертера-дефибрилятора может быть рекомендована пациента с ГКМП если 5-ти летний риск ВСС п</w:t>
      </w:r>
      <w:r>
        <w:rPr>
          <w:rFonts w:ascii="Times New Roman" w:hAnsi="Times New Roman"/>
          <w:b/>
          <w:sz w:val="24"/>
          <w:szCs w:val="24"/>
        </w:rPr>
        <w:t>о шкале НСМ Risk-SCD составляет___</w:t>
      </w:r>
      <w:r w:rsidRPr="003A2A08">
        <w:rPr>
          <w:rFonts w:ascii="Times New Roman" w:hAnsi="Times New Roman"/>
          <w:b/>
          <w:sz w:val="24"/>
          <w:szCs w:val="24"/>
        </w:rPr>
        <w:t>и более %</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4</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12. Переоценка риска ВСС осуществляется каждые___года/лет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1-2</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u w:val="single"/>
        </w:rPr>
        <w:t>Задача 298.</w:t>
      </w:r>
      <w:r w:rsidRPr="003A2A08">
        <w:rPr>
          <w:rFonts w:ascii="Times New Roman" w:hAnsi="Times New Roman"/>
          <w:b/>
          <w:sz w:val="24"/>
          <w:szCs w:val="24"/>
          <w:u w:val="single"/>
        </w:rPr>
        <w:br/>
      </w:r>
      <w:r w:rsidRPr="003A2A08">
        <w:rPr>
          <w:rFonts w:ascii="Times New Roman" w:hAnsi="Times New Roman"/>
          <w:b/>
          <w:sz w:val="24"/>
          <w:szCs w:val="24"/>
        </w:rPr>
        <w:t>Пациентка 64 лет вызвала участкового терапевта на дом через 2 часа после начала заболевания.</w:t>
      </w:r>
    </w:p>
    <w:p w:rsidR="00EB2AA3"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Жалобы: на чувство сжатия, сдавления за грудиной продолжительностью 2 часа волнообразного характера, не купирующееся после приема 3 таблеток нитроглицерина.</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lastRenderedPageBreak/>
        <w:t>1. К необходимому для постановки диагноза лабораторному методу обследования относят определение уровня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Тропонина </w:t>
      </w:r>
      <w:r w:rsidRPr="001101B1">
        <w:rPr>
          <w:rFonts w:ascii="Times New Roman" w:hAnsi="Times New Roman"/>
          <w:sz w:val="24"/>
          <w:szCs w:val="24"/>
          <w:lang w:val="en-US"/>
        </w:rPr>
        <w:t>I</w:t>
      </w:r>
      <w:r w:rsidRPr="001101B1">
        <w:rPr>
          <w:rFonts w:ascii="Times New Roman" w:hAnsi="Times New Roman"/>
          <w:sz w:val="24"/>
          <w:szCs w:val="24"/>
        </w:rPr>
        <w:t xml:space="preserve"> в динамике</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2. Необходимым инструментальным методом обследования для постановки диагноза и определения оптимальной тактики лечения является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ЭКГ как минимум в 12 отведениях в покое</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3. Какой диагноз можно поставить данной больной на основании имеющихся данных?</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 xml:space="preserve">ИБС. Острый инфаркт миокарда с подъемом сегмента </w:t>
      </w:r>
      <w:r w:rsidRPr="001101B1">
        <w:rPr>
          <w:rFonts w:ascii="Times New Roman" w:hAnsi="Times New Roman"/>
          <w:sz w:val="24"/>
          <w:szCs w:val="24"/>
          <w:lang w:val="en-US"/>
        </w:rPr>
        <w:t>ST</w:t>
      </w:r>
      <w:r w:rsidRPr="001101B1">
        <w:rPr>
          <w:rFonts w:ascii="Times New Roman" w:hAnsi="Times New Roman"/>
          <w:sz w:val="24"/>
          <w:szCs w:val="24"/>
        </w:rPr>
        <w:t>. Атеросклероз аорты, коронарных артерий.</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4. В соответствии с данными ЭКГ наиболее вероятно пораж</w:t>
      </w:r>
      <w:r>
        <w:rPr>
          <w:rFonts w:ascii="Times New Roman" w:hAnsi="Times New Roman"/>
          <w:b/>
          <w:sz w:val="24"/>
          <w:szCs w:val="24"/>
        </w:rPr>
        <w:t>ение___</w:t>
      </w:r>
      <w:r w:rsidRPr="003A2A08">
        <w:rPr>
          <w:rFonts w:ascii="Times New Roman" w:hAnsi="Times New Roman"/>
          <w:b/>
          <w:sz w:val="24"/>
          <w:szCs w:val="24"/>
        </w:rPr>
        <w:t>артерии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Правой коронарной</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5. Для обезболивания пациентке показано назначение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Морфина</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6. Морфин, разведенный физиологическим раствором как минимум в 10,0 мл‚ следует вводить внутривенно дробно в дозе___ мг</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2-4</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7. Пациентке необходимо назначить ацетилсалициловую кислоту, статины 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Клопидогрель</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8. С учетом планирующегося первичного чрескожного коронарного вмешательства нагрузочная доза</w:t>
      </w:r>
      <w:r>
        <w:rPr>
          <w:rFonts w:ascii="Times New Roman" w:hAnsi="Times New Roman"/>
          <w:b/>
          <w:sz w:val="24"/>
          <w:szCs w:val="24"/>
        </w:rPr>
        <w:t xml:space="preserve"> клопидогрела должна составлять___</w:t>
      </w:r>
      <w:r w:rsidRPr="003A2A08">
        <w:rPr>
          <w:rFonts w:ascii="Times New Roman" w:hAnsi="Times New Roman"/>
          <w:b/>
          <w:sz w:val="24"/>
          <w:szCs w:val="24"/>
        </w:rPr>
        <w:t>мг</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600</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9. Пациентке показано внутривенное введение</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Атропина</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10. При неэффективности атропина рекомендовано провести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Временную электрическую кардиостимуляцию</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11. Проведение чрескожного коронарного вмешательства больной</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Показано в экстренном порядке</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 xml:space="preserve">12. Пациентке показано </w:t>
      </w:r>
      <w:r>
        <w:rPr>
          <w:rFonts w:ascii="Times New Roman" w:hAnsi="Times New Roman"/>
          <w:b/>
          <w:sz w:val="24"/>
          <w:szCs w:val="24"/>
        </w:rPr>
        <w:t>назначение аторвастатина в дозе___</w:t>
      </w:r>
      <w:r w:rsidRPr="003A2A08">
        <w:rPr>
          <w:rFonts w:ascii="Times New Roman" w:hAnsi="Times New Roman"/>
          <w:b/>
          <w:sz w:val="24"/>
          <w:szCs w:val="24"/>
        </w:rPr>
        <w:t>мг</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40-80</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u w:val="single"/>
        </w:rPr>
        <w:t>Задача 299.</w:t>
      </w:r>
      <w:r w:rsidRPr="003A2A08">
        <w:rPr>
          <w:rFonts w:ascii="Times New Roman" w:hAnsi="Times New Roman"/>
          <w:b/>
          <w:sz w:val="24"/>
          <w:szCs w:val="24"/>
          <w:u w:val="single"/>
        </w:rPr>
        <w:br/>
      </w:r>
      <w:r w:rsidRPr="003A2A08">
        <w:rPr>
          <w:rFonts w:ascii="Times New Roman" w:hAnsi="Times New Roman"/>
          <w:b/>
          <w:sz w:val="24"/>
          <w:szCs w:val="24"/>
        </w:rPr>
        <w:t>Мужчина 60 лет пришел на прием к врачу-терапевту участковому в поликлинику.</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 xml:space="preserve">Жалобы. На повышение артериального </w:t>
      </w:r>
      <w:r>
        <w:rPr>
          <w:rFonts w:ascii="Times New Roman" w:hAnsi="Times New Roman"/>
          <w:b/>
          <w:sz w:val="24"/>
          <w:szCs w:val="24"/>
        </w:rPr>
        <w:t>давления, максимально до 185/110 мм рт.ст</w:t>
      </w:r>
      <w:r w:rsidRPr="003A2A08">
        <w:rPr>
          <w:rFonts w:ascii="Times New Roman" w:hAnsi="Times New Roman"/>
          <w:b/>
          <w:sz w:val="24"/>
          <w:szCs w:val="24"/>
        </w:rPr>
        <w:t>., сопровождающееся головной болью (преимущественно теменная область), тошнотой, снижением работоспособности.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 Необходимыми для постановки диагноза лабораторными методами обследования являются (выберите 3)</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w:t>
      </w:r>
      <w:r>
        <w:rPr>
          <w:rFonts w:ascii="Times New Roman" w:hAnsi="Times New Roman"/>
          <w:sz w:val="24"/>
          <w:szCs w:val="24"/>
        </w:rPr>
        <w:t>общий анализ крови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xml:space="preserve">- </w:t>
      </w:r>
      <w:r>
        <w:rPr>
          <w:rFonts w:ascii="Times New Roman" w:hAnsi="Times New Roman"/>
          <w:sz w:val="24"/>
          <w:szCs w:val="24"/>
        </w:rPr>
        <w:t>определение уровняглюкозы крови натощак, калия и натрия в сыворотке крови, креатинина крови с последующим расчетом СКФ, мочевой кислоты</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sidRPr="001101B1">
        <w:rPr>
          <w:rFonts w:ascii="Times New Roman" w:hAnsi="Times New Roman"/>
          <w:sz w:val="24"/>
          <w:szCs w:val="24"/>
        </w:rPr>
        <w:t>- определение липидного профиля</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2. Необходимыми для постановки диагноза инструментальными методами обследования являются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-проведение суточного мониторирования артериального давления (</w:t>
      </w:r>
      <w:r w:rsidRPr="001101B1">
        <w:rPr>
          <w:rFonts w:ascii="Times New Roman" w:hAnsi="Times New Roman"/>
          <w:sz w:val="24"/>
          <w:szCs w:val="24"/>
        </w:rPr>
        <w:t>СМАД</w:t>
      </w:r>
      <w:r>
        <w:rPr>
          <w:rFonts w:ascii="Times New Roman" w:hAnsi="Times New Roman"/>
          <w:sz w:val="24"/>
          <w:szCs w:val="24"/>
        </w:rPr>
        <w:t>)</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3. Какой диагноз можно поставить данному больному?</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Гипертоническая болезнь 3 стадии, 3 степе</w:t>
      </w:r>
      <w:r>
        <w:rPr>
          <w:rFonts w:ascii="Times New Roman" w:hAnsi="Times New Roman"/>
          <w:sz w:val="24"/>
          <w:szCs w:val="24"/>
        </w:rPr>
        <w:t>ни, очень высокий риск сердечно-</w:t>
      </w:r>
      <w:r w:rsidRPr="001101B1">
        <w:rPr>
          <w:rFonts w:ascii="Times New Roman" w:hAnsi="Times New Roman"/>
          <w:sz w:val="24"/>
          <w:szCs w:val="24"/>
        </w:rPr>
        <w:t>сосудистых осложнений</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4. К сопутствующим факторам, способным повысить риск сердечно-сосудистых осложнений у данного пациента относят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Ожирение 3 степени, сахарный диабет 2 типа, дислипидемию, наследственность, курение</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 xml:space="preserve">5. Целевыми значениями артериального давления для пациентов в возрасте до 65 лет, страдающих сахарным диабетом, являются &lt; </w:t>
      </w:r>
      <w:r>
        <w:rPr>
          <w:rFonts w:ascii="Times New Roman" w:hAnsi="Times New Roman"/>
          <w:b/>
          <w:sz w:val="24"/>
          <w:szCs w:val="24"/>
        </w:rPr>
        <w:t>___</w:t>
      </w:r>
      <w:r w:rsidRPr="003A2A08">
        <w:rPr>
          <w:rFonts w:ascii="Times New Roman" w:hAnsi="Times New Roman"/>
          <w:b/>
          <w:sz w:val="24"/>
          <w:szCs w:val="24"/>
        </w:rPr>
        <w:t xml:space="preserve"> </w:t>
      </w:r>
      <w:r>
        <w:rPr>
          <w:rFonts w:ascii="Times New Roman" w:hAnsi="Times New Roman"/>
          <w:b/>
          <w:sz w:val="24"/>
          <w:szCs w:val="24"/>
        </w:rPr>
        <w:t>мм рт.ст.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130/80</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6. У больных с очень высоким исходным АД или имеющим высокий сердечно-сосудистый риск, рекомендуется начинать антигипертензивную терапию с применения ____ препарата/препаратов</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2</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lastRenderedPageBreak/>
        <w:t>7. Рациональной комбинаций гипотензивных препаратов y данного больного будет назначение блокатора рецептора ангиотензина и</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Антагониста кальция</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8. Для лечения артериальной гипертензии, в качестве рутинной терапии не рекомендуется использовать</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Альфа-адреноблокаторы</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9. Фармакотерапия дислипидемии у данного пациента подразумевает</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Назначение статинов в высоких дозах до достижения целевого ЛНП &lt;1,4ммоль/л</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10. Прием статина требует контроля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АСТ, АЛТ</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11. Целевым уровнем гликемического контроля для данного пациента является НЬА1с менее _____</w:t>
      </w:r>
      <w:r>
        <w:rPr>
          <w:rFonts w:ascii="Times New Roman" w:hAnsi="Times New Roman"/>
          <w:b/>
          <w:sz w:val="24"/>
          <w:szCs w:val="24"/>
        </w:rPr>
        <w:t>%</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7,5</w:t>
      </w:r>
    </w:p>
    <w:p w:rsidR="00EB2AA3" w:rsidRPr="003A2A08" w:rsidRDefault="00EB2AA3" w:rsidP="00661548">
      <w:pPr>
        <w:shd w:val="clear" w:color="auto" w:fill="FFFFFF" w:themeFill="background1"/>
        <w:spacing w:after="0" w:line="240" w:lineRule="auto"/>
        <w:ind w:left="-567"/>
        <w:rPr>
          <w:rFonts w:ascii="Times New Roman" w:hAnsi="Times New Roman"/>
          <w:b/>
          <w:sz w:val="24"/>
          <w:szCs w:val="24"/>
        </w:rPr>
      </w:pPr>
      <w:r w:rsidRPr="003A2A08">
        <w:rPr>
          <w:rFonts w:ascii="Times New Roman" w:hAnsi="Times New Roman"/>
          <w:b/>
          <w:sz w:val="24"/>
          <w:szCs w:val="24"/>
        </w:rPr>
        <w:t>12. Bы назначили пациенту антигипертензивную терапию, визиты пациента с целью оценки эффективности лечения должны наз</w:t>
      </w:r>
      <w:r>
        <w:rPr>
          <w:rFonts w:ascii="Times New Roman" w:hAnsi="Times New Roman"/>
          <w:b/>
          <w:sz w:val="24"/>
          <w:szCs w:val="24"/>
        </w:rPr>
        <w:t>начаться с интервалом в среднем___</w:t>
      </w:r>
      <w:r w:rsidRPr="003A2A08">
        <w:rPr>
          <w:rFonts w:ascii="Times New Roman" w:hAnsi="Times New Roman"/>
          <w:b/>
          <w:sz w:val="24"/>
          <w:szCs w:val="24"/>
        </w:rPr>
        <w:t>недели/недель до достижения целевого уровня артериального давления</w:t>
      </w:r>
    </w:p>
    <w:p w:rsidR="00EB2AA3" w:rsidRPr="001101B1" w:rsidRDefault="00EB2AA3" w:rsidP="00661548">
      <w:pPr>
        <w:shd w:val="clear" w:color="auto" w:fill="FFFFFF" w:themeFill="background1"/>
        <w:spacing w:after="0" w:line="240" w:lineRule="auto"/>
        <w:ind w:left="-567"/>
        <w:rPr>
          <w:rFonts w:ascii="Times New Roman" w:hAnsi="Times New Roman"/>
          <w:sz w:val="24"/>
          <w:szCs w:val="24"/>
        </w:rPr>
      </w:pPr>
      <w:r>
        <w:rPr>
          <w:rFonts w:ascii="Times New Roman" w:hAnsi="Times New Roman"/>
          <w:sz w:val="24"/>
          <w:szCs w:val="24"/>
        </w:rPr>
        <w:t>-</w:t>
      </w:r>
      <w:r w:rsidRPr="001101B1">
        <w:rPr>
          <w:rFonts w:ascii="Times New Roman" w:hAnsi="Times New Roman"/>
          <w:sz w:val="24"/>
          <w:szCs w:val="24"/>
        </w:rPr>
        <w:t>3-4</w:t>
      </w:r>
    </w:p>
    <w:p w:rsidR="00EB2AA3" w:rsidRDefault="00EB2AA3" w:rsidP="00661548">
      <w:pPr>
        <w:spacing w:after="0" w:line="240" w:lineRule="auto"/>
        <w:ind w:left="-567"/>
        <w:rPr>
          <w:rFonts w:ascii="Times New Roman" w:hAnsi="Times New Roman" w:cs="Times New Roman"/>
          <w:b/>
          <w:sz w:val="24"/>
          <w:szCs w:val="24"/>
          <w:u w:val="single"/>
        </w:rPr>
      </w:pPr>
    </w:p>
    <w:p w:rsidR="001574C0" w:rsidRPr="00C951E5" w:rsidRDefault="001574C0" w:rsidP="00661548">
      <w:pPr>
        <w:spacing w:after="0" w:line="240" w:lineRule="auto"/>
        <w:ind w:left="-567"/>
        <w:rPr>
          <w:rFonts w:ascii="Times New Roman" w:hAnsi="Times New Roman" w:cs="Times New Roman"/>
          <w:b/>
          <w:color w:val="000000" w:themeColor="text1"/>
          <w:sz w:val="24"/>
          <w:szCs w:val="24"/>
        </w:rPr>
      </w:pPr>
      <w:r w:rsidRPr="001574C0">
        <w:rPr>
          <w:rFonts w:ascii="Times New Roman" w:hAnsi="Times New Roman" w:cs="Times New Roman"/>
          <w:b/>
          <w:sz w:val="24"/>
          <w:szCs w:val="24"/>
          <w:u w:val="single"/>
        </w:rPr>
        <w:t>Задача 300.</w:t>
      </w:r>
      <w:r>
        <w:rPr>
          <w:rFonts w:ascii="Times New Roman" w:hAnsi="Times New Roman" w:cs="Times New Roman"/>
          <w:b/>
          <w:sz w:val="24"/>
          <w:szCs w:val="24"/>
          <w:u w:val="single"/>
        </w:rPr>
        <w:br/>
      </w:r>
      <w:r w:rsidRPr="00C951E5">
        <w:rPr>
          <w:rFonts w:ascii="Times New Roman" w:hAnsi="Times New Roman" w:cs="Times New Roman"/>
          <w:b/>
          <w:color w:val="000000" w:themeColor="text1"/>
          <w:sz w:val="24"/>
          <w:szCs w:val="24"/>
        </w:rPr>
        <w:t xml:space="preserve">Больной 69 лет обратился в поликлинику по месту жительства. </w:t>
      </w:r>
      <w:r w:rsidR="00C951E5">
        <w:rPr>
          <w:rFonts w:ascii="Times New Roman" w:hAnsi="Times New Roman" w:cs="Times New Roman"/>
          <w:b/>
          <w:color w:val="000000" w:themeColor="text1"/>
          <w:sz w:val="24"/>
          <w:szCs w:val="24"/>
        </w:rPr>
        <w:br/>
      </w:r>
      <w:r w:rsidRPr="00C951E5">
        <w:rPr>
          <w:rFonts w:ascii="Times New Roman" w:hAnsi="Times New Roman" w:cs="Times New Roman"/>
          <w:b/>
          <w:color w:val="000000" w:themeColor="text1"/>
          <w:sz w:val="24"/>
          <w:szCs w:val="24"/>
        </w:rPr>
        <w:t>Жалобы</w:t>
      </w:r>
      <w:r w:rsidR="00C951E5">
        <w:rPr>
          <w:rFonts w:ascii="Times New Roman" w:hAnsi="Times New Roman" w:cs="Times New Roman"/>
          <w:b/>
          <w:color w:val="000000" w:themeColor="text1"/>
          <w:sz w:val="24"/>
          <w:szCs w:val="24"/>
        </w:rPr>
        <w:t>: н</w:t>
      </w:r>
      <w:r w:rsidRPr="00C951E5">
        <w:rPr>
          <w:rFonts w:ascii="Times New Roman" w:hAnsi="Times New Roman" w:cs="Times New Roman"/>
          <w:b/>
          <w:color w:val="000000" w:themeColor="text1"/>
          <w:sz w:val="24"/>
          <w:szCs w:val="24"/>
        </w:rPr>
        <w:t xml:space="preserve">а чувство сжатия, сдавления за грудиной </w:t>
      </w:r>
      <w:r w:rsidR="009A4790">
        <w:rPr>
          <w:rFonts w:ascii="Times New Roman" w:hAnsi="Times New Roman" w:cs="Times New Roman"/>
          <w:b/>
          <w:color w:val="000000" w:themeColor="text1"/>
          <w:sz w:val="24"/>
          <w:szCs w:val="24"/>
        </w:rPr>
        <w:t xml:space="preserve">продолжительностью 2 часа </w:t>
      </w:r>
      <w:r w:rsidRPr="00C951E5">
        <w:rPr>
          <w:rFonts w:ascii="Times New Roman" w:hAnsi="Times New Roman" w:cs="Times New Roman"/>
          <w:b/>
          <w:color w:val="000000" w:themeColor="text1"/>
          <w:sz w:val="24"/>
          <w:szCs w:val="24"/>
        </w:rPr>
        <w:t xml:space="preserve"> волнообразного характера, не купирующееся после приема 2 таблеток нитроглицерина.</w:t>
      </w:r>
    </w:p>
    <w:p w:rsidR="00C951E5" w:rsidRPr="00C951E5" w:rsidRDefault="00C951E5" w:rsidP="00661548">
      <w:pPr>
        <w:spacing w:after="0"/>
        <w:ind w:left="-567"/>
        <w:rPr>
          <w:rFonts w:ascii="Times New Roman" w:hAnsi="Times New Roman" w:cs="Times New Roman"/>
          <w:color w:val="000000" w:themeColor="text1"/>
          <w:sz w:val="24"/>
          <w:szCs w:val="24"/>
        </w:rPr>
      </w:pPr>
    </w:p>
    <w:p w:rsidR="001574C0" w:rsidRPr="00AC7BF5" w:rsidRDefault="001574C0" w:rsidP="00661548">
      <w:pPr>
        <w:spacing w:after="0" w:line="240" w:lineRule="auto"/>
        <w:ind w:left="-567"/>
        <w:rPr>
          <w:rFonts w:ascii="Times New Roman" w:hAnsi="Times New Roman" w:cs="Times New Roman"/>
          <w:color w:val="000000" w:themeColor="text1"/>
          <w:sz w:val="24"/>
          <w:szCs w:val="24"/>
        </w:rPr>
      </w:pPr>
      <w:r w:rsidRPr="00C951E5">
        <w:rPr>
          <w:rFonts w:ascii="Times New Roman" w:hAnsi="Times New Roman" w:cs="Times New Roman"/>
          <w:b/>
          <w:color w:val="000000" w:themeColor="text1"/>
          <w:sz w:val="24"/>
          <w:szCs w:val="24"/>
        </w:rPr>
        <w:t>1. К необх</w:t>
      </w:r>
      <w:r w:rsidR="00C951E5" w:rsidRPr="00C951E5">
        <w:rPr>
          <w:rFonts w:ascii="Times New Roman" w:hAnsi="Times New Roman" w:cs="Times New Roman"/>
          <w:b/>
          <w:color w:val="000000" w:themeColor="text1"/>
          <w:sz w:val="24"/>
          <w:szCs w:val="24"/>
        </w:rPr>
        <w:t xml:space="preserve">одимым для постановки диагноза </w:t>
      </w:r>
      <w:r w:rsidRPr="00C951E5">
        <w:rPr>
          <w:rFonts w:ascii="Times New Roman" w:hAnsi="Times New Roman" w:cs="Times New Roman"/>
          <w:b/>
          <w:color w:val="000000" w:themeColor="text1"/>
          <w:sz w:val="24"/>
          <w:szCs w:val="24"/>
        </w:rPr>
        <w:t>лабораторным методам обследования относят определение уровн</w:t>
      </w:r>
      <w:r w:rsidR="009A4790">
        <w:rPr>
          <w:rFonts w:ascii="Times New Roman" w:hAnsi="Times New Roman" w:cs="Times New Roman"/>
          <w:b/>
          <w:color w:val="000000" w:themeColor="text1"/>
          <w:sz w:val="24"/>
          <w:szCs w:val="24"/>
        </w:rPr>
        <w:t>я</w:t>
      </w:r>
      <w:r w:rsidRPr="00C951E5">
        <w:rPr>
          <w:rFonts w:ascii="Times New Roman" w:hAnsi="Times New Roman" w:cs="Times New Roman"/>
          <w:b/>
          <w:color w:val="000000" w:themeColor="text1"/>
          <w:sz w:val="24"/>
          <w:szCs w:val="24"/>
        </w:rPr>
        <w:t xml:space="preserve"> (выберите 2)</w:t>
      </w:r>
      <w:r w:rsidR="00C951E5" w:rsidRPr="00C951E5">
        <w:rPr>
          <w:rFonts w:ascii="Times New Roman" w:hAnsi="Times New Roman" w:cs="Times New Roman"/>
          <w:b/>
          <w:color w:val="000000" w:themeColor="text1"/>
          <w:sz w:val="24"/>
          <w:szCs w:val="24"/>
        </w:rPr>
        <w:br/>
      </w:r>
      <w:r w:rsidR="00C951E5">
        <w:rPr>
          <w:rFonts w:ascii="Times New Roman" w:hAnsi="Times New Roman" w:cs="Times New Roman"/>
          <w:color w:val="000000" w:themeColor="text1"/>
          <w:sz w:val="24"/>
          <w:szCs w:val="24"/>
        </w:rPr>
        <w:t>-</w:t>
      </w:r>
      <w:r w:rsidR="00C951E5" w:rsidRPr="00AC7BF5">
        <w:rPr>
          <w:rFonts w:ascii="Times New Roman" w:hAnsi="Times New Roman" w:cs="Times New Roman"/>
          <w:color w:val="000000" w:themeColor="text1"/>
          <w:sz w:val="24"/>
          <w:szCs w:val="24"/>
        </w:rPr>
        <w:t>MB-фракции креатинкиназы в динамике</w:t>
      </w:r>
      <w:r w:rsidR="00C951E5">
        <w:rPr>
          <w:rFonts w:ascii="Times New Roman" w:hAnsi="Times New Roman" w:cs="Times New Roman"/>
          <w:color w:val="000000" w:themeColor="text1"/>
          <w:sz w:val="24"/>
          <w:szCs w:val="24"/>
        </w:rPr>
        <w:br/>
        <w:t>-</w:t>
      </w:r>
      <w:r w:rsidR="00C951E5" w:rsidRPr="00AC7BF5">
        <w:rPr>
          <w:rFonts w:ascii="Times New Roman" w:hAnsi="Times New Roman" w:cs="Times New Roman"/>
          <w:color w:val="000000" w:themeColor="text1"/>
          <w:sz w:val="24"/>
          <w:szCs w:val="24"/>
        </w:rPr>
        <w:t xml:space="preserve">тропонина I в динамике </w:t>
      </w:r>
    </w:p>
    <w:p w:rsidR="001574C0" w:rsidRPr="00AC7BF5" w:rsidRDefault="001574C0" w:rsidP="00661548">
      <w:pPr>
        <w:spacing w:after="0" w:line="240" w:lineRule="auto"/>
        <w:ind w:left="-567"/>
        <w:rPr>
          <w:rFonts w:ascii="Times New Roman" w:hAnsi="Times New Roman" w:cs="Times New Roman"/>
          <w:color w:val="000000" w:themeColor="text1"/>
          <w:sz w:val="24"/>
          <w:szCs w:val="24"/>
        </w:rPr>
      </w:pPr>
      <w:r w:rsidRPr="00C951E5">
        <w:rPr>
          <w:rFonts w:ascii="Times New Roman" w:hAnsi="Times New Roman" w:cs="Times New Roman"/>
          <w:b/>
          <w:color w:val="000000" w:themeColor="text1"/>
          <w:sz w:val="24"/>
          <w:szCs w:val="24"/>
        </w:rPr>
        <w:t>2. Необходимыми инструментальными методами обследования для постановки диагноза и определения оптимальной тактики лечения являются (выберите 2)</w:t>
      </w:r>
      <w:r w:rsidR="00C951E5" w:rsidRPr="00C951E5">
        <w:rPr>
          <w:rFonts w:ascii="Times New Roman" w:hAnsi="Times New Roman" w:cs="Times New Roman"/>
          <w:b/>
          <w:color w:val="000000" w:themeColor="text1"/>
          <w:sz w:val="24"/>
          <w:szCs w:val="24"/>
        </w:rPr>
        <w:br/>
      </w:r>
      <w:r w:rsidR="00C951E5">
        <w:rPr>
          <w:rFonts w:ascii="Times New Roman" w:hAnsi="Times New Roman" w:cs="Times New Roman"/>
          <w:color w:val="000000" w:themeColor="text1"/>
          <w:sz w:val="24"/>
          <w:szCs w:val="24"/>
        </w:rPr>
        <w:t>-</w:t>
      </w:r>
      <w:r w:rsidR="00C951E5" w:rsidRPr="00AC7BF5">
        <w:rPr>
          <w:rFonts w:ascii="Times New Roman" w:hAnsi="Times New Roman" w:cs="Times New Roman"/>
          <w:color w:val="000000" w:themeColor="text1"/>
          <w:sz w:val="24"/>
          <w:szCs w:val="24"/>
        </w:rPr>
        <w:t xml:space="preserve">экг как минимум в 12 отведениях в покое </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коронароангиография </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3.</w:t>
      </w:r>
      <w:r w:rsidR="009A4790">
        <w:rPr>
          <w:rFonts w:ascii="Times New Roman" w:hAnsi="Times New Roman" w:cs="Times New Roman"/>
          <w:b/>
          <w:color w:val="000000" w:themeColor="text1"/>
          <w:sz w:val="24"/>
          <w:szCs w:val="24"/>
        </w:rPr>
        <w:t>Какой диагноз можно поставить</w:t>
      </w:r>
      <w:r w:rsidR="001574C0" w:rsidRPr="00C951E5">
        <w:rPr>
          <w:rFonts w:ascii="Times New Roman" w:hAnsi="Times New Roman" w:cs="Times New Roman"/>
          <w:b/>
          <w:color w:val="000000" w:themeColor="text1"/>
          <w:sz w:val="24"/>
          <w:szCs w:val="24"/>
        </w:rPr>
        <w:t xml:space="preserve"> данному </w:t>
      </w:r>
      <w:r w:rsidR="009A4790">
        <w:rPr>
          <w:rFonts w:ascii="Times New Roman" w:hAnsi="Times New Roman" w:cs="Times New Roman"/>
          <w:b/>
          <w:color w:val="000000" w:themeColor="text1"/>
          <w:sz w:val="24"/>
          <w:szCs w:val="24"/>
        </w:rPr>
        <w:t>больному</w:t>
      </w:r>
      <w:r w:rsidR="001574C0" w:rsidRPr="00C951E5">
        <w:rPr>
          <w:rFonts w:ascii="Times New Roman" w:hAnsi="Times New Roman" w:cs="Times New Roman"/>
          <w:b/>
          <w:color w:val="000000" w:themeColor="text1"/>
          <w:sz w:val="24"/>
          <w:szCs w:val="24"/>
        </w:rPr>
        <w:t xml:space="preserve"> </w:t>
      </w:r>
      <w:r w:rsidR="009A4790">
        <w:rPr>
          <w:rFonts w:ascii="Times New Roman" w:hAnsi="Times New Roman" w:cs="Times New Roman"/>
          <w:b/>
          <w:color w:val="000000" w:themeColor="text1"/>
          <w:sz w:val="24"/>
          <w:szCs w:val="24"/>
        </w:rPr>
        <w:t>на основании</w:t>
      </w:r>
      <w:r w:rsidR="009A4790" w:rsidRPr="009A4790">
        <w:rPr>
          <w:rFonts w:ascii="Times New Roman" w:hAnsi="Times New Roman" w:cs="Times New Roman"/>
          <w:b/>
          <w:color w:val="000000" w:themeColor="text1"/>
          <w:sz w:val="24"/>
          <w:szCs w:val="24"/>
        </w:rPr>
        <w:t xml:space="preserve"> </w:t>
      </w:r>
      <w:r w:rsidR="009A4790" w:rsidRPr="00C951E5">
        <w:rPr>
          <w:rFonts w:ascii="Times New Roman" w:hAnsi="Times New Roman" w:cs="Times New Roman"/>
          <w:b/>
          <w:color w:val="000000" w:themeColor="text1"/>
          <w:sz w:val="24"/>
          <w:szCs w:val="24"/>
        </w:rPr>
        <w:t>имеющихся данных</w:t>
      </w:r>
      <w:r w:rsidR="009A4790">
        <w:rPr>
          <w:rFonts w:ascii="Times New Roman" w:hAnsi="Times New Roman" w:cs="Times New Roman"/>
          <w:b/>
          <w:color w:val="000000" w:themeColor="text1"/>
          <w:sz w:val="24"/>
          <w:szCs w:val="24"/>
        </w:rPr>
        <w:t>?</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ИБС</w:t>
      </w:r>
      <w:r w:rsidRPr="00AC7BF5">
        <w:rPr>
          <w:rFonts w:ascii="Times New Roman" w:hAnsi="Times New Roman" w:cs="Times New Roman"/>
          <w:color w:val="000000" w:themeColor="text1"/>
          <w:sz w:val="24"/>
          <w:szCs w:val="24"/>
        </w:rPr>
        <w:t xml:space="preserve">. </w:t>
      </w:r>
      <w:r w:rsidR="009A4790">
        <w:rPr>
          <w:rFonts w:ascii="Times New Roman" w:hAnsi="Times New Roman" w:cs="Times New Roman"/>
          <w:color w:val="000000" w:themeColor="text1"/>
          <w:sz w:val="24"/>
          <w:szCs w:val="24"/>
        </w:rPr>
        <w:t>О</w:t>
      </w:r>
      <w:r w:rsidRPr="00AC7BF5">
        <w:rPr>
          <w:rFonts w:ascii="Times New Roman" w:hAnsi="Times New Roman" w:cs="Times New Roman"/>
          <w:color w:val="000000" w:themeColor="text1"/>
          <w:sz w:val="24"/>
          <w:szCs w:val="24"/>
        </w:rPr>
        <w:t>стрый инфаркт миокарда с подъемом сегмента ST</w:t>
      </w:r>
      <w:r w:rsidR="009A4790">
        <w:rPr>
          <w:rFonts w:ascii="Times New Roman" w:hAnsi="Times New Roman" w:cs="Times New Roman"/>
          <w:color w:val="000000" w:themeColor="text1"/>
          <w:sz w:val="24"/>
          <w:szCs w:val="24"/>
        </w:rPr>
        <w:t>. А</w:t>
      </w:r>
      <w:r w:rsidRPr="00AC7BF5">
        <w:rPr>
          <w:rFonts w:ascii="Times New Roman" w:hAnsi="Times New Roman" w:cs="Times New Roman"/>
          <w:color w:val="000000" w:themeColor="text1"/>
          <w:sz w:val="24"/>
          <w:szCs w:val="24"/>
        </w:rPr>
        <w:t xml:space="preserve">теросклероз аорты, коронарных артерий </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4.</w:t>
      </w:r>
      <w:r w:rsidR="001574C0" w:rsidRPr="00C951E5">
        <w:rPr>
          <w:rFonts w:ascii="Times New Roman" w:hAnsi="Times New Roman" w:cs="Times New Roman"/>
          <w:b/>
          <w:color w:val="000000" w:themeColor="text1"/>
          <w:sz w:val="24"/>
          <w:szCs w:val="24"/>
        </w:rPr>
        <w:t xml:space="preserve">Для обезболивания пациенту показано назначение </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морфина </w:t>
      </w:r>
    </w:p>
    <w:p w:rsidR="001574C0" w:rsidRPr="00C951E5" w:rsidRDefault="001574C0"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5. Госпитализация пациенту</w:t>
      </w:r>
      <w:r w:rsidRPr="00C951E5">
        <w:rPr>
          <w:rFonts w:ascii="Times New Roman" w:hAnsi="Times New Roman" w:cs="Times New Roman"/>
          <w:b/>
          <w:color w:val="000000" w:themeColor="text1"/>
          <w:sz w:val="24"/>
          <w:szCs w:val="24"/>
        </w:rPr>
        <w:tab/>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показана в экстренном порядке </w:t>
      </w:r>
    </w:p>
    <w:p w:rsidR="001574C0" w:rsidRPr="00C951E5" w:rsidRDefault="001574C0"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6.Пациенту необходимо назнач</w:t>
      </w:r>
      <w:r w:rsidR="00C951E5" w:rsidRPr="00C951E5">
        <w:rPr>
          <w:rFonts w:ascii="Times New Roman" w:hAnsi="Times New Roman" w:cs="Times New Roman"/>
          <w:b/>
          <w:color w:val="000000" w:themeColor="text1"/>
          <w:sz w:val="24"/>
          <w:szCs w:val="24"/>
        </w:rPr>
        <w:t xml:space="preserve">ить </w:t>
      </w:r>
      <w:r w:rsidRPr="00C951E5">
        <w:rPr>
          <w:rFonts w:ascii="Times New Roman" w:hAnsi="Times New Roman" w:cs="Times New Roman"/>
          <w:b/>
          <w:color w:val="000000" w:themeColor="text1"/>
          <w:sz w:val="24"/>
          <w:szCs w:val="24"/>
        </w:rPr>
        <w:t>ацетилсалициловую кислоту, статины и</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тикагрелор</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sidRPr="00C951E5">
        <w:rPr>
          <w:rFonts w:ascii="Times New Roman" w:hAnsi="Times New Roman" w:cs="Times New Roman"/>
          <w:b/>
          <w:color w:val="000000" w:themeColor="text1"/>
          <w:sz w:val="24"/>
          <w:szCs w:val="24"/>
        </w:rPr>
        <w:t>7.</w:t>
      </w:r>
      <w:r w:rsidR="009A4790">
        <w:rPr>
          <w:rFonts w:ascii="Times New Roman" w:hAnsi="Times New Roman" w:cs="Times New Roman"/>
          <w:b/>
          <w:color w:val="000000" w:themeColor="text1"/>
          <w:sz w:val="24"/>
          <w:szCs w:val="24"/>
        </w:rPr>
        <w:t>Нагрузочная доза тикагрелора должна составлять ___мг</w:t>
      </w:r>
      <w:r w:rsidRPr="00C951E5">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180</w:t>
      </w:r>
      <w:r w:rsidRPr="00AC7BF5">
        <w:rPr>
          <w:rFonts w:ascii="Times New Roman" w:hAnsi="Times New Roman" w:cs="Times New Roman"/>
          <w:color w:val="000000" w:themeColor="text1"/>
          <w:sz w:val="24"/>
          <w:szCs w:val="24"/>
        </w:rPr>
        <w:t xml:space="preserve"> </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8.</w:t>
      </w:r>
      <w:r w:rsidR="009A4790">
        <w:rPr>
          <w:rFonts w:ascii="Times New Roman" w:hAnsi="Times New Roman" w:cs="Times New Roman"/>
          <w:b/>
          <w:color w:val="000000" w:themeColor="text1"/>
          <w:sz w:val="24"/>
          <w:szCs w:val="24"/>
        </w:rPr>
        <w:t>Статины необходимо назначить в ___ дозах независимо от уровня холестерина и при условии хорошей переносимости и отсутствии противопоказаний</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высоких</w:t>
      </w:r>
      <w:r w:rsidRPr="00AC7BF5">
        <w:rPr>
          <w:rFonts w:ascii="Times New Roman" w:hAnsi="Times New Roman" w:cs="Times New Roman"/>
          <w:color w:val="000000" w:themeColor="text1"/>
          <w:sz w:val="24"/>
          <w:szCs w:val="24"/>
        </w:rPr>
        <w:t xml:space="preserve"> </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9.</w:t>
      </w:r>
      <w:r w:rsidR="009A4790">
        <w:rPr>
          <w:rFonts w:ascii="Times New Roman" w:hAnsi="Times New Roman" w:cs="Times New Roman"/>
          <w:b/>
          <w:color w:val="000000" w:themeColor="text1"/>
          <w:sz w:val="24"/>
          <w:szCs w:val="24"/>
        </w:rPr>
        <w:t xml:space="preserve">Проведение чрескожного коронарного вмешательства больному </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sidRPr="009A4790">
        <w:rPr>
          <w:rFonts w:ascii="Times New Roman" w:hAnsi="Times New Roman" w:cs="Times New Roman"/>
          <w:color w:val="000000" w:themeColor="text1"/>
          <w:sz w:val="24"/>
          <w:szCs w:val="24"/>
        </w:rPr>
        <w:t xml:space="preserve"> </w:t>
      </w:r>
      <w:r w:rsidR="009A4790" w:rsidRPr="00AC7BF5">
        <w:rPr>
          <w:rFonts w:ascii="Times New Roman" w:hAnsi="Times New Roman" w:cs="Times New Roman"/>
          <w:color w:val="000000" w:themeColor="text1"/>
          <w:sz w:val="24"/>
          <w:szCs w:val="24"/>
        </w:rPr>
        <w:t>показано в экстренном порядке</w:t>
      </w:r>
      <w:r>
        <w:rPr>
          <w:rFonts w:ascii="Times New Roman" w:hAnsi="Times New Roman" w:cs="Times New Roman"/>
          <w:color w:val="000000" w:themeColor="text1"/>
          <w:sz w:val="24"/>
          <w:szCs w:val="24"/>
        </w:rPr>
        <w:t xml:space="preserve"> </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10.</w:t>
      </w:r>
      <w:r w:rsidR="009A4790">
        <w:rPr>
          <w:rFonts w:ascii="Times New Roman" w:hAnsi="Times New Roman" w:cs="Times New Roman"/>
          <w:b/>
          <w:color w:val="000000" w:themeColor="text1"/>
          <w:sz w:val="24"/>
          <w:szCs w:val="24"/>
        </w:rPr>
        <w:t>Характерными электрокардиографическими признаками фибрилляции предсердий являются</w:t>
      </w:r>
    </w:p>
    <w:p w:rsidR="001574C0" w:rsidRPr="009A4790"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 xml:space="preserve">отсутствие зубцов </w:t>
      </w:r>
      <w:r w:rsidR="009A4790">
        <w:rPr>
          <w:rFonts w:ascii="Times New Roman" w:hAnsi="Times New Roman" w:cs="Times New Roman"/>
          <w:color w:val="000000" w:themeColor="text1"/>
          <w:sz w:val="24"/>
          <w:szCs w:val="24"/>
          <w:lang w:val="en-US"/>
        </w:rPr>
        <w:t>P</w:t>
      </w:r>
      <w:r w:rsidR="009A4790">
        <w:rPr>
          <w:rFonts w:ascii="Times New Roman" w:hAnsi="Times New Roman" w:cs="Times New Roman"/>
          <w:color w:val="000000" w:themeColor="text1"/>
          <w:sz w:val="24"/>
          <w:szCs w:val="24"/>
        </w:rPr>
        <w:t xml:space="preserve">, наличие волн </w:t>
      </w:r>
      <w:r w:rsidR="009A4790">
        <w:rPr>
          <w:rFonts w:ascii="Times New Roman" w:hAnsi="Times New Roman" w:cs="Times New Roman"/>
          <w:color w:val="000000" w:themeColor="text1"/>
          <w:sz w:val="24"/>
          <w:szCs w:val="24"/>
          <w:lang w:val="en-US"/>
        </w:rPr>
        <w:t>ff</w:t>
      </w:r>
      <w:r w:rsidR="009A4790">
        <w:rPr>
          <w:rFonts w:ascii="Times New Roman" w:hAnsi="Times New Roman" w:cs="Times New Roman"/>
          <w:color w:val="000000" w:themeColor="text1"/>
          <w:sz w:val="24"/>
          <w:szCs w:val="24"/>
        </w:rPr>
        <w:t>, нерегулярность ритма желудочков</w:t>
      </w:r>
    </w:p>
    <w:p w:rsidR="001574C0" w:rsidRPr="00C951E5" w:rsidRDefault="00C951E5" w:rsidP="00661548">
      <w:pPr>
        <w:spacing w:after="0" w:line="240" w:lineRule="auto"/>
        <w:ind w:left="-567"/>
        <w:rPr>
          <w:rFonts w:ascii="Times New Roman" w:hAnsi="Times New Roman" w:cs="Times New Roman"/>
          <w:b/>
          <w:color w:val="000000" w:themeColor="text1"/>
          <w:sz w:val="24"/>
          <w:szCs w:val="24"/>
        </w:rPr>
      </w:pPr>
      <w:r w:rsidRPr="00C951E5">
        <w:rPr>
          <w:rFonts w:ascii="Times New Roman" w:hAnsi="Times New Roman" w:cs="Times New Roman"/>
          <w:b/>
          <w:color w:val="000000" w:themeColor="text1"/>
          <w:sz w:val="24"/>
          <w:szCs w:val="24"/>
        </w:rPr>
        <w:t>11.</w:t>
      </w:r>
      <w:r w:rsidR="009A4790">
        <w:rPr>
          <w:rFonts w:ascii="Times New Roman" w:hAnsi="Times New Roman" w:cs="Times New Roman"/>
          <w:b/>
          <w:color w:val="000000" w:themeColor="text1"/>
          <w:sz w:val="24"/>
          <w:szCs w:val="24"/>
        </w:rPr>
        <w:t>В данной клинической ситуации необходимо выполнить</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немедленную электрическую кардиоверсию</w:t>
      </w:r>
      <w:r w:rsidRPr="00AC7BF5">
        <w:rPr>
          <w:rFonts w:ascii="Times New Roman" w:hAnsi="Times New Roman" w:cs="Times New Roman"/>
          <w:color w:val="000000" w:themeColor="text1"/>
          <w:sz w:val="24"/>
          <w:szCs w:val="24"/>
        </w:rPr>
        <w:t xml:space="preserve"> </w:t>
      </w:r>
    </w:p>
    <w:p w:rsidR="001574C0" w:rsidRPr="00AC7BF5" w:rsidRDefault="00C951E5" w:rsidP="00661548">
      <w:pPr>
        <w:spacing w:after="0" w:line="240" w:lineRule="auto"/>
        <w:ind w:left="-567"/>
        <w:rPr>
          <w:rFonts w:ascii="Times New Roman" w:hAnsi="Times New Roman" w:cs="Times New Roman"/>
          <w:color w:val="000000" w:themeColor="text1"/>
          <w:sz w:val="24"/>
          <w:szCs w:val="24"/>
        </w:rPr>
      </w:pPr>
      <w:r w:rsidRPr="00C951E5">
        <w:rPr>
          <w:rFonts w:ascii="Times New Roman" w:hAnsi="Times New Roman" w:cs="Times New Roman"/>
          <w:b/>
          <w:color w:val="000000" w:themeColor="text1"/>
          <w:sz w:val="24"/>
          <w:szCs w:val="24"/>
        </w:rPr>
        <w:t>12.</w:t>
      </w:r>
      <w:r w:rsidR="009A4790">
        <w:rPr>
          <w:rFonts w:ascii="Times New Roman" w:hAnsi="Times New Roman" w:cs="Times New Roman"/>
          <w:b/>
          <w:color w:val="000000" w:themeColor="text1"/>
          <w:sz w:val="24"/>
          <w:szCs w:val="24"/>
        </w:rPr>
        <w:t>При выполнении электрической кардиоверсии необходимо выбрать начальную энергию электрического разряда ___ Дж (бифазный)</w:t>
      </w:r>
    </w:p>
    <w:p w:rsidR="001574C0" w:rsidRDefault="00C951E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A4790">
        <w:rPr>
          <w:rFonts w:ascii="Times New Roman" w:hAnsi="Times New Roman" w:cs="Times New Roman"/>
          <w:color w:val="000000" w:themeColor="text1"/>
          <w:sz w:val="24"/>
          <w:szCs w:val="24"/>
        </w:rPr>
        <w:t>120-150</w:t>
      </w:r>
    </w:p>
    <w:p w:rsidR="00FD25FD" w:rsidRPr="00AC7BF5" w:rsidRDefault="00FD25FD" w:rsidP="00661548">
      <w:pPr>
        <w:spacing w:after="0" w:line="240" w:lineRule="auto"/>
        <w:ind w:left="-567"/>
        <w:rPr>
          <w:rFonts w:ascii="Times New Roman" w:hAnsi="Times New Roman" w:cs="Times New Roman"/>
          <w:color w:val="000000" w:themeColor="text1"/>
          <w:sz w:val="24"/>
          <w:szCs w:val="24"/>
        </w:rPr>
      </w:pPr>
    </w:p>
    <w:p w:rsidR="00FD25FD" w:rsidRPr="00FD25FD" w:rsidRDefault="00C951E5"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lastRenderedPageBreak/>
        <w:t>Задача 301.</w:t>
      </w:r>
      <w:r w:rsidR="00FD25FD">
        <w:rPr>
          <w:rFonts w:ascii="Times New Roman" w:hAnsi="Times New Roman" w:cs="Times New Roman"/>
          <w:b/>
          <w:sz w:val="24"/>
          <w:szCs w:val="24"/>
          <w:u w:val="single"/>
        </w:rPr>
        <w:br/>
      </w:r>
      <w:r w:rsidR="00FD25FD" w:rsidRPr="00FD25FD">
        <w:rPr>
          <w:rFonts w:ascii="Times New Roman" w:hAnsi="Times New Roman" w:cs="Times New Roman"/>
          <w:b/>
          <w:color w:val="000000" w:themeColor="text1"/>
          <w:sz w:val="24"/>
          <w:szCs w:val="24"/>
        </w:rPr>
        <w:t>Пациентка К. 54 лет на осмотре у врача – гастроэнтеролога.</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Жалобы: на постоянные ноющие боли в эпигастральной области, усиливающиеся через 30-40 мин после приема жирной и острой пищи, с иррадиацией в спину, левую половину грудной клетки, часто принимающих характер опоясывающих; частый стул до 3-5 раз в день, обильный, «блестящий», зловонный, трудно смывается с унитаза; похудание за 1,5 месяца на 7 кг; ощущение сухости во рту; повышенную жажду, кожный зуд</w:t>
      </w:r>
    </w:p>
    <w:p w:rsidR="00FD25FD" w:rsidRPr="00AC7BF5" w:rsidRDefault="00FD25FD" w:rsidP="00661548">
      <w:pPr>
        <w:pStyle w:val="a3"/>
        <w:spacing w:after="0"/>
        <w:ind w:left="-567"/>
        <w:rPr>
          <w:rFonts w:ascii="Times New Roman" w:hAnsi="Times New Roman" w:cs="Times New Roman"/>
          <w:color w:val="000000" w:themeColor="text1"/>
          <w:sz w:val="24"/>
          <w:szCs w:val="24"/>
        </w:rPr>
      </w:pP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1.У больной наиболее вероятным диагнозом является</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Хронический билиарнозависимый панкреатит</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2.Ведущим в клинической картине хронического панкреатита у больной является синдром</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Внешнесекреторной панкреатической недостаточности</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3.В течение последнего месяца заболевания у больной развился синдром</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Эндокринной панкреатической недостаточности</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4.Наиболее информативным методом визуализации для подтверждения диагноза хронического панкреатита является</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Мультиспиральная компьютерная томография</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5.Для диагностики эндокринной недостаточности поджелудочной железы, у данной больной, целесоо</w:t>
      </w:r>
      <w:r w:rsidR="00217E94">
        <w:rPr>
          <w:rFonts w:ascii="Times New Roman" w:hAnsi="Times New Roman" w:cs="Times New Roman"/>
          <w:b/>
          <w:color w:val="000000" w:themeColor="text1"/>
          <w:sz w:val="24"/>
          <w:szCs w:val="24"/>
        </w:rPr>
        <w:t>бразно использовать определение</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 xml:space="preserve">Гликозилированного гемоглобина </w:t>
      </w:r>
      <w:r w:rsidRPr="00FD25FD">
        <w:rPr>
          <w:rFonts w:ascii="Times New Roman" w:hAnsi="Times New Roman" w:cs="Times New Roman"/>
          <w:color w:val="000000" w:themeColor="text1"/>
          <w:sz w:val="24"/>
          <w:szCs w:val="24"/>
          <w:lang w:val="en-US"/>
        </w:rPr>
        <w:t>HbA</w:t>
      </w:r>
      <w:r w:rsidRPr="00FD25FD">
        <w:rPr>
          <w:rFonts w:ascii="Times New Roman" w:hAnsi="Times New Roman" w:cs="Times New Roman"/>
          <w:color w:val="000000" w:themeColor="text1"/>
          <w:sz w:val="24"/>
          <w:szCs w:val="24"/>
        </w:rPr>
        <w:t>1</w:t>
      </w:r>
      <w:r w:rsidRPr="00FD25FD">
        <w:rPr>
          <w:rFonts w:ascii="Times New Roman" w:hAnsi="Times New Roman" w:cs="Times New Roman"/>
          <w:color w:val="000000" w:themeColor="text1"/>
          <w:sz w:val="24"/>
          <w:szCs w:val="24"/>
          <w:lang w:val="en-US"/>
        </w:rPr>
        <w:t>c</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6.Для диагностики нарушения внешнесекреторной функции поджелудочной железы в клинических условиях показано определение</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Фекальной эластазы (ФЭ-1)</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7.О тяжелой степени экзокринной недостаточности говорит содержание эластазы-1 в кале равной _______ мкг/г</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0-100</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8.Лечение внешнесекреторной недостаточности поджелудочной железы включает прежде всего назначение</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Ферментных препаратов</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9.</w:t>
      </w:r>
      <w:r w:rsidR="00217E94">
        <w:rPr>
          <w:rFonts w:ascii="Times New Roman" w:hAnsi="Times New Roman" w:cs="Times New Roman"/>
          <w:b/>
          <w:color w:val="000000" w:themeColor="text1"/>
          <w:sz w:val="24"/>
          <w:szCs w:val="24"/>
        </w:rPr>
        <w:t>Миниальная доза заместительной полиферментной начальной</w:t>
      </w:r>
      <w:r w:rsidRPr="00FD25FD">
        <w:rPr>
          <w:rFonts w:ascii="Times New Roman" w:hAnsi="Times New Roman" w:cs="Times New Roman"/>
          <w:b/>
          <w:color w:val="000000" w:themeColor="text1"/>
          <w:sz w:val="24"/>
          <w:szCs w:val="24"/>
        </w:rPr>
        <w:t xml:space="preserve"> терапия должна назначаться из расчета</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25-40 тыс.ед. липазы в основной прием пищи + 10-25 тыс.ед. в промежуточный прием</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 xml:space="preserve">10.При развитии панкреатогенного сахарного диабета (тип </w:t>
      </w:r>
      <w:r w:rsidRPr="00FD25FD">
        <w:rPr>
          <w:rFonts w:ascii="Times New Roman" w:hAnsi="Times New Roman" w:cs="Times New Roman"/>
          <w:b/>
          <w:color w:val="000000" w:themeColor="text1"/>
          <w:sz w:val="24"/>
          <w:szCs w:val="24"/>
          <w:lang w:val="en-US"/>
        </w:rPr>
        <w:t>IIIc</w:t>
      </w:r>
      <w:r w:rsidRPr="00FD25FD">
        <w:rPr>
          <w:rFonts w:ascii="Times New Roman" w:hAnsi="Times New Roman" w:cs="Times New Roman"/>
          <w:b/>
          <w:color w:val="000000" w:themeColor="text1"/>
          <w:sz w:val="24"/>
          <w:szCs w:val="24"/>
        </w:rPr>
        <w:t>) лечение, в большинстве случаев, должно проводиться</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Инсулином</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11.Предпочтительным анальгетиком первого уровня для купирования болевого синдрома при хроническом панкреатите является</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Парацетамол</w:t>
      </w:r>
    </w:p>
    <w:p w:rsidR="00FD25FD" w:rsidRPr="00FD25FD" w:rsidRDefault="00FD25FD" w:rsidP="00661548">
      <w:pPr>
        <w:spacing w:after="0" w:line="240" w:lineRule="auto"/>
        <w:ind w:left="-567"/>
        <w:rPr>
          <w:rFonts w:ascii="Times New Roman" w:hAnsi="Times New Roman" w:cs="Times New Roman"/>
          <w:b/>
          <w:color w:val="000000" w:themeColor="text1"/>
          <w:sz w:val="24"/>
          <w:szCs w:val="24"/>
        </w:rPr>
      </w:pPr>
      <w:r w:rsidRPr="00FD25FD">
        <w:rPr>
          <w:rFonts w:ascii="Times New Roman" w:hAnsi="Times New Roman" w:cs="Times New Roman"/>
          <w:b/>
          <w:color w:val="000000" w:themeColor="text1"/>
          <w:sz w:val="24"/>
          <w:szCs w:val="24"/>
        </w:rPr>
        <w:t>12.У данной больной, с большой долей вероятности, можно ожидать развитие осложнения</w:t>
      </w:r>
    </w:p>
    <w:p w:rsidR="00FD25FD" w:rsidRPr="00FD25FD" w:rsidRDefault="00FD25FD"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D25FD">
        <w:rPr>
          <w:rFonts w:ascii="Times New Roman" w:hAnsi="Times New Roman" w:cs="Times New Roman"/>
          <w:color w:val="000000" w:themeColor="text1"/>
          <w:sz w:val="24"/>
          <w:szCs w:val="24"/>
        </w:rPr>
        <w:t>Остеопороза</w:t>
      </w:r>
    </w:p>
    <w:p w:rsidR="001574C0" w:rsidRDefault="001574C0" w:rsidP="00661548">
      <w:pPr>
        <w:spacing w:after="0"/>
        <w:ind w:left="-567"/>
        <w:rPr>
          <w:rFonts w:ascii="Times New Roman" w:hAnsi="Times New Roman" w:cs="Times New Roman"/>
          <w:sz w:val="24"/>
          <w:szCs w:val="24"/>
          <w:u w:val="single"/>
        </w:rPr>
      </w:pPr>
    </w:p>
    <w:p w:rsidR="00015713" w:rsidRPr="00015713" w:rsidRDefault="00FD25FD" w:rsidP="00661548">
      <w:pPr>
        <w:pStyle w:val="a4"/>
        <w:ind w:left="-567"/>
        <w:rPr>
          <w:rFonts w:ascii="Times New Roman" w:hAnsi="Times New Roman" w:cs="Times New Roman"/>
          <w:b/>
          <w:color w:val="000000" w:themeColor="text1"/>
          <w:sz w:val="24"/>
          <w:szCs w:val="24"/>
        </w:rPr>
      </w:pPr>
      <w:r w:rsidRPr="00FD25FD">
        <w:rPr>
          <w:rFonts w:ascii="Times New Roman" w:hAnsi="Times New Roman" w:cs="Times New Roman"/>
          <w:b/>
          <w:sz w:val="24"/>
          <w:szCs w:val="24"/>
          <w:u w:val="single"/>
        </w:rPr>
        <w:t>Задача 302.</w:t>
      </w:r>
      <w:r w:rsidR="00015713">
        <w:rPr>
          <w:rFonts w:ascii="Times New Roman" w:hAnsi="Times New Roman" w:cs="Times New Roman"/>
          <w:b/>
          <w:sz w:val="24"/>
          <w:szCs w:val="24"/>
          <w:u w:val="single"/>
        </w:rPr>
        <w:br/>
      </w:r>
      <w:r w:rsidR="00015713" w:rsidRPr="00015713">
        <w:rPr>
          <w:rFonts w:ascii="Times New Roman" w:hAnsi="Times New Roman" w:cs="Times New Roman"/>
          <w:b/>
          <w:color w:val="000000" w:themeColor="text1"/>
          <w:sz w:val="24"/>
          <w:szCs w:val="24"/>
        </w:rPr>
        <w:t>Пациентка С. 54 года на осмотре у врача-гастроэнтеролога.</w:t>
      </w:r>
    </w:p>
    <w:p w:rsidR="00015713" w:rsidRPr="00015713" w:rsidRDefault="00015713" w:rsidP="00661548">
      <w:pPr>
        <w:pStyle w:val="a4"/>
        <w:ind w:left="-567"/>
        <w:rPr>
          <w:rFonts w:ascii="Times New Roman" w:hAnsi="Times New Roman" w:cs="Times New Roman"/>
          <w:b/>
          <w:color w:val="000000" w:themeColor="text1"/>
          <w:sz w:val="24"/>
          <w:szCs w:val="24"/>
        </w:rPr>
      </w:pPr>
      <w:r w:rsidRPr="00015713">
        <w:rPr>
          <w:rFonts w:ascii="Times New Roman" w:hAnsi="Times New Roman" w:cs="Times New Roman"/>
          <w:b/>
          <w:color w:val="000000" w:themeColor="text1"/>
          <w:sz w:val="24"/>
          <w:szCs w:val="24"/>
        </w:rPr>
        <w:t>Жалобы:на ноющие боли в эпигастральной области на голодный желудок, боли затихают после приема пищи и появляются вновь через 1,5-2 часа после еды; ночные боли; чувство тяжести после еды; метеоризм; общую слабость.</w:t>
      </w:r>
    </w:p>
    <w:p w:rsidR="00015713" w:rsidRPr="00AC7BF5" w:rsidRDefault="00015713" w:rsidP="00661548">
      <w:pPr>
        <w:pStyle w:val="a4"/>
        <w:ind w:left="-567"/>
        <w:rPr>
          <w:rFonts w:ascii="Times New Roman" w:hAnsi="Times New Roman" w:cs="Times New Roman"/>
          <w:color w:val="000000" w:themeColor="text1"/>
          <w:sz w:val="24"/>
          <w:szCs w:val="24"/>
        </w:rPr>
      </w:pP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 Для постановки полного диагноза необходимыми лабораторными методами исследования являются (выберите 2)</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Общий анализ крови</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Анализ кала на скрытую кровь</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2. Необходимым инструментальным методом обследования для постановки правильного диагноза является</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Эзофагогастродуоденоскопия</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lastRenderedPageBreak/>
        <w:t>3. Данному пациенту на основании физикального и дополнительного обследования можно поставить диагноз</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Язвенная болезнь двенадцатиперстной кишки в стадии неполного рубцевания. Эрозивный гастрит, ассоциированный с Н.рylori</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4. При язвенной болезни двенадцатиперстной кишки к типичным относят боли</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«голодные», возникающие через </w:t>
      </w:r>
      <w:r w:rsidR="00203E63">
        <w:rPr>
          <w:rFonts w:ascii="Times New Roman" w:hAnsi="Times New Roman" w:cs="Times New Roman"/>
          <w:color w:val="000000" w:themeColor="text1"/>
          <w:sz w:val="24"/>
          <w:szCs w:val="24"/>
        </w:rPr>
        <w:t>2-3</w:t>
      </w:r>
      <w:r w:rsidRPr="00AC7BF5">
        <w:rPr>
          <w:rFonts w:ascii="Times New Roman" w:hAnsi="Times New Roman" w:cs="Times New Roman"/>
          <w:color w:val="000000" w:themeColor="text1"/>
          <w:sz w:val="24"/>
          <w:szCs w:val="24"/>
        </w:rPr>
        <w:t xml:space="preserve"> часа после еды</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5. Золотым стандартом в диагностике Н.ру</w:t>
      </w:r>
      <w:r w:rsidRPr="00AC7BF5">
        <w:rPr>
          <w:rFonts w:ascii="Times New Roman" w:hAnsi="Times New Roman" w:cs="Times New Roman"/>
          <w:b/>
          <w:color w:val="000000" w:themeColor="text1"/>
          <w:sz w:val="24"/>
          <w:szCs w:val="24"/>
          <w:lang w:val="en-US"/>
        </w:rPr>
        <w:t>lori</w:t>
      </w:r>
      <w:r w:rsidRPr="00AC7BF5">
        <w:rPr>
          <w:rFonts w:ascii="Times New Roman" w:hAnsi="Times New Roman" w:cs="Times New Roman"/>
          <w:b/>
          <w:color w:val="000000" w:themeColor="text1"/>
          <w:sz w:val="24"/>
          <w:szCs w:val="24"/>
        </w:rPr>
        <w:t xml:space="preserve"> является</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13С уреазный дыхательный тест</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6. Серологический метод выявления антител Н.р</w:t>
      </w:r>
      <w:r w:rsidRPr="00AC7BF5">
        <w:rPr>
          <w:rFonts w:ascii="Times New Roman" w:hAnsi="Times New Roman" w:cs="Times New Roman"/>
          <w:b/>
          <w:color w:val="000000" w:themeColor="text1"/>
          <w:sz w:val="24"/>
          <w:szCs w:val="24"/>
          <w:lang w:val="en-US"/>
        </w:rPr>
        <w:t>ylori</w:t>
      </w:r>
      <w:r w:rsidRPr="00AC7BF5">
        <w:rPr>
          <w:rFonts w:ascii="Times New Roman" w:hAnsi="Times New Roman" w:cs="Times New Roman"/>
          <w:b/>
          <w:color w:val="000000" w:themeColor="text1"/>
          <w:sz w:val="24"/>
          <w:szCs w:val="24"/>
        </w:rPr>
        <w:t xml:space="preserve"> используется только при</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Первичной диагностике инфекции Н.рylori и определении антител, относящихся к классу </w:t>
      </w:r>
      <w:r w:rsidRPr="00AC7BF5">
        <w:rPr>
          <w:rFonts w:ascii="Times New Roman" w:hAnsi="Times New Roman" w:cs="Times New Roman"/>
          <w:color w:val="000000" w:themeColor="text1"/>
          <w:sz w:val="24"/>
          <w:szCs w:val="24"/>
          <w:lang w:val="en-US"/>
        </w:rPr>
        <w:t>IgG</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7. Средством базисной терапии обострений язвенной болезни являются</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протонной помпы</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8. Среди всех ингибиторов протонной помпы самое низкое сродство к системе цитохрома Р450 проявляют</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Рабепразол и пантопразол</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9. Стандартная схема первой линии эрадикационной терапии включает комбинацию</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протонной помпы, кларитромицина, амоксицилина</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10. Стандартная продолжительность эрадикационной терапии составляет (в днях)</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10-14</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11. Контроль эрадикации Н.рylor</w:t>
      </w:r>
      <w:r w:rsidRPr="00AC7BF5">
        <w:rPr>
          <w:rFonts w:ascii="Times New Roman" w:hAnsi="Times New Roman" w:cs="Times New Roman"/>
          <w:b/>
          <w:color w:val="000000" w:themeColor="text1"/>
          <w:sz w:val="24"/>
          <w:szCs w:val="24"/>
          <w:lang w:val="en-US"/>
        </w:rPr>
        <w:t>i</w:t>
      </w:r>
      <w:r w:rsidRPr="00AC7BF5">
        <w:rPr>
          <w:rFonts w:ascii="Times New Roman" w:hAnsi="Times New Roman" w:cs="Times New Roman"/>
          <w:b/>
          <w:color w:val="000000" w:themeColor="text1"/>
          <w:sz w:val="24"/>
          <w:szCs w:val="24"/>
        </w:rPr>
        <w:t xml:space="preserve"> после антихеликобактерной терапии следует провести через (в неделях)</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4-6</w:t>
      </w:r>
    </w:p>
    <w:p w:rsidR="00015713" w:rsidRPr="00AC7BF5" w:rsidRDefault="0001571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12. Кратность ежегодного посещения врача- гастроэнтеролога в рамках диспансерного наблюдения</w:t>
      </w:r>
      <w:r w:rsidR="00203E63">
        <w:rPr>
          <w:rFonts w:ascii="Times New Roman" w:hAnsi="Times New Roman" w:cs="Times New Roman"/>
          <w:b/>
          <w:color w:val="000000" w:themeColor="text1"/>
          <w:sz w:val="24"/>
          <w:szCs w:val="24"/>
        </w:rPr>
        <w:t xml:space="preserve"> </w:t>
      </w:r>
      <w:r w:rsidRPr="00AC7BF5">
        <w:rPr>
          <w:rFonts w:ascii="Times New Roman" w:hAnsi="Times New Roman" w:cs="Times New Roman"/>
          <w:b/>
          <w:color w:val="000000" w:themeColor="text1"/>
          <w:sz w:val="24"/>
          <w:szCs w:val="24"/>
        </w:rPr>
        <w:t>больного язвенной болезнью двенадцатип</w:t>
      </w:r>
      <w:r w:rsidR="00203E63">
        <w:rPr>
          <w:rFonts w:ascii="Times New Roman" w:hAnsi="Times New Roman" w:cs="Times New Roman"/>
          <w:b/>
          <w:color w:val="000000" w:themeColor="text1"/>
          <w:sz w:val="24"/>
          <w:szCs w:val="24"/>
        </w:rPr>
        <w:t>ерстной кишки составляет _ раз/</w:t>
      </w:r>
      <w:r w:rsidRPr="00AC7BF5">
        <w:rPr>
          <w:rFonts w:ascii="Times New Roman" w:hAnsi="Times New Roman" w:cs="Times New Roman"/>
          <w:b/>
          <w:color w:val="000000" w:themeColor="text1"/>
          <w:sz w:val="24"/>
          <w:szCs w:val="24"/>
        </w:rPr>
        <w:t>раза</w:t>
      </w:r>
    </w:p>
    <w:p w:rsidR="00015713" w:rsidRPr="00AC7BF5" w:rsidRDefault="0001571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1</w:t>
      </w:r>
    </w:p>
    <w:p w:rsidR="00FD25FD" w:rsidRDefault="00FD25FD" w:rsidP="00661548">
      <w:pPr>
        <w:spacing w:after="0"/>
        <w:ind w:left="-567"/>
        <w:rPr>
          <w:rFonts w:ascii="Times New Roman" w:hAnsi="Times New Roman" w:cs="Times New Roman"/>
          <w:b/>
          <w:sz w:val="24"/>
          <w:szCs w:val="24"/>
          <w:u w:val="single"/>
        </w:rPr>
      </w:pPr>
    </w:p>
    <w:p w:rsidR="001E0003" w:rsidRPr="001E0003" w:rsidRDefault="0001571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303.</w:t>
      </w:r>
      <w:r>
        <w:rPr>
          <w:rFonts w:ascii="Times New Roman" w:hAnsi="Times New Roman" w:cs="Times New Roman"/>
          <w:b/>
          <w:sz w:val="24"/>
          <w:szCs w:val="24"/>
          <w:u w:val="single"/>
        </w:rPr>
        <w:br/>
      </w:r>
      <w:r w:rsidR="001E0003" w:rsidRPr="001E0003">
        <w:rPr>
          <w:rFonts w:ascii="Times New Roman" w:hAnsi="Times New Roman" w:cs="Times New Roman"/>
          <w:b/>
          <w:color w:val="000000" w:themeColor="text1"/>
          <w:sz w:val="24"/>
          <w:szCs w:val="24"/>
        </w:rPr>
        <w:t>Пациентка Б. 56 лет на осмотре врача — гастроэнтеролога.</w:t>
      </w:r>
    </w:p>
    <w:p w:rsidR="001E0003" w:rsidRPr="001E0003" w:rsidRDefault="001E0003" w:rsidP="00661548">
      <w:pPr>
        <w:pStyle w:val="a4"/>
        <w:ind w:left="-567"/>
        <w:rPr>
          <w:rFonts w:ascii="Times New Roman" w:hAnsi="Times New Roman" w:cs="Times New Roman"/>
          <w:b/>
          <w:color w:val="000000" w:themeColor="text1"/>
          <w:sz w:val="24"/>
          <w:szCs w:val="24"/>
        </w:rPr>
      </w:pPr>
      <w:r w:rsidRPr="001E0003">
        <w:rPr>
          <w:rFonts w:ascii="Times New Roman" w:hAnsi="Times New Roman" w:cs="Times New Roman"/>
          <w:b/>
          <w:color w:val="000000" w:themeColor="text1"/>
          <w:sz w:val="24"/>
          <w:szCs w:val="24"/>
        </w:rPr>
        <w:t>Жалобы: на боли в эпигастральной области, ноющего характера, без четкой связи с приемом пищи, жжение в эпигастрии после еды;</w:t>
      </w:r>
      <w:r>
        <w:rPr>
          <w:rFonts w:ascii="Times New Roman" w:hAnsi="Times New Roman" w:cs="Times New Roman"/>
          <w:b/>
          <w:color w:val="000000" w:themeColor="text1"/>
          <w:sz w:val="24"/>
          <w:szCs w:val="24"/>
        </w:rPr>
        <w:t xml:space="preserve"> </w:t>
      </w:r>
      <w:r w:rsidRPr="001E0003">
        <w:rPr>
          <w:rFonts w:ascii="Times New Roman" w:hAnsi="Times New Roman" w:cs="Times New Roman"/>
          <w:b/>
          <w:color w:val="000000" w:themeColor="text1"/>
          <w:sz w:val="24"/>
          <w:szCs w:val="24"/>
        </w:rPr>
        <w:t>редк</w:t>
      </w:r>
      <w:r>
        <w:rPr>
          <w:rFonts w:ascii="Times New Roman" w:hAnsi="Times New Roman" w:cs="Times New Roman"/>
          <w:b/>
          <w:color w:val="000000" w:themeColor="text1"/>
          <w:sz w:val="24"/>
          <w:szCs w:val="24"/>
        </w:rPr>
        <w:t xml:space="preserve">о изжогу, кислый привкус во рту; </w:t>
      </w:r>
      <w:r w:rsidRPr="001E0003">
        <w:rPr>
          <w:rFonts w:ascii="Times New Roman" w:hAnsi="Times New Roman" w:cs="Times New Roman"/>
          <w:b/>
          <w:color w:val="000000" w:themeColor="text1"/>
          <w:sz w:val="24"/>
          <w:szCs w:val="24"/>
        </w:rPr>
        <w:t>слабость, повышенную утомляемость</w:t>
      </w:r>
    </w:p>
    <w:p w:rsidR="001E0003" w:rsidRPr="00AC7BF5" w:rsidRDefault="001E0003" w:rsidP="00661548">
      <w:pPr>
        <w:pStyle w:val="a4"/>
        <w:ind w:left="-567"/>
        <w:rPr>
          <w:rFonts w:ascii="Times New Roman" w:hAnsi="Times New Roman" w:cs="Times New Roman"/>
          <w:color w:val="000000" w:themeColor="text1"/>
          <w:sz w:val="24"/>
          <w:szCs w:val="24"/>
        </w:rPr>
      </w:pP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AC7BF5">
        <w:rPr>
          <w:rFonts w:ascii="Times New Roman" w:hAnsi="Times New Roman" w:cs="Times New Roman"/>
          <w:b/>
          <w:color w:val="000000" w:themeColor="text1"/>
          <w:sz w:val="24"/>
          <w:szCs w:val="24"/>
        </w:rPr>
        <w:t>Необходимым методом исследования для постановки правильного диагноза является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Эзофагогастродуоденоскопия</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AC7BF5">
        <w:rPr>
          <w:rFonts w:ascii="Times New Roman" w:hAnsi="Times New Roman" w:cs="Times New Roman"/>
          <w:b/>
          <w:color w:val="000000" w:themeColor="text1"/>
          <w:sz w:val="24"/>
          <w:szCs w:val="24"/>
        </w:rPr>
        <w:t>Данному пациенту на основании физикального и дополнительного обследования можно  поставить диагноз</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Эрозивный гастрит, ассоциированный с приемом НПВ</w:t>
      </w:r>
      <w:r w:rsidR="00203E63">
        <w:rPr>
          <w:rFonts w:ascii="Times New Roman" w:hAnsi="Times New Roman" w:cs="Times New Roman"/>
          <w:color w:val="000000" w:themeColor="text1"/>
          <w:sz w:val="24"/>
          <w:szCs w:val="24"/>
        </w:rPr>
        <w:t>П</w:t>
      </w:r>
      <w:r w:rsidRPr="00AC7BF5">
        <w:rPr>
          <w:rFonts w:ascii="Times New Roman" w:hAnsi="Times New Roman" w:cs="Times New Roman"/>
          <w:color w:val="000000" w:themeColor="text1"/>
          <w:sz w:val="24"/>
          <w:szCs w:val="24"/>
        </w:rPr>
        <w:t xml:space="preserve"> (диклофенак)</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AC7BF5">
        <w:rPr>
          <w:rFonts w:ascii="Times New Roman" w:hAnsi="Times New Roman" w:cs="Times New Roman"/>
          <w:b/>
          <w:color w:val="000000" w:themeColor="text1"/>
          <w:sz w:val="24"/>
          <w:szCs w:val="24"/>
        </w:rPr>
        <w:t>Д</w:t>
      </w:r>
      <w:r w:rsidR="00203E63">
        <w:rPr>
          <w:rFonts w:ascii="Times New Roman" w:hAnsi="Times New Roman" w:cs="Times New Roman"/>
          <w:b/>
          <w:color w:val="000000" w:themeColor="text1"/>
          <w:sz w:val="24"/>
          <w:szCs w:val="24"/>
        </w:rPr>
        <w:t>ля лечения и профилактики НПВП-</w:t>
      </w:r>
      <w:r w:rsidRPr="00AC7BF5">
        <w:rPr>
          <w:rFonts w:ascii="Times New Roman" w:hAnsi="Times New Roman" w:cs="Times New Roman"/>
          <w:b/>
          <w:color w:val="000000" w:themeColor="text1"/>
          <w:sz w:val="24"/>
          <w:szCs w:val="24"/>
        </w:rPr>
        <w:t>гастропатии наиболее эффективны</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протонной помпы (ИПП)</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AC7BF5">
        <w:rPr>
          <w:rFonts w:ascii="Times New Roman" w:hAnsi="Times New Roman" w:cs="Times New Roman"/>
          <w:b/>
          <w:color w:val="000000" w:themeColor="text1"/>
          <w:sz w:val="24"/>
          <w:szCs w:val="24"/>
        </w:rPr>
        <w:t>Антисекреторным препаратом — ингибитором протонной помпы является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Эзомепразол</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AC7BF5">
        <w:rPr>
          <w:rFonts w:ascii="Times New Roman" w:hAnsi="Times New Roman" w:cs="Times New Roman"/>
          <w:b/>
          <w:color w:val="000000" w:themeColor="text1"/>
          <w:sz w:val="24"/>
          <w:szCs w:val="24"/>
        </w:rPr>
        <w:t>Среди ингибиторов протонной помпы (ИПП) самое низкое сродство с цитохромом Р450 проявляют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Рабепразол и пантопразол</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C7BF5">
        <w:rPr>
          <w:rFonts w:ascii="Times New Roman" w:hAnsi="Times New Roman" w:cs="Times New Roman"/>
          <w:b/>
          <w:color w:val="000000" w:themeColor="text1"/>
          <w:sz w:val="24"/>
          <w:szCs w:val="24"/>
        </w:rPr>
        <w:t>Повысить эффективность лечения НПВП-гастропатии</w:t>
      </w:r>
      <w:r w:rsidR="00203E63">
        <w:rPr>
          <w:rFonts w:ascii="Times New Roman" w:hAnsi="Times New Roman" w:cs="Times New Roman"/>
          <w:b/>
          <w:color w:val="000000" w:themeColor="text1"/>
          <w:sz w:val="24"/>
          <w:szCs w:val="24"/>
        </w:rPr>
        <w:t xml:space="preserve"> </w:t>
      </w:r>
      <w:r w:rsidRPr="00AC7BF5">
        <w:rPr>
          <w:rFonts w:ascii="Times New Roman" w:hAnsi="Times New Roman" w:cs="Times New Roman"/>
          <w:b/>
          <w:color w:val="000000" w:themeColor="text1"/>
          <w:sz w:val="24"/>
          <w:szCs w:val="24"/>
        </w:rPr>
        <w:t>позволяет прием</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Ингибитора протонной помпы (ИПП) и висмута трикалия дицитрата</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AC7BF5">
        <w:rPr>
          <w:rFonts w:ascii="Times New Roman" w:hAnsi="Times New Roman" w:cs="Times New Roman"/>
          <w:b/>
          <w:color w:val="000000" w:themeColor="text1"/>
          <w:sz w:val="24"/>
          <w:szCs w:val="24"/>
        </w:rPr>
        <w:t>Перед длительным назначением НПВП рекомендуется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Обследование больных на Н.рylori</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Pr="00AC7BF5">
        <w:rPr>
          <w:rFonts w:ascii="Times New Roman" w:hAnsi="Times New Roman" w:cs="Times New Roman"/>
          <w:b/>
          <w:color w:val="000000" w:themeColor="text1"/>
          <w:sz w:val="24"/>
          <w:szCs w:val="24"/>
        </w:rPr>
        <w:t>При высоком риске развития НПВП-гастропатии следует отдавать предпочтение</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Селективным ЦОГ-2 НПВП в сочетании с ИПП</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Pr="00AC7BF5">
        <w:rPr>
          <w:rFonts w:ascii="Times New Roman" w:hAnsi="Times New Roman" w:cs="Times New Roman"/>
          <w:b/>
          <w:color w:val="000000" w:themeColor="text1"/>
          <w:sz w:val="24"/>
          <w:szCs w:val="24"/>
        </w:rPr>
        <w:t>К селективным ЦОГ-2 относят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Целекоксиб</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Pr="00AC7BF5">
        <w:rPr>
          <w:rFonts w:ascii="Times New Roman" w:hAnsi="Times New Roman" w:cs="Times New Roman"/>
          <w:b/>
          <w:color w:val="000000" w:themeColor="text1"/>
          <w:sz w:val="24"/>
          <w:szCs w:val="24"/>
        </w:rPr>
        <w:t>Риск осложнений при НПВП-гастропатии повышается при</w:t>
      </w:r>
      <w:r w:rsidR="00203E63">
        <w:rPr>
          <w:rFonts w:ascii="Times New Roman" w:hAnsi="Times New Roman" w:cs="Times New Roman"/>
          <w:b/>
          <w:color w:val="000000" w:themeColor="text1"/>
          <w:sz w:val="24"/>
          <w:szCs w:val="24"/>
        </w:rPr>
        <w:t xml:space="preserve"> одновременном приеме НПВП и</w:t>
      </w:r>
    </w:p>
    <w:p w:rsidR="001E0003" w:rsidRPr="00AC7BF5" w:rsidRDefault="00203E6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E0003" w:rsidRPr="00AC7BF5">
        <w:rPr>
          <w:rFonts w:ascii="Times New Roman" w:hAnsi="Times New Roman" w:cs="Times New Roman"/>
          <w:color w:val="000000" w:themeColor="text1"/>
          <w:sz w:val="24"/>
          <w:szCs w:val="24"/>
        </w:rPr>
        <w:t>Антикоагулянтов или кортикостероидов</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Pr="00AC7BF5">
        <w:rPr>
          <w:rFonts w:ascii="Times New Roman" w:hAnsi="Times New Roman" w:cs="Times New Roman"/>
          <w:b/>
          <w:color w:val="000000" w:themeColor="text1"/>
          <w:sz w:val="24"/>
          <w:szCs w:val="24"/>
        </w:rPr>
        <w:t>Риск развития НПВП- гастропатии меньше при лечении</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AC7BF5">
        <w:rPr>
          <w:rFonts w:ascii="Times New Roman" w:hAnsi="Times New Roman" w:cs="Times New Roman"/>
          <w:color w:val="000000" w:themeColor="text1"/>
          <w:sz w:val="24"/>
          <w:szCs w:val="24"/>
        </w:rPr>
        <w:t>Ибупрофеном</w:t>
      </w:r>
    </w:p>
    <w:p w:rsidR="001E0003" w:rsidRPr="00AC7BF5"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r w:rsidRPr="00AC7BF5">
        <w:rPr>
          <w:rFonts w:ascii="Times New Roman" w:hAnsi="Times New Roman" w:cs="Times New Roman"/>
          <w:b/>
          <w:color w:val="000000" w:themeColor="text1"/>
          <w:sz w:val="24"/>
          <w:szCs w:val="24"/>
        </w:rPr>
        <w:t>Основны</w:t>
      </w:r>
      <w:r w:rsidR="00203E63">
        <w:rPr>
          <w:rFonts w:ascii="Times New Roman" w:hAnsi="Times New Roman" w:cs="Times New Roman"/>
          <w:b/>
          <w:color w:val="000000" w:themeColor="text1"/>
          <w:sz w:val="24"/>
          <w:szCs w:val="24"/>
        </w:rPr>
        <w:t xml:space="preserve">м отличием симптоматических язв </w:t>
      </w:r>
      <w:r w:rsidRPr="00AC7BF5">
        <w:rPr>
          <w:rFonts w:ascii="Times New Roman" w:hAnsi="Times New Roman" w:cs="Times New Roman"/>
          <w:b/>
          <w:color w:val="000000" w:themeColor="text1"/>
          <w:sz w:val="24"/>
          <w:szCs w:val="24"/>
        </w:rPr>
        <w:t>от язвенной болезни является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Отсутствие хронического рецидивирующего течения</w:t>
      </w:r>
    </w:p>
    <w:p w:rsidR="00015713" w:rsidRDefault="00015713" w:rsidP="00661548">
      <w:pPr>
        <w:spacing w:after="0"/>
        <w:ind w:left="-567"/>
        <w:rPr>
          <w:rFonts w:ascii="Times New Roman" w:hAnsi="Times New Roman" w:cs="Times New Roman"/>
          <w:b/>
          <w:sz w:val="24"/>
          <w:szCs w:val="24"/>
          <w:u w:val="single"/>
        </w:rPr>
      </w:pPr>
    </w:p>
    <w:p w:rsidR="001E0003" w:rsidRPr="001E0003"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304.</w:t>
      </w:r>
      <w:r>
        <w:rPr>
          <w:rFonts w:ascii="Times New Roman" w:hAnsi="Times New Roman" w:cs="Times New Roman"/>
          <w:b/>
          <w:sz w:val="24"/>
          <w:szCs w:val="24"/>
          <w:u w:val="single"/>
        </w:rPr>
        <w:br/>
      </w:r>
      <w:r w:rsidRPr="001E0003">
        <w:rPr>
          <w:rFonts w:ascii="Times New Roman" w:hAnsi="Times New Roman" w:cs="Times New Roman"/>
          <w:b/>
          <w:color w:val="000000" w:themeColor="text1"/>
          <w:sz w:val="24"/>
          <w:szCs w:val="24"/>
        </w:rPr>
        <w:t>Больная 3.‚ 44 лет, обратилась к участковому врачу-терапевту в поликлинику по месту жительства</w:t>
      </w:r>
    </w:p>
    <w:p w:rsidR="001E0003" w:rsidRPr="001E0003" w:rsidRDefault="001E0003" w:rsidP="00661548">
      <w:pPr>
        <w:pStyle w:val="a4"/>
        <w:ind w:left="-567"/>
        <w:rPr>
          <w:rFonts w:ascii="Times New Roman" w:hAnsi="Times New Roman" w:cs="Times New Roman"/>
          <w:b/>
          <w:color w:val="000000" w:themeColor="text1"/>
          <w:sz w:val="24"/>
          <w:szCs w:val="24"/>
        </w:rPr>
      </w:pPr>
      <w:r w:rsidRPr="001E0003">
        <w:rPr>
          <w:rFonts w:ascii="Times New Roman" w:hAnsi="Times New Roman" w:cs="Times New Roman"/>
          <w:b/>
          <w:color w:val="000000" w:themeColor="text1"/>
          <w:sz w:val="24"/>
          <w:szCs w:val="24"/>
        </w:rPr>
        <w:t>Жалобы: на периодический приступообразный практически сухой кашель (отхождение мокроты</w:t>
      </w:r>
    </w:p>
    <w:p w:rsidR="001E0003" w:rsidRPr="001E0003" w:rsidRDefault="001E0003" w:rsidP="00661548">
      <w:pPr>
        <w:pStyle w:val="a4"/>
        <w:ind w:left="-567"/>
        <w:rPr>
          <w:rFonts w:ascii="Times New Roman" w:hAnsi="Times New Roman" w:cs="Times New Roman"/>
          <w:b/>
          <w:color w:val="000000" w:themeColor="text1"/>
          <w:sz w:val="24"/>
          <w:szCs w:val="24"/>
        </w:rPr>
      </w:pPr>
      <w:r w:rsidRPr="001E0003">
        <w:rPr>
          <w:rFonts w:ascii="Times New Roman" w:hAnsi="Times New Roman" w:cs="Times New Roman"/>
          <w:b/>
          <w:color w:val="000000" w:themeColor="text1"/>
          <w:sz w:val="24"/>
          <w:szCs w:val="24"/>
        </w:rPr>
        <w:t>скудное); на неприятные ощущения в эпигастральной области, возникающие примерно через час после еды.</w:t>
      </w:r>
    </w:p>
    <w:p w:rsidR="001E0003" w:rsidRPr="00AC7BF5" w:rsidRDefault="001E0003" w:rsidP="00661548">
      <w:pPr>
        <w:pStyle w:val="a4"/>
        <w:ind w:left="-567"/>
        <w:rPr>
          <w:rFonts w:ascii="Times New Roman" w:hAnsi="Times New Roman" w:cs="Times New Roman"/>
          <w:color w:val="000000" w:themeColor="text1"/>
          <w:sz w:val="24"/>
          <w:szCs w:val="24"/>
        </w:rPr>
      </w:pPr>
    </w:p>
    <w:p w:rsidR="001E0003" w:rsidRPr="00AC7BF5" w:rsidRDefault="00203E6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1E0003" w:rsidRPr="00AC7BF5">
        <w:rPr>
          <w:rFonts w:ascii="Times New Roman" w:hAnsi="Times New Roman" w:cs="Times New Roman"/>
          <w:b/>
          <w:color w:val="000000" w:themeColor="text1"/>
          <w:sz w:val="24"/>
          <w:szCs w:val="24"/>
        </w:rPr>
        <w:t xml:space="preserve">Первым этапом диагностики будет выполнение (выберите </w:t>
      </w:r>
      <w:r>
        <w:rPr>
          <w:rFonts w:ascii="Times New Roman" w:hAnsi="Times New Roman" w:cs="Times New Roman"/>
          <w:b/>
          <w:color w:val="000000" w:themeColor="text1"/>
          <w:sz w:val="24"/>
          <w:szCs w:val="24"/>
        </w:rPr>
        <w:t>3</w:t>
      </w:r>
      <w:r w:rsidR="001E0003" w:rsidRPr="00AC7BF5">
        <w:rPr>
          <w:rFonts w:ascii="Times New Roman" w:hAnsi="Times New Roman" w:cs="Times New Roman"/>
          <w:b/>
          <w:color w:val="000000" w:themeColor="text1"/>
          <w:sz w:val="24"/>
          <w:szCs w:val="24"/>
        </w:rPr>
        <w:t>)</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ЭГДС</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Рентгенологическо</w:t>
      </w:r>
      <w:r w:rsidR="00203E63">
        <w:rPr>
          <w:rFonts w:ascii="Times New Roman" w:hAnsi="Times New Roman" w:cs="Times New Roman"/>
          <w:color w:val="000000" w:themeColor="text1"/>
          <w:sz w:val="24"/>
          <w:szCs w:val="24"/>
        </w:rPr>
        <w:t>го</w:t>
      </w:r>
      <w:r w:rsidRPr="00AC7BF5">
        <w:rPr>
          <w:rFonts w:ascii="Times New Roman" w:hAnsi="Times New Roman" w:cs="Times New Roman"/>
          <w:color w:val="000000" w:themeColor="text1"/>
          <w:sz w:val="24"/>
          <w:szCs w:val="24"/>
        </w:rPr>
        <w:t xml:space="preserve"> исследовани</w:t>
      </w:r>
      <w:r w:rsidR="00203E63">
        <w:rPr>
          <w:rFonts w:ascii="Times New Roman" w:hAnsi="Times New Roman" w:cs="Times New Roman"/>
          <w:color w:val="000000" w:themeColor="text1"/>
          <w:sz w:val="24"/>
          <w:szCs w:val="24"/>
        </w:rPr>
        <w:t>я</w:t>
      </w:r>
      <w:r w:rsidRPr="00AC7BF5">
        <w:rPr>
          <w:rFonts w:ascii="Times New Roman" w:hAnsi="Times New Roman" w:cs="Times New Roman"/>
          <w:color w:val="000000" w:themeColor="text1"/>
          <w:sz w:val="24"/>
          <w:szCs w:val="24"/>
        </w:rPr>
        <w:t xml:space="preserve"> легких</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спирометри</w:t>
      </w:r>
      <w:r w:rsidR="00203E63">
        <w:rPr>
          <w:rFonts w:ascii="Times New Roman" w:hAnsi="Times New Roman" w:cs="Times New Roman"/>
          <w:color w:val="000000" w:themeColor="text1"/>
          <w:sz w:val="24"/>
          <w:szCs w:val="24"/>
        </w:rPr>
        <w:t>и</w:t>
      </w:r>
    </w:p>
    <w:p w:rsidR="001E0003" w:rsidRPr="00AC7BF5" w:rsidRDefault="00203E6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1E0003" w:rsidRPr="00AC7BF5">
        <w:rPr>
          <w:rFonts w:ascii="Times New Roman" w:hAnsi="Times New Roman" w:cs="Times New Roman"/>
          <w:b/>
          <w:color w:val="000000" w:themeColor="text1"/>
          <w:sz w:val="24"/>
          <w:szCs w:val="24"/>
        </w:rPr>
        <w:t>Для верификации клинического диагноза и исключения других возможных патологий целесообразно выполнить (выберите 2)</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Определение уровня эозинофилов в мокроте</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Бронхоконстрикторные  тесты</w:t>
      </w:r>
    </w:p>
    <w:p w:rsidR="001E0003" w:rsidRPr="00AC7BF5" w:rsidRDefault="00203E6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1E0003" w:rsidRPr="00AC7BF5">
        <w:rPr>
          <w:rFonts w:ascii="Times New Roman" w:hAnsi="Times New Roman" w:cs="Times New Roman"/>
          <w:b/>
          <w:color w:val="000000" w:themeColor="text1"/>
          <w:sz w:val="24"/>
          <w:szCs w:val="24"/>
        </w:rPr>
        <w:t>Помимо клинического анализа крови необходимым лабораторным обследованием будет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Анализ кала на скрытую кровь</w:t>
      </w:r>
    </w:p>
    <w:p w:rsidR="001E0003" w:rsidRPr="00AC7BF5" w:rsidRDefault="00203E6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1E0003" w:rsidRPr="00AC7BF5">
        <w:rPr>
          <w:rFonts w:ascii="Times New Roman" w:hAnsi="Times New Roman" w:cs="Times New Roman"/>
          <w:b/>
          <w:color w:val="000000" w:themeColor="text1"/>
          <w:sz w:val="24"/>
          <w:szCs w:val="24"/>
        </w:rPr>
        <w:t>Для верификации клинического диагноза и определения дальнейшей тактики лечения необходимо выполнить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Исследование на наличие инфекции Н.рylori</w:t>
      </w:r>
    </w:p>
    <w:p w:rsidR="001E0003" w:rsidRPr="00AC7BF5" w:rsidRDefault="00203E6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1E0003" w:rsidRPr="00AC7BF5">
        <w:rPr>
          <w:rFonts w:ascii="Times New Roman" w:hAnsi="Times New Roman" w:cs="Times New Roman"/>
          <w:b/>
          <w:color w:val="000000" w:themeColor="text1"/>
          <w:sz w:val="24"/>
          <w:szCs w:val="24"/>
        </w:rPr>
        <w:t>Какой диагноз можн</w:t>
      </w:r>
      <w:r>
        <w:rPr>
          <w:rFonts w:ascii="Times New Roman" w:hAnsi="Times New Roman" w:cs="Times New Roman"/>
          <w:b/>
          <w:color w:val="000000" w:themeColor="text1"/>
          <w:sz w:val="24"/>
          <w:szCs w:val="24"/>
        </w:rPr>
        <w:t xml:space="preserve">о </w:t>
      </w:r>
      <w:r w:rsidR="001E0003" w:rsidRPr="00AC7BF5">
        <w:rPr>
          <w:rFonts w:ascii="Times New Roman" w:hAnsi="Times New Roman" w:cs="Times New Roman"/>
          <w:b/>
          <w:color w:val="000000" w:themeColor="text1"/>
          <w:sz w:val="24"/>
          <w:szCs w:val="24"/>
        </w:rPr>
        <w:t>поставить данному пациенту на основании результатов клинико-лабораторных и инструментальных методов обследования?</w:t>
      </w:r>
    </w:p>
    <w:p w:rsidR="001E0003" w:rsidRPr="00AC7BF5" w:rsidRDefault="001E0003" w:rsidP="00661548">
      <w:pPr>
        <w:pStyle w:val="a4"/>
        <w:ind w:left="-567"/>
        <w:rPr>
          <w:rFonts w:ascii="Times New Roman" w:hAnsi="Times New Roman" w:cs="Times New Roman"/>
          <w:color w:val="000000" w:themeColor="text1"/>
          <w:sz w:val="24"/>
          <w:szCs w:val="24"/>
        </w:rPr>
      </w:pPr>
      <w:r w:rsidRPr="00AC7B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ГЭРБ, эрозивный эзофагит 1 стадии. Хронический Не</w:t>
      </w:r>
      <w:r w:rsidRPr="00AC7BF5">
        <w:rPr>
          <w:rFonts w:ascii="Times New Roman" w:hAnsi="Times New Roman" w:cs="Times New Roman"/>
          <w:color w:val="000000" w:themeColor="text1"/>
          <w:sz w:val="24"/>
          <w:szCs w:val="24"/>
          <w:lang w:val="en-US"/>
        </w:rPr>
        <w:t>li</w:t>
      </w:r>
      <w:r w:rsidRPr="00AC7BF5">
        <w:rPr>
          <w:rFonts w:ascii="Times New Roman" w:hAnsi="Times New Roman" w:cs="Times New Roman"/>
          <w:color w:val="000000" w:themeColor="text1"/>
          <w:sz w:val="24"/>
          <w:szCs w:val="24"/>
        </w:rPr>
        <w:t>соbаctег pylori—ассоциированный гастрит в фазе обострения. Язвенная болезнь желудка в стадии обострения (язва пилорического отдела желудка диаметром 6 мм)</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203E63">
        <w:rPr>
          <w:rFonts w:ascii="Times New Roman" w:hAnsi="Times New Roman" w:cs="Times New Roman"/>
          <w:b/>
          <w:color w:val="000000" w:themeColor="text1"/>
          <w:sz w:val="24"/>
          <w:szCs w:val="24"/>
        </w:rPr>
        <w:t xml:space="preserve">Приоритетным будет </w:t>
      </w:r>
      <w:r w:rsidR="001E0003" w:rsidRPr="00AC7BF5">
        <w:rPr>
          <w:rFonts w:ascii="Times New Roman" w:hAnsi="Times New Roman" w:cs="Times New Roman"/>
          <w:b/>
          <w:color w:val="000000" w:themeColor="text1"/>
          <w:sz w:val="24"/>
          <w:szCs w:val="24"/>
        </w:rPr>
        <w:t>назначение следующей схемы лечения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Тройной схемы эрадикации Неliсоbаctег pylori + Итоприда гидрохлорида в стандартной дозе</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7.При неэффективности</w:t>
      </w:r>
      <w:r w:rsidR="001E0003" w:rsidRPr="00AC7BF5">
        <w:rPr>
          <w:rFonts w:ascii="Times New Roman" w:hAnsi="Times New Roman" w:cs="Times New Roman"/>
          <w:b/>
          <w:color w:val="000000" w:themeColor="text1"/>
          <w:sz w:val="24"/>
          <w:szCs w:val="24"/>
        </w:rPr>
        <w:t xml:space="preserve"> лечения пациентов с ГЭРБ в течение 4 недель следует</w:t>
      </w:r>
    </w:p>
    <w:p w:rsidR="001E0003" w:rsidRPr="00272FEF" w:rsidRDefault="00272FEF"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272FEF">
        <w:rPr>
          <w:rFonts w:ascii="Times New Roman" w:hAnsi="Times New Roman" w:cs="Times New Roman"/>
          <w:color w:val="000000" w:themeColor="text1"/>
          <w:sz w:val="24"/>
          <w:szCs w:val="24"/>
        </w:rPr>
        <w:t>п</w:t>
      </w:r>
      <w:r w:rsidR="001E0003" w:rsidRPr="00272FEF">
        <w:rPr>
          <w:rFonts w:ascii="Times New Roman" w:hAnsi="Times New Roman" w:cs="Times New Roman"/>
          <w:color w:val="000000" w:themeColor="text1"/>
          <w:sz w:val="24"/>
          <w:szCs w:val="24"/>
        </w:rPr>
        <w:t>одтвердить наличие гастроэзофагеального рефлюкса с помощью объективного метода исследования</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r>
      <w:r w:rsidR="001E0003" w:rsidRPr="00272FEF">
        <w:rPr>
          <w:rFonts w:ascii="Times New Roman" w:hAnsi="Times New Roman" w:cs="Times New Roman"/>
          <w:color w:val="000000" w:themeColor="text1"/>
          <w:sz w:val="24"/>
          <w:szCs w:val="24"/>
        </w:rPr>
        <w:t xml:space="preserve">24-часовой </w:t>
      </w:r>
      <w:r w:rsidR="001E0003" w:rsidRPr="00272FEF">
        <w:rPr>
          <w:rFonts w:ascii="Times New Roman" w:hAnsi="Times New Roman" w:cs="Times New Roman"/>
          <w:color w:val="000000" w:themeColor="text1"/>
          <w:sz w:val="24"/>
          <w:szCs w:val="24"/>
          <w:lang w:val="en-US"/>
        </w:rPr>
        <w:t>pH</w:t>
      </w:r>
      <w:r w:rsidR="001E0003" w:rsidRPr="00272FEF">
        <w:rPr>
          <w:rFonts w:ascii="Times New Roman" w:hAnsi="Times New Roman" w:cs="Times New Roman"/>
          <w:color w:val="000000" w:themeColor="text1"/>
          <w:sz w:val="24"/>
          <w:szCs w:val="24"/>
        </w:rPr>
        <w:t>-импендансометрии</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1E0003" w:rsidRPr="00AC7BF5">
        <w:rPr>
          <w:rFonts w:ascii="Times New Roman" w:hAnsi="Times New Roman" w:cs="Times New Roman"/>
          <w:b/>
          <w:color w:val="000000" w:themeColor="text1"/>
          <w:sz w:val="24"/>
          <w:szCs w:val="24"/>
        </w:rPr>
        <w:t>Для лечения крапивницы в данной ситуации следует назначить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цетиризин</w:t>
      </w:r>
      <w:r w:rsidR="00272FEF">
        <w:rPr>
          <w:rFonts w:ascii="Times New Roman" w:hAnsi="Times New Roman" w:cs="Times New Roman"/>
          <w:color w:val="000000" w:themeColor="text1"/>
          <w:sz w:val="24"/>
          <w:szCs w:val="24"/>
        </w:rPr>
        <w:t xml:space="preserve"> (неседативный </w:t>
      </w:r>
      <w:r w:rsidR="00272FEF">
        <w:rPr>
          <w:rFonts w:ascii="Times New Roman" w:hAnsi="Times New Roman" w:cs="Times New Roman"/>
          <w:color w:val="000000" w:themeColor="text1"/>
          <w:sz w:val="24"/>
          <w:szCs w:val="24"/>
          <w:lang w:val="en-US"/>
        </w:rPr>
        <w:t>H</w:t>
      </w:r>
      <w:r w:rsidR="00272FEF" w:rsidRPr="00272FEF">
        <w:rPr>
          <w:rFonts w:ascii="Times New Roman" w:hAnsi="Times New Roman" w:cs="Times New Roman"/>
          <w:color w:val="000000" w:themeColor="text1"/>
          <w:sz w:val="24"/>
          <w:szCs w:val="24"/>
        </w:rPr>
        <w:t>1-</w:t>
      </w:r>
      <w:r w:rsidR="00272FEF">
        <w:rPr>
          <w:rFonts w:ascii="Times New Roman" w:hAnsi="Times New Roman" w:cs="Times New Roman"/>
          <w:color w:val="000000" w:themeColor="text1"/>
          <w:sz w:val="24"/>
          <w:szCs w:val="24"/>
        </w:rPr>
        <w:t>АГ препарат)</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1E0003" w:rsidRPr="00AC7BF5">
        <w:rPr>
          <w:rFonts w:ascii="Times New Roman" w:hAnsi="Times New Roman" w:cs="Times New Roman"/>
          <w:b/>
          <w:color w:val="000000" w:themeColor="text1"/>
          <w:sz w:val="24"/>
          <w:szCs w:val="24"/>
        </w:rPr>
        <w:t>При сохранении с</w:t>
      </w:r>
      <w:r>
        <w:rPr>
          <w:rFonts w:ascii="Times New Roman" w:hAnsi="Times New Roman" w:cs="Times New Roman"/>
          <w:b/>
          <w:color w:val="000000" w:themeColor="text1"/>
          <w:sz w:val="24"/>
          <w:szCs w:val="24"/>
        </w:rPr>
        <w:t>имптомов</w:t>
      </w:r>
      <w:r w:rsidR="001E0003" w:rsidRPr="00AC7BF5">
        <w:rPr>
          <w:rFonts w:ascii="Times New Roman" w:hAnsi="Times New Roman" w:cs="Times New Roman"/>
          <w:b/>
          <w:color w:val="000000" w:themeColor="text1"/>
          <w:sz w:val="24"/>
          <w:szCs w:val="24"/>
        </w:rPr>
        <w:t xml:space="preserve"> крапивницы через 2 недели необходимо увеличить дозу принимаемо</w:t>
      </w:r>
      <w:r>
        <w:rPr>
          <w:rFonts w:ascii="Times New Roman" w:hAnsi="Times New Roman" w:cs="Times New Roman"/>
          <w:b/>
          <w:color w:val="000000" w:themeColor="text1"/>
          <w:sz w:val="24"/>
          <w:szCs w:val="24"/>
        </w:rPr>
        <w:t>го антигистаминного препарата в___</w:t>
      </w:r>
      <w:r w:rsidR="001E0003" w:rsidRPr="00AC7BF5">
        <w:rPr>
          <w:rFonts w:ascii="Times New Roman" w:hAnsi="Times New Roman" w:cs="Times New Roman"/>
          <w:b/>
          <w:color w:val="000000" w:themeColor="text1"/>
          <w:sz w:val="24"/>
          <w:szCs w:val="24"/>
        </w:rPr>
        <w:t>раза</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10.При неэффективности п</w:t>
      </w:r>
      <w:r w:rsidR="001E0003" w:rsidRPr="00AC7BF5">
        <w:rPr>
          <w:rFonts w:ascii="Times New Roman" w:hAnsi="Times New Roman" w:cs="Times New Roman"/>
          <w:b/>
          <w:color w:val="000000" w:themeColor="text1"/>
          <w:sz w:val="24"/>
          <w:szCs w:val="24"/>
        </w:rPr>
        <w:t>рименения антигистаминного препарата в 4-х кратной дозе рекомендовано к терапии добавить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Циклоспорин А</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11. В дальне</w:t>
      </w:r>
      <w:r w:rsidR="00272FEF">
        <w:rPr>
          <w:rFonts w:ascii="Times New Roman" w:hAnsi="Times New Roman" w:cs="Times New Roman"/>
          <w:b/>
          <w:color w:val="000000" w:themeColor="text1"/>
          <w:sz w:val="24"/>
          <w:szCs w:val="24"/>
        </w:rPr>
        <w:t xml:space="preserve">йшем для </w:t>
      </w:r>
      <w:r w:rsidRPr="00AC7BF5">
        <w:rPr>
          <w:rFonts w:ascii="Times New Roman" w:hAnsi="Times New Roman" w:cs="Times New Roman"/>
          <w:b/>
          <w:color w:val="000000" w:themeColor="text1"/>
          <w:sz w:val="24"/>
          <w:szCs w:val="24"/>
        </w:rPr>
        <w:t>эрадикационной терапии пациентке следует назначить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Ингибитора протонного насоса</w:t>
      </w:r>
      <w:r w:rsidR="00272FEF">
        <w:rPr>
          <w:rFonts w:ascii="Times New Roman" w:hAnsi="Times New Roman" w:cs="Times New Roman"/>
          <w:color w:val="000000" w:themeColor="text1"/>
          <w:sz w:val="24"/>
          <w:szCs w:val="24"/>
        </w:rPr>
        <w:t>+висмута трикалия дицитрата+тетрациклина+</w:t>
      </w:r>
      <w:r w:rsidRPr="00AC7BF5">
        <w:rPr>
          <w:rFonts w:ascii="Times New Roman" w:hAnsi="Times New Roman" w:cs="Times New Roman"/>
          <w:color w:val="000000" w:themeColor="text1"/>
          <w:sz w:val="24"/>
          <w:szCs w:val="24"/>
        </w:rPr>
        <w:t>метронидазола</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12. При язвенной болезни у беременных назначают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Невсасывающиеся антациды и адсорбенты</w:t>
      </w:r>
    </w:p>
    <w:p w:rsidR="001E0003" w:rsidRDefault="001E0003" w:rsidP="00661548">
      <w:pPr>
        <w:spacing w:after="0"/>
        <w:ind w:left="-567"/>
        <w:rPr>
          <w:rFonts w:ascii="Times New Roman" w:hAnsi="Times New Roman" w:cs="Times New Roman"/>
          <w:b/>
          <w:sz w:val="24"/>
          <w:szCs w:val="24"/>
          <w:u w:val="single"/>
        </w:rPr>
      </w:pPr>
    </w:p>
    <w:p w:rsidR="001E0003" w:rsidRPr="001E0003" w:rsidRDefault="001E000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305.</w:t>
      </w:r>
      <w:r>
        <w:rPr>
          <w:rFonts w:ascii="Times New Roman" w:hAnsi="Times New Roman" w:cs="Times New Roman"/>
          <w:b/>
          <w:sz w:val="24"/>
          <w:szCs w:val="24"/>
          <w:u w:val="single"/>
        </w:rPr>
        <w:br/>
      </w:r>
      <w:r w:rsidRPr="001E0003">
        <w:rPr>
          <w:rFonts w:ascii="Times New Roman" w:hAnsi="Times New Roman" w:cs="Times New Roman"/>
          <w:b/>
          <w:color w:val="000000" w:themeColor="text1"/>
          <w:sz w:val="24"/>
          <w:szCs w:val="24"/>
        </w:rPr>
        <w:t>Больной Д., 47 лет, обратился к участковому врачу-терапевту в поликлинику по месту жительства</w:t>
      </w:r>
    </w:p>
    <w:p w:rsidR="001E0003" w:rsidRPr="001E0003" w:rsidRDefault="001E0003" w:rsidP="00661548">
      <w:pPr>
        <w:pStyle w:val="a4"/>
        <w:ind w:left="-567"/>
        <w:rPr>
          <w:rFonts w:ascii="Times New Roman" w:hAnsi="Times New Roman" w:cs="Times New Roman"/>
          <w:b/>
          <w:color w:val="000000" w:themeColor="text1"/>
          <w:sz w:val="24"/>
          <w:szCs w:val="24"/>
        </w:rPr>
      </w:pPr>
      <w:r w:rsidRPr="001E0003">
        <w:rPr>
          <w:rFonts w:ascii="Times New Roman" w:hAnsi="Times New Roman" w:cs="Times New Roman"/>
          <w:b/>
          <w:color w:val="000000" w:themeColor="text1"/>
          <w:sz w:val="24"/>
          <w:szCs w:val="24"/>
        </w:rPr>
        <w:t xml:space="preserve">Жалобы: на периодические ноющие боли в подложечной области, </w:t>
      </w:r>
      <w:r w:rsidR="00272FEF">
        <w:rPr>
          <w:rFonts w:ascii="Times New Roman" w:hAnsi="Times New Roman" w:cs="Times New Roman"/>
          <w:b/>
          <w:color w:val="000000" w:themeColor="text1"/>
          <w:sz w:val="24"/>
          <w:szCs w:val="24"/>
        </w:rPr>
        <w:t>которые возникают через полчаса-</w:t>
      </w:r>
      <w:r w:rsidRPr="001E0003">
        <w:rPr>
          <w:rFonts w:ascii="Times New Roman" w:hAnsi="Times New Roman" w:cs="Times New Roman"/>
          <w:b/>
          <w:color w:val="000000" w:themeColor="text1"/>
          <w:sz w:val="24"/>
          <w:szCs w:val="24"/>
        </w:rPr>
        <w:t>час после</w:t>
      </w:r>
      <w:r>
        <w:rPr>
          <w:rFonts w:ascii="Times New Roman" w:hAnsi="Times New Roman" w:cs="Times New Roman"/>
          <w:b/>
          <w:color w:val="000000" w:themeColor="text1"/>
          <w:sz w:val="24"/>
          <w:szCs w:val="24"/>
        </w:rPr>
        <w:t xml:space="preserve"> </w:t>
      </w:r>
      <w:r w:rsidRPr="001E0003">
        <w:rPr>
          <w:rFonts w:ascii="Times New Roman" w:hAnsi="Times New Roman" w:cs="Times New Roman"/>
          <w:b/>
          <w:color w:val="000000" w:themeColor="text1"/>
          <w:sz w:val="24"/>
          <w:szCs w:val="24"/>
        </w:rPr>
        <w:t>еды. Последнее время появились неприятные ощущения за грудиной, конкретизировать их не может,</w:t>
      </w:r>
      <w:r>
        <w:rPr>
          <w:rFonts w:ascii="Times New Roman" w:hAnsi="Times New Roman" w:cs="Times New Roman"/>
          <w:b/>
          <w:color w:val="000000" w:themeColor="text1"/>
          <w:sz w:val="24"/>
          <w:szCs w:val="24"/>
        </w:rPr>
        <w:t xml:space="preserve"> </w:t>
      </w:r>
      <w:r w:rsidRPr="001E0003">
        <w:rPr>
          <w:rFonts w:ascii="Times New Roman" w:hAnsi="Times New Roman" w:cs="Times New Roman"/>
          <w:b/>
          <w:color w:val="000000" w:themeColor="text1"/>
          <w:sz w:val="24"/>
          <w:szCs w:val="24"/>
        </w:rPr>
        <w:t>связи с физической нагрузкой не отмечает.</w:t>
      </w:r>
    </w:p>
    <w:p w:rsidR="001E0003" w:rsidRPr="00AC7BF5" w:rsidRDefault="001E0003" w:rsidP="00661548">
      <w:pPr>
        <w:pStyle w:val="a4"/>
        <w:ind w:left="-567"/>
        <w:rPr>
          <w:rFonts w:ascii="Times New Roman" w:hAnsi="Times New Roman" w:cs="Times New Roman"/>
          <w:color w:val="000000" w:themeColor="text1"/>
          <w:sz w:val="24"/>
          <w:szCs w:val="24"/>
        </w:rPr>
      </w:pP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w:t>
      </w:r>
      <w:r w:rsidR="001E0003" w:rsidRPr="00AC7BF5">
        <w:rPr>
          <w:rFonts w:ascii="Times New Roman" w:hAnsi="Times New Roman" w:cs="Times New Roman"/>
          <w:b/>
          <w:color w:val="000000" w:themeColor="text1"/>
          <w:sz w:val="24"/>
          <w:szCs w:val="24"/>
        </w:rPr>
        <w:t>Обязательными лабораторными методами обследования данного пациента являются (выберите 3)</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Клинический анализ крови</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Анализ кала на скрытую кровь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Липидный профиль сыворотки крови</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2.Первым этапом инструментальной диагностики будет выполнение (выберите 4)</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ЭГДС</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Регистрация ЭКГ в 12 отведениях</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Эхо-КГ</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Pr>
          <w:rFonts w:ascii="Times New Roman" w:hAnsi="Times New Roman" w:cs="Times New Roman"/>
          <w:color w:val="000000" w:themeColor="text1"/>
          <w:sz w:val="24"/>
          <w:szCs w:val="24"/>
        </w:rPr>
        <w:t xml:space="preserve">Пробы с физической </w:t>
      </w:r>
      <w:r w:rsidRPr="00AC7BF5">
        <w:rPr>
          <w:rFonts w:ascii="Times New Roman" w:hAnsi="Times New Roman" w:cs="Times New Roman"/>
          <w:color w:val="000000" w:themeColor="text1"/>
          <w:sz w:val="24"/>
          <w:szCs w:val="24"/>
        </w:rPr>
        <w:t>нагрузкой</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1E0003" w:rsidRPr="00AC7BF5">
        <w:rPr>
          <w:rFonts w:ascii="Times New Roman" w:hAnsi="Times New Roman" w:cs="Times New Roman"/>
          <w:b/>
          <w:color w:val="000000" w:themeColor="text1"/>
          <w:sz w:val="24"/>
          <w:szCs w:val="24"/>
        </w:rPr>
        <w:t>Для верификации диагноза и определения дальнейшей тактики лечения необходимо</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Исследование на наличие инфекции Н.рylori</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1E0003" w:rsidRPr="00AC7BF5">
        <w:rPr>
          <w:rFonts w:ascii="Times New Roman" w:hAnsi="Times New Roman" w:cs="Times New Roman"/>
          <w:b/>
          <w:color w:val="000000" w:themeColor="text1"/>
          <w:sz w:val="24"/>
          <w:szCs w:val="24"/>
        </w:rPr>
        <w:t>Укажите причину неприятных ощущений за грудиной у данного пациента</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ГЭРБ</w:t>
      </w:r>
    </w:p>
    <w:p w:rsidR="001E0003" w:rsidRPr="00AC7BF5" w:rsidRDefault="00272FEF" w:rsidP="00661548">
      <w:pPr>
        <w:pStyle w:val="a4"/>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sidR="001E0003" w:rsidRPr="00AC7BF5">
        <w:rPr>
          <w:rFonts w:ascii="Times New Roman" w:hAnsi="Times New Roman" w:cs="Times New Roman"/>
          <w:b/>
          <w:color w:val="000000" w:themeColor="text1"/>
          <w:sz w:val="24"/>
          <w:szCs w:val="24"/>
        </w:rPr>
        <w:t>Какой диагноз можно поставить данному пациенту на основании результатов клинических данных и</w:t>
      </w:r>
      <w:r w:rsidR="001E0003">
        <w:rPr>
          <w:rFonts w:ascii="Times New Roman" w:hAnsi="Times New Roman" w:cs="Times New Roman"/>
          <w:b/>
          <w:color w:val="000000" w:themeColor="text1"/>
          <w:sz w:val="24"/>
          <w:szCs w:val="24"/>
        </w:rPr>
        <w:t xml:space="preserve"> </w:t>
      </w:r>
      <w:r w:rsidR="001E0003" w:rsidRPr="00AC7BF5">
        <w:rPr>
          <w:rFonts w:ascii="Times New Roman" w:hAnsi="Times New Roman" w:cs="Times New Roman"/>
          <w:b/>
          <w:color w:val="000000" w:themeColor="text1"/>
          <w:sz w:val="24"/>
          <w:szCs w:val="24"/>
        </w:rPr>
        <w:t>инструментальных методов обследования?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Основное заболевание: ГЭРБ, эрозивный эзофагит 1 стадии; хронический Неliсоbаctег pylori—ассоциированный гастрит в фазе обострения, язвенная болезнь желудка в стадии обострения (язва малой кривизны желудка диаметром 7 мм); сопутствующее: Ожирение </w:t>
      </w:r>
      <w:r w:rsidRPr="00AC7BF5">
        <w:rPr>
          <w:rFonts w:ascii="Times New Roman" w:hAnsi="Times New Roman" w:cs="Times New Roman"/>
          <w:color w:val="000000" w:themeColor="text1"/>
          <w:sz w:val="24"/>
          <w:szCs w:val="24"/>
          <w:lang w:val="en-US"/>
        </w:rPr>
        <w:t>I</w:t>
      </w:r>
      <w:r w:rsidRPr="00AC7BF5">
        <w:rPr>
          <w:rFonts w:ascii="Times New Roman" w:hAnsi="Times New Roman" w:cs="Times New Roman"/>
          <w:color w:val="000000" w:themeColor="text1"/>
          <w:sz w:val="24"/>
          <w:szCs w:val="24"/>
        </w:rPr>
        <w:t xml:space="preserve"> ст</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1E0003" w:rsidRPr="00AC7BF5">
        <w:rPr>
          <w:rFonts w:ascii="Times New Roman" w:hAnsi="Times New Roman" w:cs="Times New Roman"/>
          <w:b/>
          <w:color w:val="000000" w:themeColor="text1"/>
          <w:sz w:val="24"/>
          <w:szCs w:val="24"/>
        </w:rPr>
        <w:t>Лечение необходимое данному пациенту включает назначение</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Тройной схемы эрадикации Неliсоbаctег pylori + прокинетик в стандартной дозе</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001E0003" w:rsidRPr="00AC7BF5">
        <w:rPr>
          <w:rFonts w:ascii="Times New Roman" w:hAnsi="Times New Roman" w:cs="Times New Roman"/>
          <w:b/>
          <w:color w:val="000000" w:themeColor="text1"/>
          <w:sz w:val="24"/>
          <w:szCs w:val="24"/>
        </w:rPr>
        <w:t>К стимуляторам моторики желудочно-кишечного тракта относится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итоприд</w:t>
      </w:r>
    </w:p>
    <w:p w:rsidR="001E0003" w:rsidRPr="00AC7BF5" w:rsidRDefault="00272FEF"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1E0003" w:rsidRPr="00AC7BF5">
        <w:rPr>
          <w:rFonts w:ascii="Times New Roman" w:hAnsi="Times New Roman" w:cs="Times New Roman"/>
          <w:b/>
          <w:color w:val="000000" w:themeColor="text1"/>
          <w:sz w:val="24"/>
          <w:szCs w:val="24"/>
        </w:rPr>
        <w:t>В России схемой первой</w:t>
      </w:r>
      <w:r>
        <w:rPr>
          <w:rFonts w:ascii="Times New Roman" w:hAnsi="Times New Roman" w:cs="Times New Roman"/>
          <w:b/>
          <w:color w:val="000000" w:themeColor="text1"/>
          <w:sz w:val="24"/>
          <w:szCs w:val="24"/>
        </w:rPr>
        <w:t xml:space="preserve">ь </w:t>
      </w:r>
      <w:r w:rsidR="001E0003" w:rsidRPr="00AC7BF5">
        <w:rPr>
          <w:rFonts w:ascii="Times New Roman" w:hAnsi="Times New Roman" w:cs="Times New Roman"/>
          <w:b/>
          <w:color w:val="000000" w:themeColor="text1"/>
          <w:sz w:val="24"/>
          <w:szCs w:val="24"/>
        </w:rPr>
        <w:t>линии эрадикационной терапии Неliсоbаctег pylori является схема</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ИПП (в стандартной дозе 2 раза в сутки)+кларитромицин (по 500 мг 2 раза в сут</w:t>
      </w:r>
      <w:r w:rsidR="00272FEF">
        <w:rPr>
          <w:rFonts w:ascii="Times New Roman" w:hAnsi="Times New Roman" w:cs="Times New Roman"/>
          <w:color w:val="000000" w:themeColor="text1"/>
          <w:sz w:val="24"/>
          <w:szCs w:val="24"/>
        </w:rPr>
        <w:t>ки</w:t>
      </w:r>
      <w:r w:rsidRPr="00AC7BF5">
        <w:rPr>
          <w:rFonts w:ascii="Times New Roman" w:hAnsi="Times New Roman" w:cs="Times New Roman"/>
          <w:color w:val="000000" w:themeColor="text1"/>
          <w:sz w:val="24"/>
          <w:szCs w:val="24"/>
        </w:rPr>
        <w:t>)+ амоксициллин (по 1000 мг 2 р</w:t>
      </w:r>
      <w:r w:rsidR="00272FEF">
        <w:rPr>
          <w:rFonts w:ascii="Times New Roman" w:hAnsi="Times New Roman" w:cs="Times New Roman"/>
          <w:color w:val="000000" w:themeColor="text1"/>
          <w:sz w:val="24"/>
          <w:szCs w:val="24"/>
        </w:rPr>
        <w:t>аза</w:t>
      </w:r>
      <w:r w:rsidRPr="00AC7BF5">
        <w:rPr>
          <w:rFonts w:ascii="Times New Roman" w:hAnsi="Times New Roman" w:cs="Times New Roman"/>
          <w:color w:val="000000" w:themeColor="text1"/>
          <w:sz w:val="24"/>
          <w:szCs w:val="24"/>
        </w:rPr>
        <w:t xml:space="preserve"> в сут</w:t>
      </w:r>
      <w:r w:rsidR="00272FEF">
        <w:rPr>
          <w:rFonts w:ascii="Times New Roman" w:hAnsi="Times New Roman" w:cs="Times New Roman"/>
          <w:color w:val="000000" w:themeColor="text1"/>
          <w:sz w:val="24"/>
          <w:szCs w:val="24"/>
        </w:rPr>
        <w:t>ки</w:t>
      </w:r>
      <w:r w:rsidRPr="00AC7BF5">
        <w:rPr>
          <w:rFonts w:ascii="Times New Roman" w:hAnsi="Times New Roman" w:cs="Times New Roman"/>
          <w:color w:val="000000" w:themeColor="text1"/>
          <w:sz w:val="24"/>
          <w:szCs w:val="24"/>
        </w:rPr>
        <w:t>)</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9. Минимальная продолжительность приема ингибитора протонной помпы для достижения заживления язвенного дефекта составляет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4-6 недель</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10. Помимо уреазного дыхательного теста для контроля эрадикации Н. ру</w:t>
      </w:r>
      <w:r w:rsidRPr="00AC7BF5">
        <w:rPr>
          <w:rFonts w:ascii="Times New Roman" w:hAnsi="Times New Roman" w:cs="Times New Roman"/>
          <w:b/>
          <w:color w:val="000000" w:themeColor="text1"/>
          <w:sz w:val="24"/>
          <w:szCs w:val="24"/>
          <w:lang w:val="en-US"/>
        </w:rPr>
        <w:t>lori</w:t>
      </w:r>
      <w:r w:rsidRPr="00AC7BF5">
        <w:rPr>
          <w:rFonts w:ascii="Times New Roman" w:hAnsi="Times New Roman" w:cs="Times New Roman"/>
          <w:b/>
          <w:color w:val="000000" w:themeColor="text1"/>
          <w:sz w:val="24"/>
          <w:szCs w:val="24"/>
        </w:rPr>
        <w:t xml:space="preserve">  рекомендовано применять</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Определение антигена </w:t>
      </w:r>
      <w:r w:rsidRPr="00AC7BF5">
        <w:rPr>
          <w:rFonts w:ascii="Times New Roman" w:hAnsi="Times New Roman" w:cs="Times New Roman"/>
          <w:color w:val="000000" w:themeColor="text1"/>
          <w:sz w:val="24"/>
          <w:szCs w:val="24"/>
          <w:lang w:val="en-US"/>
        </w:rPr>
        <w:t>H</w:t>
      </w:r>
      <w:r w:rsidRPr="00AC7BF5">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lang w:val="en-US"/>
        </w:rPr>
        <w:t>pylori</w:t>
      </w:r>
      <w:r w:rsidRPr="00AC7BF5">
        <w:rPr>
          <w:rFonts w:ascii="Times New Roman" w:hAnsi="Times New Roman" w:cs="Times New Roman"/>
          <w:color w:val="000000" w:themeColor="text1"/>
          <w:sz w:val="24"/>
          <w:szCs w:val="24"/>
        </w:rPr>
        <w:t xml:space="preserve">  в кале</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11. Методом, позволяющим верифицировать диагноз ГЭРБ является</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Внутрипищеводная суточная </w:t>
      </w:r>
      <w:r w:rsidRPr="00AC7BF5">
        <w:rPr>
          <w:rFonts w:ascii="Times New Roman" w:hAnsi="Times New Roman" w:cs="Times New Roman"/>
          <w:color w:val="000000" w:themeColor="text1"/>
          <w:sz w:val="24"/>
          <w:szCs w:val="24"/>
          <w:lang w:val="en-US"/>
        </w:rPr>
        <w:t>pH</w:t>
      </w:r>
      <w:r w:rsidRPr="00AC7BF5">
        <w:rPr>
          <w:rFonts w:ascii="Times New Roman" w:hAnsi="Times New Roman" w:cs="Times New Roman"/>
          <w:color w:val="000000" w:themeColor="text1"/>
          <w:sz w:val="24"/>
          <w:szCs w:val="24"/>
        </w:rPr>
        <w:t xml:space="preserve">-метрия </w:t>
      </w:r>
    </w:p>
    <w:p w:rsidR="001E0003" w:rsidRPr="00AC7BF5" w:rsidRDefault="001E0003" w:rsidP="00661548">
      <w:pPr>
        <w:pStyle w:val="a4"/>
        <w:ind w:left="-567"/>
        <w:rPr>
          <w:rFonts w:ascii="Times New Roman" w:hAnsi="Times New Roman" w:cs="Times New Roman"/>
          <w:b/>
          <w:color w:val="000000" w:themeColor="text1"/>
          <w:sz w:val="24"/>
          <w:szCs w:val="24"/>
        </w:rPr>
      </w:pPr>
      <w:r w:rsidRPr="00AC7BF5">
        <w:rPr>
          <w:rFonts w:ascii="Times New Roman" w:hAnsi="Times New Roman" w:cs="Times New Roman"/>
          <w:b/>
          <w:color w:val="000000" w:themeColor="text1"/>
          <w:sz w:val="24"/>
          <w:szCs w:val="24"/>
        </w:rPr>
        <w:t>12. Показанием к антирефлюксному хирургическому лечению ГЭРБ будет</w:t>
      </w:r>
    </w:p>
    <w:p w:rsidR="001E0003" w:rsidRPr="00AC7BF5" w:rsidRDefault="001E000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Повторные кровотечения</w:t>
      </w:r>
    </w:p>
    <w:p w:rsidR="006A24D3" w:rsidRPr="006A24D3"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br/>
        <w:t>Задача 306.</w:t>
      </w:r>
      <w:r>
        <w:rPr>
          <w:rFonts w:ascii="Times New Roman" w:hAnsi="Times New Roman" w:cs="Times New Roman"/>
          <w:b/>
          <w:sz w:val="24"/>
          <w:szCs w:val="24"/>
          <w:u w:val="single"/>
        </w:rPr>
        <w:br/>
      </w:r>
      <w:r w:rsidRPr="006A24D3">
        <w:rPr>
          <w:rFonts w:ascii="Times New Roman" w:hAnsi="Times New Roman" w:cs="Times New Roman"/>
          <w:b/>
          <w:color w:val="000000" w:themeColor="text1"/>
          <w:sz w:val="24"/>
          <w:szCs w:val="24"/>
        </w:rPr>
        <w:t>Больная 3.‚ 42 лет, обратилась к участковому врачу-терапевту в</w:t>
      </w:r>
      <w:r w:rsidR="00272FEF">
        <w:rPr>
          <w:rFonts w:ascii="Times New Roman" w:hAnsi="Times New Roman" w:cs="Times New Roman"/>
          <w:b/>
          <w:color w:val="000000" w:themeColor="text1"/>
          <w:sz w:val="24"/>
          <w:szCs w:val="24"/>
        </w:rPr>
        <w:t xml:space="preserve"> </w:t>
      </w:r>
      <w:r w:rsidRPr="006A24D3">
        <w:rPr>
          <w:rFonts w:ascii="Times New Roman" w:hAnsi="Times New Roman" w:cs="Times New Roman"/>
          <w:b/>
          <w:color w:val="000000" w:themeColor="text1"/>
          <w:sz w:val="24"/>
          <w:szCs w:val="24"/>
        </w:rPr>
        <w:t>поликлинику по месту жительства</w:t>
      </w:r>
    </w:p>
    <w:p w:rsidR="006A24D3" w:rsidRPr="006A24D3" w:rsidRDefault="006A24D3" w:rsidP="00661548">
      <w:pPr>
        <w:pStyle w:val="a4"/>
        <w:ind w:left="-567"/>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Жалобы: на частый сухой кашель, который последнее время приобрел приступообразный характер, на чувство нехватки воздуха, ощущение заложенности в груди</w:t>
      </w:r>
    </w:p>
    <w:p w:rsidR="006A24D3" w:rsidRPr="006A24D3" w:rsidRDefault="006A24D3" w:rsidP="00661548">
      <w:pPr>
        <w:pStyle w:val="a4"/>
        <w:ind w:left="-567"/>
        <w:rPr>
          <w:rFonts w:ascii="Times New Roman" w:hAnsi="Times New Roman" w:cs="Times New Roman"/>
          <w:color w:val="000000" w:themeColor="text1"/>
          <w:sz w:val="24"/>
          <w:szCs w:val="24"/>
        </w:rPr>
      </w:pP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AC7BF5">
        <w:rPr>
          <w:rFonts w:ascii="Times New Roman" w:hAnsi="Times New Roman" w:cs="Times New Roman"/>
          <w:b/>
          <w:color w:val="000000" w:themeColor="text1"/>
          <w:sz w:val="24"/>
          <w:szCs w:val="24"/>
        </w:rPr>
        <w:t>Выберите необходимые методы инструментального исследования (выберите 3)</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Рентгенологическое исследование легких</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Спирометрия</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ЭГДС </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AC7BF5">
        <w:rPr>
          <w:rFonts w:ascii="Times New Roman" w:hAnsi="Times New Roman" w:cs="Times New Roman"/>
          <w:b/>
          <w:color w:val="000000" w:themeColor="text1"/>
          <w:sz w:val="24"/>
          <w:szCs w:val="24"/>
        </w:rPr>
        <w:t>Какие дополнительные исследования необходимо выполнить пациентке для верификации клинического диагноза (выберите 3)</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бронхоконстрикторные тесты</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исследовать фракцию оксида азота в выдыхаемом воздухе (</w:t>
      </w:r>
      <w:r w:rsidRPr="00AC7BF5">
        <w:rPr>
          <w:rFonts w:ascii="Times New Roman" w:hAnsi="Times New Roman" w:cs="Times New Roman"/>
          <w:color w:val="000000" w:themeColor="text1"/>
          <w:sz w:val="24"/>
          <w:szCs w:val="24"/>
          <w:lang w:val="en-US"/>
        </w:rPr>
        <w:t>FENO</w:t>
      </w:r>
      <w:r w:rsidRPr="00AC7BF5">
        <w:rPr>
          <w:rFonts w:ascii="Times New Roman" w:hAnsi="Times New Roman" w:cs="Times New Roman"/>
          <w:color w:val="000000" w:themeColor="text1"/>
          <w:sz w:val="24"/>
          <w:szCs w:val="24"/>
        </w:rPr>
        <w:t>)</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определить уровень эозинофилов в мокроте</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AC7BF5">
        <w:rPr>
          <w:rFonts w:ascii="Times New Roman" w:hAnsi="Times New Roman" w:cs="Times New Roman"/>
          <w:b/>
          <w:color w:val="000000" w:themeColor="text1"/>
          <w:sz w:val="24"/>
          <w:szCs w:val="24"/>
        </w:rPr>
        <w:t>Для оценки двигательной функции пищевода с целью верифицикации диагноза ГЭРБ целесообразно использовать</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Пищеводную манометрию высокого разрешения</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Pr="00AC7BF5">
        <w:rPr>
          <w:rFonts w:ascii="Times New Roman" w:hAnsi="Times New Roman" w:cs="Times New Roman"/>
          <w:b/>
          <w:color w:val="000000" w:themeColor="text1"/>
          <w:sz w:val="24"/>
          <w:szCs w:val="24"/>
        </w:rPr>
        <w:t>Одной из причин развития бронхообструкции при ГЭРБ является</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микроаспирация</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AC7BF5">
        <w:rPr>
          <w:rFonts w:ascii="Times New Roman" w:hAnsi="Times New Roman" w:cs="Times New Roman"/>
          <w:b/>
          <w:color w:val="000000" w:themeColor="text1"/>
          <w:sz w:val="24"/>
          <w:szCs w:val="24"/>
        </w:rPr>
        <w:t>Выставите клинический диагноз пациентке на основании результатов клинико-лабораторных и инструментальных методов обследования</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Основное заболевание: ГЭРБ с внепищеводными проявлениями, эрозивный эзофагит</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C7BF5">
        <w:rPr>
          <w:rFonts w:ascii="Times New Roman" w:hAnsi="Times New Roman" w:cs="Times New Roman"/>
          <w:b/>
          <w:color w:val="000000" w:themeColor="text1"/>
          <w:sz w:val="24"/>
          <w:szCs w:val="24"/>
        </w:rPr>
        <w:t>Лечение необходимое данному пациенту включает</w:t>
      </w:r>
      <w:r w:rsidR="00272FEF">
        <w:rPr>
          <w:rFonts w:ascii="Times New Roman" w:hAnsi="Times New Roman" w:cs="Times New Roman"/>
          <w:b/>
          <w:color w:val="000000" w:themeColor="text1"/>
          <w:sz w:val="24"/>
          <w:szCs w:val="24"/>
        </w:rPr>
        <w:t xml:space="preserve"> </w:t>
      </w:r>
      <w:r w:rsidRPr="00AC7BF5">
        <w:rPr>
          <w:rFonts w:ascii="Times New Roman" w:hAnsi="Times New Roman" w:cs="Times New Roman"/>
          <w:b/>
          <w:color w:val="000000" w:themeColor="text1"/>
          <w:sz w:val="24"/>
          <w:szCs w:val="24"/>
        </w:rPr>
        <w:t>назначение</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Прокинетика в стандартной дозе+ингибитор протонной помпы в стандартной дозе</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00272FEF">
        <w:rPr>
          <w:rFonts w:ascii="Times New Roman" w:hAnsi="Times New Roman" w:cs="Times New Roman"/>
          <w:b/>
          <w:color w:val="000000" w:themeColor="text1"/>
          <w:sz w:val="24"/>
          <w:szCs w:val="24"/>
        </w:rPr>
        <w:t xml:space="preserve">К стимуляторам моторики </w:t>
      </w:r>
      <w:r w:rsidRPr="00AC7BF5">
        <w:rPr>
          <w:rFonts w:ascii="Times New Roman" w:hAnsi="Times New Roman" w:cs="Times New Roman"/>
          <w:b/>
          <w:color w:val="000000" w:themeColor="text1"/>
          <w:sz w:val="24"/>
          <w:szCs w:val="24"/>
        </w:rPr>
        <w:t>желудочно-кишечного тракта относится</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итоприд</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272FEF">
        <w:rPr>
          <w:rFonts w:ascii="Times New Roman" w:hAnsi="Times New Roman" w:cs="Times New Roman"/>
          <w:b/>
          <w:color w:val="000000" w:themeColor="text1"/>
          <w:sz w:val="24"/>
          <w:szCs w:val="24"/>
        </w:rPr>
        <w:t xml:space="preserve">Учитывая результаты ЭГДС </w:t>
      </w:r>
      <w:r w:rsidRPr="00AC7BF5">
        <w:rPr>
          <w:rFonts w:ascii="Times New Roman" w:hAnsi="Times New Roman" w:cs="Times New Roman"/>
          <w:b/>
          <w:color w:val="000000" w:themeColor="text1"/>
          <w:sz w:val="24"/>
          <w:szCs w:val="24"/>
        </w:rPr>
        <w:t>пацие</w:t>
      </w:r>
      <w:r w:rsidR="00272FEF">
        <w:rPr>
          <w:rFonts w:ascii="Times New Roman" w:hAnsi="Times New Roman" w:cs="Times New Roman"/>
          <w:b/>
          <w:color w:val="000000" w:themeColor="text1"/>
          <w:sz w:val="24"/>
          <w:szCs w:val="24"/>
        </w:rPr>
        <w:t>нтке назначен рабепразол в дозе___</w:t>
      </w:r>
      <w:r w:rsidRPr="00AC7BF5">
        <w:rPr>
          <w:rFonts w:ascii="Times New Roman" w:hAnsi="Times New Roman" w:cs="Times New Roman"/>
          <w:b/>
          <w:color w:val="000000" w:themeColor="text1"/>
          <w:sz w:val="24"/>
          <w:szCs w:val="24"/>
        </w:rPr>
        <w:t>мг в день</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20</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Pr="00AC7BF5">
        <w:rPr>
          <w:rFonts w:ascii="Times New Roman" w:hAnsi="Times New Roman" w:cs="Times New Roman"/>
          <w:b/>
          <w:color w:val="000000" w:themeColor="text1"/>
          <w:sz w:val="24"/>
          <w:szCs w:val="24"/>
        </w:rPr>
        <w:t>Продолжительность основного курса ИПП с у</w:t>
      </w:r>
      <w:r w:rsidR="00272FEF">
        <w:rPr>
          <w:rFonts w:ascii="Times New Roman" w:hAnsi="Times New Roman" w:cs="Times New Roman"/>
          <w:b/>
          <w:color w:val="000000" w:themeColor="text1"/>
          <w:sz w:val="24"/>
          <w:szCs w:val="24"/>
        </w:rPr>
        <w:t>четом результата ЭГДС составит___н</w:t>
      </w:r>
      <w:r w:rsidRPr="00AC7BF5">
        <w:rPr>
          <w:rFonts w:ascii="Times New Roman" w:hAnsi="Times New Roman" w:cs="Times New Roman"/>
          <w:b/>
          <w:color w:val="000000" w:themeColor="text1"/>
          <w:sz w:val="24"/>
          <w:szCs w:val="24"/>
        </w:rPr>
        <w:t>едель(-и)</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Pr="00AC7BF5">
        <w:rPr>
          <w:rFonts w:ascii="Times New Roman" w:hAnsi="Times New Roman" w:cs="Times New Roman"/>
          <w:b/>
          <w:color w:val="000000" w:themeColor="text1"/>
          <w:sz w:val="24"/>
          <w:szCs w:val="24"/>
        </w:rPr>
        <w:t>При заживлении эрозии пищевода поддерживающая терапия ИПП должна составлять минимум</w:t>
      </w:r>
      <w:r w:rsidR="00272FEF">
        <w:rPr>
          <w:rFonts w:ascii="Times New Roman" w:hAnsi="Times New Roman" w:cs="Times New Roman"/>
          <w:b/>
          <w:color w:val="000000" w:themeColor="text1"/>
          <w:sz w:val="24"/>
          <w:szCs w:val="24"/>
        </w:rPr>
        <w:t>___</w:t>
      </w:r>
      <w:r w:rsidRPr="00AC7BF5">
        <w:rPr>
          <w:rFonts w:ascii="Times New Roman" w:hAnsi="Times New Roman" w:cs="Times New Roman"/>
          <w:b/>
          <w:color w:val="000000" w:themeColor="text1"/>
          <w:sz w:val="24"/>
          <w:szCs w:val="24"/>
        </w:rPr>
        <w:t>недель(-и)</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16</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Pr="00AC7BF5">
        <w:rPr>
          <w:rFonts w:ascii="Times New Roman" w:hAnsi="Times New Roman" w:cs="Times New Roman"/>
          <w:b/>
          <w:color w:val="000000" w:themeColor="text1"/>
          <w:sz w:val="24"/>
          <w:szCs w:val="24"/>
        </w:rPr>
        <w:t>В качестве монотерапии антациды можно применять при</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Редко возникающей изжоге, не сопровождающейся развитием эзофагита</w:t>
      </w:r>
    </w:p>
    <w:p w:rsidR="006A24D3" w:rsidRPr="00AC7BF5" w:rsidRDefault="006A24D3" w:rsidP="00661548">
      <w:pPr>
        <w:pStyle w:val="a4"/>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r w:rsidRPr="00AC7BF5">
        <w:rPr>
          <w:rFonts w:ascii="Times New Roman" w:hAnsi="Times New Roman" w:cs="Times New Roman"/>
          <w:b/>
          <w:color w:val="000000" w:themeColor="text1"/>
          <w:sz w:val="24"/>
          <w:szCs w:val="24"/>
        </w:rPr>
        <w:t>Препаратами выбора для лечения изжоги беременных являются</w:t>
      </w:r>
    </w:p>
    <w:p w:rsidR="006A24D3" w:rsidRPr="00AC7BF5" w:rsidRDefault="006A24D3" w:rsidP="00661548">
      <w:pPr>
        <w:pStyle w:val="a4"/>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Альгинаты </w:t>
      </w:r>
    </w:p>
    <w:p w:rsidR="001E0003" w:rsidRDefault="001E0003" w:rsidP="00661548">
      <w:pPr>
        <w:spacing w:after="0"/>
        <w:ind w:left="-567"/>
        <w:rPr>
          <w:rFonts w:ascii="Times New Roman" w:hAnsi="Times New Roman" w:cs="Times New Roman"/>
          <w:b/>
          <w:sz w:val="24"/>
          <w:szCs w:val="24"/>
          <w:u w:val="single"/>
        </w:rPr>
      </w:pPr>
    </w:p>
    <w:p w:rsidR="006A24D3" w:rsidRDefault="006A24D3" w:rsidP="00661548">
      <w:pPr>
        <w:spacing w:after="0"/>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 307.</w:t>
      </w:r>
    </w:p>
    <w:p w:rsidR="006A24D3" w:rsidRPr="006A24D3" w:rsidRDefault="006A24D3" w:rsidP="00661548">
      <w:pPr>
        <w:tabs>
          <w:tab w:val="left" w:pos="9356"/>
          <w:tab w:val="left" w:pos="9498"/>
          <w:tab w:val="left" w:pos="10076"/>
          <w:tab w:val="left" w:pos="10992"/>
          <w:tab w:val="left" w:pos="11908"/>
          <w:tab w:val="left" w:pos="12824"/>
          <w:tab w:val="left" w:pos="13740"/>
          <w:tab w:val="left" w:pos="14656"/>
        </w:tabs>
        <w:spacing w:after="0" w:line="240" w:lineRule="auto"/>
        <w:ind w:left="-567" w:right="-568"/>
        <w:rPr>
          <w:rFonts w:ascii="Times New Roman" w:eastAsia="Times New Roman" w:hAnsi="Times New Roman" w:cs="Times New Roman"/>
          <w:b/>
          <w:color w:val="000000" w:themeColor="text1"/>
          <w:sz w:val="24"/>
          <w:szCs w:val="24"/>
          <w:lang w:eastAsia="ru-RU"/>
        </w:rPr>
      </w:pPr>
      <w:r w:rsidRPr="006A24D3">
        <w:rPr>
          <w:rFonts w:ascii="Times New Roman" w:eastAsia="Times New Roman" w:hAnsi="Times New Roman" w:cs="Times New Roman"/>
          <w:b/>
          <w:color w:val="000000" w:themeColor="text1"/>
          <w:sz w:val="24"/>
          <w:szCs w:val="24"/>
          <w:lang w:eastAsia="ru-RU"/>
        </w:rPr>
        <w:t>Больная 3.‚ 42 лет, обратилась к участковому врачу-терапевту в поликлинику по месту жительства</w:t>
      </w:r>
    </w:p>
    <w:p w:rsidR="006A24D3" w:rsidRPr="006A24D3" w:rsidRDefault="006A24D3" w:rsidP="00661548">
      <w:pPr>
        <w:tabs>
          <w:tab w:val="left" w:pos="9356"/>
          <w:tab w:val="left" w:pos="9498"/>
          <w:tab w:val="left" w:pos="10076"/>
          <w:tab w:val="left" w:pos="10992"/>
          <w:tab w:val="left" w:pos="11908"/>
          <w:tab w:val="left" w:pos="12824"/>
          <w:tab w:val="left" w:pos="13740"/>
          <w:tab w:val="left" w:pos="14656"/>
        </w:tabs>
        <w:spacing w:after="0" w:line="240" w:lineRule="auto"/>
        <w:ind w:left="-567" w:right="-568"/>
        <w:rPr>
          <w:rFonts w:ascii="Times New Roman" w:eastAsia="Times New Roman" w:hAnsi="Times New Roman" w:cs="Times New Roman"/>
          <w:b/>
          <w:color w:val="000000" w:themeColor="text1"/>
          <w:sz w:val="24"/>
          <w:szCs w:val="24"/>
          <w:lang w:eastAsia="ru-RU"/>
        </w:rPr>
      </w:pPr>
      <w:r w:rsidRPr="006A24D3">
        <w:rPr>
          <w:rFonts w:ascii="Times New Roman" w:eastAsia="Times New Roman" w:hAnsi="Times New Roman" w:cs="Times New Roman"/>
          <w:b/>
          <w:color w:val="000000" w:themeColor="text1"/>
          <w:sz w:val="24"/>
          <w:szCs w:val="24"/>
          <w:lang w:eastAsia="ru-RU"/>
        </w:rPr>
        <w:t>Жалобы: на частый сухой кашель, который последнее время приобрел приступообразный характер, на чувство нехватки воздуха, ощущение заложенности в груди</w:t>
      </w:r>
    </w:p>
    <w:p w:rsidR="006A24D3" w:rsidRPr="00AC7BF5" w:rsidRDefault="006A24D3" w:rsidP="00661548">
      <w:pPr>
        <w:tabs>
          <w:tab w:val="left" w:pos="9356"/>
          <w:tab w:val="left" w:pos="9498"/>
          <w:tab w:val="left" w:pos="10076"/>
          <w:tab w:val="left" w:pos="10992"/>
          <w:tab w:val="left" w:pos="11908"/>
          <w:tab w:val="left" w:pos="12824"/>
          <w:tab w:val="left" w:pos="13740"/>
          <w:tab w:val="left" w:pos="14656"/>
        </w:tabs>
        <w:spacing w:after="0" w:line="240" w:lineRule="auto"/>
        <w:ind w:left="-567" w:right="-568"/>
        <w:rPr>
          <w:rFonts w:ascii="Times New Roman" w:eastAsia="Times New Roman" w:hAnsi="Times New Roman" w:cs="Times New Roman"/>
          <w:color w:val="000000" w:themeColor="text1"/>
          <w:sz w:val="24"/>
          <w:szCs w:val="24"/>
          <w:lang w:eastAsia="ru-RU"/>
        </w:rPr>
      </w:pPr>
    </w:p>
    <w:p w:rsidR="006A24D3" w:rsidRPr="006A24D3" w:rsidRDefault="00CC388F" w:rsidP="00661548">
      <w:pPr>
        <w:pStyle w:val="HTML"/>
        <w:tabs>
          <w:tab w:val="clear" w:pos="916"/>
        </w:tabs>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6A24D3" w:rsidRPr="006A24D3">
        <w:rPr>
          <w:rFonts w:ascii="Times New Roman" w:hAnsi="Times New Roman" w:cs="Times New Roman"/>
          <w:b/>
          <w:color w:val="000000" w:themeColor="text1"/>
          <w:sz w:val="24"/>
          <w:szCs w:val="24"/>
        </w:rPr>
        <w:t>Выберите необходимые методы инструментального исследования (выберите 3)</w:t>
      </w:r>
    </w:p>
    <w:p w:rsidR="006A24D3" w:rsidRPr="00AC7BF5" w:rsidRDefault="006A24D3" w:rsidP="00661548">
      <w:pPr>
        <w:pStyle w:val="HTML"/>
        <w:tabs>
          <w:tab w:val="clear" w:pos="916"/>
          <w:tab w:val="left" w:pos="-426"/>
        </w:tabs>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Рентгенологическое исследование легких</w:t>
      </w:r>
    </w:p>
    <w:p w:rsidR="006A24D3" w:rsidRPr="00AC7BF5" w:rsidRDefault="006A24D3" w:rsidP="00661548">
      <w:pPr>
        <w:pStyle w:val="HTML"/>
        <w:tabs>
          <w:tab w:val="clear" w:pos="916"/>
          <w:tab w:val="left" w:pos="-426"/>
        </w:tabs>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Спирометрия </w:t>
      </w:r>
    </w:p>
    <w:p w:rsidR="006A24D3" w:rsidRPr="00AC7BF5" w:rsidRDefault="006A24D3" w:rsidP="00661548">
      <w:pPr>
        <w:pStyle w:val="HTML"/>
        <w:tabs>
          <w:tab w:val="clear" w:pos="916"/>
          <w:tab w:val="left" w:pos="-426"/>
        </w:tabs>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ЭГДС</w:t>
      </w:r>
    </w:p>
    <w:p w:rsidR="006A24D3" w:rsidRPr="006A24D3" w:rsidRDefault="006A24D3" w:rsidP="00661548">
      <w:pPr>
        <w:pStyle w:val="HTML"/>
        <w:tabs>
          <w:tab w:val="clear" w:pos="916"/>
        </w:tabs>
        <w:ind w:left="-567"/>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 xml:space="preserve">2.Какие дополнительные исследования необходимо выполнить пациентке для верификации клинического диагноза (выберите 3) </w:t>
      </w:r>
    </w:p>
    <w:p w:rsidR="006A24D3" w:rsidRPr="00AC7BF5" w:rsidRDefault="006A24D3" w:rsidP="00661548">
      <w:pPr>
        <w:pStyle w:val="HTML"/>
        <w:tabs>
          <w:tab w:val="clear" w:pos="916"/>
          <w:tab w:val="left" w:pos="-426"/>
        </w:tabs>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Бронхоконстрикторные тесты </w:t>
      </w:r>
    </w:p>
    <w:p w:rsidR="006A24D3" w:rsidRPr="00AC7BF5" w:rsidRDefault="006A24D3" w:rsidP="00661548">
      <w:pPr>
        <w:pStyle w:val="HTML"/>
        <w:tabs>
          <w:tab w:val="clear" w:pos="916"/>
          <w:tab w:val="left" w:pos="-426"/>
        </w:tabs>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Исследовать фракцию оксида азота в выдыхаемом воздухе (</w:t>
      </w:r>
      <w:r w:rsidRPr="00AC7BF5">
        <w:rPr>
          <w:rFonts w:ascii="Times New Roman" w:hAnsi="Times New Roman" w:cs="Times New Roman"/>
          <w:color w:val="000000" w:themeColor="text1"/>
          <w:sz w:val="24"/>
          <w:szCs w:val="24"/>
          <w:lang w:val="en-US"/>
        </w:rPr>
        <w:t>FENO</w:t>
      </w:r>
      <w:r w:rsidRPr="00AC7BF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t>-</w:t>
      </w:r>
      <w:r w:rsidRPr="00AC7BF5">
        <w:rPr>
          <w:rFonts w:ascii="Times New Roman" w:hAnsi="Times New Roman" w:cs="Times New Roman"/>
          <w:color w:val="000000" w:themeColor="text1"/>
          <w:sz w:val="24"/>
          <w:szCs w:val="24"/>
        </w:rPr>
        <w:t xml:space="preserve">Определить уровень эозинофилов в мокроте </w:t>
      </w:r>
    </w:p>
    <w:p w:rsidR="006A24D3" w:rsidRPr="006A24D3" w:rsidRDefault="006A24D3" w:rsidP="00661548">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 xml:space="preserve">3.Для оценки двигательной функции пищевода с целью верификации диагноза ГЭРБ целесообразно использовать </w:t>
      </w:r>
    </w:p>
    <w:p w:rsidR="006A24D3" w:rsidRPr="00AC7BF5" w:rsidRDefault="006A24D3" w:rsidP="00661548">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426"/>
          <w:tab w:val="left" w:pos="9356"/>
          <w:tab w:val="left" w:pos="9498"/>
        </w:tabs>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Пищеводную манометрию высокого разрешения</w:t>
      </w:r>
    </w:p>
    <w:p w:rsidR="006A24D3" w:rsidRPr="006A24D3" w:rsidRDefault="00CC388F" w:rsidP="00661548">
      <w:pPr>
        <w:tabs>
          <w:tab w:val="left" w:pos="9356"/>
          <w:tab w:val="left" w:pos="9498"/>
        </w:tabs>
        <w:spacing w:after="0" w:line="240" w:lineRule="auto"/>
        <w:ind w:left="-567" w:right="-56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6A24D3" w:rsidRPr="006A24D3">
        <w:rPr>
          <w:rFonts w:ascii="Times New Roman" w:hAnsi="Times New Roman" w:cs="Times New Roman"/>
          <w:b/>
          <w:color w:val="000000" w:themeColor="text1"/>
          <w:sz w:val="24"/>
          <w:szCs w:val="24"/>
        </w:rPr>
        <w:t>.Выставите клинический диагноз пациентке на основании результатов клинико-лабораторных и инструментальных методов обследования</w:t>
      </w:r>
    </w:p>
    <w:p w:rsidR="00CC388F" w:rsidRPr="00CC388F" w:rsidRDefault="006A24D3" w:rsidP="00661548">
      <w:pPr>
        <w:tabs>
          <w:tab w:val="left" w:pos="9356"/>
          <w:tab w:val="left" w:pos="9498"/>
        </w:tabs>
        <w:spacing w:after="0" w:line="240" w:lineRule="auto"/>
        <w:ind w:left="-567" w:right="-568"/>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Основное заболевание: ГЭРБ с внепищеводными проявлениями,</w:t>
      </w:r>
      <w:r w:rsidR="00CC388F">
        <w:rPr>
          <w:rFonts w:ascii="Times New Roman" w:hAnsi="Times New Roman" w:cs="Times New Roman"/>
          <w:color w:val="000000" w:themeColor="text1"/>
          <w:sz w:val="24"/>
          <w:szCs w:val="24"/>
        </w:rPr>
        <w:t xml:space="preserve"> </w:t>
      </w:r>
      <w:r w:rsidRPr="00AC7BF5">
        <w:rPr>
          <w:rFonts w:ascii="Times New Roman" w:hAnsi="Times New Roman" w:cs="Times New Roman"/>
          <w:color w:val="000000" w:themeColor="text1"/>
          <w:sz w:val="24"/>
          <w:szCs w:val="24"/>
        </w:rPr>
        <w:t>эрозивный эзофагит</w:t>
      </w:r>
      <w:r w:rsidR="00CC388F">
        <w:rPr>
          <w:rFonts w:ascii="Times New Roman" w:hAnsi="Times New Roman" w:cs="Times New Roman"/>
          <w:color w:val="000000" w:themeColor="text1"/>
          <w:sz w:val="24"/>
          <w:szCs w:val="24"/>
        </w:rPr>
        <w:br/>
      </w:r>
      <w:r w:rsidR="00CC388F" w:rsidRPr="00CC388F">
        <w:rPr>
          <w:rFonts w:ascii="Times New Roman" w:hAnsi="Times New Roman" w:cs="Times New Roman"/>
          <w:b/>
          <w:color w:val="000000" w:themeColor="text1"/>
          <w:sz w:val="24"/>
          <w:szCs w:val="24"/>
        </w:rPr>
        <w:t xml:space="preserve">5.Из немедикаментозных методов лечения пациентке следует рекомендовать </w:t>
      </w:r>
    </w:p>
    <w:p w:rsidR="00CC388F" w:rsidRPr="00AC7BF5" w:rsidRDefault="00CC388F"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Исключение нагрузки, повышающей внутрибрюшное давление</w:t>
      </w:r>
    </w:p>
    <w:p w:rsidR="006A24D3" w:rsidRPr="006A24D3" w:rsidRDefault="006A24D3" w:rsidP="00661548">
      <w:pPr>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 xml:space="preserve">6.Лечение необходимое данному пациенту включает назначение </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Прокинетика в стандартной дозе + ингибитора протонной помпы в стандартной дозе</w:t>
      </w:r>
    </w:p>
    <w:p w:rsidR="006A24D3" w:rsidRPr="006A24D3" w:rsidRDefault="006A24D3" w:rsidP="00661548">
      <w:pPr>
        <w:pStyle w:val="a3"/>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7.В качестве прокинетика пациентке назначен ______ в дозе 50 мг 3р/д</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Итоприда гидрохлорид</w:t>
      </w:r>
    </w:p>
    <w:p w:rsidR="006A24D3" w:rsidRPr="006A24D3" w:rsidRDefault="006A24D3" w:rsidP="00661548">
      <w:pPr>
        <w:pStyle w:val="a3"/>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 xml:space="preserve">8.Учитывая результаты ЭГДС пациентке назначен омепразол в дозе ___ мг 2 раза в день </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20</w:t>
      </w:r>
    </w:p>
    <w:p w:rsidR="006A24D3" w:rsidRPr="006A24D3" w:rsidRDefault="006A24D3" w:rsidP="00661548">
      <w:pPr>
        <w:pStyle w:val="a3"/>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9.Продолжительность основного курса ИПП с учетом результата ЭГДС составит ___ недель (-и)</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w:t>
      </w:r>
    </w:p>
    <w:p w:rsidR="006A24D3" w:rsidRPr="006A24D3" w:rsidRDefault="006A24D3" w:rsidP="00661548">
      <w:pPr>
        <w:pStyle w:val="a3"/>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10.При заживлении эрозии пищевода поддерживающая терапия ИПП должна составлять минимум ___ недель (-и)</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16-24</w:t>
      </w:r>
    </w:p>
    <w:p w:rsidR="006A24D3" w:rsidRPr="00CC388F" w:rsidRDefault="006A24D3" w:rsidP="00661548">
      <w:pPr>
        <w:tabs>
          <w:tab w:val="left" w:pos="9356"/>
          <w:tab w:val="left" w:pos="9498"/>
        </w:tabs>
        <w:spacing w:after="0" w:line="240" w:lineRule="auto"/>
        <w:ind w:left="-567" w:right="-568"/>
        <w:rPr>
          <w:rFonts w:ascii="Times New Roman" w:hAnsi="Times New Roman" w:cs="Times New Roman"/>
          <w:color w:val="000000" w:themeColor="text1"/>
          <w:sz w:val="24"/>
          <w:szCs w:val="24"/>
        </w:rPr>
      </w:pPr>
      <w:r w:rsidRPr="006A24D3">
        <w:rPr>
          <w:rFonts w:ascii="Times New Roman" w:hAnsi="Times New Roman" w:cs="Times New Roman"/>
          <w:b/>
          <w:color w:val="000000" w:themeColor="text1"/>
          <w:sz w:val="24"/>
          <w:szCs w:val="24"/>
        </w:rPr>
        <w:lastRenderedPageBreak/>
        <w:t>11</w:t>
      </w:r>
      <w:r w:rsidR="00CC388F">
        <w:rPr>
          <w:rFonts w:ascii="Times New Roman" w:hAnsi="Times New Roman" w:cs="Times New Roman"/>
          <w:b/>
          <w:color w:val="000000" w:themeColor="text1"/>
          <w:sz w:val="24"/>
          <w:szCs w:val="24"/>
        </w:rPr>
        <w:t>.При назначении ИПП на длительный срок необходимо учитывать возможность развития</w:t>
      </w:r>
      <w:r w:rsidR="00CC388F">
        <w:rPr>
          <w:rFonts w:ascii="Times New Roman" w:hAnsi="Times New Roman" w:cs="Times New Roman"/>
          <w:b/>
          <w:color w:val="000000" w:themeColor="text1"/>
          <w:sz w:val="24"/>
          <w:szCs w:val="24"/>
        </w:rPr>
        <w:br/>
      </w:r>
      <w:r w:rsidR="00CC388F" w:rsidRPr="00CC388F">
        <w:rPr>
          <w:rFonts w:ascii="Times New Roman" w:hAnsi="Times New Roman" w:cs="Times New Roman"/>
          <w:color w:val="000000" w:themeColor="text1"/>
          <w:sz w:val="24"/>
          <w:szCs w:val="24"/>
        </w:rPr>
        <w:t>-бактериального избыточного р</w:t>
      </w:r>
      <w:r w:rsidR="00CC388F">
        <w:rPr>
          <w:rFonts w:ascii="Times New Roman" w:hAnsi="Times New Roman" w:cs="Times New Roman"/>
          <w:color w:val="000000" w:themeColor="text1"/>
          <w:sz w:val="24"/>
          <w:szCs w:val="24"/>
        </w:rPr>
        <w:t>о</w:t>
      </w:r>
      <w:r w:rsidR="00CC388F" w:rsidRPr="00CC388F">
        <w:rPr>
          <w:rFonts w:ascii="Times New Roman" w:hAnsi="Times New Roman" w:cs="Times New Roman"/>
          <w:color w:val="000000" w:themeColor="text1"/>
          <w:sz w:val="24"/>
          <w:szCs w:val="24"/>
        </w:rPr>
        <w:t>ста</w:t>
      </w:r>
      <w:r w:rsidR="00CC388F" w:rsidRPr="00CC388F">
        <w:rPr>
          <w:rFonts w:ascii="Times New Roman" w:hAnsi="Times New Roman" w:cs="Times New Roman"/>
          <w:color w:val="000000" w:themeColor="text1"/>
          <w:sz w:val="24"/>
          <w:szCs w:val="24"/>
        </w:rPr>
        <w:tab/>
      </w:r>
    </w:p>
    <w:p w:rsidR="006A24D3" w:rsidRPr="006A24D3" w:rsidRDefault="006A24D3" w:rsidP="00661548">
      <w:pPr>
        <w:pStyle w:val="a3"/>
        <w:tabs>
          <w:tab w:val="left" w:pos="9356"/>
          <w:tab w:val="left" w:pos="9498"/>
        </w:tabs>
        <w:spacing w:after="0" w:line="240" w:lineRule="auto"/>
        <w:ind w:left="-567" w:right="-568"/>
        <w:rPr>
          <w:rFonts w:ascii="Times New Roman" w:hAnsi="Times New Roman" w:cs="Times New Roman"/>
          <w:b/>
          <w:color w:val="000000" w:themeColor="text1"/>
          <w:sz w:val="24"/>
          <w:szCs w:val="24"/>
        </w:rPr>
      </w:pPr>
      <w:r w:rsidRPr="006A24D3">
        <w:rPr>
          <w:rFonts w:ascii="Times New Roman" w:hAnsi="Times New Roman" w:cs="Times New Roman"/>
          <w:b/>
          <w:color w:val="000000" w:themeColor="text1"/>
          <w:sz w:val="24"/>
          <w:szCs w:val="24"/>
        </w:rPr>
        <w:t>12.</w:t>
      </w:r>
      <w:r w:rsidR="00CC388F">
        <w:rPr>
          <w:rFonts w:ascii="Times New Roman" w:hAnsi="Times New Roman" w:cs="Times New Roman"/>
          <w:b/>
          <w:color w:val="000000" w:themeColor="text1"/>
          <w:sz w:val="24"/>
          <w:szCs w:val="24"/>
        </w:rPr>
        <w:t>ИПП с модифицированным высвобождением активного вещества является</w:t>
      </w:r>
    </w:p>
    <w:p w:rsidR="006A24D3" w:rsidRPr="00AC7BF5" w:rsidRDefault="006A24D3" w:rsidP="00661548">
      <w:pPr>
        <w:pStyle w:val="a3"/>
        <w:tabs>
          <w:tab w:val="left" w:pos="-426"/>
          <w:tab w:val="left" w:pos="9356"/>
          <w:tab w:val="left" w:pos="9498"/>
        </w:tabs>
        <w:spacing w:after="0" w:line="240" w:lineRule="auto"/>
        <w:ind w:left="-567" w:right="-56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C388F">
        <w:rPr>
          <w:rFonts w:ascii="Times New Roman" w:hAnsi="Times New Roman" w:cs="Times New Roman"/>
          <w:color w:val="000000" w:themeColor="text1"/>
          <w:sz w:val="24"/>
          <w:szCs w:val="24"/>
        </w:rPr>
        <w:t>декслансопразол</w:t>
      </w:r>
    </w:p>
    <w:p w:rsidR="006A24D3" w:rsidRDefault="006A24D3" w:rsidP="00661548">
      <w:pPr>
        <w:spacing w:after="0"/>
        <w:ind w:left="-567"/>
        <w:rPr>
          <w:rFonts w:ascii="Times New Roman" w:hAnsi="Times New Roman" w:cs="Times New Roman"/>
          <w:b/>
          <w:sz w:val="24"/>
          <w:szCs w:val="24"/>
          <w:u w:val="single"/>
        </w:rPr>
      </w:pPr>
    </w:p>
    <w:p w:rsidR="006A24D3" w:rsidRPr="00AC7BF5" w:rsidRDefault="006A24D3" w:rsidP="00661548">
      <w:pPr>
        <w:pStyle w:val="HTML"/>
        <w:ind w:left="-567"/>
        <w:rPr>
          <w:rFonts w:ascii="Times New Roman" w:hAnsi="Times New Roman" w:cs="Times New Roman"/>
          <w:color w:val="000000" w:themeColor="text1"/>
          <w:sz w:val="24"/>
          <w:szCs w:val="24"/>
        </w:rPr>
      </w:pPr>
      <w:r>
        <w:rPr>
          <w:rFonts w:ascii="Times New Roman" w:hAnsi="Times New Roman" w:cs="Times New Roman"/>
          <w:b/>
          <w:sz w:val="24"/>
          <w:szCs w:val="24"/>
          <w:u w:val="single"/>
        </w:rPr>
        <w:t>Задача 308.</w:t>
      </w:r>
      <w:r>
        <w:rPr>
          <w:rFonts w:ascii="Times New Roman" w:hAnsi="Times New Roman" w:cs="Times New Roman"/>
          <w:b/>
          <w:sz w:val="24"/>
          <w:szCs w:val="24"/>
          <w:u w:val="single"/>
        </w:rPr>
        <w:br/>
      </w:r>
      <w:r w:rsidRPr="00102F8F">
        <w:rPr>
          <w:rFonts w:ascii="Times New Roman" w:hAnsi="Times New Roman" w:cs="Times New Roman"/>
          <w:b/>
          <w:color w:val="000000" w:themeColor="text1"/>
          <w:sz w:val="24"/>
          <w:szCs w:val="24"/>
        </w:rPr>
        <w:t>Больная Ж., 73 лет обратилась в поликлинику</w:t>
      </w:r>
      <w:r w:rsidR="00102F8F" w:rsidRPr="00102F8F">
        <w:rPr>
          <w:rFonts w:ascii="Times New Roman" w:hAnsi="Times New Roman" w:cs="Times New Roman"/>
          <w:b/>
          <w:color w:val="000000" w:themeColor="text1"/>
          <w:sz w:val="24"/>
          <w:szCs w:val="24"/>
        </w:rPr>
        <w:br/>
      </w:r>
      <w:r w:rsidRPr="00102F8F">
        <w:rPr>
          <w:rFonts w:ascii="Times New Roman" w:hAnsi="Times New Roman" w:cs="Times New Roman"/>
          <w:b/>
          <w:color w:val="000000" w:themeColor="text1"/>
          <w:sz w:val="24"/>
          <w:szCs w:val="24"/>
        </w:rPr>
        <w:t>Жалобы</w:t>
      </w:r>
      <w:r w:rsidR="00B45246" w:rsidRPr="00102F8F">
        <w:rPr>
          <w:rFonts w:ascii="Times New Roman" w:hAnsi="Times New Roman" w:cs="Times New Roman"/>
          <w:b/>
          <w:color w:val="000000" w:themeColor="text1"/>
          <w:sz w:val="24"/>
          <w:szCs w:val="24"/>
        </w:rPr>
        <w:t xml:space="preserve">: </w:t>
      </w:r>
      <w:r w:rsidRPr="00102F8F">
        <w:rPr>
          <w:rFonts w:ascii="Times New Roman" w:hAnsi="Times New Roman" w:cs="Times New Roman"/>
          <w:b/>
          <w:color w:val="000000" w:themeColor="text1"/>
          <w:sz w:val="24"/>
          <w:szCs w:val="24"/>
        </w:rPr>
        <w:t>на приступы одышки с преимущественным нарушением вдоха и чувства нехватки воздуха при бытовых физических нагрузках,</w:t>
      </w:r>
      <w:r w:rsidR="00B45246" w:rsidRPr="00102F8F">
        <w:rPr>
          <w:rFonts w:ascii="Times New Roman" w:hAnsi="Times New Roman" w:cs="Times New Roman"/>
          <w:b/>
          <w:color w:val="000000" w:themeColor="text1"/>
          <w:sz w:val="24"/>
          <w:szCs w:val="24"/>
        </w:rPr>
        <w:t xml:space="preserve"> </w:t>
      </w:r>
      <w:r w:rsidRPr="00102F8F">
        <w:rPr>
          <w:rFonts w:ascii="Times New Roman" w:hAnsi="Times New Roman" w:cs="Times New Roman"/>
          <w:b/>
          <w:color w:val="000000" w:themeColor="text1"/>
          <w:sz w:val="24"/>
          <w:szCs w:val="24"/>
        </w:rPr>
        <w:t>сжимающие боли за грудиной, при бытовых физических нагрузках, продолжающиеся до 10 минут, купирующиеся приемом нитроглицерина,</w:t>
      </w:r>
      <w:r w:rsidR="00B45246" w:rsidRPr="00102F8F">
        <w:rPr>
          <w:rFonts w:ascii="Times New Roman" w:hAnsi="Times New Roman" w:cs="Times New Roman"/>
          <w:b/>
          <w:color w:val="000000" w:themeColor="text1"/>
          <w:sz w:val="24"/>
          <w:szCs w:val="24"/>
        </w:rPr>
        <w:t xml:space="preserve"> </w:t>
      </w:r>
      <w:r w:rsidRPr="00102F8F">
        <w:rPr>
          <w:rFonts w:ascii="Times New Roman" w:hAnsi="Times New Roman" w:cs="Times New Roman"/>
          <w:b/>
          <w:color w:val="000000" w:themeColor="text1"/>
          <w:sz w:val="24"/>
          <w:szCs w:val="24"/>
        </w:rPr>
        <w:t>перебои в работе сердца</w:t>
      </w:r>
    </w:p>
    <w:p w:rsidR="006A24D3" w:rsidRPr="00AC7BF5" w:rsidRDefault="006A24D3" w:rsidP="00661548">
      <w:pPr>
        <w:pStyle w:val="HTML"/>
        <w:ind w:left="-567"/>
        <w:rPr>
          <w:rFonts w:ascii="Times New Roman" w:hAnsi="Times New Roman" w:cs="Times New Roman"/>
          <w:color w:val="000000" w:themeColor="text1"/>
          <w:sz w:val="24"/>
          <w:szCs w:val="24"/>
        </w:rPr>
      </w:pPr>
    </w:p>
    <w:p w:rsidR="006A24D3"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1.Выберите необходимые для постановки диагноза лабораторные методы обследования (выберите 2)</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Клинический анализ крови</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Биохимический анализ крови с определением липидного профиля, АЛТ,</w:t>
      </w:r>
      <w:r w:rsidR="00CC388F">
        <w:rPr>
          <w:rFonts w:ascii="Times New Roman" w:hAnsi="Times New Roman" w:cs="Times New Roman"/>
          <w:color w:val="000000" w:themeColor="text1"/>
          <w:sz w:val="24"/>
          <w:szCs w:val="24"/>
        </w:rPr>
        <w:t xml:space="preserve"> </w:t>
      </w:r>
      <w:r w:rsidR="006A24D3" w:rsidRPr="00AC7BF5">
        <w:rPr>
          <w:rFonts w:ascii="Times New Roman" w:hAnsi="Times New Roman" w:cs="Times New Roman"/>
          <w:color w:val="000000" w:themeColor="text1"/>
          <w:sz w:val="24"/>
          <w:szCs w:val="24"/>
        </w:rPr>
        <w:t xml:space="preserve">АСТ, глюкозы, мочевины, креатинина, калия, натрия, маркеров некроза миокарда (тропонины </w:t>
      </w:r>
      <w:r w:rsidR="006A24D3" w:rsidRPr="00AC7BF5">
        <w:rPr>
          <w:rFonts w:ascii="Times New Roman" w:hAnsi="Times New Roman" w:cs="Times New Roman"/>
          <w:color w:val="000000" w:themeColor="text1"/>
          <w:sz w:val="24"/>
          <w:szCs w:val="24"/>
          <w:lang w:val="en-US"/>
        </w:rPr>
        <w:t>I</w:t>
      </w:r>
      <w:r w:rsidR="006A24D3" w:rsidRPr="00AC7BF5">
        <w:rPr>
          <w:rFonts w:ascii="Times New Roman" w:hAnsi="Times New Roman" w:cs="Times New Roman"/>
          <w:color w:val="000000" w:themeColor="text1"/>
          <w:sz w:val="24"/>
          <w:szCs w:val="24"/>
        </w:rPr>
        <w:t xml:space="preserve"> и/или Т, КФК и ее МВ-фракция)</w:t>
      </w:r>
    </w:p>
    <w:p w:rsidR="006A24D3"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ЭКГ в 12 отведениях</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Эхо-КГ</w:t>
      </w:r>
    </w:p>
    <w:p w:rsidR="006A24D3"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3.Какой предполагаемый основной диагноз?</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 xml:space="preserve">ИБС: стабильная стенокардия </w:t>
      </w:r>
      <w:r w:rsidR="006A24D3" w:rsidRPr="00AC7BF5">
        <w:rPr>
          <w:rFonts w:ascii="Times New Roman" w:hAnsi="Times New Roman" w:cs="Times New Roman"/>
          <w:color w:val="000000" w:themeColor="text1"/>
          <w:sz w:val="24"/>
          <w:szCs w:val="24"/>
          <w:lang w:val="en-US"/>
        </w:rPr>
        <w:t>III</w:t>
      </w:r>
      <w:r w:rsidR="006A24D3" w:rsidRPr="00AC7BF5">
        <w:rPr>
          <w:rFonts w:ascii="Times New Roman" w:hAnsi="Times New Roman" w:cs="Times New Roman"/>
          <w:color w:val="000000" w:themeColor="text1"/>
          <w:sz w:val="24"/>
          <w:szCs w:val="24"/>
        </w:rPr>
        <w:t xml:space="preserve"> ФК. Трепетание предсердий, перманентная форма. Гипертоническая болезнь </w:t>
      </w:r>
      <w:r w:rsidR="006A24D3" w:rsidRPr="00AC7BF5">
        <w:rPr>
          <w:rFonts w:ascii="Times New Roman" w:hAnsi="Times New Roman" w:cs="Times New Roman"/>
          <w:color w:val="000000" w:themeColor="text1"/>
          <w:sz w:val="24"/>
          <w:szCs w:val="24"/>
          <w:lang w:val="en-US"/>
        </w:rPr>
        <w:t>III</w:t>
      </w:r>
      <w:r w:rsidR="006A24D3" w:rsidRPr="00AC7BF5">
        <w:rPr>
          <w:rFonts w:ascii="Times New Roman" w:hAnsi="Times New Roman" w:cs="Times New Roman"/>
          <w:color w:val="000000" w:themeColor="text1"/>
          <w:sz w:val="24"/>
          <w:szCs w:val="24"/>
        </w:rPr>
        <w:t xml:space="preserve"> стадии, 3 степени, очень высокого риска. Сахарный диабет 2 типа. ХСН </w:t>
      </w:r>
      <w:r w:rsidR="006A24D3" w:rsidRPr="00AC7BF5">
        <w:rPr>
          <w:rFonts w:ascii="Times New Roman" w:hAnsi="Times New Roman" w:cs="Times New Roman"/>
          <w:color w:val="000000" w:themeColor="text1"/>
          <w:sz w:val="24"/>
          <w:szCs w:val="24"/>
          <w:lang w:val="en-US"/>
        </w:rPr>
        <w:t>I</w:t>
      </w:r>
      <w:r w:rsidR="006A24D3" w:rsidRPr="00AC7BF5">
        <w:rPr>
          <w:rFonts w:ascii="Times New Roman" w:hAnsi="Times New Roman" w:cs="Times New Roman"/>
          <w:color w:val="000000" w:themeColor="text1"/>
          <w:sz w:val="24"/>
          <w:szCs w:val="24"/>
        </w:rPr>
        <w:t xml:space="preserve"> ст, </w:t>
      </w:r>
      <w:r w:rsidR="006A24D3" w:rsidRPr="00AC7BF5">
        <w:rPr>
          <w:rFonts w:ascii="Times New Roman" w:hAnsi="Times New Roman" w:cs="Times New Roman"/>
          <w:color w:val="000000" w:themeColor="text1"/>
          <w:sz w:val="24"/>
          <w:szCs w:val="24"/>
          <w:lang w:val="en-US"/>
        </w:rPr>
        <w:t>III</w:t>
      </w:r>
      <w:r w:rsidR="006A24D3" w:rsidRPr="00AC7BF5">
        <w:rPr>
          <w:rFonts w:ascii="Times New Roman" w:hAnsi="Times New Roman" w:cs="Times New Roman"/>
          <w:color w:val="000000" w:themeColor="text1"/>
          <w:sz w:val="24"/>
          <w:szCs w:val="24"/>
        </w:rPr>
        <w:t xml:space="preserve"> ФК </w:t>
      </w:r>
      <w:r w:rsidR="006A24D3" w:rsidRPr="00AC7BF5">
        <w:rPr>
          <w:rFonts w:ascii="Times New Roman" w:hAnsi="Times New Roman" w:cs="Times New Roman"/>
          <w:color w:val="000000" w:themeColor="text1"/>
          <w:sz w:val="24"/>
          <w:szCs w:val="24"/>
          <w:lang w:val="en-US"/>
        </w:rPr>
        <w:t>NYHA</w:t>
      </w:r>
      <w:r w:rsidR="006A24D3" w:rsidRPr="00AC7BF5">
        <w:rPr>
          <w:rFonts w:ascii="Times New Roman" w:hAnsi="Times New Roman" w:cs="Times New Roman"/>
          <w:color w:val="000000" w:themeColor="text1"/>
          <w:sz w:val="24"/>
          <w:szCs w:val="24"/>
        </w:rPr>
        <w:t>. Ожирение 2 ст.</w:t>
      </w:r>
    </w:p>
    <w:p w:rsidR="006A24D3" w:rsidRPr="00102F8F" w:rsidRDefault="00C56781"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6A24D3" w:rsidRPr="00102F8F">
        <w:rPr>
          <w:rFonts w:ascii="Times New Roman" w:hAnsi="Times New Roman" w:cs="Times New Roman"/>
          <w:b/>
          <w:color w:val="000000" w:themeColor="text1"/>
          <w:sz w:val="24"/>
          <w:szCs w:val="24"/>
        </w:rPr>
        <w:t xml:space="preserve">.Прератами выбора для купирования приступов стенокардии у больной являются </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Короткодействующие нитраты</w:t>
      </w:r>
    </w:p>
    <w:p w:rsidR="006A24D3" w:rsidRPr="00102F8F" w:rsidRDefault="00C56781"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6A24D3" w:rsidRPr="00102F8F">
        <w:rPr>
          <w:rFonts w:ascii="Times New Roman" w:hAnsi="Times New Roman" w:cs="Times New Roman"/>
          <w:b/>
          <w:color w:val="000000" w:themeColor="text1"/>
          <w:sz w:val="24"/>
          <w:szCs w:val="24"/>
        </w:rPr>
        <w:t xml:space="preserve">.При лечении пациентов со стабильной стенокардией напряжения бета-адреноблокаторами необходимо достигнуть целевые значения ЧСС ___ в минуту </w:t>
      </w:r>
    </w:p>
    <w:p w:rsidR="006A24D3" w:rsidRPr="00C56781"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55-60</w:t>
      </w:r>
      <w:r w:rsidR="00C56781">
        <w:rPr>
          <w:rFonts w:ascii="Times New Roman" w:hAnsi="Times New Roman" w:cs="Times New Roman"/>
          <w:color w:val="000000" w:themeColor="text1"/>
          <w:sz w:val="24"/>
          <w:szCs w:val="24"/>
        </w:rPr>
        <w:br/>
      </w:r>
      <w:r w:rsidR="00C56781" w:rsidRPr="00C56781">
        <w:rPr>
          <w:rFonts w:ascii="Times New Roman" w:hAnsi="Times New Roman" w:cs="Times New Roman"/>
          <w:b/>
          <w:color w:val="000000" w:themeColor="text1"/>
          <w:sz w:val="24"/>
          <w:szCs w:val="24"/>
        </w:rPr>
        <w:t xml:space="preserve">6.Учитывая, что у пациентки </w:t>
      </w:r>
      <w:r w:rsidR="00C56781" w:rsidRPr="00C56781">
        <w:rPr>
          <w:rFonts w:ascii="Times New Roman" w:hAnsi="Times New Roman" w:cs="Times New Roman"/>
          <w:b/>
          <w:color w:val="000000" w:themeColor="text1"/>
          <w:sz w:val="24"/>
          <w:szCs w:val="24"/>
          <w:lang w:val="en-US"/>
        </w:rPr>
        <w:t>III</w:t>
      </w:r>
      <w:r w:rsidR="00C56781" w:rsidRPr="00C56781">
        <w:rPr>
          <w:rFonts w:ascii="Times New Roman" w:hAnsi="Times New Roman" w:cs="Times New Roman"/>
          <w:b/>
          <w:color w:val="000000" w:themeColor="text1"/>
          <w:sz w:val="24"/>
          <w:szCs w:val="24"/>
        </w:rPr>
        <w:t xml:space="preserve"> ФК стенокардии рекомендовано назначить комбинацию бета-адреноблокатора с</w:t>
      </w:r>
      <w:r w:rsidR="00C56781" w:rsidRPr="00C56781">
        <w:rPr>
          <w:rFonts w:ascii="Times New Roman" w:hAnsi="Times New Roman" w:cs="Times New Roman"/>
          <w:b/>
          <w:color w:val="000000" w:themeColor="text1"/>
          <w:sz w:val="24"/>
          <w:szCs w:val="24"/>
        </w:rPr>
        <w:br/>
      </w:r>
      <w:r w:rsidR="00C56781">
        <w:rPr>
          <w:rFonts w:ascii="Times New Roman" w:hAnsi="Times New Roman" w:cs="Times New Roman"/>
          <w:color w:val="000000" w:themeColor="text1"/>
          <w:sz w:val="24"/>
          <w:szCs w:val="24"/>
        </w:rPr>
        <w:t>-дигидропиридиновым блокатором «медленных» кальциевых каналов</w:t>
      </w:r>
    </w:p>
    <w:p w:rsidR="00C56781" w:rsidRPr="00102F8F" w:rsidRDefault="00C56781"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102F8F">
        <w:rPr>
          <w:rFonts w:ascii="Times New Roman" w:hAnsi="Times New Roman" w:cs="Times New Roman"/>
          <w:b/>
          <w:color w:val="000000" w:themeColor="text1"/>
          <w:sz w:val="24"/>
          <w:szCs w:val="24"/>
        </w:rPr>
        <w:t>.Терапия больной ИБС, страдающей гипертонической болезнью и сахарным диабетом, наряду с антиагрегантами, бета-адреноблокаторами и статинами должна включать</w:t>
      </w:r>
    </w:p>
    <w:p w:rsidR="00C56781" w:rsidRPr="00AC7BF5" w:rsidRDefault="00C56781"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АПФ</w:t>
      </w:r>
    </w:p>
    <w:p w:rsidR="006A24D3" w:rsidRPr="00C56781" w:rsidRDefault="006A24D3" w:rsidP="00661548">
      <w:pPr>
        <w:pStyle w:val="HTML"/>
        <w:ind w:left="-567"/>
        <w:rPr>
          <w:rFonts w:ascii="Times New Roman" w:hAnsi="Times New Roman" w:cs="Times New Roman"/>
          <w:b/>
          <w:color w:val="000000" w:themeColor="text1"/>
          <w:sz w:val="24"/>
          <w:szCs w:val="24"/>
        </w:rPr>
      </w:pPr>
      <w:r w:rsidRPr="00C56781">
        <w:rPr>
          <w:rFonts w:ascii="Times New Roman" w:hAnsi="Times New Roman" w:cs="Times New Roman"/>
          <w:b/>
          <w:color w:val="000000" w:themeColor="text1"/>
          <w:sz w:val="24"/>
          <w:szCs w:val="24"/>
        </w:rPr>
        <w:t>8.Целевые значения ЛПНП у данной больной при назначении ей статинов составляют</w:t>
      </w:r>
      <w:r w:rsidR="00C56781" w:rsidRPr="00C56781">
        <w:rPr>
          <w:rFonts w:ascii="Times New Roman" w:hAnsi="Times New Roman" w:cs="Times New Roman"/>
          <w:b/>
          <w:color w:val="000000" w:themeColor="text1"/>
          <w:sz w:val="24"/>
          <w:szCs w:val="24"/>
        </w:rPr>
        <w:t>___ммоль/л</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56781">
        <w:rPr>
          <w:rFonts w:ascii="Times New Roman" w:hAnsi="Times New Roman" w:cs="Times New Roman"/>
          <w:color w:val="000000" w:themeColor="text1"/>
          <w:sz w:val="24"/>
          <w:szCs w:val="24"/>
        </w:rPr>
        <w:t>Менее 1,4</w:t>
      </w:r>
      <w:r w:rsidR="006A24D3" w:rsidRPr="00AC7BF5">
        <w:rPr>
          <w:rFonts w:ascii="Times New Roman" w:hAnsi="Times New Roman" w:cs="Times New Roman"/>
          <w:color w:val="000000" w:themeColor="text1"/>
          <w:sz w:val="24"/>
          <w:szCs w:val="24"/>
        </w:rPr>
        <w:t xml:space="preserve"> </w:t>
      </w:r>
    </w:p>
    <w:p w:rsidR="006A24D3"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9.При недостижении целевых уровней холестерина пациентам со стабильной стенокардией, получающим статины, следует добавить </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Эзетимиб</w:t>
      </w:r>
    </w:p>
    <w:p w:rsidR="00C56781"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10.</w:t>
      </w:r>
      <w:r w:rsidR="00C56781" w:rsidRPr="00C56781">
        <w:rPr>
          <w:rFonts w:ascii="Times New Roman" w:hAnsi="Times New Roman" w:cs="Times New Roman"/>
          <w:b/>
          <w:color w:val="000000" w:themeColor="text1"/>
          <w:sz w:val="24"/>
          <w:szCs w:val="24"/>
        </w:rPr>
        <w:t xml:space="preserve"> </w:t>
      </w:r>
      <w:r w:rsidR="00C56781" w:rsidRPr="00102F8F">
        <w:rPr>
          <w:rFonts w:ascii="Times New Roman" w:hAnsi="Times New Roman" w:cs="Times New Roman"/>
          <w:b/>
          <w:color w:val="000000" w:themeColor="text1"/>
          <w:sz w:val="24"/>
          <w:szCs w:val="24"/>
        </w:rPr>
        <w:t xml:space="preserve">Для профилактики тромбоэмболических осложнений данной пациентке показано назначение </w:t>
      </w:r>
    </w:p>
    <w:p w:rsidR="00C56781" w:rsidRPr="00AC7BF5" w:rsidRDefault="00C56781"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Оральных антикоагулянтов</w:t>
      </w:r>
    </w:p>
    <w:p w:rsidR="006A24D3" w:rsidRPr="00C56781" w:rsidRDefault="006A24D3" w:rsidP="00661548">
      <w:pPr>
        <w:pStyle w:val="HTML"/>
        <w:ind w:left="-567"/>
        <w:rPr>
          <w:rFonts w:ascii="Times New Roman" w:hAnsi="Times New Roman" w:cs="Times New Roman"/>
          <w:color w:val="000000" w:themeColor="text1"/>
          <w:sz w:val="24"/>
          <w:szCs w:val="24"/>
        </w:rPr>
      </w:pPr>
      <w:r w:rsidRPr="00102F8F">
        <w:rPr>
          <w:rFonts w:ascii="Times New Roman" w:hAnsi="Times New Roman" w:cs="Times New Roman"/>
          <w:b/>
          <w:color w:val="000000" w:themeColor="text1"/>
          <w:sz w:val="24"/>
          <w:szCs w:val="24"/>
        </w:rPr>
        <w:t>11.</w:t>
      </w:r>
      <w:r w:rsidR="00C56781">
        <w:rPr>
          <w:rFonts w:ascii="Times New Roman" w:hAnsi="Times New Roman" w:cs="Times New Roman"/>
          <w:b/>
          <w:color w:val="000000" w:themeColor="text1"/>
          <w:sz w:val="24"/>
          <w:szCs w:val="24"/>
        </w:rPr>
        <w:t>С целью определения достижения целевых показателей гликемического контроля и стратификации риска развития осложнений СД пациентке необходимо определить уровень</w:t>
      </w:r>
      <w:r w:rsidR="00C56781">
        <w:rPr>
          <w:rFonts w:ascii="Times New Roman" w:hAnsi="Times New Roman" w:cs="Times New Roman"/>
          <w:b/>
          <w:color w:val="000000" w:themeColor="text1"/>
          <w:sz w:val="24"/>
          <w:szCs w:val="24"/>
        </w:rPr>
        <w:br/>
        <w:t>-</w:t>
      </w:r>
      <w:r w:rsidR="00C56781">
        <w:rPr>
          <w:rFonts w:ascii="Times New Roman" w:hAnsi="Times New Roman" w:cs="Times New Roman"/>
          <w:b/>
          <w:color w:val="000000" w:themeColor="text1"/>
          <w:sz w:val="24"/>
          <w:szCs w:val="24"/>
          <w:lang w:val="en-US"/>
        </w:rPr>
        <w:t>HbA</w:t>
      </w:r>
      <w:r w:rsidR="00C56781" w:rsidRPr="00C56781">
        <w:rPr>
          <w:rFonts w:ascii="Times New Roman" w:hAnsi="Times New Roman" w:cs="Times New Roman"/>
          <w:b/>
          <w:color w:val="000000" w:themeColor="text1"/>
          <w:sz w:val="24"/>
          <w:szCs w:val="24"/>
        </w:rPr>
        <w:t xml:space="preserve"> 1</w:t>
      </w:r>
      <w:r w:rsidR="00C56781">
        <w:rPr>
          <w:rFonts w:ascii="Times New Roman" w:hAnsi="Times New Roman" w:cs="Times New Roman"/>
          <w:b/>
          <w:color w:val="000000" w:themeColor="text1"/>
          <w:sz w:val="24"/>
          <w:szCs w:val="24"/>
          <w:lang w:val="en-US"/>
        </w:rPr>
        <w:t>c</w:t>
      </w:r>
    </w:p>
    <w:p w:rsidR="006A24D3" w:rsidRPr="00102F8F" w:rsidRDefault="006A24D3"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12.При неэффективности консервативной антиангинальной терапии пациентке может быть рекомендовано проведение </w:t>
      </w:r>
    </w:p>
    <w:p w:rsidR="006A24D3"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6A24D3" w:rsidRPr="00AC7BF5">
        <w:rPr>
          <w:rFonts w:ascii="Times New Roman" w:hAnsi="Times New Roman" w:cs="Times New Roman"/>
          <w:color w:val="000000" w:themeColor="text1"/>
          <w:sz w:val="24"/>
          <w:szCs w:val="24"/>
        </w:rPr>
        <w:t xml:space="preserve">Чрезкожного коронарного вмешательства </w:t>
      </w:r>
    </w:p>
    <w:p w:rsidR="006A24D3" w:rsidRDefault="006A24D3" w:rsidP="00661548">
      <w:pPr>
        <w:spacing w:after="0"/>
        <w:ind w:left="-567"/>
        <w:rPr>
          <w:rFonts w:ascii="Times New Roman" w:hAnsi="Times New Roman" w:cs="Times New Roman"/>
          <w:b/>
          <w:sz w:val="24"/>
          <w:szCs w:val="24"/>
          <w:u w:val="single"/>
        </w:rPr>
      </w:pPr>
    </w:p>
    <w:p w:rsidR="00102F8F" w:rsidRPr="00102F8F" w:rsidRDefault="00102F8F"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309.</w:t>
      </w:r>
      <w:r>
        <w:rPr>
          <w:rFonts w:ascii="Times New Roman" w:hAnsi="Times New Roman" w:cs="Times New Roman"/>
          <w:b/>
          <w:sz w:val="24"/>
          <w:szCs w:val="24"/>
          <w:u w:val="single"/>
        </w:rPr>
        <w:br/>
      </w:r>
      <w:r w:rsidRPr="00102F8F">
        <w:rPr>
          <w:rFonts w:ascii="Times New Roman" w:hAnsi="Times New Roman" w:cs="Times New Roman"/>
          <w:b/>
          <w:color w:val="000000" w:themeColor="text1"/>
          <w:sz w:val="24"/>
          <w:szCs w:val="24"/>
        </w:rPr>
        <w:t>Больной Д. 45 лет, бухгалтер. Обратился к врачу-терапевту.</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Жалобы: на боли в области эпигастрии жгучего </w:t>
      </w:r>
      <w:r w:rsidR="00C56781">
        <w:rPr>
          <w:rFonts w:ascii="Times New Roman" w:hAnsi="Times New Roman" w:cs="Times New Roman"/>
          <w:b/>
          <w:color w:val="000000" w:themeColor="text1"/>
          <w:sz w:val="24"/>
          <w:szCs w:val="24"/>
        </w:rPr>
        <w:t>характера, появляющиеся через 1-</w:t>
      </w:r>
      <w:r w:rsidRPr="00102F8F">
        <w:rPr>
          <w:rFonts w:ascii="Times New Roman" w:hAnsi="Times New Roman" w:cs="Times New Roman"/>
          <w:b/>
          <w:color w:val="000000" w:themeColor="text1"/>
          <w:sz w:val="24"/>
          <w:szCs w:val="24"/>
        </w:rPr>
        <w:t>2 часа после приема пищи,</w:t>
      </w:r>
      <w:r w:rsidR="00C56781">
        <w:rPr>
          <w:rFonts w:ascii="Times New Roman" w:hAnsi="Times New Roman" w:cs="Times New Roman"/>
          <w:b/>
          <w:color w:val="000000" w:themeColor="text1"/>
          <w:sz w:val="24"/>
          <w:szCs w:val="24"/>
        </w:rPr>
        <w:t xml:space="preserve"> </w:t>
      </w:r>
      <w:r w:rsidRPr="00102F8F">
        <w:rPr>
          <w:rFonts w:ascii="Times New Roman" w:hAnsi="Times New Roman" w:cs="Times New Roman"/>
          <w:b/>
          <w:color w:val="000000" w:themeColor="text1"/>
          <w:sz w:val="24"/>
          <w:szCs w:val="24"/>
        </w:rPr>
        <w:t>иррадиирущие в левую лопатку и левую часть грудной клетки; отрыжку кислым.</w:t>
      </w:r>
    </w:p>
    <w:p w:rsidR="00102F8F" w:rsidRPr="00AC7BF5" w:rsidRDefault="00102F8F" w:rsidP="00661548">
      <w:pPr>
        <w:pStyle w:val="HTML"/>
        <w:ind w:left="-567"/>
        <w:rPr>
          <w:rFonts w:ascii="Times New Roman" w:hAnsi="Times New Roman" w:cs="Times New Roman"/>
          <w:color w:val="000000" w:themeColor="text1"/>
          <w:sz w:val="24"/>
          <w:szCs w:val="24"/>
        </w:rPr>
      </w:pP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lastRenderedPageBreak/>
        <w:t>1.Необходимыми для постановки диагноза лабораторными методами обследования являются (выберите 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Общий анализ крови</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Биохимический анализ крови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2.Выберите необходимые для постановки диагноза инструментальные методы обследования (выберите 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Фиброэзофагогастродуаденоскопия (ФЭГДС)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Рентгенография пищевода и желудка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3.У данного пациента можно предположить наличие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Язвенной болезни желудка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4.У данного пациента дополнительно</w:t>
      </w:r>
      <w:r w:rsidR="00C56781">
        <w:rPr>
          <w:rFonts w:ascii="Times New Roman" w:hAnsi="Times New Roman" w:cs="Times New Roman"/>
          <w:b/>
          <w:color w:val="000000" w:themeColor="text1"/>
          <w:sz w:val="24"/>
          <w:szCs w:val="24"/>
        </w:rPr>
        <w:t xml:space="preserve"> можно отметить </w:t>
      </w:r>
      <w:r w:rsidRPr="00102F8F">
        <w:rPr>
          <w:rFonts w:ascii="Times New Roman" w:hAnsi="Times New Roman" w:cs="Times New Roman"/>
          <w:b/>
          <w:color w:val="000000" w:themeColor="text1"/>
          <w:sz w:val="24"/>
          <w:szCs w:val="24"/>
        </w:rPr>
        <w:t xml:space="preserve">наличие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Недостаточного веса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5.У данного пациента сопутствующим заболеванием является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Остеоартрит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6.Для уменьшения проявлений симптомов и заживления язвы рекомендуется назначить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протонной помпы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7.Продолжительность лечения ингибиторами протонной помпы у данного пациента должно составлять не менее ___ (пороговое значение в неделях)</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4-8</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8.Пациентам следует избегать употребление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Чеснока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9.Учитывая анамнестические данные, ИМТ и результаты ЭГДС, необходимо</w:t>
      </w:r>
      <w:r w:rsidR="00C56781">
        <w:rPr>
          <w:rFonts w:ascii="Times New Roman" w:hAnsi="Times New Roman" w:cs="Times New Roman"/>
          <w:b/>
          <w:color w:val="000000" w:themeColor="text1"/>
          <w:sz w:val="24"/>
          <w:szCs w:val="24"/>
        </w:rPr>
        <w:t xml:space="preserve"> дополнительно </w:t>
      </w:r>
      <w:r w:rsidRPr="00102F8F">
        <w:rPr>
          <w:rFonts w:ascii="Times New Roman" w:hAnsi="Times New Roman" w:cs="Times New Roman"/>
          <w:b/>
          <w:color w:val="000000" w:themeColor="text1"/>
          <w:sz w:val="24"/>
          <w:szCs w:val="24"/>
        </w:rPr>
        <w:t xml:space="preserve"> выполнить</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Биопсию язвы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10.Наиболее частым осложнени</w:t>
      </w:r>
      <w:r w:rsidR="00C56781">
        <w:rPr>
          <w:rFonts w:ascii="Times New Roman" w:hAnsi="Times New Roman" w:cs="Times New Roman"/>
          <w:b/>
          <w:color w:val="000000" w:themeColor="text1"/>
          <w:sz w:val="24"/>
          <w:szCs w:val="24"/>
        </w:rPr>
        <w:t>ем, возникающим после отмены ан</w:t>
      </w:r>
      <w:r w:rsidRPr="00102F8F">
        <w:rPr>
          <w:rFonts w:ascii="Times New Roman" w:hAnsi="Times New Roman" w:cs="Times New Roman"/>
          <w:b/>
          <w:color w:val="000000" w:themeColor="text1"/>
          <w:sz w:val="24"/>
          <w:szCs w:val="24"/>
        </w:rPr>
        <w:t xml:space="preserve">тацидов, является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Синдром «рикошета»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11.При язвенной болезни пациенту следует принимать пищу ___ раз в сутки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5-6</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12.Данному пациенту вне обострения показано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Санаторно-курортное лечение</w:t>
      </w:r>
    </w:p>
    <w:p w:rsidR="00102F8F" w:rsidRPr="00AC7BF5" w:rsidRDefault="00102F8F" w:rsidP="00661548">
      <w:pPr>
        <w:pStyle w:val="HTML"/>
        <w:ind w:left="-567"/>
        <w:rPr>
          <w:rFonts w:ascii="Times New Roman" w:hAnsi="Times New Roman" w:cs="Times New Roman"/>
          <w:color w:val="000000" w:themeColor="text1"/>
          <w:sz w:val="24"/>
          <w:szCs w:val="24"/>
        </w:rPr>
      </w:pPr>
    </w:p>
    <w:p w:rsidR="00102F8F" w:rsidRPr="00102F8F" w:rsidRDefault="00102F8F"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310.</w:t>
      </w:r>
      <w:r>
        <w:rPr>
          <w:rFonts w:ascii="Times New Roman" w:hAnsi="Times New Roman" w:cs="Times New Roman"/>
          <w:b/>
          <w:sz w:val="24"/>
          <w:szCs w:val="24"/>
          <w:u w:val="single"/>
        </w:rPr>
        <w:br/>
      </w:r>
      <w:r w:rsidRPr="00102F8F">
        <w:rPr>
          <w:rFonts w:ascii="Times New Roman" w:hAnsi="Times New Roman" w:cs="Times New Roman"/>
          <w:b/>
          <w:color w:val="000000" w:themeColor="text1"/>
          <w:sz w:val="24"/>
          <w:szCs w:val="24"/>
        </w:rPr>
        <w:t>Больной 56 лет, электрик. Обратился к врачу общей практики.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Жалобы: на боли в области эпигастрия жгучего </w:t>
      </w:r>
      <w:r w:rsidR="00C56781">
        <w:rPr>
          <w:rFonts w:ascii="Times New Roman" w:hAnsi="Times New Roman" w:cs="Times New Roman"/>
          <w:b/>
          <w:color w:val="000000" w:themeColor="text1"/>
          <w:sz w:val="24"/>
          <w:szCs w:val="24"/>
        </w:rPr>
        <w:t>характера, появляющиеся через 1-</w:t>
      </w:r>
      <w:r w:rsidRPr="00102F8F">
        <w:rPr>
          <w:rFonts w:ascii="Times New Roman" w:hAnsi="Times New Roman" w:cs="Times New Roman"/>
          <w:b/>
          <w:color w:val="000000" w:themeColor="text1"/>
          <w:sz w:val="24"/>
          <w:szCs w:val="24"/>
        </w:rPr>
        <w:t>2 часа после приема пищи, иррадиирущие в левую лопатку и левую часть грудной клетки; отрыжку кислым.</w:t>
      </w:r>
    </w:p>
    <w:p w:rsidR="00102F8F" w:rsidRPr="00AC7BF5" w:rsidRDefault="00102F8F" w:rsidP="00661548">
      <w:pPr>
        <w:pStyle w:val="HTML"/>
        <w:ind w:left="-567"/>
        <w:rPr>
          <w:rFonts w:ascii="Times New Roman" w:hAnsi="Times New Roman" w:cs="Times New Roman"/>
          <w:color w:val="000000" w:themeColor="text1"/>
          <w:sz w:val="24"/>
          <w:szCs w:val="24"/>
        </w:rPr>
      </w:pP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1.Необходимыми для постановки диагноза лабораторными методами обследования являются (выберите 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Общий анализ крови</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Биохимический анализ крови</w:t>
      </w:r>
    </w:p>
    <w:p w:rsidR="00102F8F" w:rsidRPr="00102F8F" w:rsidRDefault="00C56781"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2.Н</w:t>
      </w:r>
      <w:r w:rsidR="00102F8F" w:rsidRPr="00102F8F">
        <w:rPr>
          <w:rFonts w:ascii="Times New Roman" w:hAnsi="Times New Roman" w:cs="Times New Roman"/>
          <w:b/>
          <w:color w:val="000000" w:themeColor="text1"/>
          <w:sz w:val="24"/>
          <w:szCs w:val="24"/>
        </w:rPr>
        <w:t>еобходимы</w:t>
      </w:r>
      <w:r>
        <w:rPr>
          <w:rFonts w:ascii="Times New Roman" w:hAnsi="Times New Roman" w:cs="Times New Roman"/>
          <w:b/>
          <w:color w:val="000000" w:themeColor="text1"/>
          <w:sz w:val="24"/>
          <w:szCs w:val="24"/>
        </w:rPr>
        <w:t>ми</w:t>
      </w:r>
      <w:r w:rsidR="00102F8F" w:rsidRPr="00102F8F">
        <w:rPr>
          <w:rFonts w:ascii="Times New Roman" w:hAnsi="Times New Roman" w:cs="Times New Roman"/>
          <w:b/>
          <w:color w:val="000000" w:themeColor="text1"/>
          <w:sz w:val="24"/>
          <w:szCs w:val="24"/>
        </w:rPr>
        <w:t xml:space="preserve"> для постановки диагноза инструментальны</w:t>
      </w:r>
      <w:r>
        <w:rPr>
          <w:rFonts w:ascii="Times New Roman" w:hAnsi="Times New Roman" w:cs="Times New Roman"/>
          <w:b/>
          <w:color w:val="000000" w:themeColor="text1"/>
          <w:sz w:val="24"/>
          <w:szCs w:val="24"/>
        </w:rPr>
        <w:t>ми</w:t>
      </w:r>
      <w:r w:rsidR="00102F8F" w:rsidRPr="00102F8F">
        <w:rPr>
          <w:rFonts w:ascii="Times New Roman" w:hAnsi="Times New Roman" w:cs="Times New Roman"/>
          <w:b/>
          <w:color w:val="000000" w:themeColor="text1"/>
          <w:sz w:val="24"/>
          <w:szCs w:val="24"/>
        </w:rPr>
        <w:t xml:space="preserve"> метод</w:t>
      </w:r>
      <w:r>
        <w:rPr>
          <w:rFonts w:ascii="Times New Roman" w:hAnsi="Times New Roman" w:cs="Times New Roman"/>
          <w:b/>
          <w:color w:val="000000" w:themeColor="text1"/>
          <w:sz w:val="24"/>
          <w:szCs w:val="24"/>
        </w:rPr>
        <w:t>ам</w:t>
      </w:r>
      <w:r w:rsidR="00102F8F" w:rsidRPr="00102F8F">
        <w:rPr>
          <w:rFonts w:ascii="Times New Roman" w:hAnsi="Times New Roman" w:cs="Times New Roman"/>
          <w:b/>
          <w:color w:val="000000" w:themeColor="text1"/>
          <w:sz w:val="24"/>
          <w:szCs w:val="24"/>
        </w:rPr>
        <w:t xml:space="preserve"> обследования </w:t>
      </w:r>
      <w:r>
        <w:rPr>
          <w:rFonts w:ascii="Times New Roman" w:hAnsi="Times New Roman" w:cs="Times New Roman"/>
          <w:b/>
          <w:color w:val="000000" w:themeColor="text1"/>
          <w:sz w:val="24"/>
          <w:szCs w:val="24"/>
        </w:rPr>
        <w:t xml:space="preserve">являются </w:t>
      </w:r>
      <w:r w:rsidR="00102F8F" w:rsidRPr="00102F8F">
        <w:rPr>
          <w:rFonts w:ascii="Times New Roman" w:hAnsi="Times New Roman" w:cs="Times New Roman"/>
          <w:b/>
          <w:color w:val="000000" w:themeColor="text1"/>
          <w:sz w:val="24"/>
          <w:szCs w:val="24"/>
        </w:rPr>
        <w:t>(выберите</w:t>
      </w:r>
      <w:r w:rsidR="00102F8F" w:rsidRPr="00AC7BF5">
        <w:rPr>
          <w:rFonts w:ascii="Times New Roman" w:hAnsi="Times New Roman" w:cs="Times New Roman"/>
          <w:color w:val="000000" w:themeColor="text1"/>
          <w:sz w:val="24"/>
          <w:szCs w:val="24"/>
        </w:rPr>
        <w:t xml:space="preserve"> </w:t>
      </w:r>
      <w:r w:rsidR="00102F8F" w:rsidRPr="00102F8F">
        <w:rPr>
          <w:rFonts w:ascii="Times New Roman" w:hAnsi="Times New Roman" w:cs="Times New Roman"/>
          <w:b/>
          <w:color w:val="000000" w:themeColor="text1"/>
          <w:sz w:val="24"/>
          <w:szCs w:val="24"/>
        </w:rPr>
        <w:t>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Фиброэзофагогастродуаденоскопия (ФЭГДС)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Рентгенография пищевода и желудка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3.У данного пациента можно предположить наличие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Язвенной болезни желудка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4.При обследовании данного пациента необходима верификация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Н.</w:t>
      </w:r>
      <w:r w:rsidRPr="00AC7BF5">
        <w:rPr>
          <w:rFonts w:ascii="Times New Roman" w:hAnsi="Times New Roman" w:cs="Times New Roman"/>
          <w:color w:val="000000" w:themeColor="text1"/>
          <w:sz w:val="24"/>
          <w:szCs w:val="24"/>
          <w:lang w:val="en-US"/>
        </w:rPr>
        <w:t>pylori</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5.Для исследования кислотообразующей функции желудка целесообразно</w:t>
      </w:r>
      <w:r w:rsidR="00424AF6">
        <w:rPr>
          <w:rFonts w:ascii="Times New Roman" w:hAnsi="Times New Roman" w:cs="Times New Roman"/>
          <w:b/>
          <w:color w:val="000000" w:themeColor="text1"/>
          <w:sz w:val="24"/>
          <w:szCs w:val="24"/>
        </w:rPr>
        <w:t xml:space="preserve"> выполнение</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Суточной рН-метрии желудка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6.Для уменьшения проявлений симптомов </w:t>
      </w:r>
      <w:r w:rsidR="00424AF6">
        <w:rPr>
          <w:rFonts w:ascii="Times New Roman" w:hAnsi="Times New Roman" w:cs="Times New Roman"/>
          <w:b/>
          <w:color w:val="000000" w:themeColor="text1"/>
          <w:sz w:val="24"/>
          <w:szCs w:val="24"/>
        </w:rPr>
        <w:t xml:space="preserve">болезни </w:t>
      </w:r>
      <w:r w:rsidRPr="00102F8F">
        <w:rPr>
          <w:rFonts w:ascii="Times New Roman" w:hAnsi="Times New Roman" w:cs="Times New Roman"/>
          <w:b/>
          <w:color w:val="000000" w:themeColor="text1"/>
          <w:sz w:val="24"/>
          <w:szCs w:val="24"/>
        </w:rPr>
        <w:t>и</w:t>
      </w:r>
      <w:r w:rsidR="00424AF6">
        <w:rPr>
          <w:rFonts w:ascii="Times New Roman" w:hAnsi="Times New Roman" w:cs="Times New Roman"/>
          <w:b/>
          <w:color w:val="000000" w:themeColor="text1"/>
          <w:sz w:val="24"/>
          <w:szCs w:val="24"/>
        </w:rPr>
        <w:t xml:space="preserve"> начала</w:t>
      </w:r>
      <w:r w:rsidRPr="00102F8F">
        <w:rPr>
          <w:rFonts w:ascii="Times New Roman" w:hAnsi="Times New Roman" w:cs="Times New Roman"/>
          <w:b/>
          <w:color w:val="000000" w:themeColor="text1"/>
          <w:sz w:val="24"/>
          <w:szCs w:val="24"/>
        </w:rPr>
        <w:t xml:space="preserve"> заживления язвы рекомендуется назначить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Ингибиторы протонной помпы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7.Продолжительность лечения ИПП в острый период должно составлять не менее ___ (пороговое</w:t>
      </w:r>
      <w:r w:rsidRPr="00AC7BF5">
        <w:rPr>
          <w:rFonts w:ascii="Times New Roman" w:hAnsi="Times New Roman" w:cs="Times New Roman"/>
          <w:color w:val="000000" w:themeColor="text1"/>
          <w:sz w:val="24"/>
          <w:szCs w:val="24"/>
        </w:rPr>
        <w:t xml:space="preserve"> </w:t>
      </w:r>
      <w:r w:rsidRPr="00102F8F">
        <w:rPr>
          <w:rFonts w:ascii="Times New Roman" w:hAnsi="Times New Roman" w:cs="Times New Roman"/>
          <w:b/>
          <w:color w:val="000000" w:themeColor="text1"/>
          <w:sz w:val="24"/>
          <w:szCs w:val="24"/>
        </w:rPr>
        <w:t>значение в неделях)</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AC7BF5">
        <w:rPr>
          <w:rFonts w:ascii="Times New Roman" w:hAnsi="Times New Roman" w:cs="Times New Roman"/>
          <w:color w:val="000000" w:themeColor="text1"/>
          <w:sz w:val="24"/>
          <w:szCs w:val="24"/>
        </w:rPr>
        <w:t>4-8</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8.Данному пациенту следует рекомендовать</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Частое, дробное питание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9.Учитывая анамнестические данные, ИМТ и результаты ЭГДС, необходимо </w:t>
      </w:r>
      <w:r w:rsidR="00424AF6">
        <w:rPr>
          <w:rFonts w:ascii="Times New Roman" w:hAnsi="Times New Roman" w:cs="Times New Roman"/>
          <w:b/>
          <w:color w:val="000000" w:themeColor="text1"/>
          <w:sz w:val="24"/>
          <w:szCs w:val="24"/>
        </w:rPr>
        <w:t xml:space="preserve">дополнительно </w:t>
      </w:r>
      <w:r w:rsidRPr="00102F8F">
        <w:rPr>
          <w:rFonts w:ascii="Times New Roman" w:hAnsi="Times New Roman" w:cs="Times New Roman"/>
          <w:b/>
          <w:color w:val="000000" w:themeColor="text1"/>
          <w:sz w:val="24"/>
          <w:szCs w:val="24"/>
        </w:rPr>
        <w:t>выполнить</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Биопсию язвы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10.Наиболее частым осложнени</w:t>
      </w:r>
      <w:r w:rsidR="00424AF6">
        <w:rPr>
          <w:rFonts w:ascii="Times New Roman" w:hAnsi="Times New Roman" w:cs="Times New Roman"/>
          <w:b/>
          <w:color w:val="000000" w:themeColor="text1"/>
          <w:sz w:val="24"/>
          <w:szCs w:val="24"/>
        </w:rPr>
        <w:t>ем, возникающим после отмены ан</w:t>
      </w:r>
      <w:r w:rsidRPr="00102F8F">
        <w:rPr>
          <w:rFonts w:ascii="Times New Roman" w:hAnsi="Times New Roman" w:cs="Times New Roman"/>
          <w:b/>
          <w:color w:val="000000" w:themeColor="text1"/>
          <w:sz w:val="24"/>
          <w:szCs w:val="24"/>
        </w:rPr>
        <w:t xml:space="preserve">тацидов, является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Синдром «рикошета»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11.При верификации Н.</w:t>
      </w:r>
      <w:r w:rsidRPr="00102F8F">
        <w:rPr>
          <w:rFonts w:ascii="Times New Roman" w:hAnsi="Times New Roman" w:cs="Times New Roman"/>
          <w:b/>
          <w:color w:val="000000" w:themeColor="text1"/>
          <w:sz w:val="24"/>
          <w:szCs w:val="24"/>
          <w:lang w:val="en-US"/>
        </w:rPr>
        <w:t>pylori</w:t>
      </w:r>
      <w:r w:rsidRPr="00102F8F">
        <w:rPr>
          <w:rFonts w:ascii="Times New Roman" w:hAnsi="Times New Roman" w:cs="Times New Roman"/>
          <w:b/>
          <w:color w:val="000000" w:themeColor="text1"/>
          <w:sz w:val="24"/>
          <w:szCs w:val="24"/>
        </w:rPr>
        <w:t xml:space="preserve"> у пациента с язвенной болезнью необходимо назначение трехкомпонентной эрадикационной терапии, включающей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 протонной помпы, кларитромицин и амоксициллин</w:t>
      </w:r>
    </w:p>
    <w:p w:rsidR="00102F8F" w:rsidRDefault="00102F8F" w:rsidP="00661548">
      <w:pPr>
        <w:pStyle w:val="HTML"/>
        <w:ind w:left="-567"/>
        <w:rPr>
          <w:rFonts w:ascii="Times New Roman" w:hAnsi="Times New Roman" w:cs="Times New Roman"/>
          <w:color w:val="000000" w:themeColor="text1"/>
          <w:sz w:val="24"/>
          <w:szCs w:val="24"/>
        </w:rPr>
      </w:pPr>
      <w:r w:rsidRPr="00102F8F">
        <w:rPr>
          <w:rFonts w:ascii="Times New Roman" w:hAnsi="Times New Roman" w:cs="Times New Roman"/>
          <w:b/>
          <w:color w:val="000000" w:themeColor="text1"/>
          <w:sz w:val="24"/>
          <w:szCs w:val="24"/>
        </w:rPr>
        <w:t>12.Пацинту с язвенной болезнью желудка вне обострения показано</w:t>
      </w:r>
      <w:r>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Санаторно-курортное лечение</w:t>
      </w:r>
    </w:p>
    <w:p w:rsidR="00102F8F" w:rsidRPr="00AC7BF5" w:rsidRDefault="00102F8F" w:rsidP="00661548">
      <w:pPr>
        <w:pStyle w:val="HTML"/>
        <w:ind w:left="-567"/>
        <w:rPr>
          <w:rFonts w:ascii="Times New Roman" w:hAnsi="Times New Roman" w:cs="Times New Roman"/>
          <w:color w:val="000000" w:themeColor="text1"/>
          <w:sz w:val="24"/>
          <w:szCs w:val="24"/>
        </w:rPr>
      </w:pPr>
    </w:p>
    <w:p w:rsidR="00102F8F" w:rsidRPr="00102F8F" w:rsidRDefault="00102F8F" w:rsidP="00661548">
      <w:pPr>
        <w:pStyle w:val="HTML"/>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 xml:space="preserve"> Задача 311.</w:t>
      </w:r>
      <w:r>
        <w:rPr>
          <w:rFonts w:ascii="Times New Roman" w:hAnsi="Times New Roman" w:cs="Times New Roman"/>
          <w:b/>
          <w:sz w:val="24"/>
          <w:szCs w:val="24"/>
          <w:u w:val="single"/>
        </w:rPr>
        <w:br/>
      </w:r>
      <w:r w:rsidRPr="00102F8F">
        <w:rPr>
          <w:rFonts w:ascii="Times New Roman" w:hAnsi="Times New Roman" w:cs="Times New Roman"/>
          <w:b/>
          <w:color w:val="000000" w:themeColor="text1"/>
          <w:sz w:val="24"/>
          <w:szCs w:val="24"/>
        </w:rPr>
        <w:t>Больной Н. 67 лет, водитель. Обратился к врачу общей практики.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Жалобы: на изжогу после еды, усиливающуюся при наклонах туловища, и в положении лёжа; боли в эпигастрии и за грудиной жгучего характера,</w:t>
      </w:r>
      <w:r>
        <w:rPr>
          <w:rFonts w:ascii="Times New Roman" w:hAnsi="Times New Roman" w:cs="Times New Roman"/>
          <w:b/>
          <w:color w:val="000000" w:themeColor="text1"/>
          <w:sz w:val="24"/>
          <w:szCs w:val="24"/>
        </w:rPr>
        <w:t xml:space="preserve"> </w:t>
      </w:r>
      <w:r w:rsidRPr="00102F8F">
        <w:rPr>
          <w:rFonts w:ascii="Times New Roman" w:hAnsi="Times New Roman" w:cs="Times New Roman"/>
          <w:b/>
          <w:color w:val="000000" w:themeColor="text1"/>
          <w:sz w:val="24"/>
          <w:szCs w:val="24"/>
        </w:rPr>
        <w:t>сопровождающиеся кислой отрыжкой.</w:t>
      </w:r>
    </w:p>
    <w:p w:rsidR="00102F8F" w:rsidRPr="00AC7BF5" w:rsidRDefault="00102F8F" w:rsidP="00661548">
      <w:pPr>
        <w:pStyle w:val="HTML"/>
        <w:ind w:left="-567"/>
        <w:rPr>
          <w:rFonts w:ascii="Times New Roman" w:hAnsi="Times New Roman" w:cs="Times New Roman"/>
          <w:color w:val="000000" w:themeColor="text1"/>
          <w:sz w:val="24"/>
          <w:szCs w:val="24"/>
        </w:rPr>
      </w:pP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1.Необходимыми для постановки диагноза лабораторными методами обследования являются (выберите 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Общий анализ крови</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Биохимический анализ крови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2.</w:t>
      </w:r>
      <w:r w:rsidR="00424AF6">
        <w:rPr>
          <w:rFonts w:ascii="Times New Roman" w:hAnsi="Times New Roman" w:cs="Times New Roman"/>
          <w:b/>
          <w:color w:val="000000" w:themeColor="text1"/>
          <w:sz w:val="24"/>
          <w:szCs w:val="24"/>
        </w:rPr>
        <w:t>Необходимыми</w:t>
      </w:r>
      <w:r w:rsidRPr="00102F8F">
        <w:rPr>
          <w:rFonts w:ascii="Times New Roman" w:hAnsi="Times New Roman" w:cs="Times New Roman"/>
          <w:b/>
          <w:color w:val="000000" w:themeColor="text1"/>
          <w:sz w:val="24"/>
          <w:szCs w:val="24"/>
        </w:rPr>
        <w:t xml:space="preserve"> для постановки диагноза инструментальн</w:t>
      </w:r>
      <w:r w:rsidR="00424AF6">
        <w:rPr>
          <w:rFonts w:ascii="Times New Roman" w:hAnsi="Times New Roman" w:cs="Times New Roman"/>
          <w:b/>
          <w:color w:val="000000" w:themeColor="text1"/>
          <w:sz w:val="24"/>
          <w:szCs w:val="24"/>
        </w:rPr>
        <w:t>ыми</w:t>
      </w:r>
      <w:r w:rsidRPr="00102F8F">
        <w:rPr>
          <w:rFonts w:ascii="Times New Roman" w:hAnsi="Times New Roman" w:cs="Times New Roman"/>
          <w:b/>
          <w:color w:val="000000" w:themeColor="text1"/>
          <w:sz w:val="24"/>
          <w:szCs w:val="24"/>
        </w:rPr>
        <w:t xml:space="preserve"> методы обследования </w:t>
      </w:r>
      <w:r w:rsidR="00424AF6">
        <w:rPr>
          <w:rFonts w:ascii="Times New Roman" w:hAnsi="Times New Roman" w:cs="Times New Roman"/>
          <w:b/>
          <w:color w:val="000000" w:themeColor="text1"/>
          <w:sz w:val="24"/>
          <w:szCs w:val="24"/>
        </w:rPr>
        <w:t xml:space="preserve">являются </w:t>
      </w:r>
      <w:r w:rsidRPr="00102F8F">
        <w:rPr>
          <w:rFonts w:ascii="Times New Roman" w:hAnsi="Times New Roman" w:cs="Times New Roman"/>
          <w:b/>
          <w:color w:val="000000" w:themeColor="text1"/>
          <w:sz w:val="24"/>
          <w:szCs w:val="24"/>
        </w:rPr>
        <w:t>(выберите 2)</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Фиброэзофагогастродуаденоскопия (ФЭГДС)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Рентгенография пищевода и желудка</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3.У данного пациента можно предположить наличие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Неэрозивной формы гастроэзофагеальной рефлюксной болезни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4.Наиболее типичной клинико-анамнестической характеристикой ГЭРБ у данного пациента является наличие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изжоги</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5.Наиболее серьезным осложнением ГЭРБ яляется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пищевод Баррета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6.Для снижения влияния кислотно-пептического фактора на слизистую оболочку пищевода при ГЭРБ рекомендуется назначение препаратов из группы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Ингибиторов протонной помпы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7.Для нормализации моторики пищевода необходимо назначить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Прокинетики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8.Для профилактики возникновения изжоги рекомендуется назначение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Ингибиторов протонной помпы</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9.Продолжительность лечения ИПП в острый период должно составлять не менее ___ (пороговое значение в неделях)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4-8</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10.Пациентам следует избегать употребления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Томатов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 xml:space="preserve">11.В рамках модификации образа жизни пациенту необходимо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Бросить курить </w:t>
      </w:r>
    </w:p>
    <w:p w:rsidR="00102F8F" w:rsidRPr="00102F8F" w:rsidRDefault="00102F8F" w:rsidP="00661548">
      <w:pPr>
        <w:pStyle w:val="HTML"/>
        <w:ind w:left="-567"/>
        <w:rPr>
          <w:rFonts w:ascii="Times New Roman" w:hAnsi="Times New Roman" w:cs="Times New Roman"/>
          <w:b/>
          <w:color w:val="000000" w:themeColor="text1"/>
          <w:sz w:val="24"/>
          <w:szCs w:val="24"/>
        </w:rPr>
      </w:pPr>
      <w:r w:rsidRPr="00102F8F">
        <w:rPr>
          <w:rFonts w:ascii="Times New Roman" w:hAnsi="Times New Roman" w:cs="Times New Roman"/>
          <w:b/>
          <w:color w:val="000000" w:themeColor="text1"/>
          <w:sz w:val="24"/>
          <w:szCs w:val="24"/>
        </w:rPr>
        <w:t>12.Наиболее частым осложнени</w:t>
      </w:r>
      <w:r w:rsidR="00424AF6">
        <w:rPr>
          <w:rFonts w:ascii="Times New Roman" w:hAnsi="Times New Roman" w:cs="Times New Roman"/>
          <w:b/>
          <w:color w:val="000000" w:themeColor="text1"/>
          <w:sz w:val="24"/>
          <w:szCs w:val="24"/>
        </w:rPr>
        <w:t>ем, возникающим после отмены ан</w:t>
      </w:r>
      <w:r w:rsidRPr="00102F8F">
        <w:rPr>
          <w:rFonts w:ascii="Times New Roman" w:hAnsi="Times New Roman" w:cs="Times New Roman"/>
          <w:b/>
          <w:color w:val="000000" w:themeColor="text1"/>
          <w:sz w:val="24"/>
          <w:szCs w:val="24"/>
        </w:rPr>
        <w:t xml:space="preserve">тцидов, является </w:t>
      </w:r>
    </w:p>
    <w:p w:rsidR="00102F8F" w:rsidRPr="00AC7BF5" w:rsidRDefault="00102F8F" w:rsidP="00661548">
      <w:pPr>
        <w:pStyle w:val="HTML"/>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Синдром «рикошета»</w:t>
      </w:r>
    </w:p>
    <w:p w:rsidR="00102F8F" w:rsidRDefault="00102F8F" w:rsidP="00661548">
      <w:pPr>
        <w:spacing w:after="0"/>
        <w:ind w:left="-567"/>
        <w:rPr>
          <w:rFonts w:ascii="Times New Roman" w:hAnsi="Times New Roman" w:cs="Times New Roman"/>
          <w:b/>
          <w:sz w:val="24"/>
          <w:szCs w:val="24"/>
          <w:u w:val="single"/>
        </w:rPr>
      </w:pPr>
    </w:p>
    <w:p w:rsidR="00102F8F" w:rsidRPr="00EC3AF2" w:rsidRDefault="00102F8F"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312.</w:t>
      </w:r>
      <w:r>
        <w:rPr>
          <w:rFonts w:ascii="Times New Roman" w:hAnsi="Times New Roman" w:cs="Times New Roman"/>
          <w:b/>
          <w:sz w:val="24"/>
          <w:szCs w:val="24"/>
          <w:u w:val="single"/>
        </w:rPr>
        <w:br/>
      </w:r>
      <w:r w:rsidRPr="00EC3AF2">
        <w:rPr>
          <w:rFonts w:ascii="Times New Roman" w:hAnsi="Times New Roman" w:cs="Times New Roman"/>
          <w:b/>
          <w:color w:val="000000" w:themeColor="text1"/>
          <w:sz w:val="24"/>
          <w:szCs w:val="24"/>
        </w:rPr>
        <w:t>М</w:t>
      </w:r>
      <w:r w:rsidR="00424AF6">
        <w:rPr>
          <w:rFonts w:ascii="Times New Roman" w:hAnsi="Times New Roman" w:cs="Times New Roman"/>
          <w:b/>
          <w:color w:val="000000" w:themeColor="text1"/>
          <w:sz w:val="24"/>
          <w:szCs w:val="24"/>
        </w:rPr>
        <w:t>ужчина 35 лет обратился к врачу-</w:t>
      </w:r>
      <w:r w:rsidRPr="00EC3AF2">
        <w:rPr>
          <w:rFonts w:ascii="Times New Roman" w:hAnsi="Times New Roman" w:cs="Times New Roman"/>
          <w:b/>
          <w:color w:val="000000" w:themeColor="text1"/>
          <w:sz w:val="24"/>
          <w:szCs w:val="24"/>
        </w:rPr>
        <w:t>терапевту</w:t>
      </w:r>
    </w:p>
    <w:p w:rsidR="00102F8F" w:rsidRDefault="00102F8F"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rPr>
        <w:t>Жалобы</w:t>
      </w:r>
      <w:r w:rsidR="00EC3AF2" w:rsidRPr="00EC3AF2">
        <w:rPr>
          <w:rFonts w:ascii="Times New Roman" w:hAnsi="Times New Roman" w:cs="Times New Roman"/>
          <w:b/>
          <w:color w:val="000000" w:themeColor="text1"/>
          <w:sz w:val="24"/>
          <w:szCs w:val="24"/>
        </w:rPr>
        <w:t>:</w:t>
      </w:r>
      <w:r w:rsidR="00EC3AF2">
        <w:rPr>
          <w:rFonts w:ascii="Times New Roman" w:hAnsi="Times New Roman" w:cs="Times New Roman"/>
          <w:b/>
          <w:color w:val="000000" w:themeColor="text1"/>
          <w:sz w:val="24"/>
          <w:szCs w:val="24"/>
        </w:rPr>
        <w:t xml:space="preserve"> </w:t>
      </w:r>
      <w:r w:rsidRPr="00EC3AF2">
        <w:rPr>
          <w:rFonts w:ascii="Times New Roman" w:hAnsi="Times New Roman" w:cs="Times New Roman"/>
          <w:b/>
          <w:color w:val="000000" w:themeColor="text1"/>
          <w:sz w:val="24"/>
          <w:szCs w:val="24"/>
        </w:rPr>
        <w:t>на периодические головные боли</w:t>
      </w:r>
      <w:r w:rsidR="00424AF6">
        <w:rPr>
          <w:rFonts w:ascii="Times New Roman" w:hAnsi="Times New Roman" w:cs="Times New Roman"/>
          <w:b/>
          <w:color w:val="000000" w:themeColor="text1"/>
          <w:sz w:val="24"/>
          <w:szCs w:val="24"/>
        </w:rPr>
        <w:t>,</w:t>
      </w:r>
      <w:r w:rsidRPr="00EC3AF2">
        <w:rPr>
          <w:rFonts w:ascii="Times New Roman" w:hAnsi="Times New Roman" w:cs="Times New Roman"/>
          <w:b/>
          <w:color w:val="000000" w:themeColor="text1"/>
          <w:sz w:val="24"/>
          <w:szCs w:val="24"/>
        </w:rPr>
        <w:t xml:space="preserve"> </w:t>
      </w:r>
      <w:r w:rsidR="00424AF6">
        <w:rPr>
          <w:rFonts w:ascii="Times New Roman" w:hAnsi="Times New Roman" w:cs="Times New Roman"/>
          <w:b/>
          <w:color w:val="000000" w:themeColor="text1"/>
          <w:sz w:val="24"/>
          <w:szCs w:val="24"/>
        </w:rPr>
        <w:t>«</w:t>
      </w:r>
      <w:r w:rsidRPr="00EC3AF2">
        <w:rPr>
          <w:rFonts w:ascii="Times New Roman" w:hAnsi="Times New Roman" w:cs="Times New Roman"/>
          <w:b/>
          <w:color w:val="000000" w:themeColor="text1"/>
          <w:sz w:val="24"/>
          <w:szCs w:val="24"/>
        </w:rPr>
        <w:t>стук</w:t>
      </w:r>
      <w:r w:rsidR="00424AF6">
        <w:rPr>
          <w:rFonts w:ascii="Times New Roman" w:hAnsi="Times New Roman" w:cs="Times New Roman"/>
          <w:b/>
          <w:color w:val="000000" w:themeColor="text1"/>
          <w:sz w:val="24"/>
          <w:szCs w:val="24"/>
        </w:rPr>
        <w:t>»</w:t>
      </w:r>
      <w:r w:rsidRPr="00EC3AF2">
        <w:rPr>
          <w:rFonts w:ascii="Times New Roman" w:hAnsi="Times New Roman" w:cs="Times New Roman"/>
          <w:b/>
          <w:color w:val="000000" w:themeColor="text1"/>
          <w:sz w:val="24"/>
          <w:szCs w:val="24"/>
        </w:rPr>
        <w:t xml:space="preserve"> </w:t>
      </w:r>
      <w:r w:rsidRPr="00EC3AF2">
        <w:rPr>
          <w:rFonts w:ascii="Times New Roman" w:hAnsi="Times New Roman" w:cs="Times New Roman"/>
          <w:b/>
          <w:color w:val="000000" w:themeColor="text1"/>
          <w:sz w:val="24"/>
          <w:szCs w:val="24"/>
          <w:shd w:val="clear" w:color="auto" w:fill="FFFFFF"/>
        </w:rPr>
        <w:t>в висках, неоднократно</w:t>
      </w:r>
      <w:r w:rsidR="00424AF6">
        <w:rPr>
          <w:rFonts w:ascii="Times New Roman" w:hAnsi="Times New Roman" w:cs="Times New Roman"/>
          <w:b/>
          <w:color w:val="000000" w:themeColor="text1"/>
          <w:sz w:val="24"/>
          <w:szCs w:val="24"/>
          <w:shd w:val="clear" w:color="auto" w:fill="FFFFFF"/>
        </w:rPr>
        <w:t>е</w:t>
      </w:r>
      <w:r w:rsidRPr="00EC3AF2">
        <w:rPr>
          <w:rFonts w:ascii="Times New Roman" w:hAnsi="Times New Roman" w:cs="Times New Roman"/>
          <w:b/>
          <w:color w:val="000000" w:themeColor="text1"/>
          <w:sz w:val="24"/>
          <w:szCs w:val="24"/>
          <w:shd w:val="clear" w:color="auto" w:fill="FFFFFF"/>
        </w:rPr>
        <w:t xml:space="preserve"> повышение АД до 165/100</w:t>
      </w:r>
      <w:r w:rsidR="00424AF6">
        <w:rPr>
          <w:rFonts w:ascii="Times New Roman" w:hAnsi="Times New Roman" w:cs="Times New Roman"/>
          <w:b/>
          <w:color w:val="000000" w:themeColor="text1"/>
          <w:sz w:val="24"/>
          <w:szCs w:val="24"/>
          <w:shd w:val="clear" w:color="auto" w:fill="FFFFFF"/>
        </w:rPr>
        <w:t xml:space="preserve"> </w:t>
      </w:r>
      <w:r w:rsidR="00424AF6" w:rsidRPr="00424AF6">
        <w:rPr>
          <w:rFonts w:ascii="Times New Roman" w:hAnsi="Times New Roman" w:cs="Times New Roman"/>
          <w:b/>
          <w:color w:val="000000" w:themeColor="text1"/>
          <w:sz w:val="24"/>
          <w:szCs w:val="24"/>
          <w:shd w:val="clear" w:color="auto" w:fill="FFFFFF"/>
        </w:rPr>
        <w:t>мм рт.ст.</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p>
    <w:p w:rsidR="00102F8F" w:rsidRPr="00EC3AF2" w:rsidRDefault="00424AF6"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1.Необходимым</w:t>
      </w:r>
      <w:r w:rsidR="00102F8F" w:rsidRPr="00EC3AF2">
        <w:rPr>
          <w:rFonts w:ascii="Times New Roman" w:hAnsi="Times New Roman" w:cs="Times New Roman"/>
          <w:b/>
          <w:color w:val="000000" w:themeColor="text1"/>
          <w:sz w:val="24"/>
          <w:szCs w:val="24"/>
        </w:rPr>
        <w:t xml:space="preserve"> для п</w:t>
      </w:r>
      <w:r>
        <w:rPr>
          <w:rFonts w:ascii="Times New Roman" w:hAnsi="Times New Roman" w:cs="Times New Roman"/>
          <w:b/>
          <w:color w:val="000000" w:themeColor="text1"/>
          <w:sz w:val="24"/>
          <w:szCs w:val="24"/>
        </w:rPr>
        <w:t>остановки диагноза лабораторным методом</w:t>
      </w:r>
      <w:r w:rsidR="00102F8F" w:rsidRPr="00EC3AF2">
        <w:rPr>
          <w:rFonts w:ascii="Times New Roman" w:hAnsi="Times New Roman" w:cs="Times New Roman"/>
          <w:b/>
          <w:color w:val="000000" w:themeColor="text1"/>
          <w:sz w:val="24"/>
          <w:szCs w:val="24"/>
        </w:rPr>
        <w:t xml:space="preserve"> обследования явля</w:t>
      </w:r>
      <w:r>
        <w:rPr>
          <w:rFonts w:ascii="Times New Roman" w:hAnsi="Times New Roman" w:cs="Times New Roman"/>
          <w:b/>
          <w:color w:val="000000" w:themeColor="text1"/>
          <w:sz w:val="24"/>
          <w:szCs w:val="24"/>
        </w:rPr>
        <w:t>е</w:t>
      </w:r>
      <w:r w:rsidR="00102F8F" w:rsidRPr="00EC3AF2">
        <w:rPr>
          <w:rFonts w:ascii="Times New Roman" w:hAnsi="Times New Roman" w:cs="Times New Roman"/>
          <w:b/>
          <w:color w:val="000000" w:themeColor="text1"/>
          <w:sz w:val="24"/>
          <w:szCs w:val="24"/>
        </w:rPr>
        <w:t xml:space="preserve">тся </w:t>
      </w:r>
    </w:p>
    <w:p w:rsidR="00102F8F" w:rsidRPr="00EC3AF2" w:rsidRDefault="00EC3AF2"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24AF6">
        <w:rPr>
          <w:rFonts w:ascii="Times New Roman" w:hAnsi="Times New Roman" w:cs="Times New Roman"/>
          <w:color w:val="000000" w:themeColor="text1"/>
          <w:sz w:val="24"/>
          <w:szCs w:val="24"/>
        </w:rPr>
        <w:t>клинический анализ крови</w:t>
      </w:r>
    </w:p>
    <w:p w:rsidR="00102F8F" w:rsidRPr="00EC3AF2" w:rsidRDefault="00EC3AF2" w:rsidP="00661548">
      <w:pPr>
        <w:spacing w:after="0" w:line="240" w:lineRule="auto"/>
        <w:ind w:left="-567"/>
        <w:rPr>
          <w:rFonts w:ascii="Times New Roman" w:hAnsi="Times New Roman" w:cs="Times New Roman"/>
          <w:b/>
          <w:color w:val="000000" w:themeColor="text1"/>
          <w:sz w:val="24"/>
          <w:szCs w:val="24"/>
        </w:rPr>
      </w:pPr>
      <w:r w:rsidRPr="00EC3AF2">
        <w:rPr>
          <w:rFonts w:ascii="Times New Roman" w:hAnsi="Times New Roman" w:cs="Times New Roman"/>
          <w:b/>
          <w:color w:val="000000" w:themeColor="text1"/>
          <w:sz w:val="24"/>
          <w:szCs w:val="24"/>
        </w:rPr>
        <w:t>2.</w:t>
      </w:r>
      <w:r w:rsidR="00102F8F" w:rsidRPr="00EC3AF2">
        <w:rPr>
          <w:rFonts w:ascii="Times New Roman" w:hAnsi="Times New Roman" w:cs="Times New Roman"/>
          <w:b/>
          <w:color w:val="000000" w:themeColor="text1"/>
          <w:sz w:val="24"/>
          <w:szCs w:val="24"/>
        </w:rPr>
        <w:t>Необходимыми для постановки диагноза инструментальными методами обследования являются (</w:t>
      </w:r>
      <w:r w:rsidR="00424AF6">
        <w:rPr>
          <w:rFonts w:ascii="Times New Roman" w:hAnsi="Times New Roman" w:cs="Times New Roman"/>
          <w:b/>
          <w:color w:val="000000" w:themeColor="text1"/>
          <w:sz w:val="24"/>
          <w:szCs w:val="24"/>
        </w:rPr>
        <w:t xml:space="preserve">выберите </w:t>
      </w:r>
      <w:r w:rsidR="00102F8F" w:rsidRPr="00EC3AF2">
        <w:rPr>
          <w:rFonts w:ascii="Times New Roman" w:hAnsi="Times New Roman" w:cs="Times New Roman"/>
          <w:b/>
          <w:color w:val="000000" w:themeColor="text1"/>
          <w:sz w:val="24"/>
          <w:szCs w:val="24"/>
        </w:rPr>
        <w:t>2)</w:t>
      </w:r>
    </w:p>
    <w:p w:rsidR="00102F8F" w:rsidRPr="00EC3AF2" w:rsidRDefault="00EC3AF2"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24AF6">
        <w:rPr>
          <w:rFonts w:ascii="Times New Roman" w:hAnsi="Times New Roman" w:cs="Times New Roman"/>
          <w:color w:val="000000" w:themeColor="text1"/>
          <w:sz w:val="24"/>
          <w:szCs w:val="24"/>
        </w:rPr>
        <w:t>ЭКГ</w:t>
      </w:r>
      <w:r w:rsidR="00424AF6">
        <w:rPr>
          <w:rFonts w:ascii="Times New Roman" w:hAnsi="Times New Roman" w:cs="Times New Roman"/>
          <w:color w:val="000000" w:themeColor="text1"/>
          <w:sz w:val="24"/>
          <w:szCs w:val="24"/>
        </w:rPr>
        <w:br/>
        <w:t>-</w:t>
      </w:r>
      <w:r w:rsidR="00102F8F" w:rsidRPr="00EC3AF2">
        <w:rPr>
          <w:rFonts w:ascii="Times New Roman" w:hAnsi="Times New Roman" w:cs="Times New Roman"/>
          <w:color w:val="000000" w:themeColor="text1"/>
          <w:sz w:val="24"/>
          <w:szCs w:val="24"/>
        </w:rPr>
        <w:t>ЭхоКГ</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3.</w:t>
      </w:r>
      <w:r w:rsidR="00102F8F" w:rsidRPr="00EC3AF2">
        <w:rPr>
          <w:rFonts w:ascii="Times New Roman" w:hAnsi="Times New Roman" w:cs="Times New Roman"/>
          <w:b/>
          <w:color w:val="000000" w:themeColor="text1"/>
          <w:sz w:val="24"/>
          <w:szCs w:val="24"/>
          <w:shd w:val="clear" w:color="auto" w:fill="FFFFFF"/>
        </w:rPr>
        <w:t xml:space="preserve">Основным диагнозом данного пациента предполагается </w:t>
      </w:r>
    </w:p>
    <w:p w:rsidR="00102F8F" w:rsidRPr="00EC3AF2" w:rsidRDefault="00EC3AF2"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102F8F" w:rsidRPr="00EC3AF2">
        <w:rPr>
          <w:rFonts w:ascii="Times New Roman" w:hAnsi="Times New Roman" w:cs="Times New Roman"/>
          <w:color w:val="000000" w:themeColor="text1"/>
          <w:sz w:val="24"/>
          <w:szCs w:val="24"/>
        </w:rPr>
        <w:t xml:space="preserve">гипертоническая болезнь </w:t>
      </w:r>
      <w:r w:rsidR="00424AF6">
        <w:rPr>
          <w:rFonts w:ascii="Times New Roman" w:hAnsi="Times New Roman" w:cs="Times New Roman"/>
          <w:color w:val="000000" w:themeColor="text1"/>
          <w:sz w:val="24"/>
          <w:szCs w:val="24"/>
          <w:lang w:val="en-US"/>
        </w:rPr>
        <w:t>II</w:t>
      </w:r>
      <w:r w:rsidR="00102F8F" w:rsidRPr="00EC3AF2">
        <w:rPr>
          <w:rFonts w:ascii="Times New Roman" w:hAnsi="Times New Roman" w:cs="Times New Roman"/>
          <w:color w:val="000000" w:themeColor="text1"/>
          <w:sz w:val="24"/>
          <w:szCs w:val="24"/>
        </w:rPr>
        <w:t xml:space="preserve"> стадии</w:t>
      </w:r>
      <w:r w:rsidR="00424AF6">
        <w:rPr>
          <w:rFonts w:ascii="Times New Roman" w:hAnsi="Times New Roman" w:cs="Times New Roman"/>
          <w:color w:val="000000" w:themeColor="text1"/>
          <w:sz w:val="24"/>
          <w:szCs w:val="24"/>
        </w:rPr>
        <w:t>,</w:t>
      </w:r>
      <w:r w:rsidR="00102F8F" w:rsidRPr="00EC3AF2">
        <w:rPr>
          <w:rFonts w:ascii="Times New Roman" w:hAnsi="Times New Roman" w:cs="Times New Roman"/>
          <w:color w:val="000000" w:themeColor="text1"/>
          <w:sz w:val="24"/>
          <w:szCs w:val="24"/>
        </w:rPr>
        <w:t xml:space="preserve"> 2 степени</w:t>
      </w:r>
      <w:r w:rsidR="00424AF6" w:rsidRPr="00424AF6">
        <w:rPr>
          <w:rFonts w:ascii="Times New Roman" w:hAnsi="Times New Roman" w:cs="Times New Roman"/>
          <w:color w:val="000000" w:themeColor="text1"/>
          <w:sz w:val="24"/>
          <w:szCs w:val="24"/>
        </w:rPr>
        <w:t xml:space="preserve"> </w:t>
      </w:r>
      <w:r w:rsidR="00424AF6">
        <w:rPr>
          <w:rFonts w:ascii="Times New Roman" w:hAnsi="Times New Roman" w:cs="Times New Roman"/>
          <w:color w:val="000000" w:themeColor="text1"/>
          <w:sz w:val="24"/>
          <w:szCs w:val="24"/>
        </w:rPr>
        <w:t>повышения АД,</w:t>
      </w:r>
      <w:r w:rsidR="00102F8F" w:rsidRPr="00EC3AF2">
        <w:rPr>
          <w:rFonts w:ascii="Times New Roman" w:hAnsi="Times New Roman" w:cs="Times New Roman"/>
          <w:color w:val="000000" w:themeColor="text1"/>
          <w:sz w:val="24"/>
          <w:szCs w:val="24"/>
        </w:rPr>
        <w:t xml:space="preserve"> риск 2</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4.Ф</w:t>
      </w:r>
      <w:r w:rsidR="00102F8F" w:rsidRPr="00EC3AF2">
        <w:rPr>
          <w:rFonts w:ascii="Times New Roman" w:hAnsi="Times New Roman" w:cs="Times New Roman"/>
          <w:b/>
          <w:color w:val="000000" w:themeColor="text1"/>
          <w:sz w:val="24"/>
          <w:szCs w:val="24"/>
          <w:shd w:val="clear" w:color="auto" w:fill="FFFFFF"/>
        </w:rPr>
        <w:t>актором</w:t>
      </w:r>
      <w:r w:rsidR="00424AF6">
        <w:rPr>
          <w:rFonts w:ascii="Times New Roman" w:hAnsi="Times New Roman" w:cs="Times New Roman"/>
          <w:b/>
          <w:color w:val="000000" w:themeColor="text1"/>
          <w:sz w:val="24"/>
          <w:szCs w:val="24"/>
          <w:shd w:val="clear" w:color="auto" w:fill="FFFFFF"/>
        </w:rPr>
        <w:t>,</w:t>
      </w:r>
      <w:r w:rsidR="00102F8F" w:rsidRPr="00EC3AF2">
        <w:rPr>
          <w:rFonts w:ascii="Times New Roman" w:hAnsi="Times New Roman" w:cs="Times New Roman"/>
          <w:b/>
          <w:color w:val="000000" w:themeColor="text1"/>
          <w:sz w:val="24"/>
          <w:szCs w:val="24"/>
          <w:shd w:val="clear" w:color="auto" w:fill="FFFFFF"/>
        </w:rPr>
        <w:t xml:space="preserve"> предполагающим к</w:t>
      </w:r>
      <w:r w:rsidR="00424AF6">
        <w:rPr>
          <w:rFonts w:ascii="Times New Roman" w:hAnsi="Times New Roman" w:cs="Times New Roman"/>
          <w:b/>
          <w:color w:val="000000" w:themeColor="text1"/>
          <w:sz w:val="24"/>
          <w:szCs w:val="24"/>
          <w:shd w:val="clear" w:color="auto" w:fill="FFFFFF"/>
        </w:rPr>
        <w:t xml:space="preserve"> развитию артериальной гипертензии, </w:t>
      </w:r>
      <w:r w:rsidR="00102F8F" w:rsidRPr="00EC3AF2">
        <w:rPr>
          <w:rFonts w:ascii="Times New Roman" w:hAnsi="Times New Roman" w:cs="Times New Roman"/>
          <w:b/>
          <w:color w:val="000000" w:themeColor="text1"/>
          <w:sz w:val="24"/>
          <w:szCs w:val="24"/>
          <w:shd w:val="clear" w:color="auto" w:fill="FFFFFF"/>
        </w:rPr>
        <w:t xml:space="preserve">является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424AF6">
        <w:rPr>
          <w:rFonts w:ascii="Times New Roman" w:hAnsi="Times New Roman" w:cs="Times New Roman"/>
          <w:color w:val="000000" w:themeColor="text1"/>
          <w:sz w:val="24"/>
          <w:szCs w:val="24"/>
          <w:shd w:val="clear" w:color="auto" w:fill="FFFFFF"/>
        </w:rPr>
        <w:t>избыточная масса тела и</w:t>
      </w:r>
      <w:r w:rsidR="00102F8F" w:rsidRPr="00EC3AF2">
        <w:rPr>
          <w:rFonts w:ascii="Times New Roman" w:hAnsi="Times New Roman" w:cs="Times New Roman"/>
          <w:color w:val="000000" w:themeColor="text1"/>
          <w:sz w:val="24"/>
          <w:szCs w:val="24"/>
          <w:shd w:val="clear" w:color="auto" w:fill="FFFFFF"/>
        </w:rPr>
        <w:t xml:space="preserve"> ожирение </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5.</w:t>
      </w:r>
      <w:r w:rsidR="00424AF6">
        <w:rPr>
          <w:rFonts w:ascii="Times New Roman" w:hAnsi="Times New Roman" w:cs="Times New Roman"/>
          <w:b/>
          <w:color w:val="000000" w:themeColor="text1"/>
          <w:sz w:val="24"/>
          <w:szCs w:val="24"/>
          <w:shd w:val="clear" w:color="auto" w:fill="FFFFFF"/>
        </w:rPr>
        <w:t xml:space="preserve">В рамках диспансерного наблюдения </w:t>
      </w:r>
      <w:r w:rsidR="00102F8F" w:rsidRPr="00EC3AF2">
        <w:rPr>
          <w:rFonts w:ascii="Times New Roman" w:hAnsi="Times New Roman" w:cs="Times New Roman"/>
          <w:b/>
          <w:color w:val="000000" w:themeColor="text1"/>
          <w:sz w:val="24"/>
          <w:szCs w:val="24"/>
          <w:shd w:val="clear" w:color="auto" w:fill="FFFFFF"/>
        </w:rPr>
        <w:t>оценивают факторы риска и по</w:t>
      </w:r>
      <w:r w:rsidR="00424AF6">
        <w:rPr>
          <w:rFonts w:ascii="Times New Roman" w:hAnsi="Times New Roman" w:cs="Times New Roman"/>
          <w:b/>
          <w:color w:val="000000" w:themeColor="text1"/>
          <w:sz w:val="24"/>
          <w:szCs w:val="24"/>
          <w:shd w:val="clear" w:color="auto" w:fill="FFFFFF"/>
        </w:rPr>
        <w:t>ражение органов мишеней не реже</w:t>
      </w:r>
      <w:r w:rsidR="00102F8F" w:rsidRPr="00EC3AF2">
        <w:rPr>
          <w:rFonts w:ascii="Times New Roman" w:hAnsi="Times New Roman" w:cs="Times New Roman"/>
          <w:b/>
          <w:color w:val="000000" w:themeColor="text1"/>
          <w:sz w:val="24"/>
          <w:szCs w:val="24"/>
          <w:shd w:val="clear" w:color="auto" w:fill="FFFFFF"/>
        </w:rPr>
        <w:t xml:space="preserve"> чем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 xml:space="preserve">1 раз в год </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6.Н</w:t>
      </w:r>
      <w:r w:rsidR="00102F8F" w:rsidRPr="00EC3AF2">
        <w:rPr>
          <w:rFonts w:ascii="Times New Roman" w:hAnsi="Times New Roman" w:cs="Times New Roman"/>
          <w:b/>
          <w:color w:val="000000" w:themeColor="text1"/>
          <w:sz w:val="24"/>
          <w:szCs w:val="24"/>
          <w:shd w:val="clear" w:color="auto" w:fill="FFFFFF"/>
        </w:rPr>
        <w:t>аиболее предпочтительным вариант</w:t>
      </w:r>
      <w:r w:rsidR="00424AF6">
        <w:rPr>
          <w:rFonts w:ascii="Times New Roman" w:hAnsi="Times New Roman" w:cs="Times New Roman"/>
          <w:b/>
          <w:color w:val="000000" w:themeColor="text1"/>
          <w:sz w:val="24"/>
          <w:szCs w:val="24"/>
          <w:shd w:val="clear" w:color="auto" w:fill="FFFFFF"/>
        </w:rPr>
        <w:t>о</w:t>
      </w:r>
      <w:r w:rsidR="00102F8F" w:rsidRPr="00EC3AF2">
        <w:rPr>
          <w:rFonts w:ascii="Times New Roman" w:hAnsi="Times New Roman" w:cs="Times New Roman"/>
          <w:b/>
          <w:color w:val="000000" w:themeColor="text1"/>
          <w:sz w:val="24"/>
          <w:szCs w:val="24"/>
          <w:shd w:val="clear" w:color="auto" w:fill="FFFFFF"/>
        </w:rPr>
        <w:t xml:space="preserve">м лечения является назначение комбинации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424AF6">
        <w:rPr>
          <w:rFonts w:ascii="Times New Roman" w:hAnsi="Times New Roman" w:cs="Times New Roman"/>
          <w:color w:val="000000" w:themeColor="text1"/>
          <w:sz w:val="24"/>
          <w:szCs w:val="24"/>
          <w:shd w:val="clear" w:color="auto" w:fill="FFFFFF"/>
        </w:rPr>
        <w:t xml:space="preserve">ингибитора </w:t>
      </w:r>
      <w:r w:rsidR="00102F8F" w:rsidRPr="00EC3AF2">
        <w:rPr>
          <w:rFonts w:ascii="Times New Roman" w:hAnsi="Times New Roman" w:cs="Times New Roman"/>
          <w:color w:val="000000" w:themeColor="text1"/>
          <w:sz w:val="24"/>
          <w:szCs w:val="24"/>
          <w:shd w:val="clear" w:color="auto" w:fill="FFFFFF"/>
        </w:rPr>
        <w:t xml:space="preserve">АПФ и </w:t>
      </w:r>
      <w:r w:rsidR="00424AF6">
        <w:rPr>
          <w:rFonts w:ascii="Times New Roman" w:hAnsi="Times New Roman" w:cs="Times New Roman"/>
          <w:color w:val="000000" w:themeColor="text1"/>
          <w:sz w:val="24"/>
          <w:szCs w:val="24"/>
          <w:shd w:val="clear" w:color="auto" w:fill="FFFFFF"/>
        </w:rPr>
        <w:t>антагониста кальция</w:t>
      </w:r>
      <w:r w:rsidR="00102F8F" w:rsidRPr="00EC3AF2">
        <w:rPr>
          <w:rFonts w:ascii="Times New Roman" w:hAnsi="Times New Roman" w:cs="Times New Roman"/>
          <w:color w:val="000000" w:themeColor="text1"/>
          <w:sz w:val="24"/>
          <w:szCs w:val="24"/>
          <w:shd w:val="clear" w:color="auto" w:fill="FFFFFF"/>
        </w:rPr>
        <w:t xml:space="preserve"> </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7.Ф</w:t>
      </w:r>
      <w:r w:rsidR="00102F8F" w:rsidRPr="00EC3AF2">
        <w:rPr>
          <w:rFonts w:ascii="Times New Roman" w:hAnsi="Times New Roman" w:cs="Times New Roman"/>
          <w:b/>
          <w:color w:val="000000" w:themeColor="text1"/>
          <w:sz w:val="24"/>
          <w:szCs w:val="24"/>
          <w:shd w:val="clear" w:color="auto" w:fill="FFFFFF"/>
        </w:rPr>
        <w:t xml:space="preserve">изическая активность, снижающая риск </w:t>
      </w:r>
      <w:r w:rsidR="00424AF6">
        <w:rPr>
          <w:rFonts w:ascii="Times New Roman" w:hAnsi="Times New Roman" w:cs="Times New Roman"/>
          <w:b/>
          <w:color w:val="000000" w:themeColor="text1"/>
          <w:sz w:val="24"/>
          <w:szCs w:val="24"/>
          <w:shd w:val="clear" w:color="auto" w:fill="FFFFFF"/>
        </w:rPr>
        <w:t>сердечно-сосудистых</w:t>
      </w:r>
      <w:r w:rsidR="00102F8F" w:rsidRPr="00EC3AF2">
        <w:rPr>
          <w:rFonts w:ascii="Times New Roman" w:hAnsi="Times New Roman" w:cs="Times New Roman"/>
          <w:b/>
          <w:color w:val="000000" w:themeColor="text1"/>
          <w:sz w:val="24"/>
          <w:szCs w:val="24"/>
          <w:shd w:val="clear" w:color="auto" w:fill="FFFFFF"/>
        </w:rPr>
        <w:t xml:space="preserve"> осложнений</w:t>
      </w:r>
      <w:r w:rsidR="00424AF6">
        <w:rPr>
          <w:rFonts w:ascii="Times New Roman" w:hAnsi="Times New Roman" w:cs="Times New Roman"/>
          <w:b/>
          <w:color w:val="000000" w:themeColor="text1"/>
          <w:sz w:val="24"/>
          <w:szCs w:val="24"/>
          <w:shd w:val="clear" w:color="auto" w:fill="FFFFFF"/>
        </w:rPr>
        <w:t>,</w:t>
      </w:r>
      <w:r w:rsidR="00102F8F" w:rsidRPr="00EC3AF2">
        <w:rPr>
          <w:rFonts w:ascii="Times New Roman" w:hAnsi="Times New Roman" w:cs="Times New Roman"/>
          <w:b/>
          <w:color w:val="000000" w:themeColor="text1"/>
          <w:sz w:val="24"/>
          <w:szCs w:val="24"/>
          <w:shd w:val="clear" w:color="auto" w:fill="FFFFFF"/>
        </w:rPr>
        <w:t xml:space="preserve"> подразумевает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аэробн</w:t>
      </w:r>
      <w:r w:rsidR="00424AF6">
        <w:rPr>
          <w:rFonts w:ascii="Times New Roman" w:hAnsi="Times New Roman" w:cs="Times New Roman"/>
          <w:color w:val="000000" w:themeColor="text1"/>
          <w:sz w:val="24"/>
          <w:szCs w:val="24"/>
          <w:shd w:val="clear" w:color="auto" w:fill="FFFFFF"/>
        </w:rPr>
        <w:t>ую</w:t>
      </w:r>
      <w:r w:rsidR="00102F8F" w:rsidRPr="00EC3AF2">
        <w:rPr>
          <w:rFonts w:ascii="Times New Roman" w:hAnsi="Times New Roman" w:cs="Times New Roman"/>
          <w:color w:val="000000" w:themeColor="text1"/>
          <w:sz w:val="24"/>
          <w:szCs w:val="24"/>
          <w:shd w:val="clear" w:color="auto" w:fill="FFFFFF"/>
        </w:rPr>
        <w:t xml:space="preserve"> </w:t>
      </w:r>
      <w:r w:rsidR="00424AF6">
        <w:rPr>
          <w:rFonts w:ascii="Times New Roman" w:hAnsi="Times New Roman" w:cs="Times New Roman"/>
          <w:color w:val="000000" w:themeColor="text1"/>
          <w:sz w:val="24"/>
          <w:szCs w:val="24"/>
          <w:shd w:val="clear" w:color="auto" w:fill="FFFFFF"/>
        </w:rPr>
        <w:t xml:space="preserve">физическую активность 2 часа </w:t>
      </w:r>
      <w:r w:rsidR="00102F8F" w:rsidRPr="00EC3AF2">
        <w:rPr>
          <w:rFonts w:ascii="Times New Roman" w:hAnsi="Times New Roman" w:cs="Times New Roman"/>
          <w:color w:val="000000" w:themeColor="text1"/>
          <w:sz w:val="24"/>
          <w:szCs w:val="24"/>
          <w:shd w:val="clear" w:color="auto" w:fill="FFFFFF"/>
        </w:rPr>
        <w:t xml:space="preserve">30 </w:t>
      </w:r>
      <w:r w:rsidR="00424AF6">
        <w:rPr>
          <w:rFonts w:ascii="Times New Roman" w:hAnsi="Times New Roman" w:cs="Times New Roman"/>
          <w:color w:val="000000" w:themeColor="text1"/>
          <w:sz w:val="24"/>
          <w:szCs w:val="24"/>
          <w:shd w:val="clear" w:color="auto" w:fill="FFFFFF"/>
        </w:rPr>
        <w:t xml:space="preserve">минут </w:t>
      </w:r>
      <w:r w:rsidR="00102F8F" w:rsidRPr="00EC3AF2">
        <w:rPr>
          <w:rFonts w:ascii="Times New Roman" w:hAnsi="Times New Roman" w:cs="Times New Roman"/>
          <w:color w:val="000000" w:themeColor="text1"/>
          <w:sz w:val="24"/>
          <w:szCs w:val="24"/>
          <w:shd w:val="clear" w:color="auto" w:fill="FFFFFF"/>
        </w:rPr>
        <w:t>в неделю умерен</w:t>
      </w:r>
      <w:r w:rsidR="00424AF6">
        <w:rPr>
          <w:rFonts w:ascii="Times New Roman" w:hAnsi="Times New Roman" w:cs="Times New Roman"/>
          <w:color w:val="000000" w:themeColor="text1"/>
          <w:sz w:val="24"/>
          <w:szCs w:val="24"/>
          <w:shd w:val="clear" w:color="auto" w:fill="FFFFFF"/>
        </w:rPr>
        <w:t>ной</w:t>
      </w:r>
      <w:r w:rsidR="00102F8F" w:rsidRPr="00EC3AF2">
        <w:rPr>
          <w:rFonts w:ascii="Times New Roman" w:hAnsi="Times New Roman" w:cs="Times New Roman"/>
          <w:color w:val="000000" w:themeColor="text1"/>
          <w:sz w:val="24"/>
          <w:szCs w:val="24"/>
          <w:shd w:val="clear" w:color="auto" w:fill="FFFFFF"/>
        </w:rPr>
        <w:t xml:space="preserve"> интенсивности</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8.</w:t>
      </w:r>
      <w:r w:rsidR="00102F8F" w:rsidRPr="00EC3AF2">
        <w:rPr>
          <w:rFonts w:ascii="Times New Roman" w:hAnsi="Times New Roman" w:cs="Times New Roman"/>
          <w:b/>
          <w:color w:val="000000" w:themeColor="text1"/>
          <w:sz w:val="24"/>
          <w:szCs w:val="24"/>
          <w:shd w:val="clear" w:color="auto" w:fill="FFFFFF"/>
        </w:rPr>
        <w:t>Целевым уровне</w:t>
      </w:r>
      <w:r w:rsidR="00424AF6">
        <w:rPr>
          <w:rFonts w:ascii="Times New Roman" w:hAnsi="Times New Roman" w:cs="Times New Roman"/>
          <w:b/>
          <w:color w:val="000000" w:themeColor="text1"/>
          <w:sz w:val="24"/>
          <w:szCs w:val="24"/>
          <w:shd w:val="clear" w:color="auto" w:fill="FFFFFF"/>
        </w:rPr>
        <w:t>м</w:t>
      </w:r>
      <w:r w:rsidR="00102F8F" w:rsidRPr="00EC3AF2">
        <w:rPr>
          <w:rFonts w:ascii="Times New Roman" w:hAnsi="Times New Roman" w:cs="Times New Roman"/>
          <w:b/>
          <w:color w:val="000000" w:themeColor="text1"/>
          <w:sz w:val="24"/>
          <w:szCs w:val="24"/>
          <w:shd w:val="clear" w:color="auto" w:fill="FFFFFF"/>
        </w:rPr>
        <w:t xml:space="preserve"> </w:t>
      </w:r>
      <w:r w:rsidR="00424AF6">
        <w:rPr>
          <w:rFonts w:ascii="Times New Roman" w:hAnsi="Times New Roman" w:cs="Times New Roman"/>
          <w:b/>
          <w:color w:val="000000" w:themeColor="text1"/>
          <w:sz w:val="24"/>
          <w:szCs w:val="24"/>
          <w:shd w:val="clear" w:color="auto" w:fill="FFFFFF"/>
        </w:rPr>
        <w:t>С</w:t>
      </w:r>
      <w:r w:rsidR="00102F8F" w:rsidRPr="00EC3AF2">
        <w:rPr>
          <w:rFonts w:ascii="Times New Roman" w:hAnsi="Times New Roman" w:cs="Times New Roman"/>
          <w:b/>
          <w:color w:val="000000" w:themeColor="text1"/>
          <w:sz w:val="24"/>
          <w:szCs w:val="24"/>
          <w:shd w:val="clear" w:color="auto" w:fill="FFFFFF"/>
        </w:rPr>
        <w:t>А</w:t>
      </w:r>
      <w:r w:rsidR="00424AF6">
        <w:rPr>
          <w:rFonts w:ascii="Times New Roman" w:hAnsi="Times New Roman" w:cs="Times New Roman"/>
          <w:b/>
          <w:color w:val="000000" w:themeColor="text1"/>
          <w:sz w:val="24"/>
          <w:szCs w:val="24"/>
          <w:shd w:val="clear" w:color="auto" w:fill="FFFFFF"/>
        </w:rPr>
        <w:t>Д для данного больного является___мм рт.ст</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 xml:space="preserve">120-130 </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9.А</w:t>
      </w:r>
      <w:r w:rsidR="00102F8F" w:rsidRPr="00EC3AF2">
        <w:rPr>
          <w:rFonts w:ascii="Times New Roman" w:hAnsi="Times New Roman" w:cs="Times New Roman"/>
          <w:b/>
          <w:color w:val="000000" w:themeColor="text1"/>
          <w:sz w:val="24"/>
          <w:szCs w:val="24"/>
          <w:shd w:val="clear" w:color="auto" w:fill="FFFFFF"/>
        </w:rPr>
        <w:t>нтигипертензивными препаратами, которые могут выз</w:t>
      </w:r>
      <w:r w:rsidR="00CD1FC9">
        <w:rPr>
          <w:rFonts w:ascii="Times New Roman" w:hAnsi="Times New Roman" w:cs="Times New Roman"/>
          <w:b/>
          <w:color w:val="000000" w:themeColor="text1"/>
          <w:sz w:val="24"/>
          <w:szCs w:val="24"/>
          <w:shd w:val="clear" w:color="auto" w:fill="FFFFFF"/>
        </w:rPr>
        <w:t>ы</w:t>
      </w:r>
      <w:r w:rsidR="00102F8F" w:rsidRPr="00EC3AF2">
        <w:rPr>
          <w:rFonts w:ascii="Times New Roman" w:hAnsi="Times New Roman" w:cs="Times New Roman"/>
          <w:b/>
          <w:color w:val="000000" w:themeColor="text1"/>
          <w:sz w:val="24"/>
          <w:szCs w:val="24"/>
          <w:shd w:val="clear" w:color="auto" w:fill="FFFFFF"/>
        </w:rPr>
        <w:t>вать приступообразный кашель являются</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D1FC9">
        <w:rPr>
          <w:rFonts w:ascii="Times New Roman" w:hAnsi="Times New Roman" w:cs="Times New Roman"/>
          <w:color w:val="000000" w:themeColor="text1"/>
          <w:sz w:val="24"/>
          <w:szCs w:val="24"/>
          <w:shd w:val="clear" w:color="auto" w:fill="FFFFFF"/>
        </w:rPr>
        <w:t xml:space="preserve">ингибиторы </w:t>
      </w:r>
      <w:r w:rsidR="00102F8F" w:rsidRPr="00EC3AF2">
        <w:rPr>
          <w:rFonts w:ascii="Times New Roman" w:hAnsi="Times New Roman" w:cs="Times New Roman"/>
          <w:color w:val="000000" w:themeColor="text1"/>
          <w:sz w:val="24"/>
          <w:szCs w:val="24"/>
          <w:shd w:val="clear" w:color="auto" w:fill="FFFFFF"/>
        </w:rPr>
        <w:t>АПФ</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10.Н</w:t>
      </w:r>
      <w:r w:rsidR="00102F8F" w:rsidRPr="00EC3AF2">
        <w:rPr>
          <w:rFonts w:ascii="Times New Roman" w:hAnsi="Times New Roman" w:cs="Times New Roman"/>
          <w:b/>
          <w:color w:val="000000" w:themeColor="text1"/>
          <w:sz w:val="24"/>
          <w:szCs w:val="24"/>
          <w:shd w:val="clear" w:color="auto" w:fill="FFFFFF"/>
        </w:rPr>
        <w:t xml:space="preserve">аиболее предпочтительным диуретиком для данного больного является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индапамид</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11.Л</w:t>
      </w:r>
      <w:r w:rsidR="00CD1FC9">
        <w:rPr>
          <w:rFonts w:ascii="Times New Roman" w:hAnsi="Times New Roman" w:cs="Times New Roman"/>
          <w:b/>
          <w:color w:val="000000" w:themeColor="text1"/>
          <w:sz w:val="24"/>
          <w:szCs w:val="24"/>
          <w:shd w:val="clear" w:color="auto" w:fill="FFFFFF"/>
        </w:rPr>
        <w:t>одыжечно-</w:t>
      </w:r>
      <w:r w:rsidR="00102F8F" w:rsidRPr="00EC3AF2">
        <w:rPr>
          <w:rFonts w:ascii="Times New Roman" w:hAnsi="Times New Roman" w:cs="Times New Roman"/>
          <w:b/>
          <w:color w:val="000000" w:themeColor="text1"/>
          <w:sz w:val="24"/>
          <w:szCs w:val="24"/>
          <w:shd w:val="clear" w:color="auto" w:fill="FFFFFF"/>
        </w:rPr>
        <w:t>плечевой индекс определяется при</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подозрении на периферический атеросклероз</w:t>
      </w:r>
    </w:p>
    <w:p w:rsidR="00102F8F"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12.Д</w:t>
      </w:r>
      <w:r w:rsidR="00CD1FC9">
        <w:rPr>
          <w:rFonts w:ascii="Times New Roman" w:hAnsi="Times New Roman" w:cs="Times New Roman"/>
          <w:b/>
          <w:color w:val="000000" w:themeColor="text1"/>
          <w:sz w:val="24"/>
          <w:szCs w:val="24"/>
          <w:shd w:val="clear" w:color="auto" w:fill="FFFFFF"/>
        </w:rPr>
        <w:t>обиться нормальных значений</w:t>
      </w:r>
      <w:r w:rsidR="00102F8F" w:rsidRPr="00EC3AF2">
        <w:rPr>
          <w:rFonts w:ascii="Times New Roman" w:hAnsi="Times New Roman" w:cs="Times New Roman"/>
          <w:b/>
          <w:color w:val="000000" w:themeColor="text1"/>
          <w:sz w:val="24"/>
          <w:szCs w:val="24"/>
          <w:shd w:val="clear" w:color="auto" w:fill="FFFFFF"/>
        </w:rPr>
        <w:t xml:space="preserve"> АД при помощи модификации образа жизни возможно при артериальной гипертензии </w:t>
      </w:r>
    </w:p>
    <w:p w:rsidR="00102F8F"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102F8F" w:rsidRPr="00EC3AF2">
        <w:rPr>
          <w:rFonts w:ascii="Times New Roman" w:hAnsi="Times New Roman" w:cs="Times New Roman"/>
          <w:color w:val="000000" w:themeColor="text1"/>
          <w:sz w:val="24"/>
          <w:szCs w:val="24"/>
          <w:shd w:val="clear" w:color="auto" w:fill="FFFFFF"/>
        </w:rPr>
        <w:t>1 степени с низким и средним риском</w:t>
      </w:r>
    </w:p>
    <w:p w:rsidR="00102F8F" w:rsidRDefault="00102F8F" w:rsidP="00661548">
      <w:pPr>
        <w:spacing w:after="0" w:line="240" w:lineRule="auto"/>
        <w:ind w:left="-567"/>
        <w:rPr>
          <w:rFonts w:ascii="Times New Roman" w:hAnsi="Times New Roman" w:cs="Times New Roman"/>
          <w:sz w:val="24"/>
          <w:szCs w:val="24"/>
          <w:u w:val="single"/>
        </w:rPr>
      </w:pP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sz w:val="24"/>
          <w:szCs w:val="24"/>
          <w:u w:val="single"/>
        </w:rPr>
        <w:t>Задача 313.</w:t>
      </w:r>
      <w:r w:rsidRPr="00EC3AF2">
        <w:rPr>
          <w:rFonts w:ascii="Times New Roman" w:hAnsi="Times New Roman" w:cs="Times New Roman"/>
          <w:b/>
          <w:sz w:val="24"/>
          <w:szCs w:val="24"/>
          <w:u w:val="single"/>
        </w:rPr>
        <w:br/>
      </w:r>
      <w:r w:rsidRPr="00EC3AF2">
        <w:rPr>
          <w:rFonts w:ascii="Times New Roman" w:hAnsi="Times New Roman" w:cs="Times New Roman"/>
          <w:b/>
          <w:color w:val="000000" w:themeColor="text1"/>
          <w:sz w:val="24"/>
          <w:szCs w:val="24"/>
          <w:shd w:val="clear" w:color="auto" w:fill="FFFFFF"/>
        </w:rPr>
        <w:t>Мужчина, 47 лет обратился к врачу-терапевту.</w:t>
      </w:r>
    </w:p>
    <w:p w:rsid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Жалобы: на жгучие сдавливающие боли за грудиной, возникающие при активной ходьбе от дома до ближайшей станции метро (около 800 м</w:t>
      </w:r>
      <w:r>
        <w:rPr>
          <w:rFonts w:ascii="Times New Roman" w:hAnsi="Times New Roman" w:cs="Times New Roman"/>
          <w:b/>
          <w:color w:val="000000" w:themeColor="text1"/>
          <w:sz w:val="24"/>
          <w:szCs w:val="24"/>
          <w:shd w:val="clear" w:color="auto" w:fill="FFFFFF"/>
        </w:rPr>
        <w:t>етров). Повышение АД до 160/100 мм рт.ст.</w:t>
      </w:r>
      <w:r w:rsidRPr="00EC3AF2">
        <w:rPr>
          <w:rFonts w:ascii="Times New Roman" w:hAnsi="Times New Roman" w:cs="Times New Roman"/>
          <w:b/>
          <w:color w:val="000000" w:themeColor="text1"/>
          <w:sz w:val="24"/>
          <w:szCs w:val="24"/>
          <w:shd w:val="clear" w:color="auto" w:fill="FFFFFF"/>
        </w:rPr>
        <w:t xml:space="preserve"> После прекращения</w:t>
      </w:r>
      <w:r>
        <w:rPr>
          <w:rFonts w:ascii="Times New Roman" w:hAnsi="Times New Roman" w:cs="Times New Roman"/>
          <w:b/>
          <w:color w:val="000000" w:themeColor="text1"/>
          <w:sz w:val="24"/>
          <w:szCs w:val="24"/>
          <w:shd w:val="clear" w:color="auto" w:fill="FFFFFF"/>
        </w:rPr>
        <w:t xml:space="preserve"> физической нагрузки боли </w:t>
      </w:r>
      <w:r w:rsidRPr="00EC3AF2">
        <w:rPr>
          <w:rFonts w:ascii="Times New Roman" w:hAnsi="Times New Roman" w:cs="Times New Roman"/>
          <w:b/>
          <w:color w:val="000000" w:themeColor="text1"/>
          <w:sz w:val="24"/>
          <w:szCs w:val="24"/>
          <w:shd w:val="clear" w:color="auto" w:fill="FFFFFF"/>
        </w:rPr>
        <w:t>про</w:t>
      </w:r>
      <w:r>
        <w:rPr>
          <w:rFonts w:ascii="Times New Roman" w:hAnsi="Times New Roman" w:cs="Times New Roman"/>
          <w:b/>
          <w:color w:val="000000" w:themeColor="text1"/>
          <w:sz w:val="24"/>
          <w:szCs w:val="24"/>
          <w:shd w:val="clear" w:color="auto" w:fill="FFFFFF"/>
        </w:rPr>
        <w:t>ходят через 3-5 минут.</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p>
    <w:p w:rsidR="00EC3AF2" w:rsidRPr="00EC3AF2" w:rsidRDefault="00EC3AF2"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1.Лабораторное обследование пациента должно включат </w:t>
      </w:r>
      <w:r w:rsidR="00CD1FC9">
        <w:rPr>
          <w:rFonts w:ascii="Times New Roman" w:hAnsi="Times New Roman" w:cs="Times New Roman"/>
          <w:b/>
          <w:color w:val="000000" w:themeColor="text1"/>
          <w:sz w:val="24"/>
          <w:szCs w:val="24"/>
        </w:rPr>
        <w:t>ис</w:t>
      </w:r>
      <w:r>
        <w:rPr>
          <w:rFonts w:ascii="Times New Roman" w:hAnsi="Times New Roman" w:cs="Times New Roman"/>
          <w:b/>
          <w:color w:val="000000" w:themeColor="text1"/>
          <w:sz w:val="24"/>
          <w:szCs w:val="24"/>
        </w:rPr>
        <w:t>следование (выберите 3)</w:t>
      </w:r>
    </w:p>
    <w:p w:rsidR="00EC3AF2" w:rsidRPr="00EC3AF2" w:rsidRDefault="00EC3AF2"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C3AF2">
        <w:rPr>
          <w:rFonts w:ascii="Times New Roman" w:hAnsi="Times New Roman" w:cs="Times New Roman"/>
          <w:color w:val="000000" w:themeColor="text1"/>
          <w:sz w:val="24"/>
          <w:szCs w:val="24"/>
        </w:rPr>
        <w:t>Липидн</w:t>
      </w:r>
      <w:r>
        <w:rPr>
          <w:rFonts w:ascii="Times New Roman" w:hAnsi="Times New Roman" w:cs="Times New Roman"/>
          <w:color w:val="000000" w:themeColor="text1"/>
          <w:sz w:val="24"/>
          <w:szCs w:val="24"/>
        </w:rPr>
        <w:t>ого</w:t>
      </w:r>
      <w:r w:rsidRPr="00EC3AF2">
        <w:rPr>
          <w:rFonts w:ascii="Times New Roman" w:hAnsi="Times New Roman" w:cs="Times New Roman"/>
          <w:color w:val="000000" w:themeColor="text1"/>
          <w:sz w:val="24"/>
          <w:szCs w:val="24"/>
        </w:rPr>
        <w:t xml:space="preserve"> спектр</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br/>
        <w:t>-клинического анализа крови</w:t>
      </w:r>
      <w:r>
        <w:rPr>
          <w:rFonts w:ascii="Times New Roman" w:hAnsi="Times New Roman" w:cs="Times New Roman"/>
          <w:color w:val="000000" w:themeColor="text1"/>
          <w:sz w:val="24"/>
          <w:szCs w:val="24"/>
        </w:rPr>
        <w:br/>
        <w:t>-гликированного гемоглобина</w:t>
      </w:r>
    </w:p>
    <w:p w:rsidR="00EC3AF2" w:rsidRPr="00EC3AF2" w:rsidRDefault="00EC3AF2" w:rsidP="00661548">
      <w:pPr>
        <w:spacing w:after="0" w:line="240" w:lineRule="auto"/>
        <w:ind w:left="-567"/>
        <w:rPr>
          <w:rFonts w:ascii="Times New Roman" w:hAnsi="Times New Roman" w:cs="Times New Roman"/>
          <w:b/>
          <w:color w:val="000000" w:themeColor="text1"/>
          <w:sz w:val="24"/>
          <w:szCs w:val="24"/>
        </w:rPr>
      </w:pPr>
      <w:r w:rsidRPr="00EC3AF2">
        <w:rPr>
          <w:rFonts w:ascii="Times New Roman" w:hAnsi="Times New Roman" w:cs="Times New Roman"/>
          <w:b/>
          <w:color w:val="000000" w:themeColor="text1"/>
          <w:sz w:val="24"/>
          <w:szCs w:val="24"/>
        </w:rPr>
        <w:t>2.</w:t>
      </w:r>
      <w:r w:rsidR="00FF45C1">
        <w:rPr>
          <w:rFonts w:ascii="Times New Roman" w:hAnsi="Times New Roman" w:cs="Times New Roman"/>
          <w:b/>
          <w:color w:val="000000" w:themeColor="text1"/>
          <w:sz w:val="24"/>
          <w:szCs w:val="24"/>
        </w:rPr>
        <w:t>И</w:t>
      </w:r>
      <w:r w:rsidRPr="00EC3AF2">
        <w:rPr>
          <w:rFonts w:ascii="Times New Roman" w:hAnsi="Times New Roman" w:cs="Times New Roman"/>
          <w:b/>
          <w:color w:val="000000" w:themeColor="text1"/>
          <w:sz w:val="24"/>
          <w:szCs w:val="24"/>
        </w:rPr>
        <w:t>нструментальн</w:t>
      </w:r>
      <w:r w:rsidR="00FF45C1">
        <w:rPr>
          <w:rFonts w:ascii="Times New Roman" w:hAnsi="Times New Roman" w:cs="Times New Roman"/>
          <w:b/>
          <w:color w:val="000000" w:themeColor="text1"/>
          <w:sz w:val="24"/>
          <w:szCs w:val="24"/>
        </w:rPr>
        <w:t>ое обследование</w:t>
      </w:r>
      <w:r w:rsidRPr="00EC3AF2">
        <w:rPr>
          <w:rFonts w:ascii="Times New Roman" w:hAnsi="Times New Roman" w:cs="Times New Roman"/>
          <w:b/>
          <w:color w:val="000000" w:themeColor="text1"/>
          <w:sz w:val="24"/>
          <w:szCs w:val="24"/>
        </w:rPr>
        <w:t xml:space="preserve"> </w:t>
      </w:r>
      <w:r w:rsidR="00FF45C1">
        <w:rPr>
          <w:rFonts w:ascii="Times New Roman" w:hAnsi="Times New Roman" w:cs="Times New Roman"/>
          <w:b/>
          <w:color w:val="000000" w:themeColor="text1"/>
          <w:sz w:val="24"/>
          <w:szCs w:val="24"/>
        </w:rPr>
        <w:t>пациента должно включать проведение</w:t>
      </w:r>
      <w:r w:rsidRPr="00EC3AF2">
        <w:rPr>
          <w:rFonts w:ascii="Times New Roman" w:hAnsi="Times New Roman" w:cs="Times New Roman"/>
          <w:b/>
          <w:color w:val="000000" w:themeColor="text1"/>
          <w:sz w:val="24"/>
          <w:szCs w:val="24"/>
        </w:rPr>
        <w:t xml:space="preserve"> (</w:t>
      </w:r>
      <w:r w:rsidR="00FF45C1">
        <w:rPr>
          <w:rFonts w:ascii="Times New Roman" w:hAnsi="Times New Roman" w:cs="Times New Roman"/>
          <w:b/>
          <w:color w:val="000000" w:themeColor="text1"/>
          <w:sz w:val="24"/>
          <w:szCs w:val="24"/>
        </w:rPr>
        <w:t xml:space="preserve">выберите </w:t>
      </w:r>
      <w:r w:rsidRPr="00EC3AF2">
        <w:rPr>
          <w:rFonts w:ascii="Times New Roman" w:hAnsi="Times New Roman" w:cs="Times New Roman"/>
          <w:b/>
          <w:color w:val="000000" w:themeColor="text1"/>
          <w:sz w:val="24"/>
          <w:szCs w:val="24"/>
        </w:rPr>
        <w:t>2)</w:t>
      </w:r>
    </w:p>
    <w:p w:rsidR="00EC3AF2" w:rsidRPr="00EC3AF2" w:rsidRDefault="00EC3AF2"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C3AF2">
        <w:rPr>
          <w:rFonts w:ascii="Times New Roman" w:hAnsi="Times New Roman" w:cs="Times New Roman"/>
          <w:color w:val="000000" w:themeColor="text1"/>
          <w:sz w:val="24"/>
          <w:szCs w:val="24"/>
        </w:rPr>
        <w:t>ЭКГ в покое в 12 отведениях</w:t>
      </w:r>
      <w:r w:rsidR="00FF45C1">
        <w:rPr>
          <w:rFonts w:ascii="Times New Roman" w:hAnsi="Times New Roman" w:cs="Times New Roman"/>
          <w:color w:val="000000" w:themeColor="text1"/>
          <w:sz w:val="24"/>
          <w:szCs w:val="24"/>
        </w:rPr>
        <w:br/>
        <w:t>-ЭхоКГ</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3.</w:t>
      </w:r>
      <w:r w:rsidR="00FF45C1">
        <w:rPr>
          <w:rFonts w:ascii="Times New Roman" w:hAnsi="Times New Roman" w:cs="Times New Roman"/>
          <w:b/>
          <w:color w:val="000000" w:themeColor="text1"/>
          <w:sz w:val="24"/>
          <w:szCs w:val="24"/>
          <w:shd w:val="clear" w:color="auto" w:fill="FFFFFF"/>
        </w:rPr>
        <w:t>На основании имеющихся данных обследования пациента ему может быть сформулирован предварительный диагноз ИБС</w:t>
      </w:r>
    </w:p>
    <w:p w:rsidR="00EC3AF2"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EC3AF2">
        <w:rPr>
          <w:rFonts w:ascii="Times New Roman" w:hAnsi="Times New Roman" w:cs="Times New Roman"/>
          <w:color w:val="000000" w:themeColor="text1"/>
          <w:sz w:val="24"/>
          <w:szCs w:val="24"/>
          <w:shd w:val="clear" w:color="auto" w:fill="FFFFFF"/>
        </w:rPr>
        <w:t xml:space="preserve">Стенокардия напряжения </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4.</w:t>
      </w:r>
      <w:r w:rsidR="00FF45C1">
        <w:rPr>
          <w:rFonts w:ascii="Times New Roman" w:hAnsi="Times New Roman" w:cs="Times New Roman"/>
          <w:b/>
          <w:color w:val="000000" w:themeColor="text1"/>
          <w:sz w:val="24"/>
          <w:szCs w:val="24"/>
          <w:shd w:val="clear" w:color="auto" w:fill="FFFFFF"/>
        </w:rPr>
        <w:t>С</w:t>
      </w:r>
      <w:r w:rsidRPr="00EC3AF2">
        <w:rPr>
          <w:rFonts w:ascii="Times New Roman" w:hAnsi="Times New Roman" w:cs="Times New Roman"/>
          <w:b/>
          <w:color w:val="000000" w:themeColor="text1"/>
          <w:sz w:val="24"/>
          <w:szCs w:val="24"/>
          <w:shd w:val="clear" w:color="auto" w:fill="FFFFFF"/>
        </w:rPr>
        <w:t>тенокарди</w:t>
      </w:r>
      <w:r w:rsidR="00FF45C1">
        <w:rPr>
          <w:rFonts w:ascii="Times New Roman" w:hAnsi="Times New Roman" w:cs="Times New Roman"/>
          <w:b/>
          <w:color w:val="000000" w:themeColor="text1"/>
          <w:sz w:val="24"/>
          <w:szCs w:val="24"/>
          <w:shd w:val="clear" w:color="auto" w:fill="FFFFFF"/>
        </w:rPr>
        <w:t>я напряжения, выявленная у пациента соответствует___функциональному классу</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FF45C1">
        <w:rPr>
          <w:rFonts w:ascii="Times New Roman" w:hAnsi="Times New Roman" w:cs="Times New Roman"/>
          <w:color w:val="000000" w:themeColor="text1"/>
          <w:sz w:val="24"/>
          <w:szCs w:val="24"/>
          <w:shd w:val="clear" w:color="auto" w:fill="FFFFFF"/>
          <w:lang w:val="en-US"/>
        </w:rPr>
        <w:t>I</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5.</w:t>
      </w:r>
      <w:r w:rsidR="00FF45C1">
        <w:rPr>
          <w:rFonts w:ascii="Times New Roman" w:hAnsi="Times New Roman" w:cs="Times New Roman"/>
          <w:b/>
          <w:color w:val="000000" w:themeColor="text1"/>
          <w:sz w:val="24"/>
          <w:szCs w:val="24"/>
          <w:shd w:val="clear" w:color="auto" w:fill="FFFFFF"/>
        </w:rPr>
        <w:t>Фактором</w:t>
      </w:r>
      <w:r w:rsidRPr="00EC3AF2">
        <w:rPr>
          <w:rFonts w:ascii="Times New Roman" w:hAnsi="Times New Roman" w:cs="Times New Roman"/>
          <w:b/>
          <w:color w:val="000000" w:themeColor="text1"/>
          <w:sz w:val="24"/>
          <w:szCs w:val="24"/>
          <w:shd w:val="clear" w:color="auto" w:fill="FFFFFF"/>
        </w:rPr>
        <w:t>,</w:t>
      </w:r>
      <w:r w:rsidR="00FF45C1">
        <w:rPr>
          <w:rFonts w:ascii="Times New Roman" w:hAnsi="Times New Roman" w:cs="Times New Roman"/>
          <w:b/>
          <w:color w:val="000000" w:themeColor="text1"/>
          <w:sz w:val="24"/>
          <w:szCs w:val="24"/>
          <w:shd w:val="clear" w:color="auto" w:fill="FFFFFF"/>
        </w:rPr>
        <w:t xml:space="preserve"> модифицирующим (повышающим) предтестовую вероятность ИБС у данного пациента является</w:t>
      </w:r>
    </w:p>
    <w:p w:rsidR="00EC3AF2"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FF45C1">
        <w:rPr>
          <w:rFonts w:ascii="Times New Roman" w:hAnsi="Times New Roman" w:cs="Times New Roman"/>
          <w:color w:val="000000" w:themeColor="text1"/>
          <w:sz w:val="24"/>
          <w:szCs w:val="24"/>
          <w:shd w:val="clear" w:color="auto" w:fill="FFFFFF"/>
        </w:rPr>
        <w:t>курение</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6.</w:t>
      </w:r>
      <w:r w:rsidR="00FF45C1">
        <w:rPr>
          <w:rFonts w:ascii="Times New Roman" w:hAnsi="Times New Roman" w:cs="Times New Roman"/>
          <w:b/>
          <w:color w:val="000000" w:themeColor="text1"/>
          <w:sz w:val="24"/>
          <w:szCs w:val="24"/>
          <w:shd w:val="clear" w:color="auto" w:fill="FFFFFF"/>
        </w:rPr>
        <w:t>Для уст</w:t>
      </w:r>
      <w:r w:rsidR="00CD1FC9">
        <w:rPr>
          <w:rFonts w:ascii="Times New Roman" w:hAnsi="Times New Roman" w:cs="Times New Roman"/>
          <w:b/>
          <w:color w:val="000000" w:themeColor="text1"/>
          <w:sz w:val="24"/>
          <w:szCs w:val="24"/>
          <w:shd w:val="clear" w:color="auto" w:fill="FFFFFF"/>
        </w:rPr>
        <w:t>ран</w:t>
      </w:r>
      <w:r w:rsidR="00FF45C1">
        <w:rPr>
          <w:rFonts w:ascii="Times New Roman" w:hAnsi="Times New Roman" w:cs="Times New Roman"/>
          <w:b/>
          <w:color w:val="000000" w:themeColor="text1"/>
          <w:sz w:val="24"/>
          <w:szCs w:val="24"/>
          <w:shd w:val="clear" w:color="auto" w:fill="FFFFFF"/>
        </w:rPr>
        <w:t>ения симптомов стенокардии пациенту показано назначение</w:t>
      </w:r>
    </w:p>
    <w:p w:rsidR="00EC3AF2"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FF45C1">
        <w:rPr>
          <w:rFonts w:ascii="Times New Roman" w:hAnsi="Times New Roman" w:cs="Times New Roman"/>
          <w:color w:val="000000" w:themeColor="text1"/>
          <w:sz w:val="24"/>
          <w:szCs w:val="24"/>
          <w:shd w:val="clear" w:color="auto" w:fill="FFFFFF"/>
        </w:rPr>
        <w:t>бисопролола</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lastRenderedPageBreak/>
        <w:t>7.</w:t>
      </w:r>
      <w:r w:rsidR="00FF45C1">
        <w:rPr>
          <w:rFonts w:ascii="Times New Roman" w:hAnsi="Times New Roman" w:cs="Times New Roman"/>
          <w:b/>
          <w:color w:val="000000" w:themeColor="text1"/>
          <w:sz w:val="24"/>
          <w:szCs w:val="24"/>
          <w:shd w:val="clear" w:color="auto" w:fill="FFFFFF"/>
        </w:rPr>
        <w:t>В качестве ингибитора агрегации тромбоцитов пациенту показано назначение</w:t>
      </w:r>
      <w:r w:rsidR="00FF45C1">
        <w:rPr>
          <w:rFonts w:ascii="Times New Roman" w:hAnsi="Times New Roman" w:cs="Times New Roman"/>
          <w:b/>
          <w:color w:val="000000" w:themeColor="text1"/>
          <w:sz w:val="24"/>
          <w:szCs w:val="24"/>
          <w:shd w:val="clear" w:color="auto" w:fill="FFFFFF"/>
        </w:rPr>
        <w:br/>
      </w:r>
      <w:r w:rsidR="00FF45C1" w:rsidRPr="00FF45C1">
        <w:rPr>
          <w:rFonts w:ascii="Times New Roman" w:hAnsi="Times New Roman" w:cs="Times New Roman"/>
          <w:color w:val="000000" w:themeColor="text1"/>
          <w:sz w:val="24"/>
          <w:szCs w:val="24"/>
          <w:shd w:val="clear" w:color="auto" w:fill="FFFFFF"/>
        </w:rPr>
        <w:t>-ацетилсалициловой кислоты</w:t>
      </w:r>
    </w:p>
    <w:p w:rsidR="00EC3AF2" w:rsidRPr="00EC3AF2" w:rsidRDefault="00EC3AF2" w:rsidP="00661548">
      <w:pPr>
        <w:spacing w:after="0" w:line="240" w:lineRule="auto"/>
        <w:ind w:left="-567"/>
        <w:rPr>
          <w:rFonts w:ascii="Times New Roman" w:hAnsi="Times New Roman" w:cs="Times New Roman"/>
          <w:b/>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8.</w:t>
      </w:r>
      <w:r w:rsidR="00FF45C1">
        <w:rPr>
          <w:rFonts w:ascii="Times New Roman" w:hAnsi="Times New Roman" w:cs="Times New Roman"/>
          <w:b/>
          <w:color w:val="000000" w:themeColor="text1"/>
          <w:sz w:val="24"/>
          <w:szCs w:val="24"/>
          <w:shd w:val="clear" w:color="auto" w:fill="FFFFFF"/>
        </w:rPr>
        <w:t>На фоне начала терапии ацетилсалициловой кислотой в дозе 75 мг/сут у пациента развилась клиническая картина бронхообструктивного синдрома с обратимой бронхиальной обструкцией, что требует замены препарата на</w:t>
      </w:r>
    </w:p>
    <w:p w:rsidR="00EC3AF2" w:rsidRPr="00EC3AF2"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FF45C1">
        <w:rPr>
          <w:rFonts w:ascii="Times New Roman" w:hAnsi="Times New Roman" w:cs="Times New Roman"/>
          <w:color w:val="000000" w:themeColor="text1"/>
          <w:sz w:val="24"/>
          <w:szCs w:val="24"/>
          <w:shd w:val="clear" w:color="auto" w:fill="FFFFFF"/>
        </w:rPr>
        <w:t>клопидогрел</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9.</w:t>
      </w:r>
      <w:r w:rsidR="00FF45C1">
        <w:rPr>
          <w:rFonts w:ascii="Times New Roman" w:hAnsi="Times New Roman" w:cs="Times New Roman"/>
          <w:b/>
          <w:color w:val="000000" w:themeColor="text1"/>
          <w:sz w:val="24"/>
          <w:szCs w:val="24"/>
          <w:shd w:val="clear" w:color="auto" w:fill="FFFFFF"/>
        </w:rPr>
        <w:t>По результатам провед</w:t>
      </w:r>
      <w:r w:rsidR="00CD1FC9">
        <w:rPr>
          <w:rFonts w:ascii="Times New Roman" w:hAnsi="Times New Roman" w:cs="Times New Roman"/>
          <w:b/>
          <w:color w:val="000000" w:themeColor="text1"/>
          <w:sz w:val="24"/>
          <w:szCs w:val="24"/>
          <w:shd w:val="clear" w:color="auto" w:fill="FFFFFF"/>
        </w:rPr>
        <w:t>ё</w:t>
      </w:r>
      <w:r w:rsidR="00FF45C1">
        <w:rPr>
          <w:rFonts w:ascii="Times New Roman" w:hAnsi="Times New Roman" w:cs="Times New Roman"/>
          <w:b/>
          <w:color w:val="000000" w:themeColor="text1"/>
          <w:sz w:val="24"/>
          <w:szCs w:val="24"/>
          <w:shd w:val="clear" w:color="auto" w:fill="FFFFFF"/>
        </w:rPr>
        <w:t>нного обследования коррекции дислипидемии предусматривает достижения уровня</w:t>
      </w:r>
      <w:r w:rsidR="00FF45C1">
        <w:rPr>
          <w:rFonts w:ascii="Times New Roman" w:hAnsi="Times New Roman" w:cs="Times New Roman"/>
          <w:b/>
          <w:color w:val="000000" w:themeColor="text1"/>
          <w:sz w:val="24"/>
          <w:szCs w:val="24"/>
          <w:shd w:val="clear" w:color="auto" w:fill="FFFFFF"/>
        </w:rPr>
        <w:br/>
      </w:r>
      <w:r w:rsidR="00FF45C1" w:rsidRPr="00FF45C1">
        <w:rPr>
          <w:rFonts w:ascii="Times New Roman" w:hAnsi="Times New Roman" w:cs="Times New Roman"/>
          <w:color w:val="000000" w:themeColor="text1"/>
          <w:sz w:val="24"/>
          <w:szCs w:val="24"/>
          <w:shd w:val="clear" w:color="auto" w:fill="FFFFFF"/>
        </w:rPr>
        <w:t>-холестерина ЛПНП&lt;1,4 ммоль/л</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10.</w:t>
      </w:r>
      <w:r w:rsidR="00FF45C1">
        <w:rPr>
          <w:rFonts w:ascii="Times New Roman" w:hAnsi="Times New Roman" w:cs="Times New Roman"/>
          <w:b/>
          <w:color w:val="000000" w:themeColor="text1"/>
          <w:sz w:val="24"/>
          <w:szCs w:val="24"/>
          <w:shd w:val="clear" w:color="auto" w:fill="FFFFFF"/>
        </w:rPr>
        <w:t xml:space="preserve">Через 2 месяца терапии </w:t>
      </w:r>
      <w:r w:rsidR="00CD1FC9">
        <w:rPr>
          <w:rFonts w:ascii="Times New Roman" w:hAnsi="Times New Roman" w:cs="Times New Roman"/>
          <w:b/>
          <w:color w:val="000000" w:themeColor="text1"/>
          <w:sz w:val="24"/>
          <w:szCs w:val="24"/>
          <w:shd w:val="clear" w:color="auto" w:fill="FFFFFF"/>
        </w:rPr>
        <w:t>а</w:t>
      </w:r>
      <w:r w:rsidR="00FF45C1">
        <w:rPr>
          <w:rFonts w:ascii="Times New Roman" w:hAnsi="Times New Roman" w:cs="Times New Roman"/>
          <w:b/>
          <w:color w:val="000000" w:themeColor="text1"/>
          <w:sz w:val="24"/>
          <w:szCs w:val="24"/>
          <w:shd w:val="clear" w:color="auto" w:fill="FFFFFF"/>
        </w:rPr>
        <w:t>торвастатином в дозе 80 мг уровень холестерина ЛПНП=2,6</w:t>
      </w:r>
      <w:r w:rsidR="00CD1FC9">
        <w:rPr>
          <w:rFonts w:ascii="Times New Roman" w:hAnsi="Times New Roman" w:cs="Times New Roman"/>
          <w:b/>
          <w:color w:val="000000" w:themeColor="text1"/>
          <w:sz w:val="24"/>
          <w:szCs w:val="24"/>
          <w:shd w:val="clear" w:color="auto" w:fill="FFFFFF"/>
        </w:rPr>
        <w:t xml:space="preserve"> </w:t>
      </w:r>
      <w:r w:rsidR="00FF45C1">
        <w:rPr>
          <w:rFonts w:ascii="Times New Roman" w:hAnsi="Times New Roman" w:cs="Times New Roman"/>
          <w:b/>
          <w:color w:val="000000" w:themeColor="text1"/>
          <w:sz w:val="24"/>
          <w:szCs w:val="24"/>
          <w:shd w:val="clear" w:color="auto" w:fill="FFFFFF"/>
        </w:rPr>
        <w:t>ммоль/л, что требует дополнительного назначения к проводимой терапии</w:t>
      </w:r>
      <w:r w:rsidR="00FF45C1">
        <w:rPr>
          <w:rFonts w:ascii="Times New Roman" w:hAnsi="Times New Roman" w:cs="Times New Roman"/>
          <w:b/>
          <w:color w:val="000000" w:themeColor="text1"/>
          <w:sz w:val="24"/>
          <w:szCs w:val="24"/>
          <w:shd w:val="clear" w:color="auto" w:fill="FFFFFF"/>
        </w:rPr>
        <w:br/>
      </w:r>
      <w:r w:rsidR="00FF45C1" w:rsidRPr="00FF45C1">
        <w:rPr>
          <w:rFonts w:ascii="Times New Roman" w:hAnsi="Times New Roman" w:cs="Times New Roman"/>
          <w:color w:val="000000" w:themeColor="text1"/>
          <w:sz w:val="24"/>
          <w:szCs w:val="24"/>
          <w:shd w:val="clear" w:color="auto" w:fill="FFFFFF"/>
        </w:rPr>
        <w:t>-эзитимиба</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11.</w:t>
      </w:r>
      <w:r w:rsidR="00FF45C1">
        <w:rPr>
          <w:rFonts w:ascii="Times New Roman" w:hAnsi="Times New Roman" w:cs="Times New Roman"/>
          <w:b/>
          <w:color w:val="000000" w:themeColor="text1"/>
          <w:sz w:val="24"/>
          <w:szCs w:val="24"/>
          <w:shd w:val="clear" w:color="auto" w:fill="FFFFFF"/>
        </w:rPr>
        <w:t>Характерным для микрососудистой стенокардии является</w:t>
      </w:r>
      <w:r w:rsidR="00FF45C1">
        <w:rPr>
          <w:rFonts w:ascii="Times New Roman" w:hAnsi="Times New Roman" w:cs="Times New Roman"/>
          <w:b/>
          <w:color w:val="000000" w:themeColor="text1"/>
          <w:sz w:val="24"/>
          <w:szCs w:val="24"/>
          <w:shd w:val="clear" w:color="auto" w:fill="FFFFFF"/>
        </w:rPr>
        <w:br/>
      </w:r>
      <w:r w:rsidR="00FF45C1" w:rsidRPr="00FF45C1">
        <w:rPr>
          <w:rFonts w:ascii="Times New Roman" w:hAnsi="Times New Roman" w:cs="Times New Roman"/>
          <w:color w:val="000000" w:themeColor="text1"/>
          <w:sz w:val="24"/>
          <w:szCs w:val="24"/>
          <w:shd w:val="clear" w:color="auto" w:fill="FFFFFF"/>
        </w:rPr>
        <w:t>-</w:t>
      </w:r>
      <w:r w:rsidR="00CD1FC9">
        <w:rPr>
          <w:rFonts w:ascii="Times New Roman" w:hAnsi="Times New Roman" w:cs="Times New Roman"/>
          <w:color w:val="000000" w:themeColor="text1"/>
          <w:sz w:val="24"/>
          <w:szCs w:val="24"/>
          <w:shd w:val="clear" w:color="auto" w:fill="FFFFFF"/>
        </w:rPr>
        <w:t xml:space="preserve">плохой ответ </w:t>
      </w:r>
      <w:r w:rsidR="00FF45C1" w:rsidRPr="00FF45C1">
        <w:rPr>
          <w:rFonts w:ascii="Times New Roman" w:hAnsi="Times New Roman" w:cs="Times New Roman"/>
          <w:color w:val="000000" w:themeColor="text1"/>
          <w:sz w:val="24"/>
          <w:szCs w:val="24"/>
          <w:shd w:val="clear" w:color="auto" w:fill="FFFFFF"/>
        </w:rPr>
        <w:t>на органические нитраты</w:t>
      </w:r>
    </w:p>
    <w:p w:rsidR="00EC3AF2" w:rsidRPr="00FF45C1" w:rsidRDefault="00EC3AF2" w:rsidP="00661548">
      <w:pPr>
        <w:spacing w:after="0" w:line="240" w:lineRule="auto"/>
        <w:ind w:left="-567"/>
        <w:rPr>
          <w:rFonts w:ascii="Times New Roman" w:hAnsi="Times New Roman" w:cs="Times New Roman"/>
          <w:color w:val="000000" w:themeColor="text1"/>
          <w:sz w:val="24"/>
          <w:szCs w:val="24"/>
          <w:shd w:val="clear" w:color="auto" w:fill="FFFFFF"/>
        </w:rPr>
      </w:pPr>
      <w:r w:rsidRPr="00EC3AF2">
        <w:rPr>
          <w:rFonts w:ascii="Times New Roman" w:hAnsi="Times New Roman" w:cs="Times New Roman"/>
          <w:b/>
          <w:color w:val="000000" w:themeColor="text1"/>
          <w:sz w:val="24"/>
          <w:szCs w:val="24"/>
          <w:shd w:val="clear" w:color="auto" w:fill="FFFFFF"/>
        </w:rPr>
        <w:t>12.</w:t>
      </w:r>
      <w:r w:rsidR="00FF45C1">
        <w:rPr>
          <w:rFonts w:ascii="Times New Roman" w:hAnsi="Times New Roman" w:cs="Times New Roman"/>
          <w:b/>
          <w:color w:val="000000" w:themeColor="text1"/>
          <w:sz w:val="24"/>
          <w:szCs w:val="24"/>
          <w:shd w:val="clear" w:color="auto" w:fill="FFFFFF"/>
        </w:rPr>
        <w:t>Отрицательный результат нагрузочного ЭКГ-теста у пациента с подозрением на наличие ИБС</w:t>
      </w:r>
      <w:r w:rsidR="00FF45C1">
        <w:rPr>
          <w:rFonts w:ascii="Times New Roman" w:hAnsi="Times New Roman" w:cs="Times New Roman"/>
          <w:b/>
          <w:color w:val="000000" w:themeColor="text1"/>
          <w:sz w:val="24"/>
          <w:szCs w:val="24"/>
          <w:shd w:val="clear" w:color="auto" w:fill="FFFFFF"/>
        </w:rPr>
        <w:br/>
      </w:r>
      <w:r w:rsidR="00FF45C1" w:rsidRPr="00FF45C1">
        <w:rPr>
          <w:rFonts w:ascii="Times New Roman" w:hAnsi="Times New Roman" w:cs="Times New Roman"/>
          <w:color w:val="000000" w:themeColor="text1"/>
          <w:sz w:val="24"/>
          <w:szCs w:val="24"/>
          <w:shd w:val="clear" w:color="auto" w:fill="FFFFFF"/>
        </w:rPr>
        <w:t>-снижает вероятность ИБС</w:t>
      </w:r>
    </w:p>
    <w:p w:rsidR="00EC3AF2" w:rsidRDefault="00EC3AF2" w:rsidP="00661548">
      <w:pPr>
        <w:spacing w:after="0" w:line="240" w:lineRule="auto"/>
        <w:ind w:left="-567"/>
        <w:rPr>
          <w:rFonts w:ascii="Times New Roman" w:hAnsi="Times New Roman" w:cs="Times New Roman"/>
          <w:b/>
          <w:sz w:val="24"/>
          <w:szCs w:val="24"/>
          <w:u w:val="single"/>
        </w:rPr>
      </w:pPr>
    </w:p>
    <w:p w:rsidR="00CD1FC9" w:rsidRDefault="00CD1FC9" w:rsidP="00661548">
      <w:pPr>
        <w:spacing w:after="0" w:line="240" w:lineRule="auto"/>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 314.</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Мужчина, </w:t>
      </w:r>
      <w:r w:rsidRPr="00CD1FC9">
        <w:rPr>
          <w:rFonts w:ascii="Times New Roman" w:hAnsi="Times New Roman" w:cs="Times New Roman"/>
          <w:b/>
          <w:color w:val="000000" w:themeColor="text1"/>
          <w:sz w:val="24"/>
          <w:szCs w:val="24"/>
          <w:shd w:val="clear" w:color="auto" w:fill="FFFFFF"/>
        </w:rPr>
        <w:t>48 лет</w:t>
      </w:r>
      <w:r>
        <w:rPr>
          <w:rFonts w:ascii="Times New Roman" w:hAnsi="Times New Roman" w:cs="Times New Roman"/>
          <w:b/>
          <w:color w:val="000000" w:themeColor="text1"/>
          <w:sz w:val="24"/>
          <w:szCs w:val="24"/>
          <w:shd w:val="clear" w:color="auto" w:fill="FFFFFF"/>
        </w:rPr>
        <w:t>,</w:t>
      </w:r>
      <w:r w:rsidRPr="00CD1FC9">
        <w:rPr>
          <w:rFonts w:ascii="Times New Roman" w:hAnsi="Times New Roman" w:cs="Times New Roman"/>
          <w:b/>
          <w:color w:val="000000" w:themeColor="text1"/>
          <w:sz w:val="24"/>
          <w:szCs w:val="24"/>
          <w:shd w:val="clear" w:color="auto" w:fill="FFFFFF"/>
        </w:rPr>
        <w:t xml:space="preserve"> обратился в врачу общей практики</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Жалобы: на чувство нехватки воздуха при выполнении физ</w:t>
      </w:r>
      <w:r>
        <w:rPr>
          <w:rFonts w:ascii="Times New Roman" w:hAnsi="Times New Roman" w:cs="Times New Roman"/>
          <w:b/>
          <w:color w:val="000000" w:themeColor="text1"/>
          <w:sz w:val="24"/>
          <w:szCs w:val="24"/>
          <w:shd w:val="clear" w:color="auto" w:fill="FFFFFF"/>
        </w:rPr>
        <w:t>ической</w:t>
      </w:r>
      <w:r w:rsidRPr="00CD1FC9">
        <w:rPr>
          <w:rFonts w:ascii="Times New Roman" w:hAnsi="Times New Roman" w:cs="Times New Roman"/>
          <w:b/>
          <w:color w:val="000000" w:themeColor="text1"/>
          <w:sz w:val="24"/>
          <w:szCs w:val="24"/>
          <w:shd w:val="clear" w:color="auto" w:fill="FFFFFF"/>
        </w:rPr>
        <w:t xml:space="preserve"> н</w:t>
      </w:r>
      <w:r>
        <w:rPr>
          <w:rFonts w:ascii="Times New Roman" w:hAnsi="Times New Roman" w:cs="Times New Roman"/>
          <w:b/>
          <w:color w:val="000000" w:themeColor="text1"/>
          <w:sz w:val="24"/>
          <w:szCs w:val="24"/>
          <w:shd w:val="clear" w:color="auto" w:fill="FFFFFF"/>
        </w:rPr>
        <w:t>агрузки средней интенсивности (</w:t>
      </w:r>
      <w:r w:rsidRPr="00CD1FC9">
        <w:rPr>
          <w:rFonts w:ascii="Times New Roman" w:hAnsi="Times New Roman" w:cs="Times New Roman"/>
          <w:b/>
          <w:color w:val="000000" w:themeColor="text1"/>
          <w:sz w:val="24"/>
          <w:szCs w:val="24"/>
          <w:shd w:val="clear" w:color="auto" w:fill="FFFFFF"/>
        </w:rPr>
        <w:t>подъем на 4 этаж, быстрая ходьба)</w:t>
      </w:r>
      <w:r>
        <w:rPr>
          <w:rFonts w:ascii="Times New Roman" w:hAnsi="Times New Roman" w:cs="Times New Roman"/>
          <w:b/>
          <w:color w:val="000000" w:themeColor="text1"/>
          <w:sz w:val="24"/>
          <w:szCs w:val="24"/>
          <w:shd w:val="clear" w:color="auto" w:fill="FFFFFF"/>
        </w:rPr>
        <w:t>;</w:t>
      </w:r>
      <w:r w:rsidRPr="00CD1FC9">
        <w:rPr>
          <w:rFonts w:ascii="Times New Roman" w:hAnsi="Times New Roman" w:cs="Times New Roman"/>
          <w:b/>
          <w:color w:val="000000" w:themeColor="text1"/>
          <w:sz w:val="24"/>
          <w:szCs w:val="24"/>
          <w:shd w:val="clear" w:color="auto" w:fill="FFFFFF"/>
        </w:rPr>
        <w:t xml:space="preserve"> на кашель с умеренным количеством отделяемой мокроты </w:t>
      </w:r>
      <w:r>
        <w:rPr>
          <w:rFonts w:ascii="Times New Roman" w:hAnsi="Times New Roman" w:cs="Times New Roman"/>
          <w:b/>
          <w:color w:val="000000" w:themeColor="text1"/>
          <w:sz w:val="24"/>
          <w:szCs w:val="24"/>
          <w:shd w:val="clear" w:color="auto" w:fill="FFFFFF"/>
        </w:rPr>
        <w:t xml:space="preserve">желто-зелёного цвета; </w:t>
      </w:r>
      <w:r w:rsidRPr="00CD1FC9">
        <w:rPr>
          <w:rFonts w:ascii="Times New Roman" w:hAnsi="Times New Roman" w:cs="Times New Roman"/>
          <w:b/>
          <w:color w:val="000000" w:themeColor="text1"/>
          <w:sz w:val="24"/>
          <w:szCs w:val="24"/>
          <w:shd w:val="clear" w:color="auto" w:fill="FFFFFF"/>
        </w:rPr>
        <w:t>сонливость</w:t>
      </w:r>
      <w:r>
        <w:rPr>
          <w:rFonts w:ascii="Times New Roman" w:hAnsi="Times New Roman" w:cs="Times New Roman"/>
          <w:b/>
          <w:color w:val="000000" w:themeColor="text1"/>
          <w:sz w:val="24"/>
          <w:szCs w:val="24"/>
          <w:shd w:val="clear" w:color="auto" w:fill="FFFFFF"/>
        </w:rPr>
        <w:t xml:space="preserve"> и быстрая утомляемость</w:t>
      </w:r>
      <w:r w:rsidRPr="00CD1FC9">
        <w:rPr>
          <w:rFonts w:ascii="Times New Roman" w:hAnsi="Times New Roman" w:cs="Times New Roman"/>
          <w:b/>
          <w:color w:val="000000" w:themeColor="text1"/>
          <w:sz w:val="24"/>
          <w:szCs w:val="24"/>
          <w:shd w:val="clear" w:color="auto" w:fill="FFFFFF"/>
        </w:rPr>
        <w:t xml:space="preserve"> в дневное время</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1. Для постановки диагноза необходимо выполнить</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CD1FC9">
        <w:rPr>
          <w:rFonts w:ascii="Times New Roman" w:hAnsi="Times New Roman" w:cs="Times New Roman"/>
          <w:color w:val="000000" w:themeColor="text1"/>
          <w:sz w:val="24"/>
          <w:szCs w:val="24"/>
          <w:shd w:val="clear" w:color="auto" w:fill="FFFFFF"/>
        </w:rPr>
        <w:t>общий анализ крови</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2.Для постановки диагноза необходимо выполнить(выберите 2)</w:t>
      </w:r>
    </w:p>
    <w:p w:rsidR="00CD1FC9" w:rsidRPr="00CD1FC9" w:rsidRDefault="00CD1FC9" w:rsidP="00661548">
      <w:pPr>
        <w:pStyle w:val="a3"/>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CD1FC9">
        <w:rPr>
          <w:rFonts w:ascii="Times New Roman" w:hAnsi="Times New Roman" w:cs="Times New Roman"/>
          <w:color w:val="000000" w:themeColor="text1"/>
          <w:sz w:val="24"/>
          <w:szCs w:val="24"/>
          <w:shd w:val="clear" w:color="auto" w:fill="FFFFFF"/>
        </w:rPr>
        <w:t xml:space="preserve">спирометрию </w:t>
      </w:r>
    </w:p>
    <w:p w:rsidR="00CD1FC9" w:rsidRPr="00CD1FC9" w:rsidRDefault="00CD1FC9" w:rsidP="00661548">
      <w:pPr>
        <w:pStyle w:val="a3"/>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CD1FC9">
        <w:rPr>
          <w:rFonts w:ascii="Times New Roman" w:hAnsi="Times New Roman" w:cs="Times New Roman"/>
          <w:color w:val="000000" w:themeColor="text1"/>
          <w:sz w:val="24"/>
          <w:szCs w:val="24"/>
          <w:shd w:val="clear" w:color="auto" w:fill="FFFFFF"/>
        </w:rPr>
        <w:t>рентгенографию органов грудной</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3.В данной клинической ситуации основным диагнозом является</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-хроническая обструктивная болезнь легких,</w:t>
      </w:r>
      <w:r w:rsidRPr="00CD1FC9">
        <w:rPr>
          <w:rFonts w:ascii="Times New Roman" w:hAnsi="Times New Roman" w:cs="Times New Roman"/>
          <w:color w:val="000000" w:themeColor="text1"/>
          <w:sz w:val="24"/>
          <w:szCs w:val="24"/>
          <w:shd w:val="clear" w:color="auto" w:fill="FFFFFF"/>
        </w:rPr>
        <w:t xml:space="preserve"> обострение ср</w:t>
      </w:r>
      <w:r>
        <w:rPr>
          <w:rFonts w:ascii="Times New Roman" w:hAnsi="Times New Roman" w:cs="Times New Roman"/>
          <w:color w:val="000000" w:themeColor="text1"/>
          <w:sz w:val="24"/>
          <w:szCs w:val="24"/>
          <w:shd w:val="clear" w:color="auto" w:fill="FFFFFF"/>
        </w:rPr>
        <w:t>едней</w:t>
      </w:r>
      <w:r w:rsidRPr="00CD1FC9">
        <w:rPr>
          <w:rFonts w:ascii="Times New Roman" w:hAnsi="Times New Roman" w:cs="Times New Roman"/>
          <w:color w:val="000000" w:themeColor="text1"/>
          <w:sz w:val="24"/>
          <w:szCs w:val="24"/>
          <w:shd w:val="clear" w:color="auto" w:fill="FFFFFF"/>
        </w:rPr>
        <w:t xml:space="preserve"> тяж</w:t>
      </w:r>
      <w:r>
        <w:rPr>
          <w:rFonts w:ascii="Times New Roman" w:hAnsi="Times New Roman" w:cs="Times New Roman"/>
          <w:color w:val="000000" w:themeColor="text1"/>
          <w:sz w:val="24"/>
          <w:szCs w:val="24"/>
          <w:shd w:val="clear" w:color="auto" w:fill="FFFFFF"/>
        </w:rPr>
        <w:t>ести</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4.Для выяснения причины дневной сонливости пациента рекомендуется проведение</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CD1FC9">
        <w:rPr>
          <w:rFonts w:ascii="Times New Roman" w:hAnsi="Times New Roman" w:cs="Times New Roman"/>
          <w:color w:val="000000" w:themeColor="text1"/>
          <w:sz w:val="24"/>
          <w:szCs w:val="24"/>
          <w:shd w:val="clear" w:color="auto" w:fill="FFFFFF"/>
        </w:rPr>
        <w:t>Ночной оксиметрии с послед</w:t>
      </w:r>
      <w:r>
        <w:rPr>
          <w:rFonts w:ascii="Times New Roman" w:hAnsi="Times New Roman" w:cs="Times New Roman"/>
          <w:color w:val="000000" w:themeColor="text1"/>
          <w:sz w:val="24"/>
          <w:szCs w:val="24"/>
          <w:shd w:val="clear" w:color="auto" w:fill="FFFFFF"/>
        </w:rPr>
        <w:t>ующим</w:t>
      </w:r>
      <w:r w:rsidRPr="00CD1FC9">
        <w:rPr>
          <w:rFonts w:ascii="Times New Roman" w:hAnsi="Times New Roman" w:cs="Times New Roman"/>
          <w:color w:val="000000" w:themeColor="text1"/>
          <w:sz w:val="24"/>
          <w:szCs w:val="24"/>
          <w:shd w:val="clear" w:color="auto" w:fill="FFFFFF"/>
        </w:rPr>
        <w:t xml:space="preserve"> уточнением диагноза с пом</w:t>
      </w:r>
      <w:r>
        <w:rPr>
          <w:rFonts w:ascii="Times New Roman" w:hAnsi="Times New Roman" w:cs="Times New Roman"/>
          <w:color w:val="000000" w:themeColor="text1"/>
          <w:sz w:val="24"/>
          <w:szCs w:val="24"/>
          <w:shd w:val="clear" w:color="auto" w:fill="FFFFFF"/>
        </w:rPr>
        <w:t>ощью</w:t>
      </w:r>
      <w:r w:rsidRPr="00CD1FC9">
        <w:rPr>
          <w:rFonts w:ascii="Times New Roman" w:hAnsi="Times New Roman" w:cs="Times New Roman"/>
          <w:color w:val="000000" w:themeColor="text1"/>
          <w:sz w:val="24"/>
          <w:szCs w:val="24"/>
          <w:shd w:val="clear" w:color="auto" w:fill="FFFFFF"/>
        </w:rPr>
        <w:t xml:space="preserve"> полисомнографии</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 xml:space="preserve">5.Для купирования симптомов обострения </w:t>
      </w:r>
      <w:r>
        <w:rPr>
          <w:rFonts w:ascii="Times New Roman" w:hAnsi="Times New Roman" w:cs="Times New Roman"/>
          <w:b/>
          <w:color w:val="000000" w:themeColor="text1"/>
          <w:sz w:val="24"/>
          <w:szCs w:val="24"/>
          <w:shd w:val="clear" w:color="auto" w:fill="FFFFFF"/>
        </w:rPr>
        <w:t>хронической обструктивной болезни легких пациенту</w:t>
      </w:r>
      <w:r w:rsidRPr="00CD1FC9">
        <w:rPr>
          <w:rFonts w:ascii="Times New Roman" w:hAnsi="Times New Roman" w:cs="Times New Roman"/>
          <w:b/>
          <w:color w:val="000000" w:themeColor="text1"/>
          <w:sz w:val="24"/>
          <w:szCs w:val="24"/>
          <w:shd w:val="clear" w:color="auto" w:fill="FFFFFF"/>
        </w:rPr>
        <w:t xml:space="preserve"> рекомендуется</w:t>
      </w:r>
      <w:r>
        <w:rPr>
          <w:rFonts w:ascii="Times New Roman" w:hAnsi="Times New Roman" w:cs="Times New Roman"/>
          <w:b/>
          <w:color w:val="000000" w:themeColor="text1"/>
          <w:sz w:val="24"/>
          <w:szCs w:val="24"/>
          <w:shd w:val="clear" w:color="auto" w:fill="FFFFFF"/>
        </w:rPr>
        <w:t xml:space="preserve"> назначить</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Pr="00CD1FC9">
        <w:rPr>
          <w:rFonts w:ascii="Times New Roman" w:hAnsi="Times New Roman" w:cs="Times New Roman"/>
          <w:color w:val="000000" w:themeColor="text1"/>
          <w:sz w:val="24"/>
          <w:szCs w:val="24"/>
          <w:shd w:val="clear" w:color="auto" w:fill="FFFFFF"/>
        </w:rPr>
        <w:t xml:space="preserve">Бронхолитики и системные </w:t>
      </w:r>
      <w:r>
        <w:rPr>
          <w:rFonts w:ascii="Times New Roman" w:hAnsi="Times New Roman" w:cs="Times New Roman"/>
          <w:color w:val="000000" w:themeColor="text1"/>
          <w:sz w:val="24"/>
          <w:szCs w:val="24"/>
          <w:shd w:val="clear" w:color="auto" w:fill="FFFFFF"/>
        </w:rPr>
        <w:t>глюкокортикостероиды</w:t>
      </w:r>
    </w:p>
    <w:p w:rsidR="00CD1FC9" w:rsidRPr="00CD1FC9"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CD1FC9">
        <w:rPr>
          <w:rFonts w:ascii="Times New Roman" w:hAnsi="Times New Roman" w:cs="Times New Roman"/>
          <w:b/>
          <w:color w:val="000000" w:themeColor="text1"/>
          <w:sz w:val="24"/>
          <w:szCs w:val="24"/>
          <w:shd w:val="clear" w:color="auto" w:fill="FFFFFF"/>
        </w:rPr>
        <w:t>6.Помимо бронхолитической терапии</w:t>
      </w:r>
      <w:r>
        <w:rPr>
          <w:rFonts w:ascii="Times New Roman" w:hAnsi="Times New Roman" w:cs="Times New Roman"/>
          <w:b/>
          <w:color w:val="000000" w:themeColor="text1"/>
          <w:sz w:val="24"/>
          <w:szCs w:val="24"/>
          <w:shd w:val="clear" w:color="auto" w:fill="FFFFFF"/>
        </w:rPr>
        <w:t>, пациенту</w:t>
      </w:r>
      <w:r w:rsidRPr="00CD1FC9">
        <w:rPr>
          <w:rFonts w:ascii="Times New Roman" w:hAnsi="Times New Roman" w:cs="Times New Roman"/>
          <w:b/>
          <w:color w:val="000000" w:themeColor="text1"/>
          <w:sz w:val="24"/>
          <w:szCs w:val="24"/>
          <w:shd w:val="clear" w:color="auto" w:fill="FFFFFF"/>
        </w:rPr>
        <w:t xml:space="preserve"> необходимо назначить</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-Муколитический препарат</w:t>
      </w:r>
    </w:p>
    <w:p w:rsidR="00CD1FC9" w:rsidRPr="000C59CD"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7.Нефармакологическая терапия у данного пациента включает</w:t>
      </w:r>
    </w:p>
    <w:p w:rsidR="00CD1FC9" w:rsidRPr="00CD1FC9" w:rsidRDefault="000C59CD"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D1FC9" w:rsidRPr="00CD1FC9">
        <w:rPr>
          <w:rFonts w:ascii="Times New Roman" w:hAnsi="Times New Roman" w:cs="Times New Roman"/>
          <w:color w:val="000000" w:themeColor="text1"/>
          <w:sz w:val="24"/>
          <w:szCs w:val="24"/>
          <w:shd w:val="clear" w:color="auto" w:fill="FFFFFF"/>
        </w:rPr>
        <w:t>Отказ от курения</w:t>
      </w:r>
    </w:p>
    <w:p w:rsidR="00CD1FC9" w:rsidRPr="000C59CD"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 xml:space="preserve">8.Показанием для назначения </w:t>
      </w:r>
      <w:r w:rsidR="000C59CD">
        <w:rPr>
          <w:rFonts w:ascii="Times New Roman" w:hAnsi="Times New Roman" w:cs="Times New Roman"/>
          <w:b/>
          <w:color w:val="000000" w:themeColor="text1"/>
          <w:sz w:val="24"/>
          <w:szCs w:val="24"/>
          <w:shd w:val="clear" w:color="auto" w:fill="FFFFFF"/>
        </w:rPr>
        <w:t>антибактериальной терапии</w:t>
      </w:r>
      <w:r w:rsidRPr="000C59CD">
        <w:rPr>
          <w:rFonts w:ascii="Times New Roman" w:hAnsi="Times New Roman" w:cs="Times New Roman"/>
          <w:b/>
          <w:color w:val="000000" w:themeColor="text1"/>
          <w:sz w:val="24"/>
          <w:szCs w:val="24"/>
          <w:shd w:val="clear" w:color="auto" w:fill="FFFFFF"/>
        </w:rPr>
        <w:t xml:space="preserve"> у данного пациента является</w:t>
      </w:r>
    </w:p>
    <w:p w:rsidR="00CD1FC9" w:rsidRPr="00CD1FC9" w:rsidRDefault="000C59CD"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D1FC9" w:rsidRPr="00CD1FC9">
        <w:rPr>
          <w:rFonts w:ascii="Times New Roman" w:hAnsi="Times New Roman" w:cs="Times New Roman"/>
          <w:color w:val="000000" w:themeColor="text1"/>
          <w:sz w:val="24"/>
          <w:szCs w:val="24"/>
          <w:shd w:val="clear" w:color="auto" w:fill="FFFFFF"/>
        </w:rPr>
        <w:t>Усиление одышки</w:t>
      </w:r>
      <w:r>
        <w:rPr>
          <w:rFonts w:ascii="Times New Roman" w:hAnsi="Times New Roman" w:cs="Times New Roman"/>
          <w:color w:val="000000" w:themeColor="text1"/>
          <w:sz w:val="24"/>
          <w:szCs w:val="24"/>
          <w:shd w:val="clear" w:color="auto" w:fill="FFFFFF"/>
        </w:rPr>
        <w:t>, увеличение количества и</w:t>
      </w:r>
      <w:r w:rsidR="00CD1FC9" w:rsidRPr="00CD1FC9">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«гнойности» </w:t>
      </w:r>
      <w:r w:rsidR="00CD1FC9" w:rsidRPr="00CD1FC9">
        <w:rPr>
          <w:rFonts w:ascii="Times New Roman" w:hAnsi="Times New Roman" w:cs="Times New Roman"/>
          <w:color w:val="000000" w:themeColor="text1"/>
          <w:sz w:val="24"/>
          <w:szCs w:val="24"/>
          <w:shd w:val="clear" w:color="auto" w:fill="FFFFFF"/>
        </w:rPr>
        <w:t xml:space="preserve"> мокроты</w:t>
      </w:r>
    </w:p>
    <w:p w:rsidR="00CD1FC9" w:rsidRPr="000C59CD"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9.</w:t>
      </w:r>
      <w:r w:rsidR="000C59CD" w:rsidRPr="000C59CD">
        <w:rPr>
          <w:rFonts w:ascii="Times New Roman" w:hAnsi="Times New Roman" w:cs="Times New Roman"/>
          <w:b/>
          <w:color w:val="000000" w:themeColor="text1"/>
          <w:sz w:val="24"/>
          <w:szCs w:val="24"/>
          <w:shd w:val="clear" w:color="auto" w:fill="FFFFFF"/>
        </w:rPr>
        <w:t>Н</w:t>
      </w:r>
      <w:r w:rsidRPr="000C59CD">
        <w:rPr>
          <w:rFonts w:ascii="Times New Roman" w:hAnsi="Times New Roman" w:cs="Times New Roman"/>
          <w:b/>
          <w:color w:val="000000" w:themeColor="text1"/>
          <w:sz w:val="24"/>
          <w:szCs w:val="24"/>
          <w:shd w:val="clear" w:color="auto" w:fill="FFFFFF"/>
        </w:rPr>
        <w:t>аиболее вероятным возбудителем обострения</w:t>
      </w:r>
      <w:r w:rsidR="000C59CD">
        <w:rPr>
          <w:rFonts w:ascii="Times New Roman" w:hAnsi="Times New Roman" w:cs="Times New Roman"/>
          <w:b/>
          <w:color w:val="000000" w:themeColor="text1"/>
          <w:sz w:val="24"/>
          <w:szCs w:val="24"/>
          <w:shd w:val="clear" w:color="auto" w:fill="FFFFFF"/>
        </w:rPr>
        <w:t xml:space="preserve"> у пациента является</w:t>
      </w:r>
    </w:p>
    <w:p w:rsidR="00CD1FC9" w:rsidRPr="000C59CD" w:rsidRDefault="000C59CD"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D1FC9" w:rsidRPr="00CD1FC9">
        <w:rPr>
          <w:rFonts w:ascii="Times New Roman" w:hAnsi="Times New Roman" w:cs="Times New Roman"/>
          <w:color w:val="000000" w:themeColor="text1"/>
          <w:sz w:val="24"/>
          <w:szCs w:val="24"/>
          <w:shd w:val="clear" w:color="auto" w:fill="FFFFFF"/>
          <w:lang w:val="en-US"/>
        </w:rPr>
        <w:t>Haemophilus</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lang w:val="en-US"/>
        </w:rPr>
        <w:t>influenzae</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10.</w:t>
      </w:r>
      <w:r w:rsidR="000C59CD" w:rsidRPr="000C59CD">
        <w:rPr>
          <w:rFonts w:ascii="Times New Roman" w:hAnsi="Times New Roman" w:cs="Times New Roman"/>
          <w:b/>
          <w:color w:val="000000" w:themeColor="text1"/>
          <w:sz w:val="24"/>
          <w:szCs w:val="24"/>
          <w:shd w:val="clear" w:color="auto" w:fill="FFFFFF"/>
        </w:rPr>
        <w:t>К необратимым компонентам экспираторного ограничения воздушного потока относят</w:t>
      </w:r>
      <w:r w:rsidR="000C59CD" w:rsidRPr="000C59CD">
        <w:rPr>
          <w:rFonts w:ascii="Times New Roman" w:hAnsi="Times New Roman" w:cs="Times New Roman"/>
          <w:b/>
          <w:color w:val="000000" w:themeColor="text1"/>
          <w:sz w:val="24"/>
          <w:szCs w:val="24"/>
          <w:shd w:val="clear" w:color="auto" w:fill="FFFFFF"/>
        </w:rPr>
        <w:br/>
      </w:r>
      <w:r w:rsidR="000C59CD">
        <w:rPr>
          <w:rFonts w:ascii="Times New Roman" w:hAnsi="Times New Roman" w:cs="Times New Roman"/>
          <w:color w:val="000000" w:themeColor="text1"/>
          <w:sz w:val="24"/>
          <w:szCs w:val="24"/>
          <w:shd w:val="clear" w:color="auto" w:fill="FFFFFF"/>
        </w:rPr>
        <w:t>-потерю эластичной тяги легких вследствие альвеолярной деструкции</w:t>
      </w:r>
    </w:p>
    <w:p w:rsidR="00CD1FC9" w:rsidRPr="000C59CD" w:rsidRDefault="00CD1FC9"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11.</w:t>
      </w:r>
      <w:r w:rsidR="000C59CD" w:rsidRPr="000C59CD">
        <w:rPr>
          <w:rFonts w:ascii="Times New Roman" w:hAnsi="Times New Roman" w:cs="Times New Roman"/>
          <w:b/>
          <w:color w:val="000000" w:themeColor="text1"/>
          <w:sz w:val="24"/>
          <w:szCs w:val="24"/>
          <w:shd w:val="clear" w:color="auto" w:fill="FFFFFF"/>
        </w:rPr>
        <w:t>Контроль эффективности впервые назначенного лечения</w:t>
      </w:r>
      <w:r w:rsidRPr="000C59CD">
        <w:rPr>
          <w:rFonts w:ascii="Times New Roman" w:hAnsi="Times New Roman" w:cs="Times New Roman"/>
          <w:b/>
          <w:color w:val="000000" w:themeColor="text1"/>
          <w:sz w:val="24"/>
          <w:szCs w:val="24"/>
          <w:shd w:val="clear" w:color="auto" w:fill="FFFFFF"/>
        </w:rPr>
        <w:t xml:space="preserve"> ХОБЛ </w:t>
      </w:r>
      <w:r w:rsidR="000C59CD" w:rsidRPr="000C59CD">
        <w:rPr>
          <w:rFonts w:ascii="Times New Roman" w:hAnsi="Times New Roman" w:cs="Times New Roman"/>
          <w:b/>
          <w:color w:val="000000" w:themeColor="text1"/>
          <w:sz w:val="24"/>
          <w:szCs w:val="24"/>
          <w:shd w:val="clear" w:color="auto" w:fill="FFFFFF"/>
        </w:rPr>
        <w:t>следует проводить</w:t>
      </w:r>
      <w:r w:rsidRPr="000C59CD">
        <w:rPr>
          <w:rFonts w:ascii="Times New Roman" w:hAnsi="Times New Roman" w:cs="Times New Roman"/>
          <w:b/>
          <w:color w:val="000000" w:themeColor="text1"/>
          <w:sz w:val="24"/>
          <w:szCs w:val="24"/>
          <w:shd w:val="clear" w:color="auto" w:fill="FFFFFF"/>
        </w:rPr>
        <w:t xml:space="preserve"> через</w:t>
      </w:r>
    </w:p>
    <w:p w:rsidR="00CD1FC9" w:rsidRPr="00CD1FC9" w:rsidRDefault="000C59CD"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 3, 12 месяцев</w:t>
      </w:r>
    </w:p>
    <w:p w:rsidR="00CD1FC9" w:rsidRPr="00CD1FC9" w:rsidRDefault="00CD1FC9" w:rsidP="00661548">
      <w:pPr>
        <w:spacing w:after="0" w:line="240" w:lineRule="auto"/>
        <w:ind w:left="-567"/>
        <w:rPr>
          <w:rFonts w:ascii="Times New Roman" w:hAnsi="Times New Roman" w:cs="Times New Roman"/>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12.</w:t>
      </w:r>
      <w:r w:rsidR="000C59CD" w:rsidRPr="000C59CD">
        <w:rPr>
          <w:rFonts w:ascii="Times New Roman" w:hAnsi="Times New Roman" w:cs="Times New Roman"/>
          <w:b/>
          <w:color w:val="000000" w:themeColor="text1"/>
          <w:sz w:val="24"/>
          <w:szCs w:val="24"/>
          <w:shd w:val="clear" w:color="auto" w:fill="FFFFFF"/>
        </w:rPr>
        <w:t>Интегральная оценка тяжести пациентов, страдающих ХОБЛ учитывает выраженность клинических симптомов, оцененных по шкале</w:t>
      </w:r>
      <w:r w:rsidR="000C59CD" w:rsidRPr="000C59CD">
        <w:rPr>
          <w:rFonts w:ascii="Times New Roman" w:hAnsi="Times New Roman" w:cs="Times New Roman"/>
          <w:b/>
          <w:color w:val="000000" w:themeColor="text1"/>
          <w:sz w:val="24"/>
          <w:szCs w:val="24"/>
          <w:shd w:val="clear" w:color="auto" w:fill="FFFFFF"/>
        </w:rPr>
        <w:br/>
      </w:r>
      <w:r w:rsidR="000C59CD">
        <w:rPr>
          <w:rFonts w:ascii="Times New Roman" w:hAnsi="Times New Roman" w:cs="Times New Roman"/>
          <w:color w:val="000000" w:themeColor="text1"/>
          <w:sz w:val="24"/>
          <w:szCs w:val="24"/>
          <w:shd w:val="clear" w:color="auto" w:fill="FFFFFF"/>
        </w:rPr>
        <w:t>-</w:t>
      </w:r>
      <w:r w:rsidR="000C59CD">
        <w:rPr>
          <w:rFonts w:ascii="Times New Roman" w:hAnsi="Times New Roman" w:cs="Times New Roman"/>
          <w:color w:val="000000" w:themeColor="text1"/>
          <w:sz w:val="24"/>
          <w:szCs w:val="24"/>
          <w:shd w:val="clear" w:color="auto" w:fill="FFFFFF"/>
          <w:lang w:val="en-US"/>
        </w:rPr>
        <w:t>mMRC</w:t>
      </w:r>
      <w:r w:rsidRPr="00CD1FC9">
        <w:rPr>
          <w:rFonts w:ascii="Times New Roman" w:hAnsi="Times New Roman" w:cs="Times New Roman"/>
          <w:color w:val="000000" w:themeColor="text1"/>
          <w:sz w:val="24"/>
          <w:szCs w:val="24"/>
          <w:shd w:val="clear" w:color="auto" w:fill="FFFFFF"/>
        </w:rPr>
        <w:t xml:space="preserve"> </w:t>
      </w:r>
    </w:p>
    <w:p w:rsidR="00CD1FC9" w:rsidRDefault="000C59CD"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rsidR="000C59CD" w:rsidRPr="000C59CD"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u w:val="single"/>
          <w:shd w:val="clear" w:color="auto" w:fill="FFFFFF"/>
        </w:rPr>
        <w:t>Задача 315.</w:t>
      </w:r>
      <w:r w:rsidRPr="000C59CD">
        <w:rPr>
          <w:rFonts w:ascii="Times New Roman" w:hAnsi="Times New Roman" w:cs="Times New Roman"/>
          <w:b/>
          <w:color w:val="000000" w:themeColor="text1"/>
          <w:sz w:val="24"/>
          <w:szCs w:val="24"/>
          <w:u w:val="single"/>
          <w:shd w:val="clear" w:color="auto" w:fill="FFFFFF"/>
        </w:rPr>
        <w:br/>
      </w:r>
      <w:r w:rsidRPr="000C59CD">
        <w:rPr>
          <w:rFonts w:ascii="Times New Roman" w:hAnsi="Times New Roman" w:cs="Times New Roman"/>
          <w:b/>
          <w:color w:val="000000" w:themeColor="text1"/>
          <w:sz w:val="24"/>
          <w:szCs w:val="24"/>
          <w:shd w:val="clear" w:color="auto" w:fill="FFFFFF"/>
        </w:rPr>
        <w:t>Женщина, 39 лет, обратилась к врачу общей практики.</w:t>
      </w:r>
    </w:p>
    <w:p w:rsidR="000C59CD"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C59CD">
        <w:rPr>
          <w:rFonts w:ascii="Times New Roman" w:hAnsi="Times New Roman" w:cs="Times New Roman"/>
          <w:b/>
          <w:color w:val="000000" w:themeColor="text1"/>
          <w:sz w:val="24"/>
          <w:szCs w:val="24"/>
          <w:shd w:val="clear" w:color="auto" w:fill="FFFFFF"/>
        </w:rPr>
        <w:t xml:space="preserve">Жалобы: эпизоды одышки, которые могут возникнуть при повседневных физических нагрузках (медленной ходьбе, подъеме на 1 этаж), в т.ч. ночью, при эмоциональных нагрузках. Сопровождаются интенсивным, приступообразным кашлем с легко отделяемой слизистой </w:t>
      </w:r>
      <w:r w:rsidRPr="000C59CD">
        <w:rPr>
          <w:rFonts w:ascii="Times New Roman" w:hAnsi="Times New Roman" w:cs="Times New Roman"/>
          <w:b/>
          <w:color w:val="000000" w:themeColor="text1"/>
          <w:sz w:val="24"/>
          <w:szCs w:val="24"/>
          <w:shd w:val="clear" w:color="auto" w:fill="FFFFFF"/>
        </w:rPr>
        <w:lastRenderedPageBreak/>
        <w:t>мокротой в течение всего дня, но преимущественно утром, без запаха и примеси крови. Периодически возникают свистящие хрипы.</w:t>
      </w:r>
    </w:p>
    <w:p w:rsidR="000C59CD" w:rsidRPr="000C59CD"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p>
    <w:p w:rsidR="000C59CD" w:rsidRPr="00001C7A"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1.Для постановки диагноза необходимо выполнить (</w:t>
      </w:r>
      <w:r w:rsidR="00001C7A">
        <w:rPr>
          <w:rFonts w:ascii="Times New Roman" w:hAnsi="Times New Roman" w:cs="Times New Roman"/>
          <w:b/>
          <w:color w:val="000000" w:themeColor="text1"/>
          <w:sz w:val="24"/>
          <w:szCs w:val="24"/>
          <w:shd w:val="clear" w:color="auto" w:fill="FFFFFF"/>
        </w:rPr>
        <w:t xml:space="preserve">выберите </w:t>
      </w:r>
      <w:r w:rsidRPr="00001C7A">
        <w:rPr>
          <w:rFonts w:ascii="Times New Roman" w:hAnsi="Times New Roman" w:cs="Times New Roman"/>
          <w:b/>
          <w:color w:val="000000" w:themeColor="text1"/>
          <w:sz w:val="24"/>
          <w:szCs w:val="24"/>
          <w:shd w:val="clear" w:color="auto" w:fill="FFFFFF"/>
        </w:rPr>
        <w:t>3)</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-общий анализ крови</w:t>
      </w:r>
      <w:r w:rsidR="000C59CD" w:rsidRPr="000C59CD">
        <w:rPr>
          <w:rFonts w:ascii="Times New Roman" w:hAnsi="Times New Roman" w:cs="Times New Roman"/>
          <w:color w:val="000000" w:themeColor="text1"/>
          <w:sz w:val="24"/>
          <w:szCs w:val="24"/>
          <w:shd w:val="clear" w:color="auto" w:fill="FFFFFF"/>
        </w:rPr>
        <w:t xml:space="preserve"> с</w:t>
      </w:r>
      <w:r>
        <w:rPr>
          <w:rFonts w:ascii="Times New Roman" w:hAnsi="Times New Roman" w:cs="Times New Roman"/>
          <w:color w:val="000000" w:themeColor="text1"/>
          <w:sz w:val="24"/>
          <w:szCs w:val="24"/>
          <w:shd w:val="clear" w:color="auto" w:fill="FFFFFF"/>
        </w:rPr>
        <w:t xml:space="preserve"> лейкоцитарной</w:t>
      </w:r>
      <w:r w:rsidR="000C59CD" w:rsidRPr="000C59CD">
        <w:rPr>
          <w:rFonts w:ascii="Times New Roman" w:hAnsi="Times New Roman" w:cs="Times New Roman"/>
          <w:color w:val="000000" w:themeColor="text1"/>
          <w:sz w:val="24"/>
          <w:szCs w:val="24"/>
          <w:shd w:val="clear" w:color="auto" w:fill="FFFFFF"/>
        </w:rPr>
        <w:t xml:space="preserve"> формулой</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 xml:space="preserve">Цитологический анализ </w:t>
      </w:r>
      <w:r>
        <w:rPr>
          <w:rFonts w:ascii="Times New Roman" w:hAnsi="Times New Roman" w:cs="Times New Roman"/>
          <w:color w:val="000000" w:themeColor="text1"/>
          <w:sz w:val="24"/>
          <w:szCs w:val="24"/>
          <w:shd w:val="clear" w:color="auto" w:fill="FFFFFF"/>
        </w:rPr>
        <w:t>мокроты</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Спец</w:t>
      </w:r>
      <w:r>
        <w:rPr>
          <w:rFonts w:ascii="Times New Roman" w:hAnsi="Times New Roman" w:cs="Times New Roman"/>
          <w:color w:val="000000" w:themeColor="text1"/>
          <w:sz w:val="24"/>
          <w:szCs w:val="24"/>
          <w:shd w:val="clear" w:color="auto" w:fill="FFFFFF"/>
        </w:rPr>
        <w:t>ифический</w:t>
      </w:r>
      <w:r w:rsidR="000C59CD" w:rsidRPr="000C59CD">
        <w:rPr>
          <w:rFonts w:ascii="Times New Roman" w:hAnsi="Times New Roman" w:cs="Times New Roman"/>
          <w:color w:val="000000" w:themeColor="text1"/>
          <w:sz w:val="24"/>
          <w:szCs w:val="24"/>
          <w:shd w:val="clear" w:color="auto" w:fill="FFFFFF"/>
        </w:rPr>
        <w:t xml:space="preserve"> </w:t>
      </w:r>
      <w:r w:rsidR="000C59CD" w:rsidRPr="000C59CD">
        <w:rPr>
          <w:rFonts w:ascii="Times New Roman" w:hAnsi="Times New Roman" w:cs="Times New Roman"/>
          <w:color w:val="000000" w:themeColor="text1"/>
          <w:sz w:val="24"/>
          <w:szCs w:val="24"/>
          <w:shd w:val="clear" w:color="auto" w:fill="FFFFFF"/>
          <w:lang w:val="en-US"/>
        </w:rPr>
        <w:t>Ig</w:t>
      </w:r>
      <w:r>
        <w:rPr>
          <w:rFonts w:ascii="Times New Roman" w:hAnsi="Times New Roman" w:cs="Times New Roman"/>
          <w:color w:val="000000" w:themeColor="text1"/>
          <w:sz w:val="24"/>
          <w:szCs w:val="24"/>
          <w:shd w:val="clear" w:color="auto" w:fill="FFFFFF"/>
        </w:rPr>
        <w:t xml:space="preserve"> </w:t>
      </w:r>
      <w:r w:rsidR="000C59CD" w:rsidRPr="000C59CD">
        <w:rPr>
          <w:rFonts w:ascii="Times New Roman" w:hAnsi="Times New Roman" w:cs="Times New Roman"/>
          <w:color w:val="000000" w:themeColor="text1"/>
          <w:sz w:val="24"/>
          <w:szCs w:val="24"/>
          <w:shd w:val="clear" w:color="auto" w:fill="FFFFFF"/>
          <w:lang w:val="en-US"/>
        </w:rPr>
        <w:t>E</w:t>
      </w:r>
      <w:r w:rsidR="000C59CD" w:rsidRPr="000C59CD">
        <w:rPr>
          <w:rFonts w:ascii="Times New Roman" w:hAnsi="Times New Roman" w:cs="Times New Roman"/>
          <w:color w:val="000000" w:themeColor="text1"/>
          <w:sz w:val="24"/>
          <w:szCs w:val="24"/>
          <w:shd w:val="clear" w:color="auto" w:fill="FFFFFF"/>
        </w:rPr>
        <w:t xml:space="preserve"> к эпителию кошки в сыворотке крови</w:t>
      </w:r>
    </w:p>
    <w:p w:rsidR="000C59CD" w:rsidRPr="00001C7A"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 xml:space="preserve">2.Для постановки диагноза необходимо </w:t>
      </w:r>
      <w:r w:rsidR="00001C7A">
        <w:rPr>
          <w:rFonts w:ascii="Times New Roman" w:hAnsi="Times New Roman" w:cs="Times New Roman"/>
          <w:b/>
          <w:color w:val="000000" w:themeColor="text1"/>
          <w:sz w:val="24"/>
          <w:szCs w:val="24"/>
          <w:shd w:val="clear" w:color="auto" w:fill="FFFFFF"/>
        </w:rPr>
        <w:t>назначить (выберите 2)</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Спирометрию с бронходил</w:t>
      </w:r>
      <w:r>
        <w:rPr>
          <w:rFonts w:ascii="Times New Roman" w:hAnsi="Times New Roman" w:cs="Times New Roman"/>
          <w:color w:val="000000" w:themeColor="text1"/>
          <w:sz w:val="24"/>
          <w:szCs w:val="24"/>
          <w:shd w:val="clear" w:color="auto" w:fill="FFFFFF"/>
        </w:rPr>
        <w:t>атационным</w:t>
      </w:r>
      <w:r w:rsidR="000C59CD" w:rsidRPr="000C59CD">
        <w:rPr>
          <w:rFonts w:ascii="Times New Roman" w:hAnsi="Times New Roman" w:cs="Times New Roman"/>
          <w:color w:val="000000" w:themeColor="text1"/>
          <w:sz w:val="24"/>
          <w:szCs w:val="24"/>
          <w:shd w:val="clear" w:color="auto" w:fill="FFFFFF"/>
        </w:rPr>
        <w:t xml:space="preserve"> тестом</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Пульсоксиметрию</w:t>
      </w:r>
    </w:p>
    <w:p w:rsidR="000C59CD" w:rsidRPr="00001C7A"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3.В данной клинической ситуации основным диагнозом является</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Аллергическая бронхиальная астма, ср</w:t>
      </w:r>
      <w:r>
        <w:rPr>
          <w:rFonts w:ascii="Times New Roman" w:hAnsi="Times New Roman" w:cs="Times New Roman"/>
          <w:color w:val="000000" w:themeColor="text1"/>
          <w:sz w:val="24"/>
          <w:szCs w:val="24"/>
          <w:shd w:val="clear" w:color="auto" w:fill="FFFFFF"/>
        </w:rPr>
        <w:t>едней</w:t>
      </w:r>
      <w:r w:rsidR="000C59CD" w:rsidRPr="000C59CD">
        <w:rPr>
          <w:rFonts w:ascii="Times New Roman" w:hAnsi="Times New Roman" w:cs="Times New Roman"/>
          <w:color w:val="000000" w:themeColor="text1"/>
          <w:sz w:val="24"/>
          <w:szCs w:val="24"/>
          <w:shd w:val="clear" w:color="auto" w:fill="FFFFFF"/>
        </w:rPr>
        <w:t xml:space="preserve"> ст</w:t>
      </w:r>
      <w:r>
        <w:rPr>
          <w:rFonts w:ascii="Times New Roman" w:hAnsi="Times New Roman" w:cs="Times New Roman"/>
          <w:color w:val="000000" w:themeColor="text1"/>
          <w:sz w:val="24"/>
          <w:szCs w:val="24"/>
          <w:shd w:val="clear" w:color="auto" w:fill="FFFFFF"/>
        </w:rPr>
        <w:t>епени</w:t>
      </w:r>
      <w:r w:rsidR="000C59CD" w:rsidRPr="000C59CD">
        <w:rPr>
          <w:rFonts w:ascii="Times New Roman" w:hAnsi="Times New Roman" w:cs="Times New Roman"/>
          <w:color w:val="000000" w:themeColor="text1"/>
          <w:sz w:val="24"/>
          <w:szCs w:val="24"/>
          <w:shd w:val="clear" w:color="auto" w:fill="FFFFFF"/>
        </w:rPr>
        <w:t xml:space="preserve"> тяж</w:t>
      </w:r>
      <w:r>
        <w:rPr>
          <w:rFonts w:ascii="Times New Roman" w:hAnsi="Times New Roman" w:cs="Times New Roman"/>
          <w:color w:val="000000" w:themeColor="text1"/>
          <w:sz w:val="24"/>
          <w:szCs w:val="24"/>
          <w:shd w:val="clear" w:color="auto" w:fill="FFFFFF"/>
        </w:rPr>
        <w:t>ести</w:t>
      </w:r>
      <w:r w:rsidR="000C59CD" w:rsidRPr="000C59CD">
        <w:rPr>
          <w:rFonts w:ascii="Times New Roman" w:hAnsi="Times New Roman" w:cs="Times New Roman"/>
          <w:color w:val="000000" w:themeColor="text1"/>
          <w:sz w:val="24"/>
          <w:szCs w:val="24"/>
          <w:shd w:val="clear" w:color="auto" w:fill="FFFFFF"/>
        </w:rPr>
        <w:t>, персистирующая, неконтролируемая. Сенсибилизция к эпидермальным (шерсть кошки) аллергенам</w:t>
      </w:r>
    </w:p>
    <w:p w:rsidR="000C59CD" w:rsidRPr="00001C7A" w:rsidRDefault="000C59CD"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4. Мониторинг пиковой скорости выдоха служит для определения</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 xml:space="preserve">Уровня контроля симптомов </w:t>
      </w:r>
      <w:r>
        <w:rPr>
          <w:rFonts w:ascii="Times New Roman" w:hAnsi="Times New Roman" w:cs="Times New Roman"/>
          <w:color w:val="000000" w:themeColor="text1"/>
          <w:sz w:val="24"/>
          <w:szCs w:val="24"/>
          <w:shd w:val="clear" w:color="auto" w:fill="FFFFFF"/>
        </w:rPr>
        <w:t>бронхиальной астмы</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5.</w:t>
      </w:r>
      <w:r w:rsidR="000C59CD" w:rsidRPr="00001C7A">
        <w:rPr>
          <w:rFonts w:ascii="Times New Roman" w:hAnsi="Times New Roman" w:cs="Times New Roman"/>
          <w:b/>
          <w:color w:val="000000" w:themeColor="text1"/>
          <w:sz w:val="24"/>
          <w:szCs w:val="24"/>
          <w:shd w:val="clear" w:color="auto" w:fill="FFFFFF"/>
        </w:rPr>
        <w:t>В качестве базисной терапии данной пациентке необходимо назначить</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Низкие дозы и</w:t>
      </w:r>
      <w:r>
        <w:rPr>
          <w:rFonts w:ascii="Times New Roman" w:hAnsi="Times New Roman" w:cs="Times New Roman"/>
          <w:color w:val="000000" w:themeColor="text1"/>
          <w:sz w:val="24"/>
          <w:szCs w:val="24"/>
          <w:shd w:val="clear" w:color="auto" w:fill="FFFFFF"/>
        </w:rPr>
        <w:t>нгаляционных глюкокортикостероидов</w:t>
      </w:r>
      <w:r w:rsidR="000C59CD" w:rsidRPr="000C59CD">
        <w:rPr>
          <w:rFonts w:ascii="Times New Roman" w:hAnsi="Times New Roman" w:cs="Times New Roman"/>
          <w:color w:val="000000" w:themeColor="text1"/>
          <w:sz w:val="24"/>
          <w:szCs w:val="24"/>
          <w:shd w:val="clear" w:color="auto" w:fill="FFFFFF"/>
        </w:rPr>
        <w:t xml:space="preserve"> и длительно действующи</w:t>
      </w:r>
      <w:r>
        <w:rPr>
          <w:rFonts w:ascii="Times New Roman" w:hAnsi="Times New Roman" w:cs="Times New Roman"/>
          <w:color w:val="000000" w:themeColor="text1"/>
          <w:sz w:val="24"/>
          <w:szCs w:val="24"/>
          <w:shd w:val="clear" w:color="auto" w:fill="FFFFFF"/>
        </w:rPr>
        <w:t xml:space="preserve">е бета </w:t>
      </w:r>
      <w:r w:rsidR="000C59CD" w:rsidRPr="000C59CD">
        <w:rPr>
          <w:rFonts w:ascii="Times New Roman" w:hAnsi="Times New Roman" w:cs="Times New Roman"/>
          <w:color w:val="000000" w:themeColor="text1"/>
          <w:sz w:val="24"/>
          <w:szCs w:val="24"/>
          <w:shd w:val="clear" w:color="auto" w:fill="FFFFFF"/>
        </w:rPr>
        <w:t>агонист</w:t>
      </w:r>
      <w:r>
        <w:rPr>
          <w:rFonts w:ascii="Times New Roman" w:hAnsi="Times New Roman" w:cs="Times New Roman"/>
          <w:color w:val="000000" w:themeColor="text1"/>
          <w:sz w:val="24"/>
          <w:szCs w:val="24"/>
          <w:shd w:val="clear" w:color="auto" w:fill="FFFFFF"/>
        </w:rPr>
        <w:t>ы</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6.</w:t>
      </w:r>
      <w:r w:rsidR="000C59CD" w:rsidRPr="00001C7A">
        <w:rPr>
          <w:rFonts w:ascii="Times New Roman" w:hAnsi="Times New Roman" w:cs="Times New Roman"/>
          <w:b/>
          <w:color w:val="000000" w:themeColor="text1"/>
          <w:sz w:val="24"/>
          <w:szCs w:val="24"/>
          <w:shd w:val="clear" w:color="auto" w:fill="FFFFFF"/>
        </w:rPr>
        <w:t>Снижени</w:t>
      </w:r>
      <w:r>
        <w:rPr>
          <w:rFonts w:ascii="Times New Roman" w:hAnsi="Times New Roman" w:cs="Times New Roman"/>
          <w:b/>
          <w:color w:val="000000" w:themeColor="text1"/>
          <w:sz w:val="24"/>
          <w:szCs w:val="24"/>
          <w:shd w:val="clear" w:color="auto" w:fill="FFFFFF"/>
        </w:rPr>
        <w:t>е объема терапии (переход на сту</w:t>
      </w:r>
      <w:r w:rsidR="000C59CD" w:rsidRPr="00001C7A">
        <w:rPr>
          <w:rFonts w:ascii="Times New Roman" w:hAnsi="Times New Roman" w:cs="Times New Roman"/>
          <w:b/>
          <w:color w:val="000000" w:themeColor="text1"/>
          <w:sz w:val="24"/>
          <w:szCs w:val="24"/>
          <w:shd w:val="clear" w:color="auto" w:fill="FFFFFF"/>
        </w:rPr>
        <w:t xml:space="preserve">пень вниз) показана при достижении и сохранении стабильного контроля </w:t>
      </w:r>
      <w:r>
        <w:rPr>
          <w:rFonts w:ascii="Times New Roman" w:hAnsi="Times New Roman" w:cs="Times New Roman"/>
          <w:b/>
          <w:color w:val="000000" w:themeColor="text1"/>
          <w:sz w:val="24"/>
          <w:szCs w:val="24"/>
          <w:shd w:val="clear" w:color="auto" w:fill="FFFFFF"/>
        </w:rPr>
        <w:t>≥ (</w:t>
      </w:r>
      <w:r w:rsidR="000C59CD" w:rsidRPr="00001C7A">
        <w:rPr>
          <w:rFonts w:ascii="Times New Roman" w:hAnsi="Times New Roman" w:cs="Times New Roman"/>
          <w:b/>
          <w:color w:val="000000" w:themeColor="text1"/>
          <w:sz w:val="24"/>
          <w:szCs w:val="24"/>
          <w:shd w:val="clear" w:color="auto" w:fill="FFFFFF"/>
        </w:rPr>
        <w:t>пороговое значение</w:t>
      </w:r>
      <w:r>
        <w:rPr>
          <w:rFonts w:ascii="Times New Roman" w:hAnsi="Times New Roman" w:cs="Times New Roman"/>
          <w:b/>
          <w:color w:val="000000" w:themeColor="text1"/>
          <w:sz w:val="24"/>
          <w:szCs w:val="24"/>
          <w:shd w:val="clear" w:color="auto" w:fill="FFFFFF"/>
        </w:rPr>
        <w:t>)</w:t>
      </w:r>
      <w:r w:rsidR="000C59CD" w:rsidRPr="00001C7A">
        <w:rPr>
          <w:rFonts w:ascii="Times New Roman" w:hAnsi="Times New Roman" w:cs="Times New Roman"/>
          <w:b/>
          <w:color w:val="000000" w:themeColor="text1"/>
          <w:sz w:val="24"/>
          <w:szCs w:val="24"/>
          <w:shd w:val="clear" w:color="auto" w:fill="FFFFFF"/>
        </w:rPr>
        <w:t xml:space="preserve"> </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3-х месяцев</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7.</w:t>
      </w:r>
      <w:r w:rsidR="000C59CD" w:rsidRPr="00001C7A">
        <w:rPr>
          <w:rFonts w:ascii="Times New Roman" w:hAnsi="Times New Roman" w:cs="Times New Roman"/>
          <w:b/>
          <w:color w:val="000000" w:themeColor="text1"/>
          <w:sz w:val="24"/>
          <w:szCs w:val="24"/>
          <w:shd w:val="clear" w:color="auto" w:fill="FFFFFF"/>
        </w:rPr>
        <w:t xml:space="preserve">Для оценки контроля </w:t>
      </w:r>
      <w:r w:rsidRPr="00001C7A">
        <w:rPr>
          <w:rFonts w:ascii="Times New Roman" w:hAnsi="Times New Roman" w:cs="Times New Roman"/>
          <w:b/>
          <w:color w:val="000000" w:themeColor="text1"/>
          <w:sz w:val="24"/>
          <w:szCs w:val="24"/>
          <w:shd w:val="clear" w:color="auto" w:fill="FFFFFF"/>
        </w:rPr>
        <w:t>бронхиальной астмы</w:t>
      </w:r>
      <w:r w:rsidR="000C59CD" w:rsidRPr="00001C7A">
        <w:rPr>
          <w:rFonts w:ascii="Times New Roman" w:hAnsi="Times New Roman" w:cs="Times New Roman"/>
          <w:b/>
          <w:color w:val="000000" w:themeColor="text1"/>
          <w:sz w:val="24"/>
          <w:szCs w:val="24"/>
          <w:shd w:val="clear" w:color="auto" w:fill="FFFFFF"/>
        </w:rPr>
        <w:t xml:space="preserve"> рекомендуется использовать вопросник </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АС</w:t>
      </w:r>
      <w:r w:rsidR="000C59CD" w:rsidRPr="000C59CD">
        <w:rPr>
          <w:rFonts w:ascii="Times New Roman" w:hAnsi="Times New Roman" w:cs="Times New Roman"/>
          <w:color w:val="000000" w:themeColor="text1"/>
          <w:sz w:val="24"/>
          <w:szCs w:val="24"/>
          <w:shd w:val="clear" w:color="auto" w:fill="FFFFFF"/>
          <w:lang w:val="en-US"/>
        </w:rPr>
        <w:t>Q</w:t>
      </w:r>
      <w:r w:rsidR="000C59CD" w:rsidRPr="000C59CD">
        <w:rPr>
          <w:rFonts w:ascii="Times New Roman" w:hAnsi="Times New Roman" w:cs="Times New Roman"/>
          <w:color w:val="000000" w:themeColor="text1"/>
          <w:sz w:val="24"/>
          <w:szCs w:val="24"/>
          <w:shd w:val="clear" w:color="auto" w:fill="FFFFFF"/>
        </w:rPr>
        <w:t>-5 и тест по контролю над астмой (АСТ)</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8.</w:t>
      </w:r>
      <w:r w:rsidR="000C59CD" w:rsidRPr="00001C7A">
        <w:rPr>
          <w:rFonts w:ascii="Times New Roman" w:hAnsi="Times New Roman" w:cs="Times New Roman"/>
          <w:b/>
          <w:color w:val="000000" w:themeColor="text1"/>
          <w:sz w:val="24"/>
          <w:szCs w:val="24"/>
          <w:shd w:val="clear" w:color="auto" w:fill="FFFFFF"/>
        </w:rPr>
        <w:t>Паци</w:t>
      </w:r>
      <w:r>
        <w:rPr>
          <w:rFonts w:ascii="Times New Roman" w:hAnsi="Times New Roman" w:cs="Times New Roman"/>
          <w:b/>
          <w:color w:val="000000" w:themeColor="text1"/>
          <w:sz w:val="24"/>
          <w:szCs w:val="24"/>
          <w:shd w:val="clear" w:color="auto" w:fill="FFFFFF"/>
        </w:rPr>
        <w:t>ентам при обострении бронхиальной астмы</w:t>
      </w:r>
      <w:r w:rsidR="000C59CD" w:rsidRPr="00001C7A">
        <w:rPr>
          <w:rFonts w:ascii="Times New Roman" w:hAnsi="Times New Roman" w:cs="Times New Roman"/>
          <w:b/>
          <w:color w:val="000000" w:themeColor="text1"/>
          <w:sz w:val="24"/>
          <w:szCs w:val="24"/>
          <w:shd w:val="clear" w:color="auto" w:fill="FFFFFF"/>
        </w:rPr>
        <w:t xml:space="preserve"> рекомендуется проводить</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Рентгенографи</w:t>
      </w:r>
      <w:r>
        <w:rPr>
          <w:rFonts w:ascii="Times New Roman" w:hAnsi="Times New Roman" w:cs="Times New Roman"/>
          <w:color w:val="000000" w:themeColor="text1"/>
          <w:sz w:val="24"/>
          <w:szCs w:val="24"/>
          <w:shd w:val="clear" w:color="auto" w:fill="FFFFFF"/>
        </w:rPr>
        <w:t>ю</w:t>
      </w:r>
      <w:r w:rsidR="000C59CD" w:rsidRPr="000C59C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органов грудной клетки</w:t>
      </w:r>
      <w:r w:rsidR="000C59CD" w:rsidRPr="000C59CD">
        <w:rPr>
          <w:rFonts w:ascii="Times New Roman" w:hAnsi="Times New Roman" w:cs="Times New Roman"/>
          <w:color w:val="000000" w:themeColor="text1"/>
          <w:sz w:val="24"/>
          <w:szCs w:val="24"/>
          <w:shd w:val="clear" w:color="auto" w:fill="FFFFFF"/>
        </w:rPr>
        <w:t xml:space="preserve"> в прямой проекции</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9.</w:t>
      </w:r>
      <w:r w:rsidR="000C59CD" w:rsidRPr="00001C7A">
        <w:rPr>
          <w:rFonts w:ascii="Times New Roman" w:hAnsi="Times New Roman" w:cs="Times New Roman"/>
          <w:b/>
          <w:color w:val="000000" w:themeColor="text1"/>
          <w:sz w:val="24"/>
          <w:szCs w:val="24"/>
          <w:shd w:val="clear" w:color="auto" w:fill="FFFFFF"/>
        </w:rPr>
        <w:t>Показани</w:t>
      </w:r>
      <w:r>
        <w:rPr>
          <w:rFonts w:ascii="Times New Roman" w:hAnsi="Times New Roman" w:cs="Times New Roman"/>
          <w:b/>
          <w:color w:val="000000" w:themeColor="text1"/>
          <w:sz w:val="24"/>
          <w:szCs w:val="24"/>
          <w:shd w:val="clear" w:color="auto" w:fill="FFFFFF"/>
        </w:rPr>
        <w:t>е</w:t>
      </w:r>
      <w:r w:rsidR="000C59CD" w:rsidRPr="00001C7A">
        <w:rPr>
          <w:rFonts w:ascii="Times New Roman" w:hAnsi="Times New Roman" w:cs="Times New Roman"/>
          <w:b/>
          <w:color w:val="000000" w:themeColor="text1"/>
          <w:sz w:val="24"/>
          <w:szCs w:val="24"/>
          <w:shd w:val="clear" w:color="auto" w:fill="FFFFFF"/>
        </w:rPr>
        <w:t xml:space="preserve">м к назначению тиотропия бромида больным с </w:t>
      </w:r>
      <w:r>
        <w:rPr>
          <w:rFonts w:ascii="Times New Roman" w:hAnsi="Times New Roman" w:cs="Times New Roman"/>
          <w:b/>
          <w:color w:val="000000" w:themeColor="text1"/>
          <w:sz w:val="24"/>
          <w:szCs w:val="24"/>
          <w:shd w:val="clear" w:color="auto" w:fill="FFFFFF"/>
        </w:rPr>
        <w:t>бронхиальной астмой</w:t>
      </w:r>
      <w:r w:rsidR="000C59CD" w:rsidRPr="00001C7A">
        <w:rPr>
          <w:rFonts w:ascii="Times New Roman" w:hAnsi="Times New Roman" w:cs="Times New Roman"/>
          <w:b/>
          <w:color w:val="000000" w:themeColor="text1"/>
          <w:sz w:val="24"/>
          <w:szCs w:val="24"/>
          <w:shd w:val="clear" w:color="auto" w:fill="FFFFFF"/>
        </w:rPr>
        <w:t xml:space="preserve"> явля</w:t>
      </w:r>
      <w:r>
        <w:rPr>
          <w:rFonts w:ascii="Times New Roman" w:hAnsi="Times New Roman" w:cs="Times New Roman"/>
          <w:b/>
          <w:color w:val="000000" w:themeColor="text1"/>
          <w:sz w:val="24"/>
          <w:szCs w:val="24"/>
          <w:shd w:val="clear" w:color="auto" w:fill="FFFFFF"/>
        </w:rPr>
        <w:t>е</w:t>
      </w:r>
      <w:r w:rsidR="000C59CD" w:rsidRPr="00001C7A">
        <w:rPr>
          <w:rFonts w:ascii="Times New Roman" w:hAnsi="Times New Roman" w:cs="Times New Roman"/>
          <w:b/>
          <w:color w:val="000000" w:themeColor="text1"/>
          <w:sz w:val="24"/>
          <w:szCs w:val="24"/>
          <w:shd w:val="clear" w:color="auto" w:fill="FFFFFF"/>
        </w:rPr>
        <w:t xml:space="preserve">тся </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Наличи</w:t>
      </w:r>
      <w:r>
        <w:rPr>
          <w:rFonts w:ascii="Times New Roman" w:hAnsi="Times New Roman" w:cs="Times New Roman"/>
          <w:color w:val="000000" w:themeColor="text1"/>
          <w:sz w:val="24"/>
          <w:szCs w:val="24"/>
          <w:shd w:val="clear" w:color="auto" w:fill="FFFFFF"/>
        </w:rPr>
        <w:t>е</w:t>
      </w:r>
      <w:r w:rsidR="000C59CD" w:rsidRPr="000C59CD">
        <w:rPr>
          <w:rFonts w:ascii="Times New Roman" w:hAnsi="Times New Roman" w:cs="Times New Roman"/>
          <w:color w:val="000000" w:themeColor="text1"/>
          <w:sz w:val="24"/>
          <w:szCs w:val="24"/>
          <w:shd w:val="clear" w:color="auto" w:fill="FFFFFF"/>
        </w:rPr>
        <w:t xml:space="preserve"> хот</w:t>
      </w:r>
      <w:r>
        <w:rPr>
          <w:rFonts w:ascii="Times New Roman" w:hAnsi="Times New Roman" w:cs="Times New Roman"/>
          <w:color w:val="000000" w:themeColor="text1"/>
          <w:sz w:val="24"/>
          <w:szCs w:val="24"/>
          <w:shd w:val="clear" w:color="auto" w:fill="FFFFFF"/>
        </w:rPr>
        <w:t>я бы 1-</w:t>
      </w:r>
      <w:r w:rsidR="000C59CD" w:rsidRPr="000C59CD">
        <w:rPr>
          <w:rFonts w:ascii="Times New Roman" w:hAnsi="Times New Roman" w:cs="Times New Roman"/>
          <w:color w:val="000000" w:themeColor="text1"/>
          <w:sz w:val="24"/>
          <w:szCs w:val="24"/>
          <w:shd w:val="clear" w:color="auto" w:fill="FFFFFF"/>
        </w:rPr>
        <w:t>го обострения, потребовавшего госпитализации</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10.</w:t>
      </w:r>
      <w:r>
        <w:rPr>
          <w:rFonts w:ascii="Times New Roman" w:hAnsi="Times New Roman" w:cs="Times New Roman"/>
          <w:b/>
          <w:color w:val="000000" w:themeColor="text1"/>
          <w:sz w:val="24"/>
          <w:szCs w:val="24"/>
          <w:shd w:val="clear" w:color="auto" w:fill="FFFFFF"/>
        </w:rPr>
        <w:t>Пациентке</w:t>
      </w:r>
      <w:r w:rsidR="000C59CD" w:rsidRPr="00001C7A">
        <w:rPr>
          <w:rFonts w:ascii="Times New Roman" w:hAnsi="Times New Roman" w:cs="Times New Roman"/>
          <w:b/>
          <w:color w:val="000000" w:themeColor="text1"/>
          <w:sz w:val="24"/>
          <w:szCs w:val="24"/>
          <w:shd w:val="clear" w:color="auto" w:fill="FFFFFF"/>
        </w:rPr>
        <w:t xml:space="preserve"> необходимо рекомендовать </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Снизить массу тела, ограничить контакт с аллерген</w:t>
      </w:r>
      <w:r>
        <w:rPr>
          <w:rFonts w:ascii="Times New Roman" w:hAnsi="Times New Roman" w:cs="Times New Roman"/>
          <w:color w:val="000000" w:themeColor="text1"/>
          <w:sz w:val="24"/>
          <w:szCs w:val="24"/>
          <w:shd w:val="clear" w:color="auto" w:fill="FFFFFF"/>
        </w:rPr>
        <w:t>ом</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11.</w:t>
      </w:r>
      <w:r w:rsidR="000C59CD" w:rsidRPr="00001C7A">
        <w:rPr>
          <w:rFonts w:ascii="Times New Roman" w:hAnsi="Times New Roman" w:cs="Times New Roman"/>
          <w:b/>
          <w:color w:val="000000" w:themeColor="text1"/>
          <w:sz w:val="24"/>
          <w:szCs w:val="24"/>
          <w:shd w:val="clear" w:color="auto" w:fill="FFFFFF"/>
        </w:rPr>
        <w:t xml:space="preserve">Пациентам с </w:t>
      </w:r>
      <w:r w:rsidRPr="00001C7A">
        <w:rPr>
          <w:rFonts w:ascii="Times New Roman" w:hAnsi="Times New Roman" w:cs="Times New Roman"/>
          <w:b/>
          <w:color w:val="000000" w:themeColor="text1"/>
          <w:sz w:val="24"/>
          <w:szCs w:val="24"/>
          <w:shd w:val="clear" w:color="auto" w:fill="FFFFFF"/>
        </w:rPr>
        <w:t>бронхиальной астмой</w:t>
      </w:r>
      <w:r w:rsidR="000C59CD" w:rsidRPr="00001C7A">
        <w:rPr>
          <w:rFonts w:ascii="Times New Roman" w:hAnsi="Times New Roman" w:cs="Times New Roman"/>
          <w:b/>
          <w:color w:val="000000" w:themeColor="text1"/>
          <w:sz w:val="24"/>
          <w:szCs w:val="24"/>
          <w:shd w:val="clear" w:color="auto" w:fill="FFFFFF"/>
        </w:rPr>
        <w:t xml:space="preserve"> ср</w:t>
      </w:r>
      <w:r w:rsidRPr="00001C7A">
        <w:rPr>
          <w:rFonts w:ascii="Times New Roman" w:hAnsi="Times New Roman" w:cs="Times New Roman"/>
          <w:b/>
          <w:color w:val="000000" w:themeColor="text1"/>
          <w:sz w:val="24"/>
          <w:szCs w:val="24"/>
          <w:shd w:val="clear" w:color="auto" w:fill="FFFFFF"/>
        </w:rPr>
        <w:t>едней</w:t>
      </w:r>
      <w:r w:rsidR="000C59CD" w:rsidRPr="00001C7A">
        <w:rPr>
          <w:rFonts w:ascii="Times New Roman" w:hAnsi="Times New Roman" w:cs="Times New Roman"/>
          <w:b/>
          <w:color w:val="000000" w:themeColor="text1"/>
          <w:sz w:val="24"/>
          <w:szCs w:val="24"/>
          <w:shd w:val="clear" w:color="auto" w:fill="FFFFFF"/>
        </w:rPr>
        <w:t xml:space="preserve"> и тяж</w:t>
      </w:r>
      <w:r w:rsidRPr="00001C7A">
        <w:rPr>
          <w:rFonts w:ascii="Times New Roman" w:hAnsi="Times New Roman" w:cs="Times New Roman"/>
          <w:b/>
          <w:color w:val="000000" w:themeColor="text1"/>
          <w:sz w:val="24"/>
          <w:szCs w:val="24"/>
          <w:shd w:val="clear" w:color="auto" w:fill="FFFFFF"/>
        </w:rPr>
        <w:t>елой</w:t>
      </w:r>
      <w:r w:rsidR="000C59CD" w:rsidRPr="00001C7A">
        <w:rPr>
          <w:rFonts w:ascii="Times New Roman" w:hAnsi="Times New Roman" w:cs="Times New Roman"/>
          <w:b/>
          <w:color w:val="000000" w:themeColor="text1"/>
          <w:sz w:val="24"/>
          <w:szCs w:val="24"/>
          <w:shd w:val="clear" w:color="auto" w:fill="FFFFFF"/>
        </w:rPr>
        <w:t xml:space="preserve"> ст</w:t>
      </w:r>
      <w:r w:rsidRPr="00001C7A">
        <w:rPr>
          <w:rFonts w:ascii="Times New Roman" w:hAnsi="Times New Roman" w:cs="Times New Roman"/>
          <w:b/>
          <w:color w:val="000000" w:themeColor="text1"/>
          <w:sz w:val="24"/>
          <w:szCs w:val="24"/>
          <w:shd w:val="clear" w:color="auto" w:fill="FFFFFF"/>
        </w:rPr>
        <w:t>епенью</w:t>
      </w:r>
      <w:r w:rsidR="000C59CD" w:rsidRPr="00001C7A">
        <w:rPr>
          <w:rFonts w:ascii="Times New Roman" w:hAnsi="Times New Roman" w:cs="Times New Roman"/>
          <w:b/>
          <w:color w:val="000000" w:themeColor="text1"/>
          <w:sz w:val="24"/>
          <w:szCs w:val="24"/>
          <w:shd w:val="clear" w:color="auto" w:fill="FFFFFF"/>
        </w:rPr>
        <w:t xml:space="preserve"> тяж</w:t>
      </w:r>
      <w:r w:rsidRPr="00001C7A">
        <w:rPr>
          <w:rFonts w:ascii="Times New Roman" w:hAnsi="Times New Roman" w:cs="Times New Roman"/>
          <w:b/>
          <w:color w:val="000000" w:themeColor="text1"/>
          <w:sz w:val="24"/>
          <w:szCs w:val="24"/>
          <w:shd w:val="clear" w:color="auto" w:fill="FFFFFF"/>
        </w:rPr>
        <w:t>ести</w:t>
      </w:r>
      <w:r w:rsidR="000C59CD" w:rsidRPr="00001C7A">
        <w:rPr>
          <w:rFonts w:ascii="Times New Roman" w:hAnsi="Times New Roman" w:cs="Times New Roman"/>
          <w:b/>
          <w:color w:val="000000" w:themeColor="text1"/>
          <w:sz w:val="24"/>
          <w:szCs w:val="24"/>
          <w:shd w:val="clear" w:color="auto" w:fill="FFFFFF"/>
        </w:rPr>
        <w:t xml:space="preserve"> рекоменд</w:t>
      </w:r>
      <w:r>
        <w:rPr>
          <w:rFonts w:ascii="Times New Roman" w:hAnsi="Times New Roman" w:cs="Times New Roman"/>
          <w:b/>
          <w:color w:val="000000" w:themeColor="text1"/>
          <w:sz w:val="24"/>
          <w:szCs w:val="24"/>
          <w:shd w:val="clear" w:color="auto" w:fill="FFFFFF"/>
        </w:rPr>
        <w:t xml:space="preserve">овано </w:t>
      </w:r>
      <w:r w:rsidR="000C59CD" w:rsidRPr="00001C7A">
        <w:rPr>
          <w:rFonts w:ascii="Times New Roman" w:hAnsi="Times New Roman" w:cs="Times New Roman"/>
          <w:b/>
          <w:color w:val="000000" w:themeColor="text1"/>
          <w:sz w:val="24"/>
          <w:szCs w:val="24"/>
          <w:shd w:val="clear" w:color="auto" w:fill="FFFFFF"/>
        </w:rPr>
        <w:t>проводить вакцинацию</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-Против гриппа и пневмококковой инфекции</w:t>
      </w:r>
    </w:p>
    <w:p w:rsidR="000C59CD" w:rsidRPr="00001C7A"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color w:val="000000" w:themeColor="text1"/>
          <w:sz w:val="24"/>
          <w:szCs w:val="24"/>
          <w:shd w:val="clear" w:color="auto" w:fill="FFFFFF"/>
        </w:rPr>
        <w:t>12.</w:t>
      </w:r>
      <w:r w:rsidR="000C59CD" w:rsidRPr="00001C7A">
        <w:rPr>
          <w:rFonts w:ascii="Times New Roman" w:hAnsi="Times New Roman" w:cs="Times New Roman"/>
          <w:b/>
          <w:color w:val="000000" w:themeColor="text1"/>
          <w:sz w:val="24"/>
          <w:szCs w:val="24"/>
          <w:shd w:val="clear" w:color="auto" w:fill="FFFFFF"/>
        </w:rPr>
        <w:t>Пациентке необходимо обратится к врачу пе</w:t>
      </w:r>
      <w:r>
        <w:rPr>
          <w:rFonts w:ascii="Times New Roman" w:hAnsi="Times New Roman" w:cs="Times New Roman"/>
          <w:b/>
          <w:color w:val="000000" w:themeColor="text1"/>
          <w:sz w:val="24"/>
          <w:szCs w:val="24"/>
          <w:shd w:val="clear" w:color="auto" w:fill="FFFFFF"/>
        </w:rPr>
        <w:t>рвичного звена в течении___</w:t>
      </w:r>
      <w:r w:rsidR="000C59CD" w:rsidRPr="00001C7A">
        <w:rPr>
          <w:rFonts w:ascii="Times New Roman" w:hAnsi="Times New Roman" w:cs="Times New Roman"/>
          <w:b/>
          <w:color w:val="000000" w:themeColor="text1"/>
          <w:sz w:val="24"/>
          <w:szCs w:val="24"/>
          <w:shd w:val="clear" w:color="auto" w:fill="FFFFFF"/>
        </w:rPr>
        <w:t>после выписки</w:t>
      </w:r>
    </w:p>
    <w:p w:rsidR="000C59CD" w:rsidRPr="000C59CD" w:rsidRDefault="00001C7A" w:rsidP="00661548">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C59CD" w:rsidRPr="000C59CD">
        <w:rPr>
          <w:rFonts w:ascii="Times New Roman" w:hAnsi="Times New Roman" w:cs="Times New Roman"/>
          <w:color w:val="000000" w:themeColor="text1"/>
          <w:sz w:val="24"/>
          <w:szCs w:val="24"/>
          <w:shd w:val="clear" w:color="auto" w:fill="FFFFFF"/>
        </w:rPr>
        <w:t>24 ч</w:t>
      </w:r>
      <w:r>
        <w:rPr>
          <w:rFonts w:ascii="Times New Roman" w:hAnsi="Times New Roman" w:cs="Times New Roman"/>
          <w:color w:val="000000" w:themeColor="text1"/>
          <w:sz w:val="24"/>
          <w:szCs w:val="24"/>
          <w:shd w:val="clear" w:color="auto" w:fill="FFFFFF"/>
        </w:rPr>
        <w:t>асов</w:t>
      </w:r>
    </w:p>
    <w:p w:rsidR="000C59CD" w:rsidRDefault="000C59CD" w:rsidP="00661548">
      <w:pPr>
        <w:spacing w:after="0" w:line="240" w:lineRule="auto"/>
        <w:ind w:left="-567"/>
        <w:rPr>
          <w:rFonts w:ascii="Times New Roman" w:hAnsi="Times New Roman" w:cs="Times New Roman"/>
          <w:sz w:val="24"/>
          <w:szCs w:val="24"/>
          <w:u w:val="single"/>
        </w:rPr>
      </w:pPr>
    </w:p>
    <w:p w:rsidR="00A337BD" w:rsidRPr="00A337BD" w:rsidRDefault="00001C7A" w:rsidP="00661548">
      <w:pPr>
        <w:spacing w:after="0" w:line="240" w:lineRule="auto"/>
        <w:ind w:left="-567"/>
        <w:rPr>
          <w:rFonts w:ascii="Times New Roman" w:hAnsi="Times New Roman" w:cs="Times New Roman"/>
          <w:b/>
          <w:color w:val="000000" w:themeColor="text1"/>
          <w:sz w:val="24"/>
          <w:szCs w:val="24"/>
          <w:shd w:val="clear" w:color="auto" w:fill="FFFFFF"/>
        </w:rPr>
      </w:pPr>
      <w:r w:rsidRPr="00001C7A">
        <w:rPr>
          <w:rFonts w:ascii="Times New Roman" w:hAnsi="Times New Roman" w:cs="Times New Roman"/>
          <w:b/>
          <w:sz w:val="24"/>
          <w:szCs w:val="24"/>
          <w:u w:val="single"/>
        </w:rPr>
        <w:t>Задача 316.</w:t>
      </w:r>
      <w:r w:rsidR="00A337BD">
        <w:rPr>
          <w:rFonts w:ascii="Times New Roman" w:hAnsi="Times New Roman" w:cs="Times New Roman"/>
          <w:b/>
          <w:sz w:val="24"/>
          <w:szCs w:val="24"/>
          <w:u w:val="single"/>
        </w:rPr>
        <w:br/>
      </w:r>
      <w:r w:rsidR="00A337BD" w:rsidRPr="00A337BD">
        <w:rPr>
          <w:rFonts w:ascii="Times New Roman" w:hAnsi="Times New Roman" w:cs="Times New Roman"/>
          <w:b/>
          <w:color w:val="000000" w:themeColor="text1"/>
          <w:sz w:val="24"/>
          <w:szCs w:val="24"/>
          <w:shd w:val="clear" w:color="auto" w:fill="FFFFFF"/>
        </w:rPr>
        <w:t>Женщина 55 лет на приеме у врача общей практики</w:t>
      </w:r>
    </w:p>
    <w:p w:rsidR="00A337BD" w:rsidRDefault="00A337BD" w:rsidP="00661548">
      <w:pPr>
        <w:spacing w:after="0" w:line="240" w:lineRule="auto"/>
        <w:ind w:left="-567"/>
        <w:rPr>
          <w:rFonts w:ascii="Times New Roman" w:hAnsi="Times New Roman" w:cs="Times New Roman"/>
          <w:b/>
          <w:color w:val="000000" w:themeColor="text1"/>
          <w:sz w:val="24"/>
          <w:szCs w:val="24"/>
          <w:shd w:val="clear" w:color="auto" w:fill="FFFFFF"/>
        </w:rPr>
      </w:pPr>
      <w:r w:rsidRPr="00A337BD">
        <w:rPr>
          <w:rFonts w:ascii="Times New Roman" w:hAnsi="Times New Roman" w:cs="Times New Roman"/>
          <w:b/>
          <w:color w:val="000000" w:themeColor="text1"/>
          <w:sz w:val="24"/>
          <w:szCs w:val="24"/>
          <w:shd w:val="clear" w:color="auto" w:fill="FFFFFF"/>
        </w:rPr>
        <w:t>Жалобы: на повышение артериального давления до 170 мм рт. ст., головные боли, общую слабость.</w:t>
      </w:r>
    </w:p>
    <w:p w:rsidR="00A337BD" w:rsidRPr="00A337BD" w:rsidRDefault="00A337BD" w:rsidP="00661548">
      <w:pPr>
        <w:spacing w:after="0" w:line="240" w:lineRule="auto"/>
        <w:ind w:left="-567"/>
        <w:rPr>
          <w:rFonts w:ascii="Times New Roman" w:hAnsi="Times New Roman" w:cs="Times New Roman"/>
          <w:b/>
          <w:color w:val="000000" w:themeColor="text1"/>
          <w:sz w:val="24"/>
          <w:szCs w:val="24"/>
          <w:shd w:val="clear" w:color="auto" w:fill="FFFFFF"/>
        </w:rPr>
      </w:pPr>
    </w:p>
    <w:p w:rsidR="00A337BD" w:rsidRPr="00A337BD" w:rsidRDefault="00A337BD" w:rsidP="00661548">
      <w:pPr>
        <w:spacing w:after="0" w:line="259" w:lineRule="auto"/>
        <w:ind w:left="-567"/>
        <w:rPr>
          <w:rFonts w:ascii="Times New Roman" w:hAnsi="Times New Roman" w:cs="Times New Roman"/>
          <w:b/>
          <w:color w:val="000000" w:themeColor="text1"/>
          <w:sz w:val="24"/>
          <w:szCs w:val="24"/>
          <w:shd w:val="clear" w:color="auto" w:fill="FFFFFF"/>
        </w:rPr>
      </w:pPr>
      <w:r w:rsidRPr="00A337BD">
        <w:rPr>
          <w:rFonts w:ascii="Times New Roman" w:hAnsi="Times New Roman" w:cs="Times New Roman"/>
          <w:b/>
          <w:color w:val="000000" w:themeColor="text1"/>
          <w:sz w:val="24"/>
          <w:szCs w:val="24"/>
          <w:shd w:val="clear" w:color="auto" w:fill="FFFFFF"/>
        </w:rPr>
        <w:t>1.Пациенту следует рекомендовать (выберите 4)</w:t>
      </w:r>
    </w:p>
    <w:p w:rsidR="00A337BD" w:rsidRPr="00A337BD" w:rsidRDefault="00A337BD" w:rsidP="00661548">
      <w:pPr>
        <w:pStyle w:val="a3"/>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-анализ крови для оценки нарушения липидного обмена</w:t>
      </w:r>
      <w:r>
        <w:rPr>
          <w:rFonts w:ascii="Times New Roman" w:hAnsi="Times New Roman" w:cs="Times New Roman"/>
          <w:color w:val="000000" w:themeColor="text1"/>
          <w:sz w:val="24"/>
          <w:szCs w:val="24"/>
          <w:shd w:val="clear" w:color="auto" w:fill="FFFFFF"/>
        </w:rPr>
        <w:br/>
        <w:t>-общий анализ мочи с количественным определением альбумина</w:t>
      </w:r>
      <w:r>
        <w:rPr>
          <w:rFonts w:ascii="Times New Roman" w:hAnsi="Times New Roman" w:cs="Times New Roman"/>
          <w:color w:val="000000" w:themeColor="text1"/>
          <w:sz w:val="24"/>
          <w:szCs w:val="24"/>
          <w:shd w:val="clear" w:color="auto" w:fill="FFFFFF"/>
        </w:rPr>
        <w:br/>
        <w:t>-определение уровня калий и натрия в крови</w:t>
      </w:r>
      <w:r>
        <w:rPr>
          <w:rFonts w:ascii="Times New Roman" w:hAnsi="Times New Roman" w:cs="Times New Roman"/>
          <w:color w:val="000000" w:themeColor="text1"/>
          <w:sz w:val="24"/>
          <w:szCs w:val="24"/>
          <w:shd w:val="clear" w:color="auto" w:fill="FFFFFF"/>
        </w:rPr>
        <w:br/>
        <w:t>-анализ общий (клинический) крови</w:t>
      </w:r>
    </w:p>
    <w:p w:rsidR="00A337BD" w:rsidRPr="00AC7BF5" w:rsidRDefault="00A337BD" w:rsidP="00661548">
      <w:pPr>
        <w:pStyle w:val="a3"/>
        <w:spacing w:after="160" w:line="259" w:lineRule="auto"/>
        <w:ind w:left="-567"/>
        <w:rPr>
          <w:rFonts w:ascii="Times New Roman" w:hAnsi="Times New Roman" w:cs="Times New Roman"/>
          <w:color w:val="000000" w:themeColor="text1"/>
          <w:sz w:val="24"/>
          <w:szCs w:val="24"/>
          <w:shd w:val="clear" w:color="auto" w:fill="FFFFFF"/>
        </w:rPr>
      </w:pPr>
      <w:r w:rsidRPr="00A337BD">
        <w:rPr>
          <w:rFonts w:ascii="Times New Roman" w:hAnsi="Times New Roman" w:cs="Times New Roman"/>
          <w:b/>
          <w:color w:val="000000" w:themeColor="text1"/>
          <w:sz w:val="24"/>
          <w:szCs w:val="24"/>
          <w:shd w:val="clear" w:color="auto" w:fill="FFFFFF"/>
        </w:rPr>
        <w:t>2.Необходимыми для постановки диагноза инструментальными методами обследования являются (выберите 2)</w:t>
      </w:r>
      <w:r w:rsidRPr="00A337BD">
        <w:rPr>
          <w:rFonts w:ascii="Times New Roman" w:hAnsi="Times New Roman" w:cs="Times New Roman"/>
          <w:b/>
          <w:color w:val="000000" w:themeColor="text1"/>
          <w:sz w:val="24"/>
          <w:szCs w:val="24"/>
          <w:shd w:val="clear" w:color="auto" w:fill="FFFFFF"/>
        </w:rPr>
        <w:br/>
      </w:r>
      <w:r>
        <w:rPr>
          <w:rFonts w:ascii="Times New Roman" w:hAnsi="Times New Roman" w:cs="Times New Roman"/>
          <w:color w:val="000000" w:themeColor="text1"/>
          <w:sz w:val="24"/>
          <w:szCs w:val="24"/>
          <w:shd w:val="clear" w:color="auto" w:fill="FFFFFF"/>
        </w:rPr>
        <w:t>-электрокардиограмма</w:t>
      </w:r>
      <w:r>
        <w:rPr>
          <w:rFonts w:ascii="Times New Roman" w:hAnsi="Times New Roman" w:cs="Times New Roman"/>
          <w:color w:val="000000" w:themeColor="text1"/>
          <w:sz w:val="24"/>
          <w:szCs w:val="24"/>
          <w:shd w:val="clear" w:color="auto" w:fill="FFFFFF"/>
        </w:rPr>
        <w:br/>
        <w:t>-дуплексное сканирование брахиоцефальных артерий</w:t>
      </w:r>
    </w:p>
    <w:p w:rsidR="00A337BD" w:rsidRPr="00AC7BF5" w:rsidRDefault="00A337BD" w:rsidP="00661548">
      <w:pPr>
        <w:pStyle w:val="a3"/>
        <w:spacing w:after="160" w:line="259" w:lineRule="auto"/>
        <w:ind w:left="-567"/>
        <w:rPr>
          <w:rFonts w:ascii="Times New Roman" w:hAnsi="Times New Roman" w:cs="Times New Roman"/>
          <w:color w:val="000000" w:themeColor="text1"/>
          <w:sz w:val="24"/>
          <w:szCs w:val="24"/>
          <w:shd w:val="clear" w:color="auto" w:fill="FFFFFF"/>
        </w:rPr>
      </w:pPr>
      <w:r w:rsidRPr="00A337BD">
        <w:rPr>
          <w:rFonts w:ascii="Times New Roman" w:hAnsi="Times New Roman" w:cs="Times New Roman"/>
          <w:b/>
          <w:color w:val="000000" w:themeColor="text1"/>
          <w:sz w:val="24"/>
          <w:szCs w:val="24"/>
          <w:shd w:val="clear" w:color="auto" w:fill="FFFFFF"/>
        </w:rPr>
        <w:t>3.Всем пациентам с артериальной гипертензией для оценки сердечно-сосудистого риска рекомендовано определение</w:t>
      </w:r>
      <w:r w:rsidRPr="00A337BD">
        <w:rPr>
          <w:rFonts w:ascii="Times New Roman" w:hAnsi="Times New Roman" w:cs="Times New Roman"/>
          <w:b/>
          <w:color w:val="000000" w:themeColor="text1"/>
          <w:sz w:val="24"/>
          <w:szCs w:val="24"/>
          <w:shd w:val="clear" w:color="auto" w:fill="FFFFFF"/>
        </w:rPr>
        <w:br/>
      </w:r>
      <w:r>
        <w:rPr>
          <w:rFonts w:ascii="Times New Roman" w:hAnsi="Times New Roman" w:cs="Times New Roman"/>
          <w:color w:val="000000" w:themeColor="text1"/>
          <w:sz w:val="24"/>
          <w:szCs w:val="24"/>
          <w:shd w:val="clear" w:color="auto" w:fill="FFFFFF"/>
        </w:rPr>
        <w:t>-скорости клубочковой фильтрации</w:t>
      </w:r>
    </w:p>
    <w:p w:rsidR="00A337BD" w:rsidRPr="00A337BD" w:rsidRDefault="00A337BD" w:rsidP="00661548">
      <w:pPr>
        <w:pStyle w:val="a3"/>
        <w:spacing w:after="160" w:line="259" w:lineRule="auto"/>
        <w:ind w:left="-567"/>
        <w:rPr>
          <w:rFonts w:ascii="Times New Roman" w:hAnsi="Times New Roman" w:cs="Times New Roman"/>
          <w:b/>
          <w:color w:val="000000" w:themeColor="text1"/>
          <w:sz w:val="24"/>
          <w:szCs w:val="24"/>
          <w:shd w:val="clear" w:color="auto" w:fill="FFFFFF"/>
        </w:rPr>
      </w:pPr>
      <w:r w:rsidRPr="00A337BD">
        <w:rPr>
          <w:rFonts w:ascii="Times New Roman" w:hAnsi="Times New Roman" w:cs="Times New Roman"/>
          <w:b/>
          <w:color w:val="000000" w:themeColor="text1"/>
          <w:sz w:val="24"/>
          <w:szCs w:val="24"/>
          <w:shd w:val="clear" w:color="auto" w:fill="FFFFFF"/>
        </w:rPr>
        <w:t>4.Данной пациентке на основании результатов обследовани</w:t>
      </w:r>
      <w:r>
        <w:rPr>
          <w:rFonts w:ascii="Times New Roman" w:hAnsi="Times New Roman" w:cs="Times New Roman"/>
          <w:b/>
          <w:color w:val="000000" w:themeColor="text1"/>
          <w:sz w:val="24"/>
          <w:szCs w:val="24"/>
          <w:shd w:val="clear" w:color="auto" w:fill="FFFFFF"/>
        </w:rPr>
        <w:t xml:space="preserve">я </w:t>
      </w:r>
      <w:r w:rsidRPr="00A337BD">
        <w:rPr>
          <w:rFonts w:ascii="Times New Roman" w:hAnsi="Times New Roman" w:cs="Times New Roman"/>
          <w:b/>
          <w:color w:val="000000" w:themeColor="text1"/>
          <w:sz w:val="24"/>
          <w:szCs w:val="24"/>
          <w:shd w:val="clear" w:color="auto" w:fill="FFFFFF"/>
        </w:rPr>
        <w:t>можно поставить диагноз</w:t>
      </w:r>
    </w:p>
    <w:p w:rsidR="00A337BD" w:rsidRPr="00913B6A" w:rsidRDefault="00A337BD" w:rsidP="00661548">
      <w:pPr>
        <w:pStyle w:val="a3"/>
        <w:ind w:left="-567"/>
        <w:rPr>
          <w:rFonts w:ascii="Times New Roman" w:hAnsi="Times New Roman" w:cs="Times New Roman"/>
          <w:color w:val="000000" w:themeColor="text1"/>
          <w:sz w:val="24"/>
          <w:szCs w:val="24"/>
          <w:shd w:val="clear" w:color="auto" w:fill="FFFFFF"/>
        </w:rPr>
      </w:pPr>
      <w:r w:rsidRPr="00A337BD">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гипертоническая болезнь</w:t>
      </w:r>
      <w:r w:rsidRPr="00A337B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lang w:val="en-US"/>
        </w:rPr>
        <w:t>II</w:t>
      </w:r>
      <w:r w:rsidRPr="00A337BD">
        <w:rPr>
          <w:rFonts w:ascii="Times New Roman" w:hAnsi="Times New Roman" w:cs="Times New Roman"/>
          <w:color w:val="000000" w:themeColor="text1"/>
          <w:sz w:val="24"/>
          <w:szCs w:val="24"/>
          <w:shd w:val="clear" w:color="auto" w:fill="FFFFFF"/>
        </w:rPr>
        <w:t xml:space="preserve"> стадии</w:t>
      </w:r>
      <w:r>
        <w:rPr>
          <w:rFonts w:ascii="Times New Roman" w:hAnsi="Times New Roman" w:cs="Times New Roman"/>
          <w:color w:val="000000" w:themeColor="text1"/>
          <w:sz w:val="24"/>
          <w:szCs w:val="24"/>
          <w:shd w:val="clear" w:color="auto" w:fill="FFFFFF"/>
        </w:rPr>
        <w:t xml:space="preserve">, </w:t>
      </w:r>
      <w:r w:rsidRPr="00A337BD">
        <w:rPr>
          <w:rFonts w:ascii="Times New Roman" w:hAnsi="Times New Roman" w:cs="Times New Roman"/>
          <w:color w:val="000000" w:themeColor="text1"/>
          <w:sz w:val="24"/>
          <w:szCs w:val="24"/>
          <w:shd w:val="clear" w:color="auto" w:fill="FFFFFF"/>
        </w:rPr>
        <w:t>2 степени</w:t>
      </w:r>
      <w:r w:rsidR="00913B6A">
        <w:rPr>
          <w:rFonts w:ascii="Times New Roman" w:hAnsi="Times New Roman" w:cs="Times New Roman"/>
          <w:color w:val="000000" w:themeColor="text1"/>
          <w:sz w:val="24"/>
          <w:szCs w:val="24"/>
          <w:shd w:val="clear" w:color="auto" w:fill="FFFFFF"/>
        </w:rPr>
        <w:t>, высокий риск.</w:t>
      </w:r>
      <w:r w:rsidRPr="00A337BD">
        <w:rPr>
          <w:rFonts w:ascii="Times New Roman" w:hAnsi="Times New Roman" w:cs="Times New Roman"/>
          <w:color w:val="000000" w:themeColor="text1"/>
          <w:sz w:val="24"/>
          <w:szCs w:val="24"/>
          <w:shd w:val="clear" w:color="auto" w:fill="FFFFFF"/>
        </w:rPr>
        <w:t xml:space="preserve"> </w:t>
      </w:r>
      <w:r w:rsidR="00913B6A">
        <w:rPr>
          <w:rFonts w:ascii="Times New Roman" w:hAnsi="Times New Roman" w:cs="Times New Roman"/>
          <w:color w:val="000000" w:themeColor="text1"/>
          <w:sz w:val="24"/>
          <w:szCs w:val="24"/>
          <w:shd w:val="clear" w:color="auto" w:fill="FFFFFF"/>
        </w:rPr>
        <w:t>Ожирение 1 степени</w:t>
      </w:r>
    </w:p>
    <w:p w:rsidR="00A337BD" w:rsidRPr="00913B6A" w:rsidRDefault="00913B6A" w:rsidP="00661548">
      <w:pPr>
        <w:pStyle w:val="a3"/>
        <w:spacing w:after="160" w:line="259" w:lineRule="auto"/>
        <w:ind w:left="-567"/>
        <w:rPr>
          <w:rFonts w:ascii="Times New Roman" w:hAnsi="Times New Roman" w:cs="Times New Roman"/>
          <w:b/>
          <w:color w:val="000000" w:themeColor="text1"/>
          <w:sz w:val="24"/>
          <w:szCs w:val="24"/>
          <w:shd w:val="clear" w:color="auto" w:fill="FFFFFF"/>
        </w:rPr>
      </w:pPr>
      <w:r w:rsidRPr="00913B6A">
        <w:rPr>
          <w:rFonts w:ascii="Times New Roman" w:hAnsi="Times New Roman" w:cs="Times New Roman"/>
          <w:b/>
          <w:color w:val="000000" w:themeColor="text1"/>
          <w:sz w:val="24"/>
          <w:szCs w:val="24"/>
          <w:shd w:val="clear" w:color="auto" w:fill="FFFFFF"/>
        </w:rPr>
        <w:lastRenderedPageBreak/>
        <w:t>5.Данной пациентке д</w:t>
      </w:r>
      <w:r w:rsidR="00A337BD" w:rsidRPr="00913B6A">
        <w:rPr>
          <w:rFonts w:ascii="Times New Roman" w:hAnsi="Times New Roman" w:cs="Times New Roman"/>
          <w:b/>
          <w:color w:val="000000" w:themeColor="text1"/>
          <w:sz w:val="24"/>
          <w:szCs w:val="24"/>
          <w:shd w:val="clear" w:color="auto" w:fill="FFFFFF"/>
        </w:rPr>
        <w:t>ля уточнения выраженности гипертрофии миокарда необходимо проведение</w:t>
      </w:r>
    </w:p>
    <w:p w:rsidR="00A337BD" w:rsidRPr="00913B6A" w:rsidRDefault="00913B6A" w:rsidP="00661548">
      <w:pPr>
        <w:pStyle w:val="a3"/>
        <w:ind w:left="-567"/>
        <w:rPr>
          <w:rFonts w:ascii="Times New Roman" w:hAnsi="Times New Roman" w:cs="Times New Roman"/>
          <w:color w:val="000000" w:themeColor="text1"/>
          <w:sz w:val="24"/>
          <w:szCs w:val="24"/>
          <w:shd w:val="clear" w:color="auto" w:fill="FFFFFF"/>
        </w:rPr>
      </w:pPr>
      <w:r w:rsidRPr="00913B6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Эхо</w:t>
      </w:r>
      <w:r w:rsidR="00A337BD" w:rsidRPr="00913B6A">
        <w:rPr>
          <w:rFonts w:ascii="Times New Roman" w:hAnsi="Times New Roman" w:cs="Times New Roman"/>
          <w:color w:val="000000" w:themeColor="text1"/>
          <w:sz w:val="24"/>
          <w:szCs w:val="24"/>
          <w:shd w:val="clear" w:color="auto" w:fill="FFFFFF"/>
        </w:rPr>
        <w:t>КГ</w:t>
      </w:r>
    </w:p>
    <w:p w:rsidR="00A337BD" w:rsidRPr="00913B6A" w:rsidRDefault="00913B6A" w:rsidP="00661548">
      <w:pPr>
        <w:pStyle w:val="a3"/>
        <w:spacing w:after="160" w:line="259" w:lineRule="auto"/>
        <w:ind w:left="-567"/>
        <w:rPr>
          <w:rFonts w:ascii="Times New Roman" w:hAnsi="Times New Roman" w:cs="Times New Roman"/>
          <w:b/>
          <w:color w:val="000000" w:themeColor="text1"/>
          <w:sz w:val="24"/>
          <w:szCs w:val="24"/>
          <w:shd w:val="clear" w:color="auto" w:fill="FFFFFF"/>
        </w:rPr>
      </w:pPr>
      <w:r w:rsidRPr="00913B6A">
        <w:rPr>
          <w:rFonts w:ascii="Times New Roman" w:hAnsi="Times New Roman" w:cs="Times New Roman"/>
          <w:b/>
          <w:color w:val="000000" w:themeColor="text1"/>
          <w:sz w:val="24"/>
          <w:szCs w:val="24"/>
          <w:shd w:val="clear" w:color="auto" w:fill="FFFFFF"/>
        </w:rPr>
        <w:t>6.</w:t>
      </w:r>
      <w:r w:rsidR="00A337BD" w:rsidRPr="00913B6A">
        <w:rPr>
          <w:rFonts w:ascii="Times New Roman" w:hAnsi="Times New Roman" w:cs="Times New Roman"/>
          <w:b/>
          <w:color w:val="000000" w:themeColor="text1"/>
          <w:sz w:val="24"/>
          <w:szCs w:val="24"/>
          <w:shd w:val="clear" w:color="auto" w:fill="FFFFFF"/>
        </w:rPr>
        <w:t>У</w:t>
      </w:r>
      <w:r>
        <w:rPr>
          <w:rFonts w:ascii="Times New Roman" w:hAnsi="Times New Roman" w:cs="Times New Roman"/>
          <w:b/>
          <w:color w:val="000000" w:themeColor="text1"/>
          <w:sz w:val="24"/>
          <w:szCs w:val="24"/>
          <w:shd w:val="clear" w:color="auto" w:fill="FFFFFF"/>
        </w:rPr>
        <w:t xml:space="preserve"> пациентов с высоким сердечно-сосудистым</w:t>
      </w:r>
      <w:r w:rsidR="00A337BD" w:rsidRPr="00913B6A">
        <w:rPr>
          <w:rFonts w:ascii="Times New Roman" w:hAnsi="Times New Roman" w:cs="Times New Roman"/>
          <w:b/>
          <w:color w:val="000000" w:themeColor="text1"/>
          <w:sz w:val="24"/>
          <w:szCs w:val="24"/>
          <w:shd w:val="clear" w:color="auto" w:fill="FFFFFF"/>
        </w:rPr>
        <w:t xml:space="preserve"> риском рекомендовано </w:t>
      </w:r>
    </w:p>
    <w:p w:rsidR="00A337BD" w:rsidRPr="00913B6A" w:rsidRDefault="00913B6A" w:rsidP="00661548">
      <w:pPr>
        <w:pStyle w:val="a3"/>
        <w:ind w:left="-567"/>
        <w:rPr>
          <w:rFonts w:ascii="Times New Roman" w:hAnsi="Times New Roman" w:cs="Times New Roman"/>
          <w:color w:val="000000" w:themeColor="text1"/>
          <w:sz w:val="24"/>
          <w:szCs w:val="24"/>
          <w:shd w:val="clear" w:color="auto" w:fill="FFFFFF"/>
        </w:rPr>
      </w:pPr>
      <w:r w:rsidRPr="00913B6A">
        <w:rPr>
          <w:rFonts w:ascii="Times New Roman" w:hAnsi="Times New Roman" w:cs="Times New Roman"/>
          <w:color w:val="000000" w:themeColor="text1"/>
          <w:sz w:val="24"/>
          <w:szCs w:val="24"/>
          <w:shd w:val="clear" w:color="auto" w:fill="FFFFFF"/>
        </w:rPr>
        <w:t>-</w:t>
      </w:r>
      <w:r w:rsidR="00A337BD" w:rsidRPr="00913B6A">
        <w:rPr>
          <w:rFonts w:ascii="Times New Roman" w:hAnsi="Times New Roman" w:cs="Times New Roman"/>
          <w:color w:val="000000" w:themeColor="text1"/>
          <w:sz w:val="24"/>
          <w:szCs w:val="24"/>
          <w:shd w:val="clear" w:color="auto" w:fill="FFFFFF"/>
        </w:rPr>
        <w:t>Исследование глазного дна</w:t>
      </w:r>
    </w:p>
    <w:p w:rsidR="00913B6A" w:rsidRPr="00913B6A" w:rsidRDefault="00913B6A" w:rsidP="00661548">
      <w:pPr>
        <w:pStyle w:val="a3"/>
        <w:spacing w:after="160" w:line="259" w:lineRule="auto"/>
        <w:ind w:left="-567"/>
        <w:rPr>
          <w:rFonts w:ascii="Times New Roman" w:hAnsi="Times New Roman" w:cs="Times New Roman"/>
          <w:b/>
          <w:color w:val="000000" w:themeColor="text1"/>
          <w:sz w:val="24"/>
          <w:szCs w:val="24"/>
          <w:shd w:val="clear" w:color="auto" w:fill="FFFFFF"/>
        </w:rPr>
      </w:pPr>
      <w:r w:rsidRPr="00913B6A">
        <w:rPr>
          <w:rFonts w:ascii="Times New Roman" w:hAnsi="Times New Roman" w:cs="Times New Roman"/>
          <w:b/>
          <w:color w:val="000000" w:themeColor="text1"/>
          <w:sz w:val="24"/>
          <w:szCs w:val="24"/>
          <w:shd w:val="clear" w:color="auto" w:fill="FFFFFF"/>
        </w:rPr>
        <w:t>7.Для выявления скрытой ишемии миокарда у пациентов с артериальной гипертензией требуется проведение</w:t>
      </w:r>
      <w:r w:rsidRPr="00913B6A">
        <w:rPr>
          <w:rFonts w:ascii="Times New Roman" w:hAnsi="Times New Roman" w:cs="Times New Roman"/>
          <w:b/>
          <w:color w:val="000000" w:themeColor="text1"/>
          <w:sz w:val="24"/>
          <w:szCs w:val="24"/>
          <w:shd w:val="clear" w:color="auto" w:fill="FFFFFF"/>
        </w:rPr>
        <w:br/>
      </w:r>
      <w:r>
        <w:rPr>
          <w:rFonts w:ascii="Times New Roman" w:hAnsi="Times New Roman" w:cs="Times New Roman"/>
          <w:color w:val="000000" w:themeColor="text1"/>
          <w:sz w:val="24"/>
          <w:szCs w:val="24"/>
          <w:shd w:val="clear" w:color="auto" w:fill="FFFFFF"/>
        </w:rPr>
        <w:t>-ЭКГ-теста с нагрузкой</w:t>
      </w:r>
      <w:r>
        <w:rPr>
          <w:rFonts w:ascii="Times New Roman" w:hAnsi="Times New Roman" w:cs="Times New Roman"/>
          <w:color w:val="000000" w:themeColor="text1"/>
          <w:sz w:val="24"/>
          <w:szCs w:val="24"/>
          <w:shd w:val="clear" w:color="auto" w:fill="FFFFFF"/>
        </w:rPr>
        <w:br/>
      </w:r>
      <w:r w:rsidRPr="00913B6A">
        <w:rPr>
          <w:rFonts w:ascii="Times New Roman" w:hAnsi="Times New Roman" w:cs="Times New Roman"/>
          <w:b/>
          <w:color w:val="000000" w:themeColor="text1"/>
          <w:sz w:val="24"/>
          <w:szCs w:val="24"/>
          <w:shd w:val="clear" w:color="auto" w:fill="FFFFFF"/>
        </w:rPr>
        <w:t>8.Для коррекции артериального давления также может быть рекомендовано</w:t>
      </w:r>
    </w:p>
    <w:p w:rsidR="00913B6A" w:rsidRPr="00913B6A" w:rsidRDefault="00913B6A" w:rsidP="00661548">
      <w:pPr>
        <w:pStyle w:val="a3"/>
        <w:ind w:left="-567"/>
        <w:rPr>
          <w:rFonts w:ascii="Times New Roman" w:hAnsi="Times New Roman" w:cs="Times New Roman"/>
          <w:color w:val="000000" w:themeColor="text1"/>
          <w:sz w:val="24"/>
          <w:szCs w:val="24"/>
          <w:shd w:val="clear" w:color="auto" w:fill="FFFFFF"/>
        </w:rPr>
      </w:pPr>
      <w:r w:rsidRPr="00913B6A">
        <w:rPr>
          <w:rFonts w:ascii="Times New Roman" w:hAnsi="Times New Roman" w:cs="Times New Roman"/>
          <w:color w:val="000000" w:themeColor="text1"/>
          <w:sz w:val="24"/>
          <w:szCs w:val="24"/>
          <w:shd w:val="clear" w:color="auto" w:fill="FFFFFF"/>
        </w:rPr>
        <w:t>-Регулярные аэробные физ</w:t>
      </w:r>
      <w:r>
        <w:rPr>
          <w:rFonts w:ascii="Times New Roman" w:hAnsi="Times New Roman" w:cs="Times New Roman"/>
          <w:color w:val="000000" w:themeColor="text1"/>
          <w:sz w:val="24"/>
          <w:szCs w:val="24"/>
          <w:shd w:val="clear" w:color="auto" w:fill="FFFFFF"/>
        </w:rPr>
        <w:t>ические</w:t>
      </w:r>
      <w:r w:rsidRPr="00913B6A">
        <w:rPr>
          <w:rFonts w:ascii="Times New Roman" w:hAnsi="Times New Roman" w:cs="Times New Roman"/>
          <w:color w:val="000000" w:themeColor="text1"/>
          <w:sz w:val="24"/>
          <w:szCs w:val="24"/>
          <w:shd w:val="clear" w:color="auto" w:fill="FFFFFF"/>
        </w:rPr>
        <w:t xml:space="preserve"> нагрузки</w:t>
      </w:r>
    </w:p>
    <w:p w:rsidR="00913B6A" w:rsidRDefault="00913B6A" w:rsidP="00661548">
      <w:pPr>
        <w:pStyle w:val="a3"/>
        <w:spacing w:after="160" w:line="259" w:lineRule="auto"/>
        <w:ind w:left="-567"/>
        <w:rPr>
          <w:rFonts w:ascii="Times New Roman" w:hAnsi="Times New Roman" w:cs="Times New Roman"/>
          <w:color w:val="000000" w:themeColor="text1"/>
          <w:sz w:val="24"/>
          <w:szCs w:val="24"/>
          <w:shd w:val="clear" w:color="auto" w:fill="FFFFFF"/>
        </w:rPr>
      </w:pPr>
      <w:r w:rsidRPr="00913B6A">
        <w:rPr>
          <w:rFonts w:ascii="Times New Roman" w:hAnsi="Times New Roman" w:cs="Times New Roman"/>
          <w:b/>
          <w:color w:val="000000" w:themeColor="text1"/>
          <w:sz w:val="24"/>
          <w:szCs w:val="24"/>
          <w:shd w:val="clear" w:color="auto" w:fill="FFFFFF"/>
        </w:rPr>
        <w:t xml:space="preserve">9.У данной пациентки целевым уровнем </w:t>
      </w:r>
      <w:r>
        <w:rPr>
          <w:rFonts w:ascii="Times New Roman" w:hAnsi="Times New Roman" w:cs="Times New Roman"/>
          <w:b/>
          <w:color w:val="000000" w:themeColor="text1"/>
          <w:sz w:val="24"/>
          <w:szCs w:val="24"/>
          <w:shd w:val="clear" w:color="auto" w:fill="FFFFFF"/>
        </w:rPr>
        <w:t>артериального давления</w:t>
      </w:r>
      <w:r w:rsidRPr="00913B6A">
        <w:rPr>
          <w:rFonts w:ascii="Times New Roman" w:hAnsi="Times New Roman" w:cs="Times New Roman"/>
          <w:b/>
          <w:color w:val="000000" w:themeColor="text1"/>
          <w:sz w:val="24"/>
          <w:szCs w:val="24"/>
          <w:shd w:val="clear" w:color="auto" w:fill="FFFFFF"/>
        </w:rPr>
        <w:t xml:space="preserve"> является</w:t>
      </w:r>
      <w:r>
        <w:rPr>
          <w:rFonts w:ascii="Times New Roman" w:hAnsi="Times New Roman" w:cs="Times New Roman"/>
          <w:b/>
          <w:color w:val="000000" w:themeColor="text1"/>
          <w:sz w:val="24"/>
          <w:szCs w:val="24"/>
          <w:shd w:val="clear" w:color="auto" w:fill="FFFFFF"/>
        </w:rPr>
        <w:t xml:space="preserve"> значение</w:t>
      </w:r>
      <w:r w:rsidRPr="00913B6A">
        <w:rPr>
          <w:rFonts w:ascii="Times New Roman" w:hAnsi="Times New Roman" w:cs="Times New Roman"/>
          <w:b/>
          <w:color w:val="000000" w:themeColor="text1"/>
          <w:sz w:val="24"/>
          <w:szCs w:val="24"/>
          <w:shd w:val="clear" w:color="auto" w:fill="FFFFFF"/>
        </w:rPr>
        <w:t>___</w:t>
      </w:r>
      <w:r>
        <w:rPr>
          <w:rFonts w:ascii="Times New Roman" w:hAnsi="Times New Roman" w:cs="Times New Roman"/>
          <w:b/>
          <w:color w:val="000000" w:themeColor="text1"/>
          <w:sz w:val="24"/>
          <w:szCs w:val="24"/>
          <w:shd w:val="clear" w:color="auto" w:fill="FFFFFF"/>
        </w:rPr>
        <w:t>(</w:t>
      </w:r>
      <w:r w:rsidRPr="00913B6A">
        <w:rPr>
          <w:rFonts w:ascii="Times New Roman" w:hAnsi="Times New Roman" w:cs="Times New Roman"/>
          <w:b/>
          <w:color w:val="000000" w:themeColor="text1"/>
          <w:sz w:val="24"/>
          <w:szCs w:val="24"/>
          <w:shd w:val="clear" w:color="auto" w:fill="FFFFFF"/>
        </w:rPr>
        <w:t>пороговый уровень в мм рт.ст.</w:t>
      </w:r>
      <w:r>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br/>
        <w:t>-</w:t>
      </w:r>
      <w:r>
        <w:rPr>
          <w:rFonts w:ascii="Times New Roman" w:hAnsi="Times New Roman" w:cs="Times New Roman"/>
          <w:color w:val="000000" w:themeColor="text1"/>
          <w:sz w:val="24"/>
          <w:szCs w:val="24"/>
          <w:shd w:val="clear" w:color="auto" w:fill="FFFFFF"/>
        </w:rPr>
        <w:t>менее 140/90</w:t>
      </w:r>
      <w:r>
        <w:rPr>
          <w:rFonts w:ascii="Times New Roman" w:hAnsi="Times New Roman" w:cs="Times New Roman"/>
          <w:color w:val="000000" w:themeColor="text1"/>
          <w:sz w:val="24"/>
          <w:szCs w:val="24"/>
          <w:shd w:val="clear" w:color="auto" w:fill="FFFFFF"/>
        </w:rPr>
        <w:br/>
      </w:r>
      <w:r w:rsidRPr="00913B6A">
        <w:rPr>
          <w:rFonts w:ascii="Times New Roman" w:hAnsi="Times New Roman" w:cs="Times New Roman"/>
          <w:b/>
          <w:color w:val="000000" w:themeColor="text1"/>
          <w:sz w:val="24"/>
          <w:szCs w:val="24"/>
          <w:shd w:val="clear" w:color="auto" w:fill="FFFFFF"/>
        </w:rPr>
        <w:t>10.Пациенту, имеющему высокий сердечно-сосудистый риск, рекомендуется начинать антигипертензивную терапию одной из рациональных комбинаций из двух препаратов</w:t>
      </w:r>
      <w:r w:rsidRPr="00913B6A">
        <w:rPr>
          <w:rFonts w:ascii="Times New Roman" w:hAnsi="Times New Roman" w:cs="Times New Roman"/>
          <w:b/>
          <w:color w:val="000000" w:themeColor="text1"/>
          <w:sz w:val="24"/>
          <w:szCs w:val="24"/>
          <w:shd w:val="clear" w:color="auto" w:fill="FFFFFF"/>
        </w:rPr>
        <w:br/>
      </w:r>
      <w:r>
        <w:rPr>
          <w:rFonts w:ascii="Times New Roman" w:hAnsi="Times New Roman" w:cs="Times New Roman"/>
          <w:color w:val="000000" w:themeColor="text1"/>
          <w:sz w:val="24"/>
          <w:szCs w:val="24"/>
          <w:shd w:val="clear" w:color="auto" w:fill="FFFFFF"/>
        </w:rPr>
        <w:t>-ингибитор АПФ+дигидропиридиновый антагонист кальция</w:t>
      </w:r>
      <w:r>
        <w:rPr>
          <w:rFonts w:ascii="Times New Roman" w:hAnsi="Times New Roman" w:cs="Times New Roman"/>
          <w:color w:val="000000" w:themeColor="text1"/>
          <w:sz w:val="24"/>
          <w:szCs w:val="24"/>
          <w:shd w:val="clear" w:color="auto" w:fill="FFFFFF"/>
        </w:rPr>
        <w:br/>
      </w:r>
      <w:r w:rsidRPr="00913B6A">
        <w:rPr>
          <w:rFonts w:ascii="Times New Roman" w:hAnsi="Times New Roman" w:cs="Times New Roman"/>
          <w:b/>
          <w:color w:val="000000" w:themeColor="text1"/>
          <w:sz w:val="24"/>
          <w:szCs w:val="24"/>
          <w:shd w:val="clear" w:color="auto" w:fill="FFFFFF"/>
        </w:rPr>
        <w:t>11.</w:t>
      </w:r>
      <w:r>
        <w:rPr>
          <w:rFonts w:ascii="Times New Roman" w:hAnsi="Times New Roman" w:cs="Times New Roman"/>
          <w:b/>
          <w:color w:val="000000" w:themeColor="text1"/>
          <w:sz w:val="24"/>
          <w:szCs w:val="24"/>
          <w:shd w:val="clear" w:color="auto" w:fill="FFFFFF"/>
        </w:rPr>
        <w:t>У пациентов с сахарным диабетом для выявления скрытой артериальной гипертензии рекомендуется проведение суточного мониторирования</w:t>
      </w:r>
      <w:r>
        <w:rPr>
          <w:rFonts w:ascii="Times New Roman" w:hAnsi="Times New Roman" w:cs="Times New Roman"/>
          <w:b/>
          <w:color w:val="000000" w:themeColor="text1"/>
          <w:sz w:val="24"/>
          <w:szCs w:val="24"/>
          <w:shd w:val="clear" w:color="auto" w:fill="FFFFFF"/>
        </w:rPr>
        <w:br/>
      </w:r>
      <w:r w:rsidRPr="00913B6A">
        <w:rPr>
          <w:rFonts w:ascii="Times New Roman" w:hAnsi="Times New Roman" w:cs="Times New Roman"/>
          <w:color w:val="000000" w:themeColor="text1"/>
          <w:sz w:val="24"/>
          <w:szCs w:val="24"/>
          <w:shd w:val="clear" w:color="auto" w:fill="FFFFFF"/>
        </w:rPr>
        <w:t>-артериального давления</w:t>
      </w:r>
      <w:r>
        <w:rPr>
          <w:rFonts w:ascii="Times New Roman" w:hAnsi="Times New Roman" w:cs="Times New Roman"/>
          <w:color w:val="000000" w:themeColor="text1"/>
          <w:sz w:val="24"/>
          <w:szCs w:val="24"/>
          <w:shd w:val="clear" w:color="auto" w:fill="FFFFFF"/>
        </w:rPr>
        <w:br/>
      </w:r>
      <w:r w:rsidRPr="00913B6A">
        <w:rPr>
          <w:rFonts w:ascii="Times New Roman" w:hAnsi="Times New Roman" w:cs="Times New Roman"/>
          <w:b/>
          <w:color w:val="000000" w:themeColor="text1"/>
          <w:sz w:val="24"/>
          <w:szCs w:val="24"/>
          <w:shd w:val="clear" w:color="auto" w:fill="FFFFFF"/>
        </w:rPr>
        <w:t>12.Для выявления нарушения углеводного обмена у пациентов с артериальной гипертензией рекомендовано определение</w:t>
      </w:r>
      <w:r w:rsidRPr="00913B6A">
        <w:rPr>
          <w:rFonts w:ascii="Times New Roman" w:hAnsi="Times New Roman" w:cs="Times New Roman"/>
          <w:b/>
          <w:color w:val="000000" w:themeColor="text1"/>
          <w:sz w:val="24"/>
          <w:szCs w:val="24"/>
          <w:shd w:val="clear" w:color="auto" w:fill="FFFFFF"/>
        </w:rPr>
        <w:br/>
      </w:r>
      <w:r>
        <w:rPr>
          <w:rFonts w:ascii="Times New Roman" w:hAnsi="Times New Roman" w:cs="Times New Roman"/>
          <w:color w:val="000000" w:themeColor="text1"/>
          <w:sz w:val="24"/>
          <w:szCs w:val="24"/>
          <w:shd w:val="clear" w:color="auto" w:fill="FFFFFF"/>
        </w:rPr>
        <w:t>-глюкозы венозной крови</w:t>
      </w:r>
    </w:p>
    <w:p w:rsidR="00913B6A" w:rsidRDefault="00913B6A" w:rsidP="00661548">
      <w:pPr>
        <w:pStyle w:val="a3"/>
        <w:spacing w:after="160" w:line="259" w:lineRule="auto"/>
        <w:ind w:left="-567"/>
        <w:rPr>
          <w:rFonts w:ascii="Times New Roman" w:hAnsi="Times New Roman" w:cs="Times New Roman"/>
          <w:sz w:val="24"/>
          <w:szCs w:val="24"/>
        </w:rPr>
      </w:pPr>
    </w:p>
    <w:p w:rsidR="0018070B" w:rsidRPr="0018070B" w:rsidRDefault="0018070B" w:rsidP="0018070B">
      <w:pPr>
        <w:ind w:left="-426"/>
        <w:contextualSpacing/>
        <w:rPr>
          <w:rFonts w:ascii="Times New Roman" w:eastAsia="Calibri" w:hAnsi="Times New Roman" w:cs="Times New Roman"/>
          <w:b/>
          <w:sz w:val="24"/>
          <w:szCs w:val="24"/>
          <w:u w:val="single"/>
        </w:rPr>
      </w:pPr>
      <w:r w:rsidRPr="0018070B">
        <w:rPr>
          <w:rFonts w:ascii="Times New Roman" w:eastAsia="Calibri" w:hAnsi="Times New Roman" w:cs="Times New Roman"/>
          <w:b/>
          <w:sz w:val="24"/>
          <w:szCs w:val="24"/>
          <w:u w:val="single"/>
        </w:rPr>
        <w:t>Задача 317.</w:t>
      </w:r>
    </w:p>
    <w:p w:rsidR="0018070B" w:rsidRPr="0018070B" w:rsidRDefault="0018070B" w:rsidP="0018070B">
      <w:pPr>
        <w:ind w:left="-426"/>
        <w:contextualSpacing/>
        <w:rPr>
          <w:rFonts w:ascii="Times New Roman" w:eastAsia="Calibri" w:hAnsi="Times New Roman" w:cs="Times New Roman"/>
          <w:b/>
          <w:sz w:val="24"/>
          <w:szCs w:val="24"/>
        </w:rPr>
      </w:pPr>
      <w:r w:rsidRPr="0018070B">
        <w:rPr>
          <w:rFonts w:ascii="Times New Roman" w:eastAsia="Calibri" w:hAnsi="Times New Roman" w:cs="Times New Roman"/>
          <w:b/>
          <w:sz w:val="24"/>
          <w:szCs w:val="24"/>
        </w:rPr>
        <w:t>Мужчина 52 года на приеме у врача общей практики</w:t>
      </w:r>
    </w:p>
    <w:p w:rsidR="0018070B" w:rsidRPr="0018070B" w:rsidRDefault="0018070B" w:rsidP="0018070B">
      <w:pPr>
        <w:ind w:left="-426"/>
        <w:contextualSpacing/>
        <w:rPr>
          <w:rFonts w:ascii="Times New Roman" w:eastAsia="Calibri" w:hAnsi="Times New Roman" w:cs="Times New Roman"/>
          <w:b/>
          <w:sz w:val="24"/>
          <w:szCs w:val="24"/>
        </w:rPr>
      </w:pPr>
      <w:r w:rsidRPr="0018070B">
        <w:rPr>
          <w:rFonts w:ascii="Times New Roman" w:eastAsia="Calibri" w:hAnsi="Times New Roman" w:cs="Times New Roman"/>
          <w:b/>
          <w:bCs/>
          <w:sz w:val="24"/>
          <w:szCs w:val="24"/>
        </w:rPr>
        <w:t>Ж</w:t>
      </w:r>
      <w:r w:rsidRPr="0018070B">
        <w:rPr>
          <w:rFonts w:ascii="Times New Roman" w:eastAsia="Calibri" w:hAnsi="Times New Roman" w:cs="Times New Roman"/>
          <w:b/>
          <w:bCs/>
          <w:color w:val="000000" w:themeColor="text1"/>
          <w:sz w:val="24"/>
          <w:szCs w:val="24"/>
        </w:rPr>
        <w:t>алобы</w:t>
      </w:r>
      <w:r w:rsidRPr="0018070B">
        <w:rPr>
          <w:rFonts w:ascii="Times New Roman" w:eastAsia="Calibri" w:hAnsi="Times New Roman" w:cs="Times New Roman"/>
          <w:b/>
          <w:bCs/>
          <w:sz w:val="24"/>
          <w:szCs w:val="24"/>
        </w:rPr>
        <w:t xml:space="preserve">: </w:t>
      </w:r>
      <w:r w:rsidRPr="0018070B">
        <w:rPr>
          <w:rFonts w:ascii="Times New Roman" w:eastAsia="Calibri" w:hAnsi="Times New Roman" w:cs="Times New Roman"/>
          <w:b/>
          <w:sz w:val="24"/>
          <w:szCs w:val="24"/>
        </w:rPr>
        <w:t>на периодические головные боли, повышение артериального давления, общую слабость</w:t>
      </w:r>
    </w:p>
    <w:p w:rsidR="0018070B" w:rsidRDefault="0018070B" w:rsidP="0018070B">
      <w:pPr>
        <w:ind w:left="-426"/>
        <w:contextualSpacing/>
        <w:rPr>
          <w:rFonts w:ascii="Times New Roman" w:eastAsia="Calibri" w:hAnsi="Times New Roman" w:cs="Times New Roman"/>
          <w:sz w:val="24"/>
          <w:szCs w:val="24"/>
        </w:rPr>
      </w:pP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1. Пациенту следует рекомендовать</w:t>
      </w:r>
      <w:r w:rsidR="00F4538F">
        <w:rPr>
          <w:rFonts w:ascii="Times New Roman" w:eastAsia="Calibri" w:hAnsi="Times New Roman" w:cs="Times New Roman"/>
          <w:b/>
          <w:bCs/>
          <w:sz w:val="24"/>
          <w:szCs w:val="24"/>
        </w:rPr>
        <w:t xml:space="preserve"> (выберите 4)</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-Анализ крови для оценки нарушения лип</w:t>
      </w:r>
      <w:r w:rsidR="007E2D0E">
        <w:rPr>
          <w:rFonts w:ascii="Times New Roman" w:eastAsia="Calibri" w:hAnsi="Times New Roman" w:cs="Times New Roman"/>
          <w:sz w:val="24"/>
          <w:szCs w:val="24"/>
        </w:rPr>
        <w:t>идного</w:t>
      </w:r>
      <w:r>
        <w:rPr>
          <w:rFonts w:ascii="Times New Roman" w:eastAsia="Calibri" w:hAnsi="Times New Roman" w:cs="Times New Roman"/>
          <w:sz w:val="24"/>
          <w:szCs w:val="24"/>
        </w:rPr>
        <w:t xml:space="preserve"> обмена</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-О</w:t>
      </w:r>
      <w:r w:rsidR="00F4538F">
        <w:rPr>
          <w:rFonts w:ascii="Times New Roman" w:eastAsia="Calibri" w:hAnsi="Times New Roman" w:cs="Times New Roman"/>
          <w:sz w:val="24"/>
          <w:szCs w:val="24"/>
        </w:rPr>
        <w:t xml:space="preserve">бщий анализ мочи </w:t>
      </w:r>
      <w:r>
        <w:rPr>
          <w:rFonts w:ascii="Times New Roman" w:eastAsia="Calibri" w:hAnsi="Times New Roman" w:cs="Times New Roman"/>
          <w:sz w:val="24"/>
          <w:szCs w:val="24"/>
        </w:rPr>
        <w:t>с</w:t>
      </w:r>
      <w:r w:rsidR="00F4538F">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колич</w:t>
      </w:r>
      <w:r w:rsidR="00F4538F">
        <w:rPr>
          <w:rFonts w:ascii="Times New Roman" w:eastAsia="Calibri" w:hAnsi="Times New Roman" w:cs="Times New Roman"/>
          <w:sz w:val="24"/>
          <w:szCs w:val="24"/>
        </w:rPr>
        <w:t xml:space="preserve">ественным </w:t>
      </w:r>
      <w:r>
        <w:rPr>
          <w:rFonts w:ascii="Times New Roman" w:eastAsia="Calibri" w:hAnsi="Times New Roman" w:cs="Times New Roman"/>
          <w:sz w:val="24"/>
          <w:szCs w:val="24"/>
        </w:rPr>
        <w:t>опреде</w:t>
      </w:r>
      <w:r w:rsidR="00F4538F">
        <w:rPr>
          <w:rFonts w:ascii="Times New Roman" w:eastAsia="Calibri" w:hAnsi="Times New Roman" w:cs="Times New Roman"/>
          <w:sz w:val="24"/>
          <w:szCs w:val="24"/>
        </w:rPr>
        <w:t>ле</w:t>
      </w:r>
      <w:r>
        <w:rPr>
          <w:rFonts w:ascii="Times New Roman" w:eastAsia="Calibri" w:hAnsi="Times New Roman" w:cs="Times New Roman"/>
          <w:sz w:val="24"/>
          <w:szCs w:val="24"/>
        </w:rPr>
        <w:t>нием альбумина</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-Анализ крови б</w:t>
      </w:r>
      <w:r w:rsidR="00F4538F">
        <w:rPr>
          <w:rFonts w:ascii="Times New Roman" w:eastAsia="Calibri" w:hAnsi="Times New Roman" w:cs="Times New Roman"/>
          <w:sz w:val="24"/>
          <w:szCs w:val="24"/>
        </w:rPr>
        <w:t>иохимический</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-Анализ общий (клин</w:t>
      </w:r>
      <w:r w:rsidR="00F4538F">
        <w:rPr>
          <w:rFonts w:ascii="Times New Roman" w:eastAsia="Calibri" w:hAnsi="Times New Roman" w:cs="Times New Roman"/>
          <w:sz w:val="24"/>
          <w:szCs w:val="24"/>
        </w:rPr>
        <w:t>ический</w:t>
      </w:r>
      <w:r>
        <w:rPr>
          <w:rFonts w:ascii="Times New Roman" w:eastAsia="Calibri" w:hAnsi="Times New Roman" w:cs="Times New Roman"/>
          <w:sz w:val="24"/>
          <w:szCs w:val="24"/>
        </w:rPr>
        <w:t>) крови</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2. Выберите необходимые для постановки диагноза инструм</w:t>
      </w:r>
      <w:r w:rsidR="00F4538F">
        <w:rPr>
          <w:rFonts w:ascii="Times New Roman" w:eastAsia="Calibri" w:hAnsi="Times New Roman" w:cs="Times New Roman"/>
          <w:b/>
          <w:bCs/>
          <w:sz w:val="24"/>
          <w:szCs w:val="24"/>
        </w:rPr>
        <w:t>ентальные</w:t>
      </w:r>
      <w:r w:rsidRPr="005D16D9">
        <w:rPr>
          <w:rFonts w:ascii="Times New Roman" w:eastAsia="Calibri" w:hAnsi="Times New Roman" w:cs="Times New Roman"/>
          <w:b/>
          <w:bCs/>
          <w:sz w:val="24"/>
          <w:szCs w:val="24"/>
        </w:rPr>
        <w:t xml:space="preserve"> методы</w:t>
      </w:r>
      <w:r w:rsidR="00F4538F">
        <w:rPr>
          <w:rFonts w:ascii="Times New Roman" w:eastAsia="Calibri" w:hAnsi="Times New Roman" w:cs="Times New Roman"/>
          <w:b/>
          <w:bCs/>
          <w:sz w:val="24"/>
          <w:szCs w:val="24"/>
        </w:rPr>
        <w:t xml:space="preserve"> обследования (выберите 2)</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-Э</w:t>
      </w:r>
      <w:r w:rsidR="00F4538F">
        <w:rPr>
          <w:rFonts w:ascii="Times New Roman" w:eastAsia="Calibri" w:hAnsi="Times New Roman" w:cs="Times New Roman"/>
          <w:sz w:val="24"/>
          <w:szCs w:val="24"/>
        </w:rPr>
        <w:t>лектрокардиограмма</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-Дуплекс</w:t>
      </w:r>
      <w:r w:rsidR="00F4538F">
        <w:rPr>
          <w:rFonts w:ascii="Times New Roman" w:eastAsia="Calibri" w:hAnsi="Times New Roman" w:cs="Times New Roman"/>
          <w:sz w:val="24"/>
          <w:szCs w:val="24"/>
        </w:rPr>
        <w:t>ное</w:t>
      </w:r>
      <w:r>
        <w:rPr>
          <w:rFonts w:ascii="Times New Roman" w:eastAsia="Calibri" w:hAnsi="Times New Roman" w:cs="Times New Roman"/>
          <w:sz w:val="24"/>
          <w:szCs w:val="24"/>
        </w:rPr>
        <w:t xml:space="preserve"> сканир</w:t>
      </w:r>
      <w:r w:rsidR="00F4538F">
        <w:rPr>
          <w:rFonts w:ascii="Times New Roman" w:eastAsia="Calibri" w:hAnsi="Times New Roman" w:cs="Times New Roman"/>
          <w:sz w:val="24"/>
          <w:szCs w:val="24"/>
        </w:rPr>
        <w:t xml:space="preserve">ование </w:t>
      </w:r>
      <w:r>
        <w:rPr>
          <w:rFonts w:ascii="Times New Roman" w:eastAsia="Calibri" w:hAnsi="Times New Roman" w:cs="Times New Roman"/>
          <w:sz w:val="24"/>
          <w:szCs w:val="24"/>
        </w:rPr>
        <w:t>брахиоцефальных артерий</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3. Всем пациентам с арт</w:t>
      </w:r>
      <w:r w:rsidR="00F4538F">
        <w:rPr>
          <w:rFonts w:ascii="Times New Roman" w:eastAsia="Calibri" w:hAnsi="Times New Roman" w:cs="Times New Roman"/>
          <w:b/>
          <w:bCs/>
          <w:sz w:val="24"/>
          <w:szCs w:val="24"/>
        </w:rPr>
        <w:t>ериальной</w:t>
      </w:r>
      <w:r w:rsidRPr="005D16D9">
        <w:rPr>
          <w:rFonts w:ascii="Times New Roman" w:eastAsia="Calibri" w:hAnsi="Times New Roman" w:cs="Times New Roman"/>
          <w:b/>
          <w:bCs/>
          <w:sz w:val="24"/>
          <w:szCs w:val="24"/>
        </w:rPr>
        <w:t xml:space="preserve"> гипертензией для оцени с</w:t>
      </w:r>
      <w:r w:rsidR="00F4538F">
        <w:rPr>
          <w:rFonts w:ascii="Times New Roman" w:eastAsia="Calibri" w:hAnsi="Times New Roman" w:cs="Times New Roman"/>
          <w:b/>
          <w:bCs/>
          <w:sz w:val="24"/>
          <w:szCs w:val="24"/>
        </w:rPr>
        <w:t>ердечно-</w:t>
      </w:r>
      <w:r w:rsidRPr="005D16D9">
        <w:rPr>
          <w:rFonts w:ascii="Times New Roman" w:eastAsia="Calibri" w:hAnsi="Times New Roman" w:cs="Times New Roman"/>
          <w:b/>
          <w:bCs/>
          <w:sz w:val="24"/>
          <w:szCs w:val="24"/>
        </w:rPr>
        <w:t>с</w:t>
      </w:r>
      <w:r w:rsidR="00F4538F">
        <w:rPr>
          <w:rFonts w:ascii="Times New Roman" w:eastAsia="Calibri" w:hAnsi="Times New Roman" w:cs="Times New Roman"/>
          <w:b/>
          <w:bCs/>
          <w:sz w:val="24"/>
          <w:szCs w:val="24"/>
        </w:rPr>
        <w:t>осудистого</w:t>
      </w:r>
      <w:r w:rsidRPr="005D16D9">
        <w:rPr>
          <w:rFonts w:ascii="Times New Roman" w:eastAsia="Calibri" w:hAnsi="Times New Roman" w:cs="Times New Roman"/>
          <w:b/>
          <w:bCs/>
          <w:sz w:val="24"/>
          <w:szCs w:val="24"/>
        </w:rPr>
        <w:t xml:space="preserve"> риска рекомендовано определение </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F4538F">
        <w:rPr>
          <w:rFonts w:ascii="Times New Roman" w:eastAsia="Calibri" w:hAnsi="Times New Roman" w:cs="Times New Roman"/>
          <w:sz w:val="24"/>
          <w:szCs w:val="24"/>
        </w:rPr>
        <w:t>корости клубочковой фильтрации</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 xml:space="preserve">4.  Данному пациенту на основании </w:t>
      </w:r>
      <w:r w:rsidR="00F4538F">
        <w:rPr>
          <w:rFonts w:ascii="Times New Roman" w:eastAsia="Calibri" w:hAnsi="Times New Roman" w:cs="Times New Roman"/>
          <w:b/>
          <w:bCs/>
          <w:sz w:val="24"/>
          <w:szCs w:val="24"/>
        </w:rPr>
        <w:t>результатов обследования можно поставить</w:t>
      </w:r>
      <w:r w:rsidRPr="005D16D9">
        <w:rPr>
          <w:rFonts w:ascii="Times New Roman" w:eastAsia="Calibri" w:hAnsi="Times New Roman" w:cs="Times New Roman"/>
          <w:b/>
          <w:bCs/>
          <w:sz w:val="24"/>
          <w:szCs w:val="24"/>
        </w:rPr>
        <w:t xml:space="preserve"> диагноз</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-Гиперт</w:t>
      </w:r>
      <w:r w:rsidR="00F4538F">
        <w:rPr>
          <w:rFonts w:ascii="Times New Roman" w:eastAsia="Calibri" w:hAnsi="Times New Roman" w:cs="Times New Roman"/>
          <w:sz w:val="24"/>
          <w:szCs w:val="24"/>
        </w:rPr>
        <w:t>оническая</w:t>
      </w:r>
      <w:r>
        <w:rPr>
          <w:rFonts w:ascii="Times New Roman" w:eastAsia="Calibri" w:hAnsi="Times New Roman" w:cs="Times New Roman"/>
          <w:sz w:val="24"/>
          <w:szCs w:val="24"/>
        </w:rPr>
        <w:t xml:space="preserve"> болезнь </w:t>
      </w:r>
      <w:r>
        <w:rPr>
          <w:rFonts w:ascii="Times New Roman" w:eastAsia="Calibri" w:hAnsi="Times New Roman" w:cs="Times New Roman"/>
          <w:sz w:val="24"/>
          <w:szCs w:val="24"/>
          <w:lang w:val="en-US"/>
        </w:rPr>
        <w:t>II</w:t>
      </w:r>
      <w:r>
        <w:rPr>
          <w:rFonts w:ascii="Times New Roman" w:eastAsia="Calibri" w:hAnsi="Times New Roman" w:cs="Times New Roman"/>
          <w:sz w:val="24"/>
          <w:szCs w:val="24"/>
        </w:rPr>
        <w:t xml:space="preserve"> стадии</w:t>
      </w:r>
      <w:r w:rsidR="00F4538F">
        <w:rPr>
          <w:rFonts w:ascii="Times New Roman" w:eastAsia="Calibri" w:hAnsi="Times New Roman" w:cs="Times New Roman"/>
          <w:sz w:val="24"/>
          <w:szCs w:val="24"/>
        </w:rPr>
        <w:t>,</w:t>
      </w:r>
      <w:r>
        <w:rPr>
          <w:rFonts w:ascii="Times New Roman" w:eastAsia="Calibri" w:hAnsi="Times New Roman" w:cs="Times New Roman"/>
          <w:sz w:val="24"/>
          <w:szCs w:val="24"/>
        </w:rPr>
        <w:t xml:space="preserve"> 2  степени</w:t>
      </w:r>
      <w:r w:rsidR="00F4538F">
        <w:rPr>
          <w:rFonts w:ascii="Times New Roman" w:eastAsia="Calibri" w:hAnsi="Times New Roman" w:cs="Times New Roman"/>
          <w:sz w:val="24"/>
          <w:szCs w:val="24"/>
        </w:rPr>
        <w:t>,</w:t>
      </w:r>
      <w:r>
        <w:rPr>
          <w:rFonts w:ascii="Times New Roman" w:eastAsia="Calibri" w:hAnsi="Times New Roman" w:cs="Times New Roman"/>
          <w:sz w:val="24"/>
          <w:szCs w:val="24"/>
        </w:rPr>
        <w:t xml:space="preserve"> высокий риск</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5. Данному пациенту для уточ</w:t>
      </w:r>
      <w:r w:rsidR="00F4538F">
        <w:rPr>
          <w:rFonts w:ascii="Times New Roman" w:eastAsia="Calibri" w:hAnsi="Times New Roman" w:cs="Times New Roman"/>
          <w:b/>
          <w:bCs/>
          <w:sz w:val="24"/>
          <w:szCs w:val="24"/>
        </w:rPr>
        <w:t>н</w:t>
      </w:r>
      <w:r w:rsidRPr="005D16D9">
        <w:rPr>
          <w:rFonts w:ascii="Times New Roman" w:eastAsia="Calibri" w:hAnsi="Times New Roman" w:cs="Times New Roman"/>
          <w:b/>
          <w:bCs/>
          <w:sz w:val="24"/>
          <w:szCs w:val="24"/>
        </w:rPr>
        <w:t xml:space="preserve">ения выраженности гипертрофии </w:t>
      </w:r>
      <w:r w:rsidR="00F4538F">
        <w:rPr>
          <w:rFonts w:ascii="Times New Roman" w:eastAsia="Calibri" w:hAnsi="Times New Roman" w:cs="Times New Roman"/>
          <w:b/>
          <w:bCs/>
          <w:sz w:val="24"/>
          <w:szCs w:val="24"/>
        </w:rPr>
        <w:t>миокарда необходимо прведение</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-ЭхоКГ</w:t>
      </w:r>
    </w:p>
    <w:p w:rsidR="0018070B" w:rsidRPr="005D16D9" w:rsidRDefault="00F4538F" w:rsidP="0018070B">
      <w:pPr>
        <w:spacing w:after="0" w:line="240" w:lineRule="auto"/>
        <w:ind w:left="-426"/>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6. У пациентов с высоким </w:t>
      </w:r>
      <w:r w:rsidRPr="005D16D9">
        <w:rPr>
          <w:rFonts w:ascii="Times New Roman" w:eastAsia="Calibri" w:hAnsi="Times New Roman" w:cs="Times New Roman"/>
          <w:b/>
          <w:bCs/>
          <w:sz w:val="24"/>
          <w:szCs w:val="24"/>
        </w:rPr>
        <w:t>с</w:t>
      </w:r>
      <w:r>
        <w:rPr>
          <w:rFonts w:ascii="Times New Roman" w:eastAsia="Calibri" w:hAnsi="Times New Roman" w:cs="Times New Roman"/>
          <w:b/>
          <w:bCs/>
          <w:sz w:val="24"/>
          <w:szCs w:val="24"/>
        </w:rPr>
        <w:t>ердечно-</w:t>
      </w:r>
      <w:r w:rsidRPr="005D16D9">
        <w:rPr>
          <w:rFonts w:ascii="Times New Roman" w:eastAsia="Calibri" w:hAnsi="Times New Roman" w:cs="Times New Roman"/>
          <w:b/>
          <w:bCs/>
          <w:sz w:val="24"/>
          <w:szCs w:val="24"/>
        </w:rPr>
        <w:t>с</w:t>
      </w:r>
      <w:r>
        <w:rPr>
          <w:rFonts w:ascii="Times New Roman" w:eastAsia="Calibri" w:hAnsi="Times New Roman" w:cs="Times New Roman"/>
          <w:b/>
          <w:bCs/>
          <w:sz w:val="24"/>
          <w:szCs w:val="24"/>
        </w:rPr>
        <w:t xml:space="preserve">осудистым </w:t>
      </w:r>
      <w:r w:rsidR="0018070B" w:rsidRPr="005D16D9">
        <w:rPr>
          <w:rFonts w:ascii="Times New Roman" w:eastAsia="Calibri" w:hAnsi="Times New Roman" w:cs="Times New Roman"/>
          <w:b/>
          <w:bCs/>
          <w:sz w:val="24"/>
          <w:szCs w:val="24"/>
        </w:rPr>
        <w:t xml:space="preserve"> рисом рекомендовано</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-Исследование глазного дна</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7. Основная цель антигиперт</w:t>
      </w:r>
      <w:r w:rsidR="00F4538F">
        <w:rPr>
          <w:rFonts w:ascii="Times New Roman" w:eastAsia="Calibri" w:hAnsi="Times New Roman" w:cs="Times New Roman"/>
          <w:b/>
          <w:bCs/>
          <w:sz w:val="24"/>
          <w:szCs w:val="24"/>
        </w:rPr>
        <w:t>ензивной</w:t>
      </w:r>
      <w:r w:rsidRPr="005D16D9">
        <w:rPr>
          <w:rFonts w:ascii="Times New Roman" w:eastAsia="Calibri" w:hAnsi="Times New Roman" w:cs="Times New Roman"/>
          <w:b/>
          <w:bCs/>
          <w:sz w:val="24"/>
          <w:szCs w:val="24"/>
        </w:rPr>
        <w:t xml:space="preserve"> терапии заключ</w:t>
      </w:r>
      <w:r w:rsidR="00F4538F">
        <w:rPr>
          <w:rFonts w:ascii="Times New Roman" w:eastAsia="Calibri" w:hAnsi="Times New Roman" w:cs="Times New Roman"/>
          <w:b/>
          <w:bCs/>
          <w:sz w:val="24"/>
          <w:szCs w:val="24"/>
        </w:rPr>
        <w:t>ается</w:t>
      </w:r>
      <w:r w:rsidRPr="005D16D9">
        <w:rPr>
          <w:rFonts w:ascii="Times New Roman" w:eastAsia="Calibri" w:hAnsi="Times New Roman" w:cs="Times New Roman"/>
          <w:b/>
          <w:bCs/>
          <w:sz w:val="24"/>
          <w:szCs w:val="24"/>
        </w:rPr>
        <w:t xml:space="preserve"> в снижении риска развития</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-Осложнений </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8. Немедик</w:t>
      </w:r>
      <w:r w:rsidR="00F4538F">
        <w:rPr>
          <w:rFonts w:ascii="Times New Roman" w:eastAsia="Calibri" w:hAnsi="Times New Roman" w:cs="Times New Roman"/>
          <w:b/>
          <w:bCs/>
          <w:sz w:val="24"/>
          <w:szCs w:val="24"/>
        </w:rPr>
        <w:t xml:space="preserve">аментозная </w:t>
      </w:r>
      <w:r w:rsidRPr="005D16D9">
        <w:rPr>
          <w:rFonts w:ascii="Times New Roman" w:eastAsia="Calibri" w:hAnsi="Times New Roman" w:cs="Times New Roman"/>
          <w:b/>
          <w:bCs/>
          <w:sz w:val="24"/>
          <w:szCs w:val="24"/>
        </w:rPr>
        <w:t xml:space="preserve"> тактик</w:t>
      </w:r>
      <w:r w:rsidR="00F4538F">
        <w:rPr>
          <w:rFonts w:ascii="Times New Roman" w:eastAsia="Calibri" w:hAnsi="Times New Roman" w:cs="Times New Roman"/>
          <w:b/>
          <w:bCs/>
          <w:sz w:val="24"/>
          <w:szCs w:val="24"/>
        </w:rPr>
        <w:t>и</w:t>
      </w:r>
      <w:r w:rsidRPr="005D16D9">
        <w:rPr>
          <w:rFonts w:ascii="Times New Roman" w:eastAsia="Calibri" w:hAnsi="Times New Roman" w:cs="Times New Roman"/>
          <w:b/>
          <w:bCs/>
          <w:sz w:val="24"/>
          <w:szCs w:val="24"/>
        </w:rPr>
        <w:t xml:space="preserve"> лечения в течение нескольких месяцев возможна при </w:t>
      </w:r>
      <w:r w:rsidR="00F4538F">
        <w:rPr>
          <w:rFonts w:ascii="Times New Roman" w:eastAsia="Calibri" w:hAnsi="Times New Roman" w:cs="Times New Roman"/>
          <w:b/>
          <w:bCs/>
          <w:sz w:val="24"/>
          <w:szCs w:val="24"/>
        </w:rPr>
        <w:t>артериальной гипертензии</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-1 степени без </w:t>
      </w:r>
      <w:r w:rsidR="00F4538F">
        <w:rPr>
          <w:rFonts w:ascii="Times New Roman" w:eastAsia="Calibri" w:hAnsi="Times New Roman" w:cs="Times New Roman"/>
          <w:sz w:val="24"/>
          <w:szCs w:val="24"/>
        </w:rPr>
        <w:t xml:space="preserve">признаков </w:t>
      </w:r>
      <w:r>
        <w:rPr>
          <w:rFonts w:ascii="Times New Roman" w:eastAsia="Calibri" w:hAnsi="Times New Roman" w:cs="Times New Roman"/>
          <w:sz w:val="24"/>
          <w:szCs w:val="24"/>
        </w:rPr>
        <w:t>поражения органов мишене</w:t>
      </w:r>
      <w:r w:rsidR="00F4538F">
        <w:rPr>
          <w:rFonts w:ascii="Times New Roman" w:eastAsia="Calibri" w:hAnsi="Times New Roman" w:cs="Times New Roman"/>
          <w:sz w:val="24"/>
          <w:szCs w:val="24"/>
        </w:rPr>
        <w:t>й</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lastRenderedPageBreak/>
        <w:t xml:space="preserve">9. У данного пациента целевым уровнем </w:t>
      </w:r>
      <w:r w:rsidR="00F4538F">
        <w:rPr>
          <w:rFonts w:ascii="Times New Roman" w:eastAsia="Calibri" w:hAnsi="Times New Roman" w:cs="Times New Roman"/>
          <w:b/>
          <w:bCs/>
          <w:sz w:val="24"/>
          <w:szCs w:val="24"/>
        </w:rPr>
        <w:t>артериального давления является значение___ (пороговый уровень</w:t>
      </w:r>
      <w:r w:rsidR="00647B74">
        <w:rPr>
          <w:rFonts w:ascii="Times New Roman" w:eastAsia="Calibri" w:hAnsi="Times New Roman" w:cs="Times New Roman"/>
          <w:b/>
          <w:bCs/>
          <w:sz w:val="24"/>
          <w:szCs w:val="24"/>
        </w:rPr>
        <w:t xml:space="preserve"> в мм рт.ст.</w:t>
      </w:r>
      <w:r w:rsidR="00F4538F">
        <w:rPr>
          <w:rFonts w:ascii="Times New Roman" w:eastAsia="Calibri" w:hAnsi="Times New Roman" w:cs="Times New Roman"/>
          <w:b/>
          <w:bCs/>
          <w:sz w:val="24"/>
          <w:szCs w:val="24"/>
        </w:rPr>
        <w:t>)</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-Менее 140/90</w:t>
      </w:r>
    </w:p>
    <w:p w:rsidR="0018070B" w:rsidRDefault="0018070B" w:rsidP="0018070B">
      <w:pPr>
        <w:spacing w:after="0" w:line="240" w:lineRule="auto"/>
        <w:ind w:left="-426"/>
        <w:contextualSpacing/>
        <w:rPr>
          <w:rFonts w:ascii="Times New Roman" w:eastAsia="Calibri" w:hAnsi="Times New Roman" w:cs="Times New Roman"/>
          <w:sz w:val="24"/>
          <w:szCs w:val="24"/>
        </w:rPr>
      </w:pPr>
      <w:r w:rsidRPr="005D16D9">
        <w:rPr>
          <w:rFonts w:ascii="Times New Roman" w:eastAsia="Calibri" w:hAnsi="Times New Roman" w:cs="Times New Roman"/>
          <w:b/>
          <w:bCs/>
          <w:sz w:val="24"/>
          <w:szCs w:val="24"/>
        </w:rPr>
        <w:t>10. Пациенту</w:t>
      </w:r>
      <w:r w:rsidR="00647B74">
        <w:rPr>
          <w:rFonts w:ascii="Times New Roman" w:eastAsia="Calibri" w:hAnsi="Times New Roman" w:cs="Times New Roman"/>
          <w:b/>
          <w:bCs/>
          <w:sz w:val="24"/>
          <w:szCs w:val="24"/>
        </w:rPr>
        <w:t>,</w:t>
      </w:r>
      <w:r w:rsidRPr="005D16D9">
        <w:rPr>
          <w:rFonts w:ascii="Times New Roman" w:eastAsia="Calibri" w:hAnsi="Times New Roman" w:cs="Times New Roman"/>
          <w:b/>
          <w:bCs/>
          <w:sz w:val="24"/>
          <w:szCs w:val="24"/>
        </w:rPr>
        <w:t xml:space="preserve"> имеющему высокий </w:t>
      </w:r>
      <w:r w:rsidR="00F4538F" w:rsidRPr="005D16D9">
        <w:rPr>
          <w:rFonts w:ascii="Times New Roman" w:eastAsia="Calibri" w:hAnsi="Times New Roman" w:cs="Times New Roman"/>
          <w:b/>
          <w:bCs/>
          <w:sz w:val="24"/>
          <w:szCs w:val="24"/>
        </w:rPr>
        <w:t>с</w:t>
      </w:r>
      <w:r w:rsidR="00F4538F">
        <w:rPr>
          <w:rFonts w:ascii="Times New Roman" w:eastAsia="Calibri" w:hAnsi="Times New Roman" w:cs="Times New Roman"/>
          <w:b/>
          <w:bCs/>
          <w:sz w:val="24"/>
          <w:szCs w:val="24"/>
        </w:rPr>
        <w:t>ердечно-</w:t>
      </w:r>
      <w:r w:rsidR="00F4538F" w:rsidRPr="005D16D9">
        <w:rPr>
          <w:rFonts w:ascii="Times New Roman" w:eastAsia="Calibri" w:hAnsi="Times New Roman" w:cs="Times New Roman"/>
          <w:b/>
          <w:bCs/>
          <w:sz w:val="24"/>
          <w:szCs w:val="24"/>
        </w:rPr>
        <w:t>с</w:t>
      </w:r>
      <w:r w:rsidR="00F4538F">
        <w:rPr>
          <w:rFonts w:ascii="Times New Roman" w:eastAsia="Calibri" w:hAnsi="Times New Roman" w:cs="Times New Roman"/>
          <w:b/>
          <w:bCs/>
          <w:sz w:val="24"/>
          <w:szCs w:val="24"/>
        </w:rPr>
        <w:t xml:space="preserve">осудистый </w:t>
      </w:r>
      <w:r w:rsidRPr="005D16D9">
        <w:rPr>
          <w:rFonts w:ascii="Times New Roman" w:eastAsia="Calibri" w:hAnsi="Times New Roman" w:cs="Times New Roman"/>
          <w:b/>
          <w:bCs/>
          <w:sz w:val="24"/>
          <w:szCs w:val="24"/>
        </w:rPr>
        <w:t>риск</w:t>
      </w:r>
      <w:r w:rsidR="00647B74">
        <w:rPr>
          <w:rFonts w:ascii="Times New Roman" w:eastAsia="Calibri" w:hAnsi="Times New Roman" w:cs="Times New Roman"/>
          <w:b/>
          <w:bCs/>
          <w:sz w:val="24"/>
          <w:szCs w:val="24"/>
        </w:rPr>
        <w:t>,</w:t>
      </w:r>
      <w:r w:rsidRPr="005D16D9">
        <w:rPr>
          <w:rFonts w:ascii="Times New Roman" w:eastAsia="Calibri" w:hAnsi="Times New Roman" w:cs="Times New Roman"/>
          <w:b/>
          <w:bCs/>
          <w:sz w:val="24"/>
          <w:szCs w:val="24"/>
        </w:rPr>
        <w:t xml:space="preserve"> рекомендуется нач</w:t>
      </w:r>
      <w:r w:rsidR="00647B74">
        <w:rPr>
          <w:rFonts w:ascii="Times New Roman" w:eastAsia="Calibri" w:hAnsi="Times New Roman" w:cs="Times New Roman"/>
          <w:b/>
          <w:bCs/>
          <w:sz w:val="24"/>
          <w:szCs w:val="24"/>
        </w:rPr>
        <w:t>ин</w:t>
      </w:r>
      <w:r w:rsidRPr="005D16D9">
        <w:rPr>
          <w:rFonts w:ascii="Times New Roman" w:eastAsia="Calibri" w:hAnsi="Times New Roman" w:cs="Times New Roman"/>
          <w:b/>
          <w:bCs/>
          <w:sz w:val="24"/>
          <w:szCs w:val="24"/>
        </w:rPr>
        <w:t>ать антигип</w:t>
      </w:r>
      <w:r w:rsidR="00F4538F">
        <w:rPr>
          <w:rFonts w:ascii="Times New Roman" w:eastAsia="Calibri" w:hAnsi="Times New Roman" w:cs="Times New Roman"/>
          <w:b/>
          <w:bCs/>
          <w:sz w:val="24"/>
          <w:szCs w:val="24"/>
        </w:rPr>
        <w:t>ертензивн</w:t>
      </w:r>
      <w:r w:rsidR="00647B74">
        <w:rPr>
          <w:rFonts w:ascii="Times New Roman" w:eastAsia="Calibri" w:hAnsi="Times New Roman" w:cs="Times New Roman"/>
          <w:b/>
          <w:bCs/>
          <w:sz w:val="24"/>
          <w:szCs w:val="24"/>
        </w:rPr>
        <w:t>ую</w:t>
      </w:r>
      <w:r w:rsidRPr="005D16D9">
        <w:rPr>
          <w:rFonts w:ascii="Times New Roman" w:eastAsia="Calibri" w:hAnsi="Times New Roman" w:cs="Times New Roman"/>
          <w:b/>
          <w:bCs/>
          <w:sz w:val="24"/>
          <w:szCs w:val="24"/>
        </w:rPr>
        <w:t xml:space="preserve"> тер</w:t>
      </w:r>
      <w:r w:rsidR="00F4538F">
        <w:rPr>
          <w:rFonts w:ascii="Times New Roman" w:eastAsia="Calibri" w:hAnsi="Times New Roman" w:cs="Times New Roman"/>
          <w:b/>
          <w:bCs/>
          <w:sz w:val="24"/>
          <w:szCs w:val="24"/>
        </w:rPr>
        <w:t>апи</w:t>
      </w:r>
      <w:r w:rsidR="00647B74">
        <w:rPr>
          <w:rFonts w:ascii="Times New Roman" w:eastAsia="Calibri" w:hAnsi="Times New Roman" w:cs="Times New Roman"/>
          <w:b/>
          <w:bCs/>
          <w:sz w:val="24"/>
          <w:szCs w:val="24"/>
        </w:rPr>
        <w:t>ю с одеой из рациональных комбинаций из двух препаратов</w:t>
      </w:r>
      <w:r>
        <w:rPr>
          <w:rFonts w:ascii="Times New Roman" w:eastAsia="Calibri" w:hAnsi="Times New Roman" w:cs="Times New Roman"/>
          <w:sz w:val="24"/>
          <w:szCs w:val="24"/>
        </w:rPr>
        <w:br/>
        <w:t>-иАПФ + тиазидный диуретик</w:t>
      </w:r>
    </w:p>
    <w:p w:rsidR="0018070B" w:rsidRPr="005D16D9" w:rsidRDefault="0018070B" w:rsidP="0018070B">
      <w:pPr>
        <w:spacing w:after="0" w:line="240" w:lineRule="auto"/>
        <w:ind w:left="-426"/>
        <w:contextualSpacing/>
        <w:rPr>
          <w:rFonts w:ascii="Times New Roman" w:eastAsia="Calibri" w:hAnsi="Times New Roman" w:cs="Times New Roman"/>
          <w:b/>
          <w:bCs/>
          <w:sz w:val="24"/>
          <w:szCs w:val="24"/>
        </w:rPr>
      </w:pPr>
      <w:r w:rsidRPr="005D16D9">
        <w:rPr>
          <w:rFonts w:ascii="Times New Roman" w:eastAsia="Calibri" w:hAnsi="Times New Roman" w:cs="Times New Roman"/>
          <w:b/>
          <w:bCs/>
          <w:sz w:val="24"/>
          <w:szCs w:val="24"/>
        </w:rPr>
        <w:t xml:space="preserve">11. У </w:t>
      </w:r>
      <w:r w:rsidR="00F4538F" w:rsidRPr="005D16D9">
        <w:rPr>
          <w:rFonts w:ascii="Times New Roman" w:eastAsia="Calibri" w:hAnsi="Times New Roman" w:cs="Times New Roman"/>
          <w:b/>
          <w:bCs/>
          <w:sz w:val="24"/>
          <w:szCs w:val="24"/>
        </w:rPr>
        <w:t xml:space="preserve">пациентов </w:t>
      </w:r>
      <w:r w:rsidR="00647B74">
        <w:rPr>
          <w:rFonts w:ascii="Times New Roman" w:eastAsia="Calibri" w:hAnsi="Times New Roman" w:cs="Times New Roman"/>
          <w:b/>
          <w:bCs/>
          <w:sz w:val="24"/>
          <w:szCs w:val="24"/>
        </w:rPr>
        <w:t xml:space="preserve">в сахарным диабетом </w:t>
      </w:r>
      <w:r w:rsidRPr="005D16D9">
        <w:rPr>
          <w:rFonts w:ascii="Times New Roman" w:eastAsia="Calibri" w:hAnsi="Times New Roman" w:cs="Times New Roman"/>
          <w:b/>
          <w:bCs/>
          <w:sz w:val="24"/>
          <w:szCs w:val="24"/>
        </w:rPr>
        <w:t xml:space="preserve"> моложе 65 </w:t>
      </w:r>
      <w:r w:rsidR="00647B74">
        <w:rPr>
          <w:rFonts w:ascii="Times New Roman" w:eastAsia="Calibri" w:hAnsi="Times New Roman" w:cs="Times New Roman"/>
          <w:b/>
          <w:bCs/>
          <w:sz w:val="24"/>
          <w:szCs w:val="24"/>
        </w:rPr>
        <w:t xml:space="preserve">лет </w:t>
      </w:r>
      <w:r w:rsidRPr="005D16D9">
        <w:rPr>
          <w:rFonts w:ascii="Times New Roman" w:eastAsia="Calibri" w:hAnsi="Times New Roman" w:cs="Times New Roman"/>
          <w:b/>
          <w:bCs/>
          <w:sz w:val="24"/>
          <w:szCs w:val="24"/>
        </w:rPr>
        <w:t xml:space="preserve">целевым </w:t>
      </w:r>
      <w:r w:rsidR="00647B74">
        <w:rPr>
          <w:rFonts w:ascii="Times New Roman" w:eastAsia="Calibri" w:hAnsi="Times New Roman" w:cs="Times New Roman"/>
          <w:b/>
          <w:bCs/>
          <w:sz w:val="24"/>
          <w:szCs w:val="24"/>
        </w:rPr>
        <w:t>уровнем систолического артериального давления является___</w:t>
      </w:r>
      <w:r w:rsidR="00647B74" w:rsidRPr="00647B74">
        <w:rPr>
          <w:rFonts w:ascii="Times New Roman" w:eastAsia="Calibri" w:hAnsi="Times New Roman" w:cs="Times New Roman"/>
          <w:b/>
          <w:bCs/>
          <w:sz w:val="24"/>
          <w:szCs w:val="24"/>
        </w:rPr>
        <w:t xml:space="preserve"> </w:t>
      </w:r>
      <w:r w:rsidR="00647B74">
        <w:rPr>
          <w:rFonts w:ascii="Times New Roman" w:eastAsia="Calibri" w:hAnsi="Times New Roman" w:cs="Times New Roman"/>
          <w:b/>
          <w:bCs/>
          <w:sz w:val="24"/>
          <w:szCs w:val="24"/>
        </w:rPr>
        <w:t>(пороговый уровень в мм. рт.ст.)</w:t>
      </w:r>
      <w:r w:rsidR="00647B74">
        <w:rPr>
          <w:rFonts w:ascii="Times New Roman" w:eastAsia="Calibri" w:hAnsi="Times New Roman" w:cs="Times New Roman"/>
          <w:b/>
          <w:bCs/>
          <w:sz w:val="24"/>
          <w:szCs w:val="24"/>
        </w:rPr>
        <w:br/>
      </w:r>
      <w:r>
        <w:rPr>
          <w:rFonts w:ascii="Times New Roman" w:eastAsia="Calibri" w:hAnsi="Times New Roman" w:cs="Times New Roman"/>
          <w:sz w:val="24"/>
          <w:szCs w:val="24"/>
        </w:rPr>
        <w:t>-130</w:t>
      </w:r>
      <w:r>
        <w:rPr>
          <w:rFonts w:ascii="Times New Roman" w:eastAsia="Calibri" w:hAnsi="Times New Roman" w:cs="Times New Roman"/>
          <w:sz w:val="24"/>
          <w:szCs w:val="24"/>
        </w:rPr>
        <w:br/>
      </w:r>
      <w:r w:rsidRPr="005D16D9">
        <w:rPr>
          <w:rFonts w:ascii="Times New Roman" w:eastAsia="Calibri" w:hAnsi="Times New Roman" w:cs="Times New Roman"/>
          <w:b/>
          <w:bCs/>
          <w:sz w:val="24"/>
          <w:szCs w:val="24"/>
        </w:rPr>
        <w:t>12. Для выявления нарушения угл</w:t>
      </w:r>
      <w:r w:rsidR="00647B74">
        <w:rPr>
          <w:rFonts w:ascii="Times New Roman" w:eastAsia="Calibri" w:hAnsi="Times New Roman" w:cs="Times New Roman"/>
          <w:b/>
          <w:bCs/>
          <w:sz w:val="24"/>
          <w:szCs w:val="24"/>
        </w:rPr>
        <w:t>еводного</w:t>
      </w:r>
      <w:r w:rsidRPr="005D16D9">
        <w:rPr>
          <w:rFonts w:ascii="Times New Roman" w:eastAsia="Calibri" w:hAnsi="Times New Roman" w:cs="Times New Roman"/>
          <w:b/>
          <w:bCs/>
          <w:sz w:val="24"/>
          <w:szCs w:val="24"/>
        </w:rPr>
        <w:t xml:space="preserve"> обмена у пац</w:t>
      </w:r>
      <w:r w:rsidR="00647B74">
        <w:rPr>
          <w:rFonts w:ascii="Times New Roman" w:eastAsia="Calibri" w:hAnsi="Times New Roman" w:cs="Times New Roman"/>
          <w:b/>
          <w:bCs/>
          <w:sz w:val="24"/>
          <w:szCs w:val="24"/>
        </w:rPr>
        <w:t>иентов</w:t>
      </w:r>
      <w:r w:rsidRPr="005D16D9">
        <w:rPr>
          <w:rFonts w:ascii="Times New Roman" w:eastAsia="Calibri" w:hAnsi="Times New Roman" w:cs="Times New Roman"/>
          <w:b/>
          <w:bCs/>
          <w:sz w:val="24"/>
          <w:szCs w:val="24"/>
        </w:rPr>
        <w:t xml:space="preserve"> с а</w:t>
      </w:r>
      <w:r w:rsidR="00647B74">
        <w:rPr>
          <w:rFonts w:ascii="Times New Roman" w:eastAsia="Calibri" w:hAnsi="Times New Roman" w:cs="Times New Roman"/>
          <w:b/>
          <w:bCs/>
          <w:sz w:val="24"/>
          <w:szCs w:val="24"/>
        </w:rPr>
        <w:t>ртериальной гипертензией рекомендовано определение</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-Глюкозы венозной крови</w:t>
      </w:r>
    </w:p>
    <w:p w:rsidR="0018070B" w:rsidRDefault="0018070B" w:rsidP="0018070B">
      <w:pPr>
        <w:ind w:left="-426"/>
        <w:contextualSpacing/>
        <w:rPr>
          <w:rFonts w:ascii="Times New Roman" w:eastAsia="Calibri" w:hAnsi="Times New Roman" w:cs="Times New Roman"/>
          <w:sz w:val="24"/>
          <w:szCs w:val="24"/>
        </w:rPr>
      </w:pPr>
    </w:p>
    <w:p w:rsidR="0018070B" w:rsidRPr="0018070B" w:rsidRDefault="0018070B" w:rsidP="0018070B">
      <w:pPr>
        <w:ind w:left="-426"/>
        <w:contextualSpacing/>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Задача 318</w:t>
      </w:r>
      <w:r w:rsidRPr="0018070B">
        <w:rPr>
          <w:rFonts w:ascii="Times New Roman" w:eastAsia="Calibri" w:hAnsi="Times New Roman" w:cs="Times New Roman"/>
          <w:b/>
          <w:sz w:val="24"/>
          <w:szCs w:val="24"/>
          <w:u w:val="single"/>
        </w:rPr>
        <w:t>.</w:t>
      </w:r>
    </w:p>
    <w:p w:rsidR="0018070B" w:rsidRPr="0018070B" w:rsidRDefault="0018070B" w:rsidP="0018070B">
      <w:pPr>
        <w:ind w:left="-426"/>
        <w:contextualSpacing/>
        <w:rPr>
          <w:rFonts w:ascii="Times New Roman" w:eastAsia="Calibri" w:hAnsi="Times New Roman" w:cs="Times New Roman"/>
          <w:b/>
          <w:sz w:val="24"/>
          <w:szCs w:val="24"/>
        </w:rPr>
      </w:pPr>
      <w:r w:rsidRPr="0018070B">
        <w:rPr>
          <w:rFonts w:ascii="Times New Roman" w:eastAsia="Calibri" w:hAnsi="Times New Roman" w:cs="Times New Roman"/>
          <w:b/>
          <w:sz w:val="24"/>
          <w:szCs w:val="24"/>
        </w:rPr>
        <w:t xml:space="preserve">Пациент 49 лет обратился к врачу общей практики. </w:t>
      </w:r>
    </w:p>
    <w:p w:rsidR="0018070B" w:rsidRPr="0018070B" w:rsidRDefault="0018070B" w:rsidP="0018070B">
      <w:pPr>
        <w:ind w:left="-426"/>
        <w:contextualSpacing/>
        <w:rPr>
          <w:rFonts w:ascii="Times New Roman" w:eastAsia="Calibri" w:hAnsi="Times New Roman" w:cs="Times New Roman"/>
          <w:b/>
          <w:bCs/>
          <w:sz w:val="24"/>
          <w:szCs w:val="24"/>
        </w:rPr>
      </w:pPr>
      <w:r w:rsidRPr="0018070B">
        <w:rPr>
          <w:rFonts w:ascii="Times New Roman" w:eastAsia="Calibri" w:hAnsi="Times New Roman" w:cs="Times New Roman"/>
          <w:b/>
          <w:bCs/>
          <w:sz w:val="24"/>
          <w:szCs w:val="24"/>
        </w:rPr>
        <w:t>Жалобы: о</w:t>
      </w:r>
      <w:r w:rsidRPr="0018070B">
        <w:rPr>
          <w:rFonts w:ascii="Times New Roman" w:eastAsia="Calibri" w:hAnsi="Times New Roman" w:cs="Times New Roman"/>
          <w:b/>
          <w:sz w:val="24"/>
          <w:szCs w:val="24"/>
        </w:rPr>
        <w:t>тмечается одышка в покое</w:t>
      </w:r>
      <w:r w:rsidR="00647B74">
        <w:rPr>
          <w:rFonts w:ascii="Times New Roman" w:eastAsia="Calibri" w:hAnsi="Times New Roman" w:cs="Times New Roman"/>
          <w:b/>
          <w:sz w:val="24"/>
          <w:szCs w:val="24"/>
        </w:rPr>
        <w:t>,</w:t>
      </w:r>
      <w:r w:rsidRPr="0018070B">
        <w:rPr>
          <w:rFonts w:ascii="Times New Roman" w:eastAsia="Calibri" w:hAnsi="Times New Roman" w:cs="Times New Roman"/>
          <w:b/>
          <w:sz w:val="24"/>
          <w:szCs w:val="24"/>
        </w:rPr>
        <w:t xml:space="preserve"> кашель с мокротой</w:t>
      </w:r>
      <w:r w:rsidR="00647B74">
        <w:rPr>
          <w:rFonts w:ascii="Times New Roman" w:eastAsia="Calibri" w:hAnsi="Times New Roman" w:cs="Times New Roman"/>
          <w:b/>
          <w:sz w:val="24"/>
          <w:szCs w:val="24"/>
        </w:rPr>
        <w:t>,</w:t>
      </w:r>
      <w:r w:rsidRPr="0018070B">
        <w:rPr>
          <w:rFonts w:ascii="Times New Roman" w:eastAsia="Calibri" w:hAnsi="Times New Roman" w:cs="Times New Roman"/>
          <w:b/>
          <w:sz w:val="24"/>
          <w:szCs w:val="24"/>
        </w:rPr>
        <w:t xml:space="preserve"> бледность и потливость кожных покровов. </w:t>
      </w:r>
    </w:p>
    <w:p w:rsidR="0018070B" w:rsidRDefault="0018070B" w:rsidP="0018070B">
      <w:pPr>
        <w:ind w:left="-426"/>
        <w:contextualSpacing/>
        <w:rPr>
          <w:rFonts w:ascii="Times New Roman" w:eastAsia="Calibri" w:hAnsi="Times New Roman" w:cs="Times New Roman"/>
          <w:b/>
          <w:bCs/>
          <w:sz w:val="24"/>
          <w:szCs w:val="24"/>
        </w:rPr>
      </w:pPr>
    </w:p>
    <w:p w:rsidR="0018070B" w:rsidRPr="008073B7" w:rsidRDefault="00647B74" w:rsidP="0018070B">
      <w:pPr>
        <w:spacing w:after="0" w:line="240" w:lineRule="auto"/>
        <w:ind w:left="-426"/>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1.  Н</w:t>
      </w:r>
      <w:r w:rsidR="0018070B" w:rsidRPr="008073B7">
        <w:rPr>
          <w:rFonts w:ascii="Times New Roman" w:eastAsia="Calibri" w:hAnsi="Times New Roman" w:cs="Times New Roman"/>
          <w:b/>
          <w:bCs/>
          <w:sz w:val="24"/>
          <w:szCs w:val="24"/>
        </w:rPr>
        <w:t>еобходимыми для постановки диагноза лабораторными м</w:t>
      </w:r>
      <w:r>
        <w:rPr>
          <w:rFonts w:ascii="Times New Roman" w:eastAsia="Calibri" w:hAnsi="Times New Roman" w:cs="Times New Roman"/>
          <w:b/>
          <w:bCs/>
          <w:sz w:val="24"/>
          <w:szCs w:val="24"/>
        </w:rPr>
        <w:t>етодами обследования являются (</w:t>
      </w:r>
      <w:r w:rsidR="0018070B" w:rsidRPr="008073B7">
        <w:rPr>
          <w:rFonts w:ascii="Times New Roman" w:eastAsia="Calibri" w:hAnsi="Times New Roman" w:cs="Times New Roman"/>
          <w:b/>
          <w:bCs/>
          <w:sz w:val="24"/>
          <w:szCs w:val="24"/>
        </w:rPr>
        <w:t>выберите 2)</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Общий анализ крови</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общий анализ мокроты</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2.  Необходимыми для постановки диагноза инструментальными методами обследования являются (выберите 2)</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 xml:space="preserve">Обзорная рентгенография органов грудной полости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электрокардиограмм</w:t>
      </w:r>
      <w:r w:rsidR="00647B74">
        <w:rPr>
          <w:rFonts w:ascii="Times New Roman" w:eastAsia="Calibri" w:hAnsi="Times New Roman" w:cs="Times New Roman"/>
          <w:sz w:val="24"/>
          <w:szCs w:val="24"/>
        </w:rPr>
        <w:t>а</w:t>
      </w:r>
      <w:r w:rsidRPr="008073B7">
        <w:rPr>
          <w:rFonts w:ascii="Times New Roman" w:eastAsia="Calibri" w:hAnsi="Times New Roman" w:cs="Times New Roman"/>
          <w:sz w:val="24"/>
          <w:szCs w:val="24"/>
        </w:rPr>
        <w:t xml:space="preserve"> в стандартных отведениях</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3.  У данного пациента предполагается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внебольничная пневмония нижней доли правого л</w:t>
      </w:r>
      <w:r w:rsidR="00647B74">
        <w:rPr>
          <w:rFonts w:ascii="Times New Roman" w:eastAsia="Calibri" w:hAnsi="Times New Roman" w:cs="Times New Roman"/>
          <w:sz w:val="24"/>
          <w:szCs w:val="24"/>
        </w:rPr>
        <w:t>е</w:t>
      </w:r>
      <w:r w:rsidRPr="008073B7">
        <w:rPr>
          <w:rFonts w:ascii="Times New Roman" w:eastAsia="Calibri" w:hAnsi="Times New Roman" w:cs="Times New Roman"/>
          <w:sz w:val="24"/>
          <w:szCs w:val="24"/>
        </w:rPr>
        <w:t>гкого</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4.  Шкала </w:t>
      </w:r>
      <w:r w:rsidR="00647B74" w:rsidRPr="008073B7">
        <w:rPr>
          <w:rFonts w:ascii="Times New Roman" w:eastAsia="Calibri" w:hAnsi="Times New Roman" w:cs="Times New Roman"/>
          <w:b/>
          <w:bCs/>
          <w:sz w:val="24"/>
          <w:szCs w:val="24"/>
        </w:rPr>
        <w:t>CURB</w:t>
      </w:r>
      <w:r w:rsidRPr="008073B7">
        <w:rPr>
          <w:rFonts w:ascii="Times New Roman" w:eastAsia="Calibri" w:hAnsi="Times New Roman" w:cs="Times New Roman"/>
          <w:b/>
          <w:bCs/>
          <w:sz w:val="24"/>
          <w:szCs w:val="24"/>
        </w:rPr>
        <w:t>-65  включает повышение уровня азота мочевины более</w:t>
      </w:r>
      <w:r w:rsidR="00647B74">
        <w:rPr>
          <w:rFonts w:ascii="Times New Roman" w:eastAsia="Calibri" w:hAnsi="Times New Roman" w:cs="Times New Roman"/>
          <w:b/>
          <w:bCs/>
          <w:sz w:val="24"/>
          <w:szCs w:val="24"/>
        </w:rPr>
        <w:t>___ммоль/л (пороговый уровень), тахипноэ ≥___в минуту(пороговый уровень)</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7; 30</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5.  Антибиотиком выбора у данного пациента является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Ампициллин</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6.  Основным критерием эффективности антибиотикотерапии является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снижение температуры</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7.  Всем пациентам с вне</w:t>
      </w:r>
      <w:r w:rsidR="00782333">
        <w:rPr>
          <w:rFonts w:ascii="Times New Roman" w:eastAsia="Calibri" w:hAnsi="Times New Roman" w:cs="Times New Roman"/>
          <w:b/>
          <w:bCs/>
          <w:sz w:val="24"/>
          <w:szCs w:val="24"/>
        </w:rPr>
        <w:t>б</w:t>
      </w:r>
      <w:r w:rsidRPr="008073B7">
        <w:rPr>
          <w:rFonts w:ascii="Times New Roman" w:eastAsia="Calibri" w:hAnsi="Times New Roman" w:cs="Times New Roman"/>
          <w:b/>
          <w:bCs/>
          <w:sz w:val="24"/>
          <w:szCs w:val="24"/>
        </w:rPr>
        <w:t>ольничной пневмони</w:t>
      </w:r>
      <w:r w:rsidR="00782333">
        <w:rPr>
          <w:rFonts w:ascii="Times New Roman" w:eastAsia="Calibri" w:hAnsi="Times New Roman" w:cs="Times New Roman"/>
          <w:b/>
          <w:bCs/>
          <w:sz w:val="24"/>
          <w:szCs w:val="24"/>
        </w:rPr>
        <w:t>ей___</w:t>
      </w:r>
      <w:r w:rsidRPr="008073B7">
        <w:rPr>
          <w:rFonts w:ascii="Times New Roman" w:eastAsia="Calibri" w:hAnsi="Times New Roman" w:cs="Times New Roman"/>
          <w:b/>
          <w:bCs/>
          <w:sz w:val="24"/>
          <w:szCs w:val="24"/>
        </w:rPr>
        <w:t xml:space="preserve">после начала лечения рекомендуется </w:t>
      </w:r>
      <w:r w:rsidR="00782333">
        <w:rPr>
          <w:rFonts w:ascii="Times New Roman" w:eastAsia="Calibri" w:hAnsi="Times New Roman" w:cs="Times New Roman"/>
          <w:b/>
          <w:bCs/>
          <w:sz w:val="24"/>
          <w:szCs w:val="24"/>
        </w:rPr>
        <w:t>о</w:t>
      </w:r>
      <w:r w:rsidRPr="008073B7">
        <w:rPr>
          <w:rFonts w:ascii="Times New Roman" w:eastAsia="Calibri" w:hAnsi="Times New Roman" w:cs="Times New Roman"/>
          <w:b/>
          <w:bCs/>
          <w:sz w:val="24"/>
          <w:szCs w:val="24"/>
        </w:rPr>
        <w:t xml:space="preserve">ценка эффективности и безопасности стартового режима антибактериальной терапии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спустя 2-3 суток</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8.  При тяж</w:t>
      </w:r>
      <w:r w:rsidR="00782333">
        <w:rPr>
          <w:rFonts w:ascii="Times New Roman" w:eastAsia="Calibri" w:hAnsi="Times New Roman" w:cs="Times New Roman"/>
          <w:b/>
          <w:bCs/>
          <w:sz w:val="24"/>
          <w:szCs w:val="24"/>
        </w:rPr>
        <w:t>е</w:t>
      </w:r>
      <w:r w:rsidRPr="008073B7">
        <w:rPr>
          <w:rFonts w:ascii="Times New Roman" w:eastAsia="Calibri" w:hAnsi="Times New Roman" w:cs="Times New Roman"/>
          <w:b/>
          <w:bCs/>
          <w:sz w:val="24"/>
          <w:szCs w:val="24"/>
        </w:rPr>
        <w:t>лой  пневмони</w:t>
      </w:r>
      <w:r w:rsidR="00782333">
        <w:rPr>
          <w:rFonts w:ascii="Times New Roman" w:eastAsia="Calibri" w:hAnsi="Times New Roman" w:cs="Times New Roman"/>
          <w:b/>
          <w:bCs/>
          <w:sz w:val="24"/>
          <w:szCs w:val="24"/>
        </w:rPr>
        <w:t>и с</w:t>
      </w:r>
      <w:r w:rsidRPr="008073B7">
        <w:rPr>
          <w:rFonts w:ascii="Times New Roman" w:eastAsia="Calibri" w:hAnsi="Times New Roman" w:cs="Times New Roman"/>
          <w:b/>
          <w:bCs/>
          <w:sz w:val="24"/>
          <w:szCs w:val="24"/>
        </w:rPr>
        <w:t xml:space="preserve"> септическим шоком возможно назначение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глюкокортикостероидов</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9.  В качестве симптоматической терапии </w:t>
      </w:r>
      <w:r w:rsidR="00782333">
        <w:rPr>
          <w:rFonts w:ascii="Times New Roman" w:eastAsia="Calibri" w:hAnsi="Times New Roman" w:cs="Times New Roman"/>
          <w:b/>
          <w:bCs/>
          <w:sz w:val="24"/>
          <w:szCs w:val="24"/>
        </w:rPr>
        <w:t>п</w:t>
      </w:r>
      <w:r w:rsidRPr="008073B7">
        <w:rPr>
          <w:rFonts w:ascii="Times New Roman" w:eastAsia="Calibri" w:hAnsi="Times New Roman" w:cs="Times New Roman"/>
          <w:b/>
          <w:bCs/>
          <w:sz w:val="24"/>
          <w:szCs w:val="24"/>
        </w:rPr>
        <w:t xml:space="preserve">ациенту показаны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муколитики</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10.  Наиболее эффективными средствами вторичной профилактики пневмонии являются </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пневмококковая и гриппозная вакцины</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11.  Всем амбулаторным пациентам с внебольничной пневмонией для оценки прогноза и выбора места лечения рекомендуется использовать шкалу</w:t>
      </w:r>
    </w:p>
    <w:p w:rsidR="0018070B" w:rsidRPr="008073B7"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782333" w:rsidRPr="008073B7">
        <w:rPr>
          <w:rFonts w:ascii="Times New Roman" w:eastAsia="Calibri" w:hAnsi="Times New Roman" w:cs="Times New Roman"/>
          <w:sz w:val="24"/>
          <w:szCs w:val="24"/>
        </w:rPr>
        <w:t>CURB/CRB</w:t>
      </w:r>
      <w:r w:rsidRPr="008073B7">
        <w:rPr>
          <w:rFonts w:ascii="Times New Roman" w:eastAsia="Calibri" w:hAnsi="Times New Roman" w:cs="Times New Roman"/>
          <w:sz w:val="24"/>
          <w:szCs w:val="24"/>
        </w:rPr>
        <w:t>-65</w:t>
      </w:r>
    </w:p>
    <w:p w:rsidR="0018070B" w:rsidRPr="008073B7" w:rsidRDefault="0018070B" w:rsidP="0018070B">
      <w:pPr>
        <w:spacing w:after="0" w:line="240" w:lineRule="auto"/>
        <w:ind w:left="-426"/>
        <w:contextualSpacing/>
        <w:rPr>
          <w:rFonts w:ascii="Times New Roman" w:eastAsia="Calibri" w:hAnsi="Times New Roman" w:cs="Times New Roman"/>
          <w:b/>
          <w:bCs/>
          <w:sz w:val="24"/>
          <w:szCs w:val="24"/>
        </w:rPr>
      </w:pPr>
      <w:r w:rsidRPr="008073B7">
        <w:rPr>
          <w:rFonts w:ascii="Times New Roman" w:eastAsia="Calibri" w:hAnsi="Times New Roman" w:cs="Times New Roman"/>
          <w:b/>
          <w:bCs/>
          <w:sz w:val="24"/>
          <w:szCs w:val="24"/>
        </w:rPr>
        <w:t xml:space="preserve">12.   Шкала </w:t>
      </w:r>
      <w:r w:rsidR="00782333" w:rsidRPr="008073B7">
        <w:rPr>
          <w:rFonts w:ascii="Times New Roman" w:eastAsia="Calibri" w:hAnsi="Times New Roman" w:cs="Times New Roman"/>
          <w:b/>
          <w:bCs/>
          <w:sz w:val="24"/>
          <w:szCs w:val="24"/>
        </w:rPr>
        <w:t>CURB</w:t>
      </w:r>
      <w:r w:rsidRPr="008073B7">
        <w:rPr>
          <w:rFonts w:ascii="Times New Roman" w:eastAsia="Calibri" w:hAnsi="Times New Roman" w:cs="Times New Roman"/>
          <w:b/>
          <w:bCs/>
          <w:sz w:val="24"/>
          <w:szCs w:val="24"/>
        </w:rPr>
        <w:t xml:space="preserve">-65 включает анализ 5 признаков: нарушение сознания, тахипноэ </w:t>
      </w:r>
      <w:r w:rsidR="00782333">
        <w:rPr>
          <w:rFonts w:ascii="Times New Roman" w:eastAsia="Calibri" w:hAnsi="Times New Roman" w:cs="Times New Roman"/>
          <w:b/>
          <w:bCs/>
          <w:sz w:val="24"/>
          <w:szCs w:val="24"/>
        </w:rPr>
        <w:t xml:space="preserve">≥ </w:t>
      </w:r>
      <w:r w:rsidRPr="008073B7">
        <w:rPr>
          <w:rFonts w:ascii="Times New Roman" w:eastAsia="Calibri" w:hAnsi="Times New Roman" w:cs="Times New Roman"/>
          <w:b/>
          <w:bCs/>
          <w:sz w:val="24"/>
          <w:szCs w:val="24"/>
        </w:rPr>
        <w:t>30</w:t>
      </w:r>
      <w:r w:rsidR="00782333">
        <w:rPr>
          <w:rFonts w:ascii="Times New Roman" w:eastAsia="Calibri" w:hAnsi="Times New Roman" w:cs="Times New Roman"/>
          <w:b/>
          <w:bCs/>
          <w:sz w:val="24"/>
          <w:szCs w:val="24"/>
        </w:rPr>
        <w:t xml:space="preserve">/мин; </w:t>
      </w:r>
      <w:r w:rsidRPr="008073B7">
        <w:rPr>
          <w:rFonts w:ascii="Times New Roman" w:eastAsia="Calibri" w:hAnsi="Times New Roman" w:cs="Times New Roman"/>
          <w:b/>
          <w:bCs/>
          <w:sz w:val="24"/>
          <w:szCs w:val="24"/>
        </w:rPr>
        <w:t xml:space="preserve">снижение систолического артериального давления </w:t>
      </w:r>
      <w:r w:rsidR="00782333" w:rsidRPr="00782333">
        <w:rPr>
          <w:rFonts w:ascii="Times New Roman" w:eastAsia="Calibri" w:hAnsi="Times New Roman" w:cs="Times New Roman"/>
          <w:b/>
          <w:bCs/>
          <w:sz w:val="24"/>
          <w:szCs w:val="24"/>
        </w:rPr>
        <w:t>&lt;</w:t>
      </w:r>
      <w:r w:rsidRPr="008073B7">
        <w:rPr>
          <w:rFonts w:ascii="Times New Roman" w:eastAsia="Calibri" w:hAnsi="Times New Roman" w:cs="Times New Roman"/>
          <w:b/>
          <w:bCs/>
          <w:sz w:val="24"/>
          <w:szCs w:val="24"/>
        </w:rPr>
        <w:t xml:space="preserve"> 90</w:t>
      </w:r>
      <w:r w:rsidR="00782333">
        <w:rPr>
          <w:rFonts w:ascii="Times New Roman" w:eastAsia="Calibri" w:hAnsi="Times New Roman" w:cs="Times New Roman"/>
          <w:b/>
          <w:bCs/>
          <w:sz w:val="24"/>
          <w:szCs w:val="24"/>
        </w:rPr>
        <w:t xml:space="preserve"> мм рт.ст.</w:t>
      </w:r>
      <w:r w:rsidR="00782333" w:rsidRPr="00782333">
        <w:rPr>
          <w:rFonts w:ascii="Times New Roman" w:eastAsia="Calibri" w:hAnsi="Times New Roman" w:cs="Times New Roman"/>
          <w:b/>
          <w:bCs/>
          <w:sz w:val="24"/>
          <w:szCs w:val="24"/>
        </w:rPr>
        <w:t xml:space="preserve"> </w:t>
      </w:r>
      <w:r w:rsidRPr="008073B7">
        <w:rPr>
          <w:rFonts w:ascii="Times New Roman" w:eastAsia="Calibri" w:hAnsi="Times New Roman" w:cs="Times New Roman"/>
          <w:b/>
          <w:bCs/>
          <w:sz w:val="24"/>
          <w:szCs w:val="24"/>
        </w:rPr>
        <w:t xml:space="preserve">или диастолического </w:t>
      </w:r>
      <w:r w:rsidR="00782333">
        <w:rPr>
          <w:rFonts w:ascii="Times New Roman" w:eastAsia="Calibri" w:hAnsi="Times New Roman" w:cs="Times New Roman"/>
          <w:b/>
          <w:bCs/>
          <w:sz w:val="24"/>
          <w:szCs w:val="24"/>
        </w:rPr>
        <w:t>≤</w:t>
      </w:r>
      <w:r w:rsidRPr="008073B7">
        <w:rPr>
          <w:rFonts w:ascii="Times New Roman" w:eastAsia="Calibri" w:hAnsi="Times New Roman" w:cs="Times New Roman"/>
          <w:b/>
          <w:bCs/>
          <w:sz w:val="24"/>
          <w:szCs w:val="24"/>
        </w:rPr>
        <w:t>60</w:t>
      </w:r>
      <w:r w:rsidR="00782333" w:rsidRPr="00782333">
        <w:rPr>
          <w:rFonts w:ascii="Times New Roman" w:eastAsia="Calibri" w:hAnsi="Times New Roman" w:cs="Times New Roman"/>
          <w:b/>
          <w:bCs/>
          <w:sz w:val="24"/>
          <w:szCs w:val="24"/>
        </w:rPr>
        <w:t xml:space="preserve"> </w:t>
      </w:r>
      <w:r w:rsidR="00782333">
        <w:rPr>
          <w:rFonts w:ascii="Times New Roman" w:eastAsia="Calibri" w:hAnsi="Times New Roman" w:cs="Times New Roman"/>
          <w:b/>
          <w:bCs/>
          <w:sz w:val="24"/>
          <w:szCs w:val="24"/>
        </w:rPr>
        <w:t>мм рт.ст.;</w:t>
      </w:r>
      <w:r w:rsidRPr="008073B7">
        <w:rPr>
          <w:rFonts w:ascii="Times New Roman" w:eastAsia="Calibri" w:hAnsi="Times New Roman" w:cs="Times New Roman"/>
          <w:b/>
          <w:bCs/>
          <w:sz w:val="24"/>
          <w:szCs w:val="24"/>
        </w:rPr>
        <w:t xml:space="preserve"> возраст пациента </w:t>
      </w:r>
      <w:r w:rsidR="00782333">
        <w:rPr>
          <w:rFonts w:ascii="Times New Roman" w:eastAsia="Calibri" w:hAnsi="Times New Roman" w:cs="Times New Roman"/>
          <w:b/>
          <w:bCs/>
          <w:sz w:val="24"/>
          <w:szCs w:val="24"/>
        </w:rPr>
        <w:t>≥</w:t>
      </w:r>
      <w:r w:rsidRPr="008073B7">
        <w:rPr>
          <w:rFonts w:ascii="Times New Roman" w:eastAsia="Calibri" w:hAnsi="Times New Roman" w:cs="Times New Roman"/>
          <w:b/>
          <w:bCs/>
          <w:sz w:val="24"/>
          <w:szCs w:val="24"/>
        </w:rPr>
        <w:t xml:space="preserve"> 65 лет и </w:t>
      </w:r>
    </w:p>
    <w:p w:rsidR="0018070B" w:rsidRPr="007F4CF5"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8073B7">
        <w:rPr>
          <w:rFonts w:ascii="Times New Roman" w:eastAsia="Calibri" w:hAnsi="Times New Roman" w:cs="Times New Roman"/>
          <w:sz w:val="24"/>
          <w:szCs w:val="24"/>
        </w:rPr>
        <w:t xml:space="preserve">Повышение уровня азота мочевины </w:t>
      </w:r>
      <w:r w:rsidR="00782333" w:rsidRPr="00782333">
        <w:rPr>
          <w:rFonts w:ascii="Times New Roman" w:eastAsia="Calibri" w:hAnsi="Times New Roman" w:cs="Times New Roman"/>
          <w:sz w:val="24"/>
          <w:szCs w:val="24"/>
        </w:rPr>
        <w:t>&gt;</w:t>
      </w:r>
      <w:r w:rsidRPr="008073B7">
        <w:rPr>
          <w:rFonts w:ascii="Times New Roman" w:eastAsia="Calibri" w:hAnsi="Times New Roman" w:cs="Times New Roman"/>
          <w:sz w:val="24"/>
          <w:szCs w:val="24"/>
        </w:rPr>
        <w:t xml:space="preserve"> 7 ммоль/л</w:t>
      </w:r>
    </w:p>
    <w:p w:rsidR="0018070B" w:rsidRDefault="0018070B" w:rsidP="0018070B">
      <w:pPr>
        <w:spacing w:after="0"/>
        <w:ind w:left="-426"/>
        <w:contextualSpacing/>
        <w:rPr>
          <w:rFonts w:ascii="Times New Roman" w:eastAsia="Calibri" w:hAnsi="Times New Roman" w:cs="Times New Roman"/>
          <w:sz w:val="24"/>
          <w:szCs w:val="24"/>
        </w:rPr>
      </w:pPr>
    </w:p>
    <w:p w:rsidR="0018070B" w:rsidRPr="0018070B" w:rsidRDefault="0018070B" w:rsidP="0018070B">
      <w:pPr>
        <w:ind w:left="-426"/>
        <w:contextualSpacing/>
        <w:rPr>
          <w:rFonts w:ascii="Times New Roman" w:eastAsia="Calibri" w:hAnsi="Times New Roman" w:cs="Times New Roman"/>
          <w:b/>
          <w:sz w:val="24"/>
          <w:szCs w:val="24"/>
          <w:u w:val="single"/>
        </w:rPr>
      </w:pPr>
      <w:r w:rsidRPr="0018070B">
        <w:rPr>
          <w:rFonts w:ascii="Times New Roman" w:eastAsia="Calibri" w:hAnsi="Times New Roman" w:cs="Times New Roman"/>
          <w:b/>
          <w:sz w:val="24"/>
          <w:szCs w:val="24"/>
          <w:u w:val="single"/>
        </w:rPr>
        <w:t>Задача 31</w:t>
      </w:r>
      <w:r>
        <w:rPr>
          <w:rFonts w:ascii="Times New Roman" w:eastAsia="Calibri" w:hAnsi="Times New Roman" w:cs="Times New Roman"/>
          <w:b/>
          <w:sz w:val="24"/>
          <w:szCs w:val="24"/>
          <w:u w:val="single"/>
        </w:rPr>
        <w:t>9</w:t>
      </w:r>
      <w:r w:rsidRPr="0018070B">
        <w:rPr>
          <w:rFonts w:ascii="Times New Roman" w:eastAsia="Calibri" w:hAnsi="Times New Roman" w:cs="Times New Roman"/>
          <w:b/>
          <w:sz w:val="24"/>
          <w:szCs w:val="24"/>
          <w:u w:val="single"/>
        </w:rPr>
        <w:t>.</w:t>
      </w:r>
    </w:p>
    <w:p w:rsidR="0018070B" w:rsidRPr="0018070B" w:rsidRDefault="0018070B" w:rsidP="0018070B">
      <w:pPr>
        <w:ind w:left="-426"/>
        <w:contextualSpacing/>
        <w:rPr>
          <w:rFonts w:ascii="Times New Roman" w:eastAsia="Calibri" w:hAnsi="Times New Roman" w:cs="Times New Roman"/>
          <w:b/>
          <w:sz w:val="24"/>
          <w:szCs w:val="24"/>
        </w:rPr>
      </w:pPr>
      <w:r w:rsidRPr="0018070B">
        <w:rPr>
          <w:rFonts w:ascii="Times New Roman" w:eastAsia="Calibri" w:hAnsi="Times New Roman" w:cs="Times New Roman"/>
          <w:b/>
          <w:sz w:val="24"/>
          <w:szCs w:val="24"/>
        </w:rPr>
        <w:t>Пациентка Ф. 51 год обратилась к врачу общей практики</w:t>
      </w:r>
    </w:p>
    <w:p w:rsidR="0018070B" w:rsidRPr="0018070B" w:rsidRDefault="0018070B" w:rsidP="0018070B">
      <w:pPr>
        <w:ind w:left="-426"/>
        <w:contextualSpacing/>
        <w:rPr>
          <w:rFonts w:ascii="Times New Roman" w:eastAsia="Calibri" w:hAnsi="Times New Roman" w:cs="Times New Roman"/>
          <w:b/>
          <w:bCs/>
          <w:sz w:val="24"/>
          <w:szCs w:val="24"/>
        </w:rPr>
      </w:pPr>
      <w:r w:rsidRPr="0018070B">
        <w:rPr>
          <w:rFonts w:ascii="Times New Roman" w:eastAsia="Calibri" w:hAnsi="Times New Roman" w:cs="Times New Roman"/>
          <w:b/>
          <w:bCs/>
          <w:sz w:val="24"/>
          <w:szCs w:val="24"/>
        </w:rPr>
        <w:lastRenderedPageBreak/>
        <w:t>Жалобы: н</w:t>
      </w:r>
      <w:r w:rsidRPr="0018070B">
        <w:rPr>
          <w:rFonts w:ascii="Times New Roman" w:eastAsia="Calibri" w:hAnsi="Times New Roman" w:cs="Times New Roman"/>
          <w:b/>
          <w:sz w:val="24"/>
          <w:szCs w:val="24"/>
        </w:rPr>
        <w:t>а ежедневные приступы удушья 1-2 раза в сутки, в том числе ночные 2-3 раза в неделю, сопровождающееся д</w:t>
      </w:r>
      <w:r w:rsidR="00782333">
        <w:rPr>
          <w:rFonts w:ascii="Times New Roman" w:eastAsia="Calibri" w:hAnsi="Times New Roman" w:cs="Times New Roman"/>
          <w:b/>
          <w:sz w:val="24"/>
          <w:szCs w:val="24"/>
        </w:rPr>
        <w:t>и</w:t>
      </w:r>
      <w:r w:rsidRPr="0018070B">
        <w:rPr>
          <w:rFonts w:ascii="Times New Roman" w:eastAsia="Calibri" w:hAnsi="Times New Roman" w:cs="Times New Roman"/>
          <w:b/>
          <w:sz w:val="24"/>
          <w:szCs w:val="24"/>
        </w:rPr>
        <w:t>с</w:t>
      </w:r>
      <w:r w:rsidR="00782333">
        <w:rPr>
          <w:rFonts w:ascii="Times New Roman" w:eastAsia="Calibri" w:hAnsi="Times New Roman" w:cs="Times New Roman"/>
          <w:b/>
          <w:sz w:val="24"/>
          <w:szCs w:val="24"/>
        </w:rPr>
        <w:t>т</w:t>
      </w:r>
      <w:r w:rsidRPr="0018070B">
        <w:rPr>
          <w:rFonts w:ascii="Times New Roman" w:eastAsia="Calibri" w:hAnsi="Times New Roman" w:cs="Times New Roman"/>
          <w:b/>
          <w:sz w:val="24"/>
          <w:szCs w:val="24"/>
        </w:rPr>
        <w:t>антными сухими хрипами и чувством нехватки воздуха, малопродуктивный кашель с вязкой трудноотделяемой мокротой, одышку при физической нагрузке (ходьба 200 метров)</w:t>
      </w:r>
      <w:r w:rsidR="0078233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18070B">
        <w:rPr>
          <w:rFonts w:ascii="Times New Roman" w:eastAsia="Calibri" w:hAnsi="Times New Roman" w:cs="Times New Roman"/>
          <w:b/>
          <w:sz w:val="24"/>
          <w:szCs w:val="24"/>
        </w:rPr>
        <w:t>Эпизоды подъёма ад до 150/90</w:t>
      </w:r>
      <w:r w:rsidR="00782333" w:rsidRPr="00782333">
        <w:rPr>
          <w:rFonts w:ascii="Times New Roman" w:eastAsia="Calibri" w:hAnsi="Times New Roman" w:cs="Times New Roman"/>
          <w:b/>
          <w:bCs/>
          <w:sz w:val="24"/>
          <w:szCs w:val="24"/>
        </w:rPr>
        <w:t xml:space="preserve"> </w:t>
      </w:r>
      <w:r w:rsidR="00782333">
        <w:rPr>
          <w:rFonts w:ascii="Times New Roman" w:eastAsia="Calibri" w:hAnsi="Times New Roman" w:cs="Times New Roman"/>
          <w:b/>
          <w:bCs/>
          <w:sz w:val="24"/>
          <w:szCs w:val="24"/>
        </w:rPr>
        <w:t>мм рт.ст. (адаптирована к 120/80 мм рт.ст.)</w:t>
      </w:r>
      <w:r w:rsidRPr="0018070B">
        <w:rPr>
          <w:rFonts w:ascii="Times New Roman" w:eastAsia="Calibri" w:hAnsi="Times New Roman" w:cs="Times New Roman"/>
          <w:b/>
          <w:sz w:val="24"/>
          <w:szCs w:val="24"/>
        </w:rPr>
        <w:t>, головные боли в теменно-затылочн</w:t>
      </w:r>
      <w:r w:rsidR="00782333">
        <w:rPr>
          <w:rFonts w:ascii="Times New Roman" w:eastAsia="Calibri" w:hAnsi="Times New Roman" w:cs="Times New Roman"/>
          <w:b/>
          <w:sz w:val="24"/>
          <w:szCs w:val="24"/>
        </w:rPr>
        <w:t>ых</w:t>
      </w:r>
      <w:r w:rsidRPr="0018070B">
        <w:rPr>
          <w:rFonts w:ascii="Times New Roman" w:eastAsia="Calibri" w:hAnsi="Times New Roman" w:cs="Times New Roman"/>
          <w:b/>
          <w:sz w:val="24"/>
          <w:szCs w:val="24"/>
        </w:rPr>
        <w:t xml:space="preserve"> областях во время подъёма </w:t>
      </w:r>
      <w:r w:rsidR="00782333">
        <w:rPr>
          <w:rFonts w:ascii="Times New Roman" w:eastAsia="Calibri" w:hAnsi="Times New Roman" w:cs="Times New Roman"/>
          <w:b/>
          <w:sz w:val="24"/>
          <w:szCs w:val="24"/>
        </w:rPr>
        <w:t>АД</w:t>
      </w:r>
      <w:r w:rsidRPr="0018070B">
        <w:rPr>
          <w:rFonts w:ascii="Times New Roman" w:eastAsia="Calibri" w:hAnsi="Times New Roman" w:cs="Times New Roman"/>
          <w:b/>
          <w:sz w:val="24"/>
          <w:szCs w:val="24"/>
        </w:rPr>
        <w:t>, головокружения, шум в ушах</w:t>
      </w:r>
      <w:r>
        <w:rPr>
          <w:rFonts w:ascii="Times New Roman" w:eastAsia="Calibri" w:hAnsi="Times New Roman" w:cs="Times New Roman"/>
          <w:b/>
          <w:bCs/>
          <w:sz w:val="24"/>
          <w:szCs w:val="24"/>
        </w:rPr>
        <w:t xml:space="preserve">, </w:t>
      </w:r>
      <w:r w:rsidRPr="0018070B">
        <w:rPr>
          <w:rFonts w:ascii="Times New Roman" w:eastAsia="Calibri" w:hAnsi="Times New Roman" w:cs="Times New Roman"/>
          <w:b/>
          <w:sz w:val="24"/>
          <w:szCs w:val="24"/>
        </w:rPr>
        <w:t>общую слабость, снижение работоспособности</w:t>
      </w:r>
    </w:p>
    <w:p w:rsidR="0018070B" w:rsidRDefault="0018070B" w:rsidP="0018070B">
      <w:pPr>
        <w:ind w:left="-426"/>
        <w:contextualSpacing/>
        <w:rPr>
          <w:rFonts w:ascii="Times New Roman" w:eastAsia="Calibri" w:hAnsi="Times New Roman" w:cs="Times New Roman"/>
          <w:b/>
          <w:bCs/>
          <w:sz w:val="24"/>
          <w:szCs w:val="24"/>
        </w:rPr>
      </w:pP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1. Необходимыми для постановки диагноза лабораторными методами обследования являются</w:t>
      </w:r>
      <w:r w:rsidR="00782333">
        <w:rPr>
          <w:rFonts w:ascii="Times New Roman" w:eastAsia="Calibri" w:hAnsi="Times New Roman" w:cs="Times New Roman"/>
          <w:b/>
          <w:bCs/>
          <w:sz w:val="24"/>
          <w:szCs w:val="24"/>
        </w:rPr>
        <w:t xml:space="preserve"> (выберите 2)</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Общий анализ крови</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Общий анализ мокроты</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2. Необходимыми для постановки диагноза инструментальными методами обследования является </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 xml:space="preserve">Спирометрия с бронходилатационным тестом </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3. Предполагаемый основной диагноз, который можно поставить пациентке: бронхиальная астма смешанного генеза </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персистирующая, средней степени тяжести, неконтролируемое течение</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4.  </w:t>
      </w:r>
      <w:r w:rsidR="00782333">
        <w:rPr>
          <w:rFonts w:ascii="Times New Roman" w:eastAsia="Calibri" w:hAnsi="Times New Roman" w:cs="Times New Roman"/>
          <w:b/>
          <w:bCs/>
          <w:sz w:val="24"/>
          <w:szCs w:val="24"/>
        </w:rPr>
        <w:t>У п</w:t>
      </w:r>
      <w:r w:rsidRPr="00423889">
        <w:rPr>
          <w:rFonts w:ascii="Times New Roman" w:eastAsia="Calibri" w:hAnsi="Times New Roman" w:cs="Times New Roman"/>
          <w:b/>
          <w:bCs/>
          <w:sz w:val="24"/>
          <w:szCs w:val="24"/>
        </w:rPr>
        <w:t>ациентк</w:t>
      </w:r>
      <w:r w:rsidR="00782333">
        <w:rPr>
          <w:rFonts w:ascii="Times New Roman" w:eastAsia="Calibri" w:hAnsi="Times New Roman" w:cs="Times New Roman"/>
          <w:b/>
          <w:bCs/>
          <w:sz w:val="24"/>
          <w:szCs w:val="24"/>
        </w:rPr>
        <w:t>и</w:t>
      </w:r>
      <w:r w:rsidRPr="00423889">
        <w:rPr>
          <w:rFonts w:ascii="Times New Roman" w:eastAsia="Calibri" w:hAnsi="Times New Roman" w:cs="Times New Roman"/>
          <w:b/>
          <w:bCs/>
          <w:sz w:val="24"/>
          <w:szCs w:val="24"/>
        </w:rPr>
        <w:t xml:space="preserve"> повышение </w:t>
      </w:r>
      <w:r w:rsidR="00782333">
        <w:rPr>
          <w:rFonts w:ascii="Times New Roman" w:eastAsia="Calibri" w:hAnsi="Times New Roman" w:cs="Times New Roman"/>
          <w:b/>
          <w:bCs/>
          <w:sz w:val="24"/>
          <w:szCs w:val="24"/>
        </w:rPr>
        <w:t>АД</w:t>
      </w:r>
      <w:r w:rsidRPr="00423889">
        <w:rPr>
          <w:rFonts w:ascii="Times New Roman" w:eastAsia="Calibri" w:hAnsi="Times New Roman" w:cs="Times New Roman"/>
          <w:b/>
          <w:bCs/>
          <w:sz w:val="24"/>
          <w:szCs w:val="24"/>
        </w:rPr>
        <w:t xml:space="preserve"> соответствует</w:t>
      </w:r>
      <w:r w:rsidR="00782333">
        <w:rPr>
          <w:rFonts w:ascii="Times New Roman" w:eastAsia="Calibri" w:hAnsi="Times New Roman" w:cs="Times New Roman"/>
          <w:b/>
          <w:bCs/>
          <w:sz w:val="24"/>
          <w:szCs w:val="24"/>
        </w:rPr>
        <w:t xml:space="preserve"> артериальной гипертензии___с</w:t>
      </w:r>
      <w:r w:rsidRPr="00423889">
        <w:rPr>
          <w:rFonts w:ascii="Times New Roman" w:eastAsia="Calibri" w:hAnsi="Times New Roman" w:cs="Times New Roman"/>
          <w:b/>
          <w:bCs/>
          <w:sz w:val="24"/>
          <w:szCs w:val="24"/>
        </w:rPr>
        <w:t>тепени</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1</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5.  В качестве базисной терапии следует назначить</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 xml:space="preserve">Низкие дозы ингаляционных глюкокортикостероидов и длительно действующие </w:t>
      </w:r>
      <w:r w:rsidR="00782333">
        <w:rPr>
          <w:rFonts w:ascii="Times New Roman" w:eastAsia="Calibri" w:hAnsi="Times New Roman" w:cs="Times New Roman"/>
          <w:sz w:val="24"/>
          <w:szCs w:val="24"/>
        </w:rPr>
        <w:t>β</w:t>
      </w:r>
      <w:r w:rsidRPr="00CC4B04">
        <w:rPr>
          <w:rFonts w:ascii="Times New Roman" w:eastAsia="Calibri" w:hAnsi="Times New Roman" w:cs="Times New Roman"/>
          <w:sz w:val="24"/>
          <w:szCs w:val="24"/>
        </w:rPr>
        <w:t>2</w:t>
      </w:r>
      <w:r w:rsidR="00782333">
        <w:rPr>
          <w:rFonts w:ascii="Times New Roman" w:eastAsia="Calibri" w:hAnsi="Times New Roman" w:cs="Times New Roman"/>
          <w:sz w:val="24"/>
          <w:szCs w:val="24"/>
        </w:rPr>
        <w:t>-</w:t>
      </w:r>
      <w:r w:rsidRPr="00CC4B04">
        <w:rPr>
          <w:rFonts w:ascii="Times New Roman" w:eastAsia="Calibri" w:hAnsi="Times New Roman" w:cs="Times New Roman"/>
          <w:sz w:val="24"/>
          <w:szCs w:val="24"/>
        </w:rPr>
        <w:t>агонисты</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6.  Назначенная </w:t>
      </w:r>
      <w:r w:rsidR="00782333">
        <w:rPr>
          <w:rFonts w:ascii="Times New Roman" w:eastAsia="Calibri" w:hAnsi="Times New Roman" w:cs="Times New Roman"/>
          <w:b/>
          <w:bCs/>
          <w:sz w:val="24"/>
          <w:szCs w:val="24"/>
        </w:rPr>
        <w:t>б</w:t>
      </w:r>
      <w:r w:rsidRPr="00423889">
        <w:rPr>
          <w:rFonts w:ascii="Times New Roman" w:eastAsia="Calibri" w:hAnsi="Times New Roman" w:cs="Times New Roman"/>
          <w:b/>
          <w:bCs/>
          <w:sz w:val="24"/>
          <w:szCs w:val="24"/>
        </w:rPr>
        <w:t>азисная терапия соответствует ___ ступени терапии</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3</w:t>
      </w:r>
    </w:p>
    <w:p w:rsidR="0018070B" w:rsidRPr="00782333"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7. Исследование газов артериальной крови рекомендуется при снижении сатурации крови </w:t>
      </w:r>
      <w:r w:rsidR="00782333">
        <w:rPr>
          <w:rFonts w:ascii="Times New Roman" w:eastAsia="Calibri" w:hAnsi="Times New Roman" w:cs="Times New Roman"/>
          <w:b/>
          <w:bCs/>
          <w:sz w:val="24"/>
          <w:szCs w:val="24"/>
        </w:rPr>
        <w:t>(</w:t>
      </w:r>
      <w:r w:rsidR="00782333">
        <w:rPr>
          <w:rFonts w:ascii="Times New Roman" w:eastAsia="Calibri" w:hAnsi="Times New Roman" w:cs="Times New Roman"/>
          <w:b/>
          <w:bCs/>
          <w:sz w:val="24"/>
          <w:szCs w:val="24"/>
          <w:lang w:val="en-US"/>
        </w:rPr>
        <w:t>SpO</w:t>
      </w:r>
      <w:r w:rsidR="00782333" w:rsidRPr="00782333">
        <w:rPr>
          <w:rFonts w:ascii="Times New Roman" w:eastAsia="Calibri" w:hAnsi="Times New Roman" w:cs="Times New Roman"/>
          <w:b/>
          <w:bCs/>
          <w:sz w:val="24"/>
          <w:szCs w:val="24"/>
          <w:vertAlign w:val="subscript"/>
        </w:rPr>
        <w:t>2</w:t>
      </w:r>
      <w:r w:rsidR="00782333">
        <w:rPr>
          <w:rFonts w:ascii="Times New Roman" w:eastAsia="Calibri" w:hAnsi="Times New Roman" w:cs="Times New Roman"/>
          <w:b/>
          <w:bCs/>
          <w:sz w:val="24"/>
          <w:szCs w:val="24"/>
        </w:rPr>
        <w:t>)</w:t>
      </w:r>
      <w:r w:rsidR="00782333" w:rsidRPr="00782333">
        <w:rPr>
          <w:rFonts w:ascii="Times New Roman" w:eastAsia="Calibri" w:hAnsi="Times New Roman" w:cs="Times New Roman"/>
          <w:b/>
          <w:bCs/>
          <w:sz w:val="24"/>
          <w:szCs w:val="24"/>
        </w:rPr>
        <w:t xml:space="preserve"> </w:t>
      </w:r>
      <w:r w:rsidR="00782333">
        <w:rPr>
          <w:rFonts w:ascii="Times New Roman" w:eastAsia="Calibri" w:hAnsi="Times New Roman" w:cs="Times New Roman"/>
          <w:b/>
          <w:bCs/>
          <w:sz w:val="24"/>
          <w:szCs w:val="24"/>
        </w:rPr>
        <w:t>≤</w:t>
      </w:r>
      <w:r w:rsidR="00782333" w:rsidRPr="00782333">
        <w:rPr>
          <w:rFonts w:ascii="Times New Roman" w:eastAsia="Calibri" w:hAnsi="Times New Roman" w:cs="Times New Roman"/>
          <w:b/>
          <w:bCs/>
          <w:sz w:val="24"/>
          <w:szCs w:val="24"/>
        </w:rPr>
        <w:t>___</w:t>
      </w:r>
      <w:r w:rsidRPr="00423889">
        <w:rPr>
          <w:rFonts w:ascii="Times New Roman" w:eastAsia="Calibri" w:hAnsi="Times New Roman" w:cs="Times New Roman"/>
          <w:b/>
          <w:bCs/>
          <w:sz w:val="24"/>
          <w:szCs w:val="24"/>
        </w:rPr>
        <w:t xml:space="preserve"> %</w:t>
      </w:r>
      <w:r w:rsidR="00782333" w:rsidRPr="00782333">
        <w:rPr>
          <w:rFonts w:ascii="Times New Roman" w:eastAsia="Calibri" w:hAnsi="Times New Roman" w:cs="Times New Roman"/>
          <w:b/>
          <w:bCs/>
          <w:sz w:val="24"/>
          <w:szCs w:val="24"/>
        </w:rPr>
        <w:t xml:space="preserve"> (</w:t>
      </w:r>
      <w:r w:rsidR="00782333">
        <w:rPr>
          <w:rFonts w:ascii="Times New Roman" w:eastAsia="Calibri" w:hAnsi="Times New Roman" w:cs="Times New Roman"/>
          <w:b/>
          <w:bCs/>
          <w:sz w:val="24"/>
          <w:szCs w:val="24"/>
        </w:rPr>
        <w:t>пороговое значение</w:t>
      </w:r>
      <w:r w:rsidR="00782333" w:rsidRPr="00782333">
        <w:rPr>
          <w:rFonts w:ascii="Times New Roman" w:eastAsia="Calibri" w:hAnsi="Times New Roman" w:cs="Times New Roman"/>
          <w:b/>
          <w:bCs/>
          <w:sz w:val="24"/>
          <w:szCs w:val="24"/>
        </w:rPr>
        <w:t>)</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92</w:t>
      </w:r>
    </w:p>
    <w:p w:rsidR="0018070B" w:rsidRPr="00423889" w:rsidRDefault="00782333" w:rsidP="0018070B">
      <w:pPr>
        <w:spacing w:after="0" w:line="240" w:lineRule="auto"/>
        <w:ind w:left="-426"/>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8. Больной р</w:t>
      </w:r>
      <w:r w:rsidR="0018070B" w:rsidRPr="00423889">
        <w:rPr>
          <w:rFonts w:ascii="Times New Roman" w:eastAsia="Calibri" w:hAnsi="Times New Roman" w:cs="Times New Roman"/>
          <w:b/>
          <w:bCs/>
          <w:sz w:val="24"/>
          <w:szCs w:val="24"/>
        </w:rPr>
        <w:t>екомендуе</w:t>
      </w:r>
      <w:r>
        <w:rPr>
          <w:rFonts w:ascii="Times New Roman" w:eastAsia="Calibri" w:hAnsi="Times New Roman" w:cs="Times New Roman"/>
          <w:b/>
          <w:bCs/>
          <w:sz w:val="24"/>
          <w:szCs w:val="24"/>
        </w:rPr>
        <w:t>тся снизить потребление соли до____г/</w:t>
      </w:r>
      <w:r w:rsidR="0018070B" w:rsidRPr="00423889">
        <w:rPr>
          <w:rFonts w:ascii="Times New Roman" w:eastAsia="Calibri" w:hAnsi="Times New Roman" w:cs="Times New Roman"/>
          <w:b/>
          <w:bCs/>
          <w:sz w:val="24"/>
          <w:szCs w:val="24"/>
        </w:rPr>
        <w:t>сутки</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5</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9. Для стартовой терапии пациентке рекомендуется выбрать</w:t>
      </w:r>
    </w:p>
    <w:p w:rsidR="0018070B" w:rsidRPr="00782333" w:rsidRDefault="0018070B" w:rsidP="0018070B">
      <w:pPr>
        <w:spacing w:after="0" w:line="240" w:lineRule="auto"/>
        <w:ind w:left="-426"/>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Монотерапию блока</w:t>
      </w:r>
      <w:r w:rsidR="00782333">
        <w:rPr>
          <w:rFonts w:ascii="Times New Roman" w:eastAsia="Calibri" w:hAnsi="Times New Roman" w:cs="Times New Roman"/>
          <w:sz w:val="24"/>
          <w:szCs w:val="24"/>
        </w:rPr>
        <w:t xml:space="preserve">торами рецепторов ангиотензина </w:t>
      </w:r>
      <w:r w:rsidR="00782333">
        <w:rPr>
          <w:rFonts w:ascii="Times New Roman" w:eastAsia="Calibri" w:hAnsi="Times New Roman" w:cs="Times New Roman"/>
          <w:sz w:val="24"/>
          <w:szCs w:val="24"/>
          <w:lang w:val="en-US"/>
        </w:rPr>
        <w:t>II</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 xml:space="preserve">10. Причины развития бронхоспазма у пациентки может быть применение </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бета-адреноблокаторов</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11. При назначении антигипертензивной терапии плановые визиты проводятся с интервалом в ___ до достижения целевого уровня артериального давления</w:t>
      </w:r>
    </w:p>
    <w:p w:rsidR="0018070B" w:rsidRPr="00CC4B04"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3-4 недели</w:t>
      </w:r>
    </w:p>
    <w:p w:rsidR="0018070B" w:rsidRPr="00423889" w:rsidRDefault="0018070B" w:rsidP="0018070B">
      <w:pPr>
        <w:spacing w:after="0" w:line="240" w:lineRule="auto"/>
        <w:ind w:left="-426"/>
        <w:contextualSpacing/>
        <w:rPr>
          <w:rFonts w:ascii="Times New Roman" w:eastAsia="Calibri" w:hAnsi="Times New Roman" w:cs="Times New Roman"/>
          <w:b/>
          <w:bCs/>
          <w:sz w:val="24"/>
          <w:szCs w:val="24"/>
        </w:rPr>
      </w:pPr>
      <w:r w:rsidRPr="00423889">
        <w:rPr>
          <w:rFonts w:ascii="Times New Roman" w:eastAsia="Calibri" w:hAnsi="Times New Roman" w:cs="Times New Roman"/>
          <w:b/>
          <w:bCs/>
          <w:sz w:val="24"/>
          <w:szCs w:val="24"/>
        </w:rPr>
        <w:t>12. Одним из показание</w:t>
      </w:r>
      <w:r w:rsidR="00782333">
        <w:rPr>
          <w:rFonts w:ascii="Times New Roman" w:eastAsia="Calibri" w:hAnsi="Times New Roman" w:cs="Times New Roman"/>
          <w:b/>
          <w:bCs/>
          <w:sz w:val="24"/>
          <w:szCs w:val="24"/>
        </w:rPr>
        <w:t>м</w:t>
      </w:r>
      <w:r w:rsidRPr="00423889">
        <w:rPr>
          <w:rFonts w:ascii="Times New Roman" w:eastAsia="Calibri" w:hAnsi="Times New Roman" w:cs="Times New Roman"/>
          <w:b/>
          <w:bCs/>
          <w:sz w:val="24"/>
          <w:szCs w:val="24"/>
        </w:rPr>
        <w:t xml:space="preserve"> для госпитализации пациента с бронхиальной астмой является</w:t>
      </w:r>
    </w:p>
    <w:p w:rsidR="0018070B" w:rsidRDefault="0018070B" w:rsidP="0018070B">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CC4B04">
        <w:rPr>
          <w:rFonts w:ascii="Times New Roman" w:eastAsia="Calibri" w:hAnsi="Times New Roman" w:cs="Times New Roman"/>
          <w:sz w:val="24"/>
          <w:szCs w:val="24"/>
        </w:rPr>
        <w:t xml:space="preserve">Более 8 ингаляций </w:t>
      </w:r>
      <w:r w:rsidR="00782333" w:rsidRPr="00CC4B04">
        <w:rPr>
          <w:rFonts w:ascii="Times New Roman" w:eastAsia="Calibri" w:hAnsi="Times New Roman" w:cs="Times New Roman"/>
          <w:sz w:val="24"/>
          <w:szCs w:val="24"/>
        </w:rPr>
        <w:t>КДБА</w:t>
      </w:r>
      <w:r w:rsidRPr="00CC4B04">
        <w:rPr>
          <w:rFonts w:ascii="Times New Roman" w:eastAsia="Calibri" w:hAnsi="Times New Roman" w:cs="Times New Roman"/>
          <w:sz w:val="24"/>
          <w:szCs w:val="24"/>
        </w:rPr>
        <w:t xml:space="preserve"> за последние 24 часа</w:t>
      </w:r>
    </w:p>
    <w:p w:rsidR="0018070B" w:rsidRDefault="0018070B" w:rsidP="0018070B">
      <w:pPr>
        <w:spacing w:after="0"/>
        <w:ind w:left="-426"/>
        <w:contextualSpacing/>
        <w:rPr>
          <w:rFonts w:ascii="Times New Roman" w:eastAsia="Calibri" w:hAnsi="Times New Roman" w:cs="Times New Roman"/>
          <w:sz w:val="24"/>
          <w:szCs w:val="24"/>
        </w:rPr>
      </w:pPr>
    </w:p>
    <w:p w:rsidR="0018070B" w:rsidRPr="00782333" w:rsidRDefault="00782333" w:rsidP="0018070B">
      <w:pPr>
        <w:ind w:left="-426"/>
        <w:contextualSpacing/>
        <w:rPr>
          <w:rFonts w:ascii="Times New Roman" w:eastAsia="Calibri" w:hAnsi="Times New Roman" w:cs="Times New Roman"/>
          <w:b/>
          <w:sz w:val="24"/>
          <w:szCs w:val="24"/>
          <w:u w:val="single"/>
        </w:rPr>
      </w:pPr>
      <w:r w:rsidRPr="00782333">
        <w:rPr>
          <w:rFonts w:ascii="Times New Roman" w:eastAsia="Calibri" w:hAnsi="Times New Roman" w:cs="Times New Roman"/>
          <w:b/>
          <w:sz w:val="24"/>
          <w:szCs w:val="24"/>
          <w:u w:val="single"/>
        </w:rPr>
        <w:t>Задача 320.</w:t>
      </w:r>
    </w:p>
    <w:p w:rsidR="0018070B" w:rsidRPr="004812E0" w:rsidRDefault="0018070B" w:rsidP="0018070B">
      <w:pPr>
        <w:ind w:left="-426"/>
        <w:contextualSpacing/>
        <w:rPr>
          <w:rFonts w:ascii="Times New Roman" w:eastAsia="Calibri" w:hAnsi="Times New Roman" w:cs="Times New Roman"/>
          <w:b/>
          <w:sz w:val="24"/>
          <w:szCs w:val="24"/>
        </w:rPr>
      </w:pPr>
      <w:r w:rsidRPr="004812E0">
        <w:rPr>
          <w:rFonts w:ascii="Times New Roman" w:eastAsia="Calibri" w:hAnsi="Times New Roman" w:cs="Times New Roman"/>
          <w:b/>
          <w:sz w:val="24"/>
          <w:szCs w:val="24"/>
        </w:rPr>
        <w:t>Женщина 55 лет на приеме у врач</w:t>
      </w:r>
      <w:r w:rsidR="004812E0">
        <w:rPr>
          <w:rFonts w:ascii="Times New Roman" w:eastAsia="Calibri" w:hAnsi="Times New Roman" w:cs="Times New Roman"/>
          <w:b/>
          <w:sz w:val="24"/>
          <w:szCs w:val="24"/>
        </w:rPr>
        <w:t>а</w:t>
      </w:r>
      <w:r w:rsidRPr="004812E0">
        <w:rPr>
          <w:rFonts w:ascii="Times New Roman" w:eastAsia="Calibri" w:hAnsi="Times New Roman" w:cs="Times New Roman"/>
          <w:b/>
          <w:sz w:val="24"/>
          <w:szCs w:val="24"/>
        </w:rPr>
        <w:t xml:space="preserve"> общей практики</w:t>
      </w:r>
    </w:p>
    <w:p w:rsidR="0018070B" w:rsidRDefault="0018070B" w:rsidP="004812E0">
      <w:pPr>
        <w:ind w:left="-426"/>
        <w:contextualSpacing/>
        <w:rPr>
          <w:rFonts w:ascii="Times New Roman" w:eastAsia="Calibri" w:hAnsi="Times New Roman" w:cs="Times New Roman"/>
          <w:b/>
          <w:sz w:val="24"/>
          <w:szCs w:val="24"/>
        </w:rPr>
      </w:pPr>
      <w:r w:rsidRPr="004812E0">
        <w:rPr>
          <w:rFonts w:ascii="Times New Roman" w:eastAsia="Calibri" w:hAnsi="Times New Roman" w:cs="Times New Roman"/>
          <w:b/>
          <w:bCs/>
          <w:sz w:val="24"/>
          <w:szCs w:val="24"/>
        </w:rPr>
        <w:t>Жалобы</w:t>
      </w:r>
      <w:r w:rsidR="004812E0" w:rsidRPr="004812E0">
        <w:rPr>
          <w:rFonts w:ascii="Times New Roman" w:eastAsia="Calibri" w:hAnsi="Times New Roman" w:cs="Times New Roman"/>
          <w:b/>
          <w:bCs/>
          <w:sz w:val="24"/>
          <w:szCs w:val="24"/>
        </w:rPr>
        <w:t>: н</w:t>
      </w:r>
      <w:r w:rsidRPr="004812E0">
        <w:rPr>
          <w:rFonts w:ascii="Times New Roman" w:eastAsia="Calibri" w:hAnsi="Times New Roman" w:cs="Times New Roman"/>
          <w:b/>
          <w:sz w:val="24"/>
          <w:szCs w:val="24"/>
        </w:rPr>
        <w:t xml:space="preserve">а общую слабость, возникающую при повышении артериального давления до 150/100 мм </w:t>
      </w:r>
      <w:r w:rsidR="004812E0">
        <w:rPr>
          <w:rFonts w:ascii="Times New Roman" w:eastAsia="Calibri" w:hAnsi="Times New Roman" w:cs="Times New Roman"/>
          <w:b/>
          <w:sz w:val="24"/>
          <w:szCs w:val="24"/>
        </w:rPr>
        <w:t>рт.</w:t>
      </w:r>
      <w:r w:rsidRPr="004812E0">
        <w:rPr>
          <w:rFonts w:ascii="Times New Roman" w:eastAsia="Calibri" w:hAnsi="Times New Roman" w:cs="Times New Roman"/>
          <w:b/>
          <w:sz w:val="24"/>
          <w:szCs w:val="24"/>
        </w:rPr>
        <w:t>ст</w:t>
      </w:r>
      <w:r w:rsidR="004812E0">
        <w:rPr>
          <w:rFonts w:ascii="Times New Roman" w:eastAsia="Calibri" w:hAnsi="Times New Roman" w:cs="Times New Roman"/>
          <w:b/>
          <w:sz w:val="24"/>
          <w:szCs w:val="24"/>
        </w:rPr>
        <w:t>.</w:t>
      </w:r>
    </w:p>
    <w:p w:rsidR="004812E0" w:rsidRPr="004812E0" w:rsidRDefault="004812E0" w:rsidP="004812E0">
      <w:pPr>
        <w:ind w:left="-426"/>
        <w:contextualSpacing/>
        <w:rPr>
          <w:rFonts w:ascii="Times New Roman" w:eastAsia="Calibri" w:hAnsi="Times New Roman" w:cs="Times New Roman"/>
          <w:b/>
          <w:bCs/>
          <w:sz w:val="24"/>
          <w:szCs w:val="24"/>
        </w:rPr>
      </w:pP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1.</w:t>
      </w:r>
      <w:r w:rsidR="0018070B" w:rsidRPr="004812E0">
        <w:rPr>
          <w:rFonts w:ascii="Times New Roman" w:eastAsia="Calibri" w:hAnsi="Times New Roman" w:cs="Times New Roman"/>
          <w:b/>
          <w:sz w:val="24"/>
          <w:szCs w:val="24"/>
        </w:rPr>
        <w:t>Пациентке следует рекомендовать</w:t>
      </w:r>
      <w:r w:rsidRPr="004812E0">
        <w:rPr>
          <w:rFonts w:ascii="Times New Roman" w:eastAsia="Calibri" w:hAnsi="Times New Roman" w:cs="Times New Roman"/>
          <w:b/>
          <w:sz w:val="24"/>
          <w:szCs w:val="24"/>
        </w:rPr>
        <w:t xml:space="preserve"> (выберите 4)</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Определение липидного спектра крови</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-общий анализ мочи</w:t>
      </w:r>
      <w:r w:rsidR="0018070B" w:rsidRPr="004812E0">
        <w:rPr>
          <w:rFonts w:ascii="Times New Roman" w:eastAsia="Calibri" w:hAnsi="Times New Roman" w:cs="Times New Roman"/>
          <w:sz w:val="24"/>
          <w:szCs w:val="24"/>
        </w:rPr>
        <w:t xml:space="preserve"> с определением наличия белка в суточной порции</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-биохимический анализ</w:t>
      </w:r>
      <w:r w:rsidR="0018070B" w:rsidRPr="004812E0">
        <w:rPr>
          <w:rFonts w:ascii="Times New Roman" w:eastAsia="Calibri" w:hAnsi="Times New Roman" w:cs="Times New Roman"/>
          <w:sz w:val="24"/>
          <w:szCs w:val="24"/>
        </w:rPr>
        <w:t xml:space="preserve"> крови с о</w:t>
      </w:r>
      <w:r>
        <w:rPr>
          <w:rFonts w:ascii="Times New Roman" w:eastAsia="Calibri" w:hAnsi="Times New Roman" w:cs="Times New Roman"/>
          <w:sz w:val="24"/>
          <w:szCs w:val="24"/>
        </w:rPr>
        <w:t xml:space="preserve">пределением креатинина, глюкозы, </w:t>
      </w:r>
      <w:r w:rsidR="0018070B" w:rsidRPr="004812E0">
        <w:rPr>
          <w:rFonts w:ascii="Times New Roman" w:eastAsia="Calibri" w:hAnsi="Times New Roman" w:cs="Times New Roman"/>
          <w:sz w:val="24"/>
          <w:szCs w:val="24"/>
        </w:rPr>
        <w:t xml:space="preserve">электролитов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-общий (клинический) анализ крови</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2.</w:t>
      </w:r>
      <w:r w:rsidR="0018070B" w:rsidRPr="004812E0">
        <w:rPr>
          <w:rFonts w:ascii="Times New Roman" w:eastAsia="Calibri" w:hAnsi="Times New Roman" w:cs="Times New Roman"/>
          <w:b/>
          <w:sz w:val="24"/>
          <w:szCs w:val="24"/>
        </w:rPr>
        <w:t>Для уточнения степени компенсации гликемии необходимо определить уровень</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Гликированного гемоглобина</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3.</w:t>
      </w:r>
      <w:r w:rsidR="0018070B" w:rsidRPr="004812E0">
        <w:rPr>
          <w:rFonts w:ascii="Times New Roman" w:eastAsia="Calibri" w:hAnsi="Times New Roman" w:cs="Times New Roman"/>
          <w:b/>
          <w:sz w:val="24"/>
          <w:szCs w:val="24"/>
        </w:rPr>
        <w:t xml:space="preserve">У больных с АГ для оценки состояния почек также необходимо определять концентрацию в крови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Мочевой кислоты</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lastRenderedPageBreak/>
        <w:t>4.</w:t>
      </w:r>
      <w:r w:rsidR="0018070B" w:rsidRPr="004812E0">
        <w:rPr>
          <w:rFonts w:ascii="Times New Roman" w:eastAsia="Calibri" w:hAnsi="Times New Roman" w:cs="Times New Roman"/>
          <w:b/>
          <w:sz w:val="24"/>
          <w:szCs w:val="24"/>
        </w:rPr>
        <w:t>Данной пациентке на основании результатов обследовани</w:t>
      </w:r>
      <w:r>
        <w:rPr>
          <w:rFonts w:ascii="Times New Roman" w:eastAsia="Calibri" w:hAnsi="Times New Roman" w:cs="Times New Roman"/>
          <w:b/>
          <w:sz w:val="24"/>
          <w:szCs w:val="24"/>
        </w:rPr>
        <w:t>я</w:t>
      </w:r>
      <w:r w:rsidR="0018070B" w:rsidRPr="004812E0">
        <w:rPr>
          <w:rFonts w:ascii="Times New Roman" w:eastAsia="Calibri" w:hAnsi="Times New Roman" w:cs="Times New Roman"/>
          <w:b/>
          <w:sz w:val="24"/>
          <w:szCs w:val="24"/>
        </w:rPr>
        <w:t xml:space="preserve"> можно поставить диагноз</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-гипертоническая болезнь</w:t>
      </w:r>
      <w:r w:rsidR="0018070B" w:rsidRPr="004812E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II</w:t>
      </w:r>
      <w:r w:rsidR="0018070B" w:rsidRPr="004812E0">
        <w:rPr>
          <w:rFonts w:ascii="Times New Roman" w:eastAsia="Calibri" w:hAnsi="Times New Roman" w:cs="Times New Roman"/>
          <w:sz w:val="24"/>
          <w:szCs w:val="24"/>
        </w:rPr>
        <w:t xml:space="preserve"> стадии</w:t>
      </w: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 xml:space="preserve"> 2 степени повышени</w:t>
      </w:r>
      <w:r>
        <w:rPr>
          <w:rFonts w:ascii="Times New Roman" w:eastAsia="Calibri" w:hAnsi="Times New Roman" w:cs="Times New Roman"/>
          <w:sz w:val="24"/>
          <w:szCs w:val="24"/>
        </w:rPr>
        <w:t xml:space="preserve">я АД, </w:t>
      </w:r>
      <w:r w:rsidR="0018070B" w:rsidRPr="004812E0">
        <w:rPr>
          <w:rFonts w:ascii="Times New Roman" w:eastAsia="Calibri" w:hAnsi="Times New Roman" w:cs="Times New Roman"/>
          <w:sz w:val="24"/>
          <w:szCs w:val="24"/>
        </w:rPr>
        <w:t>очень высокий риск</w:t>
      </w:r>
      <w:r>
        <w:rPr>
          <w:rFonts w:ascii="Times New Roman" w:eastAsia="Calibri" w:hAnsi="Times New Roman" w:cs="Times New Roman"/>
          <w:sz w:val="24"/>
          <w:szCs w:val="24"/>
        </w:rPr>
        <w:t>. Сахарный</w:t>
      </w:r>
      <w:r w:rsidRPr="004812E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диабет </w:t>
      </w:r>
      <w:r>
        <w:rPr>
          <w:rFonts w:ascii="Times New Roman" w:eastAsia="Calibri" w:hAnsi="Times New Roman" w:cs="Times New Roman"/>
          <w:sz w:val="24"/>
          <w:szCs w:val="24"/>
          <w:lang w:val="en-US"/>
        </w:rPr>
        <w:t>II</w:t>
      </w:r>
      <w:r w:rsidR="0018070B" w:rsidRPr="004812E0">
        <w:rPr>
          <w:rFonts w:ascii="Times New Roman" w:eastAsia="Calibri" w:hAnsi="Times New Roman" w:cs="Times New Roman"/>
          <w:sz w:val="24"/>
          <w:szCs w:val="24"/>
        </w:rPr>
        <w:t xml:space="preserve"> типа, декомпенсация </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5.</w:t>
      </w:r>
      <w:r w:rsidR="0018070B" w:rsidRPr="004812E0">
        <w:rPr>
          <w:rFonts w:ascii="Times New Roman" w:eastAsia="Calibri" w:hAnsi="Times New Roman" w:cs="Times New Roman"/>
          <w:b/>
          <w:sz w:val="24"/>
          <w:szCs w:val="24"/>
        </w:rPr>
        <w:t>Для уточнения выраженности гипертрофии миокарда необходимо проведение</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ЭХОКГ</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6.</w:t>
      </w:r>
      <w:r w:rsidR="0018070B" w:rsidRPr="004812E0">
        <w:rPr>
          <w:rFonts w:ascii="Times New Roman" w:eastAsia="Calibri" w:hAnsi="Times New Roman" w:cs="Times New Roman"/>
          <w:b/>
          <w:sz w:val="24"/>
          <w:szCs w:val="24"/>
        </w:rPr>
        <w:t xml:space="preserve">У пациентов с высоким </w:t>
      </w:r>
      <w:r w:rsidRPr="004812E0">
        <w:rPr>
          <w:rFonts w:ascii="Times New Roman" w:eastAsia="Calibri" w:hAnsi="Times New Roman" w:cs="Times New Roman"/>
          <w:b/>
          <w:sz w:val="24"/>
          <w:szCs w:val="24"/>
        </w:rPr>
        <w:t>сердечно-сосудистым</w:t>
      </w:r>
      <w:r w:rsidR="0018070B" w:rsidRPr="004812E0">
        <w:rPr>
          <w:rFonts w:ascii="Times New Roman" w:eastAsia="Calibri" w:hAnsi="Times New Roman" w:cs="Times New Roman"/>
          <w:b/>
          <w:sz w:val="24"/>
          <w:szCs w:val="24"/>
        </w:rPr>
        <w:t xml:space="preserve"> риском рекомендовано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Исследование глазного дна</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7.</w:t>
      </w:r>
      <w:r w:rsidR="0018070B" w:rsidRPr="004812E0">
        <w:rPr>
          <w:rFonts w:ascii="Times New Roman" w:eastAsia="Calibri" w:hAnsi="Times New Roman" w:cs="Times New Roman"/>
          <w:b/>
          <w:sz w:val="24"/>
          <w:szCs w:val="24"/>
        </w:rPr>
        <w:t xml:space="preserve">У данной пациентки незамедлительная медикаментозная терапия </w:t>
      </w:r>
      <w:r>
        <w:rPr>
          <w:rFonts w:ascii="Times New Roman" w:eastAsia="Calibri" w:hAnsi="Times New Roman" w:cs="Times New Roman"/>
          <w:b/>
          <w:sz w:val="24"/>
          <w:szCs w:val="24"/>
        </w:rPr>
        <w:t>артериальной гипертензии</w:t>
      </w:r>
      <w:r w:rsidR="0018070B" w:rsidRPr="004812E0">
        <w:rPr>
          <w:rFonts w:ascii="Times New Roman" w:eastAsia="Calibri" w:hAnsi="Times New Roman" w:cs="Times New Roman"/>
          <w:b/>
          <w:sz w:val="24"/>
          <w:szCs w:val="24"/>
        </w:rPr>
        <w:t xml:space="preserve"> обусловлена наличием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Второй степени повышения АД</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8.</w:t>
      </w:r>
      <w:r w:rsidR="0018070B" w:rsidRPr="004812E0">
        <w:rPr>
          <w:rFonts w:ascii="Times New Roman" w:eastAsia="Calibri" w:hAnsi="Times New Roman" w:cs="Times New Roman"/>
          <w:b/>
          <w:sz w:val="24"/>
          <w:szCs w:val="24"/>
        </w:rPr>
        <w:t xml:space="preserve">Препаратами выбора для коррекции </w:t>
      </w:r>
      <w:r>
        <w:rPr>
          <w:rFonts w:ascii="Times New Roman" w:eastAsia="Calibri" w:hAnsi="Times New Roman" w:cs="Times New Roman"/>
          <w:b/>
          <w:sz w:val="24"/>
          <w:szCs w:val="24"/>
        </w:rPr>
        <w:t>артериальной гипертензии</w:t>
      </w:r>
      <w:r w:rsidR="0018070B" w:rsidRPr="004812E0">
        <w:rPr>
          <w:rFonts w:ascii="Times New Roman" w:eastAsia="Calibri" w:hAnsi="Times New Roman" w:cs="Times New Roman"/>
          <w:b/>
          <w:sz w:val="24"/>
          <w:szCs w:val="24"/>
        </w:rPr>
        <w:t xml:space="preserve"> у данной пациентки являются</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-иАПФ+антогонисты кальция</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9.</w:t>
      </w:r>
      <w:r w:rsidR="0018070B" w:rsidRPr="004812E0">
        <w:rPr>
          <w:rFonts w:ascii="Times New Roman" w:eastAsia="Calibri" w:hAnsi="Times New Roman" w:cs="Times New Roman"/>
          <w:b/>
          <w:sz w:val="24"/>
          <w:szCs w:val="24"/>
        </w:rPr>
        <w:t xml:space="preserve">У данной пациентки целевым уровнем </w:t>
      </w:r>
      <w:r w:rsidRPr="004812E0">
        <w:rPr>
          <w:rFonts w:ascii="Times New Roman" w:eastAsia="Calibri" w:hAnsi="Times New Roman" w:cs="Times New Roman"/>
          <w:b/>
          <w:sz w:val="24"/>
          <w:szCs w:val="24"/>
        </w:rPr>
        <w:t>артериального давления</w:t>
      </w:r>
      <w:r w:rsidR="0018070B" w:rsidRPr="004812E0">
        <w:rPr>
          <w:rFonts w:ascii="Times New Roman" w:eastAsia="Calibri" w:hAnsi="Times New Roman" w:cs="Times New Roman"/>
          <w:b/>
          <w:sz w:val="24"/>
          <w:szCs w:val="24"/>
        </w:rPr>
        <w:t xml:space="preserve"> является</w:t>
      </w:r>
      <w:r>
        <w:rPr>
          <w:rFonts w:ascii="Times New Roman" w:eastAsia="Calibri" w:hAnsi="Times New Roman" w:cs="Times New Roman"/>
          <w:b/>
          <w:sz w:val="24"/>
          <w:szCs w:val="24"/>
        </w:rPr>
        <w:t xml:space="preserve"> САД___мм рт.ст.,ДАД____мм рт.ст.</w:t>
      </w:r>
      <w:r>
        <w:rPr>
          <w:rFonts w:ascii="Times New Roman" w:eastAsia="Calibri" w:hAnsi="Times New Roman" w:cs="Times New Roman"/>
          <w:b/>
          <w:sz w:val="24"/>
          <w:szCs w:val="24"/>
        </w:rPr>
        <w:br/>
        <w:t>-</w:t>
      </w:r>
      <w:r>
        <w:rPr>
          <w:rFonts w:ascii="Times New Roman" w:eastAsia="Calibri" w:hAnsi="Times New Roman" w:cs="Times New Roman"/>
          <w:sz w:val="24"/>
          <w:szCs w:val="24"/>
        </w:rPr>
        <w:t xml:space="preserve">120-130; </w:t>
      </w:r>
      <w:r w:rsidR="0018070B" w:rsidRPr="004812E0">
        <w:rPr>
          <w:rFonts w:ascii="Times New Roman" w:eastAsia="Calibri" w:hAnsi="Times New Roman" w:cs="Times New Roman"/>
          <w:sz w:val="24"/>
          <w:szCs w:val="24"/>
        </w:rPr>
        <w:t>70-80</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10.</w:t>
      </w:r>
      <w:r w:rsidR="0018070B" w:rsidRPr="004812E0">
        <w:rPr>
          <w:rFonts w:ascii="Times New Roman" w:eastAsia="Calibri" w:hAnsi="Times New Roman" w:cs="Times New Roman"/>
          <w:b/>
          <w:sz w:val="24"/>
          <w:szCs w:val="24"/>
        </w:rPr>
        <w:t xml:space="preserve">Для коррекции </w:t>
      </w:r>
      <w:r w:rsidRPr="004812E0">
        <w:rPr>
          <w:rFonts w:ascii="Times New Roman" w:eastAsia="Calibri" w:hAnsi="Times New Roman" w:cs="Times New Roman"/>
          <w:b/>
          <w:sz w:val="24"/>
          <w:szCs w:val="24"/>
        </w:rPr>
        <w:t>артериального давления</w:t>
      </w:r>
      <w:r w:rsidR="0018070B" w:rsidRPr="004812E0">
        <w:rPr>
          <w:rFonts w:ascii="Times New Roman" w:eastAsia="Calibri" w:hAnsi="Times New Roman" w:cs="Times New Roman"/>
          <w:b/>
          <w:sz w:val="24"/>
          <w:szCs w:val="24"/>
        </w:rPr>
        <w:t xml:space="preserve"> целесообразно рекомендовать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Регулярные аэробные физ</w:t>
      </w:r>
      <w:r>
        <w:rPr>
          <w:rFonts w:ascii="Times New Roman" w:eastAsia="Calibri" w:hAnsi="Times New Roman" w:cs="Times New Roman"/>
          <w:sz w:val="24"/>
          <w:szCs w:val="24"/>
        </w:rPr>
        <w:t>ические</w:t>
      </w:r>
      <w:r w:rsidR="0018070B" w:rsidRPr="004812E0">
        <w:rPr>
          <w:rFonts w:ascii="Times New Roman" w:eastAsia="Calibri" w:hAnsi="Times New Roman" w:cs="Times New Roman"/>
          <w:sz w:val="24"/>
          <w:szCs w:val="24"/>
        </w:rPr>
        <w:t xml:space="preserve"> нагрузки</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11.</w:t>
      </w:r>
      <w:r w:rsidR="0018070B" w:rsidRPr="004812E0">
        <w:rPr>
          <w:rFonts w:ascii="Times New Roman" w:eastAsia="Calibri" w:hAnsi="Times New Roman" w:cs="Times New Roman"/>
          <w:b/>
          <w:sz w:val="24"/>
          <w:szCs w:val="24"/>
        </w:rPr>
        <w:t>Врачебная комис</w:t>
      </w:r>
      <w:r>
        <w:rPr>
          <w:rFonts w:ascii="Times New Roman" w:eastAsia="Calibri" w:hAnsi="Times New Roman" w:cs="Times New Roman"/>
          <w:b/>
          <w:sz w:val="24"/>
          <w:szCs w:val="24"/>
        </w:rPr>
        <w:t>сия продлевает листок листок нетрудоспособности через___</w:t>
      </w:r>
      <w:r w:rsidR="0018070B" w:rsidRPr="004812E0">
        <w:rPr>
          <w:rFonts w:ascii="Times New Roman" w:eastAsia="Calibri" w:hAnsi="Times New Roman" w:cs="Times New Roman"/>
          <w:b/>
          <w:sz w:val="24"/>
          <w:szCs w:val="24"/>
        </w:rPr>
        <w:t>дней</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15</w:t>
      </w:r>
    </w:p>
    <w:p w:rsidR="0018070B" w:rsidRPr="004812E0" w:rsidRDefault="004812E0" w:rsidP="004812E0">
      <w:pPr>
        <w:spacing w:after="0" w:line="240" w:lineRule="auto"/>
        <w:ind w:left="-426"/>
        <w:rPr>
          <w:rFonts w:ascii="Times New Roman" w:eastAsia="Calibri" w:hAnsi="Times New Roman" w:cs="Times New Roman"/>
          <w:b/>
          <w:sz w:val="24"/>
          <w:szCs w:val="24"/>
        </w:rPr>
      </w:pPr>
      <w:r w:rsidRPr="004812E0">
        <w:rPr>
          <w:rFonts w:ascii="Times New Roman" w:eastAsia="Calibri" w:hAnsi="Times New Roman" w:cs="Times New Roman"/>
          <w:b/>
          <w:sz w:val="24"/>
          <w:szCs w:val="24"/>
        </w:rPr>
        <w:t>12.</w:t>
      </w:r>
      <w:r>
        <w:rPr>
          <w:rFonts w:ascii="Times New Roman" w:eastAsia="Calibri" w:hAnsi="Times New Roman" w:cs="Times New Roman"/>
          <w:b/>
          <w:sz w:val="24"/>
          <w:szCs w:val="24"/>
        </w:rPr>
        <w:t>Пациентка относится к___</w:t>
      </w:r>
      <w:r w:rsidR="0018070B" w:rsidRPr="004812E0">
        <w:rPr>
          <w:rFonts w:ascii="Times New Roman" w:eastAsia="Calibri" w:hAnsi="Times New Roman" w:cs="Times New Roman"/>
          <w:b/>
          <w:sz w:val="24"/>
          <w:szCs w:val="24"/>
        </w:rPr>
        <w:t xml:space="preserve">группе состояния здоровья </w:t>
      </w:r>
    </w:p>
    <w:p w:rsidR="0018070B" w:rsidRPr="004812E0" w:rsidRDefault="004812E0"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III</w:t>
      </w:r>
      <w:r w:rsidR="0018070B" w:rsidRPr="004812E0">
        <w:rPr>
          <w:rFonts w:ascii="Times New Roman" w:eastAsia="Calibri" w:hAnsi="Times New Roman" w:cs="Times New Roman"/>
          <w:sz w:val="24"/>
          <w:szCs w:val="24"/>
        </w:rPr>
        <w:t>а</w:t>
      </w:r>
    </w:p>
    <w:p w:rsidR="0018070B" w:rsidRDefault="0018070B" w:rsidP="004812E0">
      <w:pPr>
        <w:spacing w:after="0"/>
        <w:ind w:left="-426"/>
        <w:contextualSpacing/>
        <w:rPr>
          <w:rFonts w:ascii="Times New Roman" w:eastAsia="Calibri" w:hAnsi="Times New Roman" w:cs="Times New Roman"/>
          <w:sz w:val="24"/>
          <w:szCs w:val="24"/>
        </w:rPr>
      </w:pPr>
    </w:p>
    <w:p w:rsidR="0018070B" w:rsidRPr="004812E0" w:rsidRDefault="004812E0" w:rsidP="0018070B">
      <w:pPr>
        <w:ind w:left="-426"/>
        <w:contextualSpacing/>
        <w:rPr>
          <w:rFonts w:ascii="Times New Roman" w:eastAsia="Calibri" w:hAnsi="Times New Roman" w:cs="Times New Roman"/>
          <w:b/>
          <w:sz w:val="24"/>
          <w:szCs w:val="24"/>
          <w:u w:val="single"/>
        </w:rPr>
      </w:pPr>
      <w:bookmarkStart w:id="0" w:name="_Hlk108614360"/>
      <w:r w:rsidRPr="004812E0">
        <w:rPr>
          <w:rFonts w:ascii="Times New Roman" w:eastAsia="Calibri" w:hAnsi="Times New Roman" w:cs="Times New Roman"/>
          <w:b/>
          <w:sz w:val="24"/>
          <w:szCs w:val="24"/>
          <w:u w:val="single"/>
        </w:rPr>
        <w:t>Задача 321.</w:t>
      </w:r>
    </w:p>
    <w:bookmarkEnd w:id="0"/>
    <w:p w:rsidR="0018070B" w:rsidRPr="004812E0" w:rsidRDefault="0018070B" w:rsidP="0018070B">
      <w:pPr>
        <w:ind w:left="-426"/>
        <w:contextualSpacing/>
        <w:rPr>
          <w:rFonts w:ascii="Times New Roman" w:eastAsia="Calibri" w:hAnsi="Times New Roman" w:cs="Times New Roman"/>
          <w:b/>
          <w:sz w:val="24"/>
          <w:szCs w:val="24"/>
        </w:rPr>
      </w:pPr>
      <w:r w:rsidRPr="004812E0">
        <w:rPr>
          <w:rFonts w:ascii="Times New Roman" w:eastAsia="Calibri" w:hAnsi="Times New Roman" w:cs="Times New Roman"/>
          <w:b/>
          <w:sz w:val="24"/>
          <w:szCs w:val="24"/>
        </w:rPr>
        <w:t>Мужчина 47 лет на приеме у врача общей практики</w:t>
      </w:r>
    </w:p>
    <w:p w:rsidR="0018070B" w:rsidRPr="004812E0" w:rsidRDefault="0018070B" w:rsidP="004812E0">
      <w:pPr>
        <w:ind w:left="-426"/>
        <w:contextualSpacing/>
        <w:rPr>
          <w:rFonts w:ascii="Times New Roman" w:eastAsia="Calibri" w:hAnsi="Times New Roman" w:cs="Times New Roman"/>
          <w:b/>
          <w:bCs/>
          <w:sz w:val="24"/>
          <w:szCs w:val="24"/>
        </w:rPr>
      </w:pPr>
      <w:r w:rsidRPr="004812E0">
        <w:rPr>
          <w:rFonts w:ascii="Times New Roman" w:eastAsia="Calibri" w:hAnsi="Times New Roman" w:cs="Times New Roman"/>
          <w:b/>
          <w:bCs/>
          <w:sz w:val="24"/>
          <w:szCs w:val="24"/>
        </w:rPr>
        <w:t>Жалобы</w:t>
      </w:r>
      <w:r w:rsidR="004812E0" w:rsidRPr="004812E0">
        <w:rPr>
          <w:rFonts w:ascii="Times New Roman" w:eastAsia="Calibri" w:hAnsi="Times New Roman" w:cs="Times New Roman"/>
          <w:b/>
          <w:bCs/>
          <w:sz w:val="24"/>
          <w:szCs w:val="24"/>
        </w:rPr>
        <w:t>: н</w:t>
      </w:r>
      <w:r w:rsidR="004812E0">
        <w:rPr>
          <w:rFonts w:ascii="Times New Roman" w:eastAsia="Calibri" w:hAnsi="Times New Roman" w:cs="Times New Roman"/>
          <w:b/>
          <w:sz w:val="24"/>
          <w:szCs w:val="24"/>
        </w:rPr>
        <w:t xml:space="preserve">а боли в эпигастрии, </w:t>
      </w:r>
      <w:r w:rsidRPr="004812E0">
        <w:rPr>
          <w:rFonts w:ascii="Times New Roman" w:eastAsia="Calibri" w:hAnsi="Times New Roman" w:cs="Times New Roman"/>
          <w:b/>
          <w:sz w:val="24"/>
          <w:szCs w:val="24"/>
        </w:rPr>
        <w:t xml:space="preserve">возникающие через  3-4 часа после приема пищи, тошноту периодическую рвоту съеденной пищей </w:t>
      </w:r>
    </w:p>
    <w:p w:rsidR="0018070B" w:rsidRDefault="0018070B" w:rsidP="0018070B">
      <w:pPr>
        <w:ind w:left="720"/>
        <w:contextualSpacing/>
        <w:rPr>
          <w:rFonts w:ascii="Times New Roman" w:eastAsia="Calibri" w:hAnsi="Times New Roman" w:cs="Times New Roman"/>
          <w:sz w:val="24"/>
          <w:szCs w:val="24"/>
        </w:rPr>
      </w:pPr>
    </w:p>
    <w:p w:rsidR="0018070B" w:rsidRPr="00532866" w:rsidRDefault="004812E0"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1.</w:t>
      </w:r>
      <w:r w:rsidR="0018070B" w:rsidRPr="00532866">
        <w:rPr>
          <w:rFonts w:ascii="Times New Roman" w:eastAsia="Calibri" w:hAnsi="Times New Roman" w:cs="Times New Roman"/>
          <w:b/>
          <w:sz w:val="24"/>
          <w:szCs w:val="24"/>
        </w:rPr>
        <w:t>Пациенту следует рекомендовать</w:t>
      </w:r>
      <w:r w:rsidRPr="00532866">
        <w:rPr>
          <w:rFonts w:ascii="Times New Roman" w:eastAsia="Calibri" w:hAnsi="Times New Roman" w:cs="Times New Roman"/>
          <w:b/>
          <w:sz w:val="24"/>
          <w:szCs w:val="24"/>
        </w:rPr>
        <w:t xml:space="preserve"> (выберите 4)</w:t>
      </w:r>
    </w:p>
    <w:p w:rsidR="0018070B" w:rsidRPr="004812E0" w:rsidRDefault="004812E0" w:rsidP="004812E0">
      <w:pPr>
        <w:spacing w:after="0" w:line="240" w:lineRule="auto"/>
        <w:ind w:left="-426"/>
        <w:rPr>
          <w:rFonts w:ascii="Times New Roman" w:eastAsia="Calibri" w:hAnsi="Times New Roman" w:cs="Times New Roman"/>
          <w:sz w:val="24"/>
          <w:szCs w:val="24"/>
        </w:rPr>
      </w:pPr>
      <w:r w:rsidRPr="004812E0">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Эзофагогастродуоденоскопию с биопсией</w:t>
      </w:r>
    </w:p>
    <w:p w:rsidR="0018070B" w:rsidRPr="00532866" w:rsidRDefault="004812E0" w:rsidP="004812E0">
      <w:pPr>
        <w:spacing w:after="0" w:line="240" w:lineRule="auto"/>
        <w:ind w:left="-426"/>
        <w:rPr>
          <w:rFonts w:ascii="Times New Roman" w:eastAsia="Calibri" w:hAnsi="Times New Roman" w:cs="Times New Roman"/>
          <w:sz w:val="24"/>
          <w:szCs w:val="24"/>
          <w:lang w:val="en-US"/>
        </w:rPr>
      </w:pPr>
      <w:r w:rsidRPr="004812E0">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 xml:space="preserve">Диагностику инфекции </w:t>
      </w:r>
      <w:r w:rsidR="00532866">
        <w:rPr>
          <w:rFonts w:ascii="Times New Roman" w:eastAsia="Calibri" w:hAnsi="Times New Roman" w:cs="Times New Roman"/>
          <w:sz w:val="24"/>
          <w:szCs w:val="24"/>
          <w:lang w:val="en-US"/>
        </w:rPr>
        <w:t>H.pilori</w:t>
      </w:r>
    </w:p>
    <w:p w:rsidR="0018070B" w:rsidRPr="004812E0" w:rsidRDefault="004812E0" w:rsidP="004812E0">
      <w:pPr>
        <w:spacing w:after="0" w:line="240" w:lineRule="auto"/>
        <w:ind w:left="-426"/>
        <w:rPr>
          <w:rFonts w:ascii="Times New Roman" w:eastAsia="Calibri" w:hAnsi="Times New Roman" w:cs="Times New Roman"/>
          <w:sz w:val="24"/>
          <w:szCs w:val="24"/>
        </w:rPr>
      </w:pPr>
      <w:r w:rsidRPr="004812E0">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Мониторирование внутрижелудочного рН</w:t>
      </w:r>
    </w:p>
    <w:p w:rsidR="0018070B" w:rsidRPr="004812E0" w:rsidRDefault="004812E0" w:rsidP="004812E0">
      <w:pPr>
        <w:spacing w:after="0" w:line="240" w:lineRule="auto"/>
        <w:ind w:left="-426"/>
        <w:rPr>
          <w:rFonts w:ascii="Times New Roman" w:eastAsia="Calibri" w:hAnsi="Times New Roman" w:cs="Times New Roman"/>
          <w:sz w:val="24"/>
          <w:szCs w:val="24"/>
        </w:rPr>
      </w:pPr>
      <w:r w:rsidRPr="004812E0">
        <w:rPr>
          <w:rFonts w:ascii="Times New Roman" w:eastAsia="Calibri" w:hAnsi="Times New Roman" w:cs="Times New Roman"/>
          <w:sz w:val="24"/>
          <w:szCs w:val="24"/>
        </w:rPr>
        <w:t>-</w:t>
      </w:r>
      <w:r w:rsidR="00532866">
        <w:rPr>
          <w:rFonts w:ascii="Times New Roman" w:eastAsia="Calibri" w:hAnsi="Times New Roman" w:cs="Times New Roman"/>
          <w:sz w:val="24"/>
          <w:szCs w:val="24"/>
        </w:rPr>
        <w:t>общий (клинический) анализ крови</w:t>
      </w:r>
    </w:p>
    <w:p w:rsidR="0018070B" w:rsidRPr="00532866" w:rsidRDefault="004812E0"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2.</w:t>
      </w:r>
      <w:r w:rsidR="0018070B" w:rsidRPr="00532866">
        <w:rPr>
          <w:rFonts w:ascii="Times New Roman" w:eastAsia="Calibri" w:hAnsi="Times New Roman" w:cs="Times New Roman"/>
          <w:b/>
          <w:sz w:val="24"/>
          <w:szCs w:val="24"/>
        </w:rPr>
        <w:t>Диагноз пациента звучит как</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-Язвенная болезнь</w:t>
      </w:r>
      <w:r w:rsidR="0018070B" w:rsidRPr="004812E0">
        <w:rPr>
          <w:rFonts w:ascii="Times New Roman" w:eastAsia="Calibri" w:hAnsi="Times New Roman" w:cs="Times New Roman"/>
          <w:sz w:val="24"/>
          <w:szCs w:val="24"/>
        </w:rPr>
        <w:t xml:space="preserve">: язва луковицы </w:t>
      </w:r>
      <w:r>
        <w:rPr>
          <w:rFonts w:ascii="Times New Roman" w:eastAsia="Calibri" w:hAnsi="Times New Roman" w:cs="Times New Roman"/>
          <w:sz w:val="24"/>
          <w:szCs w:val="24"/>
        </w:rPr>
        <w:t>двенадцатипестной кишки</w:t>
      </w:r>
      <w:r w:rsidR="0018070B" w:rsidRPr="004812E0">
        <w:rPr>
          <w:rFonts w:ascii="Times New Roman" w:eastAsia="Calibri" w:hAnsi="Times New Roman" w:cs="Times New Roman"/>
          <w:sz w:val="24"/>
          <w:szCs w:val="24"/>
        </w:rPr>
        <w:t xml:space="preserve"> ассоциированная с </w:t>
      </w:r>
      <w:r>
        <w:rPr>
          <w:rFonts w:ascii="Times New Roman" w:eastAsia="Calibri" w:hAnsi="Times New Roman" w:cs="Times New Roman"/>
          <w:sz w:val="24"/>
          <w:szCs w:val="24"/>
          <w:lang w:val="en-US"/>
        </w:rPr>
        <w:t>H</w:t>
      </w:r>
      <w:r w:rsidRPr="00532866">
        <w:rPr>
          <w:rFonts w:ascii="Times New Roman" w:eastAsia="Calibri" w:hAnsi="Times New Roman" w:cs="Times New Roman"/>
          <w:sz w:val="24"/>
          <w:szCs w:val="24"/>
        </w:rPr>
        <w:t>.</w:t>
      </w:r>
      <w:r>
        <w:rPr>
          <w:rFonts w:ascii="Times New Roman" w:eastAsia="Calibri" w:hAnsi="Times New Roman" w:cs="Times New Roman"/>
          <w:sz w:val="24"/>
          <w:szCs w:val="24"/>
          <w:lang w:val="en-US"/>
        </w:rPr>
        <w:t>pilori</w:t>
      </w:r>
    </w:p>
    <w:p w:rsidR="0018070B" w:rsidRPr="00532866" w:rsidRDefault="004812E0"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3.</w:t>
      </w:r>
      <w:r w:rsidR="0018070B" w:rsidRPr="00532866">
        <w:rPr>
          <w:rFonts w:ascii="Times New Roman" w:eastAsia="Calibri" w:hAnsi="Times New Roman" w:cs="Times New Roman"/>
          <w:b/>
          <w:sz w:val="24"/>
          <w:szCs w:val="24"/>
        </w:rPr>
        <w:t>Оптимальной схемой эрадикационной терапии для д</w:t>
      </w:r>
      <w:r w:rsidR="00532866">
        <w:rPr>
          <w:rFonts w:ascii="Times New Roman" w:eastAsia="Calibri" w:hAnsi="Times New Roman" w:cs="Times New Roman"/>
          <w:b/>
          <w:sz w:val="24"/>
          <w:szCs w:val="24"/>
        </w:rPr>
        <w:t>а</w:t>
      </w:r>
      <w:r w:rsidR="0018070B" w:rsidRPr="00532866">
        <w:rPr>
          <w:rFonts w:ascii="Times New Roman" w:eastAsia="Calibri" w:hAnsi="Times New Roman" w:cs="Times New Roman"/>
          <w:b/>
          <w:sz w:val="24"/>
          <w:szCs w:val="24"/>
        </w:rPr>
        <w:t xml:space="preserve">нного пациента является </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Стандартная тройная с кларитромицином</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4.</w:t>
      </w:r>
      <w:r w:rsidR="0018070B" w:rsidRPr="00532866">
        <w:rPr>
          <w:rFonts w:ascii="Times New Roman" w:eastAsia="Calibri" w:hAnsi="Times New Roman" w:cs="Times New Roman"/>
          <w:b/>
          <w:sz w:val="24"/>
          <w:szCs w:val="24"/>
        </w:rPr>
        <w:t>Схемой выб</w:t>
      </w:r>
      <w:r>
        <w:rPr>
          <w:rFonts w:ascii="Times New Roman" w:eastAsia="Calibri" w:hAnsi="Times New Roman" w:cs="Times New Roman"/>
          <w:b/>
          <w:sz w:val="24"/>
          <w:szCs w:val="24"/>
        </w:rPr>
        <w:t>о</w:t>
      </w:r>
      <w:r w:rsidR="0018070B" w:rsidRPr="00532866">
        <w:rPr>
          <w:rFonts w:ascii="Times New Roman" w:eastAsia="Calibri" w:hAnsi="Times New Roman" w:cs="Times New Roman"/>
          <w:b/>
          <w:sz w:val="24"/>
          <w:szCs w:val="24"/>
        </w:rPr>
        <w:t>ра при непереносимости пациентом препаратов группы пенициллина является</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Классическая четырех компонентная на основе висмута</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5.</w:t>
      </w:r>
      <w:r w:rsidR="0018070B" w:rsidRPr="00532866">
        <w:rPr>
          <w:rFonts w:ascii="Times New Roman" w:eastAsia="Calibri" w:hAnsi="Times New Roman" w:cs="Times New Roman"/>
          <w:b/>
          <w:sz w:val="24"/>
          <w:szCs w:val="24"/>
        </w:rPr>
        <w:t xml:space="preserve">Обязательным компонентом схемы эрадикационной терапии помимо </w:t>
      </w:r>
      <w:r>
        <w:rPr>
          <w:rFonts w:ascii="Times New Roman" w:eastAsia="Calibri" w:hAnsi="Times New Roman" w:cs="Times New Roman"/>
          <w:b/>
          <w:sz w:val="24"/>
          <w:szCs w:val="24"/>
        </w:rPr>
        <w:t>антибиотиков</w:t>
      </w:r>
      <w:r w:rsidR="0018070B" w:rsidRPr="00532866">
        <w:rPr>
          <w:rFonts w:ascii="Times New Roman" w:eastAsia="Calibri" w:hAnsi="Times New Roman" w:cs="Times New Roman"/>
          <w:b/>
          <w:sz w:val="24"/>
          <w:szCs w:val="24"/>
        </w:rPr>
        <w:t xml:space="preserve"> является</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-ингибитор протонной помпы</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6.</w:t>
      </w:r>
      <w:r w:rsidR="0018070B" w:rsidRPr="00532866">
        <w:rPr>
          <w:rFonts w:ascii="Times New Roman" w:eastAsia="Calibri" w:hAnsi="Times New Roman" w:cs="Times New Roman"/>
          <w:b/>
          <w:sz w:val="24"/>
          <w:szCs w:val="24"/>
        </w:rPr>
        <w:t>Для контроля эррадикации</w:t>
      </w:r>
      <w:r w:rsidRPr="00532866">
        <w:rPr>
          <w:rFonts w:ascii="Times New Roman" w:eastAsia="Calibri" w:hAnsi="Times New Roman" w:cs="Times New Roman"/>
          <w:b/>
          <w:sz w:val="24"/>
          <w:szCs w:val="24"/>
        </w:rPr>
        <w:t xml:space="preserve"> </w:t>
      </w:r>
      <w:r w:rsidRPr="00532866">
        <w:rPr>
          <w:rFonts w:ascii="Times New Roman" w:eastAsia="Calibri" w:hAnsi="Times New Roman" w:cs="Times New Roman"/>
          <w:b/>
          <w:sz w:val="24"/>
          <w:szCs w:val="24"/>
          <w:lang w:val="en-US"/>
        </w:rPr>
        <w:t>H</w:t>
      </w:r>
      <w:r w:rsidRPr="00532866">
        <w:rPr>
          <w:rFonts w:ascii="Times New Roman" w:eastAsia="Calibri" w:hAnsi="Times New Roman" w:cs="Times New Roman"/>
          <w:b/>
          <w:sz w:val="24"/>
          <w:szCs w:val="24"/>
        </w:rPr>
        <w:t>.</w:t>
      </w:r>
      <w:r w:rsidRPr="00532866">
        <w:rPr>
          <w:rFonts w:ascii="Times New Roman" w:eastAsia="Calibri" w:hAnsi="Times New Roman" w:cs="Times New Roman"/>
          <w:b/>
          <w:sz w:val="24"/>
          <w:szCs w:val="24"/>
          <w:lang w:val="en-US"/>
        </w:rPr>
        <w:t>pilori</w:t>
      </w:r>
      <w:r w:rsidRPr="00532866">
        <w:rPr>
          <w:rFonts w:ascii="Times New Roman" w:eastAsia="Calibri" w:hAnsi="Times New Roman" w:cs="Times New Roman"/>
          <w:b/>
          <w:sz w:val="24"/>
          <w:szCs w:val="24"/>
        </w:rPr>
        <w:t xml:space="preserve">  </w:t>
      </w:r>
      <w:r w:rsidR="0018070B" w:rsidRPr="00532866">
        <w:rPr>
          <w:rFonts w:ascii="Times New Roman" w:eastAsia="Calibri" w:hAnsi="Times New Roman" w:cs="Times New Roman"/>
          <w:b/>
          <w:sz w:val="24"/>
          <w:szCs w:val="24"/>
        </w:rPr>
        <w:t xml:space="preserve">не может быть использован метод </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 xml:space="preserve">Выявления антител к </w:t>
      </w:r>
      <w:r>
        <w:rPr>
          <w:rFonts w:ascii="Times New Roman" w:eastAsia="Calibri" w:hAnsi="Times New Roman" w:cs="Times New Roman"/>
          <w:sz w:val="24"/>
          <w:szCs w:val="24"/>
          <w:lang w:val="en-US"/>
        </w:rPr>
        <w:t>H</w:t>
      </w:r>
      <w:r w:rsidRPr="00532866">
        <w:rPr>
          <w:rFonts w:ascii="Times New Roman" w:eastAsia="Calibri" w:hAnsi="Times New Roman" w:cs="Times New Roman"/>
          <w:sz w:val="24"/>
          <w:szCs w:val="24"/>
        </w:rPr>
        <w:t>.</w:t>
      </w:r>
      <w:r>
        <w:rPr>
          <w:rFonts w:ascii="Times New Roman" w:eastAsia="Calibri" w:hAnsi="Times New Roman" w:cs="Times New Roman"/>
          <w:sz w:val="24"/>
          <w:szCs w:val="24"/>
          <w:lang w:val="en-US"/>
        </w:rPr>
        <w:t>pilori</w:t>
      </w:r>
      <w:r w:rsidRPr="004812E0">
        <w:rPr>
          <w:rFonts w:ascii="Times New Roman" w:eastAsia="Calibri" w:hAnsi="Times New Roman" w:cs="Times New Roman"/>
          <w:sz w:val="24"/>
          <w:szCs w:val="24"/>
        </w:rPr>
        <w:t xml:space="preserve"> </w:t>
      </w:r>
      <w:r w:rsidR="0018070B" w:rsidRPr="004812E0">
        <w:rPr>
          <w:rFonts w:ascii="Times New Roman" w:eastAsia="Calibri" w:hAnsi="Times New Roman" w:cs="Times New Roman"/>
          <w:sz w:val="24"/>
          <w:szCs w:val="24"/>
        </w:rPr>
        <w:t>в крови</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7.</w:t>
      </w:r>
      <w:r>
        <w:rPr>
          <w:rFonts w:ascii="Times New Roman" w:eastAsia="Calibri" w:hAnsi="Times New Roman" w:cs="Times New Roman"/>
          <w:b/>
          <w:sz w:val="24"/>
          <w:szCs w:val="24"/>
        </w:rPr>
        <w:t>В случае если классические</w:t>
      </w:r>
      <w:r w:rsidR="0018070B" w:rsidRPr="00532866">
        <w:rPr>
          <w:rFonts w:ascii="Times New Roman" w:eastAsia="Calibri" w:hAnsi="Times New Roman" w:cs="Times New Roman"/>
          <w:b/>
          <w:sz w:val="24"/>
          <w:szCs w:val="24"/>
        </w:rPr>
        <w:t xml:space="preserve"> эррадикационные схемы не эффективны</w:t>
      </w:r>
      <w:r>
        <w:rPr>
          <w:rFonts w:ascii="Times New Roman" w:eastAsia="Calibri" w:hAnsi="Times New Roman" w:cs="Times New Roman"/>
          <w:b/>
          <w:sz w:val="24"/>
          <w:szCs w:val="24"/>
        </w:rPr>
        <w:t>,</w:t>
      </w:r>
      <w:r w:rsidR="0018070B" w:rsidRPr="00532866">
        <w:rPr>
          <w:rFonts w:ascii="Times New Roman" w:eastAsia="Calibri" w:hAnsi="Times New Roman" w:cs="Times New Roman"/>
          <w:b/>
          <w:sz w:val="24"/>
          <w:szCs w:val="24"/>
        </w:rPr>
        <w:t xml:space="preserve"> терапия 3й линии основана на определении</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 xml:space="preserve">Чувствительности </w:t>
      </w:r>
      <w:r>
        <w:rPr>
          <w:rFonts w:ascii="Times New Roman" w:eastAsia="Calibri" w:hAnsi="Times New Roman" w:cs="Times New Roman"/>
          <w:sz w:val="24"/>
          <w:szCs w:val="24"/>
          <w:lang w:val="en-US"/>
        </w:rPr>
        <w:t>H</w:t>
      </w:r>
      <w:r w:rsidRPr="00532866">
        <w:rPr>
          <w:rFonts w:ascii="Times New Roman" w:eastAsia="Calibri" w:hAnsi="Times New Roman" w:cs="Times New Roman"/>
          <w:sz w:val="24"/>
          <w:szCs w:val="24"/>
        </w:rPr>
        <w:t>.</w:t>
      </w:r>
      <w:r>
        <w:rPr>
          <w:rFonts w:ascii="Times New Roman" w:eastAsia="Calibri" w:hAnsi="Times New Roman" w:cs="Times New Roman"/>
          <w:sz w:val="24"/>
          <w:szCs w:val="24"/>
          <w:lang w:val="en-US"/>
        </w:rPr>
        <w:t>pilori</w:t>
      </w:r>
      <w:r w:rsidRPr="004812E0">
        <w:rPr>
          <w:rFonts w:ascii="Times New Roman" w:eastAsia="Calibri" w:hAnsi="Times New Roman" w:cs="Times New Roman"/>
          <w:sz w:val="24"/>
          <w:szCs w:val="24"/>
        </w:rPr>
        <w:t xml:space="preserve"> </w:t>
      </w:r>
      <w:r>
        <w:rPr>
          <w:rFonts w:ascii="Times New Roman" w:eastAsia="Calibri" w:hAnsi="Times New Roman" w:cs="Times New Roman"/>
          <w:sz w:val="24"/>
          <w:szCs w:val="24"/>
        </w:rPr>
        <w:t>к антибиотикам</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8.</w:t>
      </w:r>
      <w:r>
        <w:rPr>
          <w:rFonts w:ascii="Times New Roman" w:eastAsia="Calibri" w:hAnsi="Times New Roman" w:cs="Times New Roman"/>
          <w:b/>
          <w:sz w:val="24"/>
          <w:szCs w:val="24"/>
        </w:rPr>
        <w:t>Право назначить тройную</w:t>
      </w:r>
      <w:r w:rsidR="0018070B" w:rsidRPr="00532866">
        <w:rPr>
          <w:rFonts w:ascii="Times New Roman" w:eastAsia="Calibri" w:hAnsi="Times New Roman" w:cs="Times New Roman"/>
          <w:b/>
          <w:sz w:val="24"/>
          <w:szCs w:val="24"/>
        </w:rPr>
        <w:t xml:space="preserve"> терапию с левофлоксацином имеет только </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Гастроэнтеролог</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9.</w:t>
      </w:r>
      <w:r w:rsidR="0018070B" w:rsidRPr="00532866">
        <w:rPr>
          <w:rFonts w:ascii="Times New Roman" w:eastAsia="Calibri" w:hAnsi="Times New Roman" w:cs="Times New Roman"/>
          <w:b/>
          <w:sz w:val="24"/>
          <w:szCs w:val="24"/>
        </w:rPr>
        <w:t>Для профилактики рециди</w:t>
      </w:r>
      <w:r>
        <w:rPr>
          <w:rFonts w:ascii="Times New Roman" w:eastAsia="Calibri" w:hAnsi="Times New Roman" w:cs="Times New Roman"/>
          <w:b/>
          <w:sz w:val="24"/>
          <w:szCs w:val="24"/>
        </w:rPr>
        <w:t>ви</w:t>
      </w:r>
      <w:r w:rsidR="0018070B" w:rsidRPr="00532866">
        <w:rPr>
          <w:rFonts w:ascii="Times New Roman" w:eastAsia="Calibri" w:hAnsi="Times New Roman" w:cs="Times New Roman"/>
          <w:b/>
          <w:sz w:val="24"/>
          <w:szCs w:val="24"/>
        </w:rPr>
        <w:t xml:space="preserve">рования </w:t>
      </w:r>
      <w:r>
        <w:rPr>
          <w:rFonts w:ascii="Times New Roman" w:eastAsia="Calibri" w:hAnsi="Times New Roman" w:cs="Times New Roman"/>
          <w:b/>
          <w:sz w:val="24"/>
          <w:szCs w:val="24"/>
        </w:rPr>
        <w:t>язвенной болезни</w:t>
      </w:r>
      <w:r w:rsidR="0018070B" w:rsidRPr="00532866">
        <w:rPr>
          <w:rFonts w:ascii="Times New Roman" w:eastAsia="Calibri" w:hAnsi="Times New Roman" w:cs="Times New Roman"/>
          <w:b/>
          <w:sz w:val="24"/>
          <w:szCs w:val="24"/>
        </w:rPr>
        <w:t xml:space="preserve"> данному пациенту необходимо рекомендовать отказ от </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Курения</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10.</w:t>
      </w:r>
      <w:r w:rsidR="0018070B" w:rsidRPr="00532866">
        <w:rPr>
          <w:rFonts w:ascii="Times New Roman" w:eastAsia="Calibri" w:hAnsi="Times New Roman" w:cs="Times New Roman"/>
          <w:b/>
          <w:sz w:val="24"/>
          <w:szCs w:val="24"/>
        </w:rPr>
        <w:t xml:space="preserve">Одним из показаний к хирургическому лечению </w:t>
      </w:r>
      <w:r>
        <w:rPr>
          <w:rFonts w:ascii="Times New Roman" w:eastAsia="Calibri" w:hAnsi="Times New Roman" w:cs="Times New Roman"/>
          <w:b/>
          <w:sz w:val="24"/>
          <w:szCs w:val="24"/>
        </w:rPr>
        <w:t>язвенной болезни</w:t>
      </w:r>
      <w:r w:rsidR="0018070B" w:rsidRPr="00532866">
        <w:rPr>
          <w:rFonts w:ascii="Times New Roman" w:eastAsia="Calibri" w:hAnsi="Times New Roman" w:cs="Times New Roman"/>
          <w:b/>
          <w:sz w:val="24"/>
          <w:szCs w:val="24"/>
        </w:rPr>
        <w:t xml:space="preserve"> является</w:t>
      </w:r>
    </w:p>
    <w:p w:rsidR="0018070B" w:rsidRPr="004812E0" w:rsidRDefault="00532866" w:rsidP="004812E0">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4812E0">
        <w:rPr>
          <w:rFonts w:ascii="Times New Roman" w:eastAsia="Calibri" w:hAnsi="Times New Roman" w:cs="Times New Roman"/>
          <w:sz w:val="24"/>
          <w:szCs w:val="24"/>
        </w:rPr>
        <w:t>Перфорация язвы</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11.</w:t>
      </w:r>
      <w:r w:rsidR="0018070B" w:rsidRPr="00532866">
        <w:rPr>
          <w:rFonts w:ascii="Times New Roman" w:eastAsia="Calibri" w:hAnsi="Times New Roman" w:cs="Times New Roman"/>
          <w:b/>
          <w:sz w:val="24"/>
          <w:szCs w:val="24"/>
        </w:rPr>
        <w:t xml:space="preserve">После эпителизации язвенного дефекта </w:t>
      </w:r>
      <w:r w:rsidRPr="00532866">
        <w:rPr>
          <w:rFonts w:ascii="Times New Roman" w:eastAsia="Calibri" w:hAnsi="Times New Roman" w:cs="Times New Roman"/>
          <w:b/>
          <w:sz w:val="24"/>
          <w:szCs w:val="24"/>
        </w:rPr>
        <w:t>санаторно-</w:t>
      </w:r>
      <w:r w:rsidR="0018070B" w:rsidRPr="00532866">
        <w:rPr>
          <w:rFonts w:ascii="Times New Roman" w:eastAsia="Calibri" w:hAnsi="Times New Roman" w:cs="Times New Roman"/>
          <w:b/>
          <w:sz w:val="24"/>
          <w:szCs w:val="24"/>
        </w:rPr>
        <w:t>кур</w:t>
      </w:r>
      <w:r w:rsidRPr="00532866">
        <w:rPr>
          <w:rFonts w:ascii="Times New Roman" w:eastAsia="Calibri" w:hAnsi="Times New Roman" w:cs="Times New Roman"/>
          <w:b/>
          <w:sz w:val="24"/>
          <w:szCs w:val="24"/>
        </w:rPr>
        <w:t>ортное</w:t>
      </w:r>
      <w:r w:rsidR="0018070B" w:rsidRPr="00532866">
        <w:rPr>
          <w:rFonts w:ascii="Times New Roman" w:eastAsia="Calibri" w:hAnsi="Times New Roman" w:cs="Times New Roman"/>
          <w:b/>
          <w:sz w:val="24"/>
          <w:szCs w:val="24"/>
        </w:rPr>
        <w:t xml:space="preserve"> лечение можно рекомендовать через</w:t>
      </w:r>
    </w:p>
    <w:p w:rsidR="0018070B" w:rsidRPr="004812E0" w:rsidRDefault="0018070B" w:rsidP="004812E0">
      <w:pPr>
        <w:spacing w:after="0" w:line="240" w:lineRule="auto"/>
        <w:ind w:left="-426"/>
        <w:rPr>
          <w:rFonts w:ascii="Times New Roman" w:eastAsia="Calibri" w:hAnsi="Times New Roman" w:cs="Times New Roman"/>
          <w:sz w:val="24"/>
          <w:szCs w:val="24"/>
        </w:rPr>
      </w:pPr>
      <w:r w:rsidRPr="004812E0">
        <w:rPr>
          <w:rFonts w:ascii="Times New Roman" w:eastAsia="Calibri" w:hAnsi="Times New Roman" w:cs="Times New Roman"/>
          <w:sz w:val="24"/>
          <w:szCs w:val="24"/>
        </w:rPr>
        <w:lastRenderedPageBreak/>
        <w:t>2-3 мес</w:t>
      </w:r>
    </w:p>
    <w:p w:rsidR="0018070B" w:rsidRPr="00532866" w:rsidRDefault="00532866" w:rsidP="004812E0">
      <w:pPr>
        <w:spacing w:after="0" w:line="240" w:lineRule="auto"/>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12.</w:t>
      </w:r>
      <w:r w:rsidR="0018070B" w:rsidRPr="00532866">
        <w:rPr>
          <w:rFonts w:ascii="Times New Roman" w:eastAsia="Calibri" w:hAnsi="Times New Roman" w:cs="Times New Roman"/>
          <w:b/>
          <w:sz w:val="24"/>
          <w:szCs w:val="24"/>
        </w:rPr>
        <w:t xml:space="preserve">Врачебная комиссия продлевает листок </w:t>
      </w:r>
      <w:r>
        <w:rPr>
          <w:rFonts w:ascii="Times New Roman" w:eastAsia="Calibri" w:hAnsi="Times New Roman" w:cs="Times New Roman"/>
          <w:b/>
          <w:sz w:val="24"/>
          <w:szCs w:val="24"/>
        </w:rPr>
        <w:t>листок нетрудоспособности через___</w:t>
      </w:r>
      <w:r w:rsidR="0018070B" w:rsidRPr="00532866">
        <w:rPr>
          <w:rFonts w:ascii="Times New Roman" w:eastAsia="Calibri" w:hAnsi="Times New Roman" w:cs="Times New Roman"/>
          <w:b/>
          <w:sz w:val="24"/>
          <w:szCs w:val="24"/>
        </w:rPr>
        <w:t>дней</w:t>
      </w:r>
    </w:p>
    <w:p w:rsidR="0018070B" w:rsidRPr="004812E0" w:rsidRDefault="0018070B" w:rsidP="004812E0">
      <w:pPr>
        <w:spacing w:after="0" w:line="240" w:lineRule="auto"/>
        <w:ind w:left="-426"/>
        <w:rPr>
          <w:rFonts w:ascii="Times New Roman" w:eastAsia="Calibri" w:hAnsi="Times New Roman" w:cs="Times New Roman"/>
          <w:sz w:val="24"/>
          <w:szCs w:val="24"/>
        </w:rPr>
      </w:pPr>
      <w:r w:rsidRPr="004812E0">
        <w:rPr>
          <w:rFonts w:ascii="Times New Roman" w:eastAsia="Calibri" w:hAnsi="Times New Roman" w:cs="Times New Roman"/>
          <w:sz w:val="24"/>
          <w:szCs w:val="24"/>
        </w:rPr>
        <w:t>15</w:t>
      </w:r>
    </w:p>
    <w:p w:rsidR="0018070B" w:rsidRDefault="0018070B" w:rsidP="004812E0">
      <w:pPr>
        <w:spacing w:after="0"/>
        <w:ind w:left="-426"/>
        <w:contextualSpacing/>
        <w:rPr>
          <w:rFonts w:ascii="Times New Roman" w:eastAsia="Calibri" w:hAnsi="Times New Roman" w:cs="Times New Roman"/>
          <w:sz w:val="24"/>
          <w:szCs w:val="24"/>
        </w:rPr>
      </w:pPr>
    </w:p>
    <w:p w:rsidR="0018070B" w:rsidRPr="00532866" w:rsidRDefault="00532866" w:rsidP="0018070B">
      <w:pPr>
        <w:ind w:left="-426"/>
        <w:contextualSpacing/>
        <w:rPr>
          <w:rFonts w:ascii="Times New Roman" w:eastAsia="Calibri" w:hAnsi="Times New Roman" w:cs="Times New Roman"/>
          <w:b/>
          <w:sz w:val="24"/>
          <w:szCs w:val="24"/>
          <w:u w:val="single"/>
        </w:rPr>
      </w:pPr>
      <w:r w:rsidRPr="00532866">
        <w:rPr>
          <w:rFonts w:ascii="Times New Roman" w:eastAsia="Calibri" w:hAnsi="Times New Roman" w:cs="Times New Roman"/>
          <w:b/>
          <w:sz w:val="24"/>
          <w:szCs w:val="24"/>
          <w:u w:val="single"/>
        </w:rPr>
        <w:t>Задача 322.</w:t>
      </w:r>
    </w:p>
    <w:p w:rsidR="0018070B" w:rsidRPr="00532866" w:rsidRDefault="0018070B" w:rsidP="0018070B">
      <w:pPr>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sz w:val="24"/>
          <w:szCs w:val="24"/>
        </w:rPr>
        <w:t>Пациент Н. 42 года, обратился к врачу общей практики.</w:t>
      </w:r>
    </w:p>
    <w:p w:rsidR="0018070B" w:rsidRPr="00532866" w:rsidRDefault="0018070B" w:rsidP="0018070B">
      <w:pPr>
        <w:ind w:left="-426"/>
        <w:contextualSpacing/>
        <w:rPr>
          <w:rFonts w:ascii="Times New Roman" w:eastAsia="Calibri" w:hAnsi="Times New Roman" w:cs="Times New Roman"/>
          <w:b/>
          <w:sz w:val="24"/>
          <w:szCs w:val="24"/>
        </w:rPr>
      </w:pPr>
      <w:r w:rsidRPr="00532866">
        <w:rPr>
          <w:rFonts w:ascii="Times New Roman" w:eastAsia="Calibri" w:hAnsi="Times New Roman" w:cs="Times New Roman"/>
          <w:b/>
          <w:bCs/>
          <w:sz w:val="24"/>
          <w:szCs w:val="24"/>
        </w:rPr>
        <w:t>Жалобы</w:t>
      </w:r>
      <w:r w:rsidR="00532866" w:rsidRPr="00532866">
        <w:rPr>
          <w:rFonts w:ascii="Times New Roman" w:eastAsia="Calibri" w:hAnsi="Times New Roman" w:cs="Times New Roman"/>
          <w:b/>
          <w:sz w:val="24"/>
          <w:szCs w:val="24"/>
        </w:rPr>
        <w:t xml:space="preserve">: </w:t>
      </w:r>
      <w:r w:rsidR="00532866">
        <w:rPr>
          <w:rFonts w:ascii="Times New Roman" w:eastAsia="Calibri" w:hAnsi="Times New Roman" w:cs="Times New Roman"/>
          <w:b/>
          <w:sz w:val="24"/>
          <w:szCs w:val="24"/>
        </w:rPr>
        <w:t>н</w:t>
      </w:r>
      <w:r w:rsidRPr="00532866">
        <w:rPr>
          <w:rFonts w:ascii="Times New Roman" w:eastAsia="Calibri" w:hAnsi="Times New Roman" w:cs="Times New Roman"/>
          <w:b/>
          <w:sz w:val="24"/>
          <w:szCs w:val="24"/>
        </w:rPr>
        <w:t>а сильные бо</w:t>
      </w:r>
      <w:r w:rsidR="00532866">
        <w:rPr>
          <w:rFonts w:ascii="Times New Roman" w:eastAsia="Calibri" w:hAnsi="Times New Roman" w:cs="Times New Roman"/>
          <w:b/>
          <w:sz w:val="24"/>
          <w:szCs w:val="24"/>
        </w:rPr>
        <w:t xml:space="preserve">ли в плюснефаланговых суставах </w:t>
      </w:r>
      <w:r w:rsidR="00532866">
        <w:rPr>
          <w:rFonts w:ascii="Times New Roman" w:eastAsia="Calibri" w:hAnsi="Times New Roman" w:cs="Times New Roman"/>
          <w:b/>
          <w:sz w:val="24"/>
          <w:szCs w:val="24"/>
          <w:lang w:val="en-US"/>
        </w:rPr>
        <w:t>I</w:t>
      </w:r>
      <w:r w:rsidRPr="00532866">
        <w:rPr>
          <w:rFonts w:ascii="Times New Roman" w:eastAsia="Calibri" w:hAnsi="Times New Roman" w:cs="Times New Roman"/>
          <w:b/>
          <w:sz w:val="24"/>
          <w:szCs w:val="24"/>
        </w:rPr>
        <w:t>-ы</w:t>
      </w:r>
      <w:r w:rsidR="00532866">
        <w:rPr>
          <w:rFonts w:ascii="Times New Roman" w:eastAsia="Calibri" w:hAnsi="Times New Roman" w:cs="Times New Roman"/>
          <w:b/>
          <w:sz w:val="24"/>
          <w:szCs w:val="24"/>
        </w:rPr>
        <w:t>х</w:t>
      </w:r>
      <w:r w:rsidRPr="00532866">
        <w:rPr>
          <w:rFonts w:ascii="Times New Roman" w:eastAsia="Calibri" w:hAnsi="Times New Roman" w:cs="Times New Roman"/>
          <w:b/>
          <w:sz w:val="24"/>
          <w:szCs w:val="24"/>
        </w:rPr>
        <w:t xml:space="preserve"> пальцев обеих стоп, левом голеностопном суставе, усиливающиеся в ранние утренние часы и при движениях, ограничение объема движений в вышеперечисленных суставах.</w:t>
      </w:r>
    </w:p>
    <w:p w:rsidR="0018070B" w:rsidRPr="00BB3724" w:rsidRDefault="0018070B" w:rsidP="0018070B">
      <w:pPr>
        <w:ind w:left="-426"/>
        <w:contextualSpacing/>
        <w:rPr>
          <w:rFonts w:ascii="Times New Roman" w:eastAsia="Calibri" w:hAnsi="Times New Roman" w:cs="Times New Roman"/>
          <w:sz w:val="24"/>
          <w:szCs w:val="24"/>
        </w:rPr>
      </w:pP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1.</w:t>
      </w:r>
      <w:r w:rsidR="0018070B" w:rsidRPr="00532866">
        <w:rPr>
          <w:rFonts w:ascii="Times New Roman" w:eastAsia="Calibri" w:hAnsi="Times New Roman" w:cs="Times New Roman"/>
          <w:b/>
          <w:sz w:val="24"/>
          <w:szCs w:val="24"/>
        </w:rPr>
        <w:t>Гиперурикемия у пациента будет диагностирована при уровне мочевой кислоты в</w:t>
      </w:r>
    </w:p>
    <w:p w:rsidR="0018070B" w:rsidRPr="00532866" w:rsidRDefault="0018070B"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 xml:space="preserve">сыворотке </w:t>
      </w:r>
      <w:r w:rsidR="00532866" w:rsidRPr="00532866">
        <w:rPr>
          <w:rFonts w:ascii="Times New Roman" w:eastAsia="Calibri" w:hAnsi="Times New Roman" w:cs="Times New Roman"/>
          <w:b/>
          <w:sz w:val="24"/>
          <w:szCs w:val="24"/>
        </w:rPr>
        <w:t>≥</w:t>
      </w:r>
      <w:r w:rsidRPr="00532866">
        <w:rPr>
          <w:rFonts w:ascii="Times New Roman" w:eastAsia="Calibri" w:hAnsi="Times New Roman" w:cs="Times New Roman"/>
          <w:b/>
          <w:sz w:val="24"/>
          <w:szCs w:val="24"/>
        </w:rPr>
        <w:t>__ мкмоль/л</w:t>
      </w:r>
    </w:p>
    <w:p w:rsidR="0018070B" w:rsidRPr="00532866" w:rsidRDefault="00532866" w:rsidP="00532866">
      <w:pPr>
        <w:spacing w:after="0" w:line="240" w:lineRule="auto"/>
        <w:ind w:left="-426"/>
        <w:rPr>
          <w:rFonts w:ascii="Times New Roman" w:eastAsia="Calibri" w:hAnsi="Times New Roman" w:cs="Times New Roman"/>
          <w:sz w:val="24"/>
          <w:szCs w:val="24"/>
        </w:rPr>
      </w:pPr>
      <w:r w:rsidRPr="00532866">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360</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2.</w:t>
      </w:r>
      <w:r w:rsidR="0018070B" w:rsidRPr="00532866">
        <w:rPr>
          <w:rFonts w:ascii="Times New Roman" w:eastAsia="Calibri" w:hAnsi="Times New Roman" w:cs="Times New Roman"/>
          <w:b/>
          <w:sz w:val="24"/>
          <w:szCs w:val="24"/>
        </w:rPr>
        <w:t>«Золотым стандартом» в диагностике подагры является</w:t>
      </w:r>
    </w:p>
    <w:p w:rsidR="0018070B" w:rsidRPr="00532866" w:rsidRDefault="00532866"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Поляризационная микроскопия синовиальной жидкости или содержимого тофуса</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3.</w:t>
      </w:r>
      <w:r w:rsidR="0018070B" w:rsidRPr="00532866">
        <w:rPr>
          <w:rFonts w:ascii="Times New Roman" w:eastAsia="Calibri" w:hAnsi="Times New Roman" w:cs="Times New Roman"/>
          <w:b/>
          <w:sz w:val="24"/>
          <w:szCs w:val="24"/>
        </w:rPr>
        <w:t>При невозможности исследования синовиальной жидкости методом поляризационной микроскопии всем пациентам показано проведение</w:t>
      </w:r>
    </w:p>
    <w:p w:rsidR="0018070B" w:rsidRPr="00532866" w:rsidRDefault="00532866"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УЗИ сустава</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4.</w:t>
      </w:r>
      <w:r w:rsidR="0018070B" w:rsidRPr="00532866">
        <w:rPr>
          <w:rFonts w:ascii="Times New Roman" w:eastAsia="Calibri" w:hAnsi="Times New Roman" w:cs="Times New Roman"/>
          <w:b/>
          <w:sz w:val="24"/>
          <w:szCs w:val="24"/>
        </w:rPr>
        <w:t>Проведение диагностической пункции сустава для подтверждения диагноза подагры показано</w:t>
      </w:r>
    </w:p>
    <w:p w:rsidR="0018070B" w:rsidRPr="00532866" w:rsidRDefault="00532866"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 xml:space="preserve">Всем пациентам на момент осмотра </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5.</w:t>
      </w:r>
      <w:r w:rsidR="0018070B" w:rsidRPr="00532866">
        <w:rPr>
          <w:rFonts w:ascii="Times New Roman" w:eastAsia="Calibri" w:hAnsi="Times New Roman" w:cs="Times New Roman"/>
          <w:b/>
          <w:sz w:val="24"/>
          <w:szCs w:val="24"/>
        </w:rPr>
        <w:t>На ранних этапах болезни не рекомендуется выполнение</w:t>
      </w:r>
    </w:p>
    <w:p w:rsidR="0018070B" w:rsidRPr="00532866" w:rsidRDefault="00532866"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 xml:space="preserve">Рентгенологического исследования суставов </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6.</w:t>
      </w:r>
      <w:r w:rsidR="0018070B" w:rsidRPr="00532866">
        <w:rPr>
          <w:rFonts w:ascii="Times New Roman" w:eastAsia="Calibri" w:hAnsi="Times New Roman" w:cs="Times New Roman"/>
          <w:b/>
          <w:sz w:val="24"/>
          <w:szCs w:val="24"/>
        </w:rPr>
        <w:t xml:space="preserve">Визуальным признаком подагрического поражения сустава при ультразвуковом исследовании является симптом </w:t>
      </w:r>
    </w:p>
    <w:p w:rsidR="0018070B" w:rsidRPr="00532866" w:rsidRDefault="00532866" w:rsidP="00532866">
      <w:pPr>
        <w:spacing w:after="0" w:line="24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18070B" w:rsidRPr="00532866">
        <w:rPr>
          <w:rFonts w:ascii="Times New Roman" w:eastAsia="Calibri" w:hAnsi="Times New Roman" w:cs="Times New Roman"/>
          <w:bCs/>
          <w:sz w:val="24"/>
          <w:szCs w:val="24"/>
        </w:rPr>
        <w:t>метели</w:t>
      </w:r>
      <w:r>
        <w:rPr>
          <w:rFonts w:ascii="Times New Roman" w:eastAsia="Calibri" w:hAnsi="Times New Roman" w:cs="Times New Roman"/>
          <w:bCs/>
          <w:sz w:val="24"/>
          <w:szCs w:val="24"/>
        </w:rPr>
        <w:t>»</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7.</w:t>
      </w:r>
      <w:r w:rsidR="0018070B" w:rsidRPr="00532866">
        <w:rPr>
          <w:rFonts w:ascii="Times New Roman" w:eastAsia="Calibri" w:hAnsi="Times New Roman" w:cs="Times New Roman"/>
          <w:b/>
          <w:sz w:val="24"/>
          <w:szCs w:val="24"/>
        </w:rPr>
        <w:t>Для купирования приступа острого подагрического артрита показано назначение</w:t>
      </w:r>
    </w:p>
    <w:p w:rsidR="0018070B" w:rsidRPr="00532866" w:rsidRDefault="0018070B"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препаратов</w:t>
      </w:r>
    </w:p>
    <w:p w:rsidR="0018070B" w:rsidRPr="00532866" w:rsidRDefault="00532866"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из группы НПВС</w:t>
      </w:r>
    </w:p>
    <w:p w:rsidR="0018070B" w:rsidRPr="00532866" w:rsidRDefault="00532866" w:rsidP="00532866">
      <w:pPr>
        <w:spacing w:after="0" w:line="240" w:lineRule="auto"/>
        <w:ind w:left="-426"/>
        <w:rPr>
          <w:rFonts w:ascii="Times New Roman" w:eastAsia="Calibri" w:hAnsi="Times New Roman" w:cs="Times New Roman"/>
          <w:b/>
          <w:sz w:val="24"/>
          <w:szCs w:val="24"/>
        </w:rPr>
      </w:pPr>
      <w:r w:rsidRPr="00532866">
        <w:rPr>
          <w:rFonts w:ascii="Times New Roman" w:eastAsia="Calibri" w:hAnsi="Times New Roman" w:cs="Times New Roman"/>
          <w:b/>
          <w:sz w:val="24"/>
          <w:szCs w:val="24"/>
        </w:rPr>
        <w:t>8.</w:t>
      </w:r>
      <w:r w:rsidR="0018070B" w:rsidRPr="00532866">
        <w:rPr>
          <w:rFonts w:ascii="Times New Roman" w:eastAsia="Calibri" w:hAnsi="Times New Roman" w:cs="Times New Roman"/>
          <w:b/>
          <w:sz w:val="24"/>
          <w:szCs w:val="24"/>
        </w:rPr>
        <w:t>С учетом того, что у пациента в анамнезе язва луковицы 12-перстной кишки, для купирования острого приступа</w:t>
      </w:r>
      <w:r>
        <w:rPr>
          <w:rFonts w:ascii="Times New Roman" w:eastAsia="Calibri" w:hAnsi="Times New Roman" w:cs="Times New Roman"/>
          <w:b/>
          <w:sz w:val="24"/>
          <w:szCs w:val="24"/>
        </w:rPr>
        <w:t xml:space="preserve"> подагрического артрита целесообразно выбор следует сделать в пользу</w:t>
      </w:r>
    </w:p>
    <w:p w:rsidR="0018070B" w:rsidRPr="00532866" w:rsidRDefault="003505FE" w:rsidP="00532866">
      <w:pPr>
        <w:spacing w:after="0" w:line="240" w:lineRule="auto"/>
        <w:ind w:left="-426"/>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18070B" w:rsidRPr="00532866">
        <w:rPr>
          <w:rFonts w:ascii="Times New Roman" w:eastAsia="Calibri" w:hAnsi="Times New Roman" w:cs="Times New Roman"/>
          <w:bCs/>
          <w:sz w:val="24"/>
          <w:szCs w:val="24"/>
        </w:rPr>
        <w:t>колхицин</w:t>
      </w:r>
      <w:r>
        <w:rPr>
          <w:rFonts w:ascii="Times New Roman" w:eastAsia="Calibri" w:hAnsi="Times New Roman" w:cs="Times New Roman"/>
          <w:bCs/>
          <w:sz w:val="24"/>
          <w:szCs w:val="24"/>
        </w:rPr>
        <w:t>а</w:t>
      </w:r>
    </w:p>
    <w:p w:rsidR="0018070B" w:rsidRPr="003505FE" w:rsidRDefault="003505FE" w:rsidP="00532866">
      <w:pPr>
        <w:spacing w:after="0" w:line="240" w:lineRule="auto"/>
        <w:ind w:left="-426"/>
        <w:rPr>
          <w:rFonts w:ascii="Times New Roman" w:eastAsia="Calibri" w:hAnsi="Times New Roman" w:cs="Times New Roman"/>
          <w:b/>
          <w:sz w:val="24"/>
          <w:szCs w:val="24"/>
        </w:rPr>
      </w:pPr>
      <w:r w:rsidRPr="003505FE">
        <w:rPr>
          <w:rFonts w:ascii="Times New Roman" w:eastAsia="Calibri" w:hAnsi="Times New Roman" w:cs="Times New Roman"/>
          <w:b/>
          <w:sz w:val="24"/>
          <w:szCs w:val="24"/>
        </w:rPr>
        <w:t>9.</w:t>
      </w:r>
      <w:r w:rsidR="0018070B" w:rsidRPr="003505FE">
        <w:rPr>
          <w:rFonts w:ascii="Times New Roman" w:eastAsia="Calibri" w:hAnsi="Times New Roman" w:cs="Times New Roman"/>
          <w:b/>
          <w:sz w:val="24"/>
          <w:szCs w:val="24"/>
        </w:rPr>
        <w:t>Для профилактики приступов артрита всем пациентам в течение первых</w:t>
      </w:r>
      <w:r>
        <w:rPr>
          <w:rFonts w:ascii="Times New Roman" w:eastAsia="Calibri" w:hAnsi="Times New Roman" w:cs="Times New Roman"/>
          <w:b/>
          <w:sz w:val="24"/>
          <w:szCs w:val="24"/>
        </w:rPr>
        <w:t xml:space="preserve"> </w:t>
      </w:r>
      <w:r w:rsidR="0018070B" w:rsidRPr="003505FE">
        <w:rPr>
          <w:rFonts w:ascii="Times New Roman" w:eastAsia="Calibri" w:hAnsi="Times New Roman" w:cs="Times New Roman"/>
          <w:b/>
          <w:sz w:val="24"/>
          <w:szCs w:val="24"/>
        </w:rPr>
        <w:t>месяцев после начала уратснижающей терапии необходимо использовать</w:t>
      </w:r>
      <w:r>
        <w:rPr>
          <w:rFonts w:ascii="Times New Roman" w:eastAsia="Calibri" w:hAnsi="Times New Roman" w:cs="Times New Roman"/>
          <w:b/>
          <w:sz w:val="24"/>
          <w:szCs w:val="24"/>
        </w:rPr>
        <w:t xml:space="preserve"> колхицин в суточной дозе___</w:t>
      </w:r>
      <w:r w:rsidR="0018070B" w:rsidRPr="003505FE">
        <w:rPr>
          <w:rFonts w:ascii="Times New Roman" w:eastAsia="Calibri" w:hAnsi="Times New Roman" w:cs="Times New Roman"/>
          <w:b/>
          <w:sz w:val="24"/>
          <w:szCs w:val="24"/>
        </w:rPr>
        <w:t>мг</w:t>
      </w:r>
    </w:p>
    <w:p w:rsidR="0018070B" w:rsidRPr="00532866" w:rsidRDefault="003505FE"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0,5</w:t>
      </w:r>
    </w:p>
    <w:p w:rsidR="0018070B" w:rsidRPr="003505FE" w:rsidRDefault="003505FE" w:rsidP="00532866">
      <w:pPr>
        <w:spacing w:after="0" w:line="240" w:lineRule="auto"/>
        <w:ind w:left="-426"/>
        <w:rPr>
          <w:rFonts w:ascii="Times New Roman" w:eastAsia="Calibri" w:hAnsi="Times New Roman" w:cs="Times New Roman"/>
          <w:b/>
          <w:sz w:val="24"/>
          <w:szCs w:val="24"/>
        </w:rPr>
      </w:pPr>
      <w:r w:rsidRPr="003505FE">
        <w:rPr>
          <w:rFonts w:ascii="Times New Roman" w:eastAsia="Calibri" w:hAnsi="Times New Roman" w:cs="Times New Roman"/>
          <w:b/>
          <w:sz w:val="24"/>
          <w:szCs w:val="24"/>
        </w:rPr>
        <w:t>10.П</w:t>
      </w:r>
      <w:r w:rsidR="0018070B" w:rsidRPr="003505FE">
        <w:rPr>
          <w:rFonts w:ascii="Times New Roman" w:eastAsia="Calibri" w:hAnsi="Times New Roman" w:cs="Times New Roman"/>
          <w:b/>
          <w:sz w:val="24"/>
          <w:szCs w:val="24"/>
        </w:rPr>
        <w:t xml:space="preserve">ри дообследовании </w:t>
      </w:r>
      <w:r w:rsidRPr="003505FE">
        <w:rPr>
          <w:rFonts w:ascii="Times New Roman" w:eastAsia="Calibri" w:hAnsi="Times New Roman" w:cs="Times New Roman"/>
          <w:b/>
          <w:sz w:val="24"/>
          <w:szCs w:val="24"/>
        </w:rPr>
        <w:t>СКФ-</w:t>
      </w:r>
      <w:r w:rsidRPr="003505FE">
        <w:rPr>
          <w:rFonts w:ascii="Times New Roman" w:eastAsia="Calibri" w:hAnsi="Times New Roman" w:cs="Times New Roman"/>
          <w:b/>
          <w:sz w:val="24"/>
          <w:szCs w:val="24"/>
          <w:lang w:val="en-US"/>
        </w:rPr>
        <w:t>EPI</w:t>
      </w:r>
      <w:r w:rsidRPr="003505FE">
        <w:rPr>
          <w:rFonts w:ascii="Times New Roman" w:eastAsia="Calibri" w:hAnsi="Times New Roman" w:cs="Times New Roman"/>
          <w:b/>
          <w:sz w:val="24"/>
          <w:szCs w:val="24"/>
        </w:rPr>
        <w:t xml:space="preserve"> пациента составила 84мл/мин/1,73м</w:t>
      </w:r>
      <w:r w:rsidRPr="003505FE">
        <w:rPr>
          <w:rFonts w:ascii="Times New Roman" w:eastAsia="Calibri" w:hAnsi="Times New Roman" w:cs="Times New Roman"/>
          <w:b/>
          <w:sz w:val="24"/>
          <w:szCs w:val="24"/>
          <w:vertAlign w:val="superscript"/>
        </w:rPr>
        <w:t>2</w:t>
      </w:r>
      <w:r w:rsidRPr="003505FE">
        <w:rPr>
          <w:rFonts w:ascii="Times New Roman" w:eastAsia="Calibri" w:hAnsi="Times New Roman" w:cs="Times New Roman"/>
          <w:b/>
          <w:sz w:val="24"/>
          <w:szCs w:val="24"/>
        </w:rPr>
        <w:t>.</w:t>
      </w:r>
      <w:r w:rsidR="0018070B" w:rsidRPr="003505FE">
        <w:rPr>
          <w:rFonts w:ascii="Times New Roman" w:eastAsia="Calibri" w:hAnsi="Times New Roman" w:cs="Times New Roman"/>
          <w:b/>
          <w:sz w:val="24"/>
          <w:szCs w:val="24"/>
        </w:rPr>
        <w:t xml:space="preserve"> В качестве препарата первой линии </w:t>
      </w:r>
      <w:r w:rsidRPr="003505FE">
        <w:rPr>
          <w:rFonts w:ascii="Times New Roman" w:eastAsia="Calibri" w:hAnsi="Times New Roman" w:cs="Times New Roman"/>
          <w:b/>
          <w:sz w:val="24"/>
          <w:szCs w:val="24"/>
        </w:rPr>
        <w:t xml:space="preserve">уратснижающей терапии </w:t>
      </w:r>
      <w:r w:rsidR="0018070B" w:rsidRPr="003505FE">
        <w:rPr>
          <w:rFonts w:ascii="Times New Roman" w:eastAsia="Calibri" w:hAnsi="Times New Roman" w:cs="Times New Roman"/>
          <w:b/>
          <w:sz w:val="24"/>
          <w:szCs w:val="24"/>
        </w:rPr>
        <w:t>пациенту рекомендуется назначение</w:t>
      </w:r>
    </w:p>
    <w:p w:rsidR="0018070B" w:rsidRPr="00532866" w:rsidRDefault="003505FE"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аллопуринола</w:t>
      </w:r>
    </w:p>
    <w:p w:rsidR="0018070B" w:rsidRPr="003505FE" w:rsidRDefault="003505FE" w:rsidP="00532866">
      <w:pPr>
        <w:spacing w:after="0" w:line="240" w:lineRule="auto"/>
        <w:ind w:left="-426"/>
        <w:rPr>
          <w:rFonts w:ascii="Times New Roman" w:eastAsia="Calibri" w:hAnsi="Times New Roman" w:cs="Times New Roman"/>
          <w:b/>
          <w:sz w:val="24"/>
          <w:szCs w:val="24"/>
        </w:rPr>
      </w:pPr>
      <w:r w:rsidRPr="003505FE">
        <w:rPr>
          <w:rFonts w:ascii="Times New Roman" w:eastAsia="Calibri" w:hAnsi="Times New Roman" w:cs="Times New Roman"/>
          <w:b/>
          <w:sz w:val="24"/>
          <w:szCs w:val="24"/>
        </w:rPr>
        <w:t>11.</w:t>
      </w:r>
      <w:r w:rsidR="0018070B" w:rsidRPr="003505FE">
        <w:rPr>
          <w:rFonts w:ascii="Times New Roman" w:eastAsia="Calibri" w:hAnsi="Times New Roman" w:cs="Times New Roman"/>
          <w:b/>
          <w:sz w:val="24"/>
          <w:szCs w:val="24"/>
        </w:rPr>
        <w:t>Целевое значение уровня мочевой кислоты в сыворотке крови на фоне</w:t>
      </w:r>
      <w:r w:rsidRPr="003505FE">
        <w:rPr>
          <w:rFonts w:ascii="Times New Roman" w:eastAsia="Calibri" w:hAnsi="Times New Roman" w:cs="Times New Roman"/>
          <w:b/>
          <w:sz w:val="24"/>
          <w:szCs w:val="24"/>
        </w:rPr>
        <w:t xml:space="preserve"> </w:t>
      </w:r>
      <w:r w:rsidR="0018070B" w:rsidRPr="003505FE">
        <w:rPr>
          <w:rFonts w:ascii="Times New Roman" w:eastAsia="Calibri" w:hAnsi="Times New Roman" w:cs="Times New Roman"/>
          <w:b/>
          <w:sz w:val="24"/>
          <w:szCs w:val="24"/>
        </w:rPr>
        <w:t>лечения не должно опускаться ниже___мкмоль/л</w:t>
      </w:r>
    </w:p>
    <w:p w:rsidR="0018070B" w:rsidRPr="00532866" w:rsidRDefault="003505FE"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180</w:t>
      </w:r>
    </w:p>
    <w:p w:rsidR="0018070B" w:rsidRPr="003505FE" w:rsidRDefault="003505FE" w:rsidP="00532866">
      <w:pPr>
        <w:spacing w:after="0" w:line="240" w:lineRule="auto"/>
        <w:ind w:left="-426"/>
        <w:rPr>
          <w:rFonts w:ascii="Times New Roman" w:eastAsia="Calibri" w:hAnsi="Times New Roman" w:cs="Times New Roman"/>
          <w:b/>
          <w:sz w:val="24"/>
          <w:szCs w:val="24"/>
        </w:rPr>
      </w:pPr>
      <w:r w:rsidRPr="003505FE">
        <w:rPr>
          <w:rFonts w:ascii="Times New Roman" w:eastAsia="Calibri" w:hAnsi="Times New Roman" w:cs="Times New Roman"/>
          <w:b/>
          <w:sz w:val="24"/>
          <w:szCs w:val="24"/>
        </w:rPr>
        <w:t>12.</w:t>
      </w:r>
      <w:r w:rsidR="0018070B" w:rsidRPr="003505FE">
        <w:rPr>
          <w:rFonts w:ascii="Times New Roman" w:eastAsia="Calibri" w:hAnsi="Times New Roman" w:cs="Times New Roman"/>
          <w:b/>
          <w:sz w:val="24"/>
          <w:szCs w:val="24"/>
        </w:rPr>
        <w:t>При наличии артериальной гипертензии у пациентов</w:t>
      </w:r>
      <w:r>
        <w:rPr>
          <w:rFonts w:ascii="Times New Roman" w:eastAsia="Calibri" w:hAnsi="Times New Roman" w:cs="Times New Roman"/>
          <w:b/>
          <w:sz w:val="24"/>
          <w:szCs w:val="24"/>
        </w:rPr>
        <w:t xml:space="preserve"> с подагрой показано назначение</w:t>
      </w:r>
    </w:p>
    <w:p w:rsidR="0018070B" w:rsidRPr="00532866" w:rsidRDefault="003505FE" w:rsidP="00532866">
      <w:pPr>
        <w:spacing w:after="0" w:line="240" w:lineRule="auto"/>
        <w:ind w:left="-426"/>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532866">
        <w:rPr>
          <w:rFonts w:ascii="Times New Roman" w:eastAsia="Calibri" w:hAnsi="Times New Roman" w:cs="Times New Roman"/>
          <w:sz w:val="24"/>
          <w:szCs w:val="24"/>
        </w:rPr>
        <w:t>Лозартана</w:t>
      </w:r>
    </w:p>
    <w:p w:rsidR="0018070B" w:rsidRDefault="0018070B" w:rsidP="00532866">
      <w:pPr>
        <w:spacing w:after="0"/>
        <w:ind w:left="-426"/>
        <w:contextualSpacing/>
        <w:rPr>
          <w:rFonts w:ascii="Times New Roman" w:eastAsia="Calibri" w:hAnsi="Times New Roman" w:cs="Times New Roman"/>
          <w:sz w:val="24"/>
          <w:szCs w:val="24"/>
        </w:rPr>
      </w:pPr>
    </w:p>
    <w:p w:rsidR="0018070B" w:rsidRPr="003505FE" w:rsidRDefault="003505FE" w:rsidP="0018070B">
      <w:pPr>
        <w:ind w:left="-426"/>
        <w:contextualSpacing/>
        <w:rPr>
          <w:rFonts w:ascii="Times New Roman" w:eastAsia="Calibri" w:hAnsi="Times New Roman" w:cs="Times New Roman"/>
          <w:b/>
          <w:sz w:val="24"/>
          <w:szCs w:val="24"/>
          <w:u w:val="single"/>
        </w:rPr>
      </w:pPr>
      <w:r w:rsidRPr="003505FE">
        <w:rPr>
          <w:rFonts w:ascii="Times New Roman" w:eastAsia="Calibri" w:hAnsi="Times New Roman" w:cs="Times New Roman"/>
          <w:b/>
          <w:sz w:val="24"/>
          <w:szCs w:val="24"/>
          <w:u w:val="single"/>
        </w:rPr>
        <w:t>Задача 323.</w:t>
      </w:r>
    </w:p>
    <w:p w:rsidR="0018070B" w:rsidRPr="003505FE" w:rsidRDefault="0018070B" w:rsidP="0018070B">
      <w:pPr>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На приём к участковому терапевту обратился мужчина 67 лет.</w:t>
      </w:r>
    </w:p>
    <w:p w:rsidR="0018070B" w:rsidRPr="003505FE" w:rsidRDefault="0018070B" w:rsidP="0018070B">
      <w:pPr>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bCs/>
          <w:sz w:val="24"/>
          <w:szCs w:val="24"/>
        </w:rPr>
        <w:t>Жалобы</w:t>
      </w:r>
      <w:r w:rsidR="003505FE" w:rsidRPr="003505FE">
        <w:rPr>
          <w:rFonts w:ascii="Times New Roman" w:eastAsia="Calibri" w:hAnsi="Times New Roman" w:cs="Times New Roman"/>
          <w:b/>
          <w:sz w:val="24"/>
          <w:szCs w:val="24"/>
        </w:rPr>
        <w:t>: н</w:t>
      </w:r>
      <w:r w:rsidRPr="003505FE">
        <w:rPr>
          <w:rFonts w:ascii="Times New Roman" w:eastAsia="Calibri" w:hAnsi="Times New Roman" w:cs="Times New Roman"/>
          <w:b/>
          <w:sz w:val="24"/>
          <w:szCs w:val="24"/>
        </w:rPr>
        <w:t>а периодическую сухость во рту, жажду, учащенное мочеиспускание; слабость в ногах при подъёме по лестнице, боли в ногах в ночное время суток, снижение болевой и температурной чувствительности, онемение стоп.</w:t>
      </w:r>
    </w:p>
    <w:p w:rsidR="0018070B" w:rsidRDefault="0018070B" w:rsidP="0018070B">
      <w:pPr>
        <w:ind w:left="-426"/>
        <w:contextualSpacing/>
        <w:rPr>
          <w:rFonts w:ascii="Times New Roman" w:eastAsia="Calibri" w:hAnsi="Times New Roman" w:cs="Times New Roman"/>
          <w:sz w:val="24"/>
          <w:szCs w:val="24"/>
        </w:rPr>
      </w:pP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1. Для диагностики сахарного диабета пациенту показано проведение исследования</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(выберите 2)</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 xml:space="preserve">Глюкозы плазмы натощак </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Гликированного гемоглобина</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HbA</w:t>
      </w:r>
      <w:r w:rsidRPr="003505FE">
        <w:rPr>
          <w:rFonts w:ascii="Times New Roman" w:eastAsia="Calibri" w:hAnsi="Times New Roman" w:cs="Times New Roman"/>
          <w:sz w:val="24"/>
          <w:szCs w:val="24"/>
        </w:rPr>
        <w:t>1</w:t>
      </w:r>
      <w:r>
        <w:rPr>
          <w:rFonts w:ascii="Times New Roman" w:eastAsia="Calibri" w:hAnsi="Times New Roman" w:cs="Times New Roman"/>
          <w:sz w:val="24"/>
          <w:szCs w:val="24"/>
          <w:lang w:val="en-US"/>
        </w:rPr>
        <w:t>C</w:t>
      </w:r>
      <w:r>
        <w:rPr>
          <w:rFonts w:ascii="Times New Roman" w:eastAsia="Calibri" w:hAnsi="Times New Roman" w:cs="Times New Roman"/>
          <w:sz w:val="24"/>
          <w:szCs w:val="24"/>
        </w:rPr>
        <w:t>)</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lastRenderedPageBreak/>
        <w:t>2. Предполагаемый основной диагноз у пациента</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Pr>
          <w:rFonts w:ascii="Times New Roman" w:eastAsia="Calibri" w:hAnsi="Times New Roman" w:cs="Times New Roman"/>
          <w:sz w:val="24"/>
          <w:szCs w:val="24"/>
        </w:rPr>
        <w:t>сахарный диабет</w:t>
      </w:r>
      <w:r w:rsidR="0018070B" w:rsidRPr="003505FE">
        <w:rPr>
          <w:rFonts w:ascii="Times New Roman" w:eastAsia="Calibri" w:hAnsi="Times New Roman" w:cs="Times New Roman"/>
          <w:sz w:val="24"/>
          <w:szCs w:val="24"/>
        </w:rPr>
        <w:t xml:space="preserve"> 2 типа</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3. Характер жалоб и данные осмотра нижних конечностей свидетельствуют о наличии у пациента</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диабетической сенсо-моторной нейропатии</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4. Дополнительным методом обследования при неэффективности стандартной терапии диабетической нейропатии в течение 6 мес является</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электронейромиография</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5. Сопутствующими заболеваниями у данного пациента являются</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 xml:space="preserve">ИБС. ПИКС. Состояние после стентирования ПКА, </w:t>
      </w:r>
      <w:r>
        <w:rPr>
          <w:rFonts w:ascii="Times New Roman" w:eastAsia="Calibri" w:hAnsi="Times New Roman" w:cs="Times New Roman"/>
          <w:sz w:val="24"/>
          <w:szCs w:val="24"/>
        </w:rPr>
        <w:t>Артериальная гирертония</w:t>
      </w:r>
      <w:r w:rsidR="0018070B" w:rsidRPr="003505FE">
        <w:rPr>
          <w:rFonts w:ascii="Times New Roman" w:eastAsia="Calibri" w:hAnsi="Times New Roman" w:cs="Times New Roman"/>
          <w:sz w:val="24"/>
          <w:szCs w:val="24"/>
        </w:rPr>
        <w:t xml:space="preserve"> 3 стадия, очень высокий риск </w:t>
      </w:r>
      <w:r>
        <w:rPr>
          <w:rFonts w:ascii="Times New Roman" w:eastAsia="Calibri" w:hAnsi="Times New Roman" w:cs="Times New Roman"/>
          <w:sz w:val="24"/>
          <w:szCs w:val="24"/>
        </w:rPr>
        <w:t>сердечно-сосудистых</w:t>
      </w:r>
      <w:r w:rsidR="0018070B" w:rsidRPr="003505FE">
        <w:rPr>
          <w:rFonts w:ascii="Times New Roman" w:eastAsia="Calibri" w:hAnsi="Times New Roman" w:cs="Times New Roman"/>
          <w:sz w:val="24"/>
          <w:szCs w:val="24"/>
        </w:rPr>
        <w:t xml:space="preserve"> осложнений. Ожирение 1ст по ВОЗ</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6. Целевым уровнем гликемического контроля для данного пациента является НвА1С &lt; ___ %</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8</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7. Наиболее рациональной комбинацией сахароснижающих препаратов для данного пациента является</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Метформин и агонист рецепто</w:t>
      </w:r>
      <w:r>
        <w:rPr>
          <w:rFonts w:ascii="Times New Roman" w:eastAsia="Calibri" w:hAnsi="Times New Roman" w:cs="Times New Roman"/>
          <w:sz w:val="24"/>
          <w:szCs w:val="24"/>
        </w:rPr>
        <w:t>ров ГПП-</w:t>
      </w:r>
      <w:r w:rsidR="0018070B" w:rsidRPr="003505FE">
        <w:rPr>
          <w:rFonts w:ascii="Times New Roman" w:eastAsia="Calibri" w:hAnsi="Times New Roman" w:cs="Times New Roman"/>
          <w:sz w:val="24"/>
          <w:szCs w:val="24"/>
        </w:rPr>
        <w:t>1</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8. Данному пациенту в связи с перенесённым инфарктом миокарда со стентированием 4 года назад в качестве вторичной профилактики сердечно-сосудистых осложнений показаны</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Антиагреганты и статины</w:t>
      </w:r>
    </w:p>
    <w:p w:rsidR="0018070B" w:rsidRPr="003505FE" w:rsidRDefault="003505FE" w:rsidP="003505FE">
      <w:pPr>
        <w:spacing w:after="0" w:line="240" w:lineRule="auto"/>
        <w:ind w:left="-426"/>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9. Повторный контроль НвА1С </w:t>
      </w:r>
      <w:r w:rsidR="0018070B" w:rsidRPr="003505FE">
        <w:rPr>
          <w:rFonts w:ascii="Times New Roman" w:eastAsia="Calibri" w:hAnsi="Times New Roman" w:cs="Times New Roman"/>
          <w:b/>
          <w:sz w:val="24"/>
          <w:szCs w:val="24"/>
        </w:rPr>
        <w:t xml:space="preserve">после начала сахароснижающей терапии </w:t>
      </w:r>
      <w:r>
        <w:rPr>
          <w:rFonts w:ascii="Times New Roman" w:eastAsia="Calibri" w:hAnsi="Times New Roman" w:cs="Times New Roman"/>
          <w:b/>
          <w:sz w:val="24"/>
          <w:szCs w:val="24"/>
        </w:rPr>
        <w:t>данному пациенту необходим через___месяца/месяцев</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Pr>
          <w:rFonts w:ascii="Times New Roman" w:eastAsia="Calibri" w:hAnsi="Times New Roman" w:cs="Times New Roman"/>
          <w:sz w:val="24"/>
          <w:szCs w:val="24"/>
        </w:rPr>
        <w:t>3</w:t>
      </w:r>
    </w:p>
    <w:p w:rsidR="0018070B" w:rsidRPr="00E8223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 xml:space="preserve">10. У данного пациента у необходимо добиваться снижения уровня холестерина липопротеинов </w:t>
      </w:r>
      <w:r w:rsidRPr="00E8223E">
        <w:rPr>
          <w:rFonts w:ascii="Times New Roman" w:eastAsia="Calibri" w:hAnsi="Times New Roman" w:cs="Times New Roman"/>
          <w:b/>
          <w:sz w:val="24"/>
          <w:szCs w:val="24"/>
        </w:rPr>
        <w:t>низкой плотности менее</w:t>
      </w:r>
      <w:r w:rsidR="00E8223E" w:rsidRPr="00E8223E">
        <w:rPr>
          <w:rFonts w:ascii="Times New Roman" w:eastAsia="Calibri" w:hAnsi="Times New Roman" w:cs="Times New Roman"/>
          <w:b/>
          <w:sz w:val="24"/>
          <w:szCs w:val="24"/>
        </w:rPr>
        <w:t>___ммоль/л</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 xml:space="preserve">1,4 </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11. Рекомендации по изменению образа жизни данному пациенту включают</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Отказ от курения, диету с ограничением калорийности, умеренную физ</w:t>
      </w:r>
      <w:r w:rsidR="00E8223E">
        <w:rPr>
          <w:rFonts w:ascii="Times New Roman" w:eastAsia="Calibri" w:hAnsi="Times New Roman" w:cs="Times New Roman"/>
          <w:sz w:val="24"/>
          <w:szCs w:val="24"/>
        </w:rPr>
        <w:t>ическую нагрузку не менее 150 мин/</w:t>
      </w:r>
      <w:r w:rsidR="0018070B" w:rsidRPr="003505FE">
        <w:rPr>
          <w:rFonts w:ascii="Times New Roman" w:eastAsia="Calibri" w:hAnsi="Times New Roman" w:cs="Times New Roman"/>
          <w:sz w:val="24"/>
          <w:szCs w:val="24"/>
        </w:rPr>
        <w:t>неделю</w:t>
      </w:r>
    </w:p>
    <w:p w:rsidR="0018070B" w:rsidRPr="003505FE" w:rsidRDefault="0018070B" w:rsidP="003505FE">
      <w:pPr>
        <w:spacing w:after="0" w:line="240" w:lineRule="auto"/>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12. При наличии показаний для назначения бета- адреноблокаторов у больных СД предпочтение следует отдать</w:t>
      </w:r>
    </w:p>
    <w:p w:rsidR="0018070B" w:rsidRPr="003505FE" w:rsidRDefault="003505FE" w:rsidP="003505FE">
      <w:pPr>
        <w:spacing w:after="0" w:line="240" w:lineRule="auto"/>
        <w:ind w:left="-426"/>
        <w:contextualSpacing/>
        <w:rPr>
          <w:rFonts w:ascii="Times New Roman" w:eastAsia="Calibri" w:hAnsi="Times New Roman" w:cs="Times New Roman"/>
          <w:sz w:val="24"/>
          <w:szCs w:val="24"/>
        </w:rPr>
      </w:pPr>
      <w:r w:rsidRPr="003505FE">
        <w:rPr>
          <w:rFonts w:ascii="Times New Roman" w:eastAsia="Calibri" w:hAnsi="Times New Roman" w:cs="Times New Roman"/>
          <w:sz w:val="24"/>
          <w:szCs w:val="24"/>
        </w:rPr>
        <w:t>-</w:t>
      </w:r>
      <w:r w:rsidR="0018070B" w:rsidRPr="003505FE">
        <w:rPr>
          <w:rFonts w:ascii="Times New Roman" w:eastAsia="Calibri" w:hAnsi="Times New Roman" w:cs="Times New Roman"/>
          <w:sz w:val="24"/>
          <w:szCs w:val="24"/>
        </w:rPr>
        <w:t>Небивололу</w:t>
      </w:r>
    </w:p>
    <w:p w:rsidR="0018070B" w:rsidRDefault="0018070B" w:rsidP="003505FE">
      <w:pPr>
        <w:spacing w:after="0"/>
        <w:ind w:left="-426"/>
        <w:contextualSpacing/>
        <w:rPr>
          <w:rFonts w:ascii="Times New Roman" w:eastAsia="Calibri" w:hAnsi="Times New Roman" w:cs="Times New Roman"/>
          <w:sz w:val="24"/>
          <w:szCs w:val="24"/>
        </w:rPr>
      </w:pPr>
    </w:p>
    <w:p w:rsidR="0018070B" w:rsidRPr="003505FE" w:rsidRDefault="003505FE" w:rsidP="0018070B">
      <w:pPr>
        <w:ind w:left="-426"/>
        <w:contextualSpacing/>
        <w:rPr>
          <w:rFonts w:ascii="Times New Roman" w:eastAsia="Calibri" w:hAnsi="Times New Roman" w:cs="Times New Roman"/>
          <w:b/>
          <w:sz w:val="24"/>
          <w:szCs w:val="24"/>
          <w:u w:val="single"/>
        </w:rPr>
      </w:pPr>
      <w:r w:rsidRPr="003505FE">
        <w:rPr>
          <w:rFonts w:ascii="Times New Roman" w:eastAsia="Calibri" w:hAnsi="Times New Roman" w:cs="Times New Roman"/>
          <w:b/>
          <w:sz w:val="24"/>
          <w:szCs w:val="24"/>
          <w:u w:val="single"/>
        </w:rPr>
        <w:t>Задача 324.</w:t>
      </w:r>
    </w:p>
    <w:p w:rsidR="0018070B" w:rsidRPr="003505FE" w:rsidRDefault="0018070B" w:rsidP="0018070B">
      <w:pPr>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sz w:val="24"/>
          <w:szCs w:val="24"/>
        </w:rPr>
        <w:t>Врач общей практики прибыл к</w:t>
      </w:r>
      <w:r w:rsidR="003505FE" w:rsidRPr="003505FE">
        <w:rPr>
          <w:rFonts w:ascii="Times New Roman" w:eastAsia="Calibri" w:hAnsi="Times New Roman" w:cs="Times New Roman"/>
          <w:b/>
          <w:sz w:val="24"/>
          <w:szCs w:val="24"/>
        </w:rPr>
        <w:t xml:space="preserve"> </w:t>
      </w:r>
      <w:r w:rsidRPr="003505FE">
        <w:rPr>
          <w:rFonts w:ascii="Times New Roman" w:eastAsia="Calibri" w:hAnsi="Times New Roman" w:cs="Times New Roman"/>
          <w:b/>
          <w:sz w:val="24"/>
          <w:szCs w:val="24"/>
        </w:rPr>
        <w:t>пациентке 67-ми лет на 6-ый день</w:t>
      </w:r>
      <w:r w:rsidR="00E8223E">
        <w:rPr>
          <w:rFonts w:ascii="Times New Roman" w:eastAsia="Calibri" w:hAnsi="Times New Roman" w:cs="Times New Roman"/>
          <w:b/>
          <w:sz w:val="24"/>
          <w:szCs w:val="24"/>
        </w:rPr>
        <w:t xml:space="preserve"> </w:t>
      </w:r>
      <w:r w:rsidRPr="003505FE">
        <w:rPr>
          <w:rFonts w:ascii="Times New Roman" w:eastAsia="Calibri" w:hAnsi="Times New Roman" w:cs="Times New Roman"/>
          <w:b/>
          <w:sz w:val="24"/>
          <w:szCs w:val="24"/>
        </w:rPr>
        <w:t>болезни.</w:t>
      </w:r>
    </w:p>
    <w:p w:rsidR="0018070B" w:rsidRPr="003505FE" w:rsidRDefault="0018070B" w:rsidP="0018070B">
      <w:pPr>
        <w:ind w:left="-426"/>
        <w:contextualSpacing/>
        <w:rPr>
          <w:rFonts w:ascii="Times New Roman" w:eastAsia="Calibri" w:hAnsi="Times New Roman" w:cs="Times New Roman"/>
          <w:b/>
          <w:sz w:val="24"/>
          <w:szCs w:val="24"/>
        </w:rPr>
      </w:pPr>
      <w:r w:rsidRPr="003505FE">
        <w:rPr>
          <w:rFonts w:ascii="Times New Roman" w:eastAsia="Calibri" w:hAnsi="Times New Roman" w:cs="Times New Roman"/>
          <w:b/>
          <w:bCs/>
          <w:sz w:val="24"/>
          <w:szCs w:val="24"/>
        </w:rPr>
        <w:t>Жалобы</w:t>
      </w:r>
      <w:r w:rsidR="003505FE" w:rsidRPr="003505FE">
        <w:rPr>
          <w:rFonts w:ascii="Times New Roman" w:eastAsia="Calibri" w:hAnsi="Times New Roman" w:cs="Times New Roman"/>
          <w:b/>
          <w:sz w:val="24"/>
          <w:szCs w:val="24"/>
        </w:rPr>
        <w:t>: н</w:t>
      </w:r>
      <w:r w:rsidRPr="003505FE">
        <w:rPr>
          <w:rFonts w:ascii="Times New Roman" w:eastAsia="Calibri" w:hAnsi="Times New Roman" w:cs="Times New Roman"/>
          <w:b/>
          <w:sz w:val="24"/>
          <w:szCs w:val="24"/>
        </w:rPr>
        <w:t>а кожные высыпания, повышение</w:t>
      </w:r>
      <w:r w:rsidR="003505FE" w:rsidRPr="003505FE">
        <w:rPr>
          <w:rFonts w:ascii="Times New Roman" w:eastAsia="Calibri" w:hAnsi="Times New Roman" w:cs="Times New Roman"/>
          <w:b/>
          <w:sz w:val="24"/>
          <w:szCs w:val="24"/>
        </w:rPr>
        <w:t xml:space="preserve"> </w:t>
      </w:r>
      <w:r w:rsidRPr="003505FE">
        <w:rPr>
          <w:rFonts w:ascii="Times New Roman" w:eastAsia="Calibri" w:hAnsi="Times New Roman" w:cs="Times New Roman"/>
          <w:b/>
          <w:sz w:val="24"/>
          <w:szCs w:val="24"/>
        </w:rPr>
        <w:t>температуры тела, выраженную</w:t>
      </w:r>
      <w:r w:rsidR="003505FE" w:rsidRPr="003505FE">
        <w:rPr>
          <w:rFonts w:ascii="Times New Roman" w:eastAsia="Calibri" w:hAnsi="Times New Roman" w:cs="Times New Roman"/>
          <w:b/>
          <w:sz w:val="24"/>
          <w:szCs w:val="24"/>
        </w:rPr>
        <w:t xml:space="preserve"> </w:t>
      </w:r>
      <w:r w:rsidRPr="003505FE">
        <w:rPr>
          <w:rFonts w:ascii="Times New Roman" w:eastAsia="Calibri" w:hAnsi="Times New Roman" w:cs="Times New Roman"/>
          <w:b/>
          <w:sz w:val="24"/>
          <w:szCs w:val="24"/>
        </w:rPr>
        <w:t>слабость, общее недомогание, чувство «заложенности» в груди,</w:t>
      </w:r>
      <w:r w:rsidR="003505FE" w:rsidRPr="003505FE">
        <w:rPr>
          <w:rFonts w:ascii="Times New Roman" w:eastAsia="Calibri" w:hAnsi="Times New Roman" w:cs="Times New Roman"/>
          <w:b/>
          <w:sz w:val="24"/>
          <w:szCs w:val="24"/>
        </w:rPr>
        <w:t xml:space="preserve"> </w:t>
      </w:r>
      <w:r w:rsidRPr="003505FE">
        <w:rPr>
          <w:rFonts w:ascii="Times New Roman" w:eastAsia="Calibri" w:hAnsi="Times New Roman" w:cs="Times New Roman"/>
          <w:b/>
          <w:sz w:val="24"/>
          <w:szCs w:val="24"/>
        </w:rPr>
        <w:t>одышку, сухой кашель.</w:t>
      </w:r>
    </w:p>
    <w:p w:rsidR="0018070B" w:rsidRPr="006C5389" w:rsidRDefault="0018070B" w:rsidP="0018070B">
      <w:pPr>
        <w:ind w:left="-426"/>
        <w:contextualSpacing/>
        <w:rPr>
          <w:rFonts w:ascii="Times New Roman" w:eastAsia="Calibri" w:hAnsi="Times New Roman" w:cs="Times New Roman"/>
          <w:sz w:val="24"/>
          <w:szCs w:val="24"/>
        </w:rPr>
      </w:pP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1. Лабораторными методами обследования данного больного для выявления этиологического фактора являются (выберите 2)</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 xml:space="preserve">ПЦР-диагностика мазка из ротоглотки </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 xml:space="preserve">иммуноферментный анализ (ИФА) </w:t>
      </w:r>
      <w:r w:rsidR="00E8223E">
        <w:rPr>
          <w:rFonts w:ascii="Times New Roman" w:eastAsia="Calibri" w:hAnsi="Times New Roman" w:cs="Times New Roman"/>
          <w:sz w:val="24"/>
          <w:szCs w:val="24"/>
        </w:rPr>
        <w:t xml:space="preserve">сыворотки </w:t>
      </w:r>
      <w:r w:rsidR="0018070B" w:rsidRPr="006C5389">
        <w:rPr>
          <w:rFonts w:ascii="Times New Roman" w:eastAsia="Calibri" w:hAnsi="Times New Roman" w:cs="Times New Roman"/>
          <w:sz w:val="24"/>
          <w:szCs w:val="24"/>
        </w:rPr>
        <w:t>крови</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2. Инструментальными методами исследования для уточнения диагноза являются</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(выберите 2)</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пульсоксиметрия</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компьютерная томография (КТ)</w:t>
      </w:r>
      <w:r w:rsidR="00E8223E">
        <w:rPr>
          <w:rFonts w:ascii="Times New Roman" w:eastAsia="Calibri" w:hAnsi="Times New Roman" w:cs="Times New Roman"/>
          <w:sz w:val="24"/>
          <w:szCs w:val="24"/>
        </w:rPr>
        <w:t xml:space="preserve"> </w:t>
      </w:r>
      <w:r w:rsidR="0018070B" w:rsidRPr="006C5389">
        <w:rPr>
          <w:rFonts w:ascii="Times New Roman" w:eastAsia="Calibri" w:hAnsi="Times New Roman" w:cs="Times New Roman"/>
          <w:sz w:val="24"/>
          <w:szCs w:val="24"/>
        </w:rPr>
        <w:t xml:space="preserve">легких </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3</w:t>
      </w:r>
      <w:r>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rPr>
        <w:t>Учитывая данные клинико-</w:t>
      </w:r>
      <w:r w:rsidRPr="006C5389">
        <w:rPr>
          <w:rFonts w:ascii="Times New Roman" w:eastAsia="Calibri" w:hAnsi="Times New Roman" w:cs="Times New Roman"/>
          <w:b/>
          <w:bCs/>
          <w:sz w:val="24"/>
          <w:szCs w:val="24"/>
        </w:rPr>
        <w:t>лабораторного</w:t>
      </w:r>
      <w:r w:rsidR="00E8223E">
        <w:rPr>
          <w:rFonts w:ascii="Times New Roman" w:eastAsia="Calibri" w:hAnsi="Times New Roman" w:cs="Times New Roman"/>
          <w:b/>
          <w:bCs/>
          <w:sz w:val="24"/>
          <w:szCs w:val="24"/>
        </w:rPr>
        <w:t xml:space="preserve"> и инструментального</w:t>
      </w:r>
      <w:r w:rsidRPr="006C5389">
        <w:rPr>
          <w:rFonts w:ascii="Times New Roman" w:eastAsia="Calibri" w:hAnsi="Times New Roman" w:cs="Times New Roman"/>
          <w:b/>
          <w:bCs/>
          <w:sz w:val="24"/>
          <w:szCs w:val="24"/>
        </w:rPr>
        <w:t xml:space="preserve"> обследовани</w:t>
      </w:r>
      <w:r w:rsidR="00E8223E">
        <w:rPr>
          <w:rFonts w:ascii="Times New Roman" w:eastAsia="Calibri" w:hAnsi="Times New Roman" w:cs="Times New Roman"/>
          <w:b/>
          <w:bCs/>
          <w:sz w:val="24"/>
          <w:szCs w:val="24"/>
        </w:rPr>
        <w:t>й</w:t>
      </w:r>
      <w:r w:rsidRPr="006C5389">
        <w:rPr>
          <w:rFonts w:ascii="Times New Roman" w:eastAsia="Calibri" w:hAnsi="Times New Roman" w:cs="Times New Roman"/>
          <w:b/>
          <w:bCs/>
          <w:sz w:val="24"/>
          <w:szCs w:val="24"/>
        </w:rPr>
        <w:t>, можно думать о диагнозе</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070B" w:rsidRPr="006C5389">
        <w:rPr>
          <w:rFonts w:ascii="Times New Roman" w:eastAsia="Calibri" w:hAnsi="Times New Roman" w:cs="Times New Roman"/>
          <w:sz w:val="24"/>
          <w:szCs w:val="24"/>
        </w:rPr>
        <w:t>Коронавирусная инфекция, осложненная двусторонней пневмонией</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4. При</w:t>
      </w:r>
      <w:r>
        <w:rPr>
          <w:rFonts w:ascii="Times New Roman" w:eastAsia="Calibri" w:hAnsi="Times New Roman" w:cs="Times New Roman"/>
          <w:b/>
          <w:bCs/>
          <w:sz w:val="24"/>
          <w:szCs w:val="24"/>
        </w:rPr>
        <w:t xml:space="preserve"> КТ-2 примерный объем</w:t>
      </w:r>
      <w:r w:rsidRPr="006C5389">
        <w:rPr>
          <w:rFonts w:ascii="Times New Roman" w:eastAsia="Calibri" w:hAnsi="Times New Roman" w:cs="Times New Roman"/>
          <w:b/>
          <w:bCs/>
          <w:sz w:val="24"/>
          <w:szCs w:val="24"/>
        </w:rPr>
        <w:t xml:space="preserve"> выявленных изменений легких (визуально) соста</w:t>
      </w:r>
      <w:r w:rsidR="00E8223E">
        <w:rPr>
          <w:rFonts w:ascii="Times New Roman" w:eastAsia="Calibri" w:hAnsi="Times New Roman" w:cs="Times New Roman"/>
          <w:b/>
          <w:bCs/>
          <w:sz w:val="24"/>
          <w:szCs w:val="24"/>
        </w:rPr>
        <w:t>вляет___</w:t>
      </w:r>
      <w:r w:rsidRPr="006C5389">
        <w:rPr>
          <w:rFonts w:ascii="Times New Roman" w:eastAsia="Calibri" w:hAnsi="Times New Roman" w:cs="Times New Roman"/>
          <w:b/>
          <w:bCs/>
          <w:sz w:val="24"/>
          <w:szCs w:val="24"/>
        </w:rPr>
        <w:t>%</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25-50</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 xml:space="preserve">5. Для вирусной пневмонии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Pr="001F20CA">
        <w:rPr>
          <w:rFonts w:ascii="Times New Roman" w:eastAsia="Calibri" w:hAnsi="Times New Roman" w:cs="Times New Roman"/>
          <w:b/>
          <w:bCs/>
          <w:sz w:val="24"/>
          <w:szCs w:val="24"/>
        </w:rPr>
        <w:t xml:space="preserve">19 </w:t>
      </w:r>
      <w:r w:rsidRPr="006C5389">
        <w:rPr>
          <w:rFonts w:ascii="Times New Roman" w:eastAsia="Calibri" w:hAnsi="Times New Roman" w:cs="Times New Roman"/>
          <w:b/>
          <w:bCs/>
          <w:sz w:val="24"/>
          <w:szCs w:val="24"/>
        </w:rPr>
        <w:t>на КТ ОГК</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характерно наличие</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уплотнения легочной ткани</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6. Среднетяжелое течение новой коронавирусной</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инфекции</w:t>
      </w:r>
      <w:r w:rsidR="00E8223E">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Pr>
          <w:rFonts w:ascii="Times New Roman" w:eastAsia="Calibri" w:hAnsi="Times New Roman" w:cs="Times New Roman"/>
          <w:b/>
          <w:bCs/>
          <w:sz w:val="24"/>
          <w:szCs w:val="24"/>
        </w:rPr>
        <w:t>19</w:t>
      </w:r>
      <w:r w:rsidRPr="006C5389">
        <w:rPr>
          <w:rFonts w:ascii="Times New Roman" w:eastAsia="Calibri" w:hAnsi="Times New Roman" w:cs="Times New Roman"/>
          <w:b/>
          <w:bCs/>
          <w:sz w:val="24"/>
          <w:szCs w:val="24"/>
        </w:rPr>
        <w:t xml:space="preserve"> характеризуется</w:t>
      </w:r>
    </w:p>
    <w:p w:rsidR="0018070B" w:rsidRPr="006C5389" w:rsidRDefault="003505FE" w:rsidP="00E8223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ЧДД более 22/мин, лихорадкой</w:t>
      </w:r>
      <w:r w:rsidR="00E8223E">
        <w:rPr>
          <w:rFonts w:ascii="Times New Roman" w:eastAsia="Calibri" w:hAnsi="Times New Roman" w:cs="Times New Roman"/>
          <w:sz w:val="24"/>
          <w:szCs w:val="24"/>
        </w:rPr>
        <w:t xml:space="preserve"> </w:t>
      </w:r>
      <w:r w:rsidR="0018070B" w:rsidRPr="006C5389">
        <w:rPr>
          <w:rFonts w:ascii="Times New Roman" w:eastAsia="Calibri" w:hAnsi="Times New Roman" w:cs="Times New Roman"/>
          <w:sz w:val="24"/>
          <w:szCs w:val="24"/>
        </w:rPr>
        <w:t>выше 38,5°С, пневмонией,</w:t>
      </w:r>
      <w:r w:rsidR="00E8223E">
        <w:rPr>
          <w:rFonts w:ascii="Times New Roman" w:eastAsia="Calibri" w:hAnsi="Times New Roman" w:cs="Times New Roman"/>
          <w:sz w:val="24"/>
          <w:szCs w:val="24"/>
        </w:rPr>
        <w:t xml:space="preserve"> </w:t>
      </w:r>
      <w:r w:rsidR="0018070B">
        <w:rPr>
          <w:rFonts w:ascii="Times New Roman" w:eastAsia="Calibri" w:hAnsi="Times New Roman" w:cs="Times New Roman"/>
          <w:sz w:val="24"/>
          <w:szCs w:val="24"/>
          <w:lang w:val="en-US"/>
        </w:rPr>
        <w:t>S</w:t>
      </w:r>
      <w:r w:rsidR="0018070B" w:rsidRPr="006C5389">
        <w:rPr>
          <w:rFonts w:ascii="Times New Roman" w:eastAsia="Calibri" w:hAnsi="Times New Roman" w:cs="Times New Roman"/>
          <w:sz w:val="24"/>
          <w:szCs w:val="24"/>
        </w:rPr>
        <w:t>рО2&lt;95%, изменениями в легких КТ 1-2</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lastRenderedPageBreak/>
        <w:t>7. Для коронавирусной инфекции характерным</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изменением в</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периферической крови</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является</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лимфопения</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8. Тактика в отношении данной пациентки с</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изменениями в легких,</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соответствующими КТ2,</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включает</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обязательную госпитализацию</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sz w:val="24"/>
          <w:szCs w:val="24"/>
        </w:rPr>
        <w:t>9.</w:t>
      </w:r>
      <w:r w:rsidRPr="00E8223E">
        <w:rPr>
          <w:rFonts w:ascii="Times New Roman" w:eastAsia="Calibri" w:hAnsi="Times New Roman" w:cs="Times New Roman"/>
          <w:b/>
          <w:bCs/>
          <w:sz w:val="24"/>
          <w:szCs w:val="24"/>
        </w:rPr>
        <w:t>Этиотропными препаратами, которые могут</w:t>
      </w:r>
      <w:r w:rsidR="003505FE" w:rsidRPr="00E8223E">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быть использованы при</w:t>
      </w:r>
      <w:r w:rsidR="003505FE" w:rsidRPr="00E8223E">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лечении</w:t>
      </w:r>
      <w:r w:rsidR="003505FE">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rPr>
        <w:t>н</w:t>
      </w:r>
      <w:r w:rsidRPr="006C5389">
        <w:rPr>
          <w:rFonts w:ascii="Times New Roman" w:eastAsia="Calibri" w:hAnsi="Times New Roman" w:cs="Times New Roman"/>
          <w:b/>
          <w:bCs/>
          <w:sz w:val="24"/>
          <w:szCs w:val="24"/>
        </w:rPr>
        <w:t>овой</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коронавирусной инфекции</w:t>
      </w:r>
      <w:r w:rsidR="00E8223E" w:rsidRPr="00E8223E">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Pr>
          <w:rFonts w:ascii="Times New Roman" w:eastAsia="Calibri" w:hAnsi="Times New Roman" w:cs="Times New Roman"/>
          <w:b/>
          <w:bCs/>
          <w:sz w:val="24"/>
          <w:szCs w:val="24"/>
        </w:rPr>
        <w:t xml:space="preserve">19 </w:t>
      </w:r>
      <w:r w:rsidRPr="006C5389">
        <w:rPr>
          <w:rFonts w:ascii="Times New Roman" w:eastAsia="Calibri" w:hAnsi="Times New Roman" w:cs="Times New Roman"/>
          <w:b/>
          <w:bCs/>
          <w:sz w:val="24"/>
          <w:szCs w:val="24"/>
        </w:rPr>
        <w:t>являются</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фавипиравир и ремдесивир</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10. Длительность приема фавипиравира составляет</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10 дней</w:t>
      </w:r>
    </w:p>
    <w:p w:rsidR="0018070B" w:rsidRPr="006C5389"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11. Противопоказанием к назначению фавипиравира</w:t>
      </w:r>
      <w:r w:rsidR="00E8223E">
        <w:rPr>
          <w:rFonts w:ascii="Times New Roman" w:eastAsia="Calibri" w:hAnsi="Times New Roman" w:cs="Times New Roman"/>
          <w:b/>
          <w:bCs/>
          <w:sz w:val="24"/>
          <w:szCs w:val="24"/>
        </w:rPr>
        <w:t xml:space="preserve"> </w:t>
      </w:r>
      <w:r w:rsidRPr="006C5389">
        <w:rPr>
          <w:rFonts w:ascii="Times New Roman" w:eastAsia="Calibri" w:hAnsi="Times New Roman" w:cs="Times New Roman"/>
          <w:b/>
          <w:bCs/>
          <w:sz w:val="24"/>
          <w:szCs w:val="24"/>
        </w:rPr>
        <w:t>является</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sidRPr="006C5389">
        <w:rPr>
          <w:rFonts w:ascii="Times New Roman" w:eastAsia="Calibri" w:hAnsi="Times New Roman" w:cs="Times New Roman"/>
          <w:sz w:val="24"/>
          <w:szCs w:val="24"/>
        </w:rPr>
        <w:t>острая почечная недостаточность</w:t>
      </w:r>
    </w:p>
    <w:p w:rsidR="0018070B" w:rsidRPr="001334CA" w:rsidRDefault="0018070B" w:rsidP="003505FE">
      <w:pPr>
        <w:spacing w:after="0" w:line="240" w:lineRule="auto"/>
        <w:ind w:left="-426"/>
        <w:contextualSpacing/>
        <w:rPr>
          <w:rFonts w:ascii="Times New Roman" w:eastAsia="Calibri" w:hAnsi="Times New Roman" w:cs="Times New Roman"/>
          <w:b/>
          <w:bCs/>
          <w:sz w:val="24"/>
          <w:szCs w:val="24"/>
        </w:rPr>
      </w:pPr>
      <w:r w:rsidRPr="006C5389">
        <w:rPr>
          <w:rFonts w:ascii="Times New Roman" w:eastAsia="Calibri" w:hAnsi="Times New Roman" w:cs="Times New Roman"/>
          <w:b/>
          <w:bCs/>
          <w:sz w:val="24"/>
          <w:szCs w:val="24"/>
        </w:rPr>
        <w:t xml:space="preserve">12. </w:t>
      </w:r>
      <w:r w:rsidRPr="001334CA">
        <w:rPr>
          <w:rFonts w:ascii="Times New Roman" w:eastAsia="Calibri" w:hAnsi="Times New Roman" w:cs="Times New Roman"/>
          <w:b/>
          <w:bCs/>
          <w:sz w:val="24"/>
          <w:szCs w:val="24"/>
        </w:rPr>
        <w:t xml:space="preserve">Для профилактики новой </w:t>
      </w:r>
      <w:r w:rsidR="00E8223E">
        <w:rPr>
          <w:rFonts w:ascii="Times New Roman" w:eastAsia="Calibri" w:hAnsi="Times New Roman" w:cs="Times New Roman"/>
          <w:b/>
          <w:bCs/>
          <w:sz w:val="24"/>
          <w:szCs w:val="24"/>
        </w:rPr>
        <w:t>короновирусной и</w:t>
      </w:r>
      <w:r w:rsidRPr="001334CA">
        <w:rPr>
          <w:rFonts w:ascii="Times New Roman" w:eastAsia="Calibri" w:hAnsi="Times New Roman" w:cs="Times New Roman"/>
          <w:b/>
          <w:bCs/>
          <w:sz w:val="24"/>
          <w:szCs w:val="24"/>
        </w:rPr>
        <w:t>нфекции</w:t>
      </w:r>
      <w:r w:rsidR="00E8223E" w:rsidRPr="00E8223E">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Pr>
          <w:rFonts w:ascii="Times New Roman" w:eastAsia="Calibri" w:hAnsi="Times New Roman" w:cs="Times New Roman"/>
          <w:b/>
          <w:bCs/>
          <w:sz w:val="24"/>
          <w:szCs w:val="24"/>
        </w:rPr>
        <w:t>19</w:t>
      </w:r>
      <w:r w:rsidRPr="001334CA">
        <w:rPr>
          <w:rFonts w:ascii="Times New Roman" w:eastAsia="Calibri" w:hAnsi="Times New Roman" w:cs="Times New Roman"/>
          <w:b/>
          <w:bCs/>
          <w:sz w:val="24"/>
          <w:szCs w:val="24"/>
        </w:rPr>
        <w:t xml:space="preserve"> рекомендуют</w:t>
      </w:r>
    </w:p>
    <w:p w:rsidR="0018070B" w:rsidRPr="006C5389" w:rsidRDefault="003505FE" w:rsidP="003505FE">
      <w:pPr>
        <w:spacing w:after="0" w:line="240" w:lineRule="auto"/>
        <w:ind w:left="-426"/>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0018070B">
        <w:rPr>
          <w:rFonts w:ascii="Times New Roman" w:eastAsia="Calibri" w:hAnsi="Times New Roman" w:cs="Times New Roman"/>
          <w:sz w:val="24"/>
          <w:szCs w:val="24"/>
        </w:rPr>
        <w:t>Соблюдение масочного режима</w:t>
      </w:r>
    </w:p>
    <w:p w:rsidR="0018070B" w:rsidRDefault="0018070B" w:rsidP="003505FE">
      <w:pPr>
        <w:spacing w:after="0"/>
        <w:ind w:left="-426"/>
        <w:contextualSpacing/>
        <w:rPr>
          <w:rFonts w:ascii="Times New Roman" w:eastAsia="Calibri" w:hAnsi="Times New Roman" w:cs="Times New Roman"/>
          <w:sz w:val="24"/>
          <w:szCs w:val="24"/>
        </w:rPr>
      </w:pPr>
    </w:p>
    <w:p w:rsidR="0018070B" w:rsidRPr="00E8223E" w:rsidRDefault="00E8223E" w:rsidP="00E8223E">
      <w:pPr>
        <w:spacing w:line="240" w:lineRule="auto"/>
        <w:ind w:left="-426"/>
        <w:contextualSpacing/>
        <w:rPr>
          <w:rFonts w:ascii="Times New Roman" w:eastAsia="Calibri" w:hAnsi="Times New Roman" w:cs="Times New Roman"/>
          <w:b/>
          <w:sz w:val="24"/>
          <w:szCs w:val="24"/>
          <w:u w:val="single"/>
        </w:rPr>
      </w:pPr>
      <w:r w:rsidRPr="00E8223E">
        <w:rPr>
          <w:rFonts w:ascii="Times New Roman" w:eastAsia="Calibri" w:hAnsi="Times New Roman" w:cs="Times New Roman"/>
          <w:b/>
          <w:sz w:val="24"/>
          <w:szCs w:val="24"/>
          <w:u w:val="single"/>
        </w:rPr>
        <w:t>Задача 325.</w:t>
      </w:r>
    </w:p>
    <w:p w:rsidR="0018070B" w:rsidRPr="00E8223E" w:rsidRDefault="0018070B" w:rsidP="00E8223E">
      <w:pPr>
        <w:spacing w:line="240" w:lineRule="auto"/>
        <w:ind w:left="-426"/>
        <w:contextualSpacing/>
        <w:rPr>
          <w:rFonts w:ascii="Times New Roman" w:eastAsia="Calibri" w:hAnsi="Times New Roman" w:cs="Times New Roman"/>
          <w:b/>
          <w:sz w:val="24"/>
          <w:szCs w:val="24"/>
        </w:rPr>
      </w:pPr>
      <w:r w:rsidRPr="00E8223E">
        <w:rPr>
          <w:rFonts w:ascii="Times New Roman" w:eastAsia="Calibri" w:hAnsi="Times New Roman" w:cs="Times New Roman"/>
          <w:b/>
          <w:sz w:val="24"/>
          <w:szCs w:val="24"/>
        </w:rPr>
        <w:t>Участковый терапевт прибыл к</w:t>
      </w:r>
      <w:r w:rsidR="00E8223E" w:rsidRPr="00E8223E">
        <w:rPr>
          <w:rFonts w:ascii="Times New Roman" w:eastAsia="Calibri" w:hAnsi="Times New Roman" w:cs="Times New Roman"/>
          <w:b/>
          <w:sz w:val="24"/>
          <w:szCs w:val="24"/>
        </w:rPr>
        <w:t xml:space="preserve"> </w:t>
      </w:r>
      <w:r w:rsidRPr="00E8223E">
        <w:rPr>
          <w:rFonts w:ascii="Times New Roman" w:eastAsia="Calibri" w:hAnsi="Times New Roman" w:cs="Times New Roman"/>
          <w:b/>
          <w:sz w:val="24"/>
          <w:szCs w:val="24"/>
        </w:rPr>
        <w:t>пациенту 39-ти лет на 6-й день</w:t>
      </w:r>
      <w:r w:rsidR="00E8223E" w:rsidRPr="00E8223E">
        <w:rPr>
          <w:rFonts w:ascii="Times New Roman" w:eastAsia="Calibri" w:hAnsi="Times New Roman" w:cs="Times New Roman"/>
          <w:b/>
          <w:sz w:val="24"/>
          <w:szCs w:val="24"/>
        </w:rPr>
        <w:t xml:space="preserve"> </w:t>
      </w:r>
      <w:r w:rsidRPr="00E8223E">
        <w:rPr>
          <w:rFonts w:ascii="Times New Roman" w:eastAsia="Calibri" w:hAnsi="Times New Roman" w:cs="Times New Roman"/>
          <w:b/>
          <w:sz w:val="24"/>
          <w:szCs w:val="24"/>
        </w:rPr>
        <w:t>болезни.</w:t>
      </w:r>
    </w:p>
    <w:p w:rsidR="0018070B" w:rsidRPr="00E8223E" w:rsidRDefault="0018070B" w:rsidP="00E8223E">
      <w:pPr>
        <w:spacing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Жалобы</w:t>
      </w:r>
      <w:r w:rsidR="00E8223E" w:rsidRPr="00E8223E">
        <w:rPr>
          <w:rFonts w:ascii="Times New Roman" w:eastAsia="Calibri" w:hAnsi="Times New Roman" w:cs="Times New Roman"/>
          <w:b/>
          <w:bCs/>
          <w:sz w:val="24"/>
          <w:szCs w:val="24"/>
        </w:rPr>
        <w:t>: н</w:t>
      </w:r>
      <w:r w:rsidRPr="00E8223E">
        <w:rPr>
          <w:rFonts w:ascii="Times New Roman" w:eastAsia="Calibri" w:hAnsi="Times New Roman" w:cs="Times New Roman"/>
          <w:b/>
          <w:sz w:val="24"/>
          <w:szCs w:val="24"/>
        </w:rPr>
        <w:t>а повышение температуры,</w:t>
      </w:r>
      <w:r w:rsidR="00E8223E" w:rsidRPr="00E8223E">
        <w:rPr>
          <w:rFonts w:ascii="Times New Roman" w:eastAsia="Calibri" w:hAnsi="Times New Roman" w:cs="Times New Roman"/>
          <w:b/>
          <w:sz w:val="24"/>
          <w:szCs w:val="24"/>
        </w:rPr>
        <w:t xml:space="preserve"> </w:t>
      </w:r>
      <w:r w:rsidRPr="00E8223E">
        <w:rPr>
          <w:rFonts w:ascii="Times New Roman" w:eastAsia="Calibri" w:hAnsi="Times New Roman" w:cs="Times New Roman"/>
          <w:b/>
          <w:sz w:val="24"/>
          <w:szCs w:val="24"/>
        </w:rPr>
        <w:t>слабость, кашель, тошноту, рвоту,</w:t>
      </w:r>
      <w:r w:rsidR="00E8223E" w:rsidRPr="00E8223E">
        <w:rPr>
          <w:rFonts w:ascii="Times New Roman" w:eastAsia="Calibri" w:hAnsi="Times New Roman" w:cs="Times New Roman"/>
          <w:b/>
          <w:sz w:val="24"/>
          <w:szCs w:val="24"/>
        </w:rPr>
        <w:t xml:space="preserve"> </w:t>
      </w:r>
      <w:r w:rsidRPr="00E8223E">
        <w:rPr>
          <w:rFonts w:ascii="Times New Roman" w:eastAsia="Calibri" w:hAnsi="Times New Roman" w:cs="Times New Roman"/>
          <w:b/>
          <w:sz w:val="24"/>
          <w:szCs w:val="24"/>
        </w:rPr>
        <w:t>однократный послабленный стул,</w:t>
      </w:r>
      <w:r w:rsidR="00E8223E" w:rsidRPr="00E8223E">
        <w:rPr>
          <w:rFonts w:ascii="Times New Roman" w:eastAsia="Calibri" w:hAnsi="Times New Roman" w:cs="Times New Roman"/>
          <w:b/>
          <w:sz w:val="24"/>
          <w:szCs w:val="24"/>
        </w:rPr>
        <w:t xml:space="preserve"> </w:t>
      </w:r>
      <w:r w:rsidRPr="00E8223E">
        <w:rPr>
          <w:rFonts w:ascii="Times New Roman" w:eastAsia="Calibri" w:hAnsi="Times New Roman" w:cs="Times New Roman"/>
          <w:b/>
          <w:sz w:val="24"/>
          <w:szCs w:val="24"/>
        </w:rPr>
        <w:t>нарушение вкуса и обоняния.</w:t>
      </w:r>
    </w:p>
    <w:p w:rsidR="00E8223E" w:rsidRDefault="00E8223E" w:rsidP="0018070B">
      <w:pPr>
        <w:ind w:left="-426"/>
        <w:contextualSpacing/>
        <w:rPr>
          <w:rFonts w:ascii="Times New Roman" w:eastAsia="Calibri" w:hAnsi="Times New Roman" w:cs="Times New Roman"/>
          <w:b/>
          <w:bCs/>
          <w:sz w:val="24"/>
          <w:szCs w:val="24"/>
        </w:rPr>
      </w:pP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1. Лабораторными методами обследования данного больного для выявления этиологического фактора являются (выберите 2)</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ПЦР-диагностика мазка из ротоглотки </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иммуноферментный анализ (ИФА) </w:t>
      </w:r>
      <w:r>
        <w:rPr>
          <w:rFonts w:ascii="Times New Roman" w:eastAsia="Calibri" w:hAnsi="Times New Roman" w:cs="Times New Roman"/>
          <w:sz w:val="24"/>
          <w:szCs w:val="24"/>
        </w:rPr>
        <w:t xml:space="preserve">сыворотки </w:t>
      </w:r>
      <w:r w:rsidR="0018070B" w:rsidRPr="00E8223E">
        <w:rPr>
          <w:rFonts w:ascii="Times New Roman" w:eastAsia="Calibri" w:hAnsi="Times New Roman" w:cs="Times New Roman"/>
          <w:sz w:val="24"/>
          <w:szCs w:val="24"/>
        </w:rPr>
        <w:t>крови</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2. Инструментальными методами исследования необходимыми для обследования пациент</w:t>
      </w:r>
      <w:r w:rsidR="00E8223E">
        <w:rPr>
          <w:rFonts w:ascii="Times New Roman" w:eastAsia="Calibri" w:hAnsi="Times New Roman" w:cs="Times New Roman"/>
          <w:b/>
          <w:bCs/>
          <w:sz w:val="24"/>
          <w:szCs w:val="24"/>
        </w:rPr>
        <w:t>а</w:t>
      </w:r>
      <w:r w:rsidRPr="00E8223E">
        <w:rPr>
          <w:rFonts w:ascii="Times New Roman" w:eastAsia="Calibri" w:hAnsi="Times New Roman" w:cs="Times New Roman"/>
          <w:b/>
          <w:bCs/>
          <w:sz w:val="24"/>
          <w:szCs w:val="24"/>
        </w:rPr>
        <w:t xml:space="preserve"> является</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рентгенологическое исследование</w:t>
      </w:r>
      <w:r>
        <w:rPr>
          <w:rFonts w:ascii="Times New Roman" w:eastAsia="Calibri" w:hAnsi="Times New Roman" w:cs="Times New Roman"/>
          <w:sz w:val="24"/>
          <w:szCs w:val="24"/>
        </w:rPr>
        <w:t xml:space="preserve"> </w:t>
      </w:r>
      <w:r w:rsidR="0018070B" w:rsidRPr="00E8223E">
        <w:rPr>
          <w:rFonts w:ascii="Times New Roman" w:eastAsia="Calibri" w:hAnsi="Times New Roman" w:cs="Times New Roman"/>
          <w:sz w:val="24"/>
          <w:szCs w:val="24"/>
        </w:rPr>
        <w:t xml:space="preserve">ОГК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3</w:t>
      </w:r>
      <w:r w:rsidR="00E8223E">
        <w:rPr>
          <w:rFonts w:ascii="Times New Roman" w:eastAsia="Calibri" w:hAnsi="Times New Roman" w:cs="Times New Roman"/>
          <w:b/>
          <w:bCs/>
          <w:sz w:val="24"/>
          <w:szCs w:val="24"/>
        </w:rPr>
        <w:t>.Учитывая данные клинико-</w:t>
      </w:r>
      <w:r w:rsidRPr="00E8223E">
        <w:rPr>
          <w:rFonts w:ascii="Times New Roman" w:eastAsia="Calibri" w:hAnsi="Times New Roman" w:cs="Times New Roman"/>
          <w:b/>
          <w:bCs/>
          <w:sz w:val="24"/>
          <w:szCs w:val="24"/>
        </w:rPr>
        <w:t>лабораторного</w:t>
      </w:r>
      <w:r w:rsidR="00E8223E">
        <w:rPr>
          <w:rFonts w:ascii="Times New Roman" w:eastAsia="Calibri" w:hAnsi="Times New Roman" w:cs="Times New Roman"/>
          <w:b/>
          <w:bCs/>
          <w:sz w:val="24"/>
          <w:szCs w:val="24"/>
        </w:rPr>
        <w:t xml:space="preserve"> и инструментального</w:t>
      </w:r>
      <w:r w:rsidRPr="00E8223E">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rPr>
        <w:t>обследовании</w:t>
      </w:r>
      <w:r w:rsidR="00E8223E">
        <w:rPr>
          <w:rFonts w:ascii="Times New Roman" w:eastAsia="Calibri" w:hAnsi="Times New Roman" w:cs="Times New Roman"/>
          <w:b/>
          <w:bCs/>
          <w:sz w:val="24"/>
          <w:szCs w:val="24"/>
        </w:rPr>
        <w:tab/>
      </w:r>
      <w:r w:rsidRPr="00E8223E">
        <w:rPr>
          <w:rFonts w:ascii="Times New Roman" w:eastAsia="Calibri" w:hAnsi="Times New Roman" w:cs="Times New Roman"/>
          <w:b/>
          <w:bCs/>
          <w:sz w:val="24"/>
          <w:szCs w:val="24"/>
        </w:rPr>
        <w:t>, можно думать о диагнозе</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 xml:space="preserve"> -</w:t>
      </w:r>
      <w:r w:rsidR="0018070B" w:rsidRPr="00E8223E">
        <w:rPr>
          <w:rFonts w:ascii="Times New Roman" w:eastAsia="Calibri" w:hAnsi="Times New Roman" w:cs="Times New Roman"/>
          <w:sz w:val="24"/>
          <w:szCs w:val="24"/>
        </w:rPr>
        <w:t>Коронавирусная инфекция, осложненная двусторонней пневмонией</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4. Низкая интенсивность тени уплотнений в легких на рентгенограмме соответствует симптому на КТ</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«матового стекла»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5. Характерные изменения</w:t>
      </w:r>
      <w:r w:rsidR="00E8223E">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в легких при новой</w:t>
      </w:r>
      <w:r w:rsidR="00E8223E">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 xml:space="preserve">коронавирусной инфекции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sidRPr="001F20CA">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позволяет выявить</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компьютерная томография</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 xml:space="preserve">6. Для оценки выраженности гипоксемии у пациентов с новой коронавирусной инфекцией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sidRPr="001F20CA">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целесообразно использовать</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Пульсоксиметрию</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 xml:space="preserve">7. Для среднетяжелого течения новой коронавирусной инфекции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E8223E" w:rsidRPr="001F20CA">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уровень сатурации</w:t>
      </w:r>
    </w:p>
    <w:p w:rsidR="0018070B" w:rsidRPr="00E8223E" w:rsidRDefault="00E8223E" w:rsidP="00E8223E">
      <w:pPr>
        <w:spacing w:after="0" w:line="240" w:lineRule="auto"/>
        <w:ind w:left="-426"/>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кислорода соответствует____</w:t>
      </w:r>
      <w:r w:rsidR="0018070B" w:rsidRPr="00E8223E">
        <w:rPr>
          <w:rFonts w:ascii="Times New Roman" w:eastAsia="Calibri" w:hAnsi="Times New Roman" w:cs="Times New Roman"/>
          <w:b/>
          <w:bCs/>
          <w:sz w:val="24"/>
          <w:szCs w:val="24"/>
        </w:rPr>
        <w:t>%</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&lt;95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8. Тяжелое течение новой коронавирусной инфекции</w:t>
      </w:r>
      <w:r w:rsidR="00E8223E" w:rsidRPr="000B69BC">
        <w:rPr>
          <w:rFonts w:ascii="Times New Roman" w:eastAsia="Calibri" w:hAnsi="Times New Roman" w:cs="Times New Roman"/>
          <w:b/>
          <w:bCs/>
          <w:sz w:val="24"/>
          <w:szCs w:val="24"/>
        </w:rPr>
        <w:t xml:space="preserve"> </w:t>
      </w:r>
      <w:r w:rsidR="00E8223E">
        <w:rPr>
          <w:rFonts w:ascii="Times New Roman" w:eastAsia="Calibri" w:hAnsi="Times New Roman" w:cs="Times New Roman"/>
          <w:b/>
          <w:bCs/>
          <w:sz w:val="24"/>
          <w:szCs w:val="24"/>
          <w:lang w:val="en-US"/>
        </w:rPr>
        <w:t>COVID</w:t>
      </w:r>
      <w:r w:rsidR="00E8223E" w:rsidRPr="00E8223E">
        <w:rPr>
          <w:rFonts w:ascii="Times New Roman" w:eastAsia="Calibri" w:hAnsi="Times New Roman" w:cs="Times New Roman"/>
          <w:b/>
          <w:bCs/>
          <w:sz w:val="24"/>
          <w:szCs w:val="24"/>
        </w:rPr>
        <w:t>-</w:t>
      </w:r>
      <w:r w:rsidR="000B69BC">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сопровождается</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развитием</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острого респираторного дистресс-синдрома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9. В рекомендованных схемах лечения при новой</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коронавирусной инфекции</w:t>
      </w:r>
      <w:r w:rsidR="000B69BC">
        <w:rPr>
          <w:rFonts w:ascii="Times New Roman" w:eastAsia="Calibri" w:hAnsi="Times New Roman" w:cs="Times New Roman"/>
          <w:b/>
          <w:bCs/>
          <w:sz w:val="24"/>
          <w:szCs w:val="24"/>
        </w:rPr>
        <w:t xml:space="preserve"> </w:t>
      </w:r>
      <w:r w:rsidR="000B69BC">
        <w:rPr>
          <w:rFonts w:ascii="Times New Roman" w:eastAsia="Calibri" w:hAnsi="Times New Roman" w:cs="Times New Roman"/>
          <w:b/>
          <w:bCs/>
          <w:sz w:val="24"/>
          <w:szCs w:val="24"/>
          <w:lang w:val="en-US"/>
        </w:rPr>
        <w:t>COVID</w:t>
      </w:r>
      <w:r w:rsidR="000B69BC" w:rsidRPr="00E8223E">
        <w:rPr>
          <w:rFonts w:ascii="Times New Roman" w:eastAsia="Calibri" w:hAnsi="Times New Roman" w:cs="Times New Roman"/>
          <w:b/>
          <w:bCs/>
          <w:sz w:val="24"/>
          <w:szCs w:val="24"/>
        </w:rPr>
        <w:t>-</w:t>
      </w:r>
      <w:r w:rsidR="000B69BC" w:rsidRPr="001F20CA">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назначают</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этиотропный препарат</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фавипиравир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 xml:space="preserve">10. Препаратом для </w:t>
      </w:r>
      <w:r w:rsidR="000B69BC">
        <w:rPr>
          <w:rFonts w:ascii="Times New Roman" w:eastAsia="Calibri" w:hAnsi="Times New Roman" w:cs="Times New Roman"/>
          <w:b/>
          <w:bCs/>
          <w:sz w:val="24"/>
          <w:szCs w:val="24"/>
        </w:rPr>
        <w:t>у</w:t>
      </w:r>
      <w:r w:rsidRPr="00E8223E">
        <w:rPr>
          <w:rFonts w:ascii="Times New Roman" w:eastAsia="Calibri" w:hAnsi="Times New Roman" w:cs="Times New Roman"/>
          <w:b/>
          <w:bCs/>
          <w:sz w:val="24"/>
          <w:szCs w:val="24"/>
        </w:rPr>
        <w:t>преждающей</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противовоспалительной</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терапии при средне-тяжелом</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течении новой</w:t>
      </w:r>
      <w:r w:rsidR="000B69BC">
        <w:rPr>
          <w:rFonts w:ascii="Times New Roman" w:eastAsia="Calibri" w:hAnsi="Times New Roman" w:cs="Times New Roman"/>
          <w:b/>
          <w:bCs/>
          <w:sz w:val="24"/>
          <w:szCs w:val="24"/>
        </w:rPr>
        <w:t xml:space="preserve"> </w:t>
      </w:r>
      <w:r w:rsidRPr="00E8223E">
        <w:rPr>
          <w:rFonts w:ascii="Times New Roman" w:eastAsia="Calibri" w:hAnsi="Times New Roman" w:cs="Times New Roman"/>
          <w:b/>
          <w:bCs/>
          <w:sz w:val="24"/>
          <w:szCs w:val="24"/>
        </w:rPr>
        <w:t>коронавирусной инфекции</w:t>
      </w:r>
      <w:r w:rsidR="000B69BC">
        <w:rPr>
          <w:rFonts w:ascii="Times New Roman" w:eastAsia="Calibri" w:hAnsi="Times New Roman" w:cs="Times New Roman"/>
          <w:b/>
          <w:bCs/>
          <w:sz w:val="24"/>
          <w:szCs w:val="24"/>
        </w:rPr>
        <w:t xml:space="preserve"> </w:t>
      </w:r>
      <w:r w:rsidR="000B69BC">
        <w:rPr>
          <w:rFonts w:ascii="Times New Roman" w:eastAsia="Calibri" w:hAnsi="Times New Roman" w:cs="Times New Roman"/>
          <w:b/>
          <w:bCs/>
          <w:sz w:val="24"/>
          <w:szCs w:val="24"/>
          <w:lang w:val="en-US"/>
        </w:rPr>
        <w:t>COVID</w:t>
      </w:r>
      <w:r w:rsidR="000B69BC" w:rsidRPr="00E8223E">
        <w:rPr>
          <w:rFonts w:ascii="Times New Roman" w:eastAsia="Calibri" w:hAnsi="Times New Roman" w:cs="Times New Roman"/>
          <w:b/>
          <w:bCs/>
          <w:sz w:val="24"/>
          <w:szCs w:val="24"/>
        </w:rPr>
        <w:t>-</w:t>
      </w:r>
      <w:r w:rsidR="000B69BC" w:rsidRPr="001F20CA">
        <w:rPr>
          <w:rFonts w:ascii="Times New Roman" w:eastAsia="Calibri" w:hAnsi="Times New Roman" w:cs="Times New Roman"/>
          <w:b/>
          <w:bCs/>
          <w:sz w:val="24"/>
          <w:szCs w:val="24"/>
        </w:rPr>
        <w:t xml:space="preserve">19 </w:t>
      </w:r>
      <w:r w:rsidRPr="00E8223E">
        <w:rPr>
          <w:rFonts w:ascii="Times New Roman" w:eastAsia="Calibri" w:hAnsi="Times New Roman" w:cs="Times New Roman"/>
          <w:b/>
          <w:bCs/>
          <w:sz w:val="24"/>
          <w:szCs w:val="24"/>
        </w:rPr>
        <w:t>является</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 xml:space="preserve">сарилумаб </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11. Для профилактики новой коронавирусной инфекции</w:t>
      </w:r>
      <w:r w:rsidR="000B69BC" w:rsidRPr="000B69BC">
        <w:rPr>
          <w:rFonts w:ascii="Times New Roman" w:eastAsia="Calibri" w:hAnsi="Times New Roman" w:cs="Times New Roman"/>
          <w:b/>
          <w:bCs/>
          <w:sz w:val="24"/>
          <w:szCs w:val="24"/>
        </w:rPr>
        <w:t xml:space="preserve"> </w:t>
      </w:r>
      <w:r w:rsidR="000B69BC">
        <w:rPr>
          <w:rFonts w:ascii="Times New Roman" w:eastAsia="Calibri" w:hAnsi="Times New Roman" w:cs="Times New Roman"/>
          <w:b/>
          <w:bCs/>
          <w:sz w:val="24"/>
          <w:szCs w:val="24"/>
          <w:lang w:val="en-US"/>
        </w:rPr>
        <w:t>COVID</w:t>
      </w:r>
      <w:r w:rsidR="000B69BC" w:rsidRPr="00E8223E">
        <w:rPr>
          <w:rFonts w:ascii="Times New Roman" w:eastAsia="Calibri" w:hAnsi="Times New Roman" w:cs="Times New Roman"/>
          <w:b/>
          <w:bCs/>
          <w:sz w:val="24"/>
          <w:szCs w:val="24"/>
        </w:rPr>
        <w:t>-</w:t>
      </w:r>
      <w:r w:rsidR="000B69BC">
        <w:rPr>
          <w:rFonts w:ascii="Times New Roman" w:eastAsia="Calibri" w:hAnsi="Times New Roman" w:cs="Times New Roman"/>
          <w:b/>
          <w:bCs/>
          <w:sz w:val="24"/>
          <w:szCs w:val="24"/>
        </w:rPr>
        <w:t>19</w:t>
      </w:r>
      <w:r w:rsidRPr="00E8223E">
        <w:rPr>
          <w:rFonts w:ascii="Times New Roman" w:eastAsia="Calibri" w:hAnsi="Times New Roman" w:cs="Times New Roman"/>
          <w:b/>
          <w:bCs/>
          <w:sz w:val="24"/>
          <w:szCs w:val="24"/>
        </w:rPr>
        <w:t xml:space="preserve"> рекомендуют </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соблюдение масочного режима</w:t>
      </w:r>
    </w:p>
    <w:p w:rsidR="0018070B" w:rsidRPr="00E8223E" w:rsidRDefault="0018070B" w:rsidP="00E8223E">
      <w:pPr>
        <w:spacing w:after="0" w:line="240" w:lineRule="auto"/>
        <w:ind w:left="-426"/>
        <w:contextualSpacing/>
        <w:rPr>
          <w:rFonts w:ascii="Times New Roman" w:eastAsia="Calibri" w:hAnsi="Times New Roman" w:cs="Times New Roman"/>
          <w:b/>
          <w:bCs/>
          <w:sz w:val="24"/>
          <w:szCs w:val="24"/>
        </w:rPr>
      </w:pPr>
      <w:r w:rsidRPr="00E8223E">
        <w:rPr>
          <w:rFonts w:ascii="Times New Roman" w:eastAsia="Calibri" w:hAnsi="Times New Roman" w:cs="Times New Roman"/>
          <w:b/>
          <w:bCs/>
          <w:sz w:val="24"/>
          <w:szCs w:val="24"/>
        </w:rPr>
        <w:t>12.</w:t>
      </w:r>
      <w:r w:rsidRPr="00E8223E">
        <w:rPr>
          <w:rFonts w:ascii="Times New Roman" w:hAnsi="Times New Roman" w:cs="Times New Roman"/>
          <w:b/>
          <w:bCs/>
          <w:sz w:val="24"/>
          <w:szCs w:val="24"/>
        </w:rPr>
        <w:t xml:space="preserve"> М</w:t>
      </w:r>
      <w:r w:rsidRPr="00E8223E">
        <w:rPr>
          <w:rFonts w:ascii="Times New Roman" w:eastAsia="Calibri" w:hAnsi="Times New Roman" w:cs="Times New Roman"/>
          <w:b/>
          <w:bCs/>
          <w:sz w:val="24"/>
          <w:szCs w:val="24"/>
        </w:rPr>
        <w:t>аксимальный инкубационный период при новой коронавирусной инфекции</w:t>
      </w:r>
      <w:r w:rsidR="000B69BC" w:rsidRPr="000B69BC">
        <w:rPr>
          <w:rFonts w:ascii="Times New Roman" w:eastAsia="Calibri" w:hAnsi="Times New Roman" w:cs="Times New Roman"/>
          <w:b/>
          <w:bCs/>
          <w:sz w:val="24"/>
          <w:szCs w:val="24"/>
        </w:rPr>
        <w:t xml:space="preserve"> </w:t>
      </w:r>
      <w:r w:rsidR="000B69BC">
        <w:rPr>
          <w:rFonts w:ascii="Times New Roman" w:eastAsia="Calibri" w:hAnsi="Times New Roman" w:cs="Times New Roman"/>
          <w:b/>
          <w:bCs/>
          <w:sz w:val="24"/>
          <w:szCs w:val="24"/>
          <w:lang w:val="en-US"/>
        </w:rPr>
        <w:t>COVID</w:t>
      </w:r>
      <w:r w:rsidR="000B69BC" w:rsidRPr="00E8223E">
        <w:rPr>
          <w:rFonts w:ascii="Times New Roman" w:eastAsia="Calibri" w:hAnsi="Times New Roman" w:cs="Times New Roman"/>
          <w:b/>
          <w:bCs/>
          <w:sz w:val="24"/>
          <w:szCs w:val="24"/>
        </w:rPr>
        <w:t>-</w:t>
      </w:r>
      <w:r w:rsidR="000B69BC" w:rsidRPr="001F20CA">
        <w:rPr>
          <w:rFonts w:ascii="Times New Roman" w:eastAsia="Calibri" w:hAnsi="Times New Roman" w:cs="Times New Roman"/>
          <w:b/>
          <w:bCs/>
          <w:sz w:val="24"/>
          <w:szCs w:val="24"/>
        </w:rPr>
        <w:t xml:space="preserve">19 </w:t>
      </w:r>
      <w:r w:rsidR="000B69BC">
        <w:rPr>
          <w:rFonts w:ascii="Times New Roman" w:eastAsia="Calibri" w:hAnsi="Times New Roman" w:cs="Times New Roman"/>
          <w:b/>
          <w:bCs/>
          <w:sz w:val="24"/>
          <w:szCs w:val="24"/>
        </w:rPr>
        <w:t xml:space="preserve"> составляет___</w:t>
      </w:r>
      <w:r w:rsidRPr="00E8223E">
        <w:rPr>
          <w:rFonts w:ascii="Times New Roman" w:eastAsia="Calibri" w:hAnsi="Times New Roman" w:cs="Times New Roman"/>
          <w:b/>
          <w:bCs/>
          <w:sz w:val="24"/>
          <w:szCs w:val="24"/>
        </w:rPr>
        <w:t>дней</w:t>
      </w:r>
    </w:p>
    <w:p w:rsidR="0018070B" w:rsidRPr="00E8223E" w:rsidRDefault="00E8223E" w:rsidP="00E8223E">
      <w:pPr>
        <w:spacing w:after="0" w:line="240" w:lineRule="auto"/>
        <w:ind w:left="-426"/>
        <w:contextualSpacing/>
        <w:rPr>
          <w:rFonts w:ascii="Times New Roman" w:eastAsia="Calibri" w:hAnsi="Times New Roman" w:cs="Times New Roman"/>
          <w:sz w:val="24"/>
          <w:szCs w:val="24"/>
        </w:rPr>
      </w:pPr>
      <w:r w:rsidRPr="00E8223E">
        <w:rPr>
          <w:rFonts w:ascii="Times New Roman" w:eastAsia="Calibri" w:hAnsi="Times New Roman" w:cs="Times New Roman"/>
          <w:sz w:val="24"/>
          <w:szCs w:val="24"/>
        </w:rPr>
        <w:t>-</w:t>
      </w:r>
      <w:r w:rsidR="0018070B" w:rsidRPr="00E8223E">
        <w:rPr>
          <w:rFonts w:ascii="Times New Roman" w:eastAsia="Calibri" w:hAnsi="Times New Roman" w:cs="Times New Roman"/>
          <w:sz w:val="24"/>
          <w:szCs w:val="24"/>
        </w:rPr>
        <w:t>14</w:t>
      </w:r>
    </w:p>
    <w:p w:rsidR="0018070B" w:rsidRDefault="0018070B" w:rsidP="00E8223E">
      <w:pPr>
        <w:pStyle w:val="a3"/>
        <w:spacing w:after="0" w:line="259" w:lineRule="auto"/>
        <w:ind w:left="-567"/>
        <w:rPr>
          <w:rFonts w:ascii="Times New Roman" w:hAnsi="Times New Roman" w:cs="Times New Roman"/>
          <w:sz w:val="24"/>
          <w:szCs w:val="24"/>
        </w:rPr>
      </w:pPr>
    </w:p>
    <w:p w:rsidR="0018070B" w:rsidRPr="00122D44" w:rsidRDefault="000B69BC" w:rsidP="00122D44">
      <w:pPr>
        <w:pStyle w:val="a3"/>
        <w:spacing w:after="0" w:line="240" w:lineRule="auto"/>
        <w:ind w:left="-426"/>
        <w:rPr>
          <w:rFonts w:ascii="Times New Roman" w:hAnsi="Times New Roman" w:cs="Times New Roman"/>
          <w:b/>
          <w:sz w:val="24"/>
          <w:szCs w:val="24"/>
          <w:u w:val="single"/>
        </w:rPr>
      </w:pPr>
      <w:r w:rsidRPr="00122D44">
        <w:rPr>
          <w:rFonts w:ascii="Times New Roman" w:hAnsi="Times New Roman" w:cs="Times New Roman"/>
          <w:b/>
          <w:sz w:val="24"/>
          <w:szCs w:val="24"/>
          <w:u w:val="single"/>
        </w:rPr>
        <w:t>Задача 326.</w:t>
      </w:r>
    </w:p>
    <w:p w:rsidR="000B69BC" w:rsidRPr="00122D44" w:rsidRDefault="000B69BC" w:rsidP="00122D44">
      <w:pPr>
        <w:spacing w:after="0" w:line="240" w:lineRule="auto"/>
        <w:ind w:left="-426"/>
        <w:rPr>
          <w:rFonts w:ascii="Times New Roman" w:hAnsi="Times New Roman" w:cs="Times New Roman"/>
          <w:b/>
          <w:sz w:val="24"/>
          <w:szCs w:val="24"/>
        </w:rPr>
      </w:pPr>
      <w:r w:rsidRPr="00122D44">
        <w:rPr>
          <w:rFonts w:ascii="Times New Roman" w:hAnsi="Times New Roman" w:cs="Times New Roman"/>
          <w:b/>
          <w:sz w:val="24"/>
          <w:szCs w:val="24"/>
        </w:rPr>
        <w:t>Мужчина 64 лет, обратился к участковому терапевту в поликлинику.</w:t>
      </w:r>
    </w:p>
    <w:p w:rsidR="000B69BC" w:rsidRPr="00122D44" w:rsidRDefault="000B69BC" w:rsidP="00122D44">
      <w:pPr>
        <w:spacing w:after="0" w:line="240" w:lineRule="auto"/>
        <w:ind w:left="-426"/>
        <w:rPr>
          <w:rFonts w:ascii="Times New Roman" w:hAnsi="Times New Roman" w:cs="Times New Roman"/>
          <w:b/>
          <w:sz w:val="24"/>
          <w:szCs w:val="24"/>
        </w:rPr>
      </w:pPr>
      <w:r w:rsidRPr="00122D44">
        <w:rPr>
          <w:rFonts w:ascii="Times New Roman" w:hAnsi="Times New Roman" w:cs="Times New Roman"/>
          <w:b/>
          <w:sz w:val="24"/>
          <w:szCs w:val="24"/>
        </w:rPr>
        <w:t>Жалобы: на кашель с мокротой, наличие прожилок крови, боль в правом боку при вдохе, потливость, слабость, периодически - осиплость голоса, упорный, приступообразный кашель,</w:t>
      </w:r>
    </w:p>
    <w:p w:rsidR="000B69BC" w:rsidRPr="00122D44" w:rsidRDefault="000B69BC" w:rsidP="00122D44">
      <w:pPr>
        <w:spacing w:after="0" w:line="240" w:lineRule="auto"/>
        <w:ind w:left="-426"/>
        <w:rPr>
          <w:rFonts w:ascii="Times New Roman" w:hAnsi="Times New Roman" w:cs="Times New Roman"/>
          <w:b/>
          <w:sz w:val="24"/>
          <w:szCs w:val="24"/>
        </w:rPr>
      </w:pPr>
      <w:r w:rsidRPr="00122D44">
        <w:rPr>
          <w:rFonts w:ascii="Times New Roman" w:hAnsi="Times New Roman" w:cs="Times New Roman"/>
          <w:b/>
          <w:sz w:val="24"/>
          <w:szCs w:val="24"/>
        </w:rPr>
        <w:t>повышение температуры тела до 37,4°С, в течение последних 2-х недель.</w:t>
      </w:r>
    </w:p>
    <w:p w:rsidR="000B69BC" w:rsidRPr="000B69BC" w:rsidRDefault="000B69BC" w:rsidP="00122D44">
      <w:pPr>
        <w:spacing w:after="0" w:line="240" w:lineRule="auto"/>
        <w:ind w:left="-426"/>
        <w:rPr>
          <w:rFonts w:ascii="Times New Roman" w:hAnsi="Times New Roman" w:cs="Times New Roman"/>
          <w:sz w:val="24"/>
          <w:szCs w:val="24"/>
        </w:rPr>
      </w:pP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 К необходимым для постановки диагноза лабораторным методам обследования относят</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(выберите 2)</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общеклинический анализ крови</w:t>
      </w:r>
    </w:p>
    <w:p w:rsidR="000B69BC" w:rsidRPr="000B69BC"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трехкратное микроскопическое</w:t>
      </w:r>
      <w:r>
        <w:rPr>
          <w:rFonts w:ascii="Times New Roman" w:hAnsi="Times New Roman" w:cs="Times New Roman"/>
          <w:sz w:val="24"/>
          <w:szCs w:val="24"/>
        </w:rPr>
        <w:t xml:space="preserve"> </w:t>
      </w:r>
      <w:r w:rsidR="000B69BC" w:rsidRPr="000B69BC">
        <w:rPr>
          <w:rFonts w:ascii="Times New Roman" w:hAnsi="Times New Roman" w:cs="Times New Roman"/>
          <w:sz w:val="24"/>
          <w:szCs w:val="24"/>
        </w:rPr>
        <w:t>исследование мазка мокроты на</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микобактерии туберкулеза</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2. Необходимым для постановки диагноза инструментальным методом обследования является</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обзорная рентгенография органов</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 xml:space="preserve">грудной клетки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3. Результат пробы Манту</w:t>
      </w:r>
      <w:r w:rsidR="005139D3">
        <w:rPr>
          <w:rFonts w:ascii="Times New Roman" w:hAnsi="Times New Roman" w:cs="Times New Roman"/>
          <w:b/>
          <w:sz w:val="24"/>
          <w:szCs w:val="24"/>
        </w:rPr>
        <w:t xml:space="preserve"> </w:t>
      </w:r>
      <w:r w:rsidRPr="005139D3">
        <w:rPr>
          <w:rFonts w:ascii="Times New Roman" w:hAnsi="Times New Roman" w:cs="Times New Roman"/>
          <w:b/>
          <w:sz w:val="24"/>
          <w:szCs w:val="24"/>
        </w:rPr>
        <w:t>с</w:t>
      </w:r>
      <w:r w:rsidR="005139D3">
        <w:rPr>
          <w:rFonts w:ascii="Times New Roman" w:hAnsi="Times New Roman" w:cs="Times New Roman"/>
          <w:b/>
          <w:sz w:val="24"/>
          <w:szCs w:val="24"/>
        </w:rPr>
        <w:t xml:space="preserve"> </w:t>
      </w:r>
      <w:r w:rsidRPr="005139D3">
        <w:rPr>
          <w:rFonts w:ascii="Times New Roman" w:hAnsi="Times New Roman" w:cs="Times New Roman"/>
          <w:b/>
          <w:sz w:val="24"/>
          <w:szCs w:val="24"/>
        </w:rPr>
        <w:t>2 ТЕ ППД-Л у пациента оценивают как</w:t>
      </w:r>
      <w:r w:rsidR="005139D3">
        <w:rPr>
          <w:rFonts w:ascii="Times New Roman" w:hAnsi="Times New Roman" w:cs="Times New Roman"/>
          <w:b/>
          <w:sz w:val="24"/>
          <w:szCs w:val="24"/>
        </w:rPr>
        <w:t>___</w:t>
      </w:r>
      <w:r w:rsidRPr="005139D3">
        <w:rPr>
          <w:rFonts w:ascii="Times New Roman" w:hAnsi="Times New Roman" w:cs="Times New Roman"/>
          <w:b/>
          <w:sz w:val="24"/>
          <w:szCs w:val="24"/>
        </w:rPr>
        <w:t>реакцию</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 xml:space="preserve">положительную </w:t>
      </w:r>
    </w:p>
    <w:p w:rsidR="000B69BC" w:rsidRPr="000B69BC" w:rsidRDefault="000B69BC" w:rsidP="00122D44">
      <w:pPr>
        <w:spacing w:after="0" w:line="240" w:lineRule="auto"/>
        <w:ind w:left="-426"/>
        <w:rPr>
          <w:rFonts w:ascii="Times New Roman" w:hAnsi="Times New Roman" w:cs="Times New Roman"/>
          <w:sz w:val="24"/>
          <w:szCs w:val="24"/>
        </w:rPr>
      </w:pPr>
      <w:r w:rsidRPr="005139D3">
        <w:rPr>
          <w:rFonts w:ascii="Times New Roman" w:hAnsi="Times New Roman" w:cs="Times New Roman"/>
          <w:b/>
          <w:sz w:val="24"/>
          <w:szCs w:val="24"/>
        </w:rPr>
        <w:t xml:space="preserve">4. Результаты рентгенологического исследования органов грудной клетки пациента, в первую очередь, предполагают </w:t>
      </w:r>
      <w:r w:rsidRPr="005139D3">
        <w:rPr>
          <w:rFonts w:ascii="Times New Roman" w:hAnsi="Times New Roman" w:cs="Times New Roman"/>
          <w:b/>
          <w:sz w:val="24"/>
          <w:szCs w:val="24"/>
        </w:rPr>
        <w:br/>
      </w:r>
      <w:r w:rsidR="005139D3">
        <w:rPr>
          <w:rFonts w:ascii="Times New Roman" w:hAnsi="Times New Roman" w:cs="Times New Roman"/>
          <w:sz w:val="24"/>
          <w:szCs w:val="24"/>
        </w:rPr>
        <w:t>-</w:t>
      </w:r>
      <w:r w:rsidRPr="000B69BC">
        <w:rPr>
          <w:rFonts w:ascii="Times New Roman" w:hAnsi="Times New Roman" w:cs="Times New Roman"/>
          <w:sz w:val="24"/>
          <w:szCs w:val="24"/>
        </w:rPr>
        <w:t>диссеминированный туберкулез</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5. Рентгенологическим признаком затемнения легочной ткани является синдром</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 xml:space="preserve">диссеминации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6. Данному больному выставлен диагноз</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Диссеминированный туберкулез</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легких, фаза инфильтрации и</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распада, МБТ +, туберкулез гортани,</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 xml:space="preserve">бронхов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7. Осложнением основного заболевания у больного является</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туберкулез гортани и бронхов</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8. Наиболее информативным методом верификации диагноза при диссеминированном</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 xml:space="preserve">поражении легких является </w:t>
      </w:r>
    </w:p>
    <w:p w:rsidR="000B69BC" w:rsidRPr="005139D3" w:rsidRDefault="005139D3" w:rsidP="00122D44">
      <w:pPr>
        <w:spacing w:after="0" w:line="240" w:lineRule="auto"/>
        <w:ind w:left="-426"/>
        <w:rPr>
          <w:rFonts w:ascii="Times New Roman" w:hAnsi="Times New Roman" w:cs="Times New Roman"/>
          <w:b/>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гистологическое исследование</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 xml:space="preserve">ткани легкого </w:t>
      </w:r>
      <w:r w:rsidR="000B69BC">
        <w:rPr>
          <w:rFonts w:ascii="Times New Roman" w:hAnsi="Times New Roman" w:cs="Times New Roman"/>
          <w:sz w:val="24"/>
          <w:szCs w:val="24"/>
        </w:rPr>
        <w:br/>
      </w:r>
      <w:r w:rsidR="000B69BC" w:rsidRPr="005139D3">
        <w:rPr>
          <w:rFonts w:ascii="Times New Roman" w:hAnsi="Times New Roman" w:cs="Times New Roman"/>
          <w:b/>
          <w:sz w:val="24"/>
          <w:szCs w:val="24"/>
        </w:rPr>
        <w:t>9. При диссеминированном туберкулезе легких и отсутствии лекарственной устойчивости, целесообразно применять антибактериальные препараты</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 xml:space="preserve">первого ряда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10. Благоприятным исходом подострого диссеминированного туберкулеза легких является</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-у</w:t>
      </w:r>
      <w:r w:rsidR="000B69BC" w:rsidRPr="000B69BC">
        <w:rPr>
          <w:rFonts w:ascii="Times New Roman" w:hAnsi="Times New Roman" w:cs="Times New Roman"/>
          <w:sz w:val="24"/>
          <w:szCs w:val="24"/>
        </w:rPr>
        <w:t>плотнение и формирование</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фиброзных, фиброзно-очаговых</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 xml:space="preserve">изменений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11. Дифференциальную диагностику диссеминированного туберкулеза легких следует</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 xml:space="preserve">проводить с </w:t>
      </w:r>
    </w:p>
    <w:p w:rsidR="000B69BC" w:rsidRPr="000B69BC" w:rsidRDefault="005139D3" w:rsidP="00122D44">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w:t>
      </w:r>
      <w:r w:rsidR="000B69BC" w:rsidRPr="000B69BC">
        <w:rPr>
          <w:rFonts w:ascii="Times New Roman" w:hAnsi="Times New Roman" w:cs="Times New Roman"/>
          <w:sz w:val="24"/>
          <w:szCs w:val="24"/>
        </w:rPr>
        <w:t xml:space="preserve">саркоидозом легких </w:t>
      </w:r>
      <w:r>
        <w:rPr>
          <w:rFonts w:ascii="Times New Roman" w:hAnsi="Times New Roman" w:cs="Times New Roman"/>
          <w:sz w:val="24"/>
          <w:szCs w:val="24"/>
          <w:lang w:val="en-US"/>
        </w:rPr>
        <w:t>II</w:t>
      </w:r>
      <w:r w:rsidR="000B69BC" w:rsidRPr="000B69BC">
        <w:rPr>
          <w:rFonts w:ascii="Times New Roman" w:hAnsi="Times New Roman" w:cs="Times New Roman"/>
          <w:sz w:val="24"/>
          <w:szCs w:val="24"/>
        </w:rPr>
        <w:t xml:space="preserve"> стадии,</w:t>
      </w:r>
      <w:r w:rsidR="000B69BC">
        <w:rPr>
          <w:rFonts w:ascii="Times New Roman" w:hAnsi="Times New Roman" w:cs="Times New Roman"/>
          <w:sz w:val="24"/>
          <w:szCs w:val="24"/>
        </w:rPr>
        <w:t xml:space="preserve"> </w:t>
      </w:r>
      <w:r w:rsidR="000B69BC" w:rsidRPr="000B69BC">
        <w:rPr>
          <w:rFonts w:ascii="Times New Roman" w:hAnsi="Times New Roman" w:cs="Times New Roman"/>
          <w:sz w:val="24"/>
          <w:szCs w:val="24"/>
        </w:rPr>
        <w:t xml:space="preserve">карциноматозом легких </w:t>
      </w:r>
    </w:p>
    <w:p w:rsidR="000B69BC" w:rsidRPr="005139D3" w:rsidRDefault="000B69BC" w:rsidP="00122D44">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12. По эпидемиологической опасности данный тип очага туберкулезной инфекции относится к очагу</w:t>
      </w:r>
      <w:r w:rsidR="00122D44" w:rsidRPr="005139D3">
        <w:rPr>
          <w:rFonts w:ascii="Times New Roman" w:hAnsi="Times New Roman" w:cs="Times New Roman"/>
          <w:b/>
          <w:sz w:val="24"/>
          <w:szCs w:val="24"/>
        </w:rPr>
        <w:t>___</w:t>
      </w:r>
      <w:r w:rsidRPr="005139D3">
        <w:rPr>
          <w:rFonts w:ascii="Times New Roman" w:hAnsi="Times New Roman" w:cs="Times New Roman"/>
          <w:b/>
          <w:sz w:val="24"/>
          <w:szCs w:val="24"/>
        </w:rPr>
        <w:t>степени</w:t>
      </w:r>
    </w:p>
    <w:p w:rsidR="000B69BC" w:rsidRDefault="00122D44" w:rsidP="00122D44">
      <w:pPr>
        <w:spacing w:after="0" w:line="240" w:lineRule="auto"/>
        <w:ind w:left="-426"/>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I</w:t>
      </w:r>
    </w:p>
    <w:p w:rsidR="00122D44" w:rsidRDefault="00122D44" w:rsidP="005139D3">
      <w:pPr>
        <w:spacing w:after="0" w:line="240" w:lineRule="auto"/>
        <w:ind w:left="-426"/>
        <w:rPr>
          <w:rFonts w:ascii="Times New Roman" w:hAnsi="Times New Roman" w:cs="Times New Roman"/>
          <w:sz w:val="24"/>
          <w:szCs w:val="24"/>
          <w:lang w:val="en-US"/>
        </w:rPr>
      </w:pPr>
    </w:p>
    <w:p w:rsidR="00122D44" w:rsidRPr="005139D3" w:rsidRDefault="00122D44" w:rsidP="005139D3">
      <w:pPr>
        <w:spacing w:after="0" w:line="240" w:lineRule="auto"/>
        <w:ind w:left="-426"/>
        <w:rPr>
          <w:rFonts w:ascii="Times New Roman" w:hAnsi="Times New Roman" w:cs="Times New Roman"/>
          <w:b/>
          <w:sz w:val="24"/>
          <w:szCs w:val="24"/>
          <w:u w:val="single"/>
        </w:rPr>
      </w:pPr>
      <w:r w:rsidRPr="005139D3">
        <w:rPr>
          <w:rFonts w:ascii="Times New Roman" w:hAnsi="Times New Roman" w:cs="Times New Roman"/>
          <w:b/>
          <w:sz w:val="24"/>
          <w:szCs w:val="24"/>
          <w:u w:val="single"/>
        </w:rPr>
        <w:t>Задача 327.</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Больной 41 год обратилась в поликлинику к врачу терапевту участковому.</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Жалобы: на повышение температуры до 38,2°С, слабость, небольшого кашля с небольшим количеством мокроты с прожилками крови, пониженный аппетит, похудание.</w:t>
      </w:r>
    </w:p>
    <w:p w:rsidR="00122D44" w:rsidRPr="00625E44" w:rsidRDefault="00122D44" w:rsidP="005139D3">
      <w:pPr>
        <w:spacing w:after="0" w:line="240" w:lineRule="auto"/>
        <w:ind w:left="-426"/>
        <w:rPr>
          <w:rFonts w:ascii="Times New Roman" w:hAnsi="Times New Roman" w:cs="Times New Roman"/>
          <w:sz w:val="24"/>
          <w:szCs w:val="24"/>
        </w:rPr>
      </w:pP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 К необходимым для постановки диагноза лабораторным методам обследования относят</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(выберите 2)</w:t>
      </w:r>
    </w:p>
    <w:p w:rsidR="00122D44" w:rsidRPr="00122D44" w:rsidRDefault="005139D3" w:rsidP="005139D3">
      <w:pPr>
        <w:spacing w:after="0" w:line="240" w:lineRule="auto"/>
        <w:ind w:left="-426"/>
        <w:rPr>
          <w:rFonts w:ascii="Times New Roman" w:hAnsi="Times New Roman" w:cs="Times New Roman"/>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общеклинический анализ крови</w:t>
      </w:r>
    </w:p>
    <w:p w:rsidR="00122D44" w:rsidRPr="00122D44" w:rsidRDefault="005139D3" w:rsidP="005139D3">
      <w:pPr>
        <w:spacing w:after="0" w:line="240" w:lineRule="auto"/>
        <w:ind w:left="-426"/>
        <w:rPr>
          <w:rFonts w:ascii="Times New Roman" w:hAnsi="Times New Roman" w:cs="Times New Roman"/>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микроскопическое исследование</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мокроты на наличие</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кислотоустойчивых микобактерий</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2. Необходимым для постановки диагноза инструментальным методом обследования является</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00122D44" w:rsidRPr="00122D44">
        <w:rPr>
          <w:rFonts w:ascii="Times New Roman" w:hAnsi="Times New Roman" w:cs="Times New Roman"/>
          <w:sz w:val="24"/>
          <w:szCs w:val="24"/>
        </w:rPr>
        <w:t xml:space="preserve"> обзорная рентгенография органов</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 xml:space="preserve">грудной клетки </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3. Реакцию кожного теста с аллергеном туберкулезным рекомбинантным у пациента</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оценивают как</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00122D44" w:rsidRPr="00122D44">
        <w:rPr>
          <w:rFonts w:ascii="Times New Roman" w:hAnsi="Times New Roman" w:cs="Times New Roman"/>
          <w:sz w:val="24"/>
          <w:szCs w:val="24"/>
        </w:rPr>
        <w:t>положительную</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4. Результаты рентгенологического исследования органов грудной клетки пациентки, в</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lastRenderedPageBreak/>
        <w:t xml:space="preserve">первую очередь, предполагают </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00122D44" w:rsidRPr="00122D44">
        <w:rPr>
          <w:rFonts w:ascii="Times New Roman" w:hAnsi="Times New Roman" w:cs="Times New Roman"/>
          <w:sz w:val="24"/>
          <w:szCs w:val="24"/>
        </w:rPr>
        <w:t>кавернозный туберкулез</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5. На основании полученных результатов обследования данного больного можно поставить диагноз</w:t>
      </w:r>
    </w:p>
    <w:p w:rsidR="00122D44" w:rsidRPr="005139D3" w:rsidRDefault="005139D3" w:rsidP="005139D3">
      <w:pPr>
        <w:spacing w:after="0" w:line="240" w:lineRule="auto"/>
        <w:ind w:left="-426"/>
        <w:rPr>
          <w:rFonts w:ascii="Times New Roman" w:hAnsi="Times New Roman" w:cs="Times New Roman"/>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Кавернозный туберкулез верхней</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доли правого легкого ($2) в фазе</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инфильтрации и обсеменения,</w:t>
      </w:r>
      <w:r w:rsidR="00122D44">
        <w:rPr>
          <w:rFonts w:ascii="Times New Roman" w:hAnsi="Times New Roman" w:cs="Times New Roman"/>
          <w:sz w:val="24"/>
          <w:szCs w:val="24"/>
        </w:rPr>
        <w:t xml:space="preserve"> </w:t>
      </w:r>
    </w:p>
    <w:p w:rsidR="00122D44" w:rsidRPr="00122D44" w:rsidRDefault="00122D44" w:rsidP="005139D3">
      <w:pPr>
        <w:spacing w:after="0" w:line="240" w:lineRule="auto"/>
        <w:ind w:left="-426"/>
        <w:rPr>
          <w:rFonts w:ascii="Times New Roman" w:hAnsi="Times New Roman" w:cs="Times New Roman"/>
          <w:sz w:val="24"/>
          <w:szCs w:val="24"/>
        </w:rPr>
      </w:pPr>
      <w:r w:rsidRPr="00122D44">
        <w:rPr>
          <w:rFonts w:ascii="Times New Roman" w:hAnsi="Times New Roman" w:cs="Times New Roman"/>
          <w:sz w:val="24"/>
          <w:szCs w:val="24"/>
        </w:rPr>
        <w:t>МБТ (+), кровохарканье</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6. Осложнением основного заболевания у больного является</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00122D44">
        <w:rPr>
          <w:rFonts w:ascii="Times New Roman" w:hAnsi="Times New Roman" w:cs="Times New Roman"/>
          <w:sz w:val="24"/>
          <w:szCs w:val="24"/>
        </w:rPr>
        <w:t xml:space="preserve">кровохарканье </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7. По данным рентгенограммы органов грудной клетки, основным рентгенологическим признаком</w:t>
      </w:r>
      <w:r w:rsidRPr="00122D44">
        <w:rPr>
          <w:rFonts w:ascii="Times New Roman" w:hAnsi="Times New Roman" w:cs="Times New Roman"/>
          <w:sz w:val="24"/>
          <w:szCs w:val="24"/>
        </w:rPr>
        <w:t xml:space="preserve"> </w:t>
      </w:r>
      <w:r w:rsidRPr="005139D3">
        <w:rPr>
          <w:rFonts w:ascii="Times New Roman" w:hAnsi="Times New Roman" w:cs="Times New Roman"/>
          <w:b/>
          <w:sz w:val="24"/>
          <w:szCs w:val="24"/>
        </w:rPr>
        <w:t xml:space="preserve">является синдром </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Pr="00122D44">
        <w:rPr>
          <w:rFonts w:ascii="Times New Roman" w:hAnsi="Times New Roman" w:cs="Times New Roman"/>
          <w:sz w:val="24"/>
          <w:szCs w:val="24"/>
        </w:rPr>
        <w:t xml:space="preserve">полости </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8. При кавернозном туберкулезе легких бактериовыделение является</w:t>
      </w:r>
    </w:p>
    <w:p w:rsidR="00122D44" w:rsidRPr="00122D44" w:rsidRDefault="005139D3" w:rsidP="005139D3">
      <w:pPr>
        <w:spacing w:after="0" w:line="240" w:lineRule="auto"/>
        <w:ind w:left="-426"/>
        <w:rPr>
          <w:rFonts w:ascii="Times New Roman" w:hAnsi="Times New Roman" w:cs="Times New Roman"/>
          <w:sz w:val="24"/>
          <w:szCs w:val="24"/>
        </w:rPr>
      </w:pPr>
      <w:r>
        <w:rPr>
          <w:rFonts w:ascii="Times New Roman" w:hAnsi="Times New Roman" w:cs="Times New Roman"/>
          <w:sz w:val="24"/>
          <w:szCs w:val="24"/>
          <w:lang w:val="en-US"/>
        </w:rPr>
        <w:t>-</w:t>
      </w:r>
      <w:r w:rsidR="00122D44" w:rsidRPr="00122D44">
        <w:rPr>
          <w:rFonts w:ascii="Times New Roman" w:hAnsi="Times New Roman" w:cs="Times New Roman"/>
          <w:sz w:val="24"/>
          <w:szCs w:val="24"/>
        </w:rPr>
        <w:t>скудным и непостоянным</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9. Впервые выявленный кавернозный туберкулез легких характеризуется</w:t>
      </w:r>
    </w:p>
    <w:p w:rsidR="00122D44" w:rsidRPr="005139D3" w:rsidRDefault="005139D3"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отсутствием выраженных</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перикавитарных инфильтративных</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изменений</w:t>
      </w:r>
      <w:r w:rsidR="00122D44">
        <w:rPr>
          <w:rFonts w:ascii="Times New Roman" w:hAnsi="Times New Roman" w:cs="Times New Roman"/>
          <w:sz w:val="24"/>
          <w:szCs w:val="24"/>
        </w:rPr>
        <w:br/>
      </w:r>
      <w:r w:rsidR="00122D44" w:rsidRPr="005139D3">
        <w:rPr>
          <w:rFonts w:ascii="Times New Roman" w:hAnsi="Times New Roman" w:cs="Times New Roman"/>
          <w:b/>
          <w:sz w:val="24"/>
          <w:szCs w:val="24"/>
        </w:rPr>
        <w:t>10. При кавернозном туберкулезе легких с сохраненной лекарственной чувствительностью</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целесообразно применять антибактериальные препараты</w:t>
      </w:r>
    </w:p>
    <w:p w:rsidR="00122D44" w:rsidRPr="00122D44" w:rsidRDefault="005139D3" w:rsidP="005139D3">
      <w:pPr>
        <w:spacing w:after="0" w:line="240" w:lineRule="auto"/>
        <w:ind w:left="-426"/>
        <w:rPr>
          <w:rFonts w:ascii="Times New Roman" w:hAnsi="Times New Roman" w:cs="Times New Roman"/>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 xml:space="preserve">первого ряда </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11. Дифференциальную диагностику кавернозного туберкулеза легких следует проводить с</w:t>
      </w:r>
    </w:p>
    <w:p w:rsidR="00122D44" w:rsidRPr="005139D3" w:rsidRDefault="005139D3"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sz w:val="24"/>
          <w:szCs w:val="24"/>
        </w:rPr>
        <w:t>-</w:t>
      </w:r>
      <w:r w:rsidR="00122D44" w:rsidRPr="00122D44">
        <w:rPr>
          <w:rFonts w:ascii="Times New Roman" w:hAnsi="Times New Roman" w:cs="Times New Roman"/>
          <w:sz w:val="24"/>
          <w:szCs w:val="24"/>
        </w:rPr>
        <w:t>абсцессом легкого, полостной</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формой рака легкого, воздушной</w:t>
      </w:r>
      <w:r w:rsidR="00122D44">
        <w:rPr>
          <w:rFonts w:ascii="Times New Roman" w:hAnsi="Times New Roman" w:cs="Times New Roman"/>
          <w:sz w:val="24"/>
          <w:szCs w:val="24"/>
        </w:rPr>
        <w:t xml:space="preserve"> </w:t>
      </w:r>
      <w:r w:rsidR="00122D44" w:rsidRPr="00122D44">
        <w:rPr>
          <w:rFonts w:ascii="Times New Roman" w:hAnsi="Times New Roman" w:cs="Times New Roman"/>
          <w:sz w:val="24"/>
          <w:szCs w:val="24"/>
        </w:rPr>
        <w:t xml:space="preserve">кистой </w:t>
      </w:r>
      <w:r w:rsidR="00122D44">
        <w:rPr>
          <w:rFonts w:ascii="Times New Roman" w:hAnsi="Times New Roman" w:cs="Times New Roman"/>
          <w:sz w:val="24"/>
          <w:szCs w:val="24"/>
        </w:rPr>
        <w:br/>
      </w:r>
      <w:r w:rsidR="00122D44" w:rsidRPr="005139D3">
        <w:rPr>
          <w:rFonts w:ascii="Times New Roman" w:hAnsi="Times New Roman" w:cs="Times New Roman"/>
          <w:b/>
          <w:sz w:val="24"/>
          <w:szCs w:val="24"/>
        </w:rPr>
        <w:t>12. По эпидемиологической опасности данный тип очага туберкулезной инфекции</w:t>
      </w:r>
    </w:p>
    <w:p w:rsidR="00122D44" w:rsidRPr="005139D3" w:rsidRDefault="00122D44" w:rsidP="005139D3">
      <w:pPr>
        <w:spacing w:after="0" w:line="240" w:lineRule="auto"/>
        <w:ind w:left="-426"/>
        <w:rPr>
          <w:rFonts w:ascii="Times New Roman" w:hAnsi="Times New Roman" w:cs="Times New Roman"/>
          <w:b/>
          <w:sz w:val="24"/>
          <w:szCs w:val="24"/>
        </w:rPr>
      </w:pPr>
      <w:r w:rsidRPr="005139D3">
        <w:rPr>
          <w:rFonts w:ascii="Times New Roman" w:hAnsi="Times New Roman" w:cs="Times New Roman"/>
          <w:b/>
          <w:sz w:val="24"/>
          <w:szCs w:val="24"/>
        </w:rPr>
        <w:t>относится к очагу___степени</w:t>
      </w:r>
    </w:p>
    <w:p w:rsidR="00122D44" w:rsidRDefault="00122D44" w:rsidP="005139D3">
      <w:pPr>
        <w:spacing w:after="0" w:line="24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-I</w:t>
      </w:r>
    </w:p>
    <w:p w:rsidR="005139D3" w:rsidRPr="00122D44" w:rsidRDefault="005139D3" w:rsidP="005139D3">
      <w:pPr>
        <w:spacing w:after="0" w:line="240" w:lineRule="auto"/>
        <w:ind w:left="-426"/>
        <w:rPr>
          <w:rFonts w:ascii="Times New Roman" w:hAnsi="Times New Roman" w:cs="Times New Roman"/>
          <w:sz w:val="24"/>
          <w:szCs w:val="24"/>
          <w:lang w:val="en-US"/>
        </w:rPr>
      </w:pPr>
    </w:p>
    <w:p w:rsidR="00122D44" w:rsidRDefault="00122D44" w:rsidP="005139D3">
      <w:pPr>
        <w:pStyle w:val="a3"/>
        <w:spacing w:after="0" w:line="259" w:lineRule="auto"/>
        <w:ind w:left="-426"/>
        <w:rPr>
          <w:rFonts w:ascii="Times New Roman" w:hAnsi="Times New Roman" w:cs="Times New Roman"/>
          <w:b/>
          <w:sz w:val="24"/>
          <w:szCs w:val="24"/>
          <w:lang w:val="en-US"/>
        </w:rPr>
      </w:pPr>
      <w:r w:rsidRPr="00122D44">
        <w:rPr>
          <w:rFonts w:ascii="Times New Roman" w:hAnsi="Times New Roman" w:cs="Times New Roman"/>
          <w:b/>
          <w:sz w:val="24"/>
          <w:szCs w:val="24"/>
          <w:u w:val="single"/>
        </w:rPr>
        <w:t>Задача 328.</w:t>
      </w:r>
      <w:r>
        <w:rPr>
          <w:rFonts w:ascii="Times New Roman" w:hAnsi="Times New Roman" w:cs="Times New Roman"/>
          <w:b/>
          <w:sz w:val="24"/>
          <w:szCs w:val="24"/>
          <w:u w:val="single"/>
        </w:rPr>
        <w:br/>
      </w:r>
      <w:r w:rsidRPr="00122D44">
        <w:rPr>
          <w:rFonts w:ascii="Times New Roman" w:hAnsi="Times New Roman" w:cs="Times New Roman"/>
          <w:b/>
          <w:sz w:val="24"/>
          <w:szCs w:val="24"/>
        </w:rPr>
        <w:t>Больная 39 лет обратилась в поликлинику к врачу терапевту</w:t>
      </w:r>
      <w:r>
        <w:rPr>
          <w:rFonts w:ascii="Times New Roman" w:hAnsi="Times New Roman" w:cs="Times New Roman"/>
          <w:b/>
          <w:sz w:val="24"/>
          <w:szCs w:val="24"/>
        </w:rPr>
        <w:t xml:space="preserve"> </w:t>
      </w:r>
      <w:r w:rsidRPr="00122D44">
        <w:rPr>
          <w:rFonts w:ascii="Times New Roman" w:hAnsi="Times New Roman" w:cs="Times New Roman"/>
          <w:b/>
          <w:sz w:val="24"/>
          <w:szCs w:val="24"/>
        </w:rPr>
        <w:t>участковому.</w:t>
      </w:r>
      <w:r>
        <w:rPr>
          <w:rFonts w:ascii="Times New Roman" w:hAnsi="Times New Roman" w:cs="Times New Roman"/>
          <w:b/>
          <w:sz w:val="24"/>
          <w:szCs w:val="24"/>
        </w:rPr>
        <w:br/>
      </w:r>
      <w:r w:rsidRPr="00122D44">
        <w:rPr>
          <w:rFonts w:ascii="Times New Roman" w:hAnsi="Times New Roman" w:cs="Times New Roman"/>
          <w:b/>
          <w:sz w:val="24"/>
          <w:szCs w:val="24"/>
        </w:rPr>
        <w:t>Жалобы: на повышение температуры до 39,2°С, слабость, утомляемость, боли в грудной клетке, кашель с выделением плевков гнойной мокроты, кровохарканье, выраженная потливость.</w:t>
      </w:r>
    </w:p>
    <w:p w:rsidR="005139D3" w:rsidRPr="005139D3" w:rsidRDefault="005139D3" w:rsidP="00122D44">
      <w:pPr>
        <w:pStyle w:val="a3"/>
        <w:spacing w:after="0" w:line="259" w:lineRule="auto"/>
        <w:ind w:left="-567"/>
        <w:rPr>
          <w:rFonts w:ascii="Times New Roman" w:hAnsi="Times New Roman" w:cs="Times New Roman"/>
          <w:b/>
          <w:sz w:val="24"/>
          <w:szCs w:val="24"/>
          <w:lang w:val="en-US"/>
        </w:rPr>
      </w:pPr>
    </w:p>
    <w:p w:rsidR="00122D44" w:rsidRPr="00625E44" w:rsidRDefault="005139D3" w:rsidP="005139D3">
      <w:pPr>
        <w:spacing w:after="0"/>
        <w:ind w:left="-426"/>
        <w:rPr>
          <w:rFonts w:ascii="Times New Roman" w:hAnsi="Times New Roman" w:cs="Times New Roman"/>
          <w:sz w:val="24"/>
          <w:szCs w:val="24"/>
        </w:rPr>
      </w:pPr>
      <w:r w:rsidRPr="005139D3">
        <w:rPr>
          <w:rFonts w:ascii="Times New Roman" w:hAnsi="Times New Roman" w:cs="Times New Roman"/>
          <w:b/>
          <w:sz w:val="24"/>
          <w:szCs w:val="24"/>
        </w:rPr>
        <w:t>1</w:t>
      </w:r>
      <w:r>
        <w:rPr>
          <w:rFonts w:ascii="Times New Roman" w:hAnsi="Times New Roman" w:cs="Times New Roman"/>
          <w:b/>
          <w:sz w:val="24"/>
          <w:szCs w:val="24"/>
        </w:rPr>
        <w:t>.К необходимым для постановки диагноза л</w:t>
      </w:r>
      <w:r w:rsidR="00122D44" w:rsidRPr="00625E44">
        <w:rPr>
          <w:rFonts w:ascii="Times New Roman" w:hAnsi="Times New Roman" w:cs="Times New Roman"/>
          <w:b/>
          <w:sz w:val="24"/>
          <w:szCs w:val="24"/>
        </w:rPr>
        <w:t>абораторны</w:t>
      </w:r>
      <w:r>
        <w:rPr>
          <w:rFonts w:ascii="Times New Roman" w:hAnsi="Times New Roman" w:cs="Times New Roman"/>
          <w:b/>
          <w:sz w:val="24"/>
          <w:szCs w:val="24"/>
        </w:rPr>
        <w:t>м методам обследования относят (выберите 2)</w:t>
      </w:r>
      <w:r>
        <w:rPr>
          <w:rFonts w:ascii="Times New Roman" w:hAnsi="Times New Roman" w:cs="Times New Roman"/>
          <w:sz w:val="24"/>
          <w:szCs w:val="24"/>
        </w:rPr>
        <w:br/>
        <w:t>- общеклинический анализ крови</w:t>
      </w:r>
      <w:r>
        <w:rPr>
          <w:rFonts w:ascii="Times New Roman" w:hAnsi="Times New Roman" w:cs="Times New Roman"/>
          <w:sz w:val="24"/>
          <w:szCs w:val="24"/>
        </w:rPr>
        <w:br/>
        <w:t>-</w:t>
      </w:r>
      <w:r w:rsidR="00122D44" w:rsidRPr="00625E44">
        <w:rPr>
          <w:rFonts w:ascii="Times New Roman" w:hAnsi="Times New Roman" w:cs="Times New Roman"/>
          <w:sz w:val="24"/>
          <w:szCs w:val="24"/>
        </w:rPr>
        <w:t xml:space="preserve">микроскопическое исследование мокроты на наличие кислотоустойчивые микобактерии </w:t>
      </w:r>
    </w:p>
    <w:p w:rsidR="00122D44" w:rsidRPr="00625E44" w:rsidRDefault="005139D3" w:rsidP="005139D3">
      <w:pPr>
        <w:spacing w:after="0"/>
        <w:ind w:left="-426"/>
        <w:rPr>
          <w:rFonts w:ascii="Times New Roman" w:hAnsi="Times New Roman" w:cs="Times New Roman"/>
          <w:sz w:val="24"/>
          <w:szCs w:val="24"/>
        </w:rPr>
      </w:pPr>
      <w:r>
        <w:rPr>
          <w:rFonts w:ascii="Times New Roman" w:hAnsi="Times New Roman" w:cs="Times New Roman"/>
          <w:b/>
          <w:sz w:val="24"/>
          <w:szCs w:val="24"/>
        </w:rPr>
        <w:t>2.Необходимым для постановки диагноза и</w:t>
      </w:r>
      <w:r w:rsidR="00122D44" w:rsidRPr="00625E44">
        <w:rPr>
          <w:rFonts w:ascii="Times New Roman" w:hAnsi="Times New Roman" w:cs="Times New Roman"/>
          <w:b/>
          <w:sz w:val="24"/>
          <w:szCs w:val="24"/>
        </w:rPr>
        <w:t>нструментальны</w:t>
      </w:r>
      <w:r>
        <w:rPr>
          <w:rFonts w:ascii="Times New Roman" w:hAnsi="Times New Roman" w:cs="Times New Roman"/>
          <w:b/>
          <w:sz w:val="24"/>
          <w:szCs w:val="24"/>
        </w:rPr>
        <w:t>м методом обследования является</w:t>
      </w:r>
      <w:r>
        <w:rPr>
          <w:rFonts w:ascii="Times New Roman" w:hAnsi="Times New Roman" w:cs="Times New Roman"/>
          <w:sz w:val="24"/>
          <w:szCs w:val="24"/>
        </w:rPr>
        <w:br/>
        <w:t>-</w:t>
      </w:r>
      <w:r w:rsidR="00122D44" w:rsidRPr="00625E44">
        <w:rPr>
          <w:rFonts w:ascii="Times New Roman" w:hAnsi="Times New Roman" w:cs="Times New Roman"/>
          <w:sz w:val="24"/>
          <w:szCs w:val="24"/>
        </w:rPr>
        <w:t>обзорная рентгенография органов грудиной клетки</w:t>
      </w:r>
    </w:p>
    <w:p w:rsidR="00122D44" w:rsidRPr="00625E44" w:rsidRDefault="005139D3" w:rsidP="005139D3">
      <w:pPr>
        <w:spacing w:after="0"/>
        <w:ind w:left="-426"/>
        <w:rPr>
          <w:rFonts w:ascii="Times New Roman" w:hAnsi="Times New Roman" w:cs="Times New Roman"/>
          <w:sz w:val="24"/>
          <w:szCs w:val="24"/>
        </w:rPr>
      </w:pPr>
      <w:r>
        <w:rPr>
          <w:rFonts w:ascii="Times New Roman" w:hAnsi="Times New Roman" w:cs="Times New Roman"/>
          <w:b/>
          <w:sz w:val="24"/>
          <w:szCs w:val="24"/>
        </w:rPr>
        <w:t>3.</w:t>
      </w:r>
      <w:r w:rsidR="00122D44" w:rsidRPr="00625E44">
        <w:rPr>
          <w:rFonts w:ascii="Times New Roman" w:hAnsi="Times New Roman" w:cs="Times New Roman"/>
          <w:b/>
          <w:sz w:val="24"/>
          <w:szCs w:val="24"/>
        </w:rPr>
        <w:t xml:space="preserve">Отрицательный результат </w:t>
      </w:r>
      <w:r>
        <w:rPr>
          <w:rFonts w:ascii="Times New Roman" w:hAnsi="Times New Roman" w:cs="Times New Roman"/>
          <w:b/>
          <w:sz w:val="24"/>
          <w:szCs w:val="24"/>
        </w:rPr>
        <w:t xml:space="preserve">диаскинтеста у данной больной </w:t>
      </w:r>
      <w:r w:rsidR="00122D44" w:rsidRPr="00625E44">
        <w:rPr>
          <w:rFonts w:ascii="Times New Roman" w:hAnsi="Times New Roman" w:cs="Times New Roman"/>
          <w:b/>
          <w:sz w:val="24"/>
          <w:szCs w:val="24"/>
        </w:rPr>
        <w:t>является проявлением</w:t>
      </w:r>
      <w:r>
        <w:rPr>
          <w:rFonts w:ascii="Times New Roman" w:hAnsi="Times New Roman" w:cs="Times New Roman"/>
          <w:b/>
          <w:sz w:val="24"/>
          <w:szCs w:val="24"/>
        </w:rPr>
        <w:br/>
        <w:t>-в</w:t>
      </w:r>
      <w:r w:rsidR="00122D44" w:rsidRPr="00625E44">
        <w:rPr>
          <w:rFonts w:ascii="Times New Roman" w:hAnsi="Times New Roman" w:cs="Times New Roman"/>
          <w:sz w:val="24"/>
          <w:szCs w:val="24"/>
        </w:rPr>
        <w:t>ыраженн</w:t>
      </w:r>
      <w:r>
        <w:rPr>
          <w:rFonts w:ascii="Times New Roman" w:hAnsi="Times New Roman" w:cs="Times New Roman"/>
          <w:sz w:val="24"/>
          <w:szCs w:val="24"/>
        </w:rPr>
        <w:t>ого</w:t>
      </w:r>
      <w:r w:rsidR="00122D44" w:rsidRPr="00625E44">
        <w:rPr>
          <w:rFonts w:ascii="Times New Roman" w:hAnsi="Times New Roman" w:cs="Times New Roman"/>
          <w:sz w:val="24"/>
          <w:szCs w:val="24"/>
        </w:rPr>
        <w:t xml:space="preserve"> иммунодефицит</w:t>
      </w:r>
      <w:r>
        <w:rPr>
          <w:rFonts w:ascii="Times New Roman" w:hAnsi="Times New Roman" w:cs="Times New Roman"/>
          <w:sz w:val="24"/>
          <w:szCs w:val="24"/>
        </w:rPr>
        <w:t>а</w:t>
      </w:r>
    </w:p>
    <w:p w:rsidR="00122D44" w:rsidRPr="00625E44" w:rsidRDefault="005139D3" w:rsidP="005139D3">
      <w:pPr>
        <w:spacing w:after="0"/>
        <w:ind w:left="-426"/>
        <w:rPr>
          <w:rFonts w:ascii="Times New Roman" w:hAnsi="Times New Roman" w:cs="Times New Roman"/>
          <w:sz w:val="24"/>
          <w:szCs w:val="24"/>
        </w:rPr>
      </w:pPr>
      <w:r>
        <w:rPr>
          <w:rFonts w:ascii="Times New Roman" w:hAnsi="Times New Roman" w:cs="Times New Roman"/>
          <w:b/>
          <w:sz w:val="24"/>
          <w:szCs w:val="24"/>
        </w:rPr>
        <w:t>4.</w:t>
      </w:r>
      <w:r w:rsidR="00122D44" w:rsidRPr="00625E44">
        <w:rPr>
          <w:rFonts w:ascii="Times New Roman" w:hAnsi="Times New Roman" w:cs="Times New Roman"/>
          <w:b/>
          <w:sz w:val="24"/>
          <w:szCs w:val="24"/>
        </w:rPr>
        <w:t>Результаты рентген</w:t>
      </w:r>
      <w:r>
        <w:rPr>
          <w:rFonts w:ascii="Times New Roman" w:hAnsi="Times New Roman" w:cs="Times New Roman"/>
          <w:b/>
          <w:sz w:val="24"/>
          <w:szCs w:val="24"/>
        </w:rPr>
        <w:t>ологического исследования огранов грудной клетки пациентки,</w:t>
      </w:r>
      <w:r w:rsidR="00122D44" w:rsidRPr="00625E44">
        <w:rPr>
          <w:rFonts w:ascii="Times New Roman" w:hAnsi="Times New Roman" w:cs="Times New Roman"/>
          <w:b/>
          <w:sz w:val="24"/>
          <w:szCs w:val="24"/>
        </w:rPr>
        <w:t xml:space="preserve"> в первую очередь</w:t>
      </w:r>
      <w:r>
        <w:rPr>
          <w:rFonts w:ascii="Times New Roman" w:hAnsi="Times New Roman" w:cs="Times New Roman"/>
          <w:b/>
          <w:sz w:val="24"/>
          <w:szCs w:val="24"/>
        </w:rPr>
        <w:t>,</w:t>
      </w:r>
      <w:r w:rsidR="00122D44" w:rsidRPr="00625E44">
        <w:rPr>
          <w:rFonts w:ascii="Times New Roman" w:hAnsi="Times New Roman" w:cs="Times New Roman"/>
          <w:b/>
          <w:sz w:val="24"/>
          <w:szCs w:val="24"/>
        </w:rPr>
        <w:t xml:space="preserve"> предполагают</w:t>
      </w:r>
      <w:r>
        <w:rPr>
          <w:rFonts w:ascii="Times New Roman" w:hAnsi="Times New Roman" w:cs="Times New Roman"/>
          <w:b/>
          <w:sz w:val="24"/>
          <w:szCs w:val="24"/>
        </w:rPr>
        <w:br/>
        <w:t>-</w:t>
      </w:r>
      <w:r w:rsidR="00122D44" w:rsidRPr="00625E44">
        <w:rPr>
          <w:rFonts w:ascii="Times New Roman" w:hAnsi="Times New Roman" w:cs="Times New Roman"/>
          <w:sz w:val="24"/>
          <w:szCs w:val="24"/>
        </w:rPr>
        <w:t>казеозную пневмонию</w:t>
      </w:r>
    </w:p>
    <w:p w:rsidR="00122D44" w:rsidRPr="00625E44" w:rsidRDefault="005139D3" w:rsidP="005139D3">
      <w:pPr>
        <w:spacing w:after="0"/>
        <w:ind w:left="-426"/>
        <w:rPr>
          <w:rFonts w:ascii="Times New Roman" w:hAnsi="Times New Roman" w:cs="Times New Roman"/>
          <w:sz w:val="24"/>
          <w:szCs w:val="24"/>
        </w:rPr>
      </w:pPr>
      <w:r>
        <w:rPr>
          <w:rFonts w:ascii="Times New Roman" w:hAnsi="Times New Roman" w:cs="Times New Roman"/>
          <w:b/>
          <w:sz w:val="24"/>
          <w:szCs w:val="24"/>
        </w:rPr>
        <w:t>5.На основании полученых результатов обследования данной больной можно поставить д</w:t>
      </w:r>
      <w:r w:rsidR="00122D44" w:rsidRPr="00625E44">
        <w:rPr>
          <w:rFonts w:ascii="Times New Roman" w:hAnsi="Times New Roman" w:cs="Times New Roman"/>
          <w:b/>
          <w:sz w:val="24"/>
          <w:szCs w:val="24"/>
        </w:rPr>
        <w:t>иагноз</w:t>
      </w:r>
      <w:r>
        <w:rPr>
          <w:rFonts w:ascii="Times New Roman" w:hAnsi="Times New Roman" w:cs="Times New Roman"/>
          <w:sz w:val="24"/>
          <w:szCs w:val="24"/>
        </w:rPr>
        <w:br/>
        <w:t>-</w:t>
      </w:r>
      <w:r w:rsidR="00122D44" w:rsidRPr="00625E44">
        <w:rPr>
          <w:rFonts w:ascii="Times New Roman" w:hAnsi="Times New Roman" w:cs="Times New Roman"/>
          <w:sz w:val="24"/>
          <w:szCs w:val="24"/>
        </w:rPr>
        <w:t xml:space="preserve">казеозная пневмония </w:t>
      </w:r>
      <w:r>
        <w:rPr>
          <w:rFonts w:ascii="Times New Roman" w:hAnsi="Times New Roman" w:cs="Times New Roman"/>
          <w:sz w:val="24"/>
          <w:szCs w:val="24"/>
        </w:rPr>
        <w:t>правого ле</w:t>
      </w:r>
      <w:r w:rsidR="00122D44" w:rsidRPr="00625E44">
        <w:rPr>
          <w:rFonts w:ascii="Times New Roman" w:hAnsi="Times New Roman" w:cs="Times New Roman"/>
          <w:sz w:val="24"/>
          <w:szCs w:val="24"/>
        </w:rPr>
        <w:t>гкого в фазе распада и обсеменения</w:t>
      </w:r>
      <w:r w:rsidR="00696463">
        <w:rPr>
          <w:rFonts w:ascii="Times New Roman" w:hAnsi="Times New Roman" w:cs="Times New Roman"/>
          <w:sz w:val="24"/>
          <w:szCs w:val="24"/>
        </w:rPr>
        <w:t xml:space="preserve">, МБТ +, </w:t>
      </w:r>
      <w:r w:rsidR="00122D44" w:rsidRPr="00625E44">
        <w:rPr>
          <w:rFonts w:ascii="Times New Roman" w:hAnsi="Times New Roman" w:cs="Times New Roman"/>
          <w:sz w:val="24"/>
          <w:szCs w:val="24"/>
        </w:rPr>
        <w:t xml:space="preserve">кровохарканье </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6.</w:t>
      </w:r>
      <w:r w:rsidR="00122D44" w:rsidRPr="00625E44">
        <w:rPr>
          <w:rFonts w:ascii="Times New Roman" w:hAnsi="Times New Roman" w:cs="Times New Roman"/>
          <w:b/>
          <w:sz w:val="24"/>
          <w:szCs w:val="24"/>
        </w:rPr>
        <w:t>Осложнение</w:t>
      </w:r>
      <w:r>
        <w:rPr>
          <w:rFonts w:ascii="Times New Roman" w:hAnsi="Times New Roman" w:cs="Times New Roman"/>
          <w:b/>
          <w:sz w:val="24"/>
          <w:szCs w:val="24"/>
        </w:rPr>
        <w:t>м основного заболевания у больной является</w:t>
      </w:r>
      <w:r>
        <w:rPr>
          <w:rFonts w:ascii="Times New Roman" w:hAnsi="Times New Roman" w:cs="Times New Roman"/>
          <w:sz w:val="24"/>
          <w:szCs w:val="24"/>
        </w:rPr>
        <w:br/>
        <w:t>-</w:t>
      </w:r>
      <w:r w:rsidR="00122D44" w:rsidRPr="00625E44">
        <w:rPr>
          <w:rFonts w:ascii="Times New Roman" w:hAnsi="Times New Roman" w:cs="Times New Roman"/>
          <w:sz w:val="24"/>
          <w:szCs w:val="24"/>
        </w:rPr>
        <w:t>кровохарканье</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7.Клиническая картина казеозной пневмонии</w:t>
      </w:r>
      <w:r w:rsidR="00122D44" w:rsidRPr="00625E44">
        <w:rPr>
          <w:rFonts w:ascii="Times New Roman" w:hAnsi="Times New Roman" w:cs="Times New Roman"/>
          <w:b/>
          <w:sz w:val="24"/>
          <w:szCs w:val="24"/>
        </w:rPr>
        <w:t xml:space="preserve"> </w:t>
      </w:r>
      <w:r>
        <w:rPr>
          <w:rFonts w:ascii="Times New Roman" w:hAnsi="Times New Roman" w:cs="Times New Roman"/>
          <w:b/>
          <w:sz w:val="24"/>
          <w:szCs w:val="24"/>
        </w:rPr>
        <w:t>обычно характеризуется, как и вданном случае</w:t>
      </w:r>
      <w:r>
        <w:rPr>
          <w:rFonts w:ascii="Times New Roman" w:hAnsi="Times New Roman" w:cs="Times New Roman"/>
          <w:b/>
          <w:sz w:val="24"/>
          <w:szCs w:val="24"/>
        </w:rPr>
        <w:br/>
        <w:t>-</w:t>
      </w:r>
      <w:r w:rsidR="00122D44" w:rsidRPr="00625E44">
        <w:rPr>
          <w:rFonts w:ascii="Times New Roman" w:hAnsi="Times New Roman" w:cs="Times New Roman"/>
          <w:sz w:val="24"/>
          <w:szCs w:val="24"/>
        </w:rPr>
        <w:t>тяж</w:t>
      </w:r>
      <w:r>
        <w:rPr>
          <w:rFonts w:ascii="Times New Roman" w:hAnsi="Times New Roman" w:cs="Times New Roman"/>
          <w:sz w:val="24"/>
          <w:szCs w:val="24"/>
        </w:rPr>
        <w:t>е</w:t>
      </w:r>
      <w:r w:rsidR="00122D44" w:rsidRPr="00625E44">
        <w:rPr>
          <w:rFonts w:ascii="Times New Roman" w:hAnsi="Times New Roman" w:cs="Times New Roman"/>
          <w:sz w:val="24"/>
          <w:szCs w:val="24"/>
        </w:rPr>
        <w:t>лым, остро прогрессирующим течением</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8.</w:t>
      </w:r>
      <w:r w:rsidR="00122D44" w:rsidRPr="00625E44">
        <w:rPr>
          <w:rFonts w:ascii="Times New Roman" w:hAnsi="Times New Roman" w:cs="Times New Roman"/>
          <w:b/>
          <w:sz w:val="24"/>
          <w:szCs w:val="24"/>
        </w:rPr>
        <w:t>Ауску</w:t>
      </w:r>
      <w:r>
        <w:rPr>
          <w:rFonts w:ascii="Times New Roman" w:hAnsi="Times New Roman" w:cs="Times New Roman"/>
          <w:b/>
          <w:sz w:val="24"/>
          <w:szCs w:val="24"/>
        </w:rPr>
        <w:t>льтация при казеозной пневмонии характеризуется</w:t>
      </w:r>
      <w:r>
        <w:rPr>
          <w:rFonts w:ascii="Times New Roman" w:hAnsi="Times New Roman" w:cs="Times New Roman"/>
          <w:b/>
          <w:sz w:val="24"/>
          <w:szCs w:val="24"/>
        </w:rPr>
        <w:br/>
        <w:t>-</w:t>
      </w:r>
      <w:r w:rsidR="00122D44" w:rsidRPr="00625E44">
        <w:rPr>
          <w:rFonts w:ascii="Times New Roman" w:hAnsi="Times New Roman" w:cs="Times New Roman"/>
          <w:sz w:val="24"/>
          <w:szCs w:val="24"/>
        </w:rPr>
        <w:t>ослабленным бронхиальным дыханием и больши</w:t>
      </w:r>
      <w:r>
        <w:rPr>
          <w:rFonts w:ascii="Times New Roman" w:hAnsi="Times New Roman" w:cs="Times New Roman"/>
          <w:sz w:val="24"/>
          <w:szCs w:val="24"/>
        </w:rPr>
        <w:t>м</w:t>
      </w:r>
      <w:r w:rsidR="00122D44" w:rsidRPr="00625E44">
        <w:rPr>
          <w:rFonts w:ascii="Times New Roman" w:hAnsi="Times New Roman" w:cs="Times New Roman"/>
          <w:sz w:val="24"/>
          <w:szCs w:val="24"/>
        </w:rPr>
        <w:t xml:space="preserve"> количеством звонких разнокалиберным влажных хрипов</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lastRenderedPageBreak/>
        <w:t>9.</w:t>
      </w:r>
      <w:r w:rsidR="00122D44" w:rsidRPr="00625E44">
        <w:rPr>
          <w:rFonts w:ascii="Times New Roman" w:hAnsi="Times New Roman" w:cs="Times New Roman"/>
          <w:b/>
          <w:sz w:val="24"/>
          <w:szCs w:val="24"/>
        </w:rPr>
        <w:t xml:space="preserve">При </w:t>
      </w:r>
      <w:r>
        <w:rPr>
          <w:rFonts w:ascii="Times New Roman" w:hAnsi="Times New Roman" w:cs="Times New Roman"/>
          <w:b/>
          <w:sz w:val="24"/>
          <w:szCs w:val="24"/>
        </w:rPr>
        <w:t xml:space="preserve">казеозной пневмонии с </w:t>
      </w:r>
      <w:r w:rsidR="00122D44" w:rsidRPr="00625E44">
        <w:rPr>
          <w:rFonts w:ascii="Times New Roman" w:hAnsi="Times New Roman" w:cs="Times New Roman"/>
          <w:b/>
          <w:sz w:val="24"/>
          <w:szCs w:val="24"/>
        </w:rPr>
        <w:t>сохран</w:t>
      </w:r>
      <w:r>
        <w:rPr>
          <w:rFonts w:ascii="Times New Roman" w:hAnsi="Times New Roman" w:cs="Times New Roman"/>
          <w:b/>
          <w:sz w:val="24"/>
          <w:szCs w:val="24"/>
        </w:rPr>
        <w:t>ен</w:t>
      </w:r>
      <w:r w:rsidR="00122D44" w:rsidRPr="00625E44">
        <w:rPr>
          <w:rFonts w:ascii="Times New Roman" w:hAnsi="Times New Roman" w:cs="Times New Roman"/>
          <w:b/>
          <w:sz w:val="24"/>
          <w:szCs w:val="24"/>
        </w:rPr>
        <w:t>но</w:t>
      </w:r>
      <w:r>
        <w:rPr>
          <w:rFonts w:ascii="Times New Roman" w:hAnsi="Times New Roman" w:cs="Times New Roman"/>
          <w:b/>
          <w:sz w:val="24"/>
          <w:szCs w:val="24"/>
        </w:rPr>
        <w:t>й лекарственной чувствительностью, целесообразно применять</w:t>
      </w:r>
      <w:r w:rsidR="00122D44" w:rsidRPr="00625E44">
        <w:rPr>
          <w:rFonts w:ascii="Times New Roman" w:hAnsi="Times New Roman" w:cs="Times New Roman"/>
          <w:b/>
          <w:sz w:val="24"/>
          <w:szCs w:val="24"/>
        </w:rPr>
        <w:t xml:space="preserve"> антибактериальные препараты</w:t>
      </w:r>
      <w:r>
        <w:rPr>
          <w:rFonts w:ascii="Times New Roman" w:hAnsi="Times New Roman" w:cs="Times New Roman"/>
          <w:b/>
          <w:sz w:val="24"/>
          <w:szCs w:val="24"/>
        </w:rPr>
        <w:br/>
        <w:t>-</w:t>
      </w:r>
      <w:r w:rsidR="00122D44" w:rsidRPr="00625E44">
        <w:rPr>
          <w:rFonts w:ascii="Times New Roman" w:hAnsi="Times New Roman" w:cs="Times New Roman"/>
          <w:sz w:val="24"/>
          <w:szCs w:val="24"/>
        </w:rPr>
        <w:t>первого ряда</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 xml:space="preserve">10. </w:t>
      </w:r>
      <w:r w:rsidR="00122D44" w:rsidRPr="00625E44">
        <w:rPr>
          <w:rFonts w:ascii="Times New Roman" w:hAnsi="Times New Roman" w:cs="Times New Roman"/>
          <w:b/>
          <w:sz w:val="24"/>
          <w:szCs w:val="24"/>
        </w:rPr>
        <w:t xml:space="preserve">Основным </w:t>
      </w:r>
      <w:r>
        <w:rPr>
          <w:rFonts w:ascii="Times New Roman" w:hAnsi="Times New Roman" w:cs="Times New Roman"/>
          <w:b/>
          <w:sz w:val="24"/>
          <w:szCs w:val="24"/>
        </w:rPr>
        <w:t xml:space="preserve">морфологическим </w:t>
      </w:r>
      <w:r w:rsidR="00122D44" w:rsidRPr="00625E44">
        <w:rPr>
          <w:rFonts w:ascii="Times New Roman" w:hAnsi="Times New Roman" w:cs="Times New Roman"/>
          <w:b/>
          <w:sz w:val="24"/>
          <w:szCs w:val="24"/>
        </w:rPr>
        <w:t xml:space="preserve">отличием </w:t>
      </w:r>
      <w:r>
        <w:rPr>
          <w:rFonts w:ascii="Times New Roman" w:hAnsi="Times New Roman" w:cs="Times New Roman"/>
          <w:b/>
          <w:sz w:val="24"/>
          <w:szCs w:val="24"/>
        </w:rPr>
        <w:t xml:space="preserve">казеозной пневмонии от вариантов инфильтративного туберкулеза </w:t>
      </w:r>
      <w:r w:rsidR="00122D44" w:rsidRPr="00625E44">
        <w:rPr>
          <w:rFonts w:ascii="Times New Roman" w:hAnsi="Times New Roman" w:cs="Times New Roman"/>
          <w:b/>
          <w:sz w:val="24"/>
          <w:szCs w:val="24"/>
        </w:rPr>
        <w:t>является</w:t>
      </w:r>
      <w:r>
        <w:rPr>
          <w:rFonts w:ascii="Times New Roman" w:hAnsi="Times New Roman" w:cs="Times New Roman"/>
          <w:b/>
          <w:sz w:val="24"/>
          <w:szCs w:val="24"/>
        </w:rPr>
        <w:br/>
        <w:t>-</w:t>
      </w:r>
      <w:r w:rsidR="00122D44" w:rsidRPr="00625E44">
        <w:rPr>
          <w:rFonts w:ascii="Times New Roman" w:hAnsi="Times New Roman" w:cs="Times New Roman"/>
          <w:sz w:val="24"/>
          <w:szCs w:val="24"/>
        </w:rPr>
        <w:t>выраженны</w:t>
      </w:r>
      <w:r>
        <w:rPr>
          <w:rFonts w:ascii="Times New Roman" w:hAnsi="Times New Roman" w:cs="Times New Roman"/>
          <w:sz w:val="24"/>
          <w:szCs w:val="24"/>
        </w:rPr>
        <w:t>й</w:t>
      </w:r>
      <w:r w:rsidR="00122D44" w:rsidRPr="00625E44">
        <w:rPr>
          <w:rFonts w:ascii="Times New Roman" w:hAnsi="Times New Roman" w:cs="Times New Roman"/>
          <w:sz w:val="24"/>
          <w:szCs w:val="24"/>
        </w:rPr>
        <w:t xml:space="preserve"> казеозно-некротический компонент</w:t>
      </w:r>
      <w:r>
        <w:rPr>
          <w:rFonts w:ascii="Times New Roman" w:hAnsi="Times New Roman" w:cs="Times New Roman"/>
          <w:sz w:val="24"/>
          <w:szCs w:val="24"/>
        </w:rPr>
        <w:t xml:space="preserve"> туберкулезного воспаления, отсутствие морфологических признаков отграничения казеозного некроза вследствие апоптоза клеток</w:t>
      </w:r>
    </w:p>
    <w:p w:rsidR="00122D44" w:rsidRPr="00625E44"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11.</w:t>
      </w:r>
      <w:r w:rsidR="00122D44" w:rsidRPr="00625E44">
        <w:rPr>
          <w:rFonts w:ascii="Times New Roman" w:hAnsi="Times New Roman" w:cs="Times New Roman"/>
          <w:b/>
          <w:sz w:val="24"/>
          <w:szCs w:val="24"/>
        </w:rPr>
        <w:t>Дифференциальн</w:t>
      </w:r>
      <w:r>
        <w:rPr>
          <w:rFonts w:ascii="Times New Roman" w:hAnsi="Times New Roman" w:cs="Times New Roman"/>
          <w:b/>
          <w:sz w:val="24"/>
          <w:szCs w:val="24"/>
        </w:rPr>
        <w:t>ую</w:t>
      </w:r>
      <w:r w:rsidR="00122D44" w:rsidRPr="00625E44">
        <w:rPr>
          <w:rFonts w:ascii="Times New Roman" w:hAnsi="Times New Roman" w:cs="Times New Roman"/>
          <w:b/>
          <w:sz w:val="24"/>
          <w:szCs w:val="24"/>
        </w:rPr>
        <w:t xml:space="preserve"> диагностик</w:t>
      </w:r>
      <w:r>
        <w:rPr>
          <w:rFonts w:ascii="Times New Roman" w:hAnsi="Times New Roman" w:cs="Times New Roman"/>
          <w:b/>
          <w:sz w:val="24"/>
          <w:szCs w:val="24"/>
        </w:rPr>
        <w:t>у казеозной пневмонии следует проводить</w:t>
      </w:r>
      <w:r w:rsidR="00122D44" w:rsidRPr="00625E44">
        <w:rPr>
          <w:rFonts w:ascii="Times New Roman" w:hAnsi="Times New Roman" w:cs="Times New Roman"/>
          <w:b/>
          <w:sz w:val="24"/>
          <w:szCs w:val="24"/>
        </w:rPr>
        <w:t xml:space="preserve"> с</w:t>
      </w:r>
      <w:r>
        <w:rPr>
          <w:rFonts w:ascii="Times New Roman" w:hAnsi="Times New Roman" w:cs="Times New Roman"/>
          <w:b/>
          <w:sz w:val="24"/>
          <w:szCs w:val="24"/>
        </w:rPr>
        <w:br/>
        <w:t>-</w:t>
      </w:r>
      <w:r w:rsidR="00122D44" w:rsidRPr="00625E44">
        <w:rPr>
          <w:rFonts w:ascii="Times New Roman" w:hAnsi="Times New Roman" w:cs="Times New Roman"/>
          <w:sz w:val="24"/>
          <w:szCs w:val="24"/>
        </w:rPr>
        <w:t>крупозной пневмонией</w:t>
      </w:r>
    </w:p>
    <w:p w:rsidR="00696463" w:rsidRDefault="00696463" w:rsidP="005139D3">
      <w:pPr>
        <w:spacing w:after="0"/>
        <w:ind w:left="-426"/>
        <w:rPr>
          <w:rFonts w:ascii="Times New Roman" w:hAnsi="Times New Roman" w:cs="Times New Roman"/>
          <w:sz w:val="24"/>
          <w:szCs w:val="24"/>
        </w:rPr>
      </w:pPr>
      <w:r>
        <w:rPr>
          <w:rFonts w:ascii="Times New Roman" w:hAnsi="Times New Roman" w:cs="Times New Roman"/>
          <w:b/>
          <w:sz w:val="24"/>
          <w:szCs w:val="24"/>
        </w:rPr>
        <w:t>12.По эпидемиологической опасности данный тип очага туберкулезной инфекции относится к очагу___степени</w:t>
      </w:r>
      <w:r>
        <w:rPr>
          <w:rFonts w:ascii="Times New Roman" w:hAnsi="Times New Roman" w:cs="Times New Roman"/>
          <w:b/>
          <w:sz w:val="24"/>
          <w:szCs w:val="24"/>
        </w:rPr>
        <w:br/>
        <w:t>-</w:t>
      </w:r>
      <w:r w:rsidR="00122D44" w:rsidRPr="00625E44">
        <w:rPr>
          <w:rFonts w:ascii="Times New Roman" w:hAnsi="Times New Roman" w:cs="Times New Roman"/>
          <w:b/>
          <w:sz w:val="24"/>
          <w:szCs w:val="24"/>
        </w:rPr>
        <w:t xml:space="preserve"> </w:t>
      </w:r>
      <w:r>
        <w:rPr>
          <w:rFonts w:ascii="Times New Roman" w:hAnsi="Times New Roman" w:cs="Times New Roman"/>
          <w:sz w:val="24"/>
          <w:szCs w:val="24"/>
          <w:lang w:val="en-US"/>
        </w:rPr>
        <w:t>I</w:t>
      </w:r>
    </w:p>
    <w:p w:rsidR="00696463" w:rsidRPr="00696463" w:rsidRDefault="00696463" w:rsidP="005139D3">
      <w:pPr>
        <w:spacing w:after="0"/>
        <w:ind w:left="-426"/>
        <w:rPr>
          <w:rFonts w:ascii="Times New Roman" w:hAnsi="Times New Roman" w:cs="Times New Roman"/>
          <w:sz w:val="24"/>
          <w:szCs w:val="24"/>
        </w:rPr>
      </w:pPr>
    </w:p>
    <w:p w:rsidR="00696463" w:rsidRDefault="00696463" w:rsidP="00696463">
      <w:pPr>
        <w:spacing w:after="0"/>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Задача329.</w:t>
      </w:r>
    </w:p>
    <w:p w:rsidR="00696463" w:rsidRPr="008514E7" w:rsidRDefault="00696463" w:rsidP="00696463">
      <w:pPr>
        <w:spacing w:after="0" w:line="240" w:lineRule="auto"/>
        <w:ind w:left="-567"/>
        <w:rPr>
          <w:rFonts w:ascii="Times New Roman" w:hAnsi="Times New Roman" w:cs="Times New Roman"/>
          <w:b/>
          <w:color w:val="000000" w:themeColor="text1"/>
          <w:sz w:val="24"/>
          <w:szCs w:val="24"/>
        </w:rPr>
      </w:pPr>
      <w:r w:rsidRPr="008514E7">
        <w:rPr>
          <w:rFonts w:ascii="Times New Roman" w:hAnsi="Times New Roman" w:cs="Times New Roman"/>
          <w:b/>
          <w:color w:val="000000" w:themeColor="text1"/>
          <w:sz w:val="24"/>
          <w:szCs w:val="24"/>
        </w:rPr>
        <w:t>Больной 29 лет, программист обратился в поликлинику к врачу</w:t>
      </w:r>
      <w:r>
        <w:rPr>
          <w:rFonts w:ascii="Times New Roman" w:hAnsi="Times New Roman" w:cs="Times New Roman"/>
          <w:b/>
          <w:color w:val="000000" w:themeColor="text1"/>
          <w:sz w:val="24"/>
          <w:szCs w:val="24"/>
        </w:rPr>
        <w:t xml:space="preserve"> т</w:t>
      </w:r>
      <w:r w:rsidRPr="008514E7">
        <w:rPr>
          <w:rFonts w:ascii="Times New Roman" w:hAnsi="Times New Roman" w:cs="Times New Roman"/>
          <w:b/>
          <w:color w:val="000000" w:themeColor="text1"/>
          <w:sz w:val="24"/>
          <w:szCs w:val="24"/>
        </w:rPr>
        <w:t>ерапевту участковому.</w:t>
      </w:r>
    </w:p>
    <w:p w:rsidR="00696463" w:rsidRPr="002D5CD3" w:rsidRDefault="00696463" w:rsidP="00696463">
      <w:pPr>
        <w:spacing w:after="0" w:line="240" w:lineRule="auto"/>
        <w:ind w:left="-567"/>
        <w:rPr>
          <w:rFonts w:ascii="Times New Roman" w:hAnsi="Times New Roman" w:cs="Times New Roman"/>
          <w:b/>
          <w:color w:val="000000" w:themeColor="text1"/>
          <w:sz w:val="24"/>
          <w:szCs w:val="24"/>
        </w:rPr>
      </w:pPr>
      <w:r w:rsidRPr="008514E7">
        <w:rPr>
          <w:rFonts w:ascii="Times New Roman" w:hAnsi="Times New Roman" w:cs="Times New Roman"/>
          <w:b/>
          <w:color w:val="000000" w:themeColor="text1"/>
          <w:sz w:val="24"/>
          <w:szCs w:val="24"/>
        </w:rPr>
        <w:t>Жалобы: в связи с изменениями в л</w:t>
      </w:r>
      <w:r>
        <w:rPr>
          <w:rFonts w:ascii="Times New Roman" w:hAnsi="Times New Roman" w:cs="Times New Roman"/>
          <w:b/>
          <w:color w:val="000000" w:themeColor="text1"/>
          <w:sz w:val="24"/>
          <w:szCs w:val="24"/>
        </w:rPr>
        <w:t>е</w:t>
      </w:r>
      <w:r w:rsidRPr="008514E7">
        <w:rPr>
          <w:rFonts w:ascii="Times New Roman" w:hAnsi="Times New Roman" w:cs="Times New Roman"/>
          <w:b/>
          <w:color w:val="000000" w:themeColor="text1"/>
          <w:sz w:val="24"/>
          <w:szCs w:val="24"/>
        </w:rPr>
        <w:t>гких, выявленными при диспансеризации,</w:t>
      </w:r>
      <w:r w:rsidRPr="002D5CD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ж</w:t>
      </w:r>
      <w:r w:rsidRPr="008514E7">
        <w:rPr>
          <w:rFonts w:ascii="Times New Roman" w:hAnsi="Times New Roman" w:cs="Times New Roman"/>
          <w:b/>
          <w:color w:val="000000" w:themeColor="text1"/>
          <w:sz w:val="24"/>
          <w:szCs w:val="24"/>
        </w:rPr>
        <w:t>алоб не предъявляет</w:t>
      </w:r>
    </w:p>
    <w:p w:rsidR="00696463" w:rsidRPr="002D5CD3" w:rsidRDefault="00696463" w:rsidP="00696463">
      <w:pPr>
        <w:spacing w:after="0" w:line="240" w:lineRule="auto"/>
        <w:ind w:left="-567"/>
        <w:rPr>
          <w:rFonts w:ascii="Times New Roman" w:hAnsi="Times New Roman" w:cs="Times New Roman"/>
          <w:color w:val="000000" w:themeColor="text1"/>
          <w:sz w:val="24"/>
          <w:szCs w:val="24"/>
        </w:rPr>
      </w:pPr>
    </w:p>
    <w:p w:rsidR="00696463" w:rsidRPr="002D5CD3" w:rsidRDefault="00696463" w:rsidP="00696463">
      <w:pPr>
        <w:spacing w:after="0" w:line="240" w:lineRule="auto"/>
        <w:ind w:left="-567"/>
        <w:rPr>
          <w:rFonts w:ascii="Times New Roman" w:hAnsi="Times New Roman" w:cs="Times New Roman"/>
          <w:color w:val="000000" w:themeColor="text1"/>
          <w:sz w:val="24"/>
          <w:szCs w:val="24"/>
        </w:rPr>
      </w:pPr>
      <w:r w:rsidRPr="002D5CD3">
        <w:rPr>
          <w:rFonts w:ascii="Times New Roman" w:hAnsi="Times New Roman" w:cs="Times New Roman"/>
          <w:b/>
          <w:color w:val="000000" w:themeColor="text1"/>
          <w:sz w:val="24"/>
          <w:szCs w:val="24"/>
        </w:rPr>
        <w:t>1.К необходимым для постановки диагноза лабораторным методам обследования относят (выберите 2)</w:t>
      </w:r>
      <w:r w:rsidRPr="002D5CD3">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-общеклинический анализ крови</w:t>
      </w:r>
      <w:r>
        <w:rPr>
          <w:rFonts w:ascii="Times New Roman" w:hAnsi="Times New Roman" w:cs="Times New Roman"/>
          <w:color w:val="000000" w:themeColor="text1"/>
          <w:sz w:val="24"/>
          <w:szCs w:val="24"/>
        </w:rPr>
        <w:br/>
        <w:t>-</w:t>
      </w:r>
      <w:r w:rsidRPr="008514E7">
        <w:rPr>
          <w:rFonts w:ascii="Times New Roman" w:hAnsi="Times New Roman" w:cs="Times New Roman"/>
          <w:color w:val="000000" w:themeColor="text1"/>
          <w:sz w:val="24"/>
          <w:szCs w:val="24"/>
        </w:rPr>
        <w:t>микроскопическое исследование мокроты на наличие кислотоустойчивы</w:t>
      </w:r>
      <w:r>
        <w:rPr>
          <w:rFonts w:ascii="Times New Roman" w:hAnsi="Times New Roman" w:cs="Times New Roman"/>
          <w:color w:val="000000" w:themeColor="text1"/>
          <w:sz w:val="24"/>
          <w:szCs w:val="24"/>
        </w:rPr>
        <w:t>х</w:t>
      </w:r>
      <w:r w:rsidRPr="008514E7">
        <w:rPr>
          <w:rFonts w:ascii="Times New Roman" w:hAnsi="Times New Roman" w:cs="Times New Roman"/>
          <w:color w:val="000000" w:themeColor="text1"/>
          <w:sz w:val="24"/>
          <w:szCs w:val="24"/>
        </w:rPr>
        <w:t xml:space="preserve"> микобактери</w:t>
      </w:r>
      <w:r>
        <w:rPr>
          <w:rFonts w:ascii="Times New Roman" w:hAnsi="Times New Roman" w:cs="Times New Roman"/>
          <w:color w:val="000000" w:themeColor="text1"/>
          <w:sz w:val="24"/>
          <w:szCs w:val="24"/>
        </w:rPr>
        <w:t>й</w:t>
      </w:r>
      <w:r w:rsidRPr="008514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sidRPr="002D5CD3">
        <w:rPr>
          <w:rFonts w:ascii="Times New Roman" w:hAnsi="Times New Roman" w:cs="Times New Roman"/>
          <w:b/>
          <w:color w:val="000000" w:themeColor="text1"/>
          <w:sz w:val="24"/>
          <w:szCs w:val="24"/>
        </w:rPr>
        <w:t>2.Необходимым для постановки диагноза инструментальным методом обследования является</w:t>
      </w:r>
      <w:r w:rsidRPr="002D5CD3">
        <w:rPr>
          <w:rFonts w:ascii="Times New Roman" w:hAnsi="Times New Roman" w:cs="Times New Roman"/>
          <w:b/>
          <w:color w:val="000000" w:themeColor="text1"/>
          <w:sz w:val="24"/>
          <w:szCs w:val="24"/>
        </w:rPr>
        <w:br/>
      </w:r>
      <w:r w:rsidRPr="002D5CD3">
        <w:rPr>
          <w:rFonts w:ascii="Times New Roman" w:hAnsi="Times New Roman" w:cs="Times New Roman"/>
          <w:color w:val="000000" w:themeColor="text1"/>
          <w:sz w:val="24"/>
          <w:szCs w:val="24"/>
        </w:rPr>
        <w:t>-обзорная рентгенография орг</w:t>
      </w:r>
      <w:r>
        <w:rPr>
          <w:rFonts w:ascii="Times New Roman" w:hAnsi="Times New Roman" w:cs="Times New Roman"/>
          <w:color w:val="000000" w:themeColor="text1"/>
          <w:sz w:val="24"/>
          <w:szCs w:val="24"/>
        </w:rPr>
        <w:t>анов груд</w:t>
      </w:r>
      <w:r w:rsidRPr="002D5CD3">
        <w:rPr>
          <w:rFonts w:ascii="Times New Roman" w:hAnsi="Times New Roman" w:cs="Times New Roman"/>
          <w:color w:val="000000" w:themeColor="text1"/>
          <w:sz w:val="24"/>
          <w:szCs w:val="24"/>
        </w:rPr>
        <w:t>ной клетки</w:t>
      </w:r>
    </w:p>
    <w:p w:rsidR="00696463" w:rsidRPr="002D5CD3" w:rsidRDefault="00696463" w:rsidP="00696463">
      <w:pPr>
        <w:spacing w:after="0" w:line="240" w:lineRule="auto"/>
        <w:ind w:left="-567"/>
        <w:rPr>
          <w:rFonts w:ascii="Times New Roman" w:hAnsi="Times New Roman" w:cs="Times New Roman"/>
          <w:color w:val="000000" w:themeColor="text1"/>
          <w:sz w:val="24"/>
          <w:szCs w:val="24"/>
        </w:rPr>
      </w:pPr>
      <w:r w:rsidRPr="002D5CD3">
        <w:rPr>
          <w:rFonts w:ascii="Times New Roman" w:hAnsi="Times New Roman" w:cs="Times New Roman"/>
          <w:b/>
          <w:color w:val="000000" w:themeColor="text1"/>
          <w:sz w:val="24"/>
          <w:szCs w:val="24"/>
        </w:rPr>
        <w:t>3.Особенностью рентгенологической картины при туберкулеме является</w:t>
      </w:r>
      <w:r w:rsidRPr="002D5CD3">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-наличие в окружа</w:t>
      </w:r>
      <w:r w:rsidRPr="002D5CD3">
        <w:rPr>
          <w:rFonts w:ascii="Times New Roman" w:hAnsi="Times New Roman" w:cs="Times New Roman"/>
          <w:color w:val="000000" w:themeColor="text1"/>
          <w:sz w:val="24"/>
          <w:szCs w:val="24"/>
        </w:rPr>
        <w:t>ющей легочной ткани полиморфных очагов и признаков фиброза</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2D5CD3">
        <w:rPr>
          <w:rFonts w:ascii="Times New Roman" w:hAnsi="Times New Roman" w:cs="Times New Roman"/>
          <w:b/>
          <w:color w:val="000000" w:themeColor="text1"/>
          <w:sz w:val="24"/>
          <w:szCs w:val="24"/>
        </w:rPr>
        <w:t>4.Результаты рентгенологического исследования органов грудной клетки пациента, впервуюочередб, предполагают</w:t>
      </w:r>
      <w:r>
        <w:rPr>
          <w:rFonts w:ascii="Times New Roman" w:hAnsi="Times New Roman" w:cs="Times New Roman"/>
          <w:color w:val="000000" w:themeColor="text1"/>
          <w:sz w:val="24"/>
          <w:szCs w:val="24"/>
        </w:rPr>
        <w:br/>
        <w:t>-</w:t>
      </w:r>
      <w:r w:rsidRPr="008514E7">
        <w:rPr>
          <w:rFonts w:ascii="Times New Roman" w:hAnsi="Times New Roman" w:cs="Times New Roman"/>
          <w:color w:val="000000" w:themeColor="text1"/>
          <w:sz w:val="24"/>
          <w:szCs w:val="24"/>
        </w:rPr>
        <w:t>туберкулему легкого</w:t>
      </w:r>
    </w:p>
    <w:p w:rsidR="00696463" w:rsidRPr="002D5CD3" w:rsidRDefault="00696463" w:rsidP="00696463">
      <w:pPr>
        <w:spacing w:after="0" w:line="240" w:lineRule="auto"/>
        <w:ind w:left="-567"/>
        <w:rPr>
          <w:rFonts w:ascii="Times New Roman" w:hAnsi="Times New Roman" w:cs="Times New Roman"/>
          <w:color w:val="000000" w:themeColor="text1"/>
          <w:sz w:val="24"/>
          <w:szCs w:val="24"/>
        </w:rPr>
      </w:pPr>
      <w:r w:rsidRPr="002D5CD3">
        <w:rPr>
          <w:rFonts w:ascii="Times New Roman" w:hAnsi="Times New Roman" w:cs="Times New Roman"/>
          <w:b/>
          <w:color w:val="000000" w:themeColor="text1"/>
          <w:sz w:val="24"/>
          <w:szCs w:val="24"/>
        </w:rPr>
        <w:t>5.На основании полученных результатов обследования данной больного можнопоставить диагноз</w:t>
      </w:r>
      <w:r w:rsidRPr="002D5CD3">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2D5CD3">
        <w:rPr>
          <w:rFonts w:ascii="Times New Roman" w:hAnsi="Times New Roman" w:cs="Times New Roman"/>
          <w:color w:val="000000" w:themeColor="text1"/>
          <w:sz w:val="24"/>
          <w:szCs w:val="24"/>
        </w:rPr>
        <w:t xml:space="preserve">туберкулема S-2 правого легкого, фаза распада, </w:t>
      </w:r>
      <w:r>
        <w:rPr>
          <w:rFonts w:ascii="Times New Roman" w:hAnsi="Times New Roman" w:cs="Times New Roman"/>
          <w:color w:val="000000" w:themeColor="text1"/>
          <w:sz w:val="24"/>
          <w:szCs w:val="24"/>
        </w:rPr>
        <w:t>МБТ</w:t>
      </w:r>
      <w:r w:rsidRPr="002D5CD3">
        <w:rPr>
          <w:rFonts w:ascii="Times New Roman" w:hAnsi="Times New Roman" w:cs="Times New Roman"/>
          <w:color w:val="000000" w:themeColor="text1"/>
          <w:sz w:val="24"/>
          <w:szCs w:val="24"/>
        </w:rPr>
        <w:t xml:space="preserve"> (-)</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6.Достоверным методом диагностики туберкулемы легкого является</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 xml:space="preserve">бронхологическое исследование с катетеризацией и взятием биоптата </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7.При туберкулеме прогрессирование туберкулезного процесса связано с</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размножением микобактерий туберкулеза</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8.Туберкулема может формироваться во всех случаях, кроме</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 xml:space="preserve">рубцевания каверны </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9.В лечении туберкулемы легких, имеющей наклонность к прогрессированию и резистентность к химиотерапии, целесообразно применять</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хирургическое лечение</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10.Туберкулема легкого чаще локализуется в___сегментах легких</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1,2,6</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 xml:space="preserve">11.Дифференциальную диагностику туберкулемы легкого следует проводить с </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 xml:space="preserve">периферическим раком, гамартохондромой, неспецифической пневмонией </w:t>
      </w:r>
    </w:p>
    <w:p w:rsidR="00696463" w:rsidRPr="008514E7" w:rsidRDefault="00696463" w:rsidP="00696463">
      <w:pPr>
        <w:spacing w:after="0" w:line="240" w:lineRule="auto"/>
        <w:ind w:left="-567"/>
        <w:rPr>
          <w:rFonts w:ascii="Times New Roman" w:hAnsi="Times New Roman" w:cs="Times New Roman"/>
          <w:color w:val="000000" w:themeColor="text1"/>
          <w:sz w:val="24"/>
          <w:szCs w:val="24"/>
        </w:rPr>
      </w:pPr>
      <w:r w:rsidRPr="0079556C">
        <w:rPr>
          <w:rFonts w:ascii="Times New Roman" w:hAnsi="Times New Roman" w:cs="Times New Roman"/>
          <w:b/>
          <w:color w:val="000000" w:themeColor="text1"/>
          <w:sz w:val="24"/>
          <w:szCs w:val="24"/>
        </w:rPr>
        <w:t>12.По эпидемиологической опасности данный тип очага туберкулезной инфекции относится к очагу___степени</w:t>
      </w:r>
      <w:r w:rsidRPr="0079556C">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8514E7">
        <w:rPr>
          <w:rFonts w:ascii="Times New Roman" w:hAnsi="Times New Roman" w:cs="Times New Roman"/>
          <w:color w:val="000000" w:themeColor="text1"/>
          <w:sz w:val="24"/>
          <w:szCs w:val="24"/>
        </w:rPr>
        <w:t>III</w:t>
      </w:r>
    </w:p>
    <w:p w:rsidR="00696463" w:rsidRPr="008514E7" w:rsidRDefault="00696463" w:rsidP="00696463">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br/>
        <w:t>Задача</w:t>
      </w:r>
      <w:r w:rsidRPr="008514E7">
        <w:rPr>
          <w:rFonts w:ascii="Times New Roman" w:hAnsi="Times New Roman" w:cs="Times New Roman"/>
          <w:b/>
          <w:i/>
          <w:sz w:val="24"/>
          <w:szCs w:val="24"/>
          <w:u w:val="single"/>
        </w:rPr>
        <w:t xml:space="preserve"> </w:t>
      </w:r>
      <w:r>
        <w:rPr>
          <w:rFonts w:ascii="Times New Roman" w:hAnsi="Times New Roman" w:cs="Times New Roman"/>
          <w:b/>
          <w:sz w:val="24"/>
          <w:szCs w:val="24"/>
          <w:u w:val="single"/>
        </w:rPr>
        <w:t>330.</w:t>
      </w:r>
      <w:r>
        <w:rPr>
          <w:rFonts w:ascii="Times New Roman" w:hAnsi="Times New Roman" w:cs="Times New Roman"/>
          <w:b/>
          <w:sz w:val="24"/>
          <w:szCs w:val="24"/>
          <w:u w:val="single"/>
        </w:rPr>
        <w:br/>
      </w:r>
      <w:r w:rsidRPr="008514E7">
        <w:rPr>
          <w:rFonts w:ascii="Times New Roman" w:hAnsi="Times New Roman" w:cs="Times New Roman"/>
          <w:b/>
          <w:color w:val="000000" w:themeColor="text1"/>
          <w:sz w:val="24"/>
          <w:szCs w:val="24"/>
        </w:rPr>
        <w:t>Больной 52 года, инженер, обратился в поликлинику к врачу-терапевту участковому.</w:t>
      </w:r>
    </w:p>
    <w:p w:rsidR="00696463" w:rsidRDefault="00696463" w:rsidP="00696463">
      <w:pPr>
        <w:spacing w:after="0" w:line="240" w:lineRule="auto"/>
        <w:ind w:left="-567"/>
        <w:rPr>
          <w:rFonts w:ascii="Times New Roman" w:hAnsi="Times New Roman" w:cs="Times New Roman"/>
          <w:b/>
          <w:color w:val="000000" w:themeColor="text1"/>
          <w:sz w:val="24"/>
          <w:szCs w:val="24"/>
        </w:rPr>
      </w:pPr>
      <w:r w:rsidRPr="008514E7">
        <w:rPr>
          <w:rFonts w:ascii="Times New Roman" w:hAnsi="Times New Roman" w:cs="Times New Roman"/>
          <w:b/>
          <w:color w:val="000000" w:themeColor="text1"/>
          <w:sz w:val="24"/>
          <w:szCs w:val="24"/>
        </w:rPr>
        <w:t xml:space="preserve">Жалобы: </w:t>
      </w:r>
      <w:r>
        <w:rPr>
          <w:rFonts w:ascii="Times New Roman" w:hAnsi="Times New Roman" w:cs="Times New Roman"/>
          <w:b/>
          <w:color w:val="000000" w:themeColor="text1"/>
          <w:sz w:val="24"/>
          <w:szCs w:val="24"/>
        </w:rPr>
        <w:t>н</w:t>
      </w:r>
      <w:r w:rsidRPr="008514E7">
        <w:rPr>
          <w:rFonts w:ascii="Times New Roman" w:hAnsi="Times New Roman" w:cs="Times New Roman"/>
          <w:b/>
          <w:color w:val="000000" w:themeColor="text1"/>
          <w:sz w:val="24"/>
          <w:szCs w:val="24"/>
        </w:rPr>
        <w:t>а повышение температуры до 38,5°С, ночную потливость, резкую</w:t>
      </w:r>
      <w:r>
        <w:rPr>
          <w:rFonts w:ascii="Times New Roman" w:hAnsi="Times New Roman" w:cs="Times New Roman"/>
          <w:b/>
          <w:color w:val="000000" w:themeColor="text1"/>
          <w:sz w:val="24"/>
          <w:szCs w:val="24"/>
        </w:rPr>
        <w:t xml:space="preserve"> </w:t>
      </w:r>
      <w:r w:rsidRPr="008514E7">
        <w:rPr>
          <w:rFonts w:ascii="Times New Roman" w:hAnsi="Times New Roman" w:cs="Times New Roman"/>
          <w:b/>
          <w:color w:val="000000" w:themeColor="text1"/>
          <w:sz w:val="24"/>
          <w:szCs w:val="24"/>
        </w:rPr>
        <w:t>слабость, кашель с мокротой, периодически - боли в правом боку.</w:t>
      </w:r>
      <w:r>
        <w:rPr>
          <w:rFonts w:ascii="Times New Roman" w:hAnsi="Times New Roman" w:cs="Times New Roman"/>
          <w:b/>
          <w:color w:val="000000" w:themeColor="text1"/>
          <w:sz w:val="24"/>
          <w:szCs w:val="24"/>
        </w:rPr>
        <w:br/>
      </w:r>
    </w:p>
    <w:p w:rsidR="00696463" w:rsidRPr="0079556C" w:rsidRDefault="00696463" w:rsidP="00696463">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1.Необходимыми для постановки диагноза методами</w:t>
      </w:r>
      <w:r w:rsidRPr="0079556C">
        <w:rPr>
          <w:rFonts w:ascii="Times New Roman" w:hAnsi="Times New Roman" w:cs="Times New Roman"/>
          <w:b/>
          <w:color w:val="000000" w:themeColor="text1"/>
          <w:sz w:val="24"/>
          <w:szCs w:val="24"/>
        </w:rPr>
        <w:t xml:space="preserve"> обследования</w:t>
      </w:r>
      <w:r>
        <w:rPr>
          <w:rFonts w:ascii="Times New Roman" w:hAnsi="Times New Roman" w:cs="Times New Roman"/>
          <w:b/>
          <w:color w:val="000000" w:themeColor="text1"/>
          <w:sz w:val="24"/>
          <w:szCs w:val="24"/>
        </w:rPr>
        <w:t xml:space="preserve"> являются(выберите 3)</w:t>
      </w:r>
      <w:r>
        <w:rPr>
          <w:rFonts w:ascii="Times New Roman" w:hAnsi="Times New Roman" w:cs="Times New Roman"/>
          <w:b/>
          <w:color w:val="000000" w:themeColor="text1"/>
          <w:sz w:val="24"/>
          <w:szCs w:val="24"/>
        </w:rPr>
        <w:br/>
        <w:t>-</w:t>
      </w:r>
      <w:r w:rsidRPr="0079556C">
        <w:rPr>
          <w:rFonts w:ascii="Times New Roman" w:hAnsi="Times New Roman" w:cs="Times New Roman"/>
          <w:color w:val="000000" w:themeColor="text1"/>
          <w:sz w:val="24"/>
          <w:szCs w:val="24"/>
        </w:rPr>
        <w:t>двукратное микроскопическое исследование мокроты методом Циля-Нильсена или люминесцентн</w:t>
      </w:r>
      <w:r>
        <w:rPr>
          <w:rFonts w:ascii="Times New Roman" w:hAnsi="Times New Roman" w:cs="Times New Roman"/>
          <w:color w:val="000000" w:themeColor="text1"/>
          <w:sz w:val="24"/>
          <w:szCs w:val="24"/>
        </w:rPr>
        <w:t>ая микроскопия/</w:t>
      </w:r>
      <w:r>
        <w:rPr>
          <w:rFonts w:ascii="Times New Roman" w:hAnsi="Times New Roman" w:cs="Times New Roman"/>
          <w:color w:val="000000" w:themeColor="text1"/>
          <w:sz w:val="24"/>
          <w:szCs w:val="24"/>
          <w:lang w:val="en-US"/>
        </w:rPr>
        <w:t>LED</w:t>
      </w:r>
      <w:r>
        <w:rPr>
          <w:rFonts w:ascii="Times New Roman" w:hAnsi="Times New Roman" w:cs="Times New Roman"/>
          <w:color w:val="000000" w:themeColor="text1"/>
          <w:sz w:val="24"/>
          <w:szCs w:val="24"/>
        </w:rPr>
        <w:t xml:space="preserve"> микроскопия; </w:t>
      </w:r>
      <w:r w:rsidRPr="0079556C">
        <w:rPr>
          <w:rFonts w:ascii="Times New Roman" w:hAnsi="Times New Roman" w:cs="Times New Roman"/>
          <w:color w:val="000000" w:themeColor="text1"/>
          <w:sz w:val="24"/>
          <w:szCs w:val="24"/>
        </w:rPr>
        <w:t>посев на жидкие</w:t>
      </w:r>
      <w:r>
        <w:rPr>
          <w:rFonts w:ascii="Times New Roman" w:hAnsi="Times New Roman" w:cs="Times New Roman"/>
          <w:color w:val="000000" w:themeColor="text1"/>
          <w:sz w:val="24"/>
          <w:szCs w:val="24"/>
        </w:rPr>
        <w:t xml:space="preserve"> и плотные питательные среды</w:t>
      </w:r>
      <w:r>
        <w:rPr>
          <w:rFonts w:ascii="Times New Roman" w:hAnsi="Times New Roman" w:cs="Times New Roman"/>
          <w:color w:val="000000" w:themeColor="text1"/>
          <w:sz w:val="24"/>
          <w:szCs w:val="24"/>
        </w:rPr>
        <w:br/>
        <w:t>-</w:t>
      </w:r>
      <w:r w:rsidRPr="0079556C">
        <w:rPr>
          <w:rFonts w:ascii="Times New Roman" w:hAnsi="Times New Roman" w:cs="Times New Roman"/>
          <w:color w:val="000000" w:themeColor="text1"/>
          <w:sz w:val="24"/>
          <w:szCs w:val="24"/>
        </w:rPr>
        <w:t>двукратное молекулярно-генетическое исследования на наличие маркеров ДНК МБТ и устойчивости к пр</w:t>
      </w:r>
      <w:r>
        <w:rPr>
          <w:rFonts w:ascii="Times New Roman" w:hAnsi="Times New Roman" w:cs="Times New Roman"/>
          <w:color w:val="000000" w:themeColor="text1"/>
          <w:sz w:val="24"/>
          <w:szCs w:val="24"/>
        </w:rPr>
        <w:t>отивотуберкулезным препаратам</w:t>
      </w:r>
      <w:r>
        <w:rPr>
          <w:rFonts w:ascii="Times New Roman" w:hAnsi="Times New Roman" w:cs="Times New Roman"/>
          <w:color w:val="000000" w:themeColor="text1"/>
          <w:sz w:val="24"/>
          <w:szCs w:val="24"/>
        </w:rPr>
        <w:br/>
        <w:t>-д</w:t>
      </w:r>
      <w:r w:rsidRPr="0079556C">
        <w:rPr>
          <w:rFonts w:ascii="Times New Roman" w:hAnsi="Times New Roman" w:cs="Times New Roman"/>
          <w:color w:val="000000" w:themeColor="text1"/>
          <w:sz w:val="24"/>
          <w:szCs w:val="24"/>
        </w:rPr>
        <w:t xml:space="preserve">иагностическая проба </w:t>
      </w:r>
      <w:r>
        <w:rPr>
          <w:rFonts w:ascii="Times New Roman" w:hAnsi="Times New Roman" w:cs="Times New Roman"/>
          <w:color w:val="000000" w:themeColor="text1"/>
          <w:sz w:val="24"/>
          <w:szCs w:val="24"/>
        </w:rPr>
        <w:t>с</w:t>
      </w:r>
      <w:r w:rsidRPr="0079556C">
        <w:rPr>
          <w:rFonts w:ascii="Times New Roman" w:hAnsi="Times New Roman" w:cs="Times New Roman"/>
          <w:color w:val="000000" w:themeColor="text1"/>
          <w:sz w:val="24"/>
          <w:szCs w:val="24"/>
        </w:rPr>
        <w:t xml:space="preserve"> аллергеном туберкулезным рекомбинантным в стандартном разведении</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2.Обязательными инструментальными</w:t>
      </w:r>
      <w:r w:rsidRPr="00AC7BF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методами обследования при подозрении на туберкулез </w:t>
      </w:r>
      <w:r w:rsidRPr="00AC7BF5">
        <w:rPr>
          <w:rFonts w:ascii="Times New Roman" w:hAnsi="Times New Roman" w:cs="Times New Roman"/>
          <w:b/>
          <w:color w:val="000000" w:themeColor="text1"/>
          <w:sz w:val="24"/>
          <w:szCs w:val="24"/>
        </w:rPr>
        <w:t>в условиях противотуберкулезного учреждения</w:t>
      </w:r>
      <w:r>
        <w:rPr>
          <w:rFonts w:ascii="Times New Roman" w:hAnsi="Times New Roman" w:cs="Times New Roman"/>
          <w:b/>
          <w:color w:val="000000" w:themeColor="text1"/>
          <w:sz w:val="24"/>
          <w:szCs w:val="24"/>
        </w:rPr>
        <w:t xml:space="preserve"> являются (выберите2)</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компьютерная томо</w:t>
      </w:r>
      <w:r>
        <w:rPr>
          <w:rFonts w:ascii="Times New Roman" w:hAnsi="Times New Roman" w:cs="Times New Roman"/>
          <w:color w:val="000000" w:themeColor="text1"/>
          <w:sz w:val="24"/>
          <w:szCs w:val="24"/>
        </w:rPr>
        <w:t>графия органов грудной полости</w:t>
      </w:r>
      <w:r>
        <w:rPr>
          <w:rFonts w:ascii="Times New Roman" w:hAnsi="Times New Roman" w:cs="Times New Roman"/>
          <w:color w:val="000000" w:themeColor="text1"/>
          <w:sz w:val="24"/>
          <w:szCs w:val="24"/>
        </w:rPr>
        <w:br/>
        <w:t>-</w:t>
      </w:r>
      <w:r w:rsidRPr="00AC7BF5">
        <w:rPr>
          <w:rFonts w:ascii="Times New Roman" w:hAnsi="Times New Roman" w:cs="Times New Roman"/>
          <w:color w:val="000000" w:themeColor="text1"/>
          <w:sz w:val="24"/>
          <w:szCs w:val="24"/>
        </w:rPr>
        <w:t>фибробронхоскопия</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AC7BF5">
        <w:rPr>
          <w:rFonts w:ascii="Times New Roman" w:hAnsi="Times New Roman" w:cs="Times New Roman"/>
          <w:b/>
          <w:color w:val="000000" w:themeColor="text1"/>
          <w:sz w:val="24"/>
          <w:szCs w:val="24"/>
        </w:rPr>
        <w:t xml:space="preserve">Диагноз туберкулеза </w:t>
      </w:r>
      <w:r>
        <w:rPr>
          <w:rFonts w:ascii="Times New Roman" w:hAnsi="Times New Roman" w:cs="Times New Roman"/>
          <w:b/>
          <w:color w:val="000000" w:themeColor="text1"/>
          <w:sz w:val="24"/>
          <w:szCs w:val="24"/>
        </w:rPr>
        <w:t xml:space="preserve">считается </w:t>
      </w:r>
      <w:r w:rsidRPr="00AC7BF5">
        <w:rPr>
          <w:rFonts w:ascii="Times New Roman" w:hAnsi="Times New Roman" w:cs="Times New Roman"/>
          <w:b/>
          <w:color w:val="000000" w:themeColor="text1"/>
          <w:sz w:val="24"/>
          <w:szCs w:val="24"/>
        </w:rPr>
        <w:t>верифицированным по результатам</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бактериологическ</w:t>
      </w:r>
      <w:r>
        <w:rPr>
          <w:rFonts w:ascii="Times New Roman" w:hAnsi="Times New Roman" w:cs="Times New Roman"/>
          <w:color w:val="000000" w:themeColor="text1"/>
          <w:sz w:val="24"/>
          <w:szCs w:val="24"/>
        </w:rPr>
        <w:t>их</w:t>
      </w:r>
      <w:r w:rsidRPr="00AC7BF5">
        <w:rPr>
          <w:rFonts w:ascii="Times New Roman" w:hAnsi="Times New Roman" w:cs="Times New Roman"/>
          <w:color w:val="000000" w:themeColor="text1"/>
          <w:sz w:val="24"/>
          <w:szCs w:val="24"/>
        </w:rPr>
        <w:t xml:space="preserve"> исследовани</w:t>
      </w:r>
      <w:r>
        <w:rPr>
          <w:rFonts w:ascii="Times New Roman" w:hAnsi="Times New Roman" w:cs="Times New Roman"/>
          <w:color w:val="000000" w:themeColor="text1"/>
          <w:sz w:val="24"/>
          <w:szCs w:val="24"/>
        </w:rPr>
        <w:t>й</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4.Учитывая данные лабораторных и инструментальных методов обследования, больному можно поставить д</w:t>
      </w:r>
      <w:r w:rsidRPr="00AC7BF5">
        <w:rPr>
          <w:rFonts w:ascii="Times New Roman" w:hAnsi="Times New Roman" w:cs="Times New Roman"/>
          <w:b/>
          <w:color w:val="000000" w:themeColor="text1"/>
          <w:sz w:val="24"/>
          <w:szCs w:val="24"/>
        </w:rPr>
        <w:t>иагноз</w:t>
      </w:r>
      <w:r>
        <w:rPr>
          <w:rFonts w:ascii="Times New Roman" w:hAnsi="Times New Roman" w:cs="Times New Roman"/>
          <w:color w:val="000000" w:themeColor="text1"/>
          <w:sz w:val="24"/>
          <w:szCs w:val="24"/>
        </w:rPr>
        <w:br/>
        <w:t>-</w:t>
      </w:r>
      <w:r w:rsidRPr="00AC7BF5">
        <w:rPr>
          <w:rFonts w:ascii="Times New Roman" w:hAnsi="Times New Roman" w:cs="Times New Roman"/>
          <w:color w:val="000000" w:themeColor="text1"/>
          <w:sz w:val="24"/>
          <w:szCs w:val="24"/>
        </w:rPr>
        <w:t>инфильтративный туберкул</w:t>
      </w:r>
      <w:r>
        <w:rPr>
          <w:rFonts w:ascii="Times New Roman" w:hAnsi="Times New Roman" w:cs="Times New Roman"/>
          <w:color w:val="000000" w:themeColor="text1"/>
          <w:sz w:val="24"/>
          <w:szCs w:val="24"/>
        </w:rPr>
        <w:t xml:space="preserve">ез </w:t>
      </w:r>
      <w:r w:rsidRPr="00AC7BF5">
        <w:rPr>
          <w:rFonts w:ascii="Times New Roman" w:hAnsi="Times New Roman" w:cs="Times New Roman"/>
          <w:color w:val="000000" w:themeColor="text1"/>
          <w:sz w:val="24"/>
          <w:szCs w:val="24"/>
        </w:rPr>
        <w:t>верхней доли правого л</w:t>
      </w:r>
      <w:r>
        <w:rPr>
          <w:rFonts w:ascii="Times New Roman" w:hAnsi="Times New Roman" w:cs="Times New Roman"/>
          <w:color w:val="000000" w:themeColor="text1"/>
          <w:sz w:val="24"/>
          <w:szCs w:val="24"/>
        </w:rPr>
        <w:t>е</w:t>
      </w:r>
      <w:r w:rsidRPr="00AC7BF5">
        <w:rPr>
          <w:rFonts w:ascii="Times New Roman" w:hAnsi="Times New Roman" w:cs="Times New Roman"/>
          <w:color w:val="000000" w:themeColor="text1"/>
          <w:sz w:val="24"/>
          <w:szCs w:val="24"/>
        </w:rPr>
        <w:t>гкого в фазе распада и обсеменения, МЛУ МБТ (+), сахарный диабет II типа</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sidRPr="00AC7BF5">
        <w:rPr>
          <w:rFonts w:ascii="Times New Roman" w:hAnsi="Times New Roman" w:cs="Times New Roman"/>
          <w:b/>
          <w:color w:val="000000" w:themeColor="text1"/>
          <w:sz w:val="24"/>
          <w:szCs w:val="24"/>
        </w:rPr>
        <w:t>Перед назначением лечения</w:t>
      </w:r>
      <w:r>
        <w:rPr>
          <w:rFonts w:ascii="Times New Roman" w:hAnsi="Times New Roman" w:cs="Times New Roman"/>
          <w:b/>
          <w:color w:val="000000" w:themeColor="text1"/>
          <w:sz w:val="24"/>
          <w:szCs w:val="24"/>
        </w:rPr>
        <w:t xml:space="preserve"> больному</w:t>
      </w:r>
      <w:r w:rsidRPr="00AC7BF5">
        <w:rPr>
          <w:rFonts w:ascii="Times New Roman" w:hAnsi="Times New Roman" w:cs="Times New Roman"/>
          <w:b/>
          <w:color w:val="000000" w:themeColor="text1"/>
          <w:sz w:val="24"/>
          <w:szCs w:val="24"/>
        </w:rPr>
        <w:t xml:space="preserve"> культуральное исследование </w:t>
      </w:r>
      <w:r>
        <w:rPr>
          <w:rFonts w:ascii="Times New Roman" w:hAnsi="Times New Roman" w:cs="Times New Roman"/>
          <w:b/>
          <w:color w:val="000000" w:themeColor="text1"/>
          <w:sz w:val="24"/>
          <w:szCs w:val="24"/>
        </w:rPr>
        <w:t xml:space="preserve">мокроты </w:t>
      </w:r>
      <w:r w:rsidRPr="00AC7BF5">
        <w:rPr>
          <w:rFonts w:ascii="Times New Roman" w:hAnsi="Times New Roman" w:cs="Times New Roman"/>
          <w:b/>
          <w:color w:val="000000" w:themeColor="text1"/>
          <w:sz w:val="24"/>
          <w:szCs w:val="24"/>
        </w:rPr>
        <w:t>проводится</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двукратно</w:t>
      </w:r>
    </w:p>
    <w:p w:rsidR="00696463" w:rsidRPr="00AC7BF5" w:rsidRDefault="00696463" w:rsidP="00696463">
      <w:pPr>
        <w:spacing w:after="0"/>
        <w:ind w:left="-567"/>
        <w:rPr>
          <w:rFonts w:ascii="Times New Roman" w:hAnsi="Times New Roman" w:cs="Times New Roman"/>
          <w:color w:val="000000" w:themeColor="text1"/>
          <w:sz w:val="24"/>
          <w:szCs w:val="24"/>
        </w:rPr>
      </w:pPr>
      <w:r w:rsidRPr="00233EF2">
        <w:rPr>
          <w:rFonts w:ascii="Times New Roman" w:hAnsi="Times New Roman" w:cs="Times New Roman"/>
          <w:b/>
          <w:color w:val="000000" w:themeColor="text1"/>
          <w:sz w:val="24"/>
          <w:szCs w:val="24"/>
        </w:rPr>
        <w:t>6.Аускультация при инфильтративном туберкулезе легких долевой локализации характеризуется</w:t>
      </w:r>
      <w:r w:rsidRPr="00233EF2">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везикобронхиальным дыханием, могут выслушиваться немногочисленные мелкопуз</w:t>
      </w:r>
      <w:r>
        <w:rPr>
          <w:rFonts w:ascii="Times New Roman" w:hAnsi="Times New Roman" w:cs="Times New Roman"/>
          <w:color w:val="000000" w:themeColor="text1"/>
          <w:sz w:val="24"/>
          <w:szCs w:val="24"/>
        </w:rPr>
        <w:t>ы</w:t>
      </w:r>
      <w:r w:rsidRPr="00AC7BF5">
        <w:rPr>
          <w:rFonts w:ascii="Times New Roman" w:hAnsi="Times New Roman" w:cs="Times New Roman"/>
          <w:color w:val="000000" w:themeColor="text1"/>
          <w:sz w:val="24"/>
          <w:szCs w:val="24"/>
        </w:rPr>
        <w:t>рчатые хрипы</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w:t>
      </w:r>
      <w:r w:rsidRPr="00AC7BF5">
        <w:rPr>
          <w:rFonts w:ascii="Times New Roman" w:hAnsi="Times New Roman" w:cs="Times New Roman"/>
          <w:b/>
          <w:color w:val="000000" w:themeColor="text1"/>
          <w:sz w:val="24"/>
          <w:szCs w:val="24"/>
        </w:rPr>
        <w:t xml:space="preserve">При выявлении </w:t>
      </w:r>
      <w:r>
        <w:rPr>
          <w:rFonts w:ascii="Times New Roman" w:hAnsi="Times New Roman" w:cs="Times New Roman"/>
          <w:b/>
          <w:color w:val="000000" w:themeColor="text1"/>
          <w:sz w:val="24"/>
          <w:szCs w:val="24"/>
        </w:rPr>
        <w:t>в результате ПЦР-диагностики ДНК возбудителя туберкулеза с лекарственной устойчивостью</w:t>
      </w:r>
      <w:r w:rsidRPr="00AC7BF5">
        <w:rPr>
          <w:rFonts w:ascii="Times New Roman" w:hAnsi="Times New Roman" w:cs="Times New Roman"/>
          <w:b/>
          <w:color w:val="000000" w:themeColor="text1"/>
          <w:sz w:val="24"/>
          <w:szCs w:val="24"/>
        </w:rPr>
        <w:t xml:space="preserve"> к рифампицину </w:t>
      </w:r>
      <w:r>
        <w:rPr>
          <w:rFonts w:ascii="Times New Roman" w:hAnsi="Times New Roman" w:cs="Times New Roman"/>
          <w:b/>
          <w:color w:val="000000" w:themeColor="text1"/>
          <w:sz w:val="24"/>
          <w:szCs w:val="24"/>
        </w:rPr>
        <w:t>Вы назначите пациенту___режим химиотерапии</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 xml:space="preserve">IV стандартный </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w:t>
      </w:r>
      <w:r w:rsidRPr="00AC7BF5">
        <w:rPr>
          <w:rFonts w:ascii="Times New Roman" w:hAnsi="Times New Roman" w:cs="Times New Roman"/>
          <w:b/>
          <w:color w:val="000000" w:themeColor="text1"/>
          <w:sz w:val="24"/>
          <w:szCs w:val="24"/>
        </w:rPr>
        <w:t>Кратность бактериологического исследования</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для мониторинга эффективности лечения в интенсивную фазу химиотерапии составляет</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 xml:space="preserve">1 раз в месяц </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w:t>
      </w:r>
      <w:r w:rsidRPr="00AC7BF5">
        <w:rPr>
          <w:rFonts w:ascii="Times New Roman" w:hAnsi="Times New Roman" w:cs="Times New Roman"/>
          <w:b/>
          <w:color w:val="000000" w:themeColor="text1"/>
          <w:sz w:val="24"/>
          <w:szCs w:val="24"/>
        </w:rPr>
        <w:t>Пациент подлежит лечению в</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 xml:space="preserve">круглосуточном стационаре </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10.</w:t>
      </w:r>
      <w:r w:rsidRPr="00AC7BF5">
        <w:rPr>
          <w:rFonts w:ascii="Times New Roman" w:hAnsi="Times New Roman" w:cs="Times New Roman"/>
          <w:b/>
          <w:color w:val="000000" w:themeColor="text1"/>
          <w:sz w:val="24"/>
          <w:szCs w:val="24"/>
        </w:rPr>
        <w:t>Длительность интенсивной фазы химиотерапии</w:t>
      </w:r>
      <w:r>
        <w:rPr>
          <w:rFonts w:ascii="Times New Roman" w:hAnsi="Times New Roman" w:cs="Times New Roman"/>
          <w:b/>
          <w:color w:val="000000" w:themeColor="text1"/>
          <w:sz w:val="24"/>
          <w:szCs w:val="24"/>
        </w:rPr>
        <w:t xml:space="preserve"> по </w:t>
      </w:r>
      <w:r>
        <w:rPr>
          <w:rFonts w:ascii="Times New Roman" w:hAnsi="Times New Roman" w:cs="Times New Roman"/>
          <w:b/>
          <w:color w:val="000000" w:themeColor="text1"/>
          <w:sz w:val="24"/>
          <w:szCs w:val="24"/>
          <w:lang w:val="en-US"/>
        </w:rPr>
        <w:t>IV</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режиму у данного впервые выявленного больного составляет </w:t>
      </w:r>
      <w:r w:rsidRPr="00AC7BF5">
        <w:rPr>
          <w:rFonts w:ascii="Times New Roman" w:hAnsi="Times New Roman" w:cs="Times New Roman"/>
          <w:b/>
          <w:color w:val="000000" w:themeColor="text1"/>
          <w:sz w:val="24"/>
          <w:szCs w:val="24"/>
        </w:rPr>
        <w:t>не менее</w:t>
      </w:r>
      <w:r>
        <w:rPr>
          <w:rFonts w:ascii="Times New Roman" w:hAnsi="Times New Roman" w:cs="Times New Roman"/>
          <w:b/>
          <w:color w:val="000000" w:themeColor="text1"/>
          <w:sz w:val="24"/>
          <w:szCs w:val="24"/>
        </w:rPr>
        <w:t>___месяцев</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 xml:space="preserve">8 </w:t>
      </w:r>
    </w:p>
    <w:p w:rsidR="00696463" w:rsidRPr="00AC7BF5"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11.Через 1 месяц лечения получен результат исследования ЛУ МБТ по методу </w:t>
      </w:r>
      <w:r>
        <w:rPr>
          <w:rFonts w:ascii="Times New Roman" w:hAnsi="Times New Roman" w:cs="Times New Roman"/>
          <w:b/>
          <w:color w:val="000000" w:themeColor="text1"/>
          <w:sz w:val="24"/>
          <w:szCs w:val="24"/>
          <w:lang w:val="en-US"/>
        </w:rPr>
        <w:t>BACTEC</w:t>
      </w:r>
      <w:r>
        <w:rPr>
          <w:rFonts w:ascii="Times New Roman" w:hAnsi="Times New Roman" w:cs="Times New Roman"/>
          <w:b/>
          <w:color w:val="000000" w:themeColor="text1"/>
          <w:sz w:val="24"/>
          <w:szCs w:val="24"/>
        </w:rPr>
        <w:t xml:space="preserve">: МБТ устойчивы к </w:t>
      </w:r>
      <w:r>
        <w:rPr>
          <w:rFonts w:ascii="Times New Roman" w:hAnsi="Times New Roman" w:cs="Times New Roman"/>
          <w:b/>
          <w:color w:val="000000" w:themeColor="text1"/>
          <w:sz w:val="24"/>
          <w:szCs w:val="24"/>
          <w:lang w:val="en-US"/>
        </w:rPr>
        <w:t>HRZSE</w:t>
      </w:r>
      <w:r>
        <w:rPr>
          <w:rFonts w:ascii="Times New Roman" w:hAnsi="Times New Roman" w:cs="Times New Roman"/>
          <w:b/>
          <w:color w:val="000000" w:themeColor="text1"/>
          <w:sz w:val="24"/>
          <w:szCs w:val="24"/>
        </w:rPr>
        <w:t>,</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чувствительны к </w:t>
      </w:r>
      <w:r>
        <w:rPr>
          <w:rFonts w:ascii="Times New Roman" w:hAnsi="Times New Roman" w:cs="Times New Roman"/>
          <w:b/>
          <w:color w:val="000000" w:themeColor="text1"/>
          <w:sz w:val="24"/>
          <w:szCs w:val="24"/>
          <w:lang w:val="en-US"/>
        </w:rPr>
        <w:t>Am</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en-US"/>
        </w:rPr>
        <w:t>Cm</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en-US"/>
        </w:rPr>
        <w:t>Ofx</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en-US"/>
        </w:rPr>
        <w:t>Pto</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en-US"/>
        </w:rPr>
        <w:t>Cs</w:t>
      </w:r>
      <w:r w:rsidRPr="00233EF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lang w:val="en-US"/>
        </w:rPr>
        <w:t>PAS</w:t>
      </w:r>
      <w:r>
        <w:rPr>
          <w:rFonts w:ascii="Times New Roman" w:hAnsi="Times New Roman" w:cs="Times New Roman"/>
          <w:b/>
          <w:color w:val="000000" w:themeColor="text1"/>
          <w:sz w:val="24"/>
          <w:szCs w:val="24"/>
        </w:rPr>
        <w:t xml:space="preserve">, больному показано назначение индивидуализированного </w:t>
      </w:r>
      <w:r>
        <w:rPr>
          <w:rFonts w:ascii="Times New Roman" w:hAnsi="Times New Roman" w:cs="Times New Roman"/>
          <w:b/>
          <w:color w:val="000000" w:themeColor="text1"/>
          <w:sz w:val="24"/>
          <w:szCs w:val="24"/>
          <w:lang w:val="en-US"/>
        </w:rPr>
        <w:t>IV</w:t>
      </w:r>
      <w:r>
        <w:rPr>
          <w:rFonts w:ascii="Times New Roman" w:hAnsi="Times New Roman" w:cs="Times New Roman"/>
          <w:b/>
          <w:color w:val="000000" w:themeColor="text1"/>
          <w:sz w:val="24"/>
          <w:szCs w:val="24"/>
        </w:rPr>
        <w:t xml:space="preserve"> режим химиотерапии, включающий</w:t>
      </w:r>
      <w:r>
        <w:rPr>
          <w:rFonts w:ascii="Times New Roman" w:hAnsi="Times New Roman" w:cs="Times New Roman"/>
          <w:b/>
          <w:color w:val="000000" w:themeColor="text1"/>
          <w:sz w:val="24"/>
          <w:szCs w:val="24"/>
        </w:rPr>
        <w:br/>
        <w:t>-</w:t>
      </w:r>
      <w:r w:rsidRPr="00AC7BF5">
        <w:rPr>
          <w:rFonts w:ascii="Times New Roman" w:hAnsi="Times New Roman" w:cs="Times New Roman"/>
          <w:color w:val="000000" w:themeColor="text1"/>
          <w:sz w:val="24"/>
          <w:szCs w:val="24"/>
        </w:rPr>
        <w:t>Km Lfx Z Trd PAS P</w:t>
      </w:r>
      <w:r>
        <w:rPr>
          <w:rFonts w:ascii="Times New Roman" w:hAnsi="Times New Roman" w:cs="Times New Roman"/>
          <w:color w:val="000000" w:themeColor="text1"/>
          <w:sz w:val="24"/>
          <w:szCs w:val="24"/>
          <w:lang w:val="en-US"/>
        </w:rPr>
        <w:t>t</w:t>
      </w:r>
      <w:r w:rsidRPr="00AC7BF5">
        <w:rPr>
          <w:rFonts w:ascii="Times New Roman" w:hAnsi="Times New Roman" w:cs="Times New Roman"/>
          <w:color w:val="000000" w:themeColor="text1"/>
          <w:sz w:val="24"/>
          <w:szCs w:val="24"/>
        </w:rPr>
        <w:t>o</w:t>
      </w:r>
    </w:p>
    <w:p w:rsidR="00696463" w:rsidRDefault="00696463" w:rsidP="00696463">
      <w:pPr>
        <w:spacing w:after="0"/>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12.</w:t>
      </w:r>
      <w:r w:rsidRPr="0079556C">
        <w:rPr>
          <w:rFonts w:ascii="Times New Roman" w:hAnsi="Times New Roman" w:cs="Times New Roman"/>
          <w:b/>
          <w:color w:val="000000" w:themeColor="text1"/>
          <w:sz w:val="24"/>
          <w:szCs w:val="24"/>
        </w:rPr>
        <w:t>В особых ситуациях лечение</w:t>
      </w:r>
      <w:r>
        <w:rPr>
          <w:rFonts w:ascii="Times New Roman" w:hAnsi="Times New Roman" w:cs="Times New Roman"/>
          <w:b/>
          <w:color w:val="000000" w:themeColor="text1"/>
          <w:sz w:val="24"/>
          <w:szCs w:val="24"/>
        </w:rPr>
        <w:t xml:space="preserve"> пациентов с МЛУ/ШЛУ-ТБ</w:t>
      </w:r>
      <w:r w:rsidRPr="0079556C">
        <w:rPr>
          <w:rFonts w:ascii="Times New Roman" w:hAnsi="Times New Roman" w:cs="Times New Roman"/>
          <w:b/>
          <w:color w:val="000000" w:themeColor="text1"/>
          <w:sz w:val="24"/>
          <w:szCs w:val="24"/>
        </w:rPr>
        <w:t xml:space="preserve"> требует тщательного контроля за </w:t>
      </w:r>
      <w:r>
        <w:rPr>
          <w:rFonts w:ascii="Times New Roman" w:hAnsi="Times New Roman" w:cs="Times New Roman"/>
          <w:b/>
          <w:color w:val="000000" w:themeColor="text1"/>
          <w:sz w:val="24"/>
          <w:szCs w:val="24"/>
        </w:rPr>
        <w:t xml:space="preserve">компенсацией </w:t>
      </w:r>
      <w:r w:rsidRPr="0079556C">
        <w:rPr>
          <w:rFonts w:ascii="Times New Roman" w:hAnsi="Times New Roman" w:cs="Times New Roman"/>
          <w:b/>
          <w:color w:val="000000" w:themeColor="text1"/>
          <w:sz w:val="24"/>
          <w:szCs w:val="24"/>
        </w:rPr>
        <w:t>углеводн</w:t>
      </w:r>
      <w:r>
        <w:rPr>
          <w:rFonts w:ascii="Times New Roman" w:hAnsi="Times New Roman" w:cs="Times New Roman"/>
          <w:b/>
          <w:color w:val="000000" w:themeColor="text1"/>
          <w:sz w:val="24"/>
          <w:szCs w:val="24"/>
        </w:rPr>
        <w:t>ого</w:t>
      </w:r>
      <w:r w:rsidRPr="0079556C">
        <w:rPr>
          <w:rFonts w:ascii="Times New Roman" w:hAnsi="Times New Roman" w:cs="Times New Roman"/>
          <w:b/>
          <w:color w:val="000000" w:themeColor="text1"/>
          <w:sz w:val="24"/>
          <w:szCs w:val="24"/>
        </w:rPr>
        <w:t xml:space="preserve"> обмен</w:t>
      </w:r>
      <w:r>
        <w:rPr>
          <w:rFonts w:ascii="Times New Roman" w:hAnsi="Times New Roman" w:cs="Times New Roman"/>
          <w:b/>
          <w:color w:val="000000" w:themeColor="text1"/>
          <w:sz w:val="24"/>
          <w:szCs w:val="24"/>
        </w:rPr>
        <w:t>а</w:t>
      </w:r>
      <w:r w:rsidRPr="0079556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в связи с усилением гипогликемического эффекта антидиабетических препаратов при назначении</w:t>
      </w:r>
      <w:r>
        <w:rPr>
          <w:rFonts w:ascii="Times New Roman" w:hAnsi="Times New Roman" w:cs="Times New Roman"/>
          <w:b/>
          <w:color w:val="000000" w:themeColor="text1"/>
          <w:sz w:val="24"/>
          <w:szCs w:val="24"/>
        </w:rPr>
        <w:br/>
        <w:t>-</w:t>
      </w:r>
      <w:r w:rsidRPr="0079556C">
        <w:rPr>
          <w:rFonts w:ascii="Times New Roman" w:hAnsi="Times New Roman" w:cs="Times New Roman"/>
          <w:color w:val="000000" w:themeColor="text1"/>
          <w:sz w:val="24"/>
          <w:szCs w:val="24"/>
        </w:rPr>
        <w:t>протионамида</w:t>
      </w:r>
    </w:p>
    <w:p w:rsidR="00122D44" w:rsidRDefault="00122D44" w:rsidP="00122D44">
      <w:pPr>
        <w:pStyle w:val="a3"/>
        <w:spacing w:after="0" w:line="259" w:lineRule="auto"/>
        <w:ind w:left="-567"/>
        <w:rPr>
          <w:rFonts w:ascii="Times New Roman" w:hAnsi="Times New Roman" w:cs="Times New Roman"/>
          <w:b/>
          <w:sz w:val="24"/>
          <w:szCs w:val="24"/>
          <w:u w:val="single"/>
        </w:rPr>
      </w:pPr>
    </w:p>
    <w:p w:rsidR="00696463" w:rsidRPr="00696463" w:rsidRDefault="00696463" w:rsidP="00C26EFD">
      <w:pPr>
        <w:spacing w:after="0" w:line="240" w:lineRule="auto"/>
        <w:ind w:left="-567"/>
        <w:rPr>
          <w:rFonts w:ascii="Times New Roman" w:hAnsi="Times New Roman" w:cs="Times New Roman"/>
          <w:b/>
          <w:sz w:val="24"/>
          <w:szCs w:val="24"/>
        </w:rPr>
      </w:pPr>
      <w:r w:rsidRPr="00696463">
        <w:rPr>
          <w:rFonts w:ascii="Times New Roman" w:hAnsi="Times New Roman" w:cs="Times New Roman"/>
          <w:b/>
          <w:sz w:val="24"/>
          <w:szCs w:val="24"/>
          <w:u w:val="single"/>
        </w:rPr>
        <w:t>Задача 331.</w:t>
      </w:r>
      <w:r w:rsidRPr="00696463">
        <w:rPr>
          <w:rFonts w:ascii="Times New Roman" w:hAnsi="Times New Roman" w:cs="Times New Roman"/>
          <w:b/>
          <w:sz w:val="24"/>
          <w:szCs w:val="24"/>
          <w:u w:val="single"/>
        </w:rPr>
        <w:br/>
      </w:r>
      <w:r w:rsidRPr="00696463">
        <w:rPr>
          <w:rFonts w:ascii="Times New Roman" w:hAnsi="Times New Roman" w:cs="Times New Roman"/>
          <w:b/>
          <w:sz w:val="24"/>
          <w:szCs w:val="24"/>
        </w:rPr>
        <w:t>Больной 54 года, в настоящее время работает в горячем цеху металлургом, обратился в поликлинику к врачу-терапевту участковому.</w:t>
      </w:r>
    </w:p>
    <w:p w:rsidR="00696463" w:rsidRDefault="00696463" w:rsidP="00C26EFD">
      <w:pPr>
        <w:spacing w:after="0" w:line="240" w:lineRule="auto"/>
        <w:ind w:left="-567"/>
        <w:rPr>
          <w:rFonts w:ascii="Times New Roman" w:hAnsi="Times New Roman" w:cs="Times New Roman"/>
          <w:b/>
          <w:sz w:val="24"/>
          <w:szCs w:val="24"/>
        </w:rPr>
      </w:pPr>
      <w:r w:rsidRPr="00696463">
        <w:rPr>
          <w:rFonts w:ascii="Times New Roman" w:hAnsi="Times New Roman" w:cs="Times New Roman"/>
          <w:b/>
          <w:sz w:val="24"/>
          <w:szCs w:val="24"/>
        </w:rPr>
        <w:t>Жалобы</w:t>
      </w:r>
      <w:r>
        <w:rPr>
          <w:rFonts w:ascii="Times New Roman" w:hAnsi="Times New Roman" w:cs="Times New Roman"/>
          <w:b/>
          <w:sz w:val="24"/>
          <w:szCs w:val="24"/>
        </w:rPr>
        <w:t>: н</w:t>
      </w:r>
      <w:r w:rsidRPr="00696463">
        <w:rPr>
          <w:rFonts w:ascii="Times New Roman" w:hAnsi="Times New Roman" w:cs="Times New Roman"/>
          <w:b/>
          <w:sz w:val="24"/>
          <w:szCs w:val="24"/>
        </w:rPr>
        <w:t>а повышение температуры до 39,5°С, ночную потливость, резкую слабость, длительный сухой с небольшим количеством слизистой мокроты, иногда с прожилками крови, боль в грудной клетке, похудел за последние 6 месяцев на 8 кг.</w:t>
      </w:r>
    </w:p>
    <w:p w:rsidR="009C24E8" w:rsidRPr="00696463" w:rsidRDefault="009C24E8" w:rsidP="00C26EFD">
      <w:pPr>
        <w:spacing w:after="0" w:line="240" w:lineRule="auto"/>
        <w:ind w:left="-567"/>
        <w:rPr>
          <w:rFonts w:ascii="Times New Roman" w:hAnsi="Times New Roman" w:cs="Times New Roman"/>
          <w:b/>
          <w:sz w:val="24"/>
          <w:szCs w:val="24"/>
        </w:rPr>
      </w:pP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color w:val="000000" w:themeColor="text1"/>
          <w:sz w:val="24"/>
          <w:szCs w:val="24"/>
        </w:rPr>
        <w:t>1.</w:t>
      </w:r>
      <w:r w:rsidR="009C24E8">
        <w:rPr>
          <w:rFonts w:ascii="Times New Roman" w:hAnsi="Times New Roman" w:cs="Times New Roman"/>
          <w:b/>
          <w:color w:val="000000" w:themeColor="text1"/>
          <w:sz w:val="24"/>
          <w:szCs w:val="24"/>
        </w:rPr>
        <w:t>Необходимыми для постановки диагноза методами</w:t>
      </w:r>
      <w:r w:rsidR="009C24E8" w:rsidRPr="0079556C">
        <w:rPr>
          <w:rFonts w:ascii="Times New Roman" w:hAnsi="Times New Roman" w:cs="Times New Roman"/>
          <w:b/>
          <w:color w:val="000000" w:themeColor="text1"/>
          <w:sz w:val="24"/>
          <w:szCs w:val="24"/>
        </w:rPr>
        <w:t xml:space="preserve"> обследования</w:t>
      </w:r>
      <w:r w:rsidR="009C24E8">
        <w:rPr>
          <w:rFonts w:ascii="Times New Roman" w:hAnsi="Times New Roman" w:cs="Times New Roman"/>
          <w:b/>
          <w:color w:val="000000" w:themeColor="text1"/>
          <w:sz w:val="24"/>
          <w:szCs w:val="24"/>
        </w:rPr>
        <w:t xml:space="preserve"> являются(выберите 3)</w:t>
      </w:r>
      <w:r w:rsidR="009C24E8">
        <w:rPr>
          <w:rFonts w:ascii="Times New Roman" w:hAnsi="Times New Roman" w:cs="Times New Roman"/>
          <w:sz w:val="24"/>
          <w:szCs w:val="24"/>
        </w:rPr>
        <w:br/>
        <w:t>-</w:t>
      </w:r>
      <w:r w:rsidR="00696463" w:rsidRPr="00625E44">
        <w:rPr>
          <w:rFonts w:ascii="Times New Roman" w:hAnsi="Times New Roman" w:cs="Times New Roman"/>
          <w:sz w:val="24"/>
          <w:szCs w:val="24"/>
        </w:rPr>
        <w:t>двукратное микроскопическое исследование мокроты методом Циля-Нильсена или люминесцентная микроскопия/-</w:t>
      </w:r>
      <w:r>
        <w:rPr>
          <w:rFonts w:ascii="Times New Roman" w:hAnsi="Times New Roman" w:cs="Times New Roman"/>
          <w:sz w:val="24"/>
          <w:szCs w:val="24"/>
          <w:lang w:val="en-US"/>
        </w:rPr>
        <w:t>LED</w:t>
      </w:r>
      <w:r>
        <w:rPr>
          <w:rFonts w:ascii="Times New Roman" w:hAnsi="Times New Roman" w:cs="Times New Roman"/>
          <w:sz w:val="24"/>
          <w:szCs w:val="24"/>
        </w:rPr>
        <w:t xml:space="preserve"> микроскопия; </w:t>
      </w:r>
      <w:r w:rsidR="00696463" w:rsidRPr="00625E44">
        <w:rPr>
          <w:rFonts w:ascii="Times New Roman" w:hAnsi="Times New Roman" w:cs="Times New Roman"/>
          <w:sz w:val="24"/>
          <w:szCs w:val="24"/>
        </w:rPr>
        <w:t>посев на жидкие</w:t>
      </w:r>
      <w:r>
        <w:rPr>
          <w:rFonts w:ascii="Times New Roman" w:hAnsi="Times New Roman" w:cs="Times New Roman"/>
          <w:sz w:val="24"/>
          <w:szCs w:val="24"/>
        </w:rPr>
        <w:t xml:space="preserve"> и плотные питательные среды</w:t>
      </w:r>
      <w:r>
        <w:rPr>
          <w:rFonts w:ascii="Times New Roman" w:hAnsi="Times New Roman" w:cs="Times New Roman"/>
          <w:sz w:val="24"/>
          <w:szCs w:val="24"/>
        </w:rPr>
        <w:br/>
      </w:r>
      <w:r>
        <w:rPr>
          <w:rFonts w:ascii="Times New Roman" w:hAnsi="Times New Roman" w:cs="Times New Roman"/>
          <w:sz w:val="24"/>
          <w:szCs w:val="24"/>
        </w:rPr>
        <w:lastRenderedPageBreak/>
        <w:t>-</w:t>
      </w:r>
      <w:r w:rsidR="00696463" w:rsidRPr="00625E44">
        <w:rPr>
          <w:rFonts w:ascii="Times New Roman" w:hAnsi="Times New Roman" w:cs="Times New Roman"/>
          <w:sz w:val="24"/>
          <w:szCs w:val="24"/>
        </w:rPr>
        <w:t>двукратное молекулярно-генетическое исследования на наличие маркеров ДНК МБТ и устойчивости к про</w:t>
      </w:r>
      <w:r>
        <w:rPr>
          <w:rFonts w:ascii="Times New Roman" w:hAnsi="Times New Roman" w:cs="Times New Roman"/>
          <w:sz w:val="24"/>
          <w:szCs w:val="24"/>
        </w:rPr>
        <w:t>тивотуберкулезным препаратам</w:t>
      </w:r>
      <w:r>
        <w:rPr>
          <w:rFonts w:ascii="Times New Roman" w:hAnsi="Times New Roman" w:cs="Times New Roman"/>
          <w:sz w:val="24"/>
          <w:szCs w:val="24"/>
        </w:rPr>
        <w:br/>
        <w:t>-</w:t>
      </w:r>
      <w:r w:rsidR="00696463" w:rsidRPr="00625E44">
        <w:rPr>
          <w:rFonts w:ascii="Times New Roman" w:hAnsi="Times New Roman" w:cs="Times New Roman"/>
          <w:sz w:val="24"/>
          <w:szCs w:val="24"/>
        </w:rPr>
        <w:t xml:space="preserve">Диагностическая проба </w:t>
      </w:r>
      <w:r>
        <w:rPr>
          <w:rFonts w:ascii="Times New Roman" w:hAnsi="Times New Roman" w:cs="Times New Roman"/>
          <w:sz w:val="24"/>
          <w:szCs w:val="24"/>
        </w:rPr>
        <w:t xml:space="preserve">с </w:t>
      </w:r>
      <w:r w:rsidR="00696463" w:rsidRPr="00625E44">
        <w:rPr>
          <w:rFonts w:ascii="Times New Roman" w:hAnsi="Times New Roman" w:cs="Times New Roman"/>
          <w:sz w:val="24"/>
          <w:szCs w:val="24"/>
        </w:rPr>
        <w:t>аллергеном туберкулезным рекомбинантным в стандартном разведении</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color w:val="000000" w:themeColor="text1"/>
          <w:sz w:val="24"/>
          <w:szCs w:val="24"/>
        </w:rPr>
        <w:t>2.Обязательными инструментальными</w:t>
      </w:r>
      <w:r w:rsidRPr="00AC7BF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методами обследования при подозрении на туберкулез </w:t>
      </w:r>
      <w:r w:rsidRPr="00AC7BF5">
        <w:rPr>
          <w:rFonts w:ascii="Times New Roman" w:hAnsi="Times New Roman" w:cs="Times New Roman"/>
          <w:b/>
          <w:color w:val="000000" w:themeColor="text1"/>
          <w:sz w:val="24"/>
          <w:szCs w:val="24"/>
        </w:rPr>
        <w:t>в условиях противотуберкулезного учреждения</w:t>
      </w:r>
      <w:r>
        <w:rPr>
          <w:rFonts w:ascii="Times New Roman" w:hAnsi="Times New Roman" w:cs="Times New Roman"/>
          <w:b/>
          <w:color w:val="000000" w:themeColor="text1"/>
          <w:sz w:val="24"/>
          <w:szCs w:val="24"/>
        </w:rPr>
        <w:t xml:space="preserve"> являются (выберите2)</w:t>
      </w:r>
      <w:r>
        <w:rPr>
          <w:rFonts w:ascii="Times New Roman" w:hAnsi="Times New Roman" w:cs="Times New Roman"/>
          <w:b/>
          <w:color w:val="000000" w:themeColor="text1"/>
          <w:sz w:val="24"/>
          <w:szCs w:val="24"/>
        </w:rPr>
        <w:br/>
        <w:t>-</w:t>
      </w:r>
      <w:r w:rsidR="00696463" w:rsidRPr="00625E44">
        <w:rPr>
          <w:rFonts w:ascii="Times New Roman" w:hAnsi="Times New Roman" w:cs="Times New Roman"/>
          <w:sz w:val="24"/>
          <w:szCs w:val="24"/>
        </w:rPr>
        <w:t>компьютерная томо</w:t>
      </w:r>
      <w:r>
        <w:rPr>
          <w:rFonts w:ascii="Times New Roman" w:hAnsi="Times New Roman" w:cs="Times New Roman"/>
          <w:sz w:val="24"/>
          <w:szCs w:val="24"/>
        </w:rPr>
        <w:t>графия органов грудной полости</w:t>
      </w:r>
      <w:r>
        <w:rPr>
          <w:rFonts w:ascii="Times New Roman" w:hAnsi="Times New Roman" w:cs="Times New Roman"/>
          <w:sz w:val="24"/>
          <w:szCs w:val="24"/>
        </w:rPr>
        <w:br/>
        <w:t>-</w:t>
      </w:r>
      <w:r w:rsidR="00696463" w:rsidRPr="00625E44">
        <w:rPr>
          <w:rFonts w:ascii="Times New Roman" w:hAnsi="Times New Roman" w:cs="Times New Roman"/>
          <w:sz w:val="24"/>
          <w:szCs w:val="24"/>
        </w:rPr>
        <w:t xml:space="preserve">обзорная рентгенография </w:t>
      </w:r>
      <w:r>
        <w:rPr>
          <w:rFonts w:ascii="Times New Roman" w:hAnsi="Times New Roman" w:cs="Times New Roman"/>
          <w:sz w:val="24"/>
          <w:szCs w:val="24"/>
        </w:rPr>
        <w:t>органов грудной клетки</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3.</w:t>
      </w:r>
      <w:r w:rsidR="00696463" w:rsidRPr="00625E44">
        <w:rPr>
          <w:rFonts w:ascii="Times New Roman" w:hAnsi="Times New Roman" w:cs="Times New Roman"/>
          <w:b/>
          <w:sz w:val="24"/>
          <w:szCs w:val="24"/>
        </w:rPr>
        <w:t xml:space="preserve">Результат кожного теста </w:t>
      </w:r>
      <w:r>
        <w:rPr>
          <w:rFonts w:ascii="Times New Roman" w:hAnsi="Times New Roman" w:cs="Times New Roman"/>
          <w:b/>
          <w:sz w:val="24"/>
          <w:szCs w:val="24"/>
        </w:rPr>
        <w:t xml:space="preserve">с аллергеном туберкулезным рекомбинантным </w:t>
      </w:r>
      <w:r w:rsidR="00696463" w:rsidRPr="00625E44">
        <w:rPr>
          <w:rFonts w:ascii="Times New Roman" w:hAnsi="Times New Roman" w:cs="Times New Roman"/>
          <w:b/>
          <w:sz w:val="24"/>
          <w:szCs w:val="24"/>
        </w:rPr>
        <w:t>у пациента оценивают как</w:t>
      </w:r>
      <w:r>
        <w:rPr>
          <w:rFonts w:ascii="Times New Roman" w:hAnsi="Times New Roman" w:cs="Times New Roman"/>
          <w:b/>
          <w:sz w:val="24"/>
          <w:szCs w:val="24"/>
        </w:rPr>
        <w:br/>
        <w:t>-</w:t>
      </w:r>
      <w:r w:rsidR="00696463" w:rsidRPr="00625E44">
        <w:rPr>
          <w:rFonts w:ascii="Times New Roman" w:hAnsi="Times New Roman" w:cs="Times New Roman"/>
          <w:sz w:val="24"/>
          <w:szCs w:val="24"/>
        </w:rPr>
        <w:t xml:space="preserve">положительный </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4.</w:t>
      </w:r>
      <w:r w:rsidR="00696463" w:rsidRPr="00625E44">
        <w:rPr>
          <w:rFonts w:ascii="Times New Roman" w:hAnsi="Times New Roman" w:cs="Times New Roman"/>
          <w:b/>
          <w:sz w:val="24"/>
          <w:szCs w:val="24"/>
        </w:rPr>
        <w:t>По данным клинико-р</w:t>
      </w:r>
      <w:r>
        <w:rPr>
          <w:rFonts w:ascii="Times New Roman" w:hAnsi="Times New Roman" w:cs="Times New Roman"/>
          <w:b/>
          <w:sz w:val="24"/>
          <w:szCs w:val="24"/>
        </w:rPr>
        <w:t>ентгенологического исследования пациента, в первую очередь, необходимо предполагать</w:t>
      </w:r>
      <w:r>
        <w:rPr>
          <w:rFonts w:ascii="Times New Roman" w:hAnsi="Times New Roman" w:cs="Times New Roman"/>
          <w:b/>
          <w:sz w:val="24"/>
          <w:szCs w:val="24"/>
        </w:rPr>
        <w:br/>
        <w:t>-</w:t>
      </w:r>
      <w:r w:rsidR="00696463" w:rsidRPr="00625E44">
        <w:rPr>
          <w:rFonts w:ascii="Times New Roman" w:hAnsi="Times New Roman" w:cs="Times New Roman"/>
          <w:sz w:val="24"/>
          <w:szCs w:val="24"/>
        </w:rPr>
        <w:t>инфильтративный туберкул</w:t>
      </w:r>
      <w:r>
        <w:rPr>
          <w:rFonts w:ascii="Times New Roman" w:hAnsi="Times New Roman" w:cs="Times New Roman"/>
          <w:sz w:val="24"/>
          <w:szCs w:val="24"/>
        </w:rPr>
        <w:t>е</w:t>
      </w:r>
      <w:r w:rsidR="00696463" w:rsidRPr="00625E44">
        <w:rPr>
          <w:rFonts w:ascii="Times New Roman" w:hAnsi="Times New Roman" w:cs="Times New Roman"/>
          <w:sz w:val="24"/>
          <w:szCs w:val="24"/>
        </w:rPr>
        <w:t>з</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5.</w:t>
      </w:r>
      <w:r w:rsidR="00696463" w:rsidRPr="00625E44">
        <w:rPr>
          <w:rFonts w:ascii="Times New Roman" w:hAnsi="Times New Roman" w:cs="Times New Roman"/>
          <w:b/>
          <w:sz w:val="24"/>
          <w:szCs w:val="24"/>
        </w:rPr>
        <w:t>Респираторная симптоматика</w:t>
      </w:r>
      <w:r>
        <w:rPr>
          <w:rFonts w:ascii="Times New Roman" w:hAnsi="Times New Roman" w:cs="Times New Roman"/>
          <w:b/>
          <w:sz w:val="24"/>
          <w:szCs w:val="24"/>
        </w:rPr>
        <w:t>,</w:t>
      </w:r>
      <w:r w:rsidR="00696463" w:rsidRPr="00625E44">
        <w:rPr>
          <w:rFonts w:ascii="Times New Roman" w:hAnsi="Times New Roman" w:cs="Times New Roman"/>
          <w:b/>
          <w:sz w:val="24"/>
          <w:szCs w:val="24"/>
        </w:rPr>
        <w:t xml:space="preserve"> подозрительная на туберкул</w:t>
      </w:r>
      <w:r>
        <w:rPr>
          <w:rFonts w:ascii="Times New Roman" w:hAnsi="Times New Roman" w:cs="Times New Roman"/>
          <w:b/>
          <w:sz w:val="24"/>
          <w:szCs w:val="24"/>
        </w:rPr>
        <w:t>е</w:t>
      </w:r>
      <w:r w:rsidR="00696463" w:rsidRPr="00625E44">
        <w:rPr>
          <w:rFonts w:ascii="Times New Roman" w:hAnsi="Times New Roman" w:cs="Times New Roman"/>
          <w:b/>
          <w:sz w:val="24"/>
          <w:szCs w:val="24"/>
        </w:rPr>
        <w:t>з</w:t>
      </w:r>
      <w:r>
        <w:rPr>
          <w:rFonts w:ascii="Times New Roman" w:hAnsi="Times New Roman" w:cs="Times New Roman"/>
          <w:b/>
          <w:sz w:val="24"/>
          <w:szCs w:val="24"/>
        </w:rPr>
        <w:t xml:space="preserve"> органов дыхания,</w:t>
      </w:r>
      <w:r w:rsidR="00696463" w:rsidRPr="00625E44">
        <w:rPr>
          <w:rFonts w:ascii="Times New Roman" w:hAnsi="Times New Roman" w:cs="Times New Roman"/>
          <w:b/>
          <w:sz w:val="24"/>
          <w:szCs w:val="24"/>
        </w:rPr>
        <w:t xml:space="preserve"> включает</w:t>
      </w:r>
      <w:r>
        <w:rPr>
          <w:rFonts w:ascii="Times New Roman" w:hAnsi="Times New Roman" w:cs="Times New Roman"/>
          <w:b/>
          <w:sz w:val="24"/>
          <w:szCs w:val="24"/>
        </w:rPr>
        <w:br/>
        <w:t>-</w:t>
      </w:r>
      <w:r w:rsidR="00696463" w:rsidRPr="00625E44">
        <w:rPr>
          <w:rFonts w:ascii="Times New Roman" w:hAnsi="Times New Roman" w:cs="Times New Roman"/>
          <w:sz w:val="24"/>
          <w:szCs w:val="24"/>
        </w:rPr>
        <w:t>длительный сухой или с небольшим количеством слизистой мокроты кашель, кровохарканье, боль в грудной клетке</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6.Учитывая клинико-лабораторных и инструментальных методов обследования, больному можно поставить д</w:t>
      </w:r>
      <w:r w:rsidR="00696463" w:rsidRPr="00625E44">
        <w:rPr>
          <w:rFonts w:ascii="Times New Roman" w:hAnsi="Times New Roman" w:cs="Times New Roman"/>
          <w:b/>
          <w:sz w:val="24"/>
          <w:szCs w:val="24"/>
        </w:rPr>
        <w:t>иагноз</w:t>
      </w:r>
      <w:r>
        <w:rPr>
          <w:rFonts w:ascii="Times New Roman" w:hAnsi="Times New Roman" w:cs="Times New Roman"/>
          <w:b/>
          <w:sz w:val="24"/>
          <w:szCs w:val="24"/>
        </w:rPr>
        <w:br/>
        <w:t>-</w:t>
      </w:r>
      <w:r w:rsidR="00696463" w:rsidRPr="00625E44">
        <w:rPr>
          <w:rFonts w:ascii="Times New Roman" w:hAnsi="Times New Roman" w:cs="Times New Roman"/>
          <w:sz w:val="24"/>
          <w:szCs w:val="24"/>
        </w:rPr>
        <w:t>инфильтративный туберкул</w:t>
      </w:r>
      <w:r>
        <w:rPr>
          <w:rFonts w:ascii="Times New Roman" w:hAnsi="Times New Roman" w:cs="Times New Roman"/>
          <w:sz w:val="24"/>
          <w:szCs w:val="24"/>
        </w:rPr>
        <w:t>е</w:t>
      </w:r>
      <w:r w:rsidR="00696463" w:rsidRPr="00625E44">
        <w:rPr>
          <w:rFonts w:ascii="Times New Roman" w:hAnsi="Times New Roman" w:cs="Times New Roman"/>
          <w:sz w:val="24"/>
          <w:szCs w:val="24"/>
        </w:rPr>
        <w:t>з верхней доли левого легкого, фаза распада и обсеменения, МБТ +, кровохарканье</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7.</w:t>
      </w:r>
      <w:r w:rsidR="00696463" w:rsidRPr="00625E44">
        <w:rPr>
          <w:rFonts w:ascii="Times New Roman" w:hAnsi="Times New Roman" w:cs="Times New Roman"/>
          <w:b/>
          <w:sz w:val="24"/>
          <w:szCs w:val="24"/>
        </w:rPr>
        <w:t>Осложнение</w:t>
      </w:r>
      <w:r>
        <w:rPr>
          <w:rFonts w:ascii="Times New Roman" w:hAnsi="Times New Roman" w:cs="Times New Roman"/>
          <w:b/>
          <w:sz w:val="24"/>
          <w:szCs w:val="24"/>
        </w:rPr>
        <w:t>м основного заболевания у больного является</w:t>
      </w:r>
      <w:r>
        <w:rPr>
          <w:rFonts w:ascii="Times New Roman" w:hAnsi="Times New Roman" w:cs="Times New Roman"/>
          <w:b/>
          <w:sz w:val="24"/>
          <w:szCs w:val="24"/>
        </w:rPr>
        <w:br/>
        <w:t>-</w:t>
      </w:r>
      <w:r w:rsidR="00696463" w:rsidRPr="00625E44">
        <w:rPr>
          <w:rFonts w:ascii="Times New Roman" w:hAnsi="Times New Roman" w:cs="Times New Roman"/>
          <w:sz w:val="24"/>
          <w:szCs w:val="24"/>
        </w:rPr>
        <w:t>кровохарканье</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8.</w:t>
      </w:r>
      <w:r w:rsidR="00696463" w:rsidRPr="00625E44">
        <w:rPr>
          <w:rFonts w:ascii="Times New Roman" w:hAnsi="Times New Roman" w:cs="Times New Roman"/>
          <w:b/>
          <w:sz w:val="24"/>
          <w:szCs w:val="24"/>
        </w:rPr>
        <w:t>Аускультация</w:t>
      </w:r>
      <w:r>
        <w:rPr>
          <w:rFonts w:ascii="Times New Roman" w:hAnsi="Times New Roman" w:cs="Times New Roman"/>
          <w:b/>
          <w:sz w:val="24"/>
          <w:szCs w:val="24"/>
        </w:rPr>
        <w:t xml:space="preserve"> при инфильтративном туберкулезе легких долевой локализации характеризуется</w:t>
      </w:r>
      <w:r>
        <w:rPr>
          <w:rFonts w:ascii="Times New Roman" w:hAnsi="Times New Roman" w:cs="Times New Roman"/>
          <w:b/>
          <w:sz w:val="24"/>
          <w:szCs w:val="24"/>
        </w:rPr>
        <w:br/>
        <w:t>-</w:t>
      </w:r>
      <w:r w:rsidR="00696463" w:rsidRPr="00625E44">
        <w:rPr>
          <w:rFonts w:ascii="Times New Roman" w:hAnsi="Times New Roman" w:cs="Times New Roman"/>
          <w:sz w:val="24"/>
          <w:szCs w:val="24"/>
        </w:rPr>
        <w:t>везикобронхиальным дыханием, могут выслушив</w:t>
      </w:r>
      <w:r>
        <w:rPr>
          <w:rFonts w:ascii="Times New Roman" w:hAnsi="Times New Roman" w:cs="Times New Roman"/>
          <w:sz w:val="24"/>
          <w:szCs w:val="24"/>
        </w:rPr>
        <w:t>аться немногочисленные мелкопузы</w:t>
      </w:r>
      <w:r w:rsidR="00696463" w:rsidRPr="00625E44">
        <w:rPr>
          <w:rFonts w:ascii="Times New Roman" w:hAnsi="Times New Roman" w:cs="Times New Roman"/>
          <w:sz w:val="24"/>
          <w:szCs w:val="24"/>
        </w:rPr>
        <w:t>рчатые хрипы</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9.Пациент госпитализирован в противотуберкулезный стационар, где ему назначен___</w:t>
      </w:r>
      <w:r w:rsidR="00696463" w:rsidRPr="00625E44">
        <w:rPr>
          <w:rFonts w:ascii="Times New Roman" w:hAnsi="Times New Roman" w:cs="Times New Roman"/>
          <w:b/>
          <w:sz w:val="24"/>
          <w:szCs w:val="24"/>
        </w:rPr>
        <w:t xml:space="preserve"> режим химиотерапии</w:t>
      </w:r>
      <w:r>
        <w:rPr>
          <w:rFonts w:ascii="Times New Roman" w:hAnsi="Times New Roman" w:cs="Times New Roman"/>
          <w:b/>
          <w:sz w:val="24"/>
          <w:szCs w:val="24"/>
        </w:rPr>
        <w:br/>
        <w:t>-</w:t>
      </w:r>
      <w:r w:rsidR="00696463" w:rsidRPr="00625E44">
        <w:rPr>
          <w:rFonts w:ascii="Times New Roman" w:hAnsi="Times New Roman" w:cs="Times New Roman"/>
          <w:sz w:val="24"/>
          <w:szCs w:val="24"/>
        </w:rPr>
        <w:t>I</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10.</w:t>
      </w:r>
      <w:r w:rsidR="00696463" w:rsidRPr="00625E44">
        <w:rPr>
          <w:rFonts w:ascii="Times New Roman" w:hAnsi="Times New Roman" w:cs="Times New Roman"/>
          <w:b/>
          <w:sz w:val="24"/>
          <w:szCs w:val="24"/>
        </w:rPr>
        <w:t xml:space="preserve">Данный </w:t>
      </w:r>
      <w:r>
        <w:rPr>
          <w:rFonts w:ascii="Times New Roman" w:hAnsi="Times New Roman" w:cs="Times New Roman"/>
          <w:b/>
          <w:sz w:val="24"/>
          <w:szCs w:val="24"/>
        </w:rPr>
        <w:t>больной</w:t>
      </w:r>
      <w:r w:rsidR="00696463" w:rsidRPr="00625E44">
        <w:rPr>
          <w:rFonts w:ascii="Times New Roman" w:hAnsi="Times New Roman" w:cs="Times New Roman"/>
          <w:b/>
          <w:sz w:val="24"/>
          <w:szCs w:val="24"/>
        </w:rPr>
        <w:t xml:space="preserve"> будет находитьс</w:t>
      </w:r>
      <w:r>
        <w:rPr>
          <w:rFonts w:ascii="Times New Roman" w:hAnsi="Times New Roman" w:cs="Times New Roman"/>
          <w:b/>
          <w:sz w:val="24"/>
          <w:szCs w:val="24"/>
        </w:rPr>
        <w:t>я на учете по___</w:t>
      </w:r>
      <w:r w:rsidR="00696463" w:rsidRPr="00625E44">
        <w:rPr>
          <w:rFonts w:ascii="Times New Roman" w:hAnsi="Times New Roman" w:cs="Times New Roman"/>
          <w:b/>
          <w:sz w:val="24"/>
          <w:szCs w:val="24"/>
        </w:rPr>
        <w:t>группе диспансерного наблюдения</w:t>
      </w:r>
      <w:r>
        <w:rPr>
          <w:rFonts w:ascii="Times New Roman" w:hAnsi="Times New Roman" w:cs="Times New Roman"/>
          <w:b/>
          <w:sz w:val="24"/>
          <w:szCs w:val="24"/>
        </w:rPr>
        <w:br/>
        <w:t>-</w:t>
      </w:r>
      <w:r w:rsidR="00696463" w:rsidRPr="00625E44">
        <w:rPr>
          <w:rFonts w:ascii="Times New Roman" w:hAnsi="Times New Roman" w:cs="Times New Roman"/>
          <w:sz w:val="24"/>
          <w:szCs w:val="24"/>
        </w:rPr>
        <w:t>I</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11.</w:t>
      </w:r>
      <w:r w:rsidR="00696463" w:rsidRPr="00625E44">
        <w:rPr>
          <w:rFonts w:ascii="Times New Roman" w:hAnsi="Times New Roman" w:cs="Times New Roman"/>
          <w:b/>
          <w:sz w:val="24"/>
          <w:szCs w:val="24"/>
        </w:rPr>
        <w:t>На втором месяце лечения получен результат</w:t>
      </w:r>
      <w:r>
        <w:rPr>
          <w:rFonts w:ascii="Times New Roman" w:hAnsi="Times New Roman" w:cs="Times New Roman"/>
          <w:b/>
          <w:sz w:val="24"/>
          <w:szCs w:val="24"/>
        </w:rPr>
        <w:t xml:space="preserve">  теста на лекарственную чувствительность МБТ на плотных средах где была выявлена устойчивость к </w:t>
      </w:r>
      <w:r>
        <w:rPr>
          <w:rFonts w:ascii="Times New Roman" w:hAnsi="Times New Roman" w:cs="Times New Roman"/>
          <w:b/>
          <w:sz w:val="24"/>
          <w:szCs w:val="24"/>
          <w:lang w:val="en-US"/>
        </w:rPr>
        <w:t>HREKmCm</w:t>
      </w:r>
      <w:r>
        <w:rPr>
          <w:rFonts w:ascii="Times New Roman" w:hAnsi="Times New Roman" w:cs="Times New Roman"/>
          <w:b/>
          <w:sz w:val="24"/>
          <w:szCs w:val="24"/>
        </w:rPr>
        <w:t>. Н</w:t>
      </w:r>
      <w:r w:rsidR="00696463" w:rsidRPr="00625E44">
        <w:rPr>
          <w:rFonts w:ascii="Times New Roman" w:hAnsi="Times New Roman" w:cs="Times New Roman"/>
          <w:b/>
          <w:sz w:val="24"/>
          <w:szCs w:val="24"/>
        </w:rPr>
        <w:t>еобходим</w:t>
      </w:r>
      <w:r>
        <w:rPr>
          <w:rFonts w:ascii="Times New Roman" w:hAnsi="Times New Roman" w:cs="Times New Roman"/>
          <w:b/>
          <w:sz w:val="24"/>
          <w:szCs w:val="24"/>
        </w:rPr>
        <w:t>а коррекция ХТ путем перевода больного на___режим</w:t>
      </w:r>
      <w:r>
        <w:rPr>
          <w:rFonts w:ascii="Times New Roman" w:hAnsi="Times New Roman" w:cs="Times New Roman"/>
          <w:b/>
          <w:sz w:val="24"/>
          <w:szCs w:val="24"/>
        </w:rPr>
        <w:br/>
        <w:t>-</w:t>
      </w:r>
      <w:r w:rsidR="00696463" w:rsidRPr="00625E44">
        <w:rPr>
          <w:rFonts w:ascii="Times New Roman" w:hAnsi="Times New Roman" w:cs="Times New Roman"/>
          <w:sz w:val="24"/>
          <w:szCs w:val="24"/>
        </w:rPr>
        <w:t xml:space="preserve"> IV</w:t>
      </w:r>
    </w:p>
    <w:p w:rsidR="00696463" w:rsidRPr="00625E44" w:rsidRDefault="0064476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12.</w:t>
      </w:r>
      <w:r w:rsidR="00696463" w:rsidRPr="00625E44">
        <w:rPr>
          <w:rFonts w:ascii="Times New Roman" w:hAnsi="Times New Roman" w:cs="Times New Roman"/>
          <w:b/>
          <w:sz w:val="24"/>
          <w:szCs w:val="24"/>
        </w:rPr>
        <w:t>Длительность лечения</w:t>
      </w:r>
      <w:r w:rsidR="00C26EFD">
        <w:rPr>
          <w:rFonts w:ascii="Times New Roman" w:hAnsi="Times New Roman" w:cs="Times New Roman"/>
          <w:b/>
          <w:sz w:val="24"/>
          <w:szCs w:val="24"/>
        </w:rPr>
        <w:t xml:space="preserve"> больного</w:t>
      </w:r>
      <w:r w:rsidR="00696463" w:rsidRPr="00625E44">
        <w:rPr>
          <w:rFonts w:ascii="Times New Roman" w:hAnsi="Times New Roman" w:cs="Times New Roman"/>
          <w:b/>
          <w:sz w:val="24"/>
          <w:szCs w:val="24"/>
        </w:rPr>
        <w:t xml:space="preserve"> по IV режиму </w:t>
      </w:r>
      <w:r w:rsidR="00C26EFD">
        <w:rPr>
          <w:rFonts w:ascii="Times New Roman" w:hAnsi="Times New Roman" w:cs="Times New Roman"/>
          <w:b/>
          <w:sz w:val="24"/>
          <w:szCs w:val="24"/>
        </w:rPr>
        <w:t>химиотерапии будет составлять не менее___месяцев</w:t>
      </w:r>
      <w:r w:rsidR="00C26EFD">
        <w:rPr>
          <w:rFonts w:ascii="Times New Roman" w:hAnsi="Times New Roman" w:cs="Times New Roman"/>
          <w:b/>
          <w:sz w:val="24"/>
          <w:szCs w:val="24"/>
        </w:rPr>
        <w:br/>
        <w:t>-</w:t>
      </w:r>
      <w:r w:rsidR="00696463" w:rsidRPr="00625E44">
        <w:rPr>
          <w:rFonts w:ascii="Times New Roman" w:hAnsi="Times New Roman" w:cs="Times New Roman"/>
          <w:b/>
          <w:sz w:val="24"/>
          <w:szCs w:val="24"/>
        </w:rPr>
        <w:t xml:space="preserve"> </w:t>
      </w:r>
      <w:r w:rsidR="00696463" w:rsidRPr="00625E44">
        <w:rPr>
          <w:rFonts w:ascii="Times New Roman" w:hAnsi="Times New Roman" w:cs="Times New Roman"/>
          <w:sz w:val="24"/>
          <w:szCs w:val="24"/>
        </w:rPr>
        <w:t>20</w:t>
      </w:r>
    </w:p>
    <w:p w:rsidR="00696463" w:rsidRDefault="00696463" w:rsidP="009C24E8">
      <w:pPr>
        <w:pStyle w:val="a3"/>
        <w:spacing w:after="0" w:line="240" w:lineRule="auto"/>
        <w:ind w:left="-567"/>
        <w:rPr>
          <w:rFonts w:ascii="Times New Roman" w:hAnsi="Times New Roman" w:cs="Times New Roman"/>
          <w:b/>
          <w:sz w:val="24"/>
          <w:szCs w:val="24"/>
          <w:u w:val="single"/>
        </w:rPr>
      </w:pPr>
    </w:p>
    <w:p w:rsidR="00696463" w:rsidRDefault="00C26EFD" w:rsidP="00122D44">
      <w:pPr>
        <w:pStyle w:val="a3"/>
        <w:spacing w:after="0" w:line="259" w:lineRule="auto"/>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 332.</w:t>
      </w:r>
    </w:p>
    <w:p w:rsidR="00C26EFD" w:rsidRPr="00C26EFD" w:rsidRDefault="00C26EFD" w:rsidP="00C26EFD">
      <w:pPr>
        <w:spacing w:after="0" w:line="240" w:lineRule="auto"/>
        <w:ind w:left="-567"/>
        <w:rPr>
          <w:rFonts w:ascii="Times New Roman" w:hAnsi="Times New Roman" w:cs="Times New Roman"/>
          <w:b/>
          <w:sz w:val="24"/>
          <w:szCs w:val="24"/>
        </w:rPr>
      </w:pPr>
      <w:r w:rsidRPr="00C26EFD">
        <w:rPr>
          <w:rFonts w:ascii="Times New Roman" w:hAnsi="Times New Roman" w:cs="Times New Roman"/>
          <w:b/>
          <w:sz w:val="24"/>
          <w:szCs w:val="24"/>
        </w:rPr>
        <w:t>Мужчина 46 лет обратился к участковому врачу-терапевту.</w:t>
      </w:r>
    </w:p>
    <w:p w:rsidR="00C26EFD" w:rsidRDefault="00C26EFD" w:rsidP="00C26EFD">
      <w:pPr>
        <w:spacing w:after="0" w:line="240" w:lineRule="auto"/>
        <w:ind w:left="-567"/>
        <w:rPr>
          <w:rFonts w:ascii="Times New Roman" w:hAnsi="Times New Roman" w:cs="Times New Roman"/>
          <w:b/>
          <w:sz w:val="24"/>
          <w:szCs w:val="24"/>
        </w:rPr>
      </w:pPr>
      <w:r w:rsidRPr="00C26EFD">
        <w:rPr>
          <w:rFonts w:ascii="Times New Roman" w:hAnsi="Times New Roman" w:cs="Times New Roman"/>
          <w:b/>
          <w:sz w:val="24"/>
          <w:szCs w:val="24"/>
        </w:rPr>
        <w:t>Жалобы: предъявляет жалобы на выраженные головные боли в затылочной области, головокружение, снижение работоспособности, данные симптомы начали беспокоить 2-3 месяца назад.</w:t>
      </w:r>
    </w:p>
    <w:p w:rsidR="00C26EFD" w:rsidRPr="00C26EFD" w:rsidRDefault="00C26EFD" w:rsidP="00C26EFD">
      <w:pPr>
        <w:spacing w:after="0" w:line="240" w:lineRule="auto"/>
        <w:ind w:left="-567"/>
        <w:rPr>
          <w:rFonts w:ascii="Times New Roman" w:hAnsi="Times New Roman" w:cs="Times New Roman"/>
          <w:b/>
          <w:sz w:val="24"/>
          <w:szCs w:val="24"/>
        </w:rPr>
      </w:pP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w:t>
      </w:r>
      <w:r w:rsidRPr="00625E44">
        <w:rPr>
          <w:rFonts w:ascii="Times New Roman" w:hAnsi="Times New Roman" w:cs="Times New Roman"/>
          <w:b/>
          <w:sz w:val="24"/>
          <w:szCs w:val="24"/>
        </w:rPr>
        <w:t>Лабораторн</w:t>
      </w:r>
      <w:r>
        <w:rPr>
          <w:rFonts w:ascii="Times New Roman" w:hAnsi="Times New Roman" w:cs="Times New Roman"/>
          <w:b/>
          <w:sz w:val="24"/>
          <w:szCs w:val="24"/>
        </w:rPr>
        <w:t>ая диагностика пациента с артериальной гипертензией включает (выберите 4)</w:t>
      </w:r>
      <w:r>
        <w:rPr>
          <w:rFonts w:ascii="Times New Roman" w:hAnsi="Times New Roman" w:cs="Times New Roman"/>
          <w:sz w:val="24"/>
          <w:szCs w:val="24"/>
        </w:rPr>
        <w:br/>
        <w:t>-общий (клинический) анализ мочи</w:t>
      </w:r>
      <w:r>
        <w:rPr>
          <w:rFonts w:ascii="Times New Roman" w:hAnsi="Times New Roman" w:cs="Times New Roman"/>
          <w:sz w:val="24"/>
          <w:szCs w:val="24"/>
        </w:rPr>
        <w:br/>
        <w:t>-</w:t>
      </w:r>
      <w:r w:rsidRPr="00625E44">
        <w:rPr>
          <w:rFonts w:ascii="Times New Roman" w:hAnsi="Times New Roman" w:cs="Times New Roman"/>
          <w:sz w:val="24"/>
          <w:szCs w:val="24"/>
        </w:rPr>
        <w:t>исследование мочи на ал</w:t>
      </w:r>
      <w:r>
        <w:rPr>
          <w:rFonts w:ascii="Times New Roman" w:hAnsi="Times New Roman" w:cs="Times New Roman"/>
          <w:sz w:val="24"/>
          <w:szCs w:val="24"/>
        </w:rPr>
        <w:t>ьбуминурию (АУ) в разовой моче</w:t>
      </w:r>
      <w:r>
        <w:rPr>
          <w:rFonts w:ascii="Times New Roman" w:hAnsi="Times New Roman" w:cs="Times New Roman"/>
          <w:sz w:val="24"/>
          <w:szCs w:val="24"/>
        </w:rPr>
        <w:br/>
        <w:t>-</w:t>
      </w:r>
      <w:r w:rsidRPr="00625E44">
        <w:rPr>
          <w:rFonts w:ascii="Times New Roman" w:hAnsi="Times New Roman" w:cs="Times New Roman"/>
          <w:sz w:val="24"/>
          <w:szCs w:val="24"/>
        </w:rPr>
        <w:t>исследован</w:t>
      </w:r>
      <w:r>
        <w:rPr>
          <w:rFonts w:ascii="Times New Roman" w:hAnsi="Times New Roman" w:cs="Times New Roman"/>
          <w:sz w:val="24"/>
          <w:szCs w:val="24"/>
        </w:rPr>
        <w:t>ие уровня креатинина сыворотки</w:t>
      </w:r>
      <w:r>
        <w:rPr>
          <w:rFonts w:ascii="Times New Roman" w:hAnsi="Times New Roman" w:cs="Times New Roman"/>
          <w:sz w:val="24"/>
          <w:szCs w:val="24"/>
        </w:rPr>
        <w:br/>
        <w:t>-</w:t>
      </w:r>
      <w:r w:rsidRPr="00625E44">
        <w:rPr>
          <w:rFonts w:ascii="Times New Roman" w:hAnsi="Times New Roman" w:cs="Times New Roman"/>
          <w:sz w:val="24"/>
          <w:szCs w:val="24"/>
        </w:rPr>
        <w:t>исследование липидного профиля</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2.</w:t>
      </w:r>
      <w:r w:rsidRPr="00625E44">
        <w:rPr>
          <w:rFonts w:ascii="Times New Roman" w:hAnsi="Times New Roman" w:cs="Times New Roman"/>
          <w:b/>
          <w:sz w:val="24"/>
          <w:szCs w:val="24"/>
        </w:rPr>
        <w:t>Для выявления бессимптомного поражения</w:t>
      </w:r>
      <w:r>
        <w:rPr>
          <w:rFonts w:ascii="Times New Roman" w:hAnsi="Times New Roman" w:cs="Times New Roman"/>
          <w:b/>
          <w:sz w:val="24"/>
          <w:szCs w:val="24"/>
        </w:rPr>
        <w:t xml:space="preserve"> органов-мишеней при АГ показано проведение</w:t>
      </w:r>
      <w:r>
        <w:rPr>
          <w:rFonts w:ascii="Times New Roman" w:hAnsi="Times New Roman" w:cs="Times New Roman"/>
          <w:b/>
          <w:sz w:val="24"/>
          <w:szCs w:val="24"/>
        </w:rPr>
        <w:br/>
        <w:t>-</w:t>
      </w:r>
      <w:r w:rsidRPr="00625E44">
        <w:rPr>
          <w:rFonts w:ascii="Times New Roman" w:hAnsi="Times New Roman" w:cs="Times New Roman"/>
          <w:sz w:val="24"/>
          <w:szCs w:val="24"/>
        </w:rPr>
        <w:t>определение лодыжечно-плечевого индекса</w:t>
      </w:r>
      <w:r>
        <w:rPr>
          <w:rFonts w:ascii="Times New Roman" w:hAnsi="Times New Roman" w:cs="Times New Roman"/>
          <w:sz w:val="24"/>
          <w:szCs w:val="24"/>
        </w:rPr>
        <w:t xml:space="preserve"> (ЛПИ)</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3.</w:t>
      </w:r>
      <w:r w:rsidRPr="00625E44">
        <w:rPr>
          <w:rFonts w:ascii="Times New Roman" w:hAnsi="Times New Roman" w:cs="Times New Roman"/>
          <w:b/>
          <w:sz w:val="24"/>
          <w:szCs w:val="24"/>
        </w:rPr>
        <w:t>К</w:t>
      </w:r>
      <w:r>
        <w:rPr>
          <w:rFonts w:ascii="Times New Roman" w:hAnsi="Times New Roman" w:cs="Times New Roman"/>
          <w:b/>
          <w:sz w:val="24"/>
          <w:szCs w:val="24"/>
        </w:rPr>
        <w:t>линический диагно пациента может быть сформулирован как Гипертоническая болезнь___стадии, АГ___степени, ___риск</w:t>
      </w:r>
      <w:r>
        <w:rPr>
          <w:rFonts w:ascii="Times New Roman" w:hAnsi="Times New Roman" w:cs="Times New Roman"/>
          <w:b/>
          <w:sz w:val="24"/>
          <w:szCs w:val="24"/>
        </w:rPr>
        <w:br/>
        <w:t>-</w:t>
      </w:r>
      <w:r w:rsidRPr="00625E44">
        <w:rPr>
          <w:rFonts w:ascii="Times New Roman" w:hAnsi="Times New Roman" w:cs="Times New Roman"/>
          <w:sz w:val="24"/>
          <w:szCs w:val="24"/>
        </w:rPr>
        <w:t>II, 2, высокий</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4.</w:t>
      </w:r>
      <w:r w:rsidRPr="00625E44">
        <w:rPr>
          <w:rFonts w:ascii="Times New Roman" w:hAnsi="Times New Roman" w:cs="Times New Roman"/>
          <w:b/>
          <w:sz w:val="24"/>
          <w:szCs w:val="24"/>
        </w:rPr>
        <w:t xml:space="preserve">Целевой уровень </w:t>
      </w:r>
      <w:r>
        <w:rPr>
          <w:rFonts w:ascii="Times New Roman" w:hAnsi="Times New Roman" w:cs="Times New Roman"/>
          <w:b/>
          <w:sz w:val="24"/>
          <w:szCs w:val="24"/>
        </w:rPr>
        <w:t xml:space="preserve">АД для данного пациента должен быть </w:t>
      </w:r>
      <w:r w:rsidRPr="00625E44">
        <w:rPr>
          <w:rFonts w:ascii="Times New Roman" w:hAnsi="Times New Roman" w:cs="Times New Roman"/>
          <w:b/>
          <w:sz w:val="24"/>
          <w:szCs w:val="24"/>
        </w:rPr>
        <w:t>меньше</w:t>
      </w:r>
      <w:r>
        <w:rPr>
          <w:rFonts w:ascii="Times New Roman" w:hAnsi="Times New Roman" w:cs="Times New Roman"/>
          <w:b/>
          <w:sz w:val="24"/>
          <w:szCs w:val="24"/>
        </w:rPr>
        <w:t>___мм рт.ст.</w:t>
      </w:r>
      <w:r>
        <w:rPr>
          <w:rFonts w:ascii="Times New Roman" w:hAnsi="Times New Roman" w:cs="Times New Roman"/>
          <w:b/>
          <w:sz w:val="24"/>
          <w:szCs w:val="24"/>
        </w:rPr>
        <w:br/>
        <w:t>-</w:t>
      </w:r>
      <w:r w:rsidRPr="00625E44">
        <w:rPr>
          <w:rFonts w:ascii="Times New Roman" w:hAnsi="Times New Roman" w:cs="Times New Roman"/>
          <w:sz w:val="24"/>
          <w:szCs w:val="24"/>
        </w:rPr>
        <w:t>130/80</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lastRenderedPageBreak/>
        <w:t>5.К модифицируемым факторам риска,влияющим на прогноз и выбор терапии у данного пациента можно отнести</w:t>
      </w:r>
      <w:r>
        <w:rPr>
          <w:rFonts w:ascii="Times New Roman" w:hAnsi="Times New Roman" w:cs="Times New Roman"/>
          <w:b/>
          <w:sz w:val="24"/>
          <w:szCs w:val="24"/>
        </w:rPr>
        <w:br/>
        <w:t>-</w:t>
      </w:r>
      <w:r w:rsidRPr="00625E44">
        <w:rPr>
          <w:rFonts w:ascii="Times New Roman" w:hAnsi="Times New Roman" w:cs="Times New Roman"/>
          <w:b/>
          <w:sz w:val="24"/>
          <w:szCs w:val="24"/>
        </w:rPr>
        <w:t xml:space="preserve"> </w:t>
      </w:r>
      <w:r w:rsidRPr="00625E44">
        <w:rPr>
          <w:rFonts w:ascii="Times New Roman" w:hAnsi="Times New Roman" w:cs="Times New Roman"/>
          <w:sz w:val="24"/>
          <w:szCs w:val="24"/>
        </w:rPr>
        <w:t>курение и абдоминальное ожирение</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6.Антигипертензив</w:t>
      </w:r>
      <w:r w:rsidRPr="00625E44">
        <w:rPr>
          <w:rFonts w:ascii="Times New Roman" w:hAnsi="Times New Roman" w:cs="Times New Roman"/>
          <w:b/>
          <w:sz w:val="24"/>
          <w:szCs w:val="24"/>
        </w:rPr>
        <w:t>ными препаратами первой линии</w:t>
      </w:r>
      <w:r>
        <w:rPr>
          <w:rFonts w:ascii="Times New Roman" w:hAnsi="Times New Roman" w:cs="Times New Roman"/>
          <w:b/>
          <w:sz w:val="24"/>
          <w:szCs w:val="24"/>
        </w:rPr>
        <w:t xml:space="preserve"> для данного пациента являются</w:t>
      </w:r>
      <w:r>
        <w:rPr>
          <w:rFonts w:ascii="Times New Roman" w:hAnsi="Times New Roman" w:cs="Times New Roman"/>
          <w:b/>
          <w:sz w:val="24"/>
          <w:szCs w:val="24"/>
        </w:rPr>
        <w:br/>
        <w:t>-</w:t>
      </w:r>
      <w:r w:rsidRPr="00625E44">
        <w:rPr>
          <w:rFonts w:ascii="Times New Roman" w:hAnsi="Times New Roman" w:cs="Times New Roman"/>
          <w:sz w:val="24"/>
          <w:szCs w:val="24"/>
        </w:rPr>
        <w:t xml:space="preserve"> ингибиторы РААС</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7.</w:t>
      </w:r>
      <w:r w:rsidRPr="00625E44">
        <w:rPr>
          <w:rFonts w:ascii="Times New Roman" w:hAnsi="Times New Roman" w:cs="Times New Roman"/>
          <w:b/>
          <w:sz w:val="24"/>
          <w:szCs w:val="24"/>
        </w:rPr>
        <w:t xml:space="preserve">При недостаточной эффективности ингибиторов РААС </w:t>
      </w:r>
      <w:r>
        <w:rPr>
          <w:rFonts w:ascii="Times New Roman" w:hAnsi="Times New Roman" w:cs="Times New Roman"/>
          <w:b/>
          <w:sz w:val="24"/>
          <w:szCs w:val="24"/>
        </w:rPr>
        <w:t xml:space="preserve">пациенту целесообразно </w:t>
      </w:r>
      <w:r w:rsidRPr="00625E44">
        <w:rPr>
          <w:rFonts w:ascii="Times New Roman" w:hAnsi="Times New Roman" w:cs="Times New Roman"/>
          <w:b/>
          <w:sz w:val="24"/>
          <w:szCs w:val="24"/>
        </w:rPr>
        <w:t>добавить</w:t>
      </w:r>
      <w:r>
        <w:rPr>
          <w:rFonts w:ascii="Times New Roman" w:hAnsi="Times New Roman" w:cs="Times New Roman"/>
          <w:b/>
          <w:sz w:val="24"/>
          <w:szCs w:val="24"/>
        </w:rPr>
        <w:br/>
        <w:t>-</w:t>
      </w:r>
      <w:r w:rsidRPr="00625E44">
        <w:rPr>
          <w:rFonts w:ascii="Times New Roman" w:hAnsi="Times New Roman" w:cs="Times New Roman"/>
          <w:sz w:val="24"/>
          <w:szCs w:val="24"/>
        </w:rPr>
        <w:t>тиазидный диуретик</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8.Регулярность</w:t>
      </w:r>
      <w:r w:rsidRPr="00625E44">
        <w:rPr>
          <w:rFonts w:ascii="Times New Roman" w:hAnsi="Times New Roman" w:cs="Times New Roman"/>
          <w:b/>
          <w:sz w:val="24"/>
          <w:szCs w:val="24"/>
        </w:rPr>
        <w:t xml:space="preserve"> профилактических помещений</w:t>
      </w:r>
      <w:r>
        <w:rPr>
          <w:rFonts w:ascii="Times New Roman" w:hAnsi="Times New Roman" w:cs="Times New Roman"/>
          <w:b/>
          <w:sz w:val="24"/>
          <w:szCs w:val="24"/>
        </w:rPr>
        <w:t xml:space="preserve"> врача при диспансерном наблюдении данного пациента должна составлять не менее___раз(-а) вгод</w:t>
      </w:r>
      <w:r>
        <w:rPr>
          <w:rFonts w:ascii="Times New Roman" w:hAnsi="Times New Roman" w:cs="Times New Roman"/>
          <w:b/>
          <w:sz w:val="24"/>
          <w:szCs w:val="24"/>
        </w:rPr>
        <w:br/>
        <w:t>-</w:t>
      </w:r>
      <w:r w:rsidRPr="00625E44">
        <w:rPr>
          <w:rFonts w:ascii="Times New Roman" w:hAnsi="Times New Roman" w:cs="Times New Roman"/>
          <w:sz w:val="24"/>
          <w:szCs w:val="24"/>
        </w:rPr>
        <w:t xml:space="preserve"> 2</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9.</w:t>
      </w:r>
      <w:r w:rsidRPr="00625E44">
        <w:rPr>
          <w:rFonts w:ascii="Times New Roman" w:hAnsi="Times New Roman" w:cs="Times New Roman"/>
          <w:b/>
          <w:sz w:val="24"/>
          <w:szCs w:val="24"/>
        </w:rPr>
        <w:t>Противопоказа</w:t>
      </w:r>
      <w:r>
        <w:rPr>
          <w:rFonts w:ascii="Times New Roman" w:hAnsi="Times New Roman" w:cs="Times New Roman"/>
          <w:b/>
          <w:sz w:val="24"/>
          <w:szCs w:val="24"/>
        </w:rPr>
        <w:t>нием для назначения иАПФ является</w:t>
      </w:r>
      <w:r>
        <w:rPr>
          <w:rFonts w:ascii="Times New Roman" w:hAnsi="Times New Roman" w:cs="Times New Roman"/>
          <w:b/>
          <w:sz w:val="24"/>
          <w:szCs w:val="24"/>
        </w:rPr>
        <w:br/>
        <w:t>-</w:t>
      </w:r>
      <w:r w:rsidRPr="00625E44">
        <w:rPr>
          <w:rFonts w:ascii="Times New Roman" w:hAnsi="Times New Roman" w:cs="Times New Roman"/>
          <w:b/>
          <w:sz w:val="24"/>
          <w:szCs w:val="24"/>
        </w:rPr>
        <w:t xml:space="preserve"> </w:t>
      </w:r>
      <w:r w:rsidRPr="00625E44">
        <w:rPr>
          <w:rFonts w:ascii="Times New Roman" w:hAnsi="Times New Roman" w:cs="Times New Roman"/>
          <w:sz w:val="24"/>
          <w:szCs w:val="24"/>
        </w:rPr>
        <w:t>ангионевротический от</w:t>
      </w:r>
      <w:r>
        <w:rPr>
          <w:rFonts w:ascii="Times New Roman" w:hAnsi="Times New Roman" w:cs="Times New Roman"/>
          <w:sz w:val="24"/>
          <w:szCs w:val="24"/>
        </w:rPr>
        <w:t>е</w:t>
      </w:r>
      <w:r w:rsidRPr="00625E44">
        <w:rPr>
          <w:rFonts w:ascii="Times New Roman" w:hAnsi="Times New Roman" w:cs="Times New Roman"/>
          <w:sz w:val="24"/>
          <w:szCs w:val="24"/>
        </w:rPr>
        <w:t>к</w:t>
      </w:r>
    </w:p>
    <w:p w:rsidR="00C26EFD" w:rsidRPr="00C26EFD"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10.Незамедлительное н</w:t>
      </w:r>
      <w:r w:rsidRPr="00625E44">
        <w:rPr>
          <w:rFonts w:ascii="Times New Roman" w:hAnsi="Times New Roman" w:cs="Times New Roman"/>
          <w:b/>
          <w:sz w:val="24"/>
          <w:szCs w:val="24"/>
        </w:rPr>
        <w:t>азначение антигипертензивной терапии показано при</w:t>
      </w:r>
      <w:r>
        <w:rPr>
          <w:rFonts w:ascii="Times New Roman" w:hAnsi="Times New Roman" w:cs="Times New Roman"/>
          <w:b/>
          <w:sz w:val="24"/>
          <w:szCs w:val="24"/>
        </w:rPr>
        <w:br/>
      </w:r>
      <w:r w:rsidRPr="00C26EFD">
        <w:rPr>
          <w:rFonts w:ascii="Times New Roman" w:hAnsi="Times New Roman" w:cs="Times New Roman"/>
          <w:sz w:val="24"/>
          <w:szCs w:val="24"/>
        </w:rPr>
        <w:t xml:space="preserve">-при АГ 2 </w:t>
      </w:r>
      <w:r>
        <w:rPr>
          <w:rFonts w:ascii="Times New Roman" w:hAnsi="Times New Roman" w:cs="Times New Roman"/>
          <w:sz w:val="24"/>
          <w:szCs w:val="24"/>
        </w:rPr>
        <w:t>степени умеренного риска</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11.</w:t>
      </w:r>
      <w:r w:rsidRPr="00625E44">
        <w:rPr>
          <w:rFonts w:ascii="Times New Roman" w:hAnsi="Times New Roman" w:cs="Times New Roman"/>
          <w:b/>
          <w:sz w:val="24"/>
          <w:szCs w:val="24"/>
        </w:rPr>
        <w:t>Противопоказанием для</w:t>
      </w:r>
      <w:r>
        <w:rPr>
          <w:rFonts w:ascii="Times New Roman" w:hAnsi="Times New Roman" w:cs="Times New Roman"/>
          <w:b/>
          <w:sz w:val="24"/>
          <w:szCs w:val="24"/>
        </w:rPr>
        <w:t xml:space="preserve"> назначения</w:t>
      </w:r>
      <w:r w:rsidRPr="00625E44">
        <w:rPr>
          <w:rFonts w:ascii="Times New Roman" w:hAnsi="Times New Roman" w:cs="Times New Roman"/>
          <w:b/>
          <w:sz w:val="24"/>
          <w:szCs w:val="24"/>
        </w:rPr>
        <w:t xml:space="preserve"> тиазидных диуретиков</w:t>
      </w:r>
      <w:r>
        <w:rPr>
          <w:rFonts w:ascii="Times New Roman" w:hAnsi="Times New Roman" w:cs="Times New Roman"/>
          <w:b/>
          <w:sz w:val="24"/>
          <w:szCs w:val="24"/>
        </w:rPr>
        <w:t xml:space="preserve"> при АГ является</w:t>
      </w:r>
      <w:r>
        <w:rPr>
          <w:rFonts w:ascii="Times New Roman" w:hAnsi="Times New Roman" w:cs="Times New Roman"/>
          <w:b/>
          <w:sz w:val="24"/>
          <w:szCs w:val="24"/>
        </w:rPr>
        <w:br/>
        <w:t>-</w:t>
      </w:r>
      <w:r w:rsidRPr="00625E44">
        <w:rPr>
          <w:rFonts w:ascii="Times New Roman" w:hAnsi="Times New Roman" w:cs="Times New Roman"/>
          <w:sz w:val="24"/>
          <w:szCs w:val="24"/>
        </w:rPr>
        <w:t>подагра</w:t>
      </w:r>
    </w:p>
    <w:p w:rsidR="00C26EFD" w:rsidRPr="00625E44" w:rsidRDefault="00C26EFD" w:rsidP="00C26EFD">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12.</w:t>
      </w:r>
      <w:r w:rsidRPr="00625E44">
        <w:rPr>
          <w:rFonts w:ascii="Times New Roman" w:hAnsi="Times New Roman" w:cs="Times New Roman"/>
          <w:b/>
          <w:sz w:val="24"/>
          <w:szCs w:val="24"/>
        </w:rPr>
        <w:t xml:space="preserve">Абсолютным противопоказанием для </w:t>
      </w:r>
      <w:r>
        <w:rPr>
          <w:rFonts w:ascii="Times New Roman" w:hAnsi="Times New Roman" w:cs="Times New Roman"/>
          <w:b/>
          <w:sz w:val="24"/>
          <w:szCs w:val="24"/>
        </w:rPr>
        <w:t xml:space="preserve">назначения </w:t>
      </w:r>
      <w:r w:rsidRPr="00625E44">
        <w:rPr>
          <w:rFonts w:ascii="Times New Roman" w:hAnsi="Times New Roman" w:cs="Times New Roman"/>
          <w:b/>
          <w:sz w:val="24"/>
          <w:szCs w:val="24"/>
        </w:rPr>
        <w:t>иАПФ и</w:t>
      </w:r>
      <w:r>
        <w:rPr>
          <w:rFonts w:ascii="Times New Roman" w:hAnsi="Times New Roman" w:cs="Times New Roman"/>
          <w:b/>
          <w:sz w:val="24"/>
          <w:szCs w:val="24"/>
        </w:rPr>
        <w:t>ли</w:t>
      </w:r>
      <w:r w:rsidRPr="00625E44">
        <w:rPr>
          <w:rFonts w:ascii="Times New Roman" w:hAnsi="Times New Roman" w:cs="Times New Roman"/>
          <w:b/>
          <w:sz w:val="24"/>
          <w:szCs w:val="24"/>
        </w:rPr>
        <w:t xml:space="preserve"> БРА</w:t>
      </w:r>
      <w:r>
        <w:rPr>
          <w:rFonts w:ascii="Times New Roman" w:hAnsi="Times New Roman" w:cs="Times New Roman"/>
          <w:b/>
          <w:sz w:val="24"/>
          <w:szCs w:val="24"/>
        </w:rPr>
        <w:t xml:space="preserve"> является</w:t>
      </w:r>
      <w:r>
        <w:rPr>
          <w:rFonts w:ascii="Times New Roman" w:hAnsi="Times New Roman" w:cs="Times New Roman"/>
          <w:b/>
          <w:sz w:val="24"/>
          <w:szCs w:val="24"/>
        </w:rPr>
        <w:br/>
        <w:t>-</w:t>
      </w:r>
      <w:r w:rsidRPr="00625E44">
        <w:rPr>
          <w:rFonts w:ascii="Times New Roman" w:hAnsi="Times New Roman" w:cs="Times New Roman"/>
          <w:sz w:val="24"/>
          <w:szCs w:val="24"/>
        </w:rPr>
        <w:t>двусторонний стеноз почечных артерий</w:t>
      </w:r>
    </w:p>
    <w:p w:rsidR="00C26EFD" w:rsidRDefault="00C26EFD" w:rsidP="00122D44">
      <w:pPr>
        <w:pStyle w:val="a3"/>
        <w:spacing w:after="0" w:line="259" w:lineRule="auto"/>
        <w:ind w:left="-567"/>
        <w:rPr>
          <w:rFonts w:ascii="Times New Roman" w:hAnsi="Times New Roman" w:cs="Times New Roman"/>
          <w:b/>
          <w:sz w:val="24"/>
          <w:szCs w:val="24"/>
          <w:u w:val="single"/>
        </w:rPr>
      </w:pPr>
    </w:p>
    <w:p w:rsidR="00696463" w:rsidRDefault="00C26EFD" w:rsidP="00122D44">
      <w:pPr>
        <w:pStyle w:val="a3"/>
        <w:spacing w:after="0" w:line="259" w:lineRule="auto"/>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 333.</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Пациент в возрасте 55 лет обратился к врачу-терапевту</w:t>
      </w:r>
    </w:p>
    <w:p w:rsid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 xml:space="preserve">Жалобы: </w:t>
      </w:r>
      <w:r>
        <w:rPr>
          <w:rFonts w:ascii="Times New Roman" w:hAnsi="Times New Roman" w:cs="Times New Roman"/>
          <w:b/>
          <w:sz w:val="24"/>
          <w:szCs w:val="24"/>
        </w:rPr>
        <w:t xml:space="preserve">на </w:t>
      </w:r>
      <w:r w:rsidRPr="00486782">
        <w:rPr>
          <w:rFonts w:ascii="Times New Roman" w:hAnsi="Times New Roman" w:cs="Times New Roman"/>
          <w:b/>
          <w:sz w:val="24"/>
          <w:szCs w:val="24"/>
        </w:rPr>
        <w:t>одышку при физической нагрузке (ходьба около 100 м по ровной поверхности); кашель с мокротой белесоватого цвета; эпизоды затруднения дыхания, «свистящее» дыхание;</w:t>
      </w:r>
      <w:r>
        <w:rPr>
          <w:rFonts w:ascii="Times New Roman" w:hAnsi="Times New Roman" w:cs="Times New Roman"/>
          <w:b/>
          <w:sz w:val="24"/>
          <w:szCs w:val="24"/>
        </w:rPr>
        <w:t xml:space="preserve"> </w:t>
      </w:r>
      <w:r w:rsidRPr="00486782">
        <w:rPr>
          <w:rFonts w:ascii="Times New Roman" w:hAnsi="Times New Roman" w:cs="Times New Roman"/>
          <w:b/>
          <w:sz w:val="24"/>
          <w:szCs w:val="24"/>
        </w:rPr>
        <w:t>чувство дискомфорта в груди при дыхании</w:t>
      </w:r>
    </w:p>
    <w:p w:rsidR="00486782" w:rsidRPr="00486782" w:rsidRDefault="00486782" w:rsidP="00486782">
      <w:pPr>
        <w:spacing w:after="0" w:line="240" w:lineRule="auto"/>
        <w:ind w:left="-567"/>
        <w:rPr>
          <w:rFonts w:ascii="Times New Roman" w:hAnsi="Times New Roman" w:cs="Times New Roman"/>
          <w:b/>
          <w:sz w:val="24"/>
          <w:szCs w:val="24"/>
        </w:rPr>
      </w:pP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1.Лабораторным исследованием, необходимым пациенту, является</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-общий анализ крови</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2.Инструментальными методами</w:t>
      </w:r>
      <w:r>
        <w:rPr>
          <w:rFonts w:ascii="Times New Roman" w:hAnsi="Times New Roman" w:cs="Times New Roman"/>
          <w:b/>
          <w:sz w:val="24"/>
          <w:szCs w:val="24"/>
        </w:rPr>
        <w:t xml:space="preserve"> исследования, необходимыми пациенту,</w:t>
      </w:r>
      <w:r w:rsidRPr="00486782">
        <w:rPr>
          <w:rFonts w:ascii="Times New Roman" w:hAnsi="Times New Roman" w:cs="Times New Roman"/>
          <w:b/>
          <w:sz w:val="24"/>
          <w:szCs w:val="24"/>
        </w:rPr>
        <w:t xml:space="preserve"> являются</w:t>
      </w:r>
      <w:r>
        <w:rPr>
          <w:rFonts w:ascii="Times New Roman" w:hAnsi="Times New Roman" w:cs="Times New Roman"/>
          <w:b/>
          <w:sz w:val="24"/>
          <w:szCs w:val="24"/>
        </w:rPr>
        <w:t xml:space="preserve"> (выберите 2)</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-спирометрия</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-рентгенография органов грудной клетки в прямой проекции</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 xml:space="preserve">3.Наиболее верным </w:t>
      </w:r>
      <w:r>
        <w:rPr>
          <w:rFonts w:ascii="Times New Roman" w:hAnsi="Times New Roman" w:cs="Times New Roman"/>
          <w:b/>
          <w:sz w:val="24"/>
          <w:szCs w:val="24"/>
        </w:rPr>
        <w:t>диагнозом</w:t>
      </w:r>
      <w:r w:rsidRPr="00486782">
        <w:rPr>
          <w:rFonts w:ascii="Times New Roman" w:hAnsi="Times New Roman" w:cs="Times New Roman"/>
          <w:b/>
          <w:sz w:val="24"/>
          <w:szCs w:val="24"/>
        </w:rPr>
        <w:t xml:space="preserve"> является </w:t>
      </w:r>
      <w:r>
        <w:rPr>
          <w:rFonts w:ascii="Times New Roman" w:hAnsi="Times New Roman" w:cs="Times New Roman"/>
          <w:b/>
          <w:sz w:val="24"/>
          <w:szCs w:val="24"/>
        </w:rPr>
        <w:t>хроническая обструктивная болезнь легких</w:t>
      </w:r>
      <w:r w:rsidRPr="00486782">
        <w:rPr>
          <w:rFonts w:ascii="Times New Roman" w:hAnsi="Times New Roman" w:cs="Times New Roman"/>
          <w:b/>
          <w:sz w:val="24"/>
          <w:szCs w:val="24"/>
        </w:rPr>
        <w:t>, с _____ симптомами, ______ риск обострения. Эмфизема</w:t>
      </w:r>
      <w:r w:rsidRPr="00486782">
        <w:rPr>
          <w:rFonts w:ascii="Times New Roman" w:hAnsi="Times New Roman" w:cs="Times New Roman"/>
          <w:sz w:val="24"/>
          <w:szCs w:val="24"/>
        </w:rPr>
        <w:t xml:space="preserve"> </w:t>
      </w:r>
      <w:r w:rsidRPr="00486782">
        <w:rPr>
          <w:rFonts w:ascii="Times New Roman" w:hAnsi="Times New Roman" w:cs="Times New Roman"/>
          <w:b/>
          <w:sz w:val="24"/>
          <w:szCs w:val="24"/>
        </w:rPr>
        <w:t>легких, пневмосклероз. ДН1</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-Выраженными</w:t>
      </w:r>
      <w:r>
        <w:rPr>
          <w:rFonts w:ascii="Times New Roman" w:hAnsi="Times New Roman" w:cs="Times New Roman"/>
          <w:sz w:val="24"/>
          <w:szCs w:val="24"/>
        </w:rPr>
        <w:t>;</w:t>
      </w:r>
      <w:r w:rsidRPr="00486782">
        <w:rPr>
          <w:rFonts w:ascii="Times New Roman" w:hAnsi="Times New Roman" w:cs="Times New Roman"/>
          <w:sz w:val="24"/>
          <w:szCs w:val="24"/>
        </w:rPr>
        <w:t xml:space="preserve"> высокий</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4.Диф</w:t>
      </w:r>
      <w:r>
        <w:rPr>
          <w:rFonts w:ascii="Times New Roman" w:hAnsi="Times New Roman" w:cs="Times New Roman"/>
          <w:b/>
          <w:sz w:val="24"/>
          <w:szCs w:val="24"/>
        </w:rPr>
        <w:t>ференциальную</w:t>
      </w:r>
      <w:r w:rsidRPr="00486782">
        <w:rPr>
          <w:rFonts w:ascii="Times New Roman" w:hAnsi="Times New Roman" w:cs="Times New Roman"/>
          <w:b/>
          <w:sz w:val="24"/>
          <w:szCs w:val="24"/>
        </w:rPr>
        <w:t xml:space="preserve"> диагностику </w:t>
      </w:r>
      <w:r>
        <w:rPr>
          <w:rFonts w:ascii="Times New Roman" w:hAnsi="Times New Roman" w:cs="Times New Roman"/>
          <w:b/>
          <w:sz w:val="24"/>
          <w:szCs w:val="24"/>
        </w:rPr>
        <w:t xml:space="preserve">необходимо проводить </w:t>
      </w:r>
      <w:r w:rsidRPr="00486782">
        <w:rPr>
          <w:rFonts w:ascii="Times New Roman" w:hAnsi="Times New Roman" w:cs="Times New Roman"/>
          <w:b/>
          <w:sz w:val="24"/>
          <w:szCs w:val="24"/>
        </w:rPr>
        <w:t>с</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-бронхиальной астмой, бронхоэктазами, туберкулезом, облитерирующим бронхиолитом</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5.Индекс курения пациента составляет ___ пачка/лет</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-30</w:t>
      </w:r>
    </w:p>
    <w:p w:rsidR="00486782" w:rsidRPr="00486782" w:rsidRDefault="00486782" w:rsidP="00486782">
      <w:pPr>
        <w:spacing w:after="0" w:line="240" w:lineRule="auto"/>
        <w:ind w:left="-567"/>
        <w:rPr>
          <w:rFonts w:ascii="Times New Roman" w:hAnsi="Times New Roman" w:cs="Times New Roman"/>
          <w:b/>
          <w:sz w:val="24"/>
          <w:szCs w:val="24"/>
        </w:rPr>
      </w:pPr>
      <w:r w:rsidRPr="00486782">
        <w:rPr>
          <w:rFonts w:ascii="Times New Roman" w:hAnsi="Times New Roman" w:cs="Times New Roman"/>
          <w:b/>
          <w:sz w:val="24"/>
          <w:szCs w:val="24"/>
        </w:rPr>
        <w:t xml:space="preserve">6.Кроме бронхолитической терапии, </w:t>
      </w:r>
      <w:r>
        <w:rPr>
          <w:rFonts w:ascii="Times New Roman" w:hAnsi="Times New Roman" w:cs="Times New Roman"/>
          <w:b/>
          <w:sz w:val="24"/>
          <w:szCs w:val="24"/>
        </w:rPr>
        <w:t xml:space="preserve">пациенту необходимо </w:t>
      </w:r>
      <w:r w:rsidRPr="00486782">
        <w:rPr>
          <w:rFonts w:ascii="Times New Roman" w:hAnsi="Times New Roman" w:cs="Times New Roman"/>
          <w:b/>
          <w:sz w:val="24"/>
          <w:szCs w:val="24"/>
        </w:rPr>
        <w:t>назначить</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w:t>
      </w:r>
      <w:r w:rsidRPr="00486782">
        <w:rPr>
          <w:rFonts w:ascii="Times New Roman" w:hAnsi="Times New Roman" w:cs="Times New Roman"/>
          <w:sz w:val="24"/>
          <w:szCs w:val="24"/>
          <w:lang w:val="en-US"/>
        </w:rPr>
        <w:t>N</w:t>
      </w:r>
      <w:r w:rsidRPr="00486782">
        <w:rPr>
          <w:rFonts w:ascii="Times New Roman" w:hAnsi="Times New Roman" w:cs="Times New Roman"/>
          <w:sz w:val="24"/>
          <w:szCs w:val="24"/>
        </w:rPr>
        <w:t>-ацетилцистеин, карбоцистеин</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 xml:space="preserve">7.Длительно действующими антихолинергиками </w:t>
      </w:r>
      <w:r w:rsidR="009E6B92">
        <w:rPr>
          <w:rFonts w:ascii="Times New Roman" w:hAnsi="Times New Roman" w:cs="Times New Roman"/>
          <w:b/>
          <w:sz w:val="24"/>
          <w:szCs w:val="24"/>
        </w:rPr>
        <w:t xml:space="preserve">(ДДАХ) </w:t>
      </w:r>
      <w:r w:rsidRPr="009E6B92">
        <w:rPr>
          <w:rFonts w:ascii="Times New Roman" w:hAnsi="Times New Roman" w:cs="Times New Roman"/>
          <w:b/>
          <w:sz w:val="24"/>
          <w:szCs w:val="24"/>
        </w:rPr>
        <w:t>для лечения ХОБЛ являются</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-тиотропия бромид, гликопиррония бромид</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8.Основной рекомендацией по нефармакологическому лечению</w:t>
      </w:r>
      <w:r w:rsidR="009E6B92">
        <w:rPr>
          <w:rFonts w:ascii="Times New Roman" w:hAnsi="Times New Roman" w:cs="Times New Roman"/>
          <w:b/>
          <w:sz w:val="24"/>
          <w:szCs w:val="24"/>
        </w:rPr>
        <w:t xml:space="preserve"> для данного пациента является</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-отказ от курения</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9. Короткодействующими ингаляционными бронходилататорами</w:t>
      </w:r>
      <w:r w:rsidR="009E6B92">
        <w:rPr>
          <w:rFonts w:ascii="Times New Roman" w:hAnsi="Times New Roman" w:cs="Times New Roman"/>
          <w:b/>
          <w:sz w:val="24"/>
          <w:szCs w:val="24"/>
        </w:rPr>
        <w:t xml:space="preserve"> (КДБА), применяющимися при обострении ХОБЛ, </w:t>
      </w:r>
      <w:r w:rsidRPr="009E6B92">
        <w:rPr>
          <w:rFonts w:ascii="Times New Roman" w:hAnsi="Times New Roman" w:cs="Times New Roman"/>
          <w:b/>
          <w:sz w:val="24"/>
          <w:szCs w:val="24"/>
        </w:rPr>
        <w:t>являются</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-Сальбутамол, фенотерол</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10.Пациент 2 месяца назад был привит от гриппа, также показана вакцинация против</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-пневмококковой инфекции</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 xml:space="preserve">11.В динамике, после </w:t>
      </w:r>
      <w:r w:rsidR="009E6B92">
        <w:rPr>
          <w:rFonts w:ascii="Times New Roman" w:hAnsi="Times New Roman" w:cs="Times New Roman"/>
          <w:b/>
          <w:sz w:val="24"/>
          <w:szCs w:val="24"/>
        </w:rPr>
        <w:t xml:space="preserve">последнего </w:t>
      </w:r>
      <w:r w:rsidRPr="009E6B92">
        <w:rPr>
          <w:rFonts w:ascii="Times New Roman" w:hAnsi="Times New Roman" w:cs="Times New Roman"/>
          <w:b/>
          <w:sz w:val="24"/>
          <w:szCs w:val="24"/>
        </w:rPr>
        <w:t>обострения ХОБЛ, спирометрия показана через</w:t>
      </w:r>
    </w:p>
    <w:p w:rsidR="00486782" w:rsidRP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-3 месяца</w:t>
      </w:r>
    </w:p>
    <w:p w:rsidR="00486782" w:rsidRPr="009E6B92" w:rsidRDefault="00486782" w:rsidP="00486782">
      <w:pPr>
        <w:spacing w:after="0" w:line="240" w:lineRule="auto"/>
        <w:ind w:left="-567"/>
        <w:rPr>
          <w:rFonts w:ascii="Times New Roman" w:hAnsi="Times New Roman" w:cs="Times New Roman"/>
          <w:b/>
          <w:sz w:val="24"/>
          <w:szCs w:val="24"/>
        </w:rPr>
      </w:pPr>
      <w:r w:rsidRPr="009E6B92">
        <w:rPr>
          <w:rFonts w:ascii="Times New Roman" w:hAnsi="Times New Roman" w:cs="Times New Roman"/>
          <w:b/>
          <w:sz w:val="24"/>
          <w:szCs w:val="24"/>
        </w:rPr>
        <w:t>12.Кратность посещения врача пульмонолога</w:t>
      </w:r>
      <w:r w:rsidR="009E6B92">
        <w:rPr>
          <w:rFonts w:ascii="Times New Roman" w:hAnsi="Times New Roman" w:cs="Times New Roman"/>
          <w:b/>
          <w:sz w:val="24"/>
          <w:szCs w:val="24"/>
        </w:rPr>
        <w:t xml:space="preserve"> в рамках диспансерного наблюдения составляет___раз(а) в год</w:t>
      </w:r>
    </w:p>
    <w:p w:rsidR="00486782" w:rsidRDefault="00486782" w:rsidP="00486782">
      <w:pPr>
        <w:spacing w:after="0" w:line="240" w:lineRule="auto"/>
        <w:ind w:left="-567"/>
        <w:rPr>
          <w:rFonts w:ascii="Times New Roman" w:hAnsi="Times New Roman" w:cs="Times New Roman"/>
          <w:sz w:val="24"/>
          <w:szCs w:val="24"/>
        </w:rPr>
      </w:pPr>
      <w:r w:rsidRPr="00486782">
        <w:rPr>
          <w:rFonts w:ascii="Times New Roman" w:hAnsi="Times New Roman" w:cs="Times New Roman"/>
          <w:sz w:val="24"/>
          <w:szCs w:val="24"/>
        </w:rPr>
        <w:t>-</w:t>
      </w:r>
      <w:r w:rsidR="009E6B92">
        <w:rPr>
          <w:rFonts w:ascii="Times New Roman" w:hAnsi="Times New Roman" w:cs="Times New Roman"/>
          <w:sz w:val="24"/>
          <w:szCs w:val="24"/>
        </w:rPr>
        <w:t xml:space="preserve">1 </w:t>
      </w:r>
    </w:p>
    <w:p w:rsidR="009E6B92" w:rsidRDefault="009E6B92" w:rsidP="00486782">
      <w:pPr>
        <w:spacing w:after="0" w:line="240" w:lineRule="auto"/>
        <w:ind w:left="-567"/>
        <w:rPr>
          <w:rFonts w:ascii="Times New Roman" w:hAnsi="Times New Roman" w:cs="Times New Roman"/>
          <w:sz w:val="24"/>
          <w:szCs w:val="24"/>
        </w:rPr>
      </w:pPr>
    </w:p>
    <w:p w:rsidR="009E6B92" w:rsidRPr="009E6B92" w:rsidRDefault="009E6B92" w:rsidP="00486782">
      <w:pPr>
        <w:spacing w:after="0" w:line="240" w:lineRule="auto"/>
        <w:ind w:left="-567"/>
        <w:rPr>
          <w:rFonts w:ascii="Times New Roman" w:hAnsi="Times New Roman" w:cs="Times New Roman"/>
          <w:b/>
          <w:sz w:val="24"/>
          <w:szCs w:val="24"/>
          <w:u w:val="single"/>
        </w:rPr>
      </w:pPr>
      <w:r w:rsidRPr="009E6B92">
        <w:rPr>
          <w:rFonts w:ascii="Times New Roman" w:hAnsi="Times New Roman" w:cs="Times New Roman"/>
          <w:b/>
          <w:sz w:val="24"/>
          <w:szCs w:val="24"/>
          <w:u w:val="single"/>
        </w:rPr>
        <w:t>Задача 334.</w:t>
      </w:r>
    </w:p>
    <w:p w:rsidR="009E6B92" w:rsidRPr="009E6B92" w:rsidRDefault="009E6B92" w:rsidP="009E6B92">
      <w:pPr>
        <w:spacing w:after="0" w:line="240" w:lineRule="auto"/>
        <w:ind w:left="-567"/>
        <w:rPr>
          <w:rFonts w:ascii="Times New Roman" w:hAnsi="Times New Roman" w:cs="Times New Roman"/>
          <w:b/>
          <w:sz w:val="28"/>
          <w:szCs w:val="20"/>
          <w:shd w:val="clear" w:color="auto" w:fill="FFFFFF"/>
        </w:rPr>
      </w:pPr>
      <w:r w:rsidRPr="009E6B92">
        <w:rPr>
          <w:rFonts w:ascii="Times New Roman" w:hAnsi="Times New Roman" w:cs="Times New Roman"/>
          <w:b/>
          <w:sz w:val="28"/>
          <w:szCs w:val="20"/>
          <w:shd w:val="clear" w:color="auto" w:fill="FFFFFF"/>
        </w:rPr>
        <w:lastRenderedPageBreak/>
        <w:t xml:space="preserve">Пациентка С. 20 лет обратилась в приёмное отделение стационара к терапевту. </w:t>
      </w:r>
    </w:p>
    <w:p w:rsidR="009E6B92" w:rsidRDefault="009E6B92" w:rsidP="009E6B92">
      <w:pPr>
        <w:spacing w:after="0" w:line="240" w:lineRule="auto"/>
        <w:ind w:left="-567"/>
        <w:rPr>
          <w:rFonts w:ascii="Times New Roman" w:hAnsi="Times New Roman" w:cs="Times New Roman"/>
          <w:b/>
          <w:sz w:val="28"/>
          <w:szCs w:val="20"/>
          <w:shd w:val="clear" w:color="auto" w:fill="FFFFFF"/>
        </w:rPr>
      </w:pPr>
      <w:r w:rsidRPr="009E6B92">
        <w:rPr>
          <w:rFonts w:ascii="Times New Roman" w:hAnsi="Times New Roman" w:cs="Times New Roman"/>
          <w:b/>
          <w:sz w:val="28"/>
          <w:szCs w:val="20"/>
          <w:shd w:val="clear" w:color="auto" w:fill="FFFFFF"/>
        </w:rPr>
        <w:t xml:space="preserve">Жалобы: на повышение температуры до 38,7°С‚ с ознобом, сухой кашель с трудноотделяемой желтоватой мокротой, общую слабость, ноющие боли в правой ниже-лопаточной области. </w:t>
      </w:r>
    </w:p>
    <w:p w:rsidR="009E6B92" w:rsidRPr="009E6B92" w:rsidRDefault="009E6B92" w:rsidP="009E6B92">
      <w:pPr>
        <w:spacing w:after="0" w:line="240" w:lineRule="auto"/>
        <w:ind w:left="-567"/>
        <w:rPr>
          <w:rFonts w:ascii="Times New Roman" w:hAnsi="Times New Roman" w:cs="Times New Roman"/>
          <w:b/>
          <w:sz w:val="28"/>
          <w:szCs w:val="20"/>
          <w:shd w:val="clear" w:color="auto" w:fill="FFFFFF"/>
        </w:rPr>
      </w:pPr>
    </w:p>
    <w:p w:rsidR="009E6B92" w:rsidRPr="009E6B92" w:rsidRDefault="009E6B92" w:rsidP="009E6B92">
      <w:pPr>
        <w:spacing w:after="0" w:line="240" w:lineRule="auto"/>
        <w:ind w:left="-567"/>
        <w:rPr>
          <w:rFonts w:ascii="Times New Roman" w:hAnsi="Times New Roman" w:cs="Times New Roman"/>
          <w:sz w:val="28"/>
        </w:rPr>
      </w:pPr>
      <w:r w:rsidRPr="009E6B92">
        <w:rPr>
          <w:rFonts w:ascii="Times New Roman" w:hAnsi="Times New Roman" w:cs="Times New Roman"/>
          <w:b/>
          <w:sz w:val="28"/>
        </w:rPr>
        <w:t>1.В план обследования пациентки необходимо включить (выберите 3)</w:t>
      </w:r>
      <w:r w:rsidRPr="009E6B92">
        <w:rPr>
          <w:rFonts w:ascii="Times New Roman" w:hAnsi="Times New Roman" w:cs="Times New Roman"/>
          <w:b/>
          <w:sz w:val="28"/>
        </w:rPr>
        <w:br/>
      </w:r>
      <w:r>
        <w:rPr>
          <w:rFonts w:ascii="Times New Roman" w:hAnsi="Times New Roman" w:cs="Times New Roman"/>
          <w:sz w:val="28"/>
        </w:rPr>
        <w:t>-Общий анализ крови</w:t>
      </w:r>
      <w:r>
        <w:rPr>
          <w:rFonts w:ascii="Times New Roman" w:hAnsi="Times New Roman" w:cs="Times New Roman"/>
          <w:sz w:val="28"/>
        </w:rPr>
        <w:br/>
        <w:t>-С-реактивный белок</w:t>
      </w:r>
      <w:r>
        <w:rPr>
          <w:rFonts w:ascii="Times New Roman" w:hAnsi="Times New Roman" w:cs="Times New Roman"/>
          <w:sz w:val="28"/>
        </w:rPr>
        <w:br/>
        <w:t>-Биохимический анализ крови</w:t>
      </w:r>
    </w:p>
    <w:p w:rsidR="009E6B92" w:rsidRPr="009E6B92" w:rsidRDefault="009E6B92" w:rsidP="009E6B92">
      <w:pPr>
        <w:spacing w:after="0" w:line="240" w:lineRule="auto"/>
        <w:ind w:left="-567"/>
        <w:rPr>
          <w:rFonts w:ascii="Times New Roman" w:hAnsi="Times New Roman" w:cs="Times New Roman"/>
          <w:sz w:val="28"/>
        </w:rPr>
      </w:pPr>
      <w:r w:rsidRPr="009E6B92">
        <w:rPr>
          <w:rFonts w:ascii="Times New Roman" w:hAnsi="Times New Roman" w:cs="Times New Roman"/>
          <w:b/>
          <w:sz w:val="28"/>
        </w:rPr>
        <w:t>2.Инструментальное обследование, необходимое пациентке, должно включать проведение</w:t>
      </w:r>
      <w:r w:rsidRPr="009E6B92">
        <w:rPr>
          <w:rFonts w:ascii="Times New Roman" w:hAnsi="Times New Roman" w:cs="Times New Roman"/>
          <w:b/>
          <w:sz w:val="28"/>
        </w:rPr>
        <w:br/>
      </w:r>
      <w:r>
        <w:rPr>
          <w:rFonts w:ascii="Times New Roman" w:hAnsi="Times New Roman" w:cs="Times New Roman"/>
          <w:sz w:val="28"/>
        </w:rPr>
        <w:t>-</w:t>
      </w:r>
      <w:r w:rsidRPr="009E6B92">
        <w:rPr>
          <w:rFonts w:ascii="Times New Roman" w:hAnsi="Times New Roman" w:cs="Times New Roman"/>
          <w:sz w:val="28"/>
        </w:rPr>
        <w:t>Рентген</w:t>
      </w:r>
      <w:r>
        <w:rPr>
          <w:rFonts w:ascii="Times New Roman" w:hAnsi="Times New Roman" w:cs="Times New Roman"/>
          <w:sz w:val="28"/>
        </w:rPr>
        <w:t>ографии органов грудной клетки</w:t>
      </w:r>
    </w:p>
    <w:p w:rsidR="009E6B92" w:rsidRPr="009E6B92" w:rsidRDefault="009E6B92" w:rsidP="009E6B92">
      <w:pPr>
        <w:spacing w:after="0" w:line="240" w:lineRule="auto"/>
        <w:ind w:left="-567"/>
        <w:rPr>
          <w:rFonts w:ascii="Times New Roman" w:hAnsi="Times New Roman" w:cs="Times New Roman"/>
          <w:sz w:val="28"/>
        </w:rPr>
      </w:pPr>
      <w:r w:rsidRPr="009E6B92">
        <w:rPr>
          <w:rFonts w:ascii="Times New Roman" w:hAnsi="Times New Roman" w:cs="Times New Roman"/>
          <w:b/>
          <w:sz w:val="28"/>
        </w:rPr>
        <w:t>3.На основании проведённого обследования окончательный диагноз пациентке может быть сформулирован как</w:t>
      </w:r>
      <w:r w:rsidRPr="009E6B92">
        <w:rPr>
          <w:rFonts w:ascii="Times New Roman" w:hAnsi="Times New Roman" w:cs="Times New Roman"/>
          <w:b/>
          <w:sz w:val="28"/>
        </w:rPr>
        <w:br/>
      </w:r>
      <w:r>
        <w:rPr>
          <w:rFonts w:ascii="Times New Roman" w:hAnsi="Times New Roman" w:cs="Times New Roman"/>
          <w:sz w:val="28"/>
        </w:rPr>
        <w:t>-</w:t>
      </w:r>
      <w:r w:rsidRPr="009E6B92">
        <w:rPr>
          <w:rFonts w:ascii="Times New Roman" w:hAnsi="Times New Roman" w:cs="Times New Roman"/>
          <w:sz w:val="28"/>
        </w:rPr>
        <w:t xml:space="preserve">Внебольничная </w:t>
      </w:r>
      <w:r>
        <w:rPr>
          <w:rFonts w:ascii="Times New Roman" w:hAnsi="Times New Roman" w:cs="Times New Roman"/>
          <w:sz w:val="28"/>
        </w:rPr>
        <w:t>пневмония</w:t>
      </w:r>
    </w:p>
    <w:p w:rsidR="009E6B92" w:rsidRPr="008433B6" w:rsidRDefault="009E6B92" w:rsidP="009E6B92">
      <w:pPr>
        <w:tabs>
          <w:tab w:val="left" w:pos="3479"/>
        </w:tabs>
        <w:spacing w:after="0" w:line="240" w:lineRule="auto"/>
        <w:ind w:left="-567"/>
        <w:rPr>
          <w:rFonts w:ascii="Times New Roman" w:hAnsi="Times New Roman" w:cs="Times New Roman"/>
          <w:sz w:val="28"/>
        </w:rPr>
      </w:pPr>
      <w:r w:rsidRPr="008433B6">
        <w:rPr>
          <w:rFonts w:ascii="Times New Roman" w:hAnsi="Times New Roman" w:cs="Times New Roman"/>
          <w:b/>
          <w:sz w:val="28"/>
        </w:rPr>
        <w:t>4.Об отсутствии дыхательной недостаточности можно говорить на основании___у данной пациентки</w:t>
      </w:r>
      <w:r w:rsidRPr="008433B6">
        <w:rPr>
          <w:rFonts w:ascii="Times New Roman" w:hAnsi="Times New Roman" w:cs="Times New Roman"/>
          <w:b/>
          <w:sz w:val="28"/>
        </w:rPr>
        <w:br/>
      </w:r>
      <w:r>
        <w:rPr>
          <w:rFonts w:ascii="Times New Roman" w:hAnsi="Times New Roman" w:cs="Times New Roman"/>
          <w:sz w:val="28"/>
        </w:rPr>
        <w:t>-результата пульсоксиметрии</w:t>
      </w:r>
      <w:r>
        <w:rPr>
          <w:rFonts w:ascii="Times New Roman" w:hAnsi="Times New Roman" w:cs="Times New Roman"/>
          <w:sz w:val="28"/>
        </w:rPr>
        <w:br/>
      </w:r>
      <w:r w:rsidRPr="008433B6">
        <w:rPr>
          <w:rFonts w:ascii="Times New Roman" w:hAnsi="Times New Roman" w:cs="Times New Roman"/>
          <w:b/>
          <w:sz w:val="28"/>
        </w:rPr>
        <w:t>5.Антибактериальная терапия данной пациентке должна быть назначена не позднее___часов от момента диагностики</w:t>
      </w:r>
      <w:r w:rsidRPr="008433B6">
        <w:rPr>
          <w:rFonts w:ascii="Times New Roman" w:hAnsi="Times New Roman" w:cs="Times New Roman"/>
          <w:b/>
          <w:sz w:val="28"/>
        </w:rPr>
        <w:br/>
      </w:r>
      <w:r>
        <w:rPr>
          <w:rFonts w:ascii="Times New Roman" w:hAnsi="Times New Roman" w:cs="Times New Roman"/>
          <w:sz w:val="28"/>
        </w:rPr>
        <w:t>-8</w:t>
      </w:r>
      <w:r>
        <w:rPr>
          <w:rFonts w:ascii="Times New Roman" w:hAnsi="Times New Roman" w:cs="Times New Roman"/>
          <w:sz w:val="28"/>
        </w:rPr>
        <w:br/>
      </w:r>
      <w:r w:rsidRPr="008433B6">
        <w:rPr>
          <w:rFonts w:ascii="Times New Roman" w:hAnsi="Times New Roman" w:cs="Times New Roman"/>
          <w:b/>
          <w:sz w:val="28"/>
        </w:rPr>
        <w:t>6.Для оценки прогноза больной следует использовать шкалу</w:t>
      </w:r>
      <w:r w:rsidRPr="008433B6">
        <w:rPr>
          <w:rFonts w:ascii="Times New Roman" w:hAnsi="Times New Roman" w:cs="Times New Roman"/>
          <w:b/>
          <w:sz w:val="28"/>
        </w:rPr>
        <w:br/>
      </w:r>
      <w:r>
        <w:rPr>
          <w:rFonts w:ascii="Times New Roman" w:hAnsi="Times New Roman" w:cs="Times New Roman"/>
          <w:sz w:val="28"/>
        </w:rPr>
        <w:t>-</w:t>
      </w:r>
      <w:r>
        <w:rPr>
          <w:rFonts w:ascii="Times New Roman" w:hAnsi="Times New Roman" w:cs="Times New Roman"/>
          <w:sz w:val="28"/>
          <w:lang w:val="en-US"/>
        </w:rPr>
        <w:t>CURB</w:t>
      </w:r>
      <w:r w:rsidR="008433B6">
        <w:rPr>
          <w:rFonts w:ascii="Times New Roman" w:hAnsi="Times New Roman" w:cs="Times New Roman"/>
          <w:sz w:val="28"/>
        </w:rPr>
        <w:t>/</w:t>
      </w:r>
      <w:r w:rsidR="008433B6">
        <w:rPr>
          <w:rFonts w:ascii="Times New Roman" w:hAnsi="Times New Roman" w:cs="Times New Roman"/>
          <w:sz w:val="28"/>
          <w:lang w:val="en-US"/>
        </w:rPr>
        <w:t>CRB</w:t>
      </w:r>
      <w:r w:rsidR="008433B6" w:rsidRPr="008433B6">
        <w:rPr>
          <w:rFonts w:ascii="Times New Roman" w:hAnsi="Times New Roman" w:cs="Times New Roman"/>
          <w:sz w:val="28"/>
        </w:rPr>
        <w:t>-65</w:t>
      </w:r>
      <w:r w:rsidR="008433B6">
        <w:rPr>
          <w:rFonts w:ascii="Times New Roman" w:hAnsi="Times New Roman" w:cs="Times New Roman"/>
          <w:sz w:val="28"/>
        </w:rPr>
        <w:br/>
      </w:r>
      <w:r w:rsidR="008433B6" w:rsidRPr="008433B6">
        <w:rPr>
          <w:rFonts w:ascii="Times New Roman" w:hAnsi="Times New Roman" w:cs="Times New Roman"/>
          <w:b/>
          <w:sz w:val="28"/>
        </w:rPr>
        <w:t>7.Наиболее вероятным возбудителем внебольничной пневмонии у данной пациентке является</w:t>
      </w:r>
      <w:r w:rsidR="008433B6" w:rsidRPr="008433B6">
        <w:rPr>
          <w:rFonts w:ascii="Times New Roman" w:hAnsi="Times New Roman" w:cs="Times New Roman"/>
          <w:b/>
          <w:sz w:val="28"/>
        </w:rPr>
        <w:br/>
      </w:r>
      <w:r w:rsidR="008433B6">
        <w:rPr>
          <w:rFonts w:ascii="Times New Roman" w:hAnsi="Times New Roman" w:cs="Times New Roman"/>
          <w:sz w:val="28"/>
        </w:rPr>
        <w:t>-</w:t>
      </w:r>
      <w:r w:rsidR="008433B6">
        <w:rPr>
          <w:rFonts w:ascii="Times New Roman" w:hAnsi="Times New Roman" w:cs="Times New Roman"/>
          <w:sz w:val="28"/>
          <w:lang w:val="en-US"/>
        </w:rPr>
        <w:t>S</w:t>
      </w:r>
      <w:r w:rsidR="008433B6" w:rsidRPr="008433B6">
        <w:rPr>
          <w:rFonts w:ascii="Times New Roman" w:hAnsi="Times New Roman" w:cs="Times New Roman"/>
          <w:sz w:val="28"/>
        </w:rPr>
        <w:t xml:space="preserve">. </w:t>
      </w:r>
      <w:r w:rsidR="008433B6">
        <w:rPr>
          <w:rFonts w:ascii="Times New Roman" w:hAnsi="Times New Roman" w:cs="Times New Roman"/>
          <w:sz w:val="28"/>
          <w:lang w:val="en-US"/>
        </w:rPr>
        <w:t>Pneumonia</w:t>
      </w:r>
      <w:r w:rsidR="008433B6">
        <w:rPr>
          <w:rFonts w:ascii="Times New Roman" w:hAnsi="Times New Roman" w:cs="Times New Roman"/>
          <w:sz w:val="28"/>
        </w:rPr>
        <w:br/>
      </w:r>
      <w:r w:rsidR="008433B6" w:rsidRPr="008433B6">
        <w:rPr>
          <w:rFonts w:ascii="Times New Roman" w:hAnsi="Times New Roman" w:cs="Times New Roman"/>
          <w:b/>
          <w:sz w:val="28"/>
        </w:rPr>
        <w:t>8.</w:t>
      </w:r>
      <w:r w:rsidR="008433B6">
        <w:rPr>
          <w:rFonts w:ascii="Times New Roman" w:hAnsi="Times New Roman" w:cs="Times New Roman"/>
          <w:b/>
          <w:sz w:val="28"/>
        </w:rPr>
        <w:t>Пациентке показано назначение антибактериальных препаратов с___путем введения</w:t>
      </w:r>
      <w:r w:rsidR="008433B6">
        <w:rPr>
          <w:rFonts w:ascii="Times New Roman" w:hAnsi="Times New Roman" w:cs="Times New Roman"/>
          <w:b/>
          <w:sz w:val="28"/>
        </w:rPr>
        <w:br/>
        <w:t>-</w:t>
      </w:r>
      <w:r w:rsidR="008433B6">
        <w:rPr>
          <w:rFonts w:ascii="Times New Roman" w:hAnsi="Times New Roman" w:cs="Times New Roman"/>
          <w:sz w:val="28"/>
        </w:rPr>
        <w:t xml:space="preserve">пероральным </w:t>
      </w:r>
      <w:r w:rsidR="008433B6">
        <w:rPr>
          <w:rFonts w:ascii="Times New Roman" w:hAnsi="Times New Roman" w:cs="Times New Roman"/>
          <w:sz w:val="28"/>
        </w:rPr>
        <w:br/>
      </w:r>
      <w:r w:rsidR="008433B6" w:rsidRPr="008433B6">
        <w:rPr>
          <w:rFonts w:ascii="Times New Roman" w:hAnsi="Times New Roman" w:cs="Times New Roman"/>
          <w:b/>
          <w:sz w:val="28"/>
        </w:rPr>
        <w:t>9.Препаратом выбора антимикробной химиотерапии для данной пациентки является</w:t>
      </w:r>
      <w:r w:rsidR="008433B6" w:rsidRPr="008433B6">
        <w:rPr>
          <w:rFonts w:ascii="Times New Roman" w:hAnsi="Times New Roman" w:cs="Times New Roman"/>
          <w:b/>
          <w:sz w:val="28"/>
        </w:rPr>
        <w:br/>
      </w:r>
      <w:r w:rsidR="008433B6">
        <w:rPr>
          <w:rFonts w:ascii="Times New Roman" w:hAnsi="Times New Roman" w:cs="Times New Roman"/>
          <w:sz w:val="28"/>
        </w:rPr>
        <w:t>-амоксициллин</w:t>
      </w:r>
    </w:p>
    <w:p w:rsidR="00C26EFD" w:rsidRPr="008433B6" w:rsidRDefault="008433B6" w:rsidP="009E6B92">
      <w:pPr>
        <w:pStyle w:val="a3"/>
        <w:spacing w:after="0" w:line="259" w:lineRule="auto"/>
        <w:ind w:left="-567"/>
        <w:rPr>
          <w:rFonts w:ascii="Times New Roman" w:hAnsi="Times New Roman" w:cs="Times New Roman"/>
          <w:sz w:val="24"/>
          <w:szCs w:val="24"/>
        </w:rPr>
      </w:pPr>
      <w:r w:rsidRPr="008433B6">
        <w:rPr>
          <w:rFonts w:ascii="Times New Roman" w:hAnsi="Times New Roman" w:cs="Times New Roman"/>
          <w:b/>
          <w:sz w:val="24"/>
          <w:szCs w:val="24"/>
        </w:rPr>
        <w:t>10.Оценку эффективности стартовой антибактериальной терапии следует проводить через___часа/часов</w:t>
      </w:r>
      <w:r w:rsidRPr="008433B6">
        <w:rPr>
          <w:rFonts w:ascii="Times New Roman" w:hAnsi="Times New Roman" w:cs="Times New Roman"/>
          <w:b/>
          <w:sz w:val="24"/>
          <w:szCs w:val="24"/>
        </w:rPr>
        <w:br/>
      </w:r>
      <w:r w:rsidRPr="008433B6">
        <w:rPr>
          <w:rFonts w:ascii="Times New Roman" w:hAnsi="Times New Roman" w:cs="Times New Roman"/>
          <w:sz w:val="24"/>
          <w:szCs w:val="24"/>
        </w:rPr>
        <w:t xml:space="preserve">-48-72 </w:t>
      </w:r>
      <w:r>
        <w:rPr>
          <w:rFonts w:ascii="Times New Roman" w:hAnsi="Times New Roman" w:cs="Times New Roman"/>
          <w:sz w:val="24"/>
          <w:szCs w:val="24"/>
        </w:rPr>
        <w:br/>
      </w:r>
      <w:r w:rsidRPr="008433B6">
        <w:rPr>
          <w:rFonts w:ascii="Times New Roman" w:hAnsi="Times New Roman" w:cs="Times New Roman"/>
          <w:b/>
          <w:sz w:val="24"/>
          <w:szCs w:val="24"/>
        </w:rPr>
        <w:t>11.Продолжительность антибактериальной терапии внебольничной пневмонии определяется</w:t>
      </w:r>
      <w:r w:rsidRPr="008433B6">
        <w:rPr>
          <w:rFonts w:ascii="Times New Roman" w:hAnsi="Times New Roman" w:cs="Times New Roman"/>
          <w:b/>
          <w:sz w:val="24"/>
          <w:szCs w:val="24"/>
        </w:rPr>
        <w:br/>
      </w:r>
      <w:r>
        <w:rPr>
          <w:rFonts w:ascii="Times New Roman" w:hAnsi="Times New Roman" w:cs="Times New Roman"/>
          <w:sz w:val="24"/>
          <w:szCs w:val="24"/>
        </w:rPr>
        <w:t>-критериями достаточности</w:t>
      </w:r>
    </w:p>
    <w:p w:rsidR="00C26EFD" w:rsidRPr="008433B6" w:rsidRDefault="008433B6" w:rsidP="00122D44">
      <w:pPr>
        <w:pStyle w:val="a3"/>
        <w:spacing w:after="0" w:line="259" w:lineRule="auto"/>
        <w:ind w:left="-567"/>
        <w:rPr>
          <w:rFonts w:ascii="Times New Roman" w:hAnsi="Times New Roman" w:cs="Times New Roman"/>
          <w:sz w:val="24"/>
          <w:szCs w:val="24"/>
        </w:rPr>
      </w:pPr>
      <w:r w:rsidRPr="008433B6">
        <w:rPr>
          <w:rFonts w:ascii="Times New Roman" w:hAnsi="Times New Roman" w:cs="Times New Roman"/>
          <w:b/>
          <w:sz w:val="24"/>
          <w:szCs w:val="24"/>
        </w:rPr>
        <w:t>12.Объективным показанием для назначения жаропонижающих препаратов при внебольничной пневмонии является лихорадка выше</w:t>
      </w:r>
      <w:r w:rsidRPr="008433B6">
        <w:rPr>
          <w:rFonts w:ascii="Times New Roman" w:hAnsi="Times New Roman" w:cs="Times New Roman"/>
          <w:b/>
          <w:sz w:val="24"/>
          <w:szCs w:val="24"/>
        </w:rPr>
        <w:br/>
      </w:r>
      <w:r w:rsidRPr="008433B6">
        <w:rPr>
          <w:rFonts w:ascii="Times New Roman" w:hAnsi="Times New Roman" w:cs="Times New Roman"/>
          <w:sz w:val="24"/>
          <w:szCs w:val="24"/>
        </w:rPr>
        <w:t>-38,5</w:t>
      </w:r>
      <w:r w:rsidRPr="008433B6">
        <w:rPr>
          <w:rFonts w:ascii="Times New Roman" w:hAnsi="Times New Roman" w:cs="Times New Roman"/>
          <w:sz w:val="24"/>
          <w:szCs w:val="24"/>
        </w:rPr>
        <w:sym w:font="Symbol" w:char="F0B0"/>
      </w:r>
      <w:r w:rsidRPr="008433B6">
        <w:rPr>
          <w:rFonts w:ascii="Times New Roman" w:hAnsi="Times New Roman" w:cs="Times New Roman"/>
          <w:sz w:val="24"/>
          <w:szCs w:val="24"/>
          <w:lang w:val="en-US"/>
        </w:rPr>
        <w:t>C</w:t>
      </w:r>
    </w:p>
    <w:p w:rsidR="00C26EFD" w:rsidRDefault="00C26EFD" w:rsidP="00122D44">
      <w:pPr>
        <w:pStyle w:val="a3"/>
        <w:spacing w:after="0" w:line="259" w:lineRule="auto"/>
        <w:ind w:left="-567"/>
        <w:rPr>
          <w:rFonts w:ascii="Times New Roman" w:hAnsi="Times New Roman" w:cs="Times New Roman"/>
          <w:b/>
          <w:sz w:val="24"/>
          <w:szCs w:val="24"/>
          <w:u w:val="single"/>
          <w:lang w:val="en-US"/>
        </w:rPr>
      </w:pPr>
    </w:p>
    <w:p w:rsidR="008433B6" w:rsidRPr="008433B6" w:rsidRDefault="008433B6" w:rsidP="008433B6">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u w:val="single"/>
        </w:rPr>
        <w:t>Задача 335.</w:t>
      </w:r>
      <w:r>
        <w:rPr>
          <w:rFonts w:ascii="Times New Roman" w:hAnsi="Times New Roman" w:cs="Times New Roman"/>
          <w:b/>
          <w:sz w:val="24"/>
          <w:szCs w:val="24"/>
          <w:u w:val="single"/>
        </w:rPr>
        <w:br/>
      </w:r>
      <w:r w:rsidRPr="008433B6">
        <w:rPr>
          <w:rFonts w:ascii="Times New Roman" w:hAnsi="Times New Roman" w:cs="Times New Roman"/>
          <w:b/>
          <w:sz w:val="24"/>
          <w:szCs w:val="24"/>
        </w:rPr>
        <w:t>Больной Н, 59 лет, поступил в неотложном порядке в приемно-диагностическое отделение из поликлиники.</w:t>
      </w:r>
    </w:p>
    <w:p w:rsidR="008433B6" w:rsidRDefault="008433B6" w:rsidP="008433B6">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 xml:space="preserve">Жалобы: </w:t>
      </w:r>
      <w:r w:rsidRPr="008433B6">
        <w:rPr>
          <w:rFonts w:ascii="Times New Roman" w:hAnsi="Times New Roman" w:cs="Times New Roman"/>
          <w:b/>
          <w:sz w:val="24"/>
          <w:szCs w:val="24"/>
        </w:rPr>
        <w:t>на одышку при ходьбе до 10 м, усиливающуюся в положении лежа, уменьшающуюся в покое;</w:t>
      </w:r>
      <w:r>
        <w:rPr>
          <w:rFonts w:ascii="Times New Roman" w:hAnsi="Times New Roman" w:cs="Times New Roman"/>
          <w:b/>
          <w:sz w:val="24"/>
          <w:szCs w:val="24"/>
        </w:rPr>
        <w:t xml:space="preserve"> </w:t>
      </w:r>
      <w:r w:rsidRPr="008433B6">
        <w:rPr>
          <w:rFonts w:ascii="Times New Roman" w:hAnsi="Times New Roman" w:cs="Times New Roman"/>
          <w:b/>
          <w:sz w:val="24"/>
          <w:szCs w:val="24"/>
        </w:rPr>
        <w:t>на симметричные отеки голеней и стоп;</w:t>
      </w:r>
      <w:r>
        <w:rPr>
          <w:rFonts w:ascii="Times New Roman" w:hAnsi="Times New Roman" w:cs="Times New Roman"/>
          <w:b/>
          <w:sz w:val="24"/>
          <w:szCs w:val="24"/>
        </w:rPr>
        <w:t xml:space="preserve"> </w:t>
      </w:r>
      <w:r w:rsidRPr="008433B6">
        <w:rPr>
          <w:rFonts w:ascii="Times New Roman" w:hAnsi="Times New Roman" w:cs="Times New Roman"/>
          <w:b/>
          <w:sz w:val="24"/>
          <w:szCs w:val="24"/>
        </w:rPr>
        <w:t>на невозможность спать, лежа на спине, только сидя (в положении ортопноэ); на повышение АД до 170/100 мм рт. ст.‚ сопровождаемое головной болью и головокружением</w:t>
      </w:r>
      <w:r w:rsidRPr="00DB5815">
        <w:rPr>
          <w:rFonts w:ascii="Times New Roman" w:hAnsi="Times New Roman" w:cs="Times New Roman"/>
          <w:sz w:val="24"/>
          <w:szCs w:val="24"/>
        </w:rPr>
        <w:t>.</w:t>
      </w:r>
    </w:p>
    <w:p w:rsidR="008433B6" w:rsidRPr="00DB5815" w:rsidRDefault="008433B6" w:rsidP="008433B6">
      <w:pPr>
        <w:spacing w:after="0" w:line="240" w:lineRule="auto"/>
        <w:ind w:left="-567"/>
        <w:rPr>
          <w:rFonts w:ascii="Times New Roman" w:hAnsi="Times New Roman" w:cs="Times New Roman"/>
          <w:sz w:val="24"/>
          <w:szCs w:val="24"/>
        </w:rPr>
      </w:pPr>
    </w:p>
    <w:p w:rsidR="008433B6" w:rsidRPr="00DB5815" w:rsidRDefault="008433B6" w:rsidP="008433B6">
      <w:pPr>
        <w:spacing w:after="0" w:line="240" w:lineRule="auto"/>
        <w:ind w:left="-567"/>
        <w:rPr>
          <w:rFonts w:ascii="Times New Roman" w:hAnsi="Times New Roman" w:cs="Times New Roman"/>
          <w:sz w:val="24"/>
          <w:szCs w:val="24"/>
        </w:rPr>
      </w:pPr>
      <w:r w:rsidRPr="00FC3192">
        <w:rPr>
          <w:rFonts w:ascii="Times New Roman" w:hAnsi="Times New Roman" w:cs="Times New Roman"/>
          <w:b/>
          <w:sz w:val="24"/>
          <w:szCs w:val="24"/>
        </w:rPr>
        <w:lastRenderedPageBreak/>
        <w:t xml:space="preserve">1. </w:t>
      </w:r>
      <w:r w:rsidR="00FC3192" w:rsidRPr="00FC3192">
        <w:rPr>
          <w:rFonts w:ascii="Times New Roman" w:hAnsi="Times New Roman" w:cs="Times New Roman"/>
          <w:b/>
          <w:sz w:val="24"/>
          <w:szCs w:val="24"/>
        </w:rPr>
        <w:t>Лабораторными исследования, которые нужно выполнить данному пацинту при послуплении в</w:t>
      </w:r>
      <w:r w:rsidR="00FC3192">
        <w:rPr>
          <w:rFonts w:ascii="Times New Roman" w:hAnsi="Times New Roman" w:cs="Times New Roman"/>
          <w:sz w:val="24"/>
          <w:szCs w:val="24"/>
        </w:rPr>
        <w:t xml:space="preserve"> стационар, являются (выберите 4)</w:t>
      </w:r>
      <w:r w:rsidR="00FC3192">
        <w:rPr>
          <w:rFonts w:ascii="Times New Roman" w:hAnsi="Times New Roman" w:cs="Times New Roman"/>
          <w:sz w:val="24"/>
          <w:szCs w:val="24"/>
        </w:rPr>
        <w:br/>
        <w:t>-Клинический анализ крови</w:t>
      </w:r>
    </w:p>
    <w:p w:rsidR="008433B6" w:rsidRPr="00DB5815" w:rsidRDefault="00FC3192"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-Биохимический анализ крови</w:t>
      </w:r>
    </w:p>
    <w:p w:rsidR="008433B6" w:rsidRPr="00DB5815" w:rsidRDefault="00FC3192"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-Натрийуретические пептиды</w:t>
      </w:r>
    </w:p>
    <w:p w:rsidR="008433B6" w:rsidRPr="00DB5815" w:rsidRDefault="00FC3192"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-Гликозилированный гемоглобин</w:t>
      </w:r>
    </w:p>
    <w:p w:rsidR="008433B6" w:rsidRPr="00DB5815" w:rsidRDefault="008433B6" w:rsidP="008433B6">
      <w:pPr>
        <w:spacing w:after="0" w:line="240" w:lineRule="auto"/>
        <w:ind w:left="-567"/>
        <w:rPr>
          <w:rFonts w:ascii="Times New Roman" w:hAnsi="Times New Roman" w:cs="Times New Roman"/>
          <w:sz w:val="24"/>
          <w:szCs w:val="24"/>
        </w:rPr>
      </w:pPr>
      <w:r w:rsidRPr="00FC3192">
        <w:rPr>
          <w:rFonts w:ascii="Times New Roman" w:hAnsi="Times New Roman" w:cs="Times New Roman"/>
          <w:b/>
          <w:sz w:val="24"/>
          <w:szCs w:val="24"/>
        </w:rPr>
        <w:t>2.</w:t>
      </w:r>
      <w:r w:rsidR="00FC3192" w:rsidRPr="00FC3192">
        <w:rPr>
          <w:rFonts w:ascii="Times New Roman" w:hAnsi="Times New Roman" w:cs="Times New Roman"/>
          <w:b/>
          <w:sz w:val="24"/>
          <w:szCs w:val="24"/>
        </w:rPr>
        <w:t>Для постановки диагноза при инструментальном обследовании необходимо проведение (выберите 3)</w:t>
      </w:r>
      <w:r w:rsidR="00FC3192" w:rsidRPr="00FC3192">
        <w:rPr>
          <w:rFonts w:ascii="Times New Roman" w:hAnsi="Times New Roman" w:cs="Times New Roman"/>
          <w:b/>
          <w:sz w:val="24"/>
          <w:szCs w:val="24"/>
        </w:rPr>
        <w:br/>
      </w:r>
      <w:r w:rsidR="00FC3192">
        <w:rPr>
          <w:rFonts w:ascii="Times New Roman" w:hAnsi="Times New Roman" w:cs="Times New Roman"/>
          <w:sz w:val="24"/>
          <w:szCs w:val="24"/>
        </w:rPr>
        <w:t>-ЭКГ в 12 отведениях</w:t>
      </w:r>
    </w:p>
    <w:p w:rsidR="008433B6" w:rsidRPr="00DB5815" w:rsidRDefault="00FC3192"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r w:rsidR="008433B6" w:rsidRPr="00DB5815">
        <w:rPr>
          <w:rFonts w:ascii="Times New Roman" w:hAnsi="Times New Roman" w:cs="Times New Roman"/>
          <w:sz w:val="24"/>
          <w:szCs w:val="24"/>
        </w:rPr>
        <w:t>Трансторакальной</w:t>
      </w:r>
      <w:r>
        <w:rPr>
          <w:rFonts w:ascii="Times New Roman" w:hAnsi="Times New Roman" w:cs="Times New Roman"/>
          <w:sz w:val="24"/>
          <w:szCs w:val="24"/>
        </w:rPr>
        <w:t xml:space="preserve"> ЭхоКГ</w:t>
      </w:r>
    </w:p>
    <w:p w:rsidR="008433B6" w:rsidRPr="00DB5815" w:rsidRDefault="00FC3192"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-Рентген ОГК</w:t>
      </w:r>
    </w:p>
    <w:p w:rsidR="008433B6" w:rsidRPr="00DB5815" w:rsidRDefault="008433B6" w:rsidP="00072DBF">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3.</w:t>
      </w:r>
      <w:r w:rsidR="00FC3192" w:rsidRPr="00072DBF">
        <w:rPr>
          <w:rFonts w:ascii="Times New Roman" w:hAnsi="Times New Roman" w:cs="Times New Roman"/>
          <w:b/>
          <w:sz w:val="24"/>
          <w:szCs w:val="24"/>
        </w:rPr>
        <w:t>У пациента СКФ (</w:t>
      </w:r>
      <w:r w:rsidR="00072DBF" w:rsidRPr="00072DBF">
        <w:rPr>
          <w:rFonts w:ascii="Times New Roman" w:hAnsi="Times New Roman" w:cs="Times New Roman"/>
          <w:b/>
          <w:sz w:val="24"/>
          <w:szCs w:val="24"/>
        </w:rPr>
        <w:t xml:space="preserve">по </w:t>
      </w:r>
      <w:r w:rsidR="00072DBF" w:rsidRPr="00072DBF">
        <w:rPr>
          <w:rFonts w:ascii="Times New Roman" w:hAnsi="Times New Roman" w:cs="Times New Roman"/>
          <w:b/>
          <w:sz w:val="24"/>
          <w:szCs w:val="24"/>
          <w:lang w:val="en-US"/>
        </w:rPr>
        <w:t>CKD</w:t>
      </w:r>
      <w:r w:rsidR="00072DBF" w:rsidRPr="00072DBF">
        <w:rPr>
          <w:rFonts w:ascii="Times New Roman" w:hAnsi="Times New Roman" w:cs="Times New Roman"/>
          <w:b/>
          <w:sz w:val="24"/>
          <w:szCs w:val="24"/>
        </w:rPr>
        <w:t>-</w:t>
      </w:r>
      <w:r w:rsidR="00072DBF" w:rsidRPr="00072DBF">
        <w:rPr>
          <w:rFonts w:ascii="Times New Roman" w:hAnsi="Times New Roman" w:cs="Times New Roman"/>
          <w:b/>
          <w:sz w:val="24"/>
          <w:szCs w:val="24"/>
          <w:lang w:val="en-US"/>
        </w:rPr>
        <w:t>EPI</w:t>
      </w:r>
      <w:r w:rsidR="00FC3192" w:rsidRPr="00072DBF">
        <w:rPr>
          <w:rFonts w:ascii="Times New Roman" w:hAnsi="Times New Roman" w:cs="Times New Roman"/>
          <w:b/>
          <w:sz w:val="24"/>
          <w:szCs w:val="24"/>
        </w:rPr>
        <w:t>)</w:t>
      </w:r>
      <w:r w:rsidR="00072DBF" w:rsidRPr="00072DBF">
        <w:rPr>
          <w:rFonts w:ascii="Times New Roman" w:hAnsi="Times New Roman" w:cs="Times New Roman"/>
          <w:b/>
          <w:sz w:val="24"/>
          <w:szCs w:val="24"/>
        </w:rPr>
        <w:t>=12,83мл/мин/1,73 м</w:t>
      </w:r>
      <w:r w:rsidR="00072DBF" w:rsidRPr="00072DBF">
        <w:rPr>
          <w:rFonts w:ascii="Times New Roman" w:hAnsi="Times New Roman" w:cs="Times New Roman"/>
          <w:b/>
          <w:sz w:val="24"/>
          <w:szCs w:val="24"/>
          <w:vertAlign w:val="superscript"/>
        </w:rPr>
        <w:t xml:space="preserve">2 </w:t>
      </w:r>
      <w:r w:rsidR="00072DBF" w:rsidRPr="00072DBF">
        <w:rPr>
          <w:rFonts w:ascii="Times New Roman" w:hAnsi="Times New Roman" w:cs="Times New Roman"/>
          <w:b/>
          <w:sz w:val="24"/>
          <w:szCs w:val="24"/>
        </w:rPr>
        <w:t>, что соответствует ХБП</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С5</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4.</w:t>
      </w:r>
      <w:r w:rsidR="00072DBF" w:rsidRPr="00072DBF">
        <w:rPr>
          <w:rFonts w:ascii="Times New Roman" w:hAnsi="Times New Roman" w:cs="Times New Roman"/>
          <w:b/>
          <w:sz w:val="24"/>
          <w:szCs w:val="24"/>
        </w:rPr>
        <w:t>Предпологаемый основной диагноз следует сформулировать как прогрессирующая хроническая сердечная недостаточность___стадии (по Стражеско-Васеленко),___функциональный класс(</w:t>
      </w:r>
      <w:r w:rsidR="00072DBF" w:rsidRPr="00072DBF">
        <w:rPr>
          <w:rFonts w:ascii="Times New Roman" w:hAnsi="Times New Roman" w:cs="Times New Roman"/>
          <w:b/>
          <w:sz w:val="24"/>
          <w:szCs w:val="24"/>
          <w:lang w:val="en-US"/>
        </w:rPr>
        <w:t>NYHA</w:t>
      </w:r>
      <w:r w:rsidR="00072DBF" w:rsidRPr="00072DBF">
        <w:rPr>
          <w:rFonts w:ascii="Times New Roman" w:hAnsi="Times New Roman" w:cs="Times New Roman"/>
          <w:b/>
          <w:sz w:val="24"/>
          <w:szCs w:val="24"/>
        </w:rPr>
        <w:t>)</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IIБ; 3</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5.</w:t>
      </w:r>
      <w:r w:rsidR="00072DBF" w:rsidRPr="00072DBF">
        <w:rPr>
          <w:rFonts w:ascii="Times New Roman" w:hAnsi="Times New Roman" w:cs="Times New Roman"/>
          <w:b/>
          <w:sz w:val="24"/>
          <w:szCs w:val="24"/>
        </w:rPr>
        <w:t>Целевой уровень</w:t>
      </w:r>
      <w:r w:rsidR="00072DBF">
        <w:rPr>
          <w:rFonts w:ascii="Times New Roman" w:hAnsi="Times New Roman" w:cs="Times New Roman"/>
          <w:b/>
          <w:sz w:val="24"/>
          <w:szCs w:val="24"/>
        </w:rPr>
        <w:t xml:space="preserve"> </w:t>
      </w:r>
      <w:r w:rsidR="00072DBF" w:rsidRPr="00072DBF">
        <w:rPr>
          <w:rFonts w:ascii="Times New Roman" w:hAnsi="Times New Roman" w:cs="Times New Roman"/>
          <w:b/>
          <w:sz w:val="24"/>
          <w:szCs w:val="24"/>
        </w:rPr>
        <w:t>систолического артериального давления при условии хорошей переносимости у данного пациента должен быть___ мм рт. ст.</w:t>
      </w:r>
      <w:r w:rsidR="00072DBF" w:rsidRPr="00072DBF">
        <w:rPr>
          <w:rFonts w:ascii="Times New Roman" w:hAnsi="Times New Roman" w:cs="Times New Roman"/>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≥120 и &lt;130</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6.</w:t>
      </w:r>
      <w:r w:rsidR="00072DBF" w:rsidRPr="00072DBF">
        <w:rPr>
          <w:rFonts w:ascii="Times New Roman" w:hAnsi="Times New Roman" w:cs="Times New Roman"/>
          <w:b/>
          <w:sz w:val="24"/>
          <w:szCs w:val="24"/>
        </w:rPr>
        <w:t>Данному пациенту противопоказаны препараты из группы</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Антагонистов минералокортикоидных рецепторов</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7.</w:t>
      </w:r>
      <w:r w:rsidR="00072DBF" w:rsidRPr="00072DBF">
        <w:rPr>
          <w:rFonts w:ascii="Times New Roman" w:hAnsi="Times New Roman" w:cs="Times New Roman"/>
          <w:b/>
          <w:sz w:val="24"/>
          <w:szCs w:val="24"/>
        </w:rPr>
        <w:t>Данному пациенту необходимо уменьшить дозу ингибиторов АПФ на___%</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75</w:t>
      </w:r>
    </w:p>
    <w:p w:rsidR="00072DBF" w:rsidRPr="00072DBF" w:rsidRDefault="008433B6" w:rsidP="008433B6">
      <w:pPr>
        <w:spacing w:after="0" w:line="240" w:lineRule="auto"/>
        <w:ind w:left="-567"/>
        <w:rPr>
          <w:rFonts w:ascii="Times New Roman" w:hAnsi="Times New Roman" w:cs="Times New Roman"/>
          <w:b/>
          <w:sz w:val="24"/>
          <w:szCs w:val="24"/>
        </w:rPr>
      </w:pPr>
      <w:r w:rsidRPr="00072DBF">
        <w:rPr>
          <w:rFonts w:ascii="Times New Roman" w:hAnsi="Times New Roman" w:cs="Times New Roman"/>
          <w:b/>
          <w:sz w:val="24"/>
          <w:szCs w:val="24"/>
        </w:rPr>
        <w:t>8.</w:t>
      </w:r>
      <w:r w:rsidR="00072DBF" w:rsidRPr="00072DBF">
        <w:rPr>
          <w:rFonts w:ascii="Times New Roman" w:hAnsi="Times New Roman" w:cs="Times New Roman"/>
          <w:b/>
          <w:sz w:val="24"/>
          <w:szCs w:val="24"/>
        </w:rPr>
        <w:t>Для купирования отечного синдрома данному пациенту рекомендуется применять</w:t>
      </w:r>
    </w:p>
    <w:p w:rsidR="008433B6" w:rsidRPr="00DB5815" w:rsidRDefault="00072DBF" w:rsidP="008433B6">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w:t>
      </w:r>
      <w:r w:rsidR="008433B6" w:rsidRPr="00DB5815">
        <w:rPr>
          <w:rFonts w:ascii="Times New Roman" w:hAnsi="Times New Roman" w:cs="Times New Roman"/>
          <w:sz w:val="24"/>
          <w:szCs w:val="24"/>
        </w:rPr>
        <w:t>Петлевые диуретики</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9.</w:t>
      </w:r>
      <w:r w:rsidR="00072DBF" w:rsidRPr="00072DBF">
        <w:rPr>
          <w:rFonts w:ascii="Times New Roman" w:hAnsi="Times New Roman" w:cs="Times New Roman"/>
          <w:b/>
          <w:sz w:val="24"/>
          <w:szCs w:val="24"/>
        </w:rPr>
        <w:t xml:space="preserve">Для коррекции анемии пациенту рекомендуется </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Назначение стимуляторов эритропоэза</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10.</w:t>
      </w:r>
      <w:r w:rsidR="00072DBF" w:rsidRPr="00072DBF">
        <w:rPr>
          <w:rFonts w:ascii="Times New Roman" w:hAnsi="Times New Roman" w:cs="Times New Roman"/>
          <w:b/>
          <w:sz w:val="24"/>
          <w:szCs w:val="24"/>
        </w:rPr>
        <w:t>Пациенту рекомендовано гипогликемическая терапия в виде</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Инсулина</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11.</w:t>
      </w:r>
      <w:r w:rsidR="00072DBF" w:rsidRPr="00072DBF">
        <w:rPr>
          <w:rFonts w:ascii="Times New Roman" w:hAnsi="Times New Roman" w:cs="Times New Roman"/>
          <w:b/>
          <w:sz w:val="24"/>
          <w:szCs w:val="24"/>
        </w:rPr>
        <w:t>К препаратам, влияющим на прогноз при хронической сердечной недостаточности, относятся</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иАПФ</w:t>
      </w:r>
    </w:p>
    <w:p w:rsidR="008433B6" w:rsidRPr="00DB5815" w:rsidRDefault="008433B6" w:rsidP="008433B6">
      <w:pPr>
        <w:spacing w:after="0" w:line="240" w:lineRule="auto"/>
        <w:ind w:left="-567"/>
        <w:rPr>
          <w:rFonts w:ascii="Times New Roman" w:hAnsi="Times New Roman" w:cs="Times New Roman"/>
          <w:sz w:val="24"/>
          <w:szCs w:val="24"/>
        </w:rPr>
      </w:pPr>
      <w:r w:rsidRPr="00072DBF">
        <w:rPr>
          <w:rFonts w:ascii="Times New Roman" w:hAnsi="Times New Roman" w:cs="Times New Roman"/>
          <w:b/>
          <w:sz w:val="24"/>
          <w:szCs w:val="24"/>
        </w:rPr>
        <w:t>12.</w:t>
      </w:r>
      <w:r w:rsidR="00072DBF" w:rsidRPr="00072DBF">
        <w:rPr>
          <w:rFonts w:ascii="Times New Roman" w:hAnsi="Times New Roman" w:cs="Times New Roman"/>
          <w:b/>
          <w:sz w:val="24"/>
          <w:szCs w:val="24"/>
        </w:rPr>
        <w:t>Для хронической сердечной недостаточности не характерна(-о)</w:t>
      </w:r>
      <w:r w:rsidR="00072DBF" w:rsidRPr="00072DBF">
        <w:rPr>
          <w:rFonts w:ascii="Times New Roman" w:hAnsi="Times New Roman" w:cs="Times New Roman"/>
          <w:b/>
          <w:sz w:val="24"/>
          <w:szCs w:val="24"/>
        </w:rPr>
        <w:br/>
      </w:r>
      <w:r w:rsidR="00072DBF">
        <w:rPr>
          <w:rFonts w:ascii="Times New Roman" w:hAnsi="Times New Roman" w:cs="Times New Roman"/>
          <w:sz w:val="24"/>
          <w:szCs w:val="24"/>
        </w:rPr>
        <w:t>-</w:t>
      </w:r>
      <w:r w:rsidRPr="00DB5815">
        <w:rPr>
          <w:rFonts w:ascii="Times New Roman" w:hAnsi="Times New Roman" w:cs="Times New Roman"/>
          <w:sz w:val="24"/>
          <w:szCs w:val="24"/>
        </w:rPr>
        <w:t>брадикардия</w:t>
      </w:r>
    </w:p>
    <w:p w:rsidR="008433B6" w:rsidRDefault="008433B6" w:rsidP="008433B6">
      <w:pPr>
        <w:pStyle w:val="a3"/>
        <w:spacing w:after="0" w:line="259" w:lineRule="auto"/>
        <w:ind w:left="-567"/>
        <w:rPr>
          <w:rFonts w:ascii="Times New Roman" w:hAnsi="Times New Roman" w:cs="Times New Roman"/>
          <w:b/>
          <w:sz w:val="24"/>
          <w:szCs w:val="24"/>
          <w:u w:val="single"/>
        </w:rPr>
      </w:pPr>
    </w:p>
    <w:p w:rsidR="00072DBF" w:rsidRPr="00F612D6" w:rsidRDefault="00072DBF" w:rsidP="007D21FB">
      <w:pPr>
        <w:pStyle w:val="a3"/>
        <w:spacing w:after="0" w:line="240" w:lineRule="auto"/>
        <w:ind w:left="-567"/>
        <w:rPr>
          <w:rFonts w:ascii="Times New Roman" w:hAnsi="Times New Roman" w:cs="Times New Roman"/>
          <w:b/>
          <w:sz w:val="24"/>
          <w:szCs w:val="24"/>
        </w:rPr>
      </w:pPr>
      <w:r>
        <w:rPr>
          <w:rFonts w:ascii="Times New Roman" w:hAnsi="Times New Roman" w:cs="Times New Roman"/>
          <w:b/>
          <w:sz w:val="24"/>
          <w:szCs w:val="24"/>
          <w:u w:val="single"/>
        </w:rPr>
        <w:t>Задача 336.</w:t>
      </w:r>
      <w:r>
        <w:rPr>
          <w:rFonts w:ascii="Times New Roman" w:hAnsi="Times New Roman" w:cs="Times New Roman"/>
          <w:b/>
          <w:sz w:val="24"/>
          <w:szCs w:val="24"/>
          <w:u w:val="single"/>
        </w:rPr>
        <w:br/>
      </w:r>
      <w:r w:rsidRPr="00F612D6">
        <w:rPr>
          <w:rFonts w:ascii="Times New Roman" w:hAnsi="Times New Roman" w:cs="Times New Roman"/>
          <w:b/>
          <w:sz w:val="24"/>
          <w:szCs w:val="24"/>
        </w:rPr>
        <w:t>Госпитализирован пациент 60 лет.</w:t>
      </w:r>
    </w:p>
    <w:p w:rsidR="00072DBF" w:rsidRDefault="00072DBF" w:rsidP="007D21FB">
      <w:pPr>
        <w:spacing w:after="0" w:line="240" w:lineRule="auto"/>
        <w:ind w:left="-567"/>
        <w:rPr>
          <w:rFonts w:ascii="Times New Roman" w:hAnsi="Times New Roman" w:cs="Times New Roman"/>
          <w:b/>
          <w:sz w:val="24"/>
          <w:szCs w:val="24"/>
        </w:rPr>
      </w:pPr>
      <w:r w:rsidRPr="00F612D6">
        <w:rPr>
          <w:rFonts w:ascii="Times New Roman" w:hAnsi="Times New Roman" w:cs="Times New Roman"/>
          <w:b/>
          <w:sz w:val="24"/>
          <w:szCs w:val="24"/>
        </w:rPr>
        <w:t>Жалобы</w:t>
      </w:r>
      <w:r w:rsidR="007D21FB" w:rsidRPr="00F612D6">
        <w:rPr>
          <w:rFonts w:ascii="Times New Roman" w:hAnsi="Times New Roman" w:cs="Times New Roman"/>
          <w:b/>
          <w:sz w:val="24"/>
          <w:szCs w:val="24"/>
        </w:rPr>
        <w:t>: н</w:t>
      </w:r>
      <w:r w:rsidRPr="00F612D6">
        <w:rPr>
          <w:rFonts w:ascii="Times New Roman" w:hAnsi="Times New Roman" w:cs="Times New Roman"/>
          <w:b/>
          <w:sz w:val="24"/>
          <w:szCs w:val="24"/>
        </w:rPr>
        <w:t>а выраженную одышку смешанного характера при незначительной физической нагрузке (ходьба до 10 м) и в покое, усиливающуюся в горизонтальном положении</w:t>
      </w:r>
      <w:r w:rsidR="007D21FB" w:rsidRPr="00F612D6">
        <w:rPr>
          <w:rFonts w:ascii="Times New Roman" w:hAnsi="Times New Roman" w:cs="Times New Roman"/>
          <w:b/>
          <w:sz w:val="24"/>
          <w:szCs w:val="24"/>
        </w:rPr>
        <w:t>;</w:t>
      </w:r>
      <w:r w:rsidRPr="00F612D6">
        <w:rPr>
          <w:rFonts w:ascii="Times New Roman" w:hAnsi="Times New Roman" w:cs="Times New Roman"/>
          <w:b/>
          <w:sz w:val="24"/>
          <w:szCs w:val="24"/>
        </w:rPr>
        <w:t xml:space="preserve"> на боли давящего характера за грудиной с иррадиацией в левую</w:t>
      </w:r>
      <w:r w:rsidR="007D21FB" w:rsidRPr="00F612D6">
        <w:rPr>
          <w:rFonts w:ascii="Times New Roman" w:hAnsi="Times New Roman" w:cs="Times New Roman"/>
          <w:b/>
          <w:sz w:val="24"/>
          <w:szCs w:val="24"/>
        </w:rPr>
        <w:t xml:space="preserve"> </w:t>
      </w:r>
      <w:r w:rsidRPr="00F612D6">
        <w:rPr>
          <w:rFonts w:ascii="Times New Roman" w:hAnsi="Times New Roman" w:cs="Times New Roman"/>
          <w:b/>
          <w:sz w:val="24"/>
          <w:szCs w:val="24"/>
        </w:rPr>
        <w:t xml:space="preserve">руку, возникающие при физической (при быстрой ходьбе) и эмоциональной нагрузке, купирующиеся приемом 1 дозы нитроспрея под язык; на учащенное неритмичное сердцебиение, </w:t>
      </w:r>
      <w:r w:rsidR="007D21FB" w:rsidRPr="00F612D6">
        <w:rPr>
          <w:rFonts w:ascii="Times New Roman" w:hAnsi="Times New Roman" w:cs="Times New Roman"/>
          <w:b/>
          <w:sz w:val="24"/>
          <w:szCs w:val="24"/>
        </w:rPr>
        <w:t>в</w:t>
      </w:r>
      <w:r w:rsidRPr="00F612D6">
        <w:rPr>
          <w:rFonts w:ascii="Times New Roman" w:hAnsi="Times New Roman" w:cs="Times New Roman"/>
          <w:b/>
          <w:sz w:val="24"/>
          <w:szCs w:val="24"/>
        </w:rPr>
        <w:t>озникающее без связи с чем-либо; на отеки нижних конечностей.</w:t>
      </w:r>
    </w:p>
    <w:p w:rsidR="004E7753" w:rsidRPr="00F612D6" w:rsidRDefault="004E7753" w:rsidP="007D21FB">
      <w:pPr>
        <w:spacing w:after="0" w:line="240" w:lineRule="auto"/>
        <w:ind w:left="-567"/>
        <w:rPr>
          <w:rFonts w:ascii="Times New Roman" w:hAnsi="Times New Roman" w:cs="Times New Roman"/>
          <w:b/>
          <w:sz w:val="24"/>
          <w:szCs w:val="24"/>
        </w:rPr>
      </w:pPr>
    </w:p>
    <w:p w:rsidR="00F612D6" w:rsidRPr="004E7753" w:rsidRDefault="00F612D6" w:rsidP="007D21FB">
      <w:pPr>
        <w:spacing w:after="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1.Необходимыми лабораторными методами обследования для постановки диагноза являются (выберите 3)</w:t>
      </w:r>
    </w:p>
    <w:p w:rsidR="00F612D6" w:rsidRPr="004E7753" w:rsidRDefault="00F612D6" w:rsidP="007D21FB">
      <w:pPr>
        <w:spacing w:after="0" w:line="240" w:lineRule="auto"/>
        <w:ind w:left="-567"/>
        <w:rPr>
          <w:rFonts w:ascii="Times New Roman" w:hAnsi="Times New Roman" w:cs="Times New Roman"/>
          <w:sz w:val="24"/>
          <w:szCs w:val="24"/>
        </w:rPr>
      </w:pPr>
      <w:r w:rsidRPr="004E7753">
        <w:rPr>
          <w:rFonts w:ascii="Times New Roman" w:hAnsi="Times New Roman" w:cs="Times New Roman"/>
          <w:sz w:val="24"/>
          <w:szCs w:val="24"/>
        </w:rPr>
        <w:t>-общий анализ крови</w:t>
      </w:r>
    </w:p>
    <w:p w:rsidR="00072DBF" w:rsidRPr="004E7753" w:rsidRDefault="00072DBF" w:rsidP="007D21FB">
      <w:pPr>
        <w:spacing w:after="0" w:line="240" w:lineRule="auto"/>
        <w:ind w:left="-567"/>
        <w:rPr>
          <w:rFonts w:ascii="Times New Roman" w:hAnsi="Times New Roman" w:cs="Times New Roman"/>
          <w:sz w:val="24"/>
          <w:szCs w:val="24"/>
        </w:rPr>
      </w:pPr>
      <w:r w:rsidRPr="004E7753">
        <w:rPr>
          <w:rFonts w:ascii="Times New Roman" w:hAnsi="Times New Roman" w:cs="Times New Roman"/>
          <w:sz w:val="24"/>
          <w:szCs w:val="24"/>
        </w:rPr>
        <w:t xml:space="preserve"> </w:t>
      </w:r>
      <w:r w:rsidR="004E7753" w:rsidRPr="004E7753">
        <w:rPr>
          <w:rFonts w:ascii="Times New Roman" w:hAnsi="Times New Roman" w:cs="Times New Roman"/>
          <w:sz w:val="24"/>
          <w:szCs w:val="24"/>
        </w:rPr>
        <w:t>-</w:t>
      </w:r>
      <w:r w:rsidR="00F612D6" w:rsidRPr="004E7753">
        <w:rPr>
          <w:rFonts w:ascii="Times New Roman" w:hAnsi="Times New Roman" w:cs="Times New Roman"/>
          <w:sz w:val="24"/>
          <w:szCs w:val="24"/>
        </w:rPr>
        <w:t>биохимический анализ крови с определением печеночных ферментов, креатинина, мочевины, электролитов, глюкоза крови, липидного профиля</w:t>
      </w:r>
    </w:p>
    <w:p w:rsidR="00F612D6" w:rsidRPr="004E7753" w:rsidRDefault="00F612D6" w:rsidP="007D21FB">
      <w:pPr>
        <w:spacing w:after="0" w:line="240" w:lineRule="auto"/>
        <w:ind w:left="-567"/>
        <w:rPr>
          <w:rFonts w:ascii="Times New Roman" w:hAnsi="Times New Roman" w:cs="Times New Roman"/>
          <w:sz w:val="24"/>
          <w:szCs w:val="24"/>
        </w:rPr>
      </w:pPr>
      <w:r w:rsidRPr="004E7753">
        <w:rPr>
          <w:rFonts w:ascii="Times New Roman" w:hAnsi="Times New Roman" w:cs="Times New Roman"/>
          <w:sz w:val="24"/>
          <w:szCs w:val="24"/>
        </w:rPr>
        <w:t>- определение уровня натрийуретического пептида</w:t>
      </w:r>
    </w:p>
    <w:p w:rsidR="00F612D6" w:rsidRPr="004E7753" w:rsidRDefault="00F612D6" w:rsidP="007D21FB">
      <w:pPr>
        <w:spacing w:after="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2.</w:t>
      </w:r>
      <w:r w:rsidR="00EF6306" w:rsidRPr="004E7753">
        <w:rPr>
          <w:rFonts w:ascii="Times New Roman" w:hAnsi="Times New Roman" w:cs="Times New Roman"/>
          <w:b/>
          <w:sz w:val="24"/>
          <w:szCs w:val="24"/>
        </w:rPr>
        <w:t>Инструментальные методы обследования, необходимые пациенту, включают в себ</w:t>
      </w:r>
      <w:r w:rsidR="004E7753">
        <w:rPr>
          <w:rFonts w:ascii="Times New Roman" w:hAnsi="Times New Roman" w:cs="Times New Roman"/>
          <w:b/>
          <w:sz w:val="24"/>
          <w:szCs w:val="24"/>
        </w:rPr>
        <w:t>я (</w:t>
      </w:r>
      <w:r w:rsidR="00EF6306" w:rsidRPr="004E7753">
        <w:rPr>
          <w:rFonts w:ascii="Times New Roman" w:hAnsi="Times New Roman" w:cs="Times New Roman"/>
          <w:b/>
          <w:sz w:val="24"/>
          <w:szCs w:val="24"/>
        </w:rPr>
        <w:t>выберите 4)</w:t>
      </w:r>
    </w:p>
    <w:p w:rsidR="00F612D6"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-электрокардиографию</w:t>
      </w:r>
    </w:p>
    <w:p w:rsidR="00EF6306"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-эхокардиографию</w:t>
      </w:r>
    </w:p>
    <w:p w:rsidR="00EF6306"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lastRenderedPageBreak/>
        <w:t>-стресс-эхокардиографию</w:t>
      </w:r>
    </w:p>
    <w:p w:rsidR="00EF6306"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 рентгенографию органов грудной клетки</w:t>
      </w:r>
    </w:p>
    <w:p w:rsidR="00EF6306" w:rsidRPr="004E7753" w:rsidRDefault="00EF6306" w:rsidP="00EF6306">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3. П</w:t>
      </w:r>
      <w:r w:rsidR="00014AA7">
        <w:rPr>
          <w:rFonts w:ascii="Times New Roman" w:hAnsi="Times New Roman" w:cs="Times New Roman"/>
          <w:b/>
          <w:sz w:val="24"/>
          <w:szCs w:val="24"/>
        </w:rPr>
        <w:t>редполагаемый основной диагноз-</w:t>
      </w:r>
      <w:r w:rsidRPr="004E7753">
        <w:rPr>
          <w:rFonts w:ascii="Times New Roman" w:hAnsi="Times New Roman" w:cs="Times New Roman"/>
          <w:b/>
          <w:sz w:val="24"/>
          <w:szCs w:val="24"/>
        </w:rPr>
        <w:t>декомпенсация хронической сердечной недостаточности стадия ___,ФК</w:t>
      </w:r>
    </w:p>
    <w:p w:rsidR="00072DBF" w:rsidRPr="004E7753" w:rsidRDefault="00EF6306" w:rsidP="00EF6306">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w:t>
      </w:r>
      <w:r w:rsidR="00072DBF" w:rsidRPr="004E7753">
        <w:rPr>
          <w:rFonts w:ascii="Times New Roman" w:hAnsi="Times New Roman" w:cs="Times New Roman"/>
          <w:sz w:val="24"/>
          <w:szCs w:val="24"/>
          <w:lang w:val="en-US"/>
        </w:rPr>
        <w:t>II</w:t>
      </w:r>
      <w:r w:rsidR="00072DBF" w:rsidRPr="004E7753">
        <w:rPr>
          <w:rFonts w:ascii="Times New Roman" w:hAnsi="Times New Roman" w:cs="Times New Roman"/>
          <w:sz w:val="24"/>
          <w:szCs w:val="24"/>
        </w:rPr>
        <w:t>б; 4</w:t>
      </w:r>
    </w:p>
    <w:p w:rsidR="00EF6306" w:rsidRPr="004E7753" w:rsidRDefault="00EF6306" w:rsidP="00EF6306">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 xml:space="preserve">4. Для определения функционального класса ХСН и </w:t>
      </w:r>
      <w:r w:rsidR="004E7753" w:rsidRPr="004E7753">
        <w:rPr>
          <w:rFonts w:ascii="Times New Roman" w:hAnsi="Times New Roman" w:cs="Times New Roman"/>
          <w:b/>
          <w:sz w:val="24"/>
          <w:szCs w:val="24"/>
        </w:rPr>
        <w:t>объема</w:t>
      </w:r>
      <w:r w:rsidRPr="004E7753">
        <w:rPr>
          <w:rFonts w:ascii="Times New Roman" w:hAnsi="Times New Roman" w:cs="Times New Roman"/>
          <w:b/>
          <w:sz w:val="24"/>
          <w:szCs w:val="24"/>
        </w:rPr>
        <w:t xml:space="preserve"> физических тренировок необходимо проведение</w:t>
      </w:r>
    </w:p>
    <w:p w:rsidR="00072DBF"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w:t>
      </w:r>
      <w:r w:rsidR="00072DBF" w:rsidRPr="004E7753">
        <w:rPr>
          <w:rFonts w:ascii="Times New Roman" w:hAnsi="Times New Roman" w:cs="Times New Roman"/>
          <w:sz w:val="24"/>
          <w:szCs w:val="24"/>
        </w:rPr>
        <w:t>Теста 6-минутной ходьбы</w:t>
      </w:r>
    </w:p>
    <w:p w:rsidR="00EF6306" w:rsidRPr="004E7753" w:rsidRDefault="00EF6306" w:rsidP="00EF6306">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5. Для предупреждения тромбоэмболических осложнений данному пациенту с ХСН с низкой фракцией выброса левого желудочка необходимо назначить</w:t>
      </w:r>
    </w:p>
    <w:p w:rsidR="00072DBF" w:rsidRPr="004E7753" w:rsidRDefault="00EF6306" w:rsidP="00EF6306">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w:t>
      </w:r>
      <w:r w:rsidR="00072DBF" w:rsidRPr="004E7753">
        <w:rPr>
          <w:rFonts w:ascii="Times New Roman" w:hAnsi="Times New Roman" w:cs="Times New Roman"/>
          <w:sz w:val="24"/>
          <w:szCs w:val="24"/>
        </w:rPr>
        <w:t>Антикоагулянты</w:t>
      </w:r>
    </w:p>
    <w:p w:rsidR="00EF6306" w:rsidRPr="004E7753" w:rsidRDefault="00EF6306" w:rsidP="00EF6306">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 xml:space="preserve">6. Для снижения риска смертности, улучшения качества и увеличения продолжительности жизни больному целесообразно назначать </w:t>
      </w:r>
    </w:p>
    <w:p w:rsidR="00072DBF" w:rsidRPr="004E7753" w:rsidRDefault="00EF6306"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 ингибиторы АПФ</w:t>
      </w:r>
    </w:p>
    <w:p w:rsidR="00EF6306" w:rsidRPr="004E7753" w:rsidRDefault="00EF6306" w:rsidP="007D21FB">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 xml:space="preserve">7. Основой диуретической </w:t>
      </w:r>
      <w:r w:rsidR="00CB747F" w:rsidRPr="004E7753">
        <w:rPr>
          <w:rFonts w:ascii="Times New Roman" w:hAnsi="Times New Roman" w:cs="Times New Roman"/>
          <w:b/>
          <w:sz w:val="24"/>
          <w:szCs w:val="24"/>
        </w:rPr>
        <w:t>терапии, если у пациента дополнительно выявлено ХБП и СКФ менее 5мл/мин, являются</w:t>
      </w:r>
    </w:p>
    <w:p w:rsidR="00072DBF" w:rsidRPr="004E7753" w:rsidRDefault="00CB747F"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-п</w:t>
      </w:r>
      <w:r w:rsidR="00072DBF" w:rsidRPr="004E7753">
        <w:rPr>
          <w:rFonts w:ascii="Times New Roman" w:hAnsi="Times New Roman" w:cs="Times New Roman"/>
          <w:sz w:val="24"/>
          <w:szCs w:val="24"/>
        </w:rPr>
        <w:t>етлевые диуретики</w:t>
      </w:r>
    </w:p>
    <w:p w:rsidR="00CB747F" w:rsidRPr="004E7753" w:rsidRDefault="00CB747F" w:rsidP="00CB747F">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8. Данному пациенту с ХСН со значительным снижением фракции выброса левого желудочка, сохраняющимся, несмотря на оптимальную кардиотропную терапию рекомендуется</w:t>
      </w:r>
    </w:p>
    <w:p w:rsidR="00072DBF" w:rsidRPr="004E7753" w:rsidRDefault="00CB747F" w:rsidP="00CB747F">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-и</w:t>
      </w:r>
      <w:r w:rsidR="00072DBF" w:rsidRPr="004E7753">
        <w:rPr>
          <w:rFonts w:ascii="Times New Roman" w:hAnsi="Times New Roman" w:cs="Times New Roman"/>
          <w:sz w:val="24"/>
          <w:szCs w:val="24"/>
        </w:rPr>
        <w:t>мплантация кардиовертера-дефибри</w:t>
      </w:r>
      <w:r w:rsidRPr="004E7753">
        <w:rPr>
          <w:rFonts w:ascii="Times New Roman" w:hAnsi="Times New Roman" w:cs="Times New Roman"/>
          <w:sz w:val="24"/>
          <w:szCs w:val="24"/>
        </w:rPr>
        <w:t>л</w:t>
      </w:r>
      <w:r w:rsidR="00072DBF" w:rsidRPr="004E7753">
        <w:rPr>
          <w:rFonts w:ascii="Times New Roman" w:hAnsi="Times New Roman" w:cs="Times New Roman"/>
          <w:sz w:val="24"/>
          <w:szCs w:val="24"/>
        </w:rPr>
        <w:t>лятора</w:t>
      </w:r>
    </w:p>
    <w:p w:rsidR="00CB747F" w:rsidRPr="004E7753" w:rsidRDefault="00CB747F" w:rsidP="00CB747F">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9. Для уменьшения ЧСС и увеличения переносимости физических нагрузок данному больному с постоянной формой фибрилляции предсердий рекомендована комбинация</w:t>
      </w:r>
    </w:p>
    <w:p w:rsidR="00072DBF" w:rsidRPr="004E7753" w:rsidRDefault="00CB747F" w:rsidP="00CB747F">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-б</w:t>
      </w:r>
      <w:r w:rsidR="00072DBF" w:rsidRPr="004E7753">
        <w:rPr>
          <w:rFonts w:ascii="Times New Roman" w:hAnsi="Times New Roman" w:cs="Times New Roman"/>
          <w:sz w:val="24"/>
          <w:szCs w:val="24"/>
        </w:rPr>
        <w:t>исопролол + дигоксин</w:t>
      </w:r>
    </w:p>
    <w:p w:rsidR="00CB747F" w:rsidRPr="004E7753" w:rsidRDefault="00CB747F" w:rsidP="00CB747F">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 xml:space="preserve">10. </w:t>
      </w:r>
      <w:r w:rsidR="004E7753" w:rsidRPr="004E7753">
        <w:rPr>
          <w:rFonts w:ascii="Times New Roman" w:hAnsi="Times New Roman" w:cs="Times New Roman"/>
          <w:b/>
          <w:sz w:val="24"/>
          <w:szCs w:val="24"/>
        </w:rPr>
        <w:t>Медикаментозная</w:t>
      </w:r>
      <w:r w:rsidRPr="004E7753">
        <w:rPr>
          <w:rFonts w:ascii="Times New Roman" w:hAnsi="Times New Roman" w:cs="Times New Roman"/>
          <w:b/>
          <w:sz w:val="24"/>
          <w:szCs w:val="24"/>
        </w:rPr>
        <w:t xml:space="preserve"> терапия должна начинаться у пациентов с ХСН</w:t>
      </w:r>
    </w:p>
    <w:p w:rsidR="00072DBF" w:rsidRPr="004E7753" w:rsidRDefault="00014AA7" w:rsidP="00CB747F">
      <w:pPr>
        <w:spacing w:after="160" w:line="240" w:lineRule="auto"/>
        <w:ind w:left="-567"/>
        <w:rPr>
          <w:rFonts w:ascii="Times New Roman" w:hAnsi="Times New Roman" w:cs="Times New Roman"/>
          <w:sz w:val="24"/>
          <w:szCs w:val="24"/>
        </w:rPr>
      </w:pPr>
      <w:r>
        <w:rPr>
          <w:rFonts w:ascii="Times New Roman" w:hAnsi="Times New Roman" w:cs="Times New Roman"/>
          <w:sz w:val="24"/>
          <w:szCs w:val="24"/>
        </w:rPr>
        <w:t xml:space="preserve">-1 </w:t>
      </w:r>
      <w:r w:rsidR="00CB747F" w:rsidRPr="004E7753">
        <w:rPr>
          <w:rFonts w:ascii="Times New Roman" w:hAnsi="Times New Roman" w:cs="Times New Roman"/>
          <w:sz w:val="24"/>
          <w:szCs w:val="24"/>
        </w:rPr>
        <w:t>стадии</w:t>
      </w:r>
      <w:r w:rsidR="00072DBF" w:rsidRPr="004E7753">
        <w:rPr>
          <w:rFonts w:ascii="Times New Roman" w:hAnsi="Times New Roman" w:cs="Times New Roman"/>
          <w:sz w:val="24"/>
          <w:szCs w:val="24"/>
        </w:rPr>
        <w:t xml:space="preserve"> 1 ФК</w:t>
      </w:r>
    </w:p>
    <w:p w:rsidR="00CB747F" w:rsidRPr="004E7753" w:rsidRDefault="00CB747F" w:rsidP="00CB747F">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11. При неэффективности оптимальной медикаментозной терапии у больных с терминальной ХСН необходимо рассмотреть</w:t>
      </w:r>
    </w:p>
    <w:p w:rsidR="00072DBF" w:rsidRPr="004E7753" w:rsidRDefault="00CB747F" w:rsidP="007D21FB">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-трансплантацию с</w:t>
      </w:r>
      <w:r w:rsidR="00072DBF" w:rsidRPr="004E7753">
        <w:rPr>
          <w:rFonts w:ascii="Times New Roman" w:hAnsi="Times New Roman" w:cs="Times New Roman"/>
          <w:sz w:val="24"/>
          <w:szCs w:val="24"/>
        </w:rPr>
        <w:t>ердца</w:t>
      </w:r>
    </w:p>
    <w:p w:rsidR="004E7753" w:rsidRPr="004E7753" w:rsidRDefault="00CB747F" w:rsidP="004E7753">
      <w:pPr>
        <w:spacing w:after="160" w:line="240" w:lineRule="auto"/>
        <w:ind w:left="-567"/>
        <w:rPr>
          <w:rFonts w:ascii="Times New Roman" w:hAnsi="Times New Roman" w:cs="Times New Roman"/>
          <w:b/>
          <w:sz w:val="24"/>
          <w:szCs w:val="24"/>
        </w:rPr>
      </w:pPr>
      <w:r w:rsidRPr="004E7753">
        <w:rPr>
          <w:rFonts w:ascii="Times New Roman" w:hAnsi="Times New Roman" w:cs="Times New Roman"/>
          <w:b/>
          <w:sz w:val="24"/>
          <w:szCs w:val="24"/>
        </w:rPr>
        <w:t xml:space="preserve">12. </w:t>
      </w:r>
      <w:r w:rsidR="004E7753" w:rsidRPr="004E7753">
        <w:rPr>
          <w:rFonts w:ascii="Times New Roman" w:hAnsi="Times New Roman" w:cs="Times New Roman"/>
          <w:b/>
          <w:sz w:val="24"/>
          <w:szCs w:val="24"/>
        </w:rPr>
        <w:t>Помимо медикаментозной терапии, больным с ХСН рекомендуется</w:t>
      </w:r>
    </w:p>
    <w:p w:rsidR="00072DBF" w:rsidRPr="004E7753" w:rsidRDefault="004E7753" w:rsidP="004E7753">
      <w:pPr>
        <w:spacing w:after="160" w:line="240" w:lineRule="auto"/>
        <w:ind w:left="-567"/>
        <w:rPr>
          <w:rFonts w:ascii="Times New Roman" w:hAnsi="Times New Roman" w:cs="Times New Roman"/>
          <w:sz w:val="24"/>
          <w:szCs w:val="24"/>
        </w:rPr>
      </w:pPr>
      <w:r w:rsidRPr="004E7753">
        <w:rPr>
          <w:rFonts w:ascii="Times New Roman" w:hAnsi="Times New Roman" w:cs="Times New Roman"/>
          <w:sz w:val="24"/>
          <w:szCs w:val="24"/>
        </w:rPr>
        <w:t>-ф</w:t>
      </w:r>
      <w:r w:rsidR="00072DBF" w:rsidRPr="004E7753">
        <w:rPr>
          <w:rFonts w:ascii="Times New Roman" w:hAnsi="Times New Roman" w:cs="Times New Roman"/>
          <w:sz w:val="24"/>
          <w:szCs w:val="24"/>
        </w:rPr>
        <w:t>изическая реабилитация</w:t>
      </w:r>
    </w:p>
    <w:p w:rsidR="008433B6" w:rsidRDefault="008433B6" w:rsidP="007D21FB">
      <w:pPr>
        <w:pStyle w:val="a3"/>
        <w:spacing w:after="0" w:line="240" w:lineRule="auto"/>
        <w:ind w:left="-567"/>
        <w:rPr>
          <w:rFonts w:ascii="Times New Roman" w:hAnsi="Times New Roman" w:cs="Times New Roman"/>
          <w:b/>
          <w:sz w:val="24"/>
          <w:szCs w:val="24"/>
          <w:u w:val="single"/>
        </w:rPr>
      </w:pPr>
    </w:p>
    <w:p w:rsidR="008433B6" w:rsidRDefault="008433B6" w:rsidP="00122D44">
      <w:pPr>
        <w:pStyle w:val="a3"/>
        <w:spacing w:after="0" w:line="259" w:lineRule="auto"/>
        <w:ind w:left="-567"/>
        <w:rPr>
          <w:rFonts w:ascii="Times New Roman" w:hAnsi="Times New Roman" w:cs="Times New Roman"/>
          <w:b/>
          <w:sz w:val="24"/>
          <w:szCs w:val="24"/>
          <w:u w:val="single"/>
        </w:rPr>
      </w:pPr>
    </w:p>
    <w:p w:rsidR="008433B6" w:rsidRDefault="008433B6" w:rsidP="00122D44">
      <w:pPr>
        <w:pStyle w:val="a3"/>
        <w:spacing w:after="0" w:line="259" w:lineRule="auto"/>
        <w:ind w:left="-567"/>
        <w:rPr>
          <w:rFonts w:ascii="Times New Roman" w:hAnsi="Times New Roman" w:cs="Times New Roman"/>
          <w:b/>
          <w:sz w:val="24"/>
          <w:szCs w:val="24"/>
          <w:u w:val="single"/>
        </w:rPr>
      </w:pPr>
    </w:p>
    <w:p w:rsidR="008433B6" w:rsidRDefault="008433B6" w:rsidP="00122D44">
      <w:pPr>
        <w:pStyle w:val="a3"/>
        <w:spacing w:after="0" w:line="259" w:lineRule="auto"/>
        <w:ind w:left="-567"/>
        <w:rPr>
          <w:rFonts w:ascii="Times New Roman" w:hAnsi="Times New Roman" w:cs="Times New Roman"/>
          <w:b/>
          <w:sz w:val="24"/>
          <w:szCs w:val="24"/>
          <w:u w:val="single"/>
        </w:rPr>
      </w:pPr>
    </w:p>
    <w:p w:rsidR="008433B6" w:rsidRDefault="008433B6" w:rsidP="00122D44">
      <w:pPr>
        <w:pStyle w:val="a3"/>
        <w:spacing w:after="0" w:line="259" w:lineRule="auto"/>
        <w:ind w:left="-567"/>
        <w:rPr>
          <w:rFonts w:ascii="Times New Roman" w:hAnsi="Times New Roman" w:cs="Times New Roman"/>
          <w:b/>
          <w:sz w:val="24"/>
          <w:szCs w:val="24"/>
          <w:u w:val="single"/>
        </w:rPr>
      </w:pPr>
    </w:p>
    <w:p w:rsidR="008433B6" w:rsidRPr="008433B6" w:rsidRDefault="008433B6" w:rsidP="00122D44">
      <w:pPr>
        <w:pStyle w:val="a3"/>
        <w:spacing w:after="0" w:line="259" w:lineRule="auto"/>
        <w:ind w:left="-567"/>
        <w:rPr>
          <w:rFonts w:ascii="Times New Roman" w:hAnsi="Times New Roman" w:cs="Times New Roman"/>
          <w:b/>
          <w:sz w:val="24"/>
          <w:szCs w:val="24"/>
          <w:u w:val="single"/>
        </w:rPr>
      </w:pPr>
    </w:p>
    <w:p w:rsidR="00C26EFD" w:rsidRPr="00122D44" w:rsidRDefault="00C26EFD" w:rsidP="00122D44">
      <w:pPr>
        <w:pStyle w:val="a3"/>
        <w:spacing w:after="0" w:line="259" w:lineRule="auto"/>
        <w:ind w:left="-567"/>
        <w:rPr>
          <w:rFonts w:ascii="Times New Roman" w:hAnsi="Times New Roman" w:cs="Times New Roman"/>
          <w:b/>
          <w:sz w:val="24"/>
          <w:szCs w:val="24"/>
          <w:u w:val="single"/>
        </w:rPr>
      </w:pPr>
    </w:p>
    <w:p w:rsidR="005023FC" w:rsidRDefault="005023FC"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sz w:val="24"/>
          <w:szCs w:val="24"/>
          <w:u w:val="single"/>
        </w:rPr>
        <w:t>Задача 351.</w:t>
      </w:r>
      <w:r>
        <w:rPr>
          <w:rFonts w:ascii="Times New Roman" w:hAnsi="Times New Roman" w:cs="Times New Roman"/>
          <w:b/>
          <w:sz w:val="24"/>
          <w:szCs w:val="24"/>
          <w:u w:val="single"/>
        </w:rPr>
        <w:br/>
      </w:r>
      <w:r w:rsidRPr="005023FC">
        <w:rPr>
          <w:rFonts w:ascii="Times New Roman" w:hAnsi="Times New Roman" w:cs="Times New Roman"/>
          <w:b/>
          <w:color w:val="000000" w:themeColor="text1"/>
          <w:sz w:val="24"/>
          <w:szCs w:val="24"/>
        </w:rPr>
        <w:t>Пациентка Л. 33 года госпитализирована в стационар.</w:t>
      </w:r>
      <w:r w:rsidRPr="005023FC">
        <w:rPr>
          <w:rFonts w:ascii="Times New Roman" w:hAnsi="Times New Roman" w:cs="Times New Roman"/>
          <w:b/>
          <w:color w:val="000000" w:themeColor="text1"/>
          <w:sz w:val="24"/>
          <w:szCs w:val="24"/>
        </w:rPr>
        <w:br/>
        <w:t>Жалобы: на кашель с мокротой желто-белого цвета, усиливающийся к вечеру и в ночные часы, повышение температуры до 38,5</w:t>
      </w:r>
      <w:r w:rsidR="00B13725">
        <w:rPr>
          <w:rFonts w:ascii="Times New Roman" w:hAnsi="Times New Roman" w:cs="Times New Roman"/>
          <w:b/>
          <w:color w:val="000000" w:themeColor="text1"/>
          <w:sz w:val="24"/>
          <w:szCs w:val="24"/>
        </w:rPr>
        <w:sym w:font="Symbol" w:char="F0B0"/>
      </w:r>
      <w:r w:rsidRPr="005023FC">
        <w:rPr>
          <w:rFonts w:ascii="Times New Roman" w:hAnsi="Times New Roman" w:cs="Times New Roman"/>
          <w:b/>
          <w:color w:val="000000" w:themeColor="text1"/>
          <w:sz w:val="24"/>
          <w:szCs w:val="24"/>
        </w:rPr>
        <w:t>С‚ общую слабость, ночную потливость, боли в груди, возникающие</w:t>
      </w:r>
      <w:r w:rsidR="00B13725">
        <w:rPr>
          <w:rFonts w:ascii="Times New Roman" w:hAnsi="Times New Roman" w:cs="Times New Roman"/>
          <w:b/>
          <w:color w:val="000000" w:themeColor="text1"/>
          <w:sz w:val="24"/>
          <w:szCs w:val="24"/>
        </w:rPr>
        <w:t xml:space="preserve"> </w:t>
      </w:r>
      <w:r w:rsidRPr="005023FC">
        <w:rPr>
          <w:rFonts w:ascii="Times New Roman" w:hAnsi="Times New Roman" w:cs="Times New Roman"/>
          <w:b/>
          <w:color w:val="000000" w:themeColor="text1"/>
          <w:sz w:val="24"/>
          <w:szCs w:val="24"/>
        </w:rPr>
        <w:t>при кашле.</w:t>
      </w:r>
    </w:p>
    <w:p w:rsidR="005023FC" w:rsidRPr="005023FC" w:rsidRDefault="005023FC" w:rsidP="00661548">
      <w:pPr>
        <w:spacing w:after="0" w:line="240" w:lineRule="auto"/>
        <w:ind w:left="-567"/>
        <w:rPr>
          <w:rFonts w:ascii="Times New Roman" w:hAnsi="Times New Roman" w:cs="Times New Roman"/>
          <w:b/>
          <w:color w:val="000000" w:themeColor="text1"/>
          <w:sz w:val="24"/>
          <w:szCs w:val="24"/>
        </w:rPr>
      </w:pPr>
    </w:p>
    <w:p w:rsidR="005023FC" w:rsidRPr="005023FC" w:rsidRDefault="005023FC"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5023FC">
        <w:rPr>
          <w:rFonts w:ascii="Times New Roman" w:hAnsi="Times New Roman" w:cs="Times New Roman"/>
          <w:b/>
          <w:color w:val="000000" w:themeColor="text1"/>
          <w:sz w:val="24"/>
          <w:szCs w:val="24"/>
        </w:rPr>
        <w:t>Для постановки диагноза из лабораторных исследований необходимо выполнить (выберите 3)</w:t>
      </w:r>
    </w:p>
    <w:p w:rsidR="005023FC" w:rsidRPr="00AC7BF5" w:rsidRDefault="005023FC"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-биохимический анализ крови</w:t>
      </w:r>
      <w:r>
        <w:rPr>
          <w:rFonts w:ascii="Times New Roman" w:hAnsi="Times New Roman" w:cs="Times New Roman"/>
          <w:color w:val="000000" w:themeColor="text1"/>
          <w:sz w:val="24"/>
          <w:szCs w:val="24"/>
        </w:rPr>
        <w:br/>
        <w:t>-</w:t>
      </w:r>
      <w:r w:rsidR="00B13725">
        <w:rPr>
          <w:rFonts w:ascii="Times New Roman" w:hAnsi="Times New Roman" w:cs="Times New Roman"/>
          <w:color w:val="000000" w:themeColor="text1"/>
          <w:sz w:val="24"/>
          <w:szCs w:val="24"/>
        </w:rPr>
        <w:t>определение уровня</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C</w:t>
      </w:r>
      <w:r w:rsidRPr="005023F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реактивного белка</w:t>
      </w:r>
      <w:r>
        <w:rPr>
          <w:rFonts w:ascii="Times New Roman" w:hAnsi="Times New Roman" w:cs="Times New Roman"/>
          <w:color w:val="000000" w:themeColor="text1"/>
          <w:sz w:val="24"/>
          <w:szCs w:val="24"/>
        </w:rPr>
        <w:br/>
        <w:t>-</w:t>
      </w:r>
      <w:r w:rsidRPr="00AC7BF5">
        <w:rPr>
          <w:rFonts w:ascii="Times New Roman" w:hAnsi="Times New Roman" w:cs="Times New Roman"/>
          <w:color w:val="000000" w:themeColor="text1"/>
          <w:sz w:val="24"/>
          <w:szCs w:val="24"/>
        </w:rPr>
        <w:t>бактериоскопия и культуральное исследование мокроты</w:t>
      </w:r>
    </w:p>
    <w:p w:rsidR="005023FC" w:rsidRPr="005023FC" w:rsidRDefault="005023FC"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5023FC">
        <w:rPr>
          <w:rFonts w:ascii="Times New Roman" w:hAnsi="Times New Roman" w:cs="Times New Roman"/>
          <w:b/>
          <w:color w:val="000000" w:themeColor="text1"/>
          <w:sz w:val="24"/>
          <w:szCs w:val="24"/>
        </w:rPr>
        <w:t>Из инструментальных исследований в да</w:t>
      </w:r>
      <w:r w:rsidR="00B13725">
        <w:rPr>
          <w:rFonts w:ascii="Times New Roman" w:hAnsi="Times New Roman" w:cs="Times New Roman"/>
          <w:b/>
          <w:color w:val="000000" w:themeColor="text1"/>
          <w:sz w:val="24"/>
          <w:szCs w:val="24"/>
        </w:rPr>
        <w:t>нном случае показаны (выберите 2</w:t>
      </w:r>
      <w:r w:rsidRPr="005023FC">
        <w:rPr>
          <w:rFonts w:ascii="Times New Roman" w:hAnsi="Times New Roman" w:cs="Times New Roman"/>
          <w:b/>
          <w:color w:val="000000" w:themeColor="text1"/>
          <w:sz w:val="24"/>
          <w:szCs w:val="24"/>
        </w:rPr>
        <w:t>)</w:t>
      </w:r>
    </w:p>
    <w:p w:rsidR="005023FC" w:rsidRPr="00AC7BF5" w:rsidRDefault="005023FC"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13725">
        <w:rPr>
          <w:rFonts w:ascii="Times New Roman" w:hAnsi="Times New Roman" w:cs="Times New Roman"/>
          <w:color w:val="000000" w:themeColor="text1"/>
          <w:sz w:val="24"/>
          <w:szCs w:val="24"/>
        </w:rPr>
        <w:t>мультиспиральная компьютерная томография</w:t>
      </w:r>
      <w:r>
        <w:rPr>
          <w:rFonts w:ascii="Times New Roman" w:hAnsi="Times New Roman" w:cs="Times New Roman"/>
          <w:color w:val="000000" w:themeColor="text1"/>
          <w:sz w:val="24"/>
          <w:szCs w:val="24"/>
        </w:rPr>
        <w:t xml:space="preserve"> органов грудной полости</w:t>
      </w:r>
      <w:r>
        <w:rPr>
          <w:rFonts w:ascii="Times New Roman" w:hAnsi="Times New Roman" w:cs="Times New Roman"/>
          <w:color w:val="000000" w:themeColor="text1"/>
          <w:sz w:val="24"/>
          <w:szCs w:val="24"/>
        </w:rPr>
        <w:br/>
      </w:r>
      <w:r w:rsidR="00B13725">
        <w:rPr>
          <w:rFonts w:ascii="Times New Roman" w:hAnsi="Times New Roman" w:cs="Times New Roman"/>
          <w:color w:val="000000" w:themeColor="text1"/>
          <w:sz w:val="24"/>
          <w:szCs w:val="24"/>
        </w:rPr>
        <w:t>-электрокардиография</w:t>
      </w:r>
    </w:p>
    <w:p w:rsidR="005023FC" w:rsidRPr="00AC7BF5" w:rsidRDefault="00B1372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005023FC" w:rsidRPr="00B13725">
        <w:rPr>
          <w:rFonts w:ascii="Times New Roman" w:hAnsi="Times New Roman" w:cs="Times New Roman"/>
          <w:b/>
          <w:color w:val="000000" w:themeColor="text1"/>
          <w:sz w:val="24"/>
          <w:szCs w:val="24"/>
        </w:rPr>
        <w:t>Предположительным диагнозом является</w:t>
      </w:r>
      <w:r w:rsidR="005023FC" w:rsidRPr="00B13725">
        <w:rPr>
          <w:rFonts w:ascii="Times New Roman" w:hAnsi="Times New Roman" w:cs="Times New Roman"/>
          <w:b/>
          <w:color w:val="000000" w:themeColor="text1"/>
          <w:sz w:val="24"/>
          <w:szCs w:val="24"/>
        </w:rPr>
        <w:br/>
      </w:r>
      <w:r w:rsidR="005023FC">
        <w:rPr>
          <w:rFonts w:ascii="Times New Roman" w:hAnsi="Times New Roman" w:cs="Times New Roman"/>
          <w:color w:val="000000" w:themeColor="text1"/>
          <w:sz w:val="24"/>
          <w:szCs w:val="24"/>
        </w:rPr>
        <w:t>-внебольничная</w:t>
      </w:r>
      <w:r w:rsidR="005023FC" w:rsidRPr="00AC7B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левосторонняя </w:t>
      </w:r>
      <w:r w:rsidR="005023FC" w:rsidRPr="00AC7BF5">
        <w:rPr>
          <w:rFonts w:ascii="Times New Roman" w:hAnsi="Times New Roman" w:cs="Times New Roman"/>
          <w:color w:val="000000" w:themeColor="text1"/>
          <w:sz w:val="24"/>
          <w:szCs w:val="24"/>
        </w:rPr>
        <w:t>нижнедолевая пневмония</w:t>
      </w:r>
    </w:p>
    <w:p w:rsidR="00B13725" w:rsidRPr="00B13725" w:rsidRDefault="005023FC" w:rsidP="00661548">
      <w:pPr>
        <w:spacing w:after="0" w:line="240" w:lineRule="auto"/>
        <w:ind w:left="-567"/>
        <w:rPr>
          <w:rFonts w:ascii="Times New Roman" w:hAnsi="Times New Roman" w:cs="Times New Roman"/>
          <w:b/>
          <w:color w:val="000000" w:themeColor="text1"/>
          <w:sz w:val="24"/>
          <w:szCs w:val="24"/>
        </w:rPr>
      </w:pPr>
      <w:r w:rsidRPr="00B13725">
        <w:rPr>
          <w:rFonts w:ascii="Times New Roman" w:hAnsi="Times New Roman" w:cs="Times New Roman"/>
          <w:b/>
          <w:color w:val="000000" w:themeColor="text1"/>
          <w:sz w:val="24"/>
          <w:szCs w:val="24"/>
        </w:rPr>
        <w:t>4.</w:t>
      </w:r>
      <w:r w:rsidR="00B13725" w:rsidRPr="00B13725">
        <w:rPr>
          <w:rFonts w:ascii="Times New Roman" w:hAnsi="Times New Roman" w:cs="Times New Roman"/>
          <w:b/>
          <w:color w:val="000000" w:themeColor="text1"/>
          <w:sz w:val="24"/>
          <w:szCs w:val="24"/>
        </w:rPr>
        <w:t xml:space="preserve"> Для оценки</w:t>
      </w:r>
      <w:r w:rsidR="00B13725">
        <w:rPr>
          <w:rFonts w:ascii="Times New Roman" w:hAnsi="Times New Roman" w:cs="Times New Roman"/>
          <w:b/>
          <w:color w:val="000000" w:themeColor="text1"/>
          <w:sz w:val="24"/>
          <w:szCs w:val="24"/>
        </w:rPr>
        <w:t xml:space="preserve"> прогноза</w:t>
      </w:r>
      <w:r w:rsidR="00B13725" w:rsidRPr="00B13725">
        <w:rPr>
          <w:rFonts w:ascii="Times New Roman" w:hAnsi="Times New Roman" w:cs="Times New Roman"/>
          <w:b/>
          <w:color w:val="000000" w:themeColor="text1"/>
          <w:sz w:val="24"/>
          <w:szCs w:val="24"/>
        </w:rPr>
        <w:t xml:space="preserve"> пневмонии</w:t>
      </w:r>
      <w:r w:rsidR="00B13725">
        <w:rPr>
          <w:rFonts w:ascii="Times New Roman" w:hAnsi="Times New Roman" w:cs="Times New Roman"/>
          <w:b/>
          <w:color w:val="000000" w:themeColor="text1"/>
          <w:sz w:val="24"/>
          <w:szCs w:val="24"/>
        </w:rPr>
        <w:t xml:space="preserve"> в стационаре</w:t>
      </w:r>
      <w:r w:rsidR="00B13725" w:rsidRPr="00B13725">
        <w:rPr>
          <w:rFonts w:ascii="Times New Roman" w:hAnsi="Times New Roman" w:cs="Times New Roman"/>
          <w:b/>
          <w:color w:val="000000" w:themeColor="text1"/>
          <w:sz w:val="24"/>
          <w:szCs w:val="24"/>
        </w:rPr>
        <w:t xml:space="preserve"> следует использовать шкалы</w:t>
      </w:r>
    </w:p>
    <w:p w:rsidR="00B13725" w:rsidRPr="00AC7BF5" w:rsidRDefault="00B13725"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 xml:space="preserve">PORT, </w:t>
      </w:r>
      <w:r>
        <w:rPr>
          <w:rFonts w:ascii="Times New Roman" w:hAnsi="Times New Roman" w:cs="Times New Roman"/>
          <w:color w:val="000000" w:themeColor="text1"/>
          <w:sz w:val="24"/>
          <w:szCs w:val="24"/>
          <w:lang w:val="en-US"/>
        </w:rPr>
        <w:t>CURB</w:t>
      </w: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CRB - 65</w:t>
      </w:r>
    </w:p>
    <w:p w:rsidR="005023FC" w:rsidRPr="00AC7BF5" w:rsidRDefault="005023FC" w:rsidP="00661548">
      <w:pPr>
        <w:spacing w:after="0" w:line="240" w:lineRule="auto"/>
        <w:ind w:left="-567"/>
        <w:rPr>
          <w:rFonts w:ascii="Times New Roman" w:hAnsi="Times New Roman" w:cs="Times New Roman"/>
          <w:color w:val="000000" w:themeColor="text1"/>
          <w:sz w:val="24"/>
          <w:szCs w:val="24"/>
        </w:rPr>
      </w:pPr>
      <w:r w:rsidRPr="00B13725">
        <w:rPr>
          <w:rFonts w:ascii="Times New Roman" w:hAnsi="Times New Roman" w:cs="Times New Roman"/>
          <w:b/>
          <w:color w:val="000000" w:themeColor="text1"/>
          <w:sz w:val="24"/>
          <w:szCs w:val="24"/>
        </w:rPr>
        <w:t>5.</w:t>
      </w:r>
      <w:r w:rsidR="00B13725" w:rsidRPr="00B13725">
        <w:rPr>
          <w:rFonts w:ascii="Times New Roman" w:hAnsi="Times New Roman" w:cs="Times New Roman"/>
          <w:b/>
          <w:color w:val="000000" w:themeColor="text1"/>
          <w:sz w:val="24"/>
          <w:szCs w:val="24"/>
        </w:rPr>
        <w:t xml:space="preserve"> У пациентки </w:t>
      </w:r>
      <w:r w:rsidR="00B13725">
        <w:rPr>
          <w:rFonts w:ascii="Times New Roman" w:hAnsi="Times New Roman" w:cs="Times New Roman"/>
          <w:b/>
          <w:color w:val="000000" w:themeColor="text1"/>
          <w:sz w:val="24"/>
          <w:szCs w:val="24"/>
        </w:rPr>
        <w:t>нетяжелая внебольничная пневмония. Ц</w:t>
      </w:r>
      <w:r w:rsidR="00B13725" w:rsidRPr="00B13725">
        <w:rPr>
          <w:rFonts w:ascii="Times New Roman" w:hAnsi="Times New Roman" w:cs="Times New Roman"/>
          <w:b/>
          <w:color w:val="000000" w:themeColor="text1"/>
          <w:sz w:val="24"/>
          <w:szCs w:val="24"/>
        </w:rPr>
        <w:t>елесообразно начать антибиотикотерапию с</w:t>
      </w:r>
      <w:r w:rsidR="00B13725">
        <w:rPr>
          <w:rFonts w:ascii="Times New Roman" w:hAnsi="Times New Roman" w:cs="Times New Roman"/>
          <w:b/>
          <w:color w:val="000000" w:themeColor="text1"/>
          <w:sz w:val="24"/>
          <w:szCs w:val="24"/>
        </w:rPr>
        <w:t>___введения</w:t>
      </w:r>
      <w:r w:rsidR="00B13725">
        <w:rPr>
          <w:rFonts w:ascii="Times New Roman" w:hAnsi="Times New Roman" w:cs="Times New Roman"/>
          <w:b/>
          <w:color w:val="000000" w:themeColor="text1"/>
          <w:sz w:val="24"/>
          <w:szCs w:val="24"/>
        </w:rPr>
        <w:br/>
        <w:t>-</w:t>
      </w:r>
      <w:r w:rsidR="00B13725" w:rsidRPr="00B13725">
        <w:rPr>
          <w:rFonts w:ascii="Times New Roman" w:hAnsi="Times New Roman" w:cs="Times New Roman"/>
          <w:b/>
          <w:color w:val="000000" w:themeColor="text1"/>
          <w:sz w:val="24"/>
          <w:szCs w:val="24"/>
        </w:rPr>
        <w:t xml:space="preserve"> </w:t>
      </w:r>
      <w:r w:rsidR="00B13725" w:rsidRPr="00AC7BF5">
        <w:rPr>
          <w:rFonts w:ascii="Times New Roman" w:hAnsi="Times New Roman" w:cs="Times New Roman"/>
          <w:color w:val="000000" w:themeColor="text1"/>
          <w:sz w:val="24"/>
          <w:szCs w:val="24"/>
        </w:rPr>
        <w:t>Парентерального</w:t>
      </w:r>
      <w:r w:rsidR="00B13725">
        <w:rPr>
          <w:rFonts w:ascii="Times New Roman" w:hAnsi="Times New Roman" w:cs="Times New Roman"/>
          <w:color w:val="000000" w:themeColor="text1"/>
          <w:sz w:val="24"/>
          <w:szCs w:val="24"/>
        </w:rPr>
        <w:t>(внутримышечного)</w:t>
      </w:r>
    </w:p>
    <w:p w:rsidR="007F283E" w:rsidRPr="007F283E" w:rsidRDefault="005023FC" w:rsidP="00661548">
      <w:pPr>
        <w:spacing w:after="0" w:line="240" w:lineRule="auto"/>
        <w:ind w:left="-567"/>
        <w:rPr>
          <w:rFonts w:ascii="Times New Roman" w:hAnsi="Times New Roman" w:cs="Times New Roman"/>
          <w:color w:val="000000" w:themeColor="text1"/>
          <w:sz w:val="24"/>
          <w:szCs w:val="24"/>
        </w:rPr>
      </w:pPr>
      <w:r w:rsidRPr="00B13725">
        <w:rPr>
          <w:rFonts w:ascii="Times New Roman" w:hAnsi="Times New Roman" w:cs="Times New Roman"/>
          <w:b/>
          <w:color w:val="000000" w:themeColor="text1"/>
          <w:sz w:val="24"/>
          <w:szCs w:val="24"/>
        </w:rPr>
        <w:t>6.</w:t>
      </w:r>
      <w:r w:rsidR="00B13725" w:rsidRPr="00B13725">
        <w:rPr>
          <w:rFonts w:ascii="Times New Roman" w:hAnsi="Times New Roman" w:cs="Times New Roman"/>
          <w:b/>
          <w:color w:val="000000" w:themeColor="text1"/>
          <w:sz w:val="24"/>
          <w:szCs w:val="24"/>
        </w:rPr>
        <w:t xml:space="preserve"> </w:t>
      </w:r>
      <w:r w:rsidR="007F283E">
        <w:rPr>
          <w:rFonts w:ascii="Times New Roman" w:hAnsi="Times New Roman" w:cs="Times New Roman"/>
          <w:b/>
          <w:color w:val="000000" w:themeColor="text1"/>
          <w:sz w:val="24"/>
          <w:szCs w:val="24"/>
        </w:rPr>
        <w:t>Учитывая анамнез заболевания, пациентке в качестве антибактериальной терапии целесообразно назначить</w:t>
      </w:r>
      <w:r w:rsidR="007F283E">
        <w:rPr>
          <w:rFonts w:ascii="Times New Roman" w:hAnsi="Times New Roman" w:cs="Times New Roman"/>
          <w:b/>
          <w:color w:val="000000" w:themeColor="text1"/>
          <w:sz w:val="24"/>
          <w:szCs w:val="24"/>
        </w:rPr>
        <w:br/>
      </w:r>
      <w:r w:rsidR="007F283E" w:rsidRPr="007F283E">
        <w:rPr>
          <w:rFonts w:ascii="Times New Roman" w:hAnsi="Times New Roman" w:cs="Times New Roman"/>
          <w:color w:val="000000" w:themeColor="text1"/>
          <w:sz w:val="24"/>
          <w:szCs w:val="24"/>
        </w:rPr>
        <w:t>-цефтриаксон</w:t>
      </w:r>
    </w:p>
    <w:p w:rsidR="005023FC" w:rsidRPr="00AC7BF5" w:rsidRDefault="00B13725" w:rsidP="00661548">
      <w:pPr>
        <w:spacing w:after="0" w:line="240" w:lineRule="auto"/>
        <w:ind w:left="-567"/>
        <w:rPr>
          <w:rFonts w:ascii="Times New Roman" w:hAnsi="Times New Roman" w:cs="Times New Roman"/>
          <w:color w:val="000000" w:themeColor="text1"/>
          <w:sz w:val="24"/>
          <w:szCs w:val="24"/>
        </w:rPr>
      </w:pPr>
      <w:r w:rsidRPr="00B13725">
        <w:rPr>
          <w:rFonts w:ascii="Times New Roman" w:hAnsi="Times New Roman" w:cs="Times New Roman"/>
          <w:b/>
          <w:color w:val="000000" w:themeColor="text1"/>
          <w:sz w:val="24"/>
          <w:szCs w:val="24"/>
        </w:rPr>
        <w:t>7</w:t>
      </w:r>
      <w:r w:rsidR="007F283E">
        <w:rPr>
          <w:rFonts w:ascii="Times New Roman" w:hAnsi="Times New Roman" w:cs="Times New Roman"/>
          <w:b/>
          <w:color w:val="000000" w:themeColor="text1"/>
          <w:sz w:val="24"/>
          <w:szCs w:val="24"/>
        </w:rPr>
        <w:t>.</w:t>
      </w:r>
      <w:r w:rsidR="007F283E" w:rsidRPr="007F283E">
        <w:rPr>
          <w:rFonts w:ascii="Times New Roman" w:hAnsi="Times New Roman" w:cs="Times New Roman"/>
          <w:b/>
          <w:color w:val="000000" w:themeColor="text1"/>
          <w:sz w:val="24"/>
          <w:szCs w:val="24"/>
        </w:rPr>
        <w:t xml:space="preserve"> </w:t>
      </w:r>
      <w:r w:rsidR="007F283E" w:rsidRPr="00B13725">
        <w:rPr>
          <w:rFonts w:ascii="Times New Roman" w:hAnsi="Times New Roman" w:cs="Times New Roman"/>
          <w:b/>
          <w:color w:val="000000" w:themeColor="text1"/>
          <w:sz w:val="24"/>
          <w:szCs w:val="24"/>
        </w:rPr>
        <w:t>При принятии решения о переводе на пероральный при</w:t>
      </w:r>
      <w:r w:rsidR="007F283E">
        <w:rPr>
          <w:rFonts w:ascii="Times New Roman" w:hAnsi="Times New Roman" w:cs="Times New Roman"/>
          <w:b/>
          <w:color w:val="000000" w:themeColor="text1"/>
          <w:sz w:val="24"/>
          <w:szCs w:val="24"/>
        </w:rPr>
        <w:t>е</w:t>
      </w:r>
      <w:r w:rsidR="007F283E" w:rsidRPr="00B13725">
        <w:rPr>
          <w:rFonts w:ascii="Times New Roman" w:hAnsi="Times New Roman" w:cs="Times New Roman"/>
          <w:b/>
          <w:color w:val="000000" w:themeColor="text1"/>
          <w:sz w:val="24"/>
          <w:szCs w:val="24"/>
        </w:rPr>
        <w:t>м антибактериальных препаратов целесообразно использовать критерии, одним из которых является</w:t>
      </w:r>
      <w:r w:rsidR="007F283E" w:rsidRPr="00B13725">
        <w:rPr>
          <w:rFonts w:ascii="Times New Roman" w:hAnsi="Times New Roman" w:cs="Times New Roman"/>
          <w:b/>
          <w:color w:val="000000" w:themeColor="text1"/>
          <w:sz w:val="24"/>
          <w:szCs w:val="24"/>
        </w:rPr>
        <w:br/>
      </w:r>
      <w:r w:rsidR="007F283E">
        <w:rPr>
          <w:rFonts w:ascii="Times New Roman" w:hAnsi="Times New Roman" w:cs="Times New Roman"/>
          <w:color w:val="000000" w:themeColor="text1"/>
          <w:sz w:val="24"/>
          <w:szCs w:val="24"/>
        </w:rPr>
        <w:t>-</w:t>
      </w:r>
      <w:r w:rsidR="007F283E" w:rsidRPr="00AC7BF5">
        <w:rPr>
          <w:rFonts w:ascii="Times New Roman" w:hAnsi="Times New Roman" w:cs="Times New Roman"/>
          <w:color w:val="000000" w:themeColor="text1"/>
          <w:sz w:val="24"/>
          <w:szCs w:val="24"/>
        </w:rPr>
        <w:t>Частота дыхания &lt;24/мин (пороговое значение)</w:t>
      </w:r>
    </w:p>
    <w:p w:rsidR="007F283E" w:rsidRPr="00B13725" w:rsidRDefault="007F283E" w:rsidP="00661548">
      <w:pPr>
        <w:spacing w:after="0" w:line="240" w:lineRule="auto"/>
        <w:ind w:left="-567"/>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B13725" w:rsidRPr="00B13725">
        <w:rPr>
          <w:rFonts w:ascii="Times New Roman" w:hAnsi="Times New Roman" w:cs="Times New Roman"/>
          <w:b/>
          <w:color w:val="000000" w:themeColor="text1"/>
          <w:sz w:val="24"/>
          <w:szCs w:val="24"/>
        </w:rPr>
        <w:t>.</w:t>
      </w:r>
      <w:r w:rsidRPr="007F283E">
        <w:rPr>
          <w:rFonts w:ascii="Times New Roman" w:hAnsi="Times New Roman" w:cs="Times New Roman"/>
          <w:b/>
          <w:color w:val="000000" w:themeColor="text1"/>
          <w:sz w:val="24"/>
          <w:szCs w:val="24"/>
        </w:rPr>
        <w:t xml:space="preserve"> </w:t>
      </w:r>
      <w:r w:rsidRPr="00B13725">
        <w:rPr>
          <w:rFonts w:ascii="Times New Roman" w:hAnsi="Times New Roman" w:cs="Times New Roman"/>
          <w:b/>
          <w:color w:val="000000" w:themeColor="text1"/>
          <w:sz w:val="24"/>
          <w:szCs w:val="24"/>
        </w:rPr>
        <w:t>При решении вопроса об отмене антибактериальной терапии рекомендуется руководствоваться критериями достаточности антибактериальной терапии, одним из которых является стойкое снижение температуры тела &lt;37‚2°С в течение не менее</w:t>
      </w:r>
      <w:r>
        <w:rPr>
          <w:rFonts w:ascii="Times New Roman" w:hAnsi="Times New Roman" w:cs="Times New Roman"/>
          <w:b/>
          <w:color w:val="000000" w:themeColor="text1"/>
          <w:sz w:val="24"/>
          <w:szCs w:val="24"/>
        </w:rPr>
        <w:t>___</w:t>
      </w:r>
      <w:r w:rsidRPr="00B13725">
        <w:rPr>
          <w:rFonts w:ascii="Times New Roman" w:hAnsi="Times New Roman" w:cs="Times New Roman"/>
          <w:b/>
          <w:color w:val="000000" w:themeColor="text1"/>
          <w:sz w:val="24"/>
          <w:szCs w:val="24"/>
        </w:rPr>
        <w:t>часов</w:t>
      </w:r>
    </w:p>
    <w:p w:rsidR="007F283E" w:rsidRPr="00AC7BF5" w:rsidRDefault="007F283E"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C7BF5">
        <w:rPr>
          <w:rFonts w:ascii="Times New Roman" w:hAnsi="Times New Roman" w:cs="Times New Roman"/>
          <w:color w:val="000000" w:themeColor="text1"/>
          <w:sz w:val="24"/>
          <w:szCs w:val="24"/>
        </w:rPr>
        <w:t>48</w:t>
      </w:r>
    </w:p>
    <w:p w:rsidR="005023FC" w:rsidRPr="007F283E" w:rsidRDefault="007F283E" w:rsidP="00661548">
      <w:pPr>
        <w:spacing w:after="0" w:line="240" w:lineRule="auto"/>
        <w:ind w:left="-567"/>
        <w:rPr>
          <w:rFonts w:ascii="Times New Roman" w:hAnsi="Times New Roman" w:cs="Times New Roman"/>
          <w:color w:val="000000" w:themeColor="text1"/>
          <w:sz w:val="24"/>
          <w:szCs w:val="24"/>
        </w:rPr>
      </w:pPr>
      <w:r w:rsidRPr="007F283E">
        <w:rPr>
          <w:rFonts w:ascii="Times New Roman" w:hAnsi="Times New Roman" w:cs="Times New Roman"/>
          <w:b/>
          <w:color w:val="000000" w:themeColor="text1"/>
          <w:sz w:val="24"/>
          <w:szCs w:val="24"/>
        </w:rPr>
        <w:t xml:space="preserve">9.При проведении респираторной поддержки рекомендуется поддерживать целевые значения </w:t>
      </w:r>
      <w:r w:rsidRPr="007F283E">
        <w:rPr>
          <w:rFonts w:ascii="Times New Roman" w:hAnsi="Times New Roman" w:cs="Times New Roman"/>
          <w:b/>
          <w:color w:val="000000" w:themeColor="text1"/>
          <w:sz w:val="24"/>
          <w:szCs w:val="24"/>
          <w:lang w:val="en-US"/>
        </w:rPr>
        <w:t>SpO</w:t>
      </w:r>
      <w:r w:rsidRPr="007F283E">
        <w:rPr>
          <w:rFonts w:ascii="Times New Roman" w:hAnsi="Times New Roman" w:cs="Times New Roman"/>
          <w:b/>
          <w:color w:val="000000" w:themeColor="text1"/>
          <w:sz w:val="24"/>
          <w:szCs w:val="24"/>
        </w:rPr>
        <w:t xml:space="preserve">2 </w:t>
      </w:r>
      <w:r>
        <w:rPr>
          <w:rFonts w:ascii="Times New Roman" w:hAnsi="Times New Roman" w:cs="Times New Roman"/>
          <w:b/>
          <w:color w:val="000000" w:themeColor="text1"/>
          <w:sz w:val="24"/>
          <w:szCs w:val="24"/>
        </w:rPr>
        <w:t>на уровне не менее___% (пороговое значение)</w:t>
      </w:r>
      <w:r>
        <w:rPr>
          <w:rFonts w:ascii="Times New Roman" w:hAnsi="Times New Roman" w:cs="Times New Roman"/>
          <w:b/>
          <w:color w:val="000000" w:themeColor="text1"/>
          <w:sz w:val="24"/>
          <w:szCs w:val="24"/>
        </w:rPr>
        <w:br/>
      </w:r>
      <w:r w:rsidRPr="007F283E">
        <w:rPr>
          <w:rFonts w:ascii="Times New Roman" w:hAnsi="Times New Roman" w:cs="Times New Roman"/>
          <w:color w:val="000000" w:themeColor="text1"/>
          <w:sz w:val="24"/>
          <w:szCs w:val="24"/>
        </w:rPr>
        <w:t>-92</w:t>
      </w:r>
    </w:p>
    <w:p w:rsidR="005023FC" w:rsidRDefault="00B13725" w:rsidP="00661548">
      <w:pPr>
        <w:spacing w:after="0" w:line="240" w:lineRule="auto"/>
        <w:ind w:left="-567"/>
        <w:rPr>
          <w:rFonts w:ascii="Times New Roman" w:hAnsi="Times New Roman" w:cs="Times New Roman"/>
          <w:b/>
          <w:color w:val="000000" w:themeColor="text1"/>
          <w:sz w:val="24"/>
          <w:szCs w:val="24"/>
        </w:rPr>
      </w:pPr>
      <w:r w:rsidRPr="00B13725">
        <w:rPr>
          <w:rFonts w:ascii="Times New Roman" w:hAnsi="Times New Roman" w:cs="Times New Roman"/>
          <w:b/>
          <w:color w:val="000000" w:themeColor="text1"/>
          <w:sz w:val="24"/>
          <w:szCs w:val="24"/>
        </w:rPr>
        <w:t>10.</w:t>
      </w:r>
      <w:r w:rsidR="007F283E">
        <w:rPr>
          <w:rFonts w:ascii="Times New Roman" w:hAnsi="Times New Roman" w:cs="Times New Roman"/>
          <w:b/>
          <w:color w:val="000000" w:themeColor="text1"/>
          <w:sz w:val="24"/>
          <w:szCs w:val="24"/>
        </w:rPr>
        <w:t>Кортикостероиды системного действия пациентке</w:t>
      </w:r>
    </w:p>
    <w:p w:rsidR="007F283E" w:rsidRPr="007F283E" w:rsidRDefault="007F283E" w:rsidP="00661548">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не показаны, поскольку пневмония не тяжелая и не осложнена септическим шоком</w:t>
      </w:r>
    </w:p>
    <w:p w:rsidR="005023FC" w:rsidRPr="007F283E" w:rsidRDefault="00B13725" w:rsidP="00661548">
      <w:pPr>
        <w:spacing w:after="0" w:line="240" w:lineRule="auto"/>
        <w:ind w:left="-567"/>
        <w:rPr>
          <w:rFonts w:ascii="Times New Roman" w:hAnsi="Times New Roman" w:cs="Times New Roman"/>
          <w:color w:val="000000" w:themeColor="text1"/>
          <w:sz w:val="24"/>
          <w:szCs w:val="24"/>
        </w:rPr>
      </w:pPr>
      <w:r w:rsidRPr="00B13725">
        <w:rPr>
          <w:rFonts w:ascii="Times New Roman" w:hAnsi="Times New Roman" w:cs="Times New Roman"/>
          <w:b/>
          <w:color w:val="000000" w:themeColor="text1"/>
          <w:sz w:val="24"/>
          <w:szCs w:val="24"/>
        </w:rPr>
        <w:t>11.</w:t>
      </w:r>
      <w:r w:rsidR="007F283E">
        <w:rPr>
          <w:rFonts w:ascii="Times New Roman" w:hAnsi="Times New Roman" w:cs="Times New Roman"/>
          <w:b/>
          <w:color w:val="000000" w:themeColor="text1"/>
          <w:sz w:val="24"/>
          <w:szCs w:val="24"/>
        </w:rPr>
        <w:t>Назначение парентеральных антикоагулянтов с целью снижения риска системных тромбоэмболий пациентке</w:t>
      </w:r>
      <w:r w:rsidR="007F283E">
        <w:rPr>
          <w:rFonts w:ascii="Times New Roman" w:hAnsi="Times New Roman" w:cs="Times New Roman"/>
          <w:b/>
          <w:color w:val="000000" w:themeColor="text1"/>
          <w:sz w:val="24"/>
          <w:szCs w:val="24"/>
        </w:rPr>
        <w:br/>
        <w:t>-</w:t>
      </w:r>
      <w:r w:rsidR="007F283E">
        <w:rPr>
          <w:rFonts w:ascii="Times New Roman" w:hAnsi="Times New Roman" w:cs="Times New Roman"/>
          <w:color w:val="000000" w:themeColor="text1"/>
          <w:sz w:val="24"/>
          <w:szCs w:val="24"/>
        </w:rPr>
        <w:t>не показано, поскольку пневмония не тяжелая и отсутствуют риски тромбоэмболий в анамнезе</w:t>
      </w:r>
    </w:p>
    <w:p w:rsidR="005023FC" w:rsidRPr="00B13725" w:rsidRDefault="00B13725" w:rsidP="00661548">
      <w:pPr>
        <w:spacing w:after="0" w:line="240" w:lineRule="auto"/>
        <w:ind w:left="-567"/>
        <w:rPr>
          <w:rFonts w:ascii="Times New Roman" w:hAnsi="Times New Roman" w:cs="Times New Roman"/>
          <w:b/>
          <w:color w:val="000000" w:themeColor="text1"/>
          <w:sz w:val="24"/>
          <w:szCs w:val="24"/>
        </w:rPr>
      </w:pPr>
      <w:r w:rsidRPr="00B13725">
        <w:rPr>
          <w:rFonts w:ascii="Times New Roman" w:hAnsi="Times New Roman" w:cs="Times New Roman"/>
          <w:b/>
          <w:color w:val="000000" w:themeColor="text1"/>
          <w:sz w:val="24"/>
          <w:szCs w:val="24"/>
        </w:rPr>
        <w:t>12.</w:t>
      </w:r>
      <w:r w:rsidR="005023FC" w:rsidRPr="00B13725">
        <w:rPr>
          <w:rFonts w:ascii="Times New Roman" w:hAnsi="Times New Roman" w:cs="Times New Roman"/>
          <w:b/>
          <w:color w:val="000000" w:themeColor="text1"/>
          <w:sz w:val="24"/>
          <w:szCs w:val="24"/>
        </w:rPr>
        <w:t>С целью</w:t>
      </w:r>
      <w:r w:rsidRPr="00B13725">
        <w:rPr>
          <w:rFonts w:ascii="Times New Roman" w:hAnsi="Times New Roman" w:cs="Times New Roman"/>
          <w:b/>
          <w:color w:val="000000" w:themeColor="text1"/>
          <w:sz w:val="24"/>
          <w:szCs w:val="24"/>
        </w:rPr>
        <w:t xml:space="preserve"> </w:t>
      </w:r>
      <w:r w:rsidR="005023FC" w:rsidRPr="00B13725">
        <w:rPr>
          <w:rFonts w:ascii="Times New Roman" w:hAnsi="Times New Roman" w:cs="Times New Roman"/>
          <w:b/>
          <w:color w:val="000000" w:themeColor="text1"/>
          <w:sz w:val="24"/>
          <w:szCs w:val="24"/>
        </w:rPr>
        <w:t>противоэпидемических</w:t>
      </w:r>
      <w:r w:rsidRPr="00B13725">
        <w:rPr>
          <w:rFonts w:ascii="Times New Roman" w:hAnsi="Times New Roman" w:cs="Times New Roman"/>
          <w:b/>
          <w:color w:val="000000" w:themeColor="text1"/>
          <w:sz w:val="24"/>
          <w:szCs w:val="24"/>
        </w:rPr>
        <w:t xml:space="preserve"> </w:t>
      </w:r>
      <w:r w:rsidR="005023FC" w:rsidRPr="00B13725">
        <w:rPr>
          <w:rFonts w:ascii="Times New Roman" w:hAnsi="Times New Roman" w:cs="Times New Roman"/>
          <w:b/>
          <w:color w:val="000000" w:themeColor="text1"/>
          <w:sz w:val="24"/>
          <w:szCs w:val="24"/>
        </w:rPr>
        <w:t>мероприятий медицинская</w:t>
      </w:r>
      <w:r w:rsidR="007F283E">
        <w:rPr>
          <w:rFonts w:ascii="Times New Roman" w:hAnsi="Times New Roman" w:cs="Times New Roman"/>
          <w:b/>
          <w:color w:val="000000" w:themeColor="text1"/>
          <w:sz w:val="24"/>
          <w:szCs w:val="24"/>
        </w:rPr>
        <w:t xml:space="preserve"> </w:t>
      </w:r>
      <w:r w:rsidR="005023FC" w:rsidRPr="00B13725">
        <w:rPr>
          <w:rFonts w:ascii="Times New Roman" w:hAnsi="Times New Roman" w:cs="Times New Roman"/>
          <w:b/>
          <w:color w:val="000000" w:themeColor="text1"/>
          <w:sz w:val="24"/>
          <w:szCs w:val="24"/>
        </w:rPr>
        <w:t>организация, выявившая больного</w:t>
      </w:r>
    </w:p>
    <w:p w:rsidR="005023FC" w:rsidRPr="00B13725" w:rsidRDefault="005023FC" w:rsidP="00661548">
      <w:pPr>
        <w:spacing w:after="0" w:line="240" w:lineRule="auto"/>
        <w:ind w:left="-567"/>
        <w:rPr>
          <w:rFonts w:ascii="Times New Roman" w:hAnsi="Times New Roman" w:cs="Times New Roman"/>
          <w:b/>
          <w:color w:val="000000" w:themeColor="text1"/>
          <w:sz w:val="24"/>
          <w:szCs w:val="24"/>
        </w:rPr>
      </w:pPr>
      <w:r w:rsidRPr="00B13725">
        <w:rPr>
          <w:rFonts w:ascii="Times New Roman" w:hAnsi="Times New Roman" w:cs="Times New Roman"/>
          <w:b/>
          <w:color w:val="000000" w:themeColor="text1"/>
          <w:sz w:val="24"/>
          <w:szCs w:val="24"/>
        </w:rPr>
        <w:t>внебольничной пневмонией,</w:t>
      </w:r>
      <w:r w:rsidR="00B13725" w:rsidRPr="00B13725">
        <w:rPr>
          <w:rFonts w:ascii="Times New Roman" w:hAnsi="Times New Roman" w:cs="Times New Roman"/>
          <w:b/>
          <w:color w:val="000000" w:themeColor="text1"/>
          <w:sz w:val="24"/>
          <w:szCs w:val="24"/>
        </w:rPr>
        <w:t xml:space="preserve"> </w:t>
      </w:r>
      <w:r w:rsidRPr="00B13725">
        <w:rPr>
          <w:rFonts w:ascii="Times New Roman" w:hAnsi="Times New Roman" w:cs="Times New Roman"/>
          <w:b/>
          <w:color w:val="000000" w:themeColor="text1"/>
          <w:sz w:val="24"/>
          <w:szCs w:val="24"/>
        </w:rPr>
        <w:t>обязана</w:t>
      </w:r>
    </w:p>
    <w:p w:rsidR="005023FC" w:rsidRPr="005023FC" w:rsidRDefault="007F283E" w:rsidP="00661548">
      <w:pPr>
        <w:pStyle w:val="a3"/>
        <w:spacing w:after="160" w:line="259" w:lineRule="auto"/>
        <w:ind w:left="-567"/>
        <w:rPr>
          <w:rFonts w:ascii="Times New Roman" w:hAnsi="Times New Roman" w:cs="Times New Roman"/>
          <w:b/>
          <w:color w:val="000000" w:themeColor="text1"/>
          <w:sz w:val="24"/>
          <w:szCs w:val="24"/>
          <w:u w:val="single"/>
          <w:shd w:val="clear" w:color="auto" w:fill="FFFFFF"/>
        </w:rPr>
      </w:pPr>
      <w:r>
        <w:rPr>
          <w:rFonts w:ascii="Times New Roman" w:hAnsi="Times New Roman" w:cs="Times New Roman"/>
          <w:color w:val="000000" w:themeColor="text1"/>
          <w:sz w:val="24"/>
          <w:szCs w:val="24"/>
        </w:rPr>
        <w:t>-</w:t>
      </w:r>
      <w:r w:rsidR="005023FC" w:rsidRPr="00AC7BF5">
        <w:rPr>
          <w:rFonts w:ascii="Times New Roman" w:hAnsi="Times New Roman" w:cs="Times New Roman"/>
          <w:color w:val="000000" w:themeColor="text1"/>
          <w:sz w:val="24"/>
          <w:szCs w:val="24"/>
        </w:rPr>
        <w:t>Передать экстренное извещение об инфекционном заболевании</w:t>
      </w:r>
      <w:r>
        <w:rPr>
          <w:rFonts w:ascii="Times New Roman" w:hAnsi="Times New Roman" w:cs="Times New Roman"/>
          <w:color w:val="000000" w:themeColor="text1"/>
          <w:sz w:val="24"/>
          <w:szCs w:val="24"/>
        </w:rPr>
        <w:t xml:space="preserve"> (форма 058/у)</w:t>
      </w:r>
    </w:p>
    <w:p w:rsidR="00913B6A" w:rsidRDefault="00913B6A" w:rsidP="00661548">
      <w:pPr>
        <w:pStyle w:val="a3"/>
        <w:spacing w:after="160" w:line="259" w:lineRule="auto"/>
        <w:ind w:left="-567"/>
        <w:rPr>
          <w:rFonts w:ascii="Times New Roman" w:hAnsi="Times New Roman" w:cs="Times New Roman"/>
          <w:b/>
          <w:sz w:val="24"/>
          <w:szCs w:val="24"/>
          <w:u w:val="single"/>
        </w:rPr>
      </w:pPr>
    </w:p>
    <w:p w:rsidR="00014AA7" w:rsidRDefault="00014AA7" w:rsidP="00661548">
      <w:pPr>
        <w:pStyle w:val="a3"/>
        <w:spacing w:after="160" w:line="259" w:lineRule="auto"/>
        <w:ind w:left="-567"/>
        <w:rPr>
          <w:rFonts w:ascii="Times New Roman" w:hAnsi="Times New Roman" w:cs="Times New Roman"/>
          <w:b/>
          <w:sz w:val="24"/>
          <w:szCs w:val="24"/>
          <w:u w:val="single"/>
        </w:rPr>
      </w:pPr>
    </w:p>
    <w:p w:rsidR="00014AA7" w:rsidRDefault="00014AA7" w:rsidP="00661548">
      <w:pPr>
        <w:pStyle w:val="a3"/>
        <w:spacing w:after="160" w:line="259" w:lineRule="auto"/>
        <w:ind w:left="-567"/>
        <w:rPr>
          <w:rFonts w:ascii="Times New Roman" w:hAnsi="Times New Roman" w:cs="Times New Roman"/>
          <w:b/>
          <w:sz w:val="24"/>
          <w:szCs w:val="24"/>
          <w:u w:val="single"/>
        </w:rPr>
      </w:pPr>
      <w:r>
        <w:rPr>
          <w:rFonts w:ascii="Times New Roman" w:hAnsi="Times New Roman" w:cs="Times New Roman"/>
          <w:b/>
          <w:sz w:val="24"/>
          <w:szCs w:val="24"/>
          <w:u w:val="single"/>
        </w:rPr>
        <w:t>Задача 397.</w:t>
      </w:r>
    </w:p>
    <w:p w:rsidR="00014AA7" w:rsidRDefault="008127C6" w:rsidP="00A7166F">
      <w:pPr>
        <w:pStyle w:val="a3"/>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На приеме у терапевта пациентка 35 лет.</w:t>
      </w:r>
    </w:p>
    <w:p w:rsidR="008127C6" w:rsidRDefault="008127C6" w:rsidP="00A7166F">
      <w:pPr>
        <w:pStyle w:val="a3"/>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Жалобы: на общую слабость, сонливость, снижение толерантности к физическим нагрузкам, повышенную ломкость ногтей, выпадение волос, «заеды» в уголках рта.</w:t>
      </w:r>
    </w:p>
    <w:p w:rsidR="008127C6" w:rsidRDefault="008127C6" w:rsidP="00A7166F">
      <w:pPr>
        <w:pStyle w:val="a3"/>
        <w:spacing w:after="0" w:line="240" w:lineRule="auto"/>
        <w:ind w:left="-567"/>
        <w:rPr>
          <w:rFonts w:ascii="Times New Roman" w:hAnsi="Times New Roman" w:cs="Times New Roman"/>
          <w:b/>
          <w:sz w:val="24"/>
          <w:szCs w:val="24"/>
        </w:rPr>
      </w:pPr>
    </w:p>
    <w:p w:rsidR="008127C6" w:rsidRDefault="008127C6" w:rsidP="00C04B09">
      <w:pPr>
        <w:pStyle w:val="a3"/>
        <w:numPr>
          <w:ilvl w:val="0"/>
          <w:numId w:val="10"/>
        </w:numPr>
        <w:spacing w:after="0" w:line="240" w:lineRule="auto"/>
        <w:rPr>
          <w:rFonts w:ascii="Times New Roman" w:hAnsi="Times New Roman" w:cs="Times New Roman"/>
          <w:b/>
          <w:sz w:val="24"/>
          <w:szCs w:val="24"/>
        </w:rPr>
      </w:pPr>
      <w:r>
        <w:rPr>
          <w:rFonts w:ascii="Times New Roman" w:hAnsi="Times New Roman" w:cs="Times New Roman"/>
          <w:b/>
          <w:sz w:val="24"/>
          <w:szCs w:val="24"/>
        </w:rPr>
        <w:t>Лабораторное обследование пациентки должно включать проведение (выберите 2)</w:t>
      </w:r>
    </w:p>
    <w:p w:rsidR="008127C6" w:rsidRPr="008127C6" w:rsidRDefault="008127C6" w:rsidP="00A7166F">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 xml:space="preserve">- </w:t>
      </w:r>
      <w:r w:rsidRPr="008127C6">
        <w:rPr>
          <w:rFonts w:ascii="Times New Roman" w:hAnsi="Times New Roman" w:cs="Times New Roman"/>
          <w:sz w:val="24"/>
          <w:szCs w:val="24"/>
        </w:rPr>
        <w:t>общего анализа крови</w:t>
      </w:r>
    </w:p>
    <w:p w:rsidR="008127C6" w:rsidRDefault="008127C6" w:rsidP="00A7166F">
      <w:pPr>
        <w:spacing w:after="0" w:line="240" w:lineRule="auto"/>
        <w:ind w:left="-567"/>
        <w:rPr>
          <w:rFonts w:ascii="Times New Roman" w:hAnsi="Times New Roman" w:cs="Times New Roman"/>
          <w:sz w:val="24"/>
          <w:szCs w:val="24"/>
        </w:rPr>
      </w:pPr>
      <w:r w:rsidRPr="008127C6">
        <w:rPr>
          <w:rFonts w:ascii="Times New Roman" w:hAnsi="Times New Roman" w:cs="Times New Roman"/>
          <w:sz w:val="24"/>
          <w:szCs w:val="24"/>
        </w:rPr>
        <w:t>- исследование крови на железо сыворотки, общую железосвязывающую способность и ферритин</w:t>
      </w:r>
    </w:p>
    <w:p w:rsidR="008127C6" w:rsidRPr="008127C6" w:rsidRDefault="008127C6" w:rsidP="00A7166F">
      <w:pPr>
        <w:spacing w:after="0" w:line="240" w:lineRule="auto"/>
        <w:ind w:left="-567"/>
        <w:rPr>
          <w:rFonts w:ascii="Times New Roman" w:hAnsi="Times New Roman" w:cs="Times New Roman"/>
          <w:b/>
          <w:sz w:val="24"/>
          <w:szCs w:val="24"/>
        </w:rPr>
      </w:pPr>
      <w:r w:rsidRPr="008127C6">
        <w:rPr>
          <w:rFonts w:ascii="Times New Roman" w:hAnsi="Times New Roman" w:cs="Times New Roman"/>
          <w:b/>
          <w:sz w:val="24"/>
          <w:szCs w:val="24"/>
        </w:rPr>
        <w:t>2.Инструментальное обследование пациентки должно включать проведение (выберите 3)</w:t>
      </w:r>
    </w:p>
    <w:p w:rsidR="008127C6" w:rsidRPr="008127C6" w:rsidRDefault="008127C6" w:rsidP="00A7166F">
      <w:pPr>
        <w:spacing w:after="0" w:line="240" w:lineRule="auto"/>
        <w:ind w:left="-567"/>
        <w:rPr>
          <w:rFonts w:ascii="Times New Roman" w:hAnsi="Times New Roman" w:cs="Times New Roman"/>
          <w:sz w:val="24"/>
          <w:szCs w:val="24"/>
        </w:rPr>
      </w:pPr>
      <w:r w:rsidRPr="008127C6">
        <w:rPr>
          <w:rFonts w:ascii="Times New Roman" w:hAnsi="Times New Roman" w:cs="Times New Roman"/>
          <w:sz w:val="24"/>
          <w:szCs w:val="24"/>
        </w:rPr>
        <w:t>- рентгенографии органов грудной клетки</w:t>
      </w:r>
    </w:p>
    <w:p w:rsidR="008127C6" w:rsidRPr="008127C6" w:rsidRDefault="008127C6" w:rsidP="00A7166F">
      <w:pPr>
        <w:spacing w:after="0" w:line="240" w:lineRule="auto"/>
        <w:ind w:left="-567"/>
        <w:rPr>
          <w:rFonts w:ascii="Times New Roman" w:hAnsi="Times New Roman" w:cs="Times New Roman"/>
          <w:sz w:val="24"/>
          <w:szCs w:val="24"/>
        </w:rPr>
      </w:pPr>
      <w:r w:rsidRPr="008127C6">
        <w:rPr>
          <w:rFonts w:ascii="Times New Roman" w:hAnsi="Times New Roman" w:cs="Times New Roman"/>
          <w:sz w:val="24"/>
          <w:szCs w:val="24"/>
        </w:rPr>
        <w:t>-УЗИ органов брюшной полости</w:t>
      </w:r>
    </w:p>
    <w:p w:rsidR="008127C6" w:rsidRPr="008127C6" w:rsidRDefault="008127C6" w:rsidP="00A7166F">
      <w:pPr>
        <w:spacing w:after="0" w:line="240" w:lineRule="auto"/>
        <w:ind w:left="-567"/>
        <w:rPr>
          <w:rFonts w:ascii="Times New Roman" w:hAnsi="Times New Roman" w:cs="Times New Roman"/>
          <w:sz w:val="24"/>
          <w:szCs w:val="24"/>
        </w:rPr>
      </w:pPr>
      <w:r w:rsidRPr="008127C6">
        <w:rPr>
          <w:rFonts w:ascii="Times New Roman" w:hAnsi="Times New Roman" w:cs="Times New Roman"/>
          <w:sz w:val="24"/>
          <w:szCs w:val="24"/>
        </w:rPr>
        <w:t>-ЭГДС</w:t>
      </w:r>
    </w:p>
    <w:p w:rsidR="008127C6" w:rsidRDefault="008127C6" w:rsidP="00A7166F">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3.На основании проведённого обследования пациентке может быть поставлен диагноз: Анемия</w:t>
      </w:r>
    </w:p>
    <w:p w:rsidR="008127C6" w:rsidRDefault="008127C6" w:rsidP="00A7166F">
      <w:pPr>
        <w:spacing w:after="0" w:line="240" w:lineRule="auto"/>
        <w:ind w:left="-567"/>
        <w:rPr>
          <w:rFonts w:ascii="Times New Roman" w:hAnsi="Times New Roman" w:cs="Times New Roman"/>
          <w:sz w:val="24"/>
          <w:szCs w:val="24"/>
        </w:rPr>
      </w:pPr>
      <w:r w:rsidRPr="008127C6">
        <w:rPr>
          <w:rFonts w:ascii="Times New Roman" w:hAnsi="Times New Roman" w:cs="Times New Roman"/>
          <w:sz w:val="24"/>
          <w:szCs w:val="24"/>
        </w:rPr>
        <w:t>-железодефицитная</w:t>
      </w:r>
    </w:p>
    <w:p w:rsidR="008127C6" w:rsidRPr="00A7166F" w:rsidRDefault="008127C6"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4.Наиболее вероятной причиной развития анемии у пациентки является</w:t>
      </w:r>
    </w:p>
    <w:p w:rsidR="008127C6" w:rsidRDefault="008127C6"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большой объем менструальных кровопотерь</w:t>
      </w:r>
    </w:p>
    <w:p w:rsidR="008127C6" w:rsidRPr="00A7166F" w:rsidRDefault="008127C6"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5. Лечение железодифицитной анемии у данной пациентки должно включать назначение</w:t>
      </w:r>
    </w:p>
    <w:p w:rsidR="008127C6" w:rsidRDefault="008127C6"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lastRenderedPageBreak/>
        <w:t>- препаратов железа</w:t>
      </w:r>
    </w:p>
    <w:p w:rsidR="008127C6" w:rsidRPr="00A7166F" w:rsidRDefault="008127C6"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6. При лечении пациентки препаратами железа следует отдать предпочтение ____ пути введения препарата</w:t>
      </w:r>
    </w:p>
    <w:p w:rsidR="008127C6" w:rsidRDefault="008127C6"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перорально</w:t>
      </w:r>
      <w:r w:rsidR="009C7751">
        <w:rPr>
          <w:rFonts w:ascii="Times New Roman" w:hAnsi="Times New Roman" w:cs="Times New Roman"/>
          <w:sz w:val="24"/>
          <w:szCs w:val="24"/>
        </w:rPr>
        <w:t>му</w:t>
      </w:r>
    </w:p>
    <w:p w:rsidR="009C7751" w:rsidRPr="00A7166F" w:rsidRDefault="009C7751"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 xml:space="preserve">7. Показанием для перехода на парентеральный путь введения перпаратов железа у пациентки может стать </w:t>
      </w:r>
    </w:p>
    <w:p w:rsidR="009C7751" w:rsidRDefault="009C7751"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плохая переносимость пероральных форм</w:t>
      </w:r>
    </w:p>
    <w:p w:rsidR="009C7751" w:rsidRPr="00A7166F" w:rsidRDefault="009C7751"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8. При возникновении необходимости парентерального введения препаратов железа пациентке, следует учитывать повышенный риск развития</w:t>
      </w:r>
    </w:p>
    <w:p w:rsidR="009C7751" w:rsidRDefault="009C7751"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анафилактического шока</w:t>
      </w:r>
    </w:p>
    <w:p w:rsidR="009C7751" w:rsidRPr="00A7166F" w:rsidRDefault="009C7751"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 xml:space="preserve">9. Оценку эффективности проводимой пациентке ферротерапии на 8-12 сутки от начала лечения можно провести по </w:t>
      </w:r>
    </w:p>
    <w:p w:rsidR="009C7751" w:rsidRDefault="009C7751"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ретикулоцитарному кризу</w:t>
      </w:r>
    </w:p>
    <w:p w:rsidR="009C7751" w:rsidRPr="00A7166F" w:rsidRDefault="009C7751"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 xml:space="preserve">10.Достоверную оценку роста концентрации </w:t>
      </w:r>
      <w:r w:rsidRPr="00A7166F">
        <w:rPr>
          <w:rFonts w:ascii="Times New Roman" w:hAnsi="Times New Roman" w:cs="Times New Roman"/>
          <w:b/>
          <w:sz w:val="24"/>
          <w:szCs w:val="24"/>
          <w:lang w:val="en-US"/>
        </w:rPr>
        <w:t>H</w:t>
      </w:r>
      <w:r w:rsidRPr="00A7166F">
        <w:rPr>
          <w:rFonts w:ascii="Times New Roman" w:hAnsi="Times New Roman" w:cs="Times New Roman"/>
          <w:b/>
          <w:sz w:val="24"/>
          <w:szCs w:val="24"/>
        </w:rPr>
        <w:t>в на фоне лечения пациентке следует проводить не ранее чем через ___ недели/недель от начала лечения</w:t>
      </w:r>
    </w:p>
    <w:p w:rsidR="009C7751" w:rsidRDefault="009C7751"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-2,5-3</w:t>
      </w:r>
    </w:p>
    <w:p w:rsidR="00A7166F" w:rsidRPr="00A7166F" w:rsidRDefault="009C7751"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 xml:space="preserve">11. </w:t>
      </w:r>
      <w:r w:rsidR="00A7166F" w:rsidRPr="00A7166F">
        <w:rPr>
          <w:rFonts w:ascii="Times New Roman" w:hAnsi="Times New Roman" w:cs="Times New Roman"/>
          <w:b/>
          <w:sz w:val="24"/>
          <w:szCs w:val="24"/>
        </w:rPr>
        <w:t>На фоне начала ферротерапии клиническое улучшение самочувствия у пациентки может наступать уже на ___ сутки</w:t>
      </w:r>
    </w:p>
    <w:p w:rsidR="00A7166F" w:rsidRDefault="00A7166F"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-5-6</w:t>
      </w:r>
    </w:p>
    <w:p w:rsidR="00A7166F" w:rsidRPr="00A7166F" w:rsidRDefault="00A7166F" w:rsidP="00A7166F">
      <w:pPr>
        <w:spacing w:after="0" w:line="240" w:lineRule="auto"/>
        <w:ind w:left="-567"/>
        <w:rPr>
          <w:rFonts w:ascii="Times New Roman" w:hAnsi="Times New Roman" w:cs="Times New Roman"/>
          <w:b/>
          <w:sz w:val="24"/>
          <w:szCs w:val="24"/>
        </w:rPr>
      </w:pPr>
      <w:r w:rsidRPr="00A7166F">
        <w:rPr>
          <w:rFonts w:ascii="Times New Roman" w:hAnsi="Times New Roman" w:cs="Times New Roman"/>
          <w:b/>
          <w:sz w:val="24"/>
          <w:szCs w:val="24"/>
        </w:rPr>
        <w:t>12.Длительность терапии препаратами железа при лечении железодефицитной анемии определяется</w:t>
      </w:r>
    </w:p>
    <w:p w:rsidR="009C7751" w:rsidRDefault="00A7166F" w:rsidP="00A7166F">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-выраженностью железодефицита</w:t>
      </w:r>
      <w:r w:rsidR="009C7751">
        <w:rPr>
          <w:rFonts w:ascii="Times New Roman" w:hAnsi="Times New Roman" w:cs="Times New Roman"/>
          <w:sz w:val="24"/>
          <w:szCs w:val="24"/>
        </w:rPr>
        <w:t xml:space="preserve"> </w:t>
      </w:r>
    </w:p>
    <w:p w:rsidR="00A7166F" w:rsidRDefault="00A7166F" w:rsidP="00A7166F">
      <w:pPr>
        <w:spacing w:after="0" w:line="240" w:lineRule="auto"/>
        <w:ind w:left="-567"/>
        <w:rPr>
          <w:rFonts w:ascii="Times New Roman" w:hAnsi="Times New Roman" w:cs="Times New Roman"/>
          <w:sz w:val="24"/>
          <w:szCs w:val="24"/>
        </w:rPr>
      </w:pPr>
    </w:p>
    <w:p w:rsidR="00516ECA" w:rsidRDefault="00516ECA" w:rsidP="00A7166F">
      <w:pPr>
        <w:spacing w:after="0" w:line="240" w:lineRule="auto"/>
        <w:ind w:left="-567"/>
        <w:rPr>
          <w:rFonts w:ascii="Times New Roman" w:hAnsi="Times New Roman" w:cs="Times New Roman"/>
          <w:b/>
          <w:sz w:val="24"/>
          <w:szCs w:val="24"/>
          <w:u w:val="single"/>
        </w:rPr>
      </w:pPr>
      <w:r w:rsidRPr="00516ECA">
        <w:rPr>
          <w:rFonts w:ascii="Times New Roman" w:hAnsi="Times New Roman" w:cs="Times New Roman"/>
          <w:b/>
          <w:sz w:val="24"/>
          <w:szCs w:val="24"/>
          <w:u w:val="single"/>
        </w:rPr>
        <w:t>Задача 379</w:t>
      </w:r>
    </w:p>
    <w:p w:rsidR="00516ECA" w:rsidRDefault="00516ECA" w:rsidP="00A7166F">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Пациент в возрасте 61 года, обратился к врачу терапевту.</w:t>
      </w:r>
    </w:p>
    <w:p w:rsidR="00516ECA" w:rsidRDefault="00516ECA" w:rsidP="00A7166F">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Жалобы: на выраженную одышку при незначительной физической нагрузке (подъем менее 2-х этажей, ходьба менее 100м)</w:t>
      </w:r>
      <w:r w:rsidR="00EB389C">
        <w:rPr>
          <w:rFonts w:ascii="Times New Roman" w:hAnsi="Times New Roman" w:cs="Times New Roman"/>
          <w:b/>
          <w:sz w:val="24"/>
          <w:szCs w:val="24"/>
        </w:rPr>
        <w:t>; на постоянный приступообразный кашель с мокротой желто-зеленого цвета; на эпизоды затруднения дыхания, «свистящее» дыхание; на чувство дискомфорта в груди при дыхании; на повышение АД до 180/100 мм рт. ст.</w:t>
      </w:r>
    </w:p>
    <w:p w:rsidR="00EB389C" w:rsidRDefault="00EB389C" w:rsidP="00A7166F">
      <w:pPr>
        <w:spacing w:after="0" w:line="240" w:lineRule="auto"/>
        <w:ind w:left="-567"/>
        <w:rPr>
          <w:rFonts w:ascii="Times New Roman" w:hAnsi="Times New Roman" w:cs="Times New Roman"/>
          <w:b/>
          <w:sz w:val="24"/>
          <w:szCs w:val="24"/>
        </w:rPr>
      </w:pPr>
    </w:p>
    <w:p w:rsidR="00EB389C" w:rsidRDefault="00EB389C" w:rsidP="00C04B09">
      <w:pPr>
        <w:pStyle w:val="a3"/>
        <w:numPr>
          <w:ilvl w:val="0"/>
          <w:numId w:val="11"/>
        </w:numPr>
        <w:spacing w:after="0" w:line="240" w:lineRule="auto"/>
        <w:rPr>
          <w:rFonts w:ascii="Times New Roman" w:hAnsi="Times New Roman" w:cs="Times New Roman"/>
          <w:b/>
          <w:sz w:val="24"/>
          <w:szCs w:val="24"/>
        </w:rPr>
      </w:pPr>
      <w:r>
        <w:rPr>
          <w:rFonts w:ascii="Times New Roman" w:hAnsi="Times New Roman" w:cs="Times New Roman"/>
          <w:b/>
          <w:sz w:val="24"/>
          <w:szCs w:val="24"/>
        </w:rPr>
        <w:t>Лабораторными исследованиями, необходимыми пациенту, являются</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общий анализ крови</w:t>
      </w:r>
    </w:p>
    <w:p w:rsidR="00EB389C" w:rsidRDefault="00EB389C"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2. Инструментальными методами</w:t>
      </w:r>
      <w:r w:rsidRPr="00EB389C">
        <w:rPr>
          <w:rFonts w:ascii="Times New Roman" w:hAnsi="Times New Roman" w:cs="Times New Roman"/>
          <w:b/>
          <w:sz w:val="24"/>
          <w:szCs w:val="24"/>
        </w:rPr>
        <w:t xml:space="preserve"> </w:t>
      </w:r>
      <w:r>
        <w:rPr>
          <w:rFonts w:ascii="Times New Roman" w:hAnsi="Times New Roman" w:cs="Times New Roman"/>
          <w:b/>
          <w:sz w:val="24"/>
          <w:szCs w:val="24"/>
        </w:rPr>
        <w:t>исследования, необходимыми пациенту, являются (выберите2)</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-спирометрия</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-рентген органов грудной клетки в прямой проекции</w:t>
      </w:r>
    </w:p>
    <w:p w:rsidR="00EB389C" w:rsidRDefault="00EB389C"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3. Наиболее верным диагнозом является</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Хроническая обструктивная болезнь легких, тяжелое обострение. Эмфизема легких, пневмосклероз.ДН 2</w:t>
      </w:r>
    </w:p>
    <w:p w:rsidR="00EB389C" w:rsidRDefault="00EB389C"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4.Дифференциальную диагностику необходимо проводить с </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-бронхиальной астмой, туберкулезом, облитерирующим бронхиолитом, застойной сердечной недостаточностью</w:t>
      </w:r>
    </w:p>
    <w:p w:rsidR="00EB389C" w:rsidRDefault="00EB389C"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5. Сопутствующим заболеванием у пациента, является артерильная гипертензия___ степени, ___риск сердечно-сосудистых осложнений</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-3;высокий</w:t>
      </w:r>
    </w:p>
    <w:p w:rsidR="00EB389C" w:rsidRDefault="00EB389C"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6. Базисной терапией для данного пациента является</w:t>
      </w:r>
    </w:p>
    <w:p w:rsidR="00EB389C" w:rsidRPr="00BA26A8" w:rsidRDefault="00EB389C"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фиксированная комбинация ИГКС+ДДБА (Тиотропия бромид/</w:t>
      </w:r>
      <w:r w:rsidR="009D59DE" w:rsidRPr="00BA26A8">
        <w:rPr>
          <w:rFonts w:ascii="Times New Roman" w:hAnsi="Times New Roman" w:cs="Times New Roman"/>
          <w:sz w:val="24"/>
          <w:szCs w:val="24"/>
        </w:rPr>
        <w:t>олодатерол)</w:t>
      </w:r>
    </w:p>
    <w:p w:rsidR="009D59DE" w:rsidRDefault="009D59DE" w:rsidP="00EB389C">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7. Препаратом для купирования обострения заболевания является</w:t>
      </w:r>
    </w:p>
    <w:p w:rsidR="009D59DE" w:rsidRPr="00BA26A8" w:rsidRDefault="009D59DE" w:rsidP="00EB389C">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сальбутамол</w:t>
      </w:r>
    </w:p>
    <w:p w:rsidR="009D59DE" w:rsidRDefault="009D59DE"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8.Основной рекомендацией по нефармакологической терапии для данного пациента является</w:t>
      </w:r>
    </w:p>
    <w:p w:rsidR="009D59DE" w:rsidRPr="00BA26A8" w:rsidRDefault="009D59DE" w:rsidP="009D59DE">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отказ от курения</w:t>
      </w:r>
    </w:p>
    <w:p w:rsidR="009D59DE" w:rsidRDefault="009D59DE"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9. Антибактериальными препаратами, необходимыми данному пациенту, являются</w:t>
      </w:r>
    </w:p>
    <w:p w:rsidR="009D59DE" w:rsidRPr="00BA26A8" w:rsidRDefault="009D59DE" w:rsidP="009D59DE">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макролиды</w:t>
      </w:r>
    </w:p>
    <w:p w:rsidR="009D59DE" w:rsidRDefault="009D59DE"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10. Пациенту показано проведении вакцинации против</w:t>
      </w:r>
    </w:p>
    <w:p w:rsidR="009D59DE" w:rsidRPr="00BA26A8" w:rsidRDefault="009D59DE" w:rsidP="009D59DE">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пневмококковой инфекции</w:t>
      </w:r>
    </w:p>
    <w:p w:rsidR="009D59DE" w:rsidRDefault="009D59DE"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11.Пациент относится к ____ группе состояния здоровья</w:t>
      </w:r>
    </w:p>
    <w:p w:rsidR="009D59DE" w:rsidRPr="00BA26A8" w:rsidRDefault="009D59DE" w:rsidP="009D59DE">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lastRenderedPageBreak/>
        <w:t>-</w:t>
      </w:r>
      <w:r w:rsidRPr="00BA26A8">
        <w:rPr>
          <w:rFonts w:ascii="Times New Roman" w:hAnsi="Times New Roman" w:cs="Times New Roman"/>
          <w:sz w:val="24"/>
          <w:szCs w:val="24"/>
          <w:lang w:val="en-US"/>
        </w:rPr>
        <w:t>III</w:t>
      </w:r>
      <w:r w:rsidRPr="00BA26A8">
        <w:rPr>
          <w:rFonts w:ascii="Times New Roman" w:hAnsi="Times New Roman" w:cs="Times New Roman"/>
          <w:sz w:val="24"/>
          <w:szCs w:val="24"/>
        </w:rPr>
        <w:t>а</w:t>
      </w:r>
    </w:p>
    <w:p w:rsidR="009D59DE" w:rsidRDefault="009D59DE"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12.Кратность посещения врача пульмонолога в рамках диспансерного наблюдения составляет ___ раз(а) в год</w:t>
      </w:r>
    </w:p>
    <w:p w:rsidR="009D59DE" w:rsidRDefault="009D59DE" w:rsidP="009D59DE">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-1</w:t>
      </w:r>
    </w:p>
    <w:p w:rsidR="00BA26A8" w:rsidRDefault="00BA26A8" w:rsidP="009D59DE">
      <w:pPr>
        <w:tabs>
          <w:tab w:val="left" w:pos="1701"/>
        </w:tabs>
        <w:spacing w:after="0" w:line="240" w:lineRule="auto"/>
        <w:ind w:left="-567"/>
        <w:rPr>
          <w:rFonts w:ascii="Times New Roman" w:hAnsi="Times New Roman" w:cs="Times New Roman"/>
          <w:sz w:val="24"/>
          <w:szCs w:val="24"/>
        </w:rPr>
      </w:pPr>
    </w:p>
    <w:p w:rsidR="00806B05" w:rsidRDefault="00806B05" w:rsidP="009D59DE">
      <w:pPr>
        <w:tabs>
          <w:tab w:val="left" w:pos="1701"/>
        </w:tabs>
        <w:spacing w:after="0" w:line="240" w:lineRule="auto"/>
        <w:ind w:left="-567"/>
        <w:rPr>
          <w:rFonts w:ascii="Times New Roman" w:hAnsi="Times New Roman" w:cs="Times New Roman"/>
          <w:b/>
          <w:sz w:val="24"/>
          <w:szCs w:val="24"/>
          <w:u w:val="single"/>
        </w:rPr>
      </w:pPr>
      <w:r w:rsidRPr="00806B05">
        <w:rPr>
          <w:rFonts w:ascii="Times New Roman" w:hAnsi="Times New Roman" w:cs="Times New Roman"/>
          <w:b/>
          <w:sz w:val="24"/>
          <w:szCs w:val="24"/>
          <w:u w:val="single"/>
        </w:rPr>
        <w:t>Задача 380</w:t>
      </w:r>
    </w:p>
    <w:p w:rsidR="00806B05" w:rsidRDefault="00806B05"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Пациент в возрасте 76 лет обратился к врачу терапевту.</w:t>
      </w:r>
    </w:p>
    <w:p w:rsidR="00806B05" w:rsidRDefault="00806B05"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Жалобы: на выраженную одышку при незначительной физической нагрузке (подъем менее 2-х этажей, ходьба менее 100м); на постоянный приступообразный кашель с мокротой желто-зеленого цвета; чувство дискомфорта в груди при дыхании; повышение АД до 190/110 мм рт. ст; отеки нижних конечностей до средней трети голеней.</w:t>
      </w:r>
    </w:p>
    <w:p w:rsidR="00806B05" w:rsidRDefault="00806B05" w:rsidP="009D59DE">
      <w:pPr>
        <w:tabs>
          <w:tab w:val="left" w:pos="1701"/>
        </w:tabs>
        <w:spacing w:after="0" w:line="240" w:lineRule="auto"/>
        <w:ind w:left="-567"/>
        <w:rPr>
          <w:rFonts w:ascii="Times New Roman" w:hAnsi="Times New Roman" w:cs="Times New Roman"/>
          <w:b/>
          <w:sz w:val="24"/>
          <w:szCs w:val="24"/>
        </w:rPr>
      </w:pPr>
    </w:p>
    <w:p w:rsidR="00533348" w:rsidRDefault="00533348"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w:t>
      </w:r>
      <w:r w:rsidRPr="00533348">
        <w:rPr>
          <w:rFonts w:ascii="Times New Roman" w:hAnsi="Times New Roman" w:cs="Times New Roman"/>
          <w:b/>
          <w:sz w:val="24"/>
          <w:szCs w:val="24"/>
        </w:rPr>
        <w:t xml:space="preserve"> </w:t>
      </w:r>
      <w:r w:rsidRPr="00806B05">
        <w:rPr>
          <w:rFonts w:ascii="Times New Roman" w:hAnsi="Times New Roman" w:cs="Times New Roman"/>
          <w:b/>
          <w:sz w:val="24"/>
          <w:szCs w:val="24"/>
        </w:rPr>
        <w:t>Лабораторными исследованиями, необходимыми пациенту, являются</w:t>
      </w:r>
    </w:p>
    <w:p w:rsidR="00533348" w:rsidRDefault="00533348"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общий анализ крови</w:t>
      </w:r>
    </w:p>
    <w:p w:rsidR="00806B05" w:rsidRDefault="00533348" w:rsidP="00533348">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2</w:t>
      </w:r>
      <w:r w:rsidR="00806B05">
        <w:rPr>
          <w:rFonts w:ascii="Times New Roman" w:hAnsi="Times New Roman" w:cs="Times New Roman"/>
          <w:b/>
          <w:sz w:val="24"/>
          <w:szCs w:val="24"/>
        </w:rPr>
        <w:t>.Инструментальными методами</w:t>
      </w:r>
      <w:r w:rsidR="00806B05" w:rsidRPr="00EB389C">
        <w:rPr>
          <w:rFonts w:ascii="Times New Roman" w:hAnsi="Times New Roman" w:cs="Times New Roman"/>
          <w:b/>
          <w:sz w:val="24"/>
          <w:szCs w:val="24"/>
        </w:rPr>
        <w:t xml:space="preserve"> </w:t>
      </w:r>
      <w:r w:rsidR="00806B05">
        <w:rPr>
          <w:rFonts w:ascii="Times New Roman" w:hAnsi="Times New Roman" w:cs="Times New Roman"/>
          <w:b/>
          <w:sz w:val="24"/>
          <w:szCs w:val="24"/>
        </w:rPr>
        <w:t>исследования, необходимыми пациенту, являются (выберите2)</w:t>
      </w:r>
    </w:p>
    <w:p w:rsidR="00533348" w:rsidRPr="00BA26A8" w:rsidRDefault="00533348" w:rsidP="00533348">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-спирометрия</w:t>
      </w:r>
    </w:p>
    <w:p w:rsidR="00533348" w:rsidRPr="00533348" w:rsidRDefault="00533348" w:rsidP="00533348">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-рентген</w:t>
      </w:r>
      <w:r>
        <w:rPr>
          <w:rFonts w:ascii="Times New Roman" w:hAnsi="Times New Roman" w:cs="Times New Roman"/>
          <w:sz w:val="24"/>
          <w:szCs w:val="24"/>
        </w:rPr>
        <w:t>ография органов</w:t>
      </w:r>
      <w:r w:rsidRPr="00BA26A8">
        <w:rPr>
          <w:rFonts w:ascii="Times New Roman" w:hAnsi="Times New Roman" w:cs="Times New Roman"/>
          <w:sz w:val="24"/>
          <w:szCs w:val="24"/>
        </w:rPr>
        <w:t xml:space="preserve"> грудной клетки в прямой проекции</w:t>
      </w:r>
    </w:p>
    <w:p w:rsidR="00806B05" w:rsidRDefault="00806B05" w:rsidP="00806B05">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3.Наиболее верным диагнозом является</w:t>
      </w:r>
    </w:p>
    <w:p w:rsidR="00533348" w:rsidRDefault="00533348" w:rsidP="00806B05">
      <w:pPr>
        <w:spacing w:after="0" w:line="240" w:lineRule="auto"/>
        <w:ind w:left="-567"/>
        <w:rPr>
          <w:rFonts w:ascii="Times New Roman" w:hAnsi="Times New Roman" w:cs="Times New Roman"/>
          <w:b/>
          <w:sz w:val="24"/>
          <w:szCs w:val="24"/>
        </w:rPr>
      </w:pPr>
      <w:r>
        <w:rPr>
          <w:rFonts w:ascii="Times New Roman" w:hAnsi="Times New Roman" w:cs="Times New Roman"/>
          <w:sz w:val="24"/>
          <w:szCs w:val="24"/>
        </w:rPr>
        <w:t>-</w:t>
      </w:r>
      <w:r w:rsidRPr="00BA26A8">
        <w:rPr>
          <w:rFonts w:ascii="Times New Roman" w:hAnsi="Times New Roman" w:cs="Times New Roman"/>
          <w:sz w:val="24"/>
          <w:szCs w:val="24"/>
        </w:rPr>
        <w:t>Хроническая обструк</w:t>
      </w:r>
      <w:r>
        <w:rPr>
          <w:rFonts w:ascii="Times New Roman" w:hAnsi="Times New Roman" w:cs="Times New Roman"/>
          <w:sz w:val="24"/>
          <w:szCs w:val="24"/>
        </w:rPr>
        <w:t>тивная болезнь легких,</w:t>
      </w:r>
      <w:r w:rsidRPr="00BA26A8">
        <w:rPr>
          <w:rFonts w:ascii="Times New Roman" w:hAnsi="Times New Roman" w:cs="Times New Roman"/>
          <w:sz w:val="24"/>
          <w:szCs w:val="24"/>
        </w:rPr>
        <w:t xml:space="preserve"> обострение</w:t>
      </w:r>
      <w:r>
        <w:rPr>
          <w:rFonts w:ascii="Times New Roman" w:hAnsi="Times New Roman" w:cs="Times New Roman"/>
          <w:sz w:val="24"/>
          <w:szCs w:val="24"/>
        </w:rPr>
        <w:t xml:space="preserve"> средней степени тяжести</w:t>
      </w:r>
      <w:r w:rsidRPr="00BA26A8">
        <w:rPr>
          <w:rFonts w:ascii="Times New Roman" w:hAnsi="Times New Roman" w:cs="Times New Roman"/>
          <w:sz w:val="24"/>
          <w:szCs w:val="24"/>
        </w:rPr>
        <w:t xml:space="preserve">. Эмфизема легких, пневмосклероз.ДН </w:t>
      </w:r>
      <w:r>
        <w:rPr>
          <w:rFonts w:ascii="Times New Roman" w:hAnsi="Times New Roman" w:cs="Times New Roman"/>
          <w:sz w:val="24"/>
          <w:szCs w:val="24"/>
        </w:rPr>
        <w:t>1</w:t>
      </w:r>
    </w:p>
    <w:p w:rsidR="00806B05" w:rsidRDefault="00806B05" w:rsidP="00806B05">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4.Дифференциальную диагностику необходимо проводить с </w:t>
      </w:r>
    </w:p>
    <w:p w:rsidR="00533348" w:rsidRPr="00533348" w:rsidRDefault="00533348" w:rsidP="00533348">
      <w:pPr>
        <w:spacing w:after="0" w:line="240" w:lineRule="auto"/>
        <w:ind w:left="-567"/>
        <w:rPr>
          <w:rFonts w:ascii="Times New Roman" w:hAnsi="Times New Roman" w:cs="Times New Roman"/>
          <w:sz w:val="24"/>
          <w:szCs w:val="24"/>
        </w:rPr>
      </w:pPr>
      <w:r>
        <w:rPr>
          <w:rFonts w:ascii="Times New Roman" w:hAnsi="Times New Roman" w:cs="Times New Roman"/>
          <w:b/>
          <w:sz w:val="24"/>
          <w:szCs w:val="24"/>
        </w:rPr>
        <w:t>-</w:t>
      </w:r>
      <w:r w:rsidRPr="00BA26A8">
        <w:rPr>
          <w:rFonts w:ascii="Times New Roman" w:hAnsi="Times New Roman" w:cs="Times New Roman"/>
          <w:sz w:val="24"/>
          <w:szCs w:val="24"/>
        </w:rPr>
        <w:t>-бронхиальной астмой, туберкулезом, облитерирующим бронхиолитом, застойной сердечной недостаточностью</w:t>
      </w:r>
    </w:p>
    <w:p w:rsidR="00806B05" w:rsidRDefault="00806B05" w:rsidP="00806B05">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5. Пациентам с обострение ХОБЛ госпитализация в стационар рекомендуется при наличии</w:t>
      </w:r>
    </w:p>
    <w:p w:rsidR="00806B05" w:rsidRDefault="00533348" w:rsidP="00806B05">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значительного увеличения интенсивности и/или появление новых клинических симптомов</w:t>
      </w:r>
    </w:p>
    <w:p w:rsidR="00533348" w:rsidRDefault="00533348" w:rsidP="00533348">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6. Базисной терапией для данного пациента, после купирования состояния обострения, является</w:t>
      </w:r>
    </w:p>
    <w:p w:rsidR="00533348" w:rsidRDefault="00533348" w:rsidP="00533348">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фиксированная комбинация ИГКС</w:t>
      </w:r>
      <w:r>
        <w:rPr>
          <w:rFonts w:ascii="Times New Roman" w:hAnsi="Times New Roman" w:cs="Times New Roman"/>
          <w:sz w:val="24"/>
          <w:szCs w:val="24"/>
        </w:rPr>
        <w:t>/</w:t>
      </w:r>
      <w:r w:rsidRPr="00BA26A8">
        <w:rPr>
          <w:rFonts w:ascii="Times New Roman" w:hAnsi="Times New Roman" w:cs="Times New Roman"/>
          <w:sz w:val="24"/>
          <w:szCs w:val="24"/>
        </w:rPr>
        <w:t>ДДБА (Тиотропия бромид/олодатерол)</w:t>
      </w:r>
    </w:p>
    <w:p w:rsidR="00533348" w:rsidRDefault="00533348" w:rsidP="00533348">
      <w:pPr>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7.</w:t>
      </w:r>
      <w:r>
        <w:rPr>
          <w:rFonts w:ascii="Times New Roman" w:hAnsi="Times New Roman" w:cs="Times New Roman"/>
          <w:sz w:val="24"/>
          <w:szCs w:val="24"/>
        </w:rPr>
        <w:t xml:space="preserve"> </w:t>
      </w:r>
      <w:r>
        <w:rPr>
          <w:rFonts w:ascii="Times New Roman" w:hAnsi="Times New Roman" w:cs="Times New Roman"/>
          <w:b/>
          <w:sz w:val="24"/>
          <w:szCs w:val="24"/>
        </w:rPr>
        <w:t>Препаратом для купирования обострения заболевания является</w:t>
      </w:r>
    </w:p>
    <w:p w:rsidR="00533348" w:rsidRPr="00BA26A8" w:rsidRDefault="00533348" w:rsidP="00533348">
      <w:pPr>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сальбутамол</w:t>
      </w:r>
    </w:p>
    <w:p w:rsidR="00533348" w:rsidRDefault="00533348" w:rsidP="00533348">
      <w:pPr>
        <w:tabs>
          <w:tab w:val="left" w:pos="1701"/>
        </w:tabs>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 xml:space="preserve">8. </w:t>
      </w:r>
      <w:r>
        <w:rPr>
          <w:rFonts w:ascii="Times New Roman" w:hAnsi="Times New Roman" w:cs="Times New Roman"/>
          <w:b/>
          <w:sz w:val="24"/>
          <w:szCs w:val="24"/>
        </w:rPr>
        <w:t>Основной нефармакологической рекомендацией для данного пациента является</w:t>
      </w:r>
    </w:p>
    <w:p w:rsidR="00533348" w:rsidRDefault="00533348" w:rsidP="00533348">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отказ от курения</w:t>
      </w:r>
    </w:p>
    <w:p w:rsidR="00533348" w:rsidRPr="00533348" w:rsidRDefault="00533348" w:rsidP="00533348">
      <w:pPr>
        <w:tabs>
          <w:tab w:val="left" w:pos="1701"/>
        </w:tabs>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9. Гипотензивными препаратами 1-го ряда для данного пациента являются</w:t>
      </w:r>
    </w:p>
    <w:p w:rsidR="00533348" w:rsidRPr="00533348" w:rsidRDefault="00533348" w:rsidP="00533348">
      <w:pPr>
        <w:tabs>
          <w:tab w:val="left" w:pos="1701"/>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 ингибиторы АПФ или блокаторы рецепторов к АТ</w:t>
      </w:r>
      <w:r w:rsidRPr="00533348">
        <w:rPr>
          <w:rFonts w:ascii="Times New Roman" w:hAnsi="Times New Roman" w:cs="Times New Roman"/>
          <w:sz w:val="24"/>
          <w:szCs w:val="24"/>
        </w:rPr>
        <w:t xml:space="preserve"> </w:t>
      </w:r>
      <w:r>
        <w:rPr>
          <w:rFonts w:ascii="Times New Roman" w:hAnsi="Times New Roman" w:cs="Times New Roman"/>
          <w:sz w:val="24"/>
          <w:szCs w:val="24"/>
          <w:lang w:val="en-US"/>
        </w:rPr>
        <w:t>II</w:t>
      </w:r>
    </w:p>
    <w:p w:rsidR="00533348" w:rsidRDefault="00533348" w:rsidP="00533348">
      <w:pPr>
        <w:tabs>
          <w:tab w:val="left" w:pos="1701"/>
        </w:tabs>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10.</w:t>
      </w:r>
      <w:r>
        <w:rPr>
          <w:rFonts w:ascii="Times New Roman" w:hAnsi="Times New Roman" w:cs="Times New Roman"/>
          <w:sz w:val="24"/>
          <w:szCs w:val="24"/>
        </w:rPr>
        <w:t xml:space="preserve"> </w:t>
      </w:r>
      <w:r>
        <w:rPr>
          <w:rFonts w:ascii="Times New Roman" w:hAnsi="Times New Roman" w:cs="Times New Roman"/>
          <w:b/>
          <w:sz w:val="24"/>
          <w:szCs w:val="24"/>
        </w:rPr>
        <w:t>Пациенту показано проведении вакцинации против</w:t>
      </w:r>
    </w:p>
    <w:p w:rsidR="00533348" w:rsidRDefault="00533348" w:rsidP="00533348">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 пневмококковой инфекции</w:t>
      </w:r>
      <w:r>
        <w:rPr>
          <w:rFonts w:ascii="Times New Roman" w:hAnsi="Times New Roman" w:cs="Times New Roman"/>
          <w:sz w:val="24"/>
          <w:szCs w:val="24"/>
        </w:rPr>
        <w:t xml:space="preserve"> и гриппа</w:t>
      </w:r>
    </w:p>
    <w:p w:rsidR="00533348" w:rsidRDefault="00533348" w:rsidP="00533348">
      <w:pPr>
        <w:tabs>
          <w:tab w:val="left" w:pos="1701"/>
        </w:tabs>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sz w:val="24"/>
          <w:szCs w:val="24"/>
        </w:rPr>
        <w:t>Пациент относится к ____ группе состояния здоровья</w:t>
      </w:r>
    </w:p>
    <w:p w:rsidR="00533348" w:rsidRPr="00BA26A8" w:rsidRDefault="00533348" w:rsidP="00533348">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w:t>
      </w:r>
      <w:r w:rsidRPr="00BA26A8">
        <w:rPr>
          <w:rFonts w:ascii="Times New Roman" w:hAnsi="Times New Roman" w:cs="Times New Roman"/>
          <w:sz w:val="24"/>
          <w:szCs w:val="24"/>
          <w:lang w:val="en-US"/>
        </w:rPr>
        <w:t>III</w:t>
      </w:r>
      <w:r w:rsidRPr="00BA26A8">
        <w:rPr>
          <w:rFonts w:ascii="Times New Roman" w:hAnsi="Times New Roman" w:cs="Times New Roman"/>
          <w:sz w:val="24"/>
          <w:szCs w:val="24"/>
        </w:rPr>
        <w:t>а</w:t>
      </w:r>
    </w:p>
    <w:p w:rsidR="00533348" w:rsidRDefault="00533348" w:rsidP="00533348">
      <w:pPr>
        <w:tabs>
          <w:tab w:val="left" w:pos="1701"/>
        </w:tabs>
        <w:spacing w:after="0" w:line="240" w:lineRule="auto"/>
        <w:ind w:left="-567"/>
        <w:rPr>
          <w:rFonts w:ascii="Times New Roman" w:hAnsi="Times New Roman" w:cs="Times New Roman"/>
          <w:b/>
          <w:sz w:val="24"/>
          <w:szCs w:val="24"/>
        </w:rPr>
      </w:pPr>
      <w:r w:rsidRPr="00533348">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b/>
          <w:sz w:val="24"/>
          <w:szCs w:val="24"/>
        </w:rPr>
        <w:t>Кратность посещения врача пульмонолога в рамках диспансерного наблюдения составляет ___ раз(а) в год</w:t>
      </w:r>
    </w:p>
    <w:p w:rsidR="00533348" w:rsidRDefault="00533348" w:rsidP="00533348">
      <w:pPr>
        <w:tabs>
          <w:tab w:val="left" w:pos="1701"/>
        </w:tabs>
        <w:spacing w:after="0" w:line="240" w:lineRule="auto"/>
        <w:ind w:left="-567"/>
        <w:rPr>
          <w:rFonts w:ascii="Times New Roman" w:hAnsi="Times New Roman" w:cs="Times New Roman"/>
          <w:sz w:val="24"/>
          <w:szCs w:val="24"/>
        </w:rPr>
      </w:pPr>
      <w:r w:rsidRPr="00BA26A8">
        <w:rPr>
          <w:rFonts w:ascii="Times New Roman" w:hAnsi="Times New Roman" w:cs="Times New Roman"/>
          <w:sz w:val="24"/>
          <w:szCs w:val="24"/>
        </w:rPr>
        <w:t>-1</w:t>
      </w:r>
    </w:p>
    <w:p w:rsidR="00533348" w:rsidRPr="00BA26A8" w:rsidRDefault="00533348" w:rsidP="00533348">
      <w:pPr>
        <w:tabs>
          <w:tab w:val="left" w:pos="1701"/>
        </w:tabs>
        <w:spacing w:after="0" w:line="240" w:lineRule="auto"/>
        <w:ind w:left="-567"/>
        <w:rPr>
          <w:rFonts w:ascii="Times New Roman" w:hAnsi="Times New Roman" w:cs="Times New Roman"/>
          <w:sz w:val="24"/>
          <w:szCs w:val="24"/>
        </w:rPr>
      </w:pPr>
    </w:p>
    <w:p w:rsidR="00806B05" w:rsidRDefault="00806B05" w:rsidP="00C93649">
      <w:pPr>
        <w:tabs>
          <w:tab w:val="left" w:pos="1701"/>
        </w:tabs>
        <w:spacing w:after="0" w:line="240" w:lineRule="auto"/>
        <w:rPr>
          <w:rFonts w:ascii="Times New Roman" w:hAnsi="Times New Roman" w:cs="Times New Roman"/>
          <w:sz w:val="24"/>
          <w:szCs w:val="24"/>
        </w:rPr>
      </w:pPr>
    </w:p>
    <w:p w:rsidR="00BA26A8" w:rsidRDefault="00B41041" w:rsidP="009D59DE">
      <w:pPr>
        <w:tabs>
          <w:tab w:val="left" w:pos="1701"/>
        </w:tabs>
        <w:spacing w:after="0" w:line="240" w:lineRule="auto"/>
        <w:ind w:left="-567"/>
        <w:rPr>
          <w:rFonts w:ascii="Times New Roman" w:hAnsi="Times New Roman" w:cs="Times New Roman"/>
          <w:b/>
          <w:sz w:val="24"/>
          <w:szCs w:val="24"/>
          <w:u w:val="single"/>
        </w:rPr>
      </w:pPr>
      <w:r w:rsidRPr="00B41041">
        <w:rPr>
          <w:rFonts w:ascii="Times New Roman" w:hAnsi="Times New Roman" w:cs="Times New Roman"/>
          <w:b/>
          <w:sz w:val="24"/>
          <w:szCs w:val="24"/>
          <w:u w:val="single"/>
        </w:rPr>
        <w:t>Задача 381</w:t>
      </w:r>
    </w:p>
    <w:p w:rsidR="00B41041" w:rsidRDefault="00B41041" w:rsidP="009D59DE">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Больной, 54 года, тракторист, обратился в приёмно-диагностическое отделение Республиканской клинической больницы.</w:t>
      </w:r>
    </w:p>
    <w:p w:rsidR="00B41041" w:rsidRDefault="00B41041" w:rsidP="00B41041">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Жалобы: на малопродуктивный кашель, одышку при ходьбе,  чувство дискомфорта, стеснения в грудной клетке, боли в грудной клетке справа при глубоком дыхании, снижение работоспособности, общую слабость, отсутствие аппетита, повышение температуры до 39,3</w:t>
      </w:r>
      <w:r>
        <w:rPr>
          <w:rFonts w:ascii="Times New Roman" w:hAnsi="Times New Roman" w:cs="Times New Roman"/>
          <w:b/>
          <w:sz w:val="24"/>
          <w:szCs w:val="24"/>
        </w:rPr>
        <w:sym w:font="Symbol" w:char="F0B0"/>
      </w:r>
      <w:r>
        <w:rPr>
          <w:rFonts w:ascii="Times New Roman" w:hAnsi="Times New Roman" w:cs="Times New Roman"/>
          <w:b/>
          <w:sz w:val="24"/>
          <w:szCs w:val="24"/>
        </w:rPr>
        <w:t>С.</w:t>
      </w:r>
    </w:p>
    <w:p w:rsidR="00B41041" w:rsidRDefault="00B41041" w:rsidP="00B41041">
      <w:pPr>
        <w:tabs>
          <w:tab w:val="left" w:pos="1701"/>
        </w:tabs>
        <w:spacing w:after="0" w:line="240" w:lineRule="auto"/>
        <w:ind w:left="-567"/>
        <w:rPr>
          <w:rFonts w:ascii="Times New Roman" w:hAnsi="Times New Roman" w:cs="Times New Roman"/>
          <w:b/>
          <w:sz w:val="24"/>
          <w:szCs w:val="24"/>
        </w:rPr>
      </w:pPr>
    </w:p>
    <w:p w:rsidR="00B41041" w:rsidRDefault="00B41041" w:rsidP="00B41041">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w:t>
      </w:r>
      <w:r w:rsidRPr="00B41041">
        <w:rPr>
          <w:rFonts w:ascii="Times New Roman" w:hAnsi="Times New Roman" w:cs="Times New Roman"/>
          <w:b/>
          <w:sz w:val="24"/>
          <w:szCs w:val="24"/>
        </w:rPr>
        <w:t>Необходимыми</w:t>
      </w:r>
      <w:r>
        <w:rPr>
          <w:rFonts w:ascii="Times New Roman" w:hAnsi="Times New Roman" w:cs="Times New Roman"/>
          <w:b/>
          <w:sz w:val="24"/>
          <w:szCs w:val="24"/>
        </w:rPr>
        <w:t xml:space="preserve"> для поставки диагноза</w:t>
      </w:r>
      <w:r w:rsidRPr="00B41041">
        <w:rPr>
          <w:rFonts w:ascii="Times New Roman" w:hAnsi="Times New Roman" w:cs="Times New Roman"/>
          <w:b/>
          <w:sz w:val="24"/>
          <w:szCs w:val="24"/>
        </w:rPr>
        <w:t xml:space="preserve"> лабораторными методами обследования являются (выберите 3)</w:t>
      </w:r>
    </w:p>
    <w:p w:rsidR="00B41041" w:rsidRPr="001B5BFC" w:rsidRDefault="00B41041" w:rsidP="00B41041">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 общий анализ крови с определением тромбоцитов, лейкоцитарной формулы</w:t>
      </w:r>
    </w:p>
    <w:p w:rsidR="00B41041" w:rsidRPr="001B5BFC" w:rsidRDefault="00B41041" w:rsidP="00B41041">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-биохимический анализ крови</w:t>
      </w:r>
    </w:p>
    <w:p w:rsidR="00B41041" w:rsidRPr="001B5BFC" w:rsidRDefault="00B41041" w:rsidP="00B41041">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-исследование уровня С-реактивного белка (СРБ) в сыворотке крови</w:t>
      </w:r>
    </w:p>
    <w:p w:rsidR="00B41041" w:rsidRDefault="00B41041" w:rsidP="00B41041">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4E7753">
        <w:rPr>
          <w:rFonts w:ascii="Times New Roman" w:hAnsi="Times New Roman" w:cs="Times New Roman"/>
          <w:b/>
          <w:sz w:val="24"/>
          <w:szCs w:val="24"/>
        </w:rPr>
        <w:t>Необходимыми</w:t>
      </w:r>
      <w:r w:rsidRPr="00B41041">
        <w:rPr>
          <w:rFonts w:ascii="Times New Roman" w:hAnsi="Times New Roman" w:cs="Times New Roman"/>
          <w:b/>
          <w:sz w:val="24"/>
          <w:szCs w:val="24"/>
        </w:rPr>
        <w:t xml:space="preserve"> </w:t>
      </w:r>
      <w:r w:rsidRPr="004E7753">
        <w:rPr>
          <w:rFonts w:ascii="Times New Roman" w:hAnsi="Times New Roman" w:cs="Times New Roman"/>
          <w:b/>
          <w:sz w:val="24"/>
          <w:szCs w:val="24"/>
        </w:rPr>
        <w:t>для постановки диагноза</w:t>
      </w:r>
      <w:r>
        <w:rPr>
          <w:rFonts w:ascii="Times New Roman" w:hAnsi="Times New Roman" w:cs="Times New Roman"/>
          <w:b/>
          <w:sz w:val="24"/>
          <w:szCs w:val="24"/>
        </w:rPr>
        <w:t xml:space="preserve"> инструментальными</w:t>
      </w:r>
      <w:r w:rsidRPr="004E7753">
        <w:rPr>
          <w:rFonts w:ascii="Times New Roman" w:hAnsi="Times New Roman" w:cs="Times New Roman"/>
          <w:b/>
          <w:sz w:val="24"/>
          <w:szCs w:val="24"/>
        </w:rPr>
        <w:t xml:space="preserve"> методами обсл</w:t>
      </w:r>
      <w:r>
        <w:rPr>
          <w:rFonts w:ascii="Times New Roman" w:hAnsi="Times New Roman" w:cs="Times New Roman"/>
          <w:b/>
          <w:sz w:val="24"/>
          <w:szCs w:val="24"/>
        </w:rPr>
        <w:t>едования являются (выберите 2</w:t>
      </w:r>
      <w:r w:rsidRPr="004E7753">
        <w:rPr>
          <w:rFonts w:ascii="Times New Roman" w:hAnsi="Times New Roman" w:cs="Times New Roman"/>
          <w:b/>
          <w:sz w:val="24"/>
          <w:szCs w:val="24"/>
        </w:rPr>
        <w:t>)</w:t>
      </w:r>
    </w:p>
    <w:p w:rsidR="00B41041" w:rsidRPr="001B5BFC" w:rsidRDefault="00B41041" w:rsidP="00B41041">
      <w:pPr>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 рентгенография ОГК в прямой проекции</w:t>
      </w:r>
    </w:p>
    <w:p w:rsidR="00B41041" w:rsidRPr="001B5BFC" w:rsidRDefault="00B41041" w:rsidP="00B41041">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 пульсоксиметрия</w:t>
      </w:r>
    </w:p>
    <w:p w:rsidR="00B41041" w:rsidRPr="0074071F" w:rsidRDefault="00B41041" w:rsidP="00B41041">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3. Наиболее вероятным диагнозом является ___ пневмония, средней степени тяжести. ДН </w:t>
      </w:r>
      <w:r>
        <w:rPr>
          <w:rFonts w:ascii="Times New Roman" w:hAnsi="Times New Roman" w:cs="Times New Roman"/>
          <w:b/>
          <w:sz w:val="24"/>
          <w:szCs w:val="24"/>
          <w:lang w:val="en-US"/>
        </w:rPr>
        <w:t>I</w:t>
      </w:r>
    </w:p>
    <w:p w:rsidR="0074071F" w:rsidRPr="001B5BFC" w:rsidRDefault="00B41041"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 Внебольничная правостороння нижнедолевая</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4.Всем амбулаторным пациентам с внебольничной пневмонией для оценки прогноза рекомендуется использовать шкалу</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w:t>
      </w:r>
      <w:r w:rsidRPr="001B5BFC">
        <w:rPr>
          <w:rFonts w:ascii="Times New Roman" w:hAnsi="Times New Roman" w:cs="Times New Roman"/>
          <w:sz w:val="24"/>
          <w:szCs w:val="24"/>
          <w:lang w:val="en-US"/>
        </w:rPr>
        <w:t>CURB</w:t>
      </w:r>
      <w:r w:rsidRPr="001B5BFC">
        <w:rPr>
          <w:rFonts w:ascii="Times New Roman" w:hAnsi="Times New Roman" w:cs="Times New Roman"/>
          <w:sz w:val="24"/>
          <w:szCs w:val="24"/>
        </w:rPr>
        <w:t>/</w:t>
      </w:r>
      <w:r w:rsidRPr="001B5BFC">
        <w:rPr>
          <w:rFonts w:ascii="Times New Roman" w:hAnsi="Times New Roman" w:cs="Times New Roman"/>
          <w:sz w:val="24"/>
          <w:szCs w:val="24"/>
          <w:lang w:val="en-US"/>
        </w:rPr>
        <w:t>CRB</w:t>
      </w:r>
      <w:r w:rsidRPr="001B5BFC">
        <w:rPr>
          <w:rFonts w:ascii="Times New Roman" w:hAnsi="Times New Roman" w:cs="Times New Roman"/>
          <w:sz w:val="24"/>
          <w:szCs w:val="24"/>
        </w:rPr>
        <w:t>-65</w:t>
      </w:r>
    </w:p>
    <w:p w:rsidR="00B41041" w:rsidRDefault="00B41041"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r w:rsidR="0074071F">
        <w:rPr>
          <w:rFonts w:ascii="Times New Roman" w:hAnsi="Times New Roman" w:cs="Times New Roman"/>
          <w:b/>
          <w:sz w:val="24"/>
          <w:szCs w:val="24"/>
        </w:rPr>
        <w:t>5.Оптимальной антибактериальной терапией для данного пациента будет</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 цефтриаксон+ азитромицин</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6. Наличие ___25 сегментоядерных лейкоцитов и не ___10 эпителиальных клеток в поле зрения при бактериоскопии мокроты у госпитализированных пациентов свидетельствует о качественном заборе м</w:t>
      </w:r>
      <w:r w:rsidR="001B5BFC">
        <w:rPr>
          <w:rFonts w:ascii="Times New Roman" w:hAnsi="Times New Roman" w:cs="Times New Roman"/>
          <w:b/>
          <w:sz w:val="24"/>
          <w:szCs w:val="24"/>
        </w:rPr>
        <w:t>а</w:t>
      </w:r>
      <w:r>
        <w:rPr>
          <w:rFonts w:ascii="Times New Roman" w:hAnsi="Times New Roman" w:cs="Times New Roman"/>
          <w:b/>
          <w:sz w:val="24"/>
          <w:szCs w:val="24"/>
        </w:rPr>
        <w:t>териала</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-более; не более</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7. Первоначальная оценка эффективности стартового режима антибактериальной терапии должна проводиться через ___ часов после начала лечения</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-48</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8.Основным возбудителем внебольничных пневмоний у лиц старше 60 лет без сопутствующей патологии является </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-пневмококк</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9. Внебольничную верхнедолевую пневмонию в первую очередь необходимо дифференцировать с </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-туберкулёзом</w:t>
      </w:r>
    </w:p>
    <w:p w:rsidR="0074071F" w:rsidRDefault="0074071F"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10.Для помощи пациенту по отказу от курения наряду с мотивационной беседой возможно назначение</w:t>
      </w:r>
    </w:p>
    <w:p w:rsidR="0074071F" w:rsidRPr="001B5BFC" w:rsidRDefault="0074071F"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-варениклина</w:t>
      </w:r>
    </w:p>
    <w:p w:rsidR="001B5BFC" w:rsidRDefault="001B5BFC"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11. Врачебная комиссия продлевает листок нетрудоспособности через ___ дней</w:t>
      </w:r>
    </w:p>
    <w:p w:rsidR="001B5BFC" w:rsidRPr="001B5BFC" w:rsidRDefault="001B5BFC"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-15</w:t>
      </w:r>
    </w:p>
    <w:p w:rsidR="001B5BFC" w:rsidRDefault="001B5BFC" w:rsidP="0074071F">
      <w:pPr>
        <w:tabs>
          <w:tab w:val="left" w:pos="1701"/>
        </w:tabs>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12. Для профилактики внебольничной пневмонии используются вакцины против</w:t>
      </w:r>
    </w:p>
    <w:p w:rsidR="001B5BFC" w:rsidRPr="001B5BFC" w:rsidRDefault="001B5BFC" w:rsidP="0074071F">
      <w:pPr>
        <w:tabs>
          <w:tab w:val="left" w:pos="1701"/>
        </w:tabs>
        <w:spacing w:after="0" w:line="240" w:lineRule="auto"/>
        <w:ind w:left="-567"/>
        <w:rPr>
          <w:rFonts w:ascii="Times New Roman" w:hAnsi="Times New Roman" w:cs="Times New Roman"/>
          <w:sz w:val="24"/>
          <w:szCs w:val="24"/>
        </w:rPr>
      </w:pPr>
      <w:r w:rsidRPr="001B5BFC">
        <w:rPr>
          <w:rFonts w:ascii="Times New Roman" w:hAnsi="Times New Roman" w:cs="Times New Roman"/>
          <w:sz w:val="24"/>
          <w:szCs w:val="24"/>
        </w:rPr>
        <w:t>-пневмококка и гриппа</w:t>
      </w:r>
    </w:p>
    <w:p w:rsidR="001B5BFC" w:rsidRDefault="001B5BFC" w:rsidP="0074071F">
      <w:pPr>
        <w:tabs>
          <w:tab w:val="left" w:pos="1701"/>
        </w:tabs>
        <w:spacing w:after="0" w:line="240" w:lineRule="auto"/>
        <w:ind w:left="-567"/>
        <w:rPr>
          <w:rFonts w:ascii="Times New Roman" w:hAnsi="Times New Roman" w:cs="Times New Roman"/>
          <w:b/>
          <w:sz w:val="24"/>
          <w:szCs w:val="24"/>
        </w:rPr>
      </w:pPr>
    </w:p>
    <w:p w:rsidR="00BE1F26" w:rsidRDefault="00BE1F26" w:rsidP="0074071F">
      <w:pPr>
        <w:tabs>
          <w:tab w:val="left" w:pos="1701"/>
        </w:tabs>
        <w:spacing w:after="0" w:line="240" w:lineRule="auto"/>
        <w:ind w:left="-567"/>
        <w:rPr>
          <w:rFonts w:ascii="Times New Roman" w:hAnsi="Times New Roman" w:cs="Times New Roman"/>
          <w:b/>
          <w:sz w:val="24"/>
          <w:szCs w:val="24"/>
        </w:rPr>
      </w:pPr>
    </w:p>
    <w:p w:rsidR="00BE1F26" w:rsidRDefault="00BE1F26" w:rsidP="0074071F">
      <w:pPr>
        <w:tabs>
          <w:tab w:val="left" w:pos="1701"/>
        </w:tabs>
        <w:spacing w:after="0" w:line="240" w:lineRule="auto"/>
        <w:ind w:left="-567"/>
        <w:rPr>
          <w:rFonts w:ascii="Times New Roman" w:hAnsi="Times New Roman" w:cs="Times New Roman"/>
          <w:b/>
          <w:sz w:val="24"/>
          <w:szCs w:val="24"/>
        </w:rPr>
      </w:pPr>
    </w:p>
    <w:p w:rsidR="00BE1F26" w:rsidRPr="00625E44" w:rsidRDefault="00BE1F26" w:rsidP="00BE1F26">
      <w:pPr>
        <w:spacing w:after="0" w:line="259" w:lineRule="auto"/>
        <w:jc w:val="both"/>
        <w:rPr>
          <w:rFonts w:ascii="Times New Roman" w:eastAsia="Calibri" w:hAnsi="Times New Roman" w:cs="Times New Roman"/>
          <w:b/>
          <w:sz w:val="24"/>
          <w:szCs w:val="24"/>
        </w:rPr>
      </w:pPr>
      <w:r w:rsidRPr="00625E44">
        <w:rPr>
          <w:rFonts w:ascii="Times New Roman" w:eastAsia="Calibri" w:hAnsi="Times New Roman" w:cs="Times New Roman"/>
          <w:b/>
          <w:sz w:val="24"/>
          <w:szCs w:val="24"/>
        </w:rPr>
        <w:t xml:space="preserve">Задача 1: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Мужчина 55 лет, служащий, обратился к врачу-терапевту участковому с просьбой обследовать и назначить лечение.Жалобына сжимающие боли в грудной клетке с иррадиацией в левую руку длительностью до 5 минут, ощущение нехватки воздуха при умеренной физической нагрузке (быстрая ходьба более 500 м, подъем более 2-х пролетов).Анамнез заболеванияИз анамнеза известно, что боли в грудной клетке при физической нагрузке появились около 2-х лет назад, купировались самостоятельно после прекращения нагрузки. Кроме этого, в последние полгода стал отмечать появление и постепенное нарастание одышки при физической нагрузке. Ранее за медицинской помощью не обращался, лечения не получал.Анамнез жизниРос и развивался нормально.Образование высшее.Работает.Наследственность: мать 79-ти лет страдает АГ, ИБС, перенесла ИМ; отец умер в 50 лет от ИМ.Аллергологический анамнез не отягощен.Вредные привычки: курит более 30 лет, по ½ пачке сигарет в день, злоупотребление алкоголем отрицает.Объективный статусОбщее состояние относительно удовлетворительное. Телосложение нормостеническое, рост – 179 см, масса тела – 93 кг, ИМТ=29 кг/м</w:t>
      </w:r>
      <w:r w:rsidRPr="00625E44">
        <w:rPr>
          <w:rFonts w:ascii="Times New Roman" w:eastAsia="Calibri" w:hAnsi="Times New Roman" w:cs="Times New Roman"/>
          <w:sz w:val="24"/>
          <w:szCs w:val="24"/>
          <w:vertAlign w:val="superscript"/>
          <w:lang/>
        </w:rPr>
        <w:t>2</w:t>
      </w:r>
      <w:r w:rsidRPr="00625E44">
        <w:rPr>
          <w:rFonts w:ascii="Times New Roman" w:eastAsia="Calibri" w:hAnsi="Times New Roman" w:cs="Times New Roman"/>
          <w:sz w:val="24"/>
          <w:szCs w:val="24"/>
          <w:lang/>
        </w:rPr>
        <w:t xml:space="preserve">. Кожные покровы обычной окраски, чистые, влажные. Лимфоузлы не увеличены. Костно-суставная система: без патологии. Мышечная система: без патологии. ЧДД – 16 в минуту. Перкуторный звук ясный легочный. Дыхание везикулярное, хрипов нет. Границы сердца не расширены. Тоны приглушены, ритмичные, шумов нет. ЧСС – 72 удара в минуту, АД – 130/80 мм рт.ст. Живот мягкий, безболезненный при пальпации. Печень, селезенка не увеличены. Симптом поколачивания </w:t>
      </w:r>
      <w:r w:rsidRPr="00625E44">
        <w:rPr>
          <w:rFonts w:ascii="Times New Roman" w:eastAsia="Calibri" w:hAnsi="Times New Roman" w:cs="Times New Roman"/>
          <w:sz w:val="24"/>
          <w:szCs w:val="24"/>
          <w:lang/>
        </w:rPr>
        <w:lastRenderedPageBreak/>
        <w:t>отрицательный с обеих сторон. Щитовидная железа: пальпируется перешеек щитовидной железы. В неврологическом статусе очаговой симптоматики не выявлено.</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1.Выберите необходимые для постановки диагноза лабораторные методы обследования (выберите 4)</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-исследование уровня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-исследование уровня креатинина крови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-измерение уровня гликозилированного гемоглобина крови и уровня глюкозы крови натощак</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общий анализ крови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2.Выберите необходимые для постановки диагноза инструментальные методы обследования (выберите 4)</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ультразвуковое исследование сонных артерий</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эхокардиография трансторакальная</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электрокардиография покоя в 12 отведениях</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рентгенография грудной клетки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3.План дальнейшего обследования и лечения больного строится исходя из полученных первичных данных 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предтестовой вероятности (ПТВ) диагноза ИБС</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4.Какой основной диагноз? ИСБ. Стенокардия напряжения</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5.У пациента </w:t>
      </w:r>
      <w:r w:rsidRPr="00625E44">
        <w:rPr>
          <w:rFonts w:ascii="Times New Roman" w:eastAsia="Calibri" w:hAnsi="Times New Roman" w:cs="Times New Roman"/>
          <w:i/>
          <w:sz w:val="24"/>
          <w:szCs w:val="24"/>
          <w:lang/>
        </w:rPr>
        <w:t>_____</w:t>
      </w:r>
      <w:r w:rsidRPr="00625E44">
        <w:rPr>
          <w:rFonts w:ascii="Times New Roman" w:eastAsia="Calibri" w:hAnsi="Times New Roman" w:cs="Times New Roman"/>
          <w:sz w:val="24"/>
          <w:szCs w:val="24"/>
          <w:lang/>
        </w:rPr>
        <w:t xml:space="preserve"> функциональный класс стенокардии 2</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6.У пациента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32%. На основании этого следует</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-Направить на дополнительные неинвазивные визуализирующие тесты</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7.Инвазивная коронароангиография (КАГ) показана при доказанной ИБС у пациентов с тяжелой стабильной стенокардией III-IV ФК или с клиническими признаками высокого риска ССО, особенно когда симптомы плохо поддаются лечению</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8.В качестве антиишемического препарата 1-й линии пациенту рекомендуется назначить бета-адреноблокатор или ритмурежающий антагонист кальция</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9.Для профилактики ССО в качестве антитромбоцитарного средства пациенту рекомендуется назначить ацетилсалициловую кислоту в низких дозах</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10. Для профилактики ССО пациенту рекомендуется назначить статины для достижения целевого уровня ХсЛНП </w:t>
      </w:r>
      <w:r w:rsidRPr="00625E44">
        <w:rPr>
          <w:rFonts w:ascii="Times New Roman" w:eastAsia="Calibri" w:hAnsi="Times New Roman" w:cs="Times New Roman"/>
          <w:i/>
          <w:sz w:val="24"/>
          <w:szCs w:val="24"/>
          <w:lang/>
        </w:rPr>
        <w:t>____</w:t>
      </w:r>
      <w:r w:rsidRPr="00625E44">
        <w:rPr>
          <w:rFonts w:ascii="Times New Roman" w:eastAsia="Calibri" w:hAnsi="Times New Roman" w:cs="Times New Roman"/>
          <w:sz w:val="24"/>
          <w:szCs w:val="24"/>
          <w:lang/>
        </w:rPr>
        <w:t xml:space="preserve"> ммоль/л &lt;1,4</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11.Помимо отказа от курения и диеты с ограничением употребления животных жиров и легкоусвояемых углеводов пациенту следует рекомендовать снизить массу тела</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12.У пациента избыточная масса тела</w:t>
      </w:r>
    </w:p>
    <w:p w:rsidR="00BE1F26" w:rsidRPr="00625E44" w:rsidRDefault="00BE1F26" w:rsidP="00BE1F26">
      <w:pPr>
        <w:spacing w:after="160" w:line="259" w:lineRule="auto"/>
        <w:jc w:val="both"/>
        <w:rPr>
          <w:rFonts w:ascii="Times New Roman" w:eastAsia="Calibri" w:hAnsi="Times New Roman" w:cs="Times New Roman"/>
          <w:b/>
          <w:sz w:val="24"/>
          <w:szCs w:val="24"/>
        </w:rPr>
      </w:pPr>
      <w:r w:rsidRPr="00625E44">
        <w:rPr>
          <w:rFonts w:ascii="Times New Roman" w:eastAsia="Calibri" w:hAnsi="Times New Roman" w:cs="Times New Roman"/>
          <w:b/>
          <w:sz w:val="24"/>
          <w:szCs w:val="24"/>
        </w:rPr>
        <w:t>Задача</w:t>
      </w:r>
      <w:r w:rsidRPr="00B63DFE">
        <w:rPr>
          <w:rFonts w:ascii="Times New Roman" w:eastAsia="Calibri" w:hAnsi="Times New Roman" w:cs="Times New Roman"/>
          <w:b/>
          <w:sz w:val="24"/>
          <w:szCs w:val="24"/>
        </w:rPr>
        <w:t xml:space="preserve"> 2</w:t>
      </w:r>
      <w:r w:rsidRPr="00625E44">
        <w:rPr>
          <w:rFonts w:ascii="Times New Roman" w:eastAsia="Calibri" w:hAnsi="Times New Roman" w:cs="Times New Roman"/>
          <w:b/>
          <w:sz w:val="24"/>
          <w:szCs w:val="24"/>
        </w:rPr>
        <w:t>:</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lastRenderedPageBreak/>
        <w:t>Женщина 50 лет, бухгалтер, обратилась к врачу-терапевту участковому с просьбой обследовать и назначить лечение.</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Жалобы на эпизоды повышения АД до 160/100 мм рт.ст. при обычном АД 110-120/80 мм рт.ст., на периодически возникающую головную боль, особенно на фоне повышения АД, на боль в поясничном отделе позвоночника.</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Анамнез жизни; Около 10-15 лет назад стала отмечать повышение АД максимально до 160/100 мм рт.ст., по поводу чего не обследовалась, постоянную терапию не получала, периодически принимала Тенорик при повышении АД.</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Анамнез жизни Росла и развивалась нормально. Образование высшее. Работает. Наследственность: мать 78-ми лет страдает АГ, перенесла ОНМК, отец умер в 60 лет от острого инфаркта миокарда. Гинекологический анамнез отягощен – менопауза с 35 лет после гистерэктомии по поводу миомы матки. Аллергологический анамнез не отягощен. Вредные привычки: не курит, злоупотребление алкоголем отрицает. Ведет малоподвижный образ жизни.</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 Объективный статус общее состояние удовлетворительное. Телосложение нормостеническое, рост – 158 см, масса тела – 67 кг, ИМТ=26,8 кг/м2. Окружность талии – 86 см. Кожные покровы обычной окраски, чистые, влажные. Лимфоузлы не увеличены. Костно-суставная система: болезненность при пальпации в области паравертебральных точек. Мышечная система: без патологии. ЧДД – 16 в минуту. Перкуторный звук ясный легочный. В лёгких дыхание везикулярное, хрипов нет. Границы сердца не расширены, тоны ясные, ритмичные, акцент II тона над проекцией аорты, шумов нет. ЧСС – 68 ударов в минуту, АД – 150/90 мм рт.ст. Живот мягкий, безболезненный при пальпации. Печень, селезенка не увеличены. Почки не пальпируются, симптом поколачивания отрицательный с обеих сторон. Щитовидная железа не увеличена. В неврологическом статусе очаговой симптоматики не выявлено.</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 1) Выберите необходимые для постановки диагноза лабораторные методы исследования на первом этапе обследования (выберите 5)</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-уровень креатинина плазмы</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-общий анализ мочи</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-исследование глюкозы в плазме крови (натощак)</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-общий анализ крови</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 Выберите необходимые для постановки диагноза инструментальные методы обследования (выберите 5)</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-дуплексное сканирование брахиоцефальных артерий</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-эхокардиография трансторакальная</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-ультразвуковое исследование почек</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-внеофисное измерение АД: СКАД и/или СМАД</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-электрокардиография покоя в 12 отведениях</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3) Какой основной диагноз?</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гипертоническая болезнь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4) У пациентки ____ стадия ГБ</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5) У пациентки _____ АГ</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 степень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6) У пациентки _____ риск развития сердечно-сосудистых осложнений</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высокий</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7) У бессимптомных больных АГ без сердечно-сосудистых заболеваний, ХБП и диабета рекомендуется стратификация риска с помощью модели</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lastRenderedPageBreak/>
        <w:t>SCORE</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8) Помимо диеты с ограничением употребления соли, животных жиров и легкоусвояемых углеводов пациентке необходимо рекомендовать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снижение массы тела</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9) Больной следует назначитькомбинацию 2-х антигипертензивных препаратов</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10) Целевым для пациентки является АД &lt; ____ мм рт.ст.</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130/80</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11) Больной рекомендуетсялечение в амбулаторных условиях</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12) Учитывая раннее начало менопаузы (гистерэктомия в 35 лет) и жалобы на боли в поясничном отделе позвоночника для исключения остеопороза больной необходимо выполнить</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Денситометрию</w:t>
      </w:r>
    </w:p>
    <w:p w:rsidR="00BE1F26" w:rsidRPr="00625E44" w:rsidRDefault="00BE1F26" w:rsidP="00BE1F26">
      <w:pPr>
        <w:spacing w:after="160" w:line="259" w:lineRule="auto"/>
        <w:jc w:val="both"/>
        <w:rPr>
          <w:rFonts w:ascii="Times New Roman" w:eastAsia="Calibri" w:hAnsi="Times New Roman" w:cs="Times New Roman"/>
          <w:b/>
          <w:sz w:val="24"/>
          <w:szCs w:val="24"/>
        </w:rPr>
      </w:pPr>
      <w:r w:rsidRPr="00625E44">
        <w:rPr>
          <w:rFonts w:ascii="Times New Roman" w:eastAsia="Calibri" w:hAnsi="Times New Roman" w:cs="Times New Roman"/>
          <w:b/>
          <w:sz w:val="24"/>
          <w:szCs w:val="24"/>
        </w:rPr>
        <w:t>Задача</w:t>
      </w:r>
      <w:r w:rsidRPr="00B63DFE">
        <w:rPr>
          <w:rFonts w:ascii="Times New Roman" w:eastAsia="Calibri" w:hAnsi="Times New Roman" w:cs="Times New Roman"/>
          <w:b/>
          <w:sz w:val="24"/>
          <w:szCs w:val="24"/>
        </w:rPr>
        <w:t xml:space="preserve"> 3</w:t>
      </w:r>
      <w:r w:rsidRPr="00625E44">
        <w:rPr>
          <w:rFonts w:ascii="Times New Roman" w:eastAsia="Calibri" w:hAnsi="Times New Roman" w:cs="Times New Roman"/>
          <w:b/>
          <w:sz w:val="24"/>
          <w:szCs w:val="24"/>
        </w:rPr>
        <w:t>.</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Ситуация: Мужчина 57 лет , инженер обратился к врачу -терапевту участковому с просьбой обследовать и назначить лечение .</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Жалобы: на нестабильное артериальное давление ( колебания от 120/80 до 170/105 мм.рт.ст.) в течении полгода , сопровождающееся головными болями.</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Анамнез заболевания: Рос и развивался нормально. Образование высшее.Работает.Наследственность: мать 79-ти лет страдает АГ , ИБС , перенесла ИМ, отец умер в 50 лет от ИМ. Аллергологический анамнез не отягощен. Вредные привычки: курит более 30лет по ½ пачки сигарет в день , злоупотребление алкоголем отрицает.</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Анамнез жизни: Из анамнеза известно , что пациент около 6 лет страдает АГ , однако, несмотря на рекомендации врачей  постоянной антигипертензивной терапии не получал.Во время последнего визита к врачу-терапевтуи выявилась  участковому полгода назад было зарегистрировано АД 170/100 мм рт ст ; в анализе мочи выявилась альбуминурия 30мг/сутки.</w:t>
      </w:r>
    </w:p>
    <w:p w:rsidR="00BE1F26" w:rsidRPr="00625E44" w:rsidRDefault="00BE1F26" w:rsidP="00BE1F26">
      <w:pPr>
        <w:spacing w:after="16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Объективный статус: Общее состояние удовлетворительное . ИМТ -31,8 кг/м. Окружность талии -106 см .Кожные покровы обычной окраски , чистые, влажные. Лимфоузлы не увеличены .ЧДД -16 в минуту. Перкуторный звук ясный легочной .В легких дыхание везикулярное , хрипов нет. Границы сердца не расширены, тоны приглушены , ритмичные , акцент 2 тона над проекцией аорты, шумов нет.ЧСС 72 уд в минуту.АД 160/100 мм рт ст .Живот мягкий безболезненный при пальпации. В неврологическом статусе очаговой симптоматики не выявленно.</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1.Выбирите необходимые для постановки диагноза лабораторные методы исследования ( Выберите 5)</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-Общий анализ крови</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-исследование уровня глюкозы в венозной крови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-Исследование общего холестерина ( ОХС) , холестерина липопротеидов высокой плотности ( ХС ЛПВП) , холестерина липопротеидов низкой плотности (ХС ЛПНП), триглицеридов (ТГ)</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-Уровня креатинина плазмы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-Общий анализ мочи</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 Выберите необходимые для постановки диагноза инструментальные методы обследования (выберите 4)</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-внеофисное измерение АД: СКАД и/или СМАД</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-электрокардиография покоя в 12 отведениях</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-эхокардиография трансторакальная</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-ультразвуковое исследование почек</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3) Какой основной диагноз?</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гипертоническая болезнь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4) У пациентки ____ стадия ГБ</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lastRenderedPageBreak/>
        <w:t>2</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5) У пациентки _____ АГ</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 степень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6) У пациентки _____ риск развития сердечно-сосудистых осложнений</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высокий</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7) Для оценки функции почек пациенту также необходимо определить в моче уровень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-Альбумина</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8) У пациента альбуминурия  составляет 100мг/г категория ХБП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-С3а, А2</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9) Антигипертензивную терапию следует начинать с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-комбинации 2-х антигипертензивных препаратов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комбинацию 2-х антигипертензивных препаратов</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10) В схему лечения необходимо включить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-Блокаторы РААС</w:t>
      </w:r>
    </w:p>
    <w:p w:rsidR="00BE1F26" w:rsidRPr="00625E44" w:rsidRDefault="00BE1F26" w:rsidP="00BE1F26">
      <w:pPr>
        <w:spacing w:after="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rPr>
        <w:t xml:space="preserve">11) </w:t>
      </w:r>
      <w:r w:rsidRPr="00625E44">
        <w:rPr>
          <w:rFonts w:ascii="Times New Roman" w:eastAsia="Calibri" w:hAnsi="Times New Roman" w:cs="Times New Roman"/>
          <w:sz w:val="24"/>
          <w:szCs w:val="24"/>
          <w:lang/>
        </w:rPr>
        <w:t>Помимо отказа от курения и диеты с ограничением употребления соли животных жиров и легкоусвояемых углеводов пациенту следует рекомендовать</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lang/>
        </w:rPr>
        <w:t>-Снизить массу тела</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12) У пациента имеются признаки </w:t>
      </w:r>
    </w:p>
    <w:p w:rsidR="00BE1F26" w:rsidRPr="00625E44" w:rsidRDefault="00BE1F26" w:rsidP="00BE1F26">
      <w:pPr>
        <w:spacing w:after="0" w:line="259" w:lineRule="auto"/>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-метаболического синдрома.</w:t>
      </w:r>
    </w:p>
    <w:p w:rsidR="00BE1F26" w:rsidRPr="00625E44" w:rsidRDefault="00BE1F26" w:rsidP="00BE1F26">
      <w:pPr>
        <w:spacing w:after="160" w:line="259" w:lineRule="auto"/>
        <w:jc w:val="both"/>
        <w:rPr>
          <w:rFonts w:ascii="Times New Roman" w:eastAsia="Calibri" w:hAnsi="Times New Roman" w:cs="Times New Roman"/>
          <w:b/>
          <w:sz w:val="24"/>
          <w:szCs w:val="24"/>
        </w:rPr>
      </w:pPr>
      <w:r w:rsidRPr="00625E44">
        <w:rPr>
          <w:rFonts w:ascii="Times New Roman" w:eastAsia="Calibri" w:hAnsi="Times New Roman" w:cs="Times New Roman"/>
          <w:b/>
          <w:sz w:val="24"/>
          <w:szCs w:val="24"/>
        </w:rPr>
        <w:t>Задача 4</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Женщина 38 лет, учительница средней школы, обратилась к врачу-терапевту участковому с просьбой обследовать и назначить лечение.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Жалобына эпизоды повышения АД до 150/95 мм рт.ст. при обычном АД 110-120/80 мм рт.ст.Анамнез заболеванияОколо 5 лет назад стала отмечать повышение АД максимально до 155/95 мм рт.ст., по поводу чего не обследовалась, антигипертензивную терапию не получала. В настоящее время беременность 16 недель, последний месяц АД в пределах 150/85-155/90 мм рт.ст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жизниРосла и развивалась нормально.Образование высшее.Работает.Наследственность: мать 68-ми лет страдает АГ, отец 70-ти лет перенес инфаркт миокарда.Гинекологический анамнез: беременности – 2, роды – 1. Во время первой беременности часто отмечались повышенные цифры АД.Аллергологический анамнез не отягощен.Вредные привычки: не курит, злоупотребление алкоголем отрицает.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статусОбщее состояние удовлетворительное. Телосложение нормостеническое, рост – 160 см, масса тела – 66 кг (до беременности – 63 кг), ИМТ=24,6 кг/м2 (до беременности). Кожные покровы обычной окраски, чистые, влажные. Лимфоузлы не увеличены. ЧДД – 16 в минуту. Перкуторный звук ясный легочный. В лёгких дыхание везикулярное, хрипов нет. Границы сердца не расширены, тоны ясные, ритмичные, акцент II тона над проекцией аорты, шумов нет. ЧСС – 68 ударов в минуту, АД – 155/95 мм рт.ст. Живот мягкий, безболезненный при пальпации. Печень, селезенка не увеличены. Почки не пальпируются, симптом поколачивания отрицательный с обеих сторон. Щитовидная железа не увеличена. В неврологическом статусе очаговой симптоматики не выявлено.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1.Выберите необходимые для постановки диагноза лабораторные методы обследования (выберите 5)</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-общий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-уровень креатинина плазмы.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-исследование глюкозы в плазме крови (натощак). общий анализ мочи.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-общий анализ мочи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 xml:space="preserve">2.Выберите необходимые для постановки диагноза инструментальные методы обследования (выберите 4)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-УЗИ почек.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-эхокардиография трансторакальная.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-внеофисное измерение АД: СКАД и/или СМАД.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-ЭКГ покоя в 12 отведениях</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3.Какой основной диагноз?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-Гипертоническая болезнь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4.У пациентки _____ стадия ГБ</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- 1</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У пациентки ______ АГ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степень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6.У пациентки ______ риск развития сердечно-сосудистых осложнений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-средний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7.У бессимптомных больных АГ без сердечно-сосудистых заболеваний, ХБП и диабета рекомендуется стратификация риска с помощью модели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SCORE</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8.Пациентке следует рекомендовать ограничить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-потребление соли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9.Больной следует назначить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метилдопу</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10.Целевым для пациентки является АД &lt; ______ мм рт.ст.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-140/90</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11.Больной показана/показано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-лечение в амбулаторных условиях</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12. Учитывая уровень гемоглобина, больной необходимо назначить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-препараты железа внутрь</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Задача 5</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Мужчина 66 лет, пенсионер, обратился к врачу-терапевту участковому.</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эпизоды повышения АД до 180/100 мм рт.ст.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В течение 7 лет пациента беспокоят боли в области сердца без четкой связи с нагрузками, длительностью до 10 мин, купирующиеся после использования капель Вотчала. Год назад выполнена коронароангиография, по результатам которой гемодинамически значимые стенозы не определялись. Более 5 лет страдает артериальной гипертензией с максимальными повышениями АД до 180/100 мм рт.ст. Регулярно принимал различные группы антигипертензивных препаратов без существенного эффекта. В настоящее время проводится терапия торасемидом, верошпироном, азилсартаном, лерканидипином. На этой терапии АД сохраняется в пределах 150-170/100 мм рт.ст. Также из анамнеза известно, что 5 лет назад диагностирован сахарный диабет 2 типа. В качестве сахароснижающей терапии принимает метформин 2000 мг/сутки, на фоне чего сохраняется компенсация углеводного обмена.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 и развивался нормально. Образование высшее, из служащих. На пенсии с 65 лет. Наследственность: мать умерла в 78 лет, страдала АГ, ИБС, перенесла ОНМК. Аллергологический анамнез не отягощен. Вредные привычки: не курит, злоупотребление алкоголем отрицает.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Объективный статус Общее состояние удовлетворительное. Кожные покровы обычной окраски. Рост – 176 см, масса тала – 105 кг, ИМТ – 33,14 кг/м2, ОТ – 108 см. Пастозность голеней и стоп. Периферические лимфоузлы не увеличены. В легких дыхание везикулярное, хрипы не </w:t>
      </w:r>
      <w:r w:rsidRPr="00625E44">
        <w:rPr>
          <w:rFonts w:ascii="Times New Roman" w:eastAsia="Arial" w:hAnsi="Times New Roman" w:cs="Times New Roman"/>
          <w:sz w:val="24"/>
          <w:szCs w:val="24"/>
          <w:lang w:eastAsia="ru-RU"/>
        </w:rPr>
        <w:lastRenderedPageBreak/>
        <w:t>выслушиваются. ЧДД – 17 в минуту. Тоны сердца ритмичны, приглушены. ЧСС – 86 ударов в минуту, АД – 160/90 мм рт.ст. Язык влажный. Живот мягкий, безболезненный. Печень, селезенка не увеличены. Симптом Пастернацкого отрицателен с обеих сторон. Очаговой неврологической симптоматики не выявлено. Щитовидная железа при пальпации не увеличена.</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1.Выберите необходимые для постановки диагноза лабораторные методы обследования (выберите 5)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-уровень креатинина плазмы,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-общий анализ мочи,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-общий анализ крови,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-исследование глюкозы в плазме крови (натощак),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2.Выберите необходимые для постановки диагноза инструментальные методы обследования (выберите 4)</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УЗИ почек,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-эхокардиография трансторакальная,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ЭКГ покоя в 12 отведениях,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внеофисное измерение АД: СКАД и/или СМАД</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3.Какой основной диагноз?</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Гипертоническая болезнь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4.У пациента _____ стадия ГБ      2</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5.У пациента ______ АГ     3 степень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6.У пациента _____ риск развития сердечно-сосудистых осложнений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очень высокий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Для оценки функции почек пациенту также необходимо определить уровень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микроальбуминурии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8.У пациента альбуминурия составляет 100 мг/г, категория ХБП ______</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С2, А2</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9.Целевым для пациента является АД &lt; ____ мм рт.ст. §  140/80</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10.Пациенту следует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увеличить антигипертензивную терапию</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11.Помимо диеты с ограничением употребления соли, животных жиров и легкоусвояемых углеводов пациенту следует рекомендовать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снизить массу тела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12.Для контроля углеводного обмена пациенту рекомендуется определить уровень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-гликированного гемоглобина</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Задача 6</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Женщина 71 года, пенсионерка, обратилась к врачу-терапевту участковому с просьбой назначить лечение.Жалобы на одышку при небольшой физической нагрузке, редко в покое, повышение АД до 160/100 мм рт.ст., шум в ушах, боли в пояснице.</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w:t>
      </w:r>
      <w:r w:rsidRPr="00625E44">
        <w:rPr>
          <w:rFonts w:ascii="Times New Roman" w:eastAsia="Calibri" w:hAnsi="Times New Roman" w:cs="Times New Roman"/>
          <w:sz w:val="24"/>
          <w:szCs w:val="24"/>
        </w:rPr>
        <w:t>.</w:t>
      </w:r>
      <w:r w:rsidRPr="00625E44">
        <w:rPr>
          <w:rFonts w:ascii="Times New Roman" w:eastAsia="Calibri" w:hAnsi="Times New Roman" w:cs="Times New Roman"/>
          <w:sz w:val="24"/>
          <w:szCs w:val="24"/>
          <w:lang/>
        </w:rPr>
        <w:t xml:space="preserve"> Считает себя больной в течение 10 лет, когда стала отмечать повышение АД с максимальными значениями 160-170/100 мм рт.ст., сопровождающееся ухудшением состояния, появилась одышка при умеренной физической нагрузке, эпизодически шум в голове. До этого времени АД не контролировала, гипотензивную терапию не получала. Больной была подобрана антигипертензивная терапия эналаприлом, амлодипином и индапамидом. В </w:t>
      </w:r>
      <w:r w:rsidRPr="00625E44">
        <w:rPr>
          <w:rFonts w:ascii="Times New Roman" w:eastAsia="Calibri" w:hAnsi="Times New Roman" w:cs="Times New Roman"/>
          <w:sz w:val="24"/>
          <w:szCs w:val="24"/>
          <w:lang/>
        </w:rPr>
        <w:lastRenderedPageBreak/>
        <w:t>дальнейшем чувствовала себя хорошо, АД находилась на уровне целевых значений. В течение последних 3 месяцев отмечает повышение АД до 170/100 мм рт.ст. и появление указанных жалоб.</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жизниРосла и развивалась нормально.Образование среднее.На пенсии с 65 лет.Наследственность: отягощена по сердечно-сосудистым заболеваниям.Гинекологический анамнез: менопауза с 50 лет, миома матки.Аллергологический анамнез не отягощен.Вредные привычки: не курит, злоупотребление алкоголем отрицает.</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Общее состояние относительно удовлетворительное. Кожные покровы обычной окраски и влажности. ИМТ=36 кг/м</w:t>
      </w:r>
      <w:r w:rsidRPr="00625E44">
        <w:rPr>
          <w:rFonts w:ascii="Times New Roman" w:eastAsia="Calibri" w:hAnsi="Times New Roman" w:cs="Times New Roman"/>
          <w:sz w:val="24"/>
          <w:szCs w:val="24"/>
          <w:vertAlign w:val="superscript"/>
          <w:lang/>
        </w:rPr>
        <w:t>2</w:t>
      </w:r>
      <w:r w:rsidRPr="00625E44">
        <w:rPr>
          <w:rFonts w:ascii="Times New Roman" w:eastAsia="Calibri" w:hAnsi="Times New Roman" w:cs="Times New Roman"/>
          <w:sz w:val="24"/>
          <w:szCs w:val="24"/>
          <w:lang/>
        </w:rPr>
        <w:t>. Пастозность голеней. Лимфоузлы не увеличены. ЧДД – 18 в минуту. Перкуторный звук легочный. Дыхание жесткое, хрипов нет. Границы сердца не расширены, тоны не изменены, шумов нет. ЧСС – 80 ударов в минуту, экстрасистолия. АД – 160/80 мм рт.ст. Невправимая пупочная грыжа. Живот при пальпации мягкий, безболезненный. Печень не увеличена. Симптом поколачивания положительный с обеих сторон. Щитовидная железа не увеличена. В неврологическом статусе очаговой и менингеальной симптоматик не выявлено.</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1.Выберите необходимые для постановки диагноза лабораторные методы исследования на первом этапе обследования (выберите 4)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-общий анализ мочи. </w:t>
      </w:r>
      <w:r w:rsidRPr="00625E44">
        <w:rPr>
          <w:rFonts w:ascii="Times New Roman" w:eastAsia="Calibri" w:hAnsi="Times New Roman" w:cs="Times New Roman"/>
          <w:sz w:val="24"/>
          <w:szCs w:val="24"/>
          <w:lang/>
        </w:rPr>
        <w:tab/>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-исследование глюкозы в плазме крови (натощак).</w:t>
      </w:r>
      <w:r w:rsidRPr="00625E44">
        <w:rPr>
          <w:rFonts w:ascii="Times New Roman" w:eastAsia="Calibri" w:hAnsi="Times New Roman" w:cs="Times New Roman"/>
          <w:sz w:val="24"/>
          <w:szCs w:val="24"/>
          <w:lang/>
        </w:rPr>
        <w:tab/>
        <w:t>Уровень</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 уровень креатинина плазмы.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 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2.Выберите необходимые для постановки диагноза инструментальные методы обследования (выберите 4)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-ЭКГ покоя в 12 отведениях.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-УЗИ почек.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внеофисное измерение АД: СКАД и/или СМАД.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-эхокардиография трансторакальная</w:t>
      </w:r>
    </w:p>
    <w:tbl>
      <w:tblPr>
        <w:tblW w:w="9030" w:type="dxa"/>
        <w:tblBorders>
          <w:top w:val="nil"/>
          <w:left w:val="nil"/>
          <w:bottom w:val="nil"/>
          <w:right w:val="nil"/>
          <w:insideH w:val="nil"/>
          <w:insideV w:val="nil"/>
        </w:tblBorders>
        <w:tblLayout w:type="fixed"/>
        <w:tblLook w:val="0600"/>
      </w:tblPr>
      <w:tblGrid>
        <w:gridCol w:w="9030"/>
      </w:tblGrid>
      <w:tr w:rsidR="00BE1F26" w:rsidRPr="00625E44" w:rsidTr="00BE1F26">
        <w:trPr>
          <w:trHeight w:val="460"/>
        </w:trPr>
        <w:tc>
          <w:tcPr>
            <w:tcW w:w="9030" w:type="dxa"/>
            <w:tcBorders>
              <w:top w:val="nil"/>
              <w:left w:val="nil"/>
              <w:bottom w:val="nil"/>
              <w:right w:val="nil"/>
            </w:tcBorders>
            <w:tcMar>
              <w:top w:w="100" w:type="dxa"/>
              <w:left w:w="100" w:type="dxa"/>
              <w:bottom w:w="100" w:type="dxa"/>
              <w:right w:w="100" w:type="dxa"/>
            </w:tcMar>
          </w:tcPr>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3.Какой основной диагноз?</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Хронический пиелонефрит. Поликистоз почек. Почечная АГ.</w:t>
            </w:r>
          </w:p>
        </w:tc>
      </w:tr>
    </w:tbl>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4.У пациентки </w:t>
      </w:r>
      <w:r w:rsidRPr="00625E44">
        <w:rPr>
          <w:rFonts w:ascii="Times New Roman" w:eastAsia="Calibri" w:hAnsi="Times New Roman" w:cs="Times New Roman"/>
          <w:i/>
          <w:sz w:val="24"/>
          <w:szCs w:val="24"/>
          <w:lang/>
        </w:rPr>
        <w:t>____</w:t>
      </w:r>
      <w:r w:rsidRPr="00625E44">
        <w:rPr>
          <w:rFonts w:ascii="Times New Roman" w:eastAsia="Calibri" w:hAnsi="Times New Roman" w:cs="Times New Roman"/>
          <w:sz w:val="24"/>
          <w:szCs w:val="24"/>
          <w:lang/>
        </w:rPr>
        <w:t xml:space="preserve"> АГ  2 степень</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5.Для выявления заболевание почек и оценки сердечно-сосудистого риска необходимо определить уровень  микроальбуминурии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6.У пациентки альбуминурия составляет 250 мг/г, категория ХБП  С3b,A2</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7.У пациентки </w:t>
      </w:r>
      <w:r w:rsidRPr="00625E44">
        <w:rPr>
          <w:rFonts w:ascii="Times New Roman" w:eastAsia="Calibri" w:hAnsi="Times New Roman" w:cs="Times New Roman"/>
          <w:i/>
          <w:sz w:val="24"/>
          <w:szCs w:val="24"/>
          <w:lang/>
        </w:rPr>
        <w:t>_____</w:t>
      </w:r>
      <w:r w:rsidRPr="00625E44">
        <w:rPr>
          <w:rFonts w:ascii="Times New Roman" w:eastAsia="Calibri" w:hAnsi="Times New Roman" w:cs="Times New Roman"/>
          <w:sz w:val="24"/>
          <w:szCs w:val="24"/>
          <w:lang/>
        </w:rPr>
        <w:t xml:space="preserve"> риск развития сердечно-сосудистых осложнений высокий</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8.Больной необходимо назначить Провести бактериологический посев мочи для выбора антибактериальной терапии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9.Целевым для пациентки является АД &lt;</w:t>
      </w:r>
      <w:r w:rsidRPr="00625E44">
        <w:rPr>
          <w:rFonts w:ascii="Times New Roman" w:eastAsia="Calibri" w:hAnsi="Times New Roman" w:cs="Times New Roman"/>
          <w:i/>
          <w:sz w:val="24"/>
          <w:szCs w:val="24"/>
          <w:lang/>
        </w:rPr>
        <w:t>_____</w:t>
      </w:r>
      <w:r w:rsidRPr="00625E44">
        <w:rPr>
          <w:rFonts w:ascii="Times New Roman" w:eastAsia="Calibri" w:hAnsi="Times New Roman" w:cs="Times New Roman"/>
          <w:sz w:val="24"/>
          <w:szCs w:val="24"/>
          <w:lang/>
        </w:rPr>
        <w:t xml:space="preserve"> мм рт.ст. 140/80</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10.Больной следует увеличить комбинированную антигипертензивную терапию с обязательным назначением блокаторов РААС</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11.Больной рекомендуется лечение в амбулаторных условиях</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12.После купирования обострения хронического пиелонефрита пациентке показана длительная терапия отварами мочегонных и антисептических трав или официнальными растительными препаратами (цистоном, канефроном Н) и постоянная гипотензивная терапия</w:t>
      </w:r>
    </w:p>
    <w:p w:rsidR="00BE1F26" w:rsidRPr="00625E44" w:rsidRDefault="00BE1F26" w:rsidP="00BE1F26">
      <w:pPr>
        <w:spacing w:after="160" w:line="259" w:lineRule="auto"/>
        <w:jc w:val="both"/>
        <w:rPr>
          <w:rFonts w:ascii="Times New Roman" w:eastAsia="Arial" w:hAnsi="Times New Roman" w:cs="Times New Roman"/>
          <w:sz w:val="24"/>
          <w:szCs w:val="24"/>
          <w:lang w:eastAsia="ru-RU"/>
        </w:rPr>
      </w:pPr>
      <w:r w:rsidRPr="00625E44">
        <w:rPr>
          <w:rFonts w:ascii="Times New Roman" w:eastAsia="Calibri" w:hAnsi="Times New Roman" w:cs="Times New Roman"/>
          <w:b/>
          <w:sz w:val="24"/>
          <w:szCs w:val="24"/>
          <w:lang/>
        </w:rPr>
        <w:t>Задача 7</w:t>
      </w:r>
      <w:r w:rsidRPr="00625E44">
        <w:rPr>
          <w:rFonts w:ascii="Times New Roman" w:eastAsia="Arial" w:hAnsi="Times New Roman" w:cs="Times New Roman"/>
          <w:sz w:val="24"/>
          <w:szCs w:val="24"/>
          <w:lang w:eastAsia="ru-RU"/>
        </w:rPr>
        <w:t>. Мужчина 58 лет вызвал врача-терапевта участкового на дом. Жалобы на интенсивные боли давящего характера за грудиной длительностью более 30 минут, нитроглицерин без эффекта, общую слабость. Анамнез заболевания В течение последних 3 лет страдает стенокардией напряжения (I-II ФК). На ЭКГ 2 месяца назад регистрировался синусовый ритм с ЧСС 76 в мин., выявлена депрессия сегмента ST II, III, AVF, V5-6, что расценено как снижение кровоснабжения в области нижне-боковой стенки левого желудочка. Назначена терапия аспирином, бета-адреноблокатором (бисопролол), ингибитором АПФ (эналаприл), статином. Утром резкие боли за грудиной. Попытки купировать приступ нитроглицерином без эффекта. Анамнез жизни Рос и развивался нормально. Образование высшее. Работает, предприниматель. Наследственность: отец умер от ИМ в 60 лет, мать 84-х лет страдает ИБС, сестра 60-ти лет страдает ИБС, АГ. Аллергологический анамнез не отягощен. Вредные привычки: курит около 40 лет по ½ - 1 пачке сигарет в день, злоупотребление алкоголем отрицает. Объективный статус Общее состояние тяжелое. Кожные покровы бледные, влажные. ИМТ=28 кг/м2. ЧДД – 18 в минуту. В лёгких дыхание жесткое, проводится во все отделы, хрипов нет. Тоны сердца приглушены, ритмичные. ЧСС – 50 ударов в минуту, АД – 120/70 мм рт.ст. Живот при пальпации мягкий, безболезненный. Печень не увеличена. Отёков нет.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 Выберите необходимые для постановки диагноза инструментальные и лабораторные методы исследования (выберите 3)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 xml:space="preserve">ЭКГ покоя в 12 отведениях,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 xml:space="preserve">измерение уровня тропонина I или тропонина Т,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-измерение уровня глюкозы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 При подозрении на инфаркт миокарда правого желудочка необходимо использовать дополнительные отведения ЭКГ V3R и V4R</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Больного необходимо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госпитализировать в ближайшую медицинскую организацию, имеющую в своей структуре отделение рентгенохирургических методов диагностики и лечения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Какой основной диагноз?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ОКСпST</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 Р</w:t>
      </w:r>
      <w:r w:rsidRPr="00625E44">
        <w:rPr>
          <w:rFonts w:ascii="Times New Roman" w:eastAsia="Arial" w:hAnsi="Times New Roman" w:cs="Times New Roman"/>
          <w:sz w:val="24"/>
          <w:szCs w:val="24"/>
          <w:lang w:eastAsia="ru-RU"/>
        </w:rPr>
        <w:t>утинная</w:t>
      </w:r>
      <w:r w:rsidRPr="00625E44">
        <w:rPr>
          <w:rFonts w:ascii="Times New Roman" w:eastAsia="Arial" w:hAnsi="Times New Roman" w:cs="Times New Roman"/>
          <w:sz w:val="24"/>
          <w:szCs w:val="24"/>
          <w:lang w:eastAsia="ru-RU"/>
        </w:rPr>
        <w:t xml:space="preserve"> стратификации риска </w:t>
      </w:r>
      <w:r w:rsidRPr="00625E44">
        <w:rPr>
          <w:rFonts w:ascii="Times New Roman" w:eastAsia="Arial" w:hAnsi="Times New Roman" w:cs="Times New Roman"/>
          <w:sz w:val="24"/>
          <w:szCs w:val="24"/>
          <w:lang w:eastAsia="ru-RU"/>
        </w:rPr>
        <w:t>в период госпитализации у пациента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-не проводится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 Пациенту необходимо выполнить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-Первичное </w:t>
      </w:r>
      <w:r w:rsidRPr="00625E44">
        <w:rPr>
          <w:rFonts w:ascii="Times New Roman" w:eastAsia="Arial" w:hAnsi="Times New Roman" w:cs="Times New Roman"/>
          <w:sz w:val="24"/>
          <w:szCs w:val="24"/>
          <w:lang w:eastAsia="ru-RU"/>
        </w:rPr>
        <w:t>чрескожное коронарное вмешательство (ЧКВ)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Больному </w:t>
      </w:r>
      <w:r w:rsidRPr="00625E44">
        <w:rPr>
          <w:rFonts w:ascii="Times New Roman" w:eastAsia="Arial" w:hAnsi="Times New Roman" w:cs="Times New Roman"/>
          <w:sz w:val="24"/>
          <w:szCs w:val="24"/>
          <w:lang w:eastAsia="ru-RU"/>
        </w:rPr>
        <w:t xml:space="preserve">необходимо назначить </w:t>
      </w:r>
      <w:r w:rsidRPr="00625E44">
        <w:rPr>
          <w:rFonts w:ascii="Times New Roman" w:eastAsia="Arial" w:hAnsi="Times New Roman" w:cs="Times New Roman"/>
          <w:sz w:val="24"/>
          <w:szCs w:val="24"/>
          <w:lang w:eastAsia="ru-RU"/>
        </w:rPr>
        <w:t>двойную антиагрегационную терапию в нагрузочной дозе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ацетилсалициловая кислота  </w:t>
      </w:r>
      <w:r w:rsidRPr="00625E44">
        <w:rPr>
          <w:rFonts w:ascii="Times New Roman" w:eastAsia="Arial" w:hAnsi="Times New Roman" w:cs="Times New Roman"/>
          <w:sz w:val="24"/>
          <w:szCs w:val="24"/>
          <w:lang w:eastAsia="ru-RU"/>
        </w:rPr>
        <w:t xml:space="preserve">250 </w:t>
      </w:r>
      <w:r w:rsidRPr="00625E44">
        <w:rPr>
          <w:rFonts w:ascii="Times New Roman" w:eastAsia="Arial" w:hAnsi="Times New Roman" w:cs="Times New Roman"/>
          <w:sz w:val="24"/>
          <w:szCs w:val="24"/>
          <w:lang w:eastAsia="ru-RU"/>
        </w:rPr>
        <w:t>мг + прасугрел 60 мг</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Пациенту показан/показано введение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парентеральных антикоагулянтов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9. Первичное коронарное вмешательство пациенту должно быть выполнено в пределах ______ после первичного контакта с медицинским работником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120 минут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10. Пациенту необходимо назначить аторвастатин в дозе _____ мг/сут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-40-</w:t>
      </w:r>
      <w:r w:rsidRPr="00625E44">
        <w:rPr>
          <w:rFonts w:ascii="Times New Roman" w:eastAsia="Arial" w:hAnsi="Times New Roman" w:cs="Times New Roman"/>
          <w:sz w:val="24"/>
          <w:szCs w:val="24"/>
          <w:lang w:eastAsia="ru-RU"/>
        </w:rPr>
        <w:t>80</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 Двойная антиагрегационная терапия показана пациенту в течение ___ мес.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12</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 xml:space="preserve">12. Помимо диеты с ограничением употребления животных жиров и легкоусвояемых углеводов пациенту необходимо рекомендовать </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отказаться от курения</w:t>
      </w:r>
    </w:p>
    <w:p w:rsidR="00BE1F26" w:rsidRPr="00625E44" w:rsidRDefault="00BE1F26" w:rsidP="00BE1F26">
      <w:pPr>
        <w:spacing w:after="160" w:line="259" w:lineRule="auto"/>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8</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Женщина 70 лет вызвала врача-терапевта участкового на дом</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боль в загрудинной области давящего характера, возникающую как при незначительной физической нагрузке (ходьба менее 500 м), так и в покое, купирующуюся приемом нитратов, одышку при физической нагрузке, эпизоды повышения АД до 170/100 мм рт.ст.</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Анамнез заболевания Считает себя больной с 45-летнего возраста, когда впервые стала отмечать повышение АД до 170/100 мм рт.ст., по поводу чего не обследовалась и постоянной терапии не получала. 10 лет назад присоединились загрудинные давящие боли при физической нагрузке, проходящие в покое. С этого же времени известно о наличии сахарного диабета 2 типа. Постоянно принимает пероральные сахароснижающие препараты (в настоящее время метформин 2000 мг/сутки), на фоне чего уровень гликемии 3,9-4,9-4,2 ммоль/л. Постоянно получает терапию нитратами, эналаприлом, индапамидом, аспирином. Гиполипидемические препараты принимает нерегулярно. Отмечает ухудшение состояния в течение 2 дней, когда приступы стенокардии стали возникать в покое, увеличились их интенсивность и длительность, стала нарастать одышка, появились отеки ног. Последний приступ ангинозных болей накануне вечером, длительность более 20 минут.</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Анамнез жизни Росла и развивалась нормально. Образование среднее. На пенсии с 65 лет, работала продавцом. Наследственность: мать умерла от ОНМК, сестра 66-ти лет страдает ИБС, АГ. Аллергологический анамнез не отягощен. Гинекологический анамнез: беременности – 3, роды – 2, менопауза с 55 лет. Вредные привычки: не курит, злоупотребление алкоголем отрицает.</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Объективный статус Общее состояние средней степени тяжести. Распределение подкожной жировой клетчатки по абдоминальному типу, повышенного питания. ИМТ – 33,2 кг/м</w:t>
      </w:r>
      <w:r w:rsidRPr="00625E44">
        <w:rPr>
          <w:rFonts w:ascii="Times New Roman" w:eastAsia="Calibri" w:hAnsi="Times New Roman" w:cs="Times New Roman"/>
          <w:sz w:val="24"/>
          <w:szCs w:val="24"/>
          <w:vertAlign w:val="superscript"/>
          <w:lang/>
        </w:rPr>
        <w:t>2</w:t>
      </w:r>
      <w:r w:rsidRPr="00625E44">
        <w:rPr>
          <w:rFonts w:ascii="Times New Roman" w:eastAsia="Calibri" w:hAnsi="Times New Roman" w:cs="Times New Roman"/>
          <w:sz w:val="24"/>
          <w:szCs w:val="24"/>
          <w:lang/>
        </w:rPr>
        <w:t>. ОТ – 98 см. Кожные покровы обычной окраски, чистые, умеренной влажности. Пастозность голеней, стоп. Язык влажный, чистый. Периферические лимфатические узлы, доступные пальпации, не увеличены. ЧДД – 18 в минуту. В легких дыхание везикулярное, проводится во все отделы, хрипов нет. Тоны сердца приглушены, ритмичные, шумов нет. АД – 140/80 мм рт.ст., ЧСС – 74 удара в минуту. Живот при пальпации мягкий, безболезненный. Печень у края реберной дуги, при пальпации безболезненна. Селезенка не увеличена. Симптом поколачивания отрицательный с обеих сторон. Щитовидная железа не увеличена.</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 Выберите необходимые для постановки диагноза инструментальные и лабораторные методы исследования (выберите2)</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-ЭКГ покоя в 12 отведениях</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-измерение уровня тропонина I /или тропонина Т/или высокочувствительного тропонина</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2) При подозрении на инфаркт миокарда нижне-базальной локализации необходимо использовать дополнительные отведения ЭКГ</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V7-V9</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3)Больную необходимо</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-госпитализировать в стационар, имеющий отделение рентгенохирургических методов диагностики и лечения</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4) Какой предварительный диагноз?</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ОКСбпST</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 У пациентки ре-тест на высокочувствительный тропонин через 3 часа не выявил повышения уровня фермента. По результатам ЭхоКГ, выполненной в стационаре больной при поступлении, зон нарушения локальной сократимости миокарда не выявлено. Какой основной диагноз?</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-Нестабильная стенокардия</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Для определения тактики ведения пациентки необходимо оценить риск по шкале</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-GRACE</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 У пациентки сумма баллов по шкале GRACE равна 102.Учитывая наличия в анамнезе СД ее следует отнести к грппе --------риска неблагоприятного исхода.</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-меренного ( промежуточного)</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 Больной в возможно более ранние сроки необходимо назначить двойную антиагрегантную терапию в нагрузочной дозе</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ацетилсалициловая кислота 300 мг + тикагрелор 180 мг</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 В качестве антиишемического препарата необходимо назначить</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бета-адреноблокатор</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 Коронарографию ( КГ) с намерением выполнить ревоскуляризацию миокарда пациентке следует провести ---------после госпитализации.</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  течении 72 часов</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11) Двойная антиагрегантная терапия показана пациентке в течение </w:t>
      </w:r>
      <w:r w:rsidRPr="00625E44">
        <w:rPr>
          <w:rFonts w:ascii="Times New Roman" w:eastAsia="Calibri" w:hAnsi="Times New Roman" w:cs="Times New Roman"/>
          <w:i/>
          <w:sz w:val="24"/>
          <w:szCs w:val="24"/>
          <w:lang/>
        </w:rPr>
        <w:t>___</w:t>
      </w:r>
      <w:r w:rsidRPr="00625E44">
        <w:rPr>
          <w:rFonts w:ascii="Times New Roman" w:eastAsia="Calibri" w:hAnsi="Times New Roman" w:cs="Times New Roman"/>
          <w:sz w:val="24"/>
          <w:szCs w:val="24"/>
          <w:lang/>
        </w:rPr>
        <w:t xml:space="preserve"> мес.</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-12</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 Помимо диеты с ограничением употребления соли, животных жиров и легкоусвояемых углеводов пациентке следует рекомендовать</w:t>
      </w:r>
    </w:p>
    <w:p w:rsidR="00BE1F26" w:rsidRPr="00625E44" w:rsidRDefault="00BE1F26" w:rsidP="00BE1F26">
      <w:pPr>
        <w:spacing w:after="160" w:line="259"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-снизить массу тела</w:t>
      </w:r>
    </w:p>
    <w:p w:rsidR="00BE1F26" w:rsidRPr="00625E44" w:rsidRDefault="00BE1F26" w:rsidP="00BE1F26">
      <w:pPr>
        <w:spacing w:after="160" w:line="259" w:lineRule="auto"/>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9.</w:t>
      </w:r>
    </w:p>
    <w:p w:rsidR="00BE1F26" w:rsidRPr="00625E44" w:rsidRDefault="00BE1F26" w:rsidP="00BE1F26">
      <w:pPr>
        <w:spacing w:after="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Женщина 63 лет, кассир, обратилась к врачу-терапевту участковому с просьбой обследовать и назначить лечение.</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загрудинные колющие боли при обычной физической нагрузке с иррадиацией в левую лопаточную область, купирующиеся самостоятельно в покое в течение 5-10 минут или при приеме валокордина, на постоянный дискомфорт в левой половине грудной клетки.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Из анамнеза известно, что с 45 лет страдает артериальной гипертонией (макс. АД до 190/100 мм рт.ст.), в последнее время принимает эналаприл 20 мг/сут., индапамид 2,5 мг, АД в пределах 130-140/80-85 мм рт.ст. В течение последних 2 лет стала отмечать боли колющего характера в загрудинной области с иррадиацией в левую лопатку, преимущественно при физической нагрузке. В течение месяца снизилась толерантность к физическим нагрузкам, в связи с чем пришла на прием к врачу.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Анамнез жизни Росла и развивалась нормально. Образование среднее. Работает. Наследственность: мать 86-ти лет страдает ИБС, АГ; отец умер от цирроза печени. Аллергологический анамнез не </w:t>
      </w:r>
      <w:r w:rsidRPr="00625E44">
        <w:rPr>
          <w:rFonts w:ascii="Times New Roman" w:eastAsia="Arial" w:hAnsi="Times New Roman" w:cs="Times New Roman"/>
          <w:sz w:val="24"/>
          <w:szCs w:val="24"/>
          <w:lang w:eastAsia="ru-RU"/>
        </w:rPr>
        <w:lastRenderedPageBreak/>
        <w:t>отягощен. Вредные привычки: курит более 30 лет, по ½ пачке сигарет в день, злоупотребление алкоголем отрицает.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Общее состояние удовлетворительное. Телосложение гиперстеническое, рост – 158 см, масса тела – 92 кг, ИМТ=36,8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Кожные покровы бледные, чистые, влажные. Лимфоузлы не увеличены. Костно-суставная система: без видимой патологии. Мышечная система: без патологии. ЧДД – 16 в минуту. Перкуторный звук ясный легочный. В легких дыхание везикулярное, хрипов нет. Границы сердца не расширены, тоны приглушены, ритмичны, шумов нет. ЧСС – 70 ударов в минуту, АД – 130/85 мм рт.ст. Живот мягкий, безболезненный при пальпации. Печень, селезенка не увеличены. Симптом поколачивания отрицательный с обеих сторон. Щитовидная железа: не пальпируется. В неврологическом статусе очаговой и менингеальной симптоматик не выявлено.</w:t>
      </w:r>
    </w:p>
    <w:p w:rsidR="00BE1F26" w:rsidRPr="00625E44" w:rsidRDefault="00BE1F26" w:rsidP="00C04B09">
      <w:pPr>
        <w:numPr>
          <w:ilvl w:val="0"/>
          <w:numId w:val="23"/>
        </w:numPr>
        <w:spacing w:after="160" w:line="259" w:lineRule="auto"/>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Выберите необходимые для постановки диагноза лабораторные методы исследования (выберите 4)</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липидный спектр,</w:t>
      </w:r>
      <w:r w:rsidRPr="00625E44">
        <w:rPr>
          <w:rFonts w:ascii="Times New Roman" w:eastAsia="Arial" w:hAnsi="Times New Roman" w:cs="Times New Roman"/>
          <w:sz w:val="24"/>
          <w:szCs w:val="24"/>
          <w:lang w:eastAsia="ru-RU"/>
        </w:rPr>
        <w:tab/>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-креатинин крови,</w:t>
      </w:r>
      <w:r w:rsidRPr="00625E44">
        <w:rPr>
          <w:rFonts w:ascii="Times New Roman" w:eastAsia="Arial" w:hAnsi="Times New Roman" w:cs="Times New Roman"/>
          <w:sz w:val="24"/>
          <w:szCs w:val="24"/>
          <w:lang w:eastAsia="ru-RU"/>
        </w:rPr>
        <w:tab/>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-общий анализ крови,</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-гликемия натощак и гликозилированный гемоглобин</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2.      Выберите необходимые для постановки диагноза инструментальные методы обследования (выберите 4)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-ЭКГ покоя в 12 отведениях,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-рентгенография грудной клетки,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-ультразвуковое исследование сонных артерий,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-эхокардиография трансторакальная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План дальнейшего обследования и лечения больной строится исходя из полученных первичных данных и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-предтестовой вероятности (ПТВ) диагноза ИБС</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У пациентки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28%. На основании этого следует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-направить на дополнительные неинвазивные нагрузочные исследования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Пациентке выполнен тредмил-тест. Проба положительная. Какой основной диагноз?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-ИБС. Стенокардия напряжения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      У пациентки ___2__ функциональный класс стенокардии  2</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Инвазивная коронароангиография (КАГ) показана при доказанной ИБС у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-пациентов с тяжелой стабильной стенокардией III-IV ФК или с клиническими признаками высокого риска ССО, особенно когда симптомы плохо поддаются лечению</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В качестве антиишемического препарата 1-й линии пациентке рекомендуется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-бета-адреноблокатор или ритмурежающий антагонист кальция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 xml:space="preserve">9.      Для профилактики ССО в качестве антитромбоцитарного средства пациентке рекомендуется назначить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-ацетилсалициловую кислоту в низких дозах</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Для профилактики ССО пациентке рекомендуется назначить статины для достижения целевого уровня ХсЛНП ___ ммоль/л &lt;1,4</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   Помимо отказа от курения и диеты с ограничением употребления животных жиров и легкоусвояемых углеводов пациентке следует рекомендовать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-снизить массу тела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У пациентки -ожирение 2 ст.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b/>
          <w:sz w:val="24"/>
          <w:szCs w:val="24"/>
          <w:lang w:eastAsia="ru-RU"/>
        </w:rPr>
        <w:t>Задача 10.</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Мужчина 72 лет пришел на прием к врачу-терапевту участковому.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боль за грудиной давящего характера с иррадиацией в шею, левую половину грудной клетки и плечевого пояса при прохождении до 500 м в умеренном темпе, проходящую в покое или после приема нитроглицерина.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Считает себя больным с 60-летнего возраста, когда впервые стал отмечать загрудинные давящие боли при значительной физической нагрузке, проходившие в покое. Последние 2 года боли стали возникать при незначительной физической нагрузке – ходьба до 500 м. Отмечает ухудшение состояния в течение 1,5 месяцев, когда приступы стенокардии стали возникать чаще. На фоне терапии нитратами, бисопрололом, эналаприлом, аспирином существенного улучшения состояния не отмечает.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 и развивался нормально. Образование высшее. На пенсии с 68 лет, работал инженером. Наследственность: мать умерла от ОНМК, сестра 66-ти лет страдает ИБС, АГ. Аллергологический анамнез не отягощен. Вредные привычки: не курит, злоупотребление алкоголем отрицает.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w:t>
      </w:r>
      <w:r w:rsidRPr="00625E44">
        <w:rPr>
          <w:rFonts w:ascii="Times New Roman" w:eastAsia="Arial" w:hAnsi="Times New Roman" w:cs="Times New Roman"/>
          <w:sz w:val="24"/>
          <w:szCs w:val="24"/>
          <w:lang w:eastAsia="ru-RU"/>
        </w:rPr>
        <w:t>ж</w:t>
      </w:r>
      <w:r w:rsidRPr="00625E44">
        <w:rPr>
          <w:rFonts w:ascii="Times New Roman" w:eastAsia="Arial" w:hAnsi="Times New Roman" w:cs="Times New Roman"/>
          <w:sz w:val="24"/>
          <w:szCs w:val="24"/>
          <w:lang w:eastAsia="ru-RU"/>
        </w:rPr>
        <w:t>с Общее состояние относительно удовлетворительное. Телосложение нормостеническое, рост – 187 см, масса тела – 84 кг, ИМТ=24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Кожные покровы обычной окраски. Периферических отеков нет. Периферические лимфоузлы не увеличены. В легких дыхание жесткое, хрипы не выслушиваются. ЧДД – 18 в минуту. Тоны сердца ритмичны, приглушены. ЧСС – 65 ударов в минуту, АД – 140/90 мм рт.ст. Язык влажный. Живот мягкий, безболезненный. Печень, селезенка не увеличены. Симптом поколачивания отрицателен с обеих сторон. Очаговой неврологической симптоматики не выявлено. Щитовидная железа при пальпации не увеличена.</w:t>
      </w:r>
    </w:p>
    <w:p w:rsidR="00BE1F26" w:rsidRPr="00625E44" w:rsidRDefault="00BE1F26" w:rsidP="00C04B09">
      <w:pPr>
        <w:numPr>
          <w:ilvl w:val="0"/>
          <w:numId w:val="24"/>
        </w:numPr>
        <w:spacing w:after="160" w:line="259" w:lineRule="auto"/>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Выберите необходимые для постановки диагноза лабораторные методы обследования (выберите 3)</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-липидный спектр, </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-общий анализ крови, </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-креатинин крови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2. Выберите необходимые для постановки диагноза инструментальные методы обследования (выберите 4)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-эхокардиография трансторакальная,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-ЭКГ покоя в 12 отведениях,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-ультразвуковое исследование сонных артерий,</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-рентгенография грудной клетки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 Какой основной диагноз?  -ИБС. Стенокардия напряжения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У пациента </w:t>
      </w:r>
      <w:r w:rsidRPr="00625E44">
        <w:rPr>
          <w:rFonts w:ascii="Times New Roman" w:eastAsia="Arial" w:hAnsi="Times New Roman" w:cs="Times New Roman"/>
          <w:i/>
          <w:sz w:val="24"/>
          <w:szCs w:val="24"/>
          <w:lang w:eastAsia="ru-RU"/>
        </w:rPr>
        <w:t>__3___</w:t>
      </w:r>
      <w:r w:rsidRPr="00625E44">
        <w:rPr>
          <w:rFonts w:ascii="Times New Roman" w:eastAsia="Arial" w:hAnsi="Times New Roman" w:cs="Times New Roman"/>
          <w:sz w:val="24"/>
          <w:szCs w:val="24"/>
          <w:lang w:eastAsia="ru-RU"/>
        </w:rPr>
        <w:t xml:space="preserve"> функциональный класс стенокардии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 Учитывая отсутствие выраженного эффекта от медикаментозной терапии, пациенту показана ---инвазивная коронароангиография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 По данным коронароангиографии у пациента в правой коронарной артерии выявлен стеноз до 95% на границе среднего и дистального сегментов, в связи с чем выполнена ангиопластика и стентирование правой коронарной артерии стентом с лекарственным покрытием. После проведения чрескожного коронарного вмешательства пациенту показана терапия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ацетилсалициловой кислотой и клопидогрелом</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Двойную антиагрегантную терапию при отсутствии признаков кровотечения у пациента следует проводить в течение </w:t>
      </w:r>
      <w:r w:rsidRPr="00625E44">
        <w:rPr>
          <w:rFonts w:ascii="Times New Roman" w:eastAsia="Arial" w:hAnsi="Times New Roman" w:cs="Times New Roman"/>
          <w:i/>
          <w:sz w:val="24"/>
          <w:szCs w:val="24"/>
          <w:lang w:eastAsia="ru-RU"/>
        </w:rPr>
        <w:t>____12___</w:t>
      </w:r>
      <w:r w:rsidRPr="00625E44">
        <w:rPr>
          <w:rFonts w:ascii="Times New Roman" w:eastAsia="Arial" w:hAnsi="Times New Roman" w:cs="Times New Roman"/>
          <w:sz w:val="24"/>
          <w:szCs w:val="24"/>
          <w:lang w:eastAsia="ru-RU"/>
        </w:rPr>
        <w:t xml:space="preserve"> мес.</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В качестве антиишемической терапии пациенту рекомендуется назначить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-комбинацию бета-адреноблокатора с дигидропиридиновым антагонистом кальция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9. Целевым значением ЧСС у пациента является значение </w:t>
      </w:r>
      <w:r w:rsidRPr="00625E44">
        <w:rPr>
          <w:rFonts w:ascii="Times New Roman" w:eastAsia="Arial" w:hAnsi="Times New Roman" w:cs="Times New Roman"/>
          <w:i/>
          <w:sz w:val="24"/>
          <w:szCs w:val="24"/>
          <w:lang w:eastAsia="ru-RU"/>
        </w:rPr>
        <w:t>_50-60__</w:t>
      </w:r>
      <w:r w:rsidRPr="00625E44">
        <w:rPr>
          <w:rFonts w:ascii="Times New Roman" w:eastAsia="Arial" w:hAnsi="Times New Roman" w:cs="Times New Roman"/>
          <w:sz w:val="24"/>
          <w:szCs w:val="24"/>
          <w:lang w:eastAsia="ru-RU"/>
        </w:rPr>
        <w:t xml:space="preserve"> ударов в минуту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10. Для профилактики ССО всем пациентам со стабильной ИБС рекомендуется назначать статины для достижения целевого уровня ХсЛНП </w:t>
      </w:r>
      <w:r w:rsidRPr="00625E44">
        <w:rPr>
          <w:rFonts w:ascii="Times New Roman" w:eastAsia="Arial" w:hAnsi="Times New Roman" w:cs="Times New Roman"/>
          <w:i/>
          <w:sz w:val="24"/>
          <w:szCs w:val="24"/>
          <w:lang w:eastAsia="ru-RU"/>
        </w:rPr>
        <w:t>____</w:t>
      </w:r>
      <w:r w:rsidRPr="00625E44">
        <w:rPr>
          <w:rFonts w:ascii="Times New Roman" w:eastAsia="Arial" w:hAnsi="Times New Roman" w:cs="Times New Roman"/>
          <w:sz w:val="24"/>
          <w:szCs w:val="24"/>
          <w:lang w:eastAsia="ru-RU"/>
        </w:rPr>
        <w:t xml:space="preserve"> ммоль/л</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&lt;1,8</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 Пациенту показана диета для снижения уровня </w:t>
      </w:r>
      <w:r w:rsidRPr="00625E44">
        <w:rPr>
          <w:rFonts w:ascii="Times New Roman" w:eastAsia="Arial" w:hAnsi="Times New Roman" w:cs="Times New Roman"/>
          <w:i/>
          <w:sz w:val="24"/>
          <w:szCs w:val="24"/>
          <w:lang w:eastAsia="ru-RU"/>
        </w:rPr>
        <w:t>____</w:t>
      </w:r>
      <w:r w:rsidRPr="00625E44">
        <w:rPr>
          <w:rFonts w:ascii="Times New Roman" w:eastAsia="Arial" w:hAnsi="Times New Roman" w:cs="Times New Roman"/>
          <w:sz w:val="24"/>
          <w:szCs w:val="24"/>
          <w:lang w:eastAsia="ru-RU"/>
        </w:rPr>
        <w:t xml:space="preserve"> крови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-общего холестерина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У пациента СКФ по формуле CKD-EPI = 59 мл/мин/1,73 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xml:space="preserve">, что соответствует категории ХБП </w:t>
      </w:r>
      <w:r w:rsidRPr="00625E44">
        <w:rPr>
          <w:rFonts w:ascii="Times New Roman" w:eastAsia="Arial" w:hAnsi="Times New Roman" w:cs="Times New Roman"/>
          <w:i/>
          <w:sz w:val="24"/>
          <w:szCs w:val="24"/>
          <w:lang w:eastAsia="ru-RU"/>
        </w:rPr>
        <w:t xml:space="preserve">___ </w:t>
      </w:r>
      <w:r w:rsidRPr="00625E44">
        <w:rPr>
          <w:rFonts w:ascii="Times New Roman" w:eastAsia="Arial" w:hAnsi="Times New Roman" w:cs="Times New Roman"/>
          <w:sz w:val="24"/>
          <w:szCs w:val="24"/>
          <w:lang w:eastAsia="ru-RU"/>
        </w:rPr>
        <w:t>С3а</w:t>
      </w:r>
    </w:p>
    <w:p w:rsidR="00BE1F26" w:rsidRPr="00625E44" w:rsidRDefault="00BE1F26" w:rsidP="00BE1F26">
      <w:pPr>
        <w:spacing w:after="160"/>
        <w:ind w:right="-14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 Задача 11.</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Женщина 56 лет пришла на прием к врачу-терапевту участковому.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жгучие боли за грудиной, возникающие при быстрой ходьбе более 500 метров, купирующиеся после 5-10 минутного отдыха, эпизоды повышения АД до 170/100 мм рт.ст.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Считает себя больной с 45-летнего возраста, когда впервые стала отмечать повышение АД до 150/90 мм рт.ст., по поводу чего не обследовалась и постоянной терапии не получала. В дальнейшем АД стало подниматься до 170/100 мм рт.ст., в качестве антигипертензивной терапии получала валсартан 80 мг 2 р/сут. В течение последнего года присоединились боли за грудиной, возникающие при ходьбе более 500 м в быстром темпе.</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Росла и развивалась нормально. Образование среднее. Работает медицинской сестрой. Наследственность: мать умерла от ОНМК, сестра 50-ти лет страдает АГ. Аллергологический анамнез не отягощен. Гинекологический анамнез: беременности – 3, роды – 2, менопауза с 52 лет. Вредные привычки: курит более 20 лет по 3-5 сигарет в день, злоупотребление алкоголем отрицает.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Общее состояние относительно удовлетворительное. Распределение подкожной жировой клетчатки по абдоминальному типу, повышенного питания. ИМТ – 25,2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lastRenderedPageBreak/>
        <w:t>ОТ – 84 см. Кожные покровы нормальной окраски, чистые, умеренной влажности. Отеков нет. Язык влажный, не обложен. Периферические лимфатические узлы, доступные пальпации, не увеличены. ЧДД – 16 в минуту. В легких дыхание жесткое, проводится во все отделы, хрипов нет. Тоны сердца приглушены, ритмичные, шумов нет. АД – 160/100 мм рт.ст., ЧСС – 70 ударов в минуту. Живот при пальпации мягкий, безболезненный. Печень у края реберной дуги, при пальпации безболезненна. Селезенка не увеличена. Симптом поколачивания отрицательный с обеих сторон. Щитовидная железа не увеличена.</w:t>
      </w:r>
    </w:p>
    <w:p w:rsidR="00BE1F26" w:rsidRPr="00625E44" w:rsidRDefault="00BE1F26" w:rsidP="00C04B09">
      <w:pPr>
        <w:numPr>
          <w:ilvl w:val="0"/>
          <w:numId w:val="25"/>
        </w:numPr>
        <w:spacing w:after="160" w:line="259" w:lineRule="auto"/>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Выберите необходимые для постановки диагноза лабораторные методы обследования (выберите 4)</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исследование уровня креатинина крови</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-измерение уровня гликозилированного гемоглобина крови и уровня глюкозы крови натощак</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-исследование общего холестерина (ОХС), холестерина липопротеидов высокой плотности (ХС ЛПВП), холестерина липопротеидов низкой плотности (ХС ЛПНП), триглицеридов (ТГ)</w:t>
      </w:r>
    </w:p>
    <w:p w:rsidR="00BE1F26" w:rsidRPr="00625E44" w:rsidRDefault="00BE1F26" w:rsidP="00BE1F26">
      <w:pPr>
        <w:spacing w:after="160"/>
        <w:ind w:right="-140"/>
        <w:contextualSpacing/>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-общий анализ крови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      Выберите необходимые для постановки диагноза инструментальные методы обследования (выберите 4)</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ЭКГ покоя в 12 отведениях</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-ультразвуковое исследование сонных артерий</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-эхокардиография трансторакальная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-рентгенография грудной клетки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План дальнейшего обследования и лечения больной строится исходя из полученных первичных данных и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-предтестовой вероятности (ПТВ) диагноза ИБС</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      У пациентки предтестовая вероятность (ПТВ) диагноза стабильной ишемической болезни сердца в зависимости от характера боли в грудной клетке, пола и возраста составляет 47%. На основании этого следует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направить на стресс-ЭКГ с физической нагрузкой (тредмил-тест)</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По данным стресс-ЭКГ проба с физической нагрузкой положительная. Больной назначена антиишемическая терапия бисопрололом. Через месяц от начала терапии состояние не улучшилось, сохраняются боли ангинозного характера при умеренной физической нагрузке. Пациентке показана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-инвазивная коронароангиография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      По результатам коронароангиографии гемодинамически значимых стенозов в коронарных артериях не выявлено. Какой основной диагноз?</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Микрососудистая стенокардия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Фоновым заболеванием является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-ГБ 3 стадии, АГ 2 степени, очень высокого риска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Целевым значением ЧСС у пациентки является значение </w:t>
      </w:r>
      <w:r w:rsidRPr="00625E44">
        <w:rPr>
          <w:rFonts w:ascii="Times New Roman" w:eastAsia="Arial" w:hAnsi="Times New Roman" w:cs="Times New Roman"/>
          <w:i/>
          <w:sz w:val="24"/>
          <w:szCs w:val="24"/>
          <w:lang w:eastAsia="ru-RU"/>
        </w:rPr>
        <w:t>___</w:t>
      </w:r>
      <w:r w:rsidRPr="00625E44">
        <w:rPr>
          <w:rFonts w:ascii="Times New Roman" w:eastAsia="Arial" w:hAnsi="Times New Roman" w:cs="Times New Roman"/>
          <w:sz w:val="24"/>
          <w:szCs w:val="24"/>
          <w:lang w:eastAsia="ru-RU"/>
        </w:rPr>
        <w:t xml:space="preserve"> ударов в минуту  55-60</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      Учитывая сохранение симптомов стенокардии на фоне терапии бета-адреноблокатором пациентке необходимо включить в схему лечения также - никорандил</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10.   Целевым для пациентки является АД &lt;</w:t>
      </w:r>
      <w:r w:rsidRPr="00625E44">
        <w:rPr>
          <w:rFonts w:ascii="Times New Roman" w:eastAsia="Arial" w:hAnsi="Times New Roman" w:cs="Times New Roman"/>
          <w:i/>
          <w:sz w:val="24"/>
          <w:szCs w:val="24"/>
          <w:lang w:eastAsia="ru-RU"/>
        </w:rPr>
        <w:t>____</w:t>
      </w:r>
      <w:r w:rsidRPr="00625E44">
        <w:rPr>
          <w:rFonts w:ascii="Times New Roman" w:eastAsia="Arial" w:hAnsi="Times New Roman" w:cs="Times New Roman"/>
          <w:sz w:val="24"/>
          <w:szCs w:val="24"/>
          <w:lang w:eastAsia="ru-RU"/>
        </w:rPr>
        <w:t xml:space="preserve"> мм рт.ст.   130/80</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   Для профилактики сердечно-сосудистых осложнений пациентке показан прием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-ацетилсалициловой кислоты в низких дозах</w:t>
      </w:r>
    </w:p>
    <w:p w:rsidR="00BE1F26" w:rsidRPr="00625E44" w:rsidRDefault="00BE1F26" w:rsidP="00BE1F26">
      <w:pPr>
        <w:spacing w:after="160"/>
        <w:ind w:right="-14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12.   Какие рекомендации по изменению образа жизни следует дать пациентке?- отказ от курения</w:t>
      </w:r>
    </w:p>
    <w:p w:rsidR="00BE1F26" w:rsidRPr="00625E44" w:rsidRDefault="00BE1F26" w:rsidP="00BE1F26">
      <w:pPr>
        <w:spacing w:after="160"/>
        <w:ind w:right="-140"/>
        <w:jc w:val="both"/>
        <w:rPr>
          <w:rFonts w:ascii="Times New Roman" w:eastAsia="Arial" w:hAnsi="Times New Roman" w:cs="Times New Roman"/>
          <w:b/>
          <w:sz w:val="24"/>
          <w:szCs w:val="24"/>
          <w:lang w:eastAsia="ru-RU"/>
        </w:rPr>
      </w:pPr>
    </w:p>
    <w:p w:rsidR="00BE1F26" w:rsidRPr="00625E44" w:rsidRDefault="00BE1F26" w:rsidP="00BE1F26">
      <w:pPr>
        <w:spacing w:after="160"/>
        <w:ind w:right="-14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Задача 12.</w:t>
      </w:r>
    </w:p>
    <w:p w:rsidR="00BE1F26" w:rsidRPr="00625E44" w:rsidRDefault="00BE1F26" w:rsidP="00BE1F26">
      <w:pPr>
        <w:spacing w:before="240"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Мужчина 61 год, служащий, вызвал врача-терапевта участкового на дом.</w:t>
      </w:r>
    </w:p>
    <w:p w:rsidR="00BE1F26" w:rsidRPr="00625E44" w:rsidRDefault="00BE1F26" w:rsidP="00BE1F26">
      <w:pPr>
        <w:spacing w:before="240"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повышение температуры тела до 40°С, сопровождающееся потрясающим ознобом, потливость, выраженную слабость, снижение аппетита, похудание, головную боль при повышении уровня АД максимально до 160/110 мм рт.ст.</w:t>
      </w:r>
    </w:p>
    <w:p w:rsidR="00BE1F26" w:rsidRPr="00625E44" w:rsidRDefault="00BE1F26" w:rsidP="00BE1F26">
      <w:pPr>
        <w:spacing w:before="240"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В детстве у врача-ревматолога не наблюдался, в течение всей жизни физические нагрузки переносил хорошо. В 48 лет перенес черепно-мозговую травму (проводилось оперативное лечение), после которой стали отмечаться подъемы АД максимально до 160/100-110 мм рт.ст., с этого времени достаточно регулярно принимает энап 10 мг утром и атенолол 25 мг утром, АД на этом фоне в пределах 135-140/90 мм рт.ст. Около 3 месяцев назад отметил повышение температуры тела до 37,0-37,5°С, сопровождающееся слабостью, ломотой в мышцах и суставах. Лечился самостоятельно жаропонижающими препаратами с положительным эффектом. Через месяц – повторное повышение температуры тела до 39°С максимально. Самостоятельно принимал амоксициллин+клавулановая кислота в течение 5 дней с эффектом. Через 8 недель вновь повышение температуры до 39°С, сопровождающееся ознобом на высоте лихорадки, выраженной слабостью, ломотой в мышцах и суставах. В связи с сохраняющейся лихорадкой вызвал врача-терапевта участкового на дом.</w:t>
      </w:r>
    </w:p>
    <w:p w:rsidR="00BE1F26" w:rsidRPr="00625E44" w:rsidRDefault="00BE1F26" w:rsidP="00BE1F26">
      <w:pPr>
        <w:spacing w:before="240"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 и развивался нормально. Образование высшее.Работает, больничный лист не открывался. · Наследственность: мать умерла в 78 лет, страдала АГ, ИБС, перенесла ОНМК. Аллергологический анамнез не отягощен. Вредные привычки: не курит, злоупотребление алкоголем отрицает.</w:t>
      </w:r>
    </w:p>
    <w:p w:rsidR="00BE1F26" w:rsidRPr="00625E44" w:rsidRDefault="00BE1F26" w:rsidP="00BE1F26">
      <w:pPr>
        <w:spacing w:before="240"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общее состояние средней степени тяжести. Кожные покровы бледные, влажные, на переходной складке конъюнктивы нижнего века и на коже ладоней и стоп безболезненные петехиальные высыпания диаметром 1-4 мм. Отеков нет. Периферические лимфоузлы не увеличены. В легких дыхание везикулярное, проводится во все отделы, хрипов нет. ЧДД – 17 в минуту. Тоны сердца ритмичные, приглушены, ослабление 2 тона над аортой, там же выслушивается диастолический шум. ЧСС – 78 ударов в минуту, АД – 135/80 мм рт.ст. Живот мягкий, безболезненный при пальпации во всех отделах. Печень и селезенка не увеличены. Симптом Пастернацкого отрицателен. Щитовидная железа не изменена.</w:t>
      </w:r>
    </w:p>
    <w:p w:rsidR="00BE1F26" w:rsidRPr="00625E44" w:rsidRDefault="00BE1F26" w:rsidP="00BE1F26">
      <w:pPr>
        <w:spacing w:before="240"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1) Выберите необходимые для постановки диагноза лабораторные методы обследования (выберите 5)</w:t>
      </w:r>
    </w:p>
    <w:p w:rsidR="00BE1F26" w:rsidRPr="00625E44" w:rsidRDefault="00BE1F26" w:rsidP="00C04B09">
      <w:pPr>
        <w:numPr>
          <w:ilvl w:val="0"/>
          <w:numId w:val="26"/>
        </w:numPr>
        <w:spacing w:before="240" w:after="0" w:line="259"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посевы крови (не менее двух)</w:t>
      </w:r>
    </w:p>
    <w:p w:rsidR="00BE1F26" w:rsidRPr="00625E44" w:rsidRDefault="00BE1F26" w:rsidP="00C04B09">
      <w:pPr>
        <w:numPr>
          <w:ilvl w:val="0"/>
          <w:numId w:val="26"/>
        </w:numPr>
        <w:spacing w:after="0" w:line="259"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определение ревматоидного фактора</w:t>
      </w:r>
    </w:p>
    <w:p w:rsidR="00BE1F26" w:rsidRPr="00625E44" w:rsidRDefault="00BE1F26" w:rsidP="00C04B09">
      <w:pPr>
        <w:numPr>
          <w:ilvl w:val="0"/>
          <w:numId w:val="26"/>
        </w:numPr>
        <w:spacing w:after="0" w:line="259"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биохимический анализ крови</w:t>
      </w:r>
    </w:p>
    <w:p w:rsidR="00BE1F26" w:rsidRPr="00625E44" w:rsidRDefault="00BE1F26" w:rsidP="00C04B09">
      <w:pPr>
        <w:numPr>
          <w:ilvl w:val="0"/>
          <w:numId w:val="26"/>
        </w:numPr>
        <w:spacing w:after="0" w:line="259"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коагулограмма</w:t>
      </w:r>
    </w:p>
    <w:p w:rsidR="00BE1F26" w:rsidRPr="00625E44" w:rsidRDefault="00BE1F26" w:rsidP="00C04B09">
      <w:pPr>
        <w:numPr>
          <w:ilvl w:val="0"/>
          <w:numId w:val="26"/>
        </w:numPr>
        <w:spacing w:after="240" w:line="259"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общий анализ крови</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-компьютерная томография (мультиспиральная) сердца и коронарных артерий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-Эхокардиография</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3) Какой основной диагноз?</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-Инфекционный эндокардит</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4) По характеру течения у пациента признаки _____ инфекционного эндокардита</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-подострого</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5) Для диагностики инфекционного эндокардита используют критерии</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val="en-US" w:eastAsia="ru-RU"/>
        </w:rPr>
        <w:t>-Duke</w:t>
      </w:r>
    </w:p>
    <w:p w:rsidR="00BE1F26" w:rsidRPr="00625E44" w:rsidRDefault="00BE1F26" w:rsidP="00C04B09">
      <w:pPr>
        <w:numPr>
          <w:ilvl w:val="0"/>
          <w:numId w:val="27"/>
        </w:numPr>
        <w:spacing w:after="0" w:line="259" w:lineRule="auto"/>
        <w:contextualSpacing/>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«Золотым стандартом» диагностики инфекционного эндокардита является</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эхокардиография</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sz w:val="24"/>
          <w:szCs w:val="24"/>
          <w:lang w:eastAsia="ru-RU"/>
        </w:rPr>
        <w:t xml:space="preserve">7) </w:t>
      </w:r>
      <w:r w:rsidRPr="00625E44">
        <w:rPr>
          <w:rFonts w:ascii="Times New Roman" w:eastAsia="Arial" w:hAnsi="Times New Roman" w:cs="Times New Roman"/>
          <w:i/>
          <w:sz w:val="24"/>
          <w:szCs w:val="24"/>
          <w:lang w:eastAsia="ru-RU"/>
        </w:rPr>
        <w:t>При подозрении на инфекционный эндокардит в случае отсутствия характерных признаков по данным трансторакальной эхокардиографии больным необходимо провести</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чреспищеводную эхокардиографию</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8) Антибактериальная терапия при инфекционном эндокардите проводится не менее _</w:t>
      </w:r>
      <w:r w:rsidRPr="00625E44">
        <w:rPr>
          <w:rFonts w:ascii="Times New Roman" w:eastAsia="Arial" w:hAnsi="Times New Roman" w:cs="Times New Roman"/>
          <w:i/>
          <w:sz w:val="24"/>
          <w:szCs w:val="24"/>
          <w:lang w:eastAsia="ru-RU"/>
        </w:rPr>
        <w:t>4</w:t>
      </w:r>
      <w:r w:rsidRPr="00625E44">
        <w:rPr>
          <w:rFonts w:ascii="Times New Roman" w:eastAsia="Arial" w:hAnsi="Times New Roman" w:cs="Times New Roman"/>
          <w:i/>
          <w:sz w:val="24"/>
          <w:szCs w:val="24"/>
          <w:lang w:eastAsia="ru-RU"/>
        </w:rPr>
        <w:t>_ недель</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4</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9) Экстренное оперативное вмешательство рекомендуется пациентам с инфекционным эндокардитом при</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сердечной недостаточности (отек легких, кардиогенный шок)</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10) Период реабилитации с возможностью возобновления трудовой деятельности составляет минимум</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2 месяца</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11) В период реабилитации обязательно проводится</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антибактериальная терапия</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i/>
          <w:sz w:val="24"/>
          <w:szCs w:val="24"/>
          <w:lang w:eastAsia="ru-RU"/>
        </w:rPr>
        <w:t>12) К группе риска по развитию инфекционного эндокардита следует относить</w:t>
      </w:r>
    </w:p>
    <w:p w:rsidR="00BE1F26" w:rsidRPr="00625E44" w:rsidRDefault="00BE1F26" w:rsidP="00BE1F26">
      <w:pPr>
        <w:spacing w:after="2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инъекционных наркоманов</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Arial" w:hAnsi="Times New Roman" w:cs="Times New Roman"/>
          <w:b/>
          <w:sz w:val="24"/>
          <w:szCs w:val="24"/>
          <w:lang w:eastAsia="ru-RU"/>
        </w:rPr>
        <w:t>За</w:t>
      </w:r>
      <w:r w:rsidRPr="00625E44">
        <w:rPr>
          <w:rFonts w:ascii="Times New Roman" w:eastAsia="Calibri" w:hAnsi="Times New Roman" w:cs="Times New Roman"/>
          <w:b/>
          <w:sz w:val="24"/>
          <w:szCs w:val="24"/>
          <w:lang/>
        </w:rPr>
        <w:t>дача 13</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Мужчина 58 лет вызвал врача-терапевта участкового на дом.</w:t>
      </w:r>
    </w:p>
    <w:p w:rsidR="00BE1F26" w:rsidRPr="00625E44" w:rsidRDefault="00BE1F26" w:rsidP="00BE1F26">
      <w:pPr>
        <w:spacing w:after="0" w:line="240" w:lineRule="auto"/>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Жалобы</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 боль в загрудинной области сжимающего характера, возникшую после эмоционального стресса впервые в жизни, с иррадиацией в левую половину туловища, длящуюся более 20 минут.</w:t>
      </w:r>
    </w:p>
    <w:p w:rsidR="00BE1F26" w:rsidRPr="00625E44" w:rsidRDefault="00BE1F26" w:rsidP="00BE1F26">
      <w:pPr>
        <w:spacing w:after="0" w:line="240" w:lineRule="auto"/>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заболевания</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Ранее болей в грудной клетке не отмечал, физическую нагрузку переносил удовлетворительно, цифры АД не измерял, последний медицинский осмотр более 2-х лет назад.</w:t>
      </w:r>
    </w:p>
    <w:p w:rsidR="00BE1F26" w:rsidRPr="00625E44" w:rsidRDefault="00BE1F26" w:rsidP="00BE1F26">
      <w:pPr>
        <w:spacing w:after="0" w:line="240" w:lineRule="auto"/>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жизни</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Рос и развивался нормально.</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Образование высшее.</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Работает программистом, ведет малоподвижный образ жизни.</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Наследственность: мать 78-ми лет страдает ИБС, отец умер в 60 лет от ИМ, брат 60-ти лет страдает АГ.</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Аллергологический анамнез не отягощен.</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Вредные привычки: курит в течение 40 лет по ½ пачке сигарет в день, злоупотребление алкоголем отрицает.</w:t>
      </w:r>
    </w:p>
    <w:p w:rsidR="00BE1F26" w:rsidRPr="00625E44" w:rsidRDefault="00BE1F26" w:rsidP="00BE1F26">
      <w:pPr>
        <w:spacing w:after="0" w:line="240" w:lineRule="auto"/>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Объективный статус</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Общее состояние средней степени тяжести. Нормального питания. ИМТ – 25,2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Кожные покровы обычной окраски, чистые, умеренной влажности. Периферических отеков нет. Язык влажный, чистый. Периферические лимфатические узлы, доступные пальпации, не увеличены. ЧДД – 18 в минуту. В легких дыхание жесткое, проводится во все отделы, хрипов нет. Тоны сердца приглушены, ритмичные, шумов нет. АД – 140/80 мм рт.ст., ЧСС – 74 удара в минуту. Живот при пальпации мягкий, безболезненный. Печень у края реберной дуги, при пальпации безболезненна. Селезенка не увеличена. Симптом поколачивания отрицательный с обеих сторон. Щитовидная железа не увеличена.</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Выберите необходимые для постановки диагноза инструментальные и лабораторные </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1.методы исследования (выберите 2)</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-измерение уровня тропонина I /или тропонина Т/или высокочувствительного тропонина</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-ЭКГ покоя в 12 отведениях</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2.При подозрении на инфаркт миокарда нижне-базальной локализации необходимо использовать дополнительные отведения ЭКГ</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V7-V9</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3.Больного необходимо</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госпитализировать в стационар, имеющий отделение рентгенохирургических методов диагностики и лечения</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4.К</w:t>
      </w:r>
      <w:r w:rsidRPr="00625E44">
        <w:rPr>
          <w:rFonts w:ascii="Times New Roman" w:eastAsia="Arial" w:hAnsi="Times New Roman" w:cs="Times New Roman"/>
          <w:sz w:val="24"/>
          <w:szCs w:val="24"/>
          <w:lang w:eastAsia="ru-RU"/>
        </w:rPr>
        <w:t>акой предварительный диагноз?</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-ОКСбпST</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5.У пациента ре-тест на высокочувствительный тропонин через 3 часа выявил дальнейшее повышение уровня фермента. По результатам ЭхоКГ, выполненной в стационаре больному при поступлении, зон нарушения локальной сократимости миокарда не выявлено. Какой основной диагноз?</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ИМбпST</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6.Для определения тактики ведения пациента необходимо оценить риск по шкале</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GRACE</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7.Пациент относится к группе высокого риска неблагоприятного исхода .Пациенту показано/показана </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-коронароангиография с намерением выполнить реваскуляризацию миокарда </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8.Больному в возможно более ранние сроки необходимо назначить двойную антиагрегантную терапию в нагрузочной дозе</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-ацетилсалициловая кислота 300 мг + тикагрелор 180 мг</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9.В качестве антиишемического препарата необходимо назначить</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-бета-адреноблокатор</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10.Пациенту показано назначение гиполипидемической терапии ингибитором ГМГ-КоА-редуктазы или его сочетания с эзентимибом/алирокумабом для достижения целевого уровня ХС ЛНП Меньше ______ммоль /л</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highlight w:val="lightGray"/>
          <w:lang w:eastAsia="ru-RU"/>
        </w:rPr>
        <w:t>-1,4</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11.Двойная антитрмбоцитарная терапия показана пациенту в течение </w:t>
      </w:r>
      <w:r w:rsidRPr="00625E44">
        <w:rPr>
          <w:rFonts w:ascii="Times New Roman" w:eastAsia="Arial" w:hAnsi="Times New Roman" w:cs="Times New Roman"/>
          <w:i/>
          <w:iCs/>
          <w:sz w:val="24"/>
          <w:szCs w:val="24"/>
          <w:lang w:eastAsia="ru-RU"/>
        </w:rPr>
        <w:t>___</w:t>
      </w:r>
      <w:r w:rsidRPr="00625E44">
        <w:rPr>
          <w:rFonts w:ascii="Times New Roman" w:eastAsia="Arial" w:hAnsi="Times New Roman" w:cs="Times New Roman"/>
          <w:sz w:val="24"/>
          <w:szCs w:val="24"/>
          <w:lang w:eastAsia="ru-RU"/>
        </w:rPr>
        <w:t> мес.</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Помимо диеты с ограничением употребления животных жиров и легкоусвояемых углеводов пациенту следует рекомендовать</w:t>
      </w:r>
    </w:p>
    <w:p w:rsidR="00BE1F26" w:rsidRPr="00625E44" w:rsidRDefault="00BE1F26" w:rsidP="00BE1F26">
      <w:pPr>
        <w:spacing w:after="0" w:line="240" w:lineRule="auto"/>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-отказаться от курения</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14</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Больной 28 лет обратился в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приступы удушья и кашля, возникающие внезапно до 1-2 раз в неделю, связывает с вдыханием табачного дыма, различных химических средств, во время приступа ощущает «свист в груди», после него − отхождение вязкой, светлой, скудной мокроты.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Приступы удушья появились 2 года назад в летнее время при проживании за городом, при возвращении в городскую среду чувствовал себя хорошо, затруднений дыхания не было. В следующий летний период приступы удушья вновь возобновились уже и при проживании в городских условиях. Затем стал отмечать, что приступы удушья появляются при вдыхании табачного дыма и различных парфюмированных средств 2-4 раза в месяц. В течение последних 2 месяцев приступы удушья стали несколько чаще (до 1-2 раз в неделю), несколько раз просыпался ночью от сухого кашля. Ранее к врачу не обращался, приступы купировались чаще самостоятельно или после приема таблетки эуфиллина.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Рос и развивался нормально. Перенесенные заболевания и операции: ОРВИ. Наследственность отягощена по бронхиальной астме. Вредные привычки: не курит, алкоголь не употребляет.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Состояние удовлетворительное. Рост – 172 см, масса тела – 74 кг, ИМТ – 25. Кожные покровы и видимые слизистые обычной окраски. Грудная клетка правильная, обе половины симметрично участвуют в акте дыхания, при перкуссии над легкими ясный легочный звук, при аускультации дыхание везикулярное, единичные сухие хрипы при форсированном дыхании. ЧДД – 16 в минуту. Тоны сердца ритмичные, ясные. ЧСС – 72 ударов в минуту, АД – 120/75 мм рт.ст. Живот мягкий, безболезненный. Печень у края реберной дуги. Отеков нет.</w:t>
      </w:r>
    </w:p>
    <w:p w:rsidR="00BE1F26" w:rsidRPr="00625E44" w:rsidRDefault="00BE1F26" w:rsidP="00C04B09">
      <w:pPr>
        <w:numPr>
          <w:ilvl w:val="0"/>
          <w:numId w:val="28"/>
        </w:numPr>
        <w:spacing w:before="240" w:after="240" w:line="259" w:lineRule="auto"/>
        <w:contextualSpacing/>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Выберите необходимые для постановки диагноза лабораторные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-уровень Ig E,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-клинический анализ крови,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микроскопическое исследование мокроты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2.</w:t>
      </w:r>
      <w:r w:rsidRPr="00625E44">
        <w:rPr>
          <w:rFonts w:ascii="Times New Roman" w:eastAsia="Calibri" w:hAnsi="Times New Roman" w:cs="Times New Roman"/>
          <w:sz w:val="24"/>
          <w:szCs w:val="24"/>
          <w:lang/>
        </w:rPr>
        <w:tab/>
        <w:t xml:space="preserve">Выберите необходимые для постановки диагноза инструментальные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рентгенография органов грудной клетки,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 пикфлоуметрия,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-спирометрия с бронходилататором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w:t>
      </w:r>
      <w:r w:rsidRPr="00625E44">
        <w:rPr>
          <w:rFonts w:ascii="Times New Roman" w:eastAsia="Calibri" w:hAnsi="Times New Roman" w:cs="Times New Roman"/>
          <w:sz w:val="24"/>
          <w:szCs w:val="24"/>
          <w:lang/>
        </w:rPr>
        <w:tab/>
        <w:t>Какое основное заболевание?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Бронхиальная астма, персистирующая, легкой степени тяжести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w:t>
      </w:r>
      <w:r w:rsidRPr="00625E44">
        <w:rPr>
          <w:rFonts w:ascii="Times New Roman" w:eastAsia="Calibri" w:hAnsi="Times New Roman" w:cs="Times New Roman"/>
          <w:sz w:val="24"/>
          <w:szCs w:val="24"/>
          <w:lang/>
        </w:rPr>
        <w:tab/>
        <w:t xml:space="preserve">Больному необходимо назначить в качестве базисной терапии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-ингаляционные глюкокортикостероиды в низкой дозе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w:t>
      </w:r>
      <w:r w:rsidRPr="00625E44">
        <w:rPr>
          <w:rFonts w:ascii="Times New Roman" w:eastAsia="Calibri" w:hAnsi="Times New Roman" w:cs="Times New Roman"/>
          <w:sz w:val="24"/>
          <w:szCs w:val="24"/>
          <w:lang/>
        </w:rPr>
        <w:tab/>
        <w:t xml:space="preserve">Доза ингаляционных глюкокортикостероидов подбирается с учетом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  степени тяжести бронхиальной астмы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w:t>
      </w:r>
      <w:r w:rsidRPr="00625E44">
        <w:rPr>
          <w:rFonts w:ascii="Times New Roman" w:eastAsia="Calibri" w:hAnsi="Times New Roman" w:cs="Times New Roman"/>
          <w:sz w:val="24"/>
          <w:szCs w:val="24"/>
          <w:lang/>
        </w:rPr>
        <w:tab/>
        <w:t xml:space="preserve">При стабилизации состояния больного коррекция дозы препаратов базисной терапии проводится через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три месяца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w:t>
      </w:r>
      <w:r w:rsidRPr="00625E44">
        <w:rPr>
          <w:rFonts w:ascii="Times New Roman" w:eastAsia="Calibri" w:hAnsi="Times New Roman" w:cs="Times New Roman"/>
          <w:sz w:val="24"/>
          <w:szCs w:val="24"/>
          <w:lang/>
        </w:rPr>
        <w:tab/>
        <w:t>Наиболее целесообразно снижение дозы препаратов базисной терапии на _____% от исходной         -25</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w:t>
      </w:r>
      <w:r w:rsidRPr="00625E44">
        <w:rPr>
          <w:rFonts w:ascii="Times New Roman" w:eastAsia="Calibri" w:hAnsi="Times New Roman" w:cs="Times New Roman"/>
          <w:sz w:val="24"/>
          <w:szCs w:val="24"/>
          <w:lang/>
        </w:rPr>
        <w:tab/>
        <w:t xml:space="preserve">При назначении β2-адреномиметика короткого действия для купирования приступов удушья необходимо предупредить больного о возможности при передозировке препарата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-усиления бронхоспазма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w:t>
      </w:r>
      <w:r w:rsidRPr="00625E44">
        <w:rPr>
          <w:rFonts w:ascii="Times New Roman" w:eastAsia="Calibri" w:hAnsi="Times New Roman" w:cs="Times New Roman"/>
          <w:sz w:val="24"/>
          <w:szCs w:val="24"/>
          <w:lang/>
        </w:rPr>
        <w:tab/>
        <w:t xml:space="preserve">Для самостоятельного контроля за бронхиальной астмой больной должен отслеживать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-суточные колебания пиковой скорости выдоха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10. Диетические рекомендации у больных бронхиальной астмой включают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-гипоаллергенную диету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11. У пациентов с коморбидным течением бронхиальной астмы и ИБС для купирования приступов удушья целесообразно применение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комбинации β2-адреномиметика короткого действия и М-холиноблокатора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12. Профилактика астматического статуса у больного бронхиальной астмой включает наряду с применением β2-адреномиметика короткого действия в режиме «по требованию» постоянный прием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-препаратов базисной терапии</w:t>
      </w:r>
    </w:p>
    <w:p w:rsidR="00BE1F26" w:rsidRPr="00625E44" w:rsidRDefault="00BE1F26" w:rsidP="00BE1F26">
      <w:pPr>
        <w:spacing w:after="160" w:line="259" w:lineRule="auto"/>
        <w:jc w:val="both"/>
        <w:rPr>
          <w:rFonts w:ascii="Times New Roman" w:eastAsia="Calibri" w:hAnsi="Times New Roman" w:cs="Times New Roman"/>
          <w:sz w:val="24"/>
          <w:szCs w:val="24"/>
          <w:lang/>
        </w:rPr>
      </w:pPr>
    </w:p>
    <w:p w:rsidR="00BE1F26" w:rsidRPr="00625E44" w:rsidRDefault="00BE1F26" w:rsidP="00BE1F26">
      <w:pPr>
        <w:spacing w:after="160" w:line="259" w:lineRule="auto"/>
        <w:jc w:val="both"/>
        <w:rPr>
          <w:rFonts w:ascii="Times New Roman" w:eastAsia="Arial" w:hAnsi="Times New Roman" w:cs="Times New Roman"/>
          <w:sz w:val="24"/>
          <w:szCs w:val="24"/>
          <w:highlight w:val="white"/>
          <w:lang w:eastAsia="ru-RU"/>
        </w:rPr>
      </w:pPr>
      <w:r w:rsidRPr="00625E44">
        <w:rPr>
          <w:rFonts w:ascii="Times New Roman" w:eastAsia="Calibri" w:hAnsi="Times New Roman" w:cs="Times New Roman"/>
          <w:b/>
          <w:sz w:val="24"/>
          <w:szCs w:val="24"/>
          <w:lang/>
        </w:rPr>
        <w:t>Задача 15.</w:t>
      </w:r>
      <w:r w:rsidRPr="00625E44">
        <w:rPr>
          <w:rFonts w:ascii="Times New Roman" w:eastAsia="Arial" w:hAnsi="Times New Roman" w:cs="Times New Roman"/>
          <w:sz w:val="24"/>
          <w:szCs w:val="24"/>
          <w:highlight w:val="white"/>
          <w:lang w:eastAsia="ru-RU"/>
        </w:rPr>
        <w:t xml:space="preserve"> Больной 43 лет обратился в поликлинику.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Жалобы на приступы удушья, возникающие ежедневно, чаще в дневное время, купирующиеся тербуталином, которым пользуется, как правило, не более 1 раза в день. Приступы связывает с различными раздражающими запахами, вдыханием холодного воздуха. Вне приступа удушья сохраняется небольшая «заложенность» в груди, затруднение при выдохе, периодический кашель со скудной, светлой мокротой. На ноющие боли в эпигастрии на голодный желудок, изжогу.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Анамнез заболевания  В течение 12 лет страдает бронхиальной астмой, последний год постоянно получает ингаляционные глюкокортикостероиды (беклометазон (бекотид) в дозе 500 мкг/сут), на фоне которого приступы удушья в среднем возникают не чаще 1 раза в неделю, для их купирования использует тербуталин. 3 недели назад перенес ОРВИ, после этого приступы удушья стали ежедневными, увеличилась потребность в β2-адреномиметиках короткого действия (тербуталин ежедневно). В течение двух недель появились боли в эпигастрии на голодный желудок, изжога.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Анамнез жизни Рос и развивался нормально. Перенесенные заболевания и операции: ОРВИ, язвенная болезнь двенадцатиперстной кишки НР-негативная с 18 лет, обострения ежегодно. </w:t>
      </w:r>
      <w:r w:rsidRPr="00625E44">
        <w:rPr>
          <w:rFonts w:ascii="Times New Roman" w:eastAsia="Arial" w:hAnsi="Times New Roman" w:cs="Times New Roman"/>
          <w:sz w:val="24"/>
          <w:szCs w:val="24"/>
          <w:highlight w:val="white"/>
          <w:lang w:eastAsia="ru-RU"/>
        </w:rPr>
        <w:lastRenderedPageBreak/>
        <w:t xml:space="preserve">Наследственность отягощена по атопическому дерматиту.  Вредные привычки: не курит, алкоголь не употребляет.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Объективный статус  Состояние средней степени тяжести. Масса тела – 91 кг, рост – 172 см, ИМТ – 30,7 кг/м2. Кожные покровы и видимые слизистые обычной окраски. Язык обложен белым налетом. Грудная клетка правильная, обе половины симметрично участвуют в акте дыхания, при перкуссии над легкими ясный легочный звук, при аускультации дыхание с удлиненным выдохом, единичные свистящие хрипы по передней поверхности грудной клетки. ЧДД – 17 в минуту. Тоны сердца ритмичные, ясные. ЧСС – 74 ударов в минуту, АД – 120/70 мм рт.ст. Живот мягкий, болезненный в эпигастрии. Печень у края реберной дуги. Отеков нет.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+микроскопическое исследование мокроты,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+клинический анализ крови,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+антитела к Helicobacter pylori (Ig G) в сыворотке крови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2.Выберите необходимые для постановки диагноза инструментальные методы обследования (выберите 4)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+пикфлоуметрия,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+спирометрия с бронходилататором,</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+рентгенография органов грудной клетки,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+фиброгастродуоденоскопия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3.Какое основное заболевание?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+Бронхиальная астма, аллергическая, персистирующая, средней степени тяжести, неконтролируемая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4.Какое сопутствующее заболевание имеется у больного?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+Язвенная болезнь двенадцатиперстной кишки, рецидив, НР (+).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5.</w:t>
      </w:r>
      <w:r w:rsidRPr="00625E44">
        <w:rPr>
          <w:rFonts w:ascii="Times New Roman" w:eastAsia="Arial" w:hAnsi="Times New Roman" w:cs="Times New Roman"/>
          <w:sz w:val="24"/>
          <w:szCs w:val="24"/>
          <w:highlight w:val="white"/>
          <w:lang w:eastAsia="ru-RU"/>
        </w:rPr>
        <w:t>Учитывая недостаточный контроль бронхиальной астмы  данного пациента возможно рассмотрение вопроса о добавлении к терапии _________препаратов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-антилейкотриеновых</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6.Доза ингаляционных глюкокортикостероидов подбирается с учетом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+степени тяжести бронхиальной астмы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7.В качестве базисной терапии целесообразно сочетание ингаляционных глюкостероидов 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+антагонистов лейкотриеновых рецепторов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8. Для самостоятельного контроля за бронхиальной астмой больной должен отслеживать</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+суточные колебания пиковой скорости выдоха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9. Мониторирование </w:t>
      </w:r>
      <w:r w:rsidRPr="00625E44">
        <w:rPr>
          <w:rFonts w:ascii="Times New Roman" w:eastAsia="Arial" w:hAnsi="Times New Roman" w:cs="Times New Roman"/>
          <w:sz w:val="24"/>
          <w:szCs w:val="24"/>
          <w:highlight w:val="white"/>
          <w:lang w:eastAsia="ru-RU"/>
        </w:rPr>
        <w:t xml:space="preserve">пиковой скорости выдоха проводится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-ежедневно 2 раза в сутки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10.Лечение рецидива я</w:t>
      </w:r>
      <w:r w:rsidRPr="00625E44">
        <w:rPr>
          <w:rFonts w:ascii="Times New Roman" w:eastAsia="Arial" w:hAnsi="Times New Roman" w:cs="Times New Roman"/>
          <w:sz w:val="24"/>
          <w:szCs w:val="24"/>
          <w:highlight w:val="white"/>
          <w:lang w:eastAsia="ru-RU"/>
        </w:rPr>
        <w:t xml:space="preserve">енной болезни, ассоциированной с Helicobacter pylori, должно обязательно включать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+препараты для эрадикационной терапии Helicobacter pylori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lastRenderedPageBreak/>
        <w:t xml:space="preserve">11. Пациент </w:t>
      </w:r>
      <w:r w:rsidRPr="00625E44">
        <w:rPr>
          <w:rFonts w:ascii="Times New Roman" w:eastAsia="Arial" w:hAnsi="Times New Roman" w:cs="Times New Roman"/>
          <w:sz w:val="24"/>
          <w:szCs w:val="24"/>
          <w:highlight w:val="white"/>
          <w:lang w:eastAsia="ru-RU"/>
        </w:rPr>
        <w:t>относится к ____грппе состояния здоровья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- 3а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12.</w:t>
      </w:r>
      <w:r w:rsidRPr="00625E44">
        <w:rPr>
          <w:rFonts w:ascii="Times New Roman" w:eastAsia="Arial" w:hAnsi="Times New Roman" w:cs="Times New Roman"/>
          <w:sz w:val="24"/>
          <w:szCs w:val="24"/>
          <w:highlight w:val="white"/>
          <w:lang w:eastAsia="ru-RU"/>
        </w:rPr>
        <w:t>Кратность посещения врача-пульмонолога в рамках диспансерного наблюдения больных контролируемой бронхиальной астмой средней степени тяжести составляет ____2_раз /раза в год -2</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16.</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Ситуация: Стдент обратился  врачу-терапевту участковому на 2 день болезни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Озноб, температуру тела 39.1 , сильная головная боль в лобной области, боли в глазных яблоках, мышцах и суставах , тошнота отсутствие аппетита , слабость , заложенность носа , першение в горле, сухой надсадный кашель с болями за грудиной.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 Заболел 2 дня назад , когда появилась заложенность носа , першение в горле , сухой надсадный кашель  с болями за грудиной.На следующий день появился озноб, температура тела 39.1 , сильная головная боль  в лобной области , боли в глазных яблоках , мышцах и суставах, тошнота слабость , отсутствие аппетита.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При осмотре выявлены гиперемия и одутловатость лица , заложенность носа , в зеве разлитая умеренная гиперемия задней стенки глотки и ее зернистость. В легких жесткое дыхание , единичные сухие хрипы. Пульс 102 уд/мин, ритмичный , АД 115/80 мм рт ст . Тоны сердца приглушены .Живот мягкий безболезненный. Печень и селезенка не увеличены . Менингеальных симптомов нет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Эпидемиологический анамнез: За 2 дня до заболевания навещал больного товарища.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1.Выберите необходимые для постановки диагноза лабораторные методы обследования (выберите )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-Клинический анализ крови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-определение вирусного антигена методом РИФ в носоглоточных смывах</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2.2.Выберите необходимые для постановки диагноза инструментальные методы обследования (выберите 2)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-рентгенография (томография) органов грудной клетки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-электрокардиографии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3.Какой основной диагноз?</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-Грипп , средней тяжести, период разгара.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4.Осложнения гриппа являются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-Острый респираторный дистресс-синдром.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 Дифференциальную диагностику следует проводить 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-вирусными инфекциями ( аденовирус, парагрипп, риновирус и др)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6.Препаратами выбора для лечения гриппа являются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-Ингибиторы нейраминидазы ( Оскльтамивир)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7.Препаратом специфической терапии , который можно использовать у данного пациента является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-Занамивир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8.Тактика ведения данного больного  включает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-Госпитализацию пациента в инфекционное отделение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9.Симптоматическая терапия гриппа включает назначение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-противокашлевых и отхаркивающих средств</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10.Длительность этиотропной терапии при гриппе составляет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 дней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11.Одним из показания назначения антибактериальной терапии при гриппе считают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-наличие признаков бактериальной инфекции респираторного тракта.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12. К мероприятиям неспецифической профилактики гриппа относят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-избегание переохлаждений.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b/>
          <w:sz w:val="24"/>
          <w:szCs w:val="24"/>
          <w:lang/>
        </w:rPr>
        <w:t>Задача 17</w:t>
      </w:r>
      <w:r w:rsidRPr="00625E44">
        <w:rPr>
          <w:rFonts w:ascii="Times New Roman" w:eastAsia="Calibri" w:hAnsi="Times New Roman" w:cs="Times New Roman"/>
          <w:sz w:val="24"/>
          <w:szCs w:val="24"/>
          <w:lang/>
        </w:rPr>
        <w:t>.</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Больная С. 44 лет обратилась к врачу-терапевту участковому в 1 день болезни.</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 xml:space="preserve">Жалобы </w:t>
      </w:r>
      <w:r w:rsidRPr="00625E44">
        <w:rPr>
          <w:rFonts w:ascii="Times New Roman" w:eastAsia="Calibri" w:hAnsi="Times New Roman" w:cs="Times New Roman"/>
          <w:sz w:val="24"/>
          <w:szCs w:val="24"/>
          <w:lang/>
        </w:rPr>
        <w:t>на головную боль,на боль в глазных яблоках,на ломоту в теле,повышение температуры тела до 39°С,сухой кашель,заложенность носа.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b/>
          <w:sz w:val="24"/>
          <w:szCs w:val="24"/>
          <w:lang/>
        </w:rPr>
        <w:t>Анамнез заболевания</w:t>
      </w:r>
      <w:r w:rsidRPr="00625E44">
        <w:rPr>
          <w:rFonts w:ascii="Times New Roman" w:eastAsia="Calibri" w:hAnsi="Times New Roman" w:cs="Times New Roman"/>
          <w:sz w:val="24"/>
          <w:szCs w:val="24"/>
          <w:lang/>
        </w:rPr>
        <w:t>Заболела накануне вечером, когда появились головная боль, боль в глазных яблоках, ломота в теле, повышение температуры тела до 39 °С, сухой кашель, заложенность носа.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b/>
          <w:sz w:val="24"/>
          <w:szCs w:val="24"/>
          <w:lang/>
        </w:rPr>
        <w:t>Объективный статус</w:t>
      </w:r>
      <w:r w:rsidRPr="00625E44">
        <w:rPr>
          <w:rFonts w:ascii="Times New Roman" w:eastAsia="Calibri" w:hAnsi="Times New Roman" w:cs="Times New Roman"/>
          <w:sz w:val="24"/>
          <w:szCs w:val="24"/>
          <w:lang/>
        </w:rPr>
        <w:t>При осмотре: состояние средней тяжести, лицо гиперемировано, склеры инъецированы, лимфатические узлы не увеличены. При осмотре ротоглотки: миндалины, язычок, дужки набухшие, гиперемированы, с небольшим цианотичным оттенком. В лёгких при аускультации дыхание везикулярное. Пульс – 95 ударов в минуту, АД – 100/70 мм рт.ст.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1.Выберите необходимые для постановки диагноза лабораторные методы обследования (выберите 2)</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 xml:space="preserve">-иммунохроматографический экспресс-тест для качественного определения антигенов вируса гриппа в носоглоточных образцах.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-полимеразная цепная реакция к возбудителям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2.Выберите необходимые для постановки диагноза инструментальные методы обследования (выберите 2)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b/>
          <w:sz w:val="24"/>
          <w:szCs w:val="24"/>
          <w:lang/>
        </w:rPr>
        <w:lastRenderedPageBreak/>
        <w:t>-электрокардиография</w:t>
      </w:r>
      <w:r w:rsidRPr="00625E44">
        <w:rPr>
          <w:rFonts w:ascii="Times New Roman" w:eastAsia="Calibri" w:hAnsi="Times New Roman" w:cs="Times New Roman"/>
          <w:sz w:val="24"/>
          <w:szCs w:val="24"/>
          <w:lang/>
        </w:rPr>
        <w:t xml:space="preserve">.  </w:t>
      </w:r>
      <w:r w:rsidRPr="00625E44">
        <w:rPr>
          <w:rFonts w:ascii="Times New Roman" w:eastAsia="Calibri" w:hAnsi="Times New Roman" w:cs="Times New Roman"/>
          <w:sz w:val="24"/>
          <w:szCs w:val="24"/>
          <w:lang/>
        </w:rPr>
        <w:tab/>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-рентгенография (томография) органов грудной клетки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3.Какой основной диагноз?</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w:t>
      </w:r>
      <w:r w:rsidRPr="00625E44">
        <w:rPr>
          <w:rFonts w:ascii="Times New Roman" w:eastAsia="Calibri" w:hAnsi="Times New Roman" w:cs="Times New Roman"/>
          <w:b/>
          <w:sz w:val="24"/>
          <w:szCs w:val="24"/>
          <w:lang/>
        </w:rPr>
        <w:t>Грипп, среднетяжёлая форма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4.Осложнением гриппа является</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 xml:space="preserve">- </w:t>
      </w:r>
      <w:r w:rsidRPr="00625E44">
        <w:rPr>
          <w:rFonts w:ascii="Times New Roman" w:eastAsia="Calibri" w:hAnsi="Times New Roman" w:cs="Times New Roman"/>
          <w:b/>
          <w:sz w:val="24"/>
          <w:szCs w:val="24"/>
          <w:lang/>
        </w:rPr>
        <w:t>острая дыхательная недостаточность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5. Дифференциальную диагностику гриппа следует проводить с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w:t>
      </w:r>
      <w:r w:rsidRPr="00625E44">
        <w:rPr>
          <w:rFonts w:ascii="Times New Roman" w:eastAsia="Calibri" w:hAnsi="Times New Roman" w:cs="Times New Roman"/>
          <w:b/>
          <w:sz w:val="24"/>
          <w:szCs w:val="24"/>
          <w:lang/>
        </w:rPr>
        <w:t>вирусными инфекциями (аденовирус, парагрипп, риновирус и др.)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6.К противовирусным препаратам прямого действия для лечения гриппа относят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w:t>
      </w:r>
      <w:r w:rsidRPr="00625E44">
        <w:rPr>
          <w:rFonts w:ascii="Times New Roman" w:eastAsia="Calibri" w:hAnsi="Times New Roman" w:cs="Times New Roman"/>
          <w:b/>
          <w:sz w:val="24"/>
          <w:szCs w:val="24"/>
          <w:lang/>
        </w:rPr>
        <w:t>ингибиторы вирусной нейраминидазы (осельтамивир, занамивир)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7.Тактика ведения данного больного включает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w:t>
      </w:r>
      <w:r w:rsidRPr="00625E44">
        <w:rPr>
          <w:rFonts w:ascii="Times New Roman" w:eastAsia="Calibri" w:hAnsi="Times New Roman" w:cs="Times New Roman"/>
          <w:b/>
          <w:sz w:val="24"/>
          <w:szCs w:val="24"/>
          <w:lang/>
        </w:rPr>
        <w:t>госпитализацию пациента в инфекционное отделение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8.Симптоматическая терапия гриппа включает назначение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w:t>
      </w:r>
      <w:r w:rsidRPr="00625E44">
        <w:rPr>
          <w:rFonts w:ascii="Times New Roman" w:eastAsia="Calibri" w:hAnsi="Times New Roman" w:cs="Times New Roman"/>
          <w:b/>
          <w:sz w:val="24"/>
          <w:szCs w:val="24"/>
          <w:lang/>
        </w:rPr>
        <w:t>сосудосуживающих препаратов</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9.Длительность этиотропной терапии при гриппе составляет  </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 xml:space="preserve">- </w:t>
      </w:r>
      <w:r w:rsidRPr="00625E44">
        <w:rPr>
          <w:rFonts w:ascii="Times New Roman" w:eastAsia="Calibri" w:hAnsi="Times New Roman" w:cs="Times New Roman"/>
          <w:b/>
          <w:sz w:val="24"/>
          <w:szCs w:val="24"/>
          <w:lang/>
        </w:rPr>
        <w:t>5 дней</w:t>
      </w:r>
    </w:p>
    <w:p w:rsidR="00BE1F26" w:rsidRPr="00625E44" w:rsidRDefault="00BE1F26" w:rsidP="00BE1F26">
      <w:pPr>
        <w:spacing w:before="240" w:after="240"/>
        <w:jc w:val="both"/>
        <w:rPr>
          <w:rFonts w:ascii="Times New Roman" w:eastAsia="Calibri" w:hAnsi="Times New Roman" w:cs="Times New Roman"/>
          <w:sz w:val="24"/>
          <w:szCs w:val="24"/>
          <w:lang/>
        </w:rPr>
      </w:pP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10.В одной капсуле осельтамивира содержится 75</w:t>
      </w:r>
      <w:r w:rsidRPr="00625E44">
        <w:rPr>
          <w:rFonts w:ascii="Times New Roman" w:eastAsia="Calibri" w:hAnsi="Times New Roman" w:cs="Times New Roman"/>
          <w:i/>
          <w:sz w:val="24"/>
          <w:szCs w:val="24"/>
          <w:lang/>
        </w:rPr>
        <w:t>____</w:t>
      </w:r>
      <w:r w:rsidRPr="00625E44">
        <w:rPr>
          <w:rFonts w:ascii="Times New Roman" w:eastAsia="Calibri" w:hAnsi="Times New Roman" w:cs="Times New Roman"/>
          <w:sz w:val="24"/>
          <w:szCs w:val="24"/>
          <w:lang/>
        </w:rPr>
        <w:t xml:space="preserve"> мг действующего вещества мг действющего вещества -75</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sz w:val="24"/>
          <w:szCs w:val="24"/>
          <w:lang/>
        </w:rPr>
        <w:t xml:space="preserve">11.Изоляция больных гриппом проводится на </w:t>
      </w:r>
      <w:r w:rsidRPr="00625E44">
        <w:rPr>
          <w:rFonts w:ascii="Times New Roman" w:eastAsia="Calibri" w:hAnsi="Times New Roman" w:cs="Times New Roman"/>
          <w:i/>
          <w:sz w:val="24"/>
          <w:szCs w:val="24"/>
          <w:lang/>
        </w:rPr>
        <w:t>__7____</w:t>
      </w:r>
      <w:r w:rsidRPr="00625E44">
        <w:rPr>
          <w:rFonts w:ascii="Times New Roman" w:eastAsia="Calibri" w:hAnsi="Times New Roman" w:cs="Times New Roman"/>
          <w:sz w:val="24"/>
          <w:szCs w:val="24"/>
          <w:lang/>
        </w:rPr>
        <w:t xml:space="preserve"> дня/дней </w:t>
      </w:r>
      <w:r w:rsidRPr="00625E44">
        <w:rPr>
          <w:rFonts w:ascii="Times New Roman" w:eastAsia="Calibri" w:hAnsi="Times New Roman" w:cs="Times New Roman"/>
          <w:b/>
          <w:sz w:val="24"/>
          <w:szCs w:val="24"/>
          <w:lang/>
        </w:rPr>
        <w:t>7</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12.В РФ против гриппа используется вакцина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-для профилактики гриппа инактивированная</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18.</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Ситуация: Больной 45 лет обратился в поликлинику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припухание и боль в правом пальце левой стопы , покраснение кожи , ограничение в движении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 Рос и развивался нормально.Перенесенные операции и заболевания : аппендэктомия. Наследственность не отягощена . Вредные привычки: не курит, злоупотребление алкогольными напитками (пиво).Сопутствующая патология : страдает 3 года артериальной гипертензией с максимальными подъемами до 170/190 мм рт ст , постоянной терапии не имеет.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Анамнез жизни: Считает себя больным 1,5 года , когдавпервые появились интенсивные боли в первом пальце левой стопы, покраснение кожи, ограничение в движении.Самостоятельный прием анальгетиков привел к значительному уменьшению и исчезновению болевого синдрома и восстановлению фнкции сустава в течении 5 дней .В последующем эпизоды подобных болей возникали после праздничных застолий.</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lang/>
        </w:rPr>
        <w:t xml:space="preserve">Объективный статс: Телосложение правильное , повышенного питания , рост 174 см, вес 99кг, ИМТ 32,7 кг/м2. Кожные покровы чистые , достаточной влажности .Тургор тканей сохранен. Отмечаютсякостные деформации в области 1-го плюснефолангового сстава левой стопы с  формированием </w:t>
      </w:r>
      <w:r w:rsidRPr="00625E44">
        <w:rPr>
          <w:rFonts w:ascii="Times New Roman" w:eastAsia="Calibri" w:hAnsi="Times New Roman" w:cs="Times New Roman"/>
          <w:sz w:val="24"/>
          <w:szCs w:val="24"/>
          <w:lang w:val="en-US"/>
        </w:rPr>
        <w:t>hallusvalgus</w:t>
      </w:r>
      <w:r w:rsidRPr="00625E44">
        <w:rPr>
          <w:rFonts w:ascii="Times New Roman" w:eastAsia="Calibri" w:hAnsi="Times New Roman" w:cs="Times New Roman"/>
          <w:sz w:val="24"/>
          <w:szCs w:val="24"/>
        </w:rPr>
        <w:t xml:space="preserve"> , сочетающееся с припухлостью, покраснением кожи и повышением местной температуры над этим же суставом .Симптом бокового сжатия левой стопы – положительный. Значительное ограничение движений 1-го пальца левой стопы. Внтренние органы без сщественных видимых изменений.</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rPr>
        <w:t>1</w:t>
      </w:r>
      <w:r w:rsidRPr="00625E44">
        <w:rPr>
          <w:rFonts w:ascii="Times New Roman" w:eastAsia="Calibri" w:hAnsi="Times New Roman" w:cs="Times New Roman"/>
          <w:sz w:val="24"/>
          <w:szCs w:val="24"/>
          <w:lang/>
        </w:rPr>
        <w:t>.Выберите необходимые для постановки диагноза лабораторные методы обследования (выберите 2)</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-анализ крови на мочевую кислоту</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-поляризационная микроскопия синовиальной жидкости </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2.Выберите необходимые для постановки диагноза инструментальные методы обследования (выберите 2) </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-Рентгенограмма левой стопы</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-ультразвуковое исследование пораженного сустава</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3.Основным диагнозом у больного является.</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-Острый подагрический артрит , олигоартрит 1-го левого плюснефалангового сустава</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4. При подагре увеличивается риск развития </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-Хронической болезни почек и сердечно-сосудистой патологии.</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5.Основная терапия при остром приступе подагры включает назначение</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-Диклофенака или колхицина </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Вместо диклофенака можно выбрать</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-нимеслид</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7.При наличии противопоказаний и /или неэффективности назначенной терапии при остром приступе подагры можно выбрать</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-внутрисуставное введение метилпреднизолона</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8.Для длительного лечения больным подагрой назначают </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-аллопуринол</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 для длительного лечения подагры, осложнившийся хронической почечной недостаточностью , назначают.</w:t>
      </w:r>
    </w:p>
    <w:p w:rsidR="00BE1F26" w:rsidRPr="00625E44" w:rsidRDefault="00BE1F26" w:rsidP="00BE1F26">
      <w:pPr>
        <w:spacing w:after="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-Фебуксостат</w:t>
      </w:r>
    </w:p>
    <w:p w:rsidR="00BE1F26" w:rsidRPr="00625E44" w:rsidRDefault="00BE1F26" w:rsidP="00BE1F26">
      <w:pPr>
        <w:spacing w:after="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10.Учитывая основное заболевание , в качестве гипотензивного средства , пациенту следует назначить</w:t>
      </w:r>
    </w:p>
    <w:p w:rsidR="00BE1F26" w:rsidRPr="00625E44" w:rsidRDefault="00BE1F26" w:rsidP="00BE1F26">
      <w:pPr>
        <w:spacing w:before="240" w:after="24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-Лозартан</w:t>
      </w:r>
    </w:p>
    <w:p w:rsidR="00BE1F26" w:rsidRPr="00625E44" w:rsidRDefault="00BE1F26" w:rsidP="00BE1F26">
      <w:pPr>
        <w:spacing w:before="240" w:after="24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11.Больным подагрой нельзя назначать колхицин при</w:t>
      </w:r>
    </w:p>
    <w:p w:rsidR="00BE1F26" w:rsidRPr="00625E44" w:rsidRDefault="00BE1F26" w:rsidP="00BE1F26">
      <w:pPr>
        <w:spacing w:before="240" w:after="24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-тяжелом поражении почек</w:t>
      </w:r>
    </w:p>
    <w:p w:rsidR="00BE1F26" w:rsidRPr="00625E44" w:rsidRDefault="00BE1F26" w:rsidP="00BE1F26">
      <w:pPr>
        <w:spacing w:before="240" w:after="24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12.Индикатором эффективности лечения подагры служит , снижения уровня </w:t>
      </w:r>
    </w:p>
    <w:p w:rsidR="00BE1F26" w:rsidRPr="00625E44" w:rsidRDefault="00BE1F26" w:rsidP="00BE1F26">
      <w:pPr>
        <w:spacing w:before="240" w:after="240" w:line="240" w:lineRule="auto"/>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-Мочевой кислоты.</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lastRenderedPageBreak/>
        <w:t>Задача 19.</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Больная 23 лет обратилась в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боли в коленных, локтевых и межфаланговых суставах кистей, чувство «скованности» в них, общую слабость, повышение температуры тела до 38.3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Росла и развивалась нормально. Перенесенные заболевания и операции. Наследственность не отягощена. Вредные привычки: не курит, не злоупотребляет алкоголем. Заболевания систем органов отрицает.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Заболела остро 3 месяца назад, когда появились резкие боли в правом плечевом и лучезапястном суставах, чувство «скованности» в них, слабость в руках и ногах, повышение температуры тела до 38.3. Вскоре появилась эритематозные высыпания на спинке носа и щеках. Лечилась самостоятельно жаропонижающими средствами, температура тела снизилась до субфебрильных значений, однако сохранялись артралгии, распространившиеся на коленные суставы кистей.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Температура тела 37.6.Кожные покровы бледные. Увеличение в объеме и гипертермия левого коленного сустава. На слизистых ротовой полости видимые изъявления, безболезненные. На коже щек и спинки носа яркая эритема с дискоидными высыпаниями. Число дыханий 17 в мин. Органы грудной клетки без патологии. Перкуторно границы сердца не расширены. Тоны сердца ясные, ритм правильный, шумов нет. Пульс 88 ударов в минуту , ритмичный .Артериальное давление 120/70мм рт ст .Печень расположена по краю реберной дуги , при пальпации мягкая –эластичная , безболезненная .Пальпируется нижний полюс селезенки. Симптом поколачивания по поясничной области отрицательный с обеих сторон.</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rPr>
        <w:t>1</w:t>
      </w:r>
      <w:r w:rsidRPr="00625E44">
        <w:rPr>
          <w:rFonts w:ascii="Times New Roman" w:eastAsia="Calibri" w:hAnsi="Times New Roman" w:cs="Times New Roman"/>
          <w:sz w:val="24"/>
          <w:szCs w:val="24"/>
          <w:lang/>
        </w:rPr>
        <w:t>.Выберите необходимые для постановки диагноза лабораторные методы обследования (выберите 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-определение антител к фосфолипидам.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мочи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 Выберите необходимые для постановки диагноза инструментальные методы обследования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-рентгенография органов грудной клетки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3.Основным диагнозом у больной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-Системная красная волчанка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4.Активность заболевания соответствует ______ степени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-средней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5.Проявление заболевания представлены ниже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-слизистых, суставов, гемолитической анемией, цитопенией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 xml:space="preserve">6.Лечение основного  заболевания проводят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-гидроксихлорином -200 мг внутрь 2 таблетки в сутки в течение 3 месяцев и далее 200 мг ежедневно , преднизолоном по 25 мг /сут внутрь.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7.При резистентности к лекарственной терапии назначают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-пульс- терапию метилпреднизолоном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8.У больного системной красной волчанкой с высокой иммунологической активностью следует принимать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-белимумаб</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9. При данном диагнозе больную должен наблюдать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-ревматолог</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10.При высокой степени активности и поражении органов и систем больным системной красной волчанкой назначают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-Цитостатические иммунодепрессанты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11.Обязательным компонентом индукционной терапии при волчаночном нефрите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-циклофосфамид</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12.Беременным с волчаночным нефритом противопоказано назначать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-циклофосфамид</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20.</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Больная 58 лет обратилась в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нарушение глотания, чувство кома за грудиной после еды , стойкая изжога , усиливающейся в горизонтальном положении , общую слабость , отеки кистей , периодическую потери чувствительности и выраженную бледность кончиков пальцев рук на холоде.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Росла и развивалась нормально . Перенесенные заболевания и операции: аппендэктомия. Наследственность: отец умер в возрасте 56 лет. Вредные привычки :курит ½ пачки сигарет в день ,алкоголь не употребляет.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отек кистей, периодическая потеря чувствительности и выраженная бледность кончиков пальцев рук на холоде беспокоит длительное время, к врачам не обращалась.Месяц назад появилось нарушение глотания , чувство кома за грудиной после еды, стойкой изжоги, усиливающейся при горизонтальном положении.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Объективный статус: При осмотре состояние удовлетворительное . Температура тела 36.6.При осмотре кожных покровов обращают на себя внимание отечные мягкие ткани кистей рук, кожа пальцев кистей не собирается в складку.В области рта отмечается складчатость кожи и небольшие телеангиоэктазии. В легких  дыхание везикулярное , хрипов нет.Число дыханий -16 в минуту . </w:t>
      </w:r>
      <w:r w:rsidRPr="00625E44">
        <w:rPr>
          <w:rFonts w:ascii="Times New Roman" w:eastAsia="Calibri" w:hAnsi="Times New Roman" w:cs="Times New Roman"/>
          <w:sz w:val="24"/>
          <w:szCs w:val="24"/>
          <w:lang/>
        </w:rPr>
        <w:lastRenderedPageBreak/>
        <w:t>Тоны сердца ясные ритм правильный , шумов нет. Число сердечных сокращений -76 в минуту. Артериальное давление 115/75мм рт ст .Живот при пальпации мягкий , безболезненный. Печень и селезенка не увеличены.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rPr>
        <w:t>1</w:t>
      </w:r>
      <w:r w:rsidRPr="00625E44">
        <w:rPr>
          <w:rFonts w:ascii="Times New Roman" w:eastAsia="Calibri" w:hAnsi="Times New Roman" w:cs="Times New Roman"/>
          <w:sz w:val="24"/>
          <w:szCs w:val="24"/>
          <w:lang/>
        </w:rPr>
        <w:t xml:space="preserve">.Выберите необходимые для постановки диагноза лабораторные методы обследования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-определение антинуклеарного фактора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2. Выберите необходимые для постановки диагноза инструментальные методы обследования  ( выбирите 4)</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-мультиспиральная  компьютерная томография  грудной клетки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-Функция внешнего дыхания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-Рентгенография пищевода с барием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-эхокардиография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 Показанием для консультации ревматолога служит наличие ( выбирите 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-феномена Рейно</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-Отека кистей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-позитивного теста на антинуклеарный фактор.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4.Основным диагнозом у больной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-системная склеродермия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5.Течение форма и активность данного заболевания соответствует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-хроническому течению , лимитированной форме , низкой активности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У пациента выявлено поражение желудочно-кишечного тракта в виде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-гипотонии пищевода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7. У пациентки обнаружены признаки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-легочной артериальной гипертензии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8.Препаратом первого ряда для лечения синдрома Рейно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-производное дигидропиридина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9.При тяжелом синдроме Рейно и неэффективности стандартной терапии  назначают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-илопрост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10.В качестве специфической терапии легочной артериальной гипертензии применяется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-бозентан</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11.При поражении кожи для лечения диффузной формы заболевания назначают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-метотрексат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12.В зависимости от течения и степени активности склеродермии реабилитация показана при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-любом течении и степени активности</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21.</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Пациентка 22 лет обратилась к врачу-терапевту участковому.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ежедневные приступы удушья до 3-4 раз в сутки преимущественно в ночные и ранние утренние часы, чувство заложенности в грудной клетке, экспираторную одышку при физической нагрузке, приступообразный кашель с отделением умеренного количества прозрачной мокроты.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Анамнез заболевания С детского возраста отмечает появление заложенности носа с умеренными слизистыми выделениями в период цветения деревьев (апрель-май). В 15 лет впервые развился приступ затруднённого дыхания после контакта с кошкой, диагностирована бронхиальная астма. В качестве поддерживающей терапии использует ингаляционные глюкокортикостероиды в средней суточной дозе. В последние 3 месяца появились эпизоды затруднённого «свистящего» дыхания до 4-5 раз в неделю, купирующиеся ингаляцией короткодействующих бронхолитиков, одышка при быстрой ходьбе. Ухудшение состояния в течение 7 дней: стали беспокоить ежедневные приступы удушья (3-4 раза), ночные пробуждения из-за симптомов заболевания, возросла потребность в бронхорасширяющих препаратах.</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Анамнез жизни Росла и развивалась нормально. Работает медицинской сестрой в поликлинике. Перенесённые заболевания: детские инфекции. Наследственность не отягощена. Пищевая аллергия (цитрусовые – явления крапивницы). Вредные привычки: отрицает.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Объективный статусОбщее состояние средней степени тяжести, температура тела – 36,4°C. Астенического телосложения, периферические лимфоузлы не увеличены, отёков нет. Кожные покровы обычной окраски. Носовое дыхание не нарушено. При перкуссии грудной клетки лёгочный звук, при аускультации дыхание жёсткое, над всей поверхностью лёгких выслушиваются рассеянные сухие дискантовые хрипы, ЧДД – 20 в минуту. Тоны сердца ритмичные, пульс – 86 в минуту, АД – 100/70 мм рт.ст. Живот при пальпации мягкий, безболезненный.</w:t>
      </w:r>
    </w:p>
    <w:p w:rsidR="00BE1F26" w:rsidRPr="00625E44" w:rsidRDefault="00BE1F26" w:rsidP="00C04B09">
      <w:pPr>
        <w:numPr>
          <w:ilvl w:val="0"/>
          <w:numId w:val="29"/>
        </w:numPr>
        <w:spacing w:before="240" w:after="240" w:line="259" w:lineRule="auto"/>
        <w:contextualSpacing/>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Выберите необходимые для постановки диагноза лабораторные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-специфический иммуноглобулин E к эпителию кошки в сыворотке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-общий анализ мокроты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-спирометрия с тестом обратимости бронхиальной обструкции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-пульсоксиметрия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3) В данной клинической ситуации основным диагнозом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Аллергическая бронхиальная астма, среднетяжелое неконтролируемое течение, среднетяжёлое обострение. Сезонный аллергический ринит. Сенсибилизация к пыльцевым (деревья), эпидермальным (шерсть кошки), пищевым (цитрусовые) аллергенам.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 Для неотложной терапии заболевания необходимо назначить небулайзерную терапию короткодействующими бронходилататорами и ______ внутрь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-глюкокортикостероиды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 Эффективность неотложной терапии после назначения следует оценить через (в минутах)</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-60</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Суточная доза системных глюкокортикостероидов (преднизолон внутрь) для лечения обострения заболевания составляет (в мг)</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40-50</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 Для поддерживающей терапии заболевания необходимо назначить комбинацию</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-высоких доз ингаляционных глюкокортикостероидов и длительно действующих бета2-агонистов</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8) Больной показано проведение вакцинации против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-гриппа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 Пациентка относится к _____ группе состояния здоровья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IIIа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 Бронхиальная астма средней степени тяжести устаналивается у пациентов , получающих терапию, соответствующую стпени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 критериями тяжелого обострения астмы является частота дыханий больше ___ в мин      -25</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 Критерием жизнеугрожающей астмы является сатурация меньше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-92</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Arial" w:hAnsi="Times New Roman" w:cs="Times New Roman"/>
          <w:sz w:val="24"/>
          <w:szCs w:val="24"/>
          <w:lang w:eastAsia="ru-RU"/>
        </w:rPr>
        <w:t>Пациентка 65 лет обратилась к врачу-терапевту участковому.</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Жалобы </w:t>
      </w:r>
      <w:r w:rsidRPr="00625E44">
        <w:rPr>
          <w:rFonts w:ascii="Times New Roman" w:eastAsia="Arial" w:hAnsi="Times New Roman" w:cs="Times New Roman"/>
          <w:sz w:val="24"/>
          <w:szCs w:val="24"/>
          <w:lang w:eastAsia="ru-RU"/>
        </w:rPr>
        <w:t>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кашель с трудноотделяемой мокротой жёлтого цвета,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повышение температуры тела до 38,2°С,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одышку при незначительной физической нагрузке,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учащённое сердцебиение, отёки ног,</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озноб, общую слабость, головную боль.</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lastRenderedPageBreak/>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Заболела остро после переохлаждения 2 дня назад: повысилась температура до 38,2°С, появились кашель с мокротой жёлтого цвета, озноб, общая слабость.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Одновременно отметила усиление одышки при ходьбе и в ночные часы.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С 50 лет страдает артериальной гипертонией с повышением АД до 170/110 мм рт.ст.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В 60 лет перенесла инфаркт миокарда без подъёма сегмента ST c локализацией в передне-перегородочной области левого желудочка.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С 63 лет присоединились одышка при обычной физической нагрузке, отёки ног. Постоянно принимает статины и ацетилсалициловую кислоту, нерегулярно – ингибиторы АПФ, тиазидовые диуретики.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жизни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Росла и развивалась нормально.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Перенесённые заболевания, операции: холецистэктомия.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Наследственность и аллергоанамнез: без особенностей.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Вредные привычки: отрицает.</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Объективный статус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Общее состояние средней тяжести, температура тела – 38,2°C. Гиперстенического телосложения, рост – 158 см, масса тела – 72 кг, индекс массы тела – 28,8 кг/м2, периферические лимфоузлы не увеличены, отёчность стоп и нижней трети голеней. Дыхание поверхностное, ЧДД – 20 в минуту. При сравнительной перкуссии легких отмечается притупление перкуторного звука в подлопаточных областях с обеих сторон. При аускультации в зонах притупления выслушиваются влажные мелкопузырчатые хрипы. Тоны сердца звучные, ритм правильный, ЧСС – 100 в минуту. АД – 160/95 мм рт.ст. Пульс – 100 ударов в минуту, ритмичный. Язык слегка обложен белым налетом. Живот мягкий, безболезненный. Печень выступает из под рёберной дуги на 3 см. Симптом поколачивания отрицательный. Стул и мочеиспускание не нарушены.</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клинический анализ крови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бактериоскопия мокроты (с окраской по Цилю – Нильсену и Граму)</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общий анализ мокроты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2.   </w:t>
      </w:r>
      <w:r w:rsidRPr="00625E44">
        <w:rPr>
          <w:rFonts w:ascii="Times New Roman" w:eastAsia="Arial" w:hAnsi="Times New Roman" w:cs="Times New Roman"/>
          <w:sz w:val="24"/>
          <w:szCs w:val="24"/>
          <w:lang w:eastAsia="ru-RU"/>
        </w:rPr>
        <w:tab/>
        <w:t>Выберите необходимые для постановки диагноза инструментальные методы обследования (выберите 2)</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пульсоксиметрия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рентгенография органов грудной клетки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w:t>
      </w:r>
      <w:r w:rsidRPr="00625E44">
        <w:rPr>
          <w:rFonts w:ascii="Times New Roman" w:eastAsia="Arial" w:hAnsi="Times New Roman" w:cs="Times New Roman"/>
          <w:sz w:val="24"/>
          <w:szCs w:val="24"/>
          <w:lang w:eastAsia="ru-RU"/>
        </w:rPr>
        <w:tab/>
        <w:t>В данной клинической ситуации основным диагнозом является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Внебольничная пневмония нижней доли левого и правого лёгкого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w:t>
      </w:r>
      <w:r w:rsidRPr="00625E44">
        <w:rPr>
          <w:rFonts w:ascii="Times New Roman" w:eastAsia="Arial" w:hAnsi="Times New Roman" w:cs="Times New Roman"/>
          <w:sz w:val="24"/>
          <w:szCs w:val="24"/>
          <w:lang w:eastAsia="ru-RU"/>
        </w:rPr>
        <w:tab/>
        <w:t>В данной клинической ситуации к сопутствующей патологии можно отнести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ИБС: постинфарктный кардиосклероз, ХСН IIБ ст. III ФК. ГБ III ст., ст 3, риск 4. Избыточная масса тела.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w:t>
      </w:r>
      <w:r w:rsidRPr="00625E44">
        <w:rPr>
          <w:rFonts w:ascii="Times New Roman" w:eastAsia="Arial" w:hAnsi="Times New Roman" w:cs="Times New Roman"/>
          <w:sz w:val="24"/>
          <w:szCs w:val="24"/>
          <w:lang w:eastAsia="ru-RU"/>
        </w:rPr>
        <w:tab/>
        <w:t>В данной клинической ситуации наблюдение и лечение пациентки следует проводить в</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отделении общего профиля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   </w:t>
      </w:r>
      <w:r w:rsidRPr="00625E44">
        <w:rPr>
          <w:rFonts w:ascii="Times New Roman" w:eastAsia="Arial" w:hAnsi="Times New Roman" w:cs="Times New Roman"/>
          <w:sz w:val="24"/>
          <w:szCs w:val="24"/>
          <w:lang w:eastAsia="ru-RU"/>
        </w:rPr>
        <w:tab/>
        <w:t>В качестве стартовой эмпирической антибактериальной терапии пациентке показано внутривенное введение</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ингибиторзащищённого аминопенициллина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w:t>
      </w:r>
      <w:r w:rsidRPr="00625E44">
        <w:rPr>
          <w:rFonts w:ascii="Times New Roman" w:eastAsia="Arial" w:hAnsi="Times New Roman" w:cs="Times New Roman"/>
          <w:sz w:val="24"/>
          <w:szCs w:val="24"/>
          <w:lang w:eastAsia="ru-RU"/>
        </w:rPr>
        <w:tab/>
        <w:t>Для лечения сопутствующей патологии данной пациентке показано назначение комбинации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ингибиторов АПФ, бета-адреноблокаторов, антагонистов минералокортикоидных рецепторов, диуретиков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 xml:space="preserve">8.   </w:t>
      </w:r>
      <w:r w:rsidRPr="00625E44">
        <w:rPr>
          <w:rFonts w:ascii="Times New Roman" w:eastAsia="Arial" w:hAnsi="Times New Roman" w:cs="Times New Roman"/>
          <w:sz w:val="24"/>
          <w:szCs w:val="24"/>
          <w:lang w:eastAsia="ru-RU"/>
        </w:rPr>
        <w:tab/>
        <w:t>Вторичная профилактика пневмонии включает проведение вакцинации против пневмококковой инфекции 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гриппа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9.   </w:t>
      </w:r>
      <w:r w:rsidRPr="00625E44">
        <w:rPr>
          <w:rFonts w:ascii="Times New Roman" w:eastAsia="Arial" w:hAnsi="Times New Roman" w:cs="Times New Roman"/>
          <w:sz w:val="24"/>
          <w:szCs w:val="24"/>
          <w:lang w:eastAsia="ru-RU"/>
        </w:rPr>
        <w:tab/>
        <w:t>Пациентка относится к _____ группе состояния здоровья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IIIа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Целевым значением систолического артериального давления для пациентки является ______ мм рт.ст.</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130-139</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11.   Целевым значением диастолического артериального давления для пациентки является величина менее ______ мм рт.ст.</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80</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Суточный объём потребляемой жидкости для данной пациентки не должен превышать ________ л</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2</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Пациентка 28 лет обратилась к врачу-терапевту участковому.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повышение температуры тела до 37,6°C, интенсивный кашель со скудной желтоватой мокротой, сопровождающийся «свистящим» дыханием, головную боль, боли в мышцах, слабость.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Больна в течение 7 дней, в дебюте заболевания отмечались слабость, субфебрилитет, миалгии, боли в горле при глотании. На 3 день заболевания присоединился кашель со скудной мокротой, эпизоды диспное, сопровождающиеся свистящими хрипами в грудной клетке. Подобные симптомы отмечались у членов семьи (муж, дети).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Росла и развивалась нормально. Работает уборщицей помещений. Перенесённые заболевания: корь, скарлатина. Наследственность и аллергоанамнез не отягощены. Вредные привычки: курит с 20 лет (10 сигарет в день).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Общее состояние средней тяжести, температура тела – 37,2°C. Умеренная гиперемия зева. Нормостенического телосложения, периферические лимфоузлы не увеличены, отёков нет. Кожные покровы обычной окраски, влажные. При осмотре грудной клетки значимой патологии не выявлено. При сравнительной перкуссии легких – лёгочный звук. При аускультации дыхание жёсткое, умеренное количество сухих басовых хрипов, в подлопаточных областях с обеих сторон умеренное количество влажных мелкопузырчатых хрипов, ЧДД – 20 в минуту. Пульс – 86 ударов в минуту, ритмичный. Тоны сердца звучные, ритм правильный. АД – 110/60 мм рт.ст. Язык слегка обложен белым налетом. Живот мягкий, безболезненный. Печень и селезенка не увеличены. Симптом поколачивания отрицательный. Стул и мочеиспускание не нарушены.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-бактериоскопия мокроты (с окраской по Цилю – Нильсену и Граму),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общий анализ мокроты,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2. Выберите необходимые для постановки диагноза инструментальные методы обследования (выберите 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пульсоксиметрия,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-рентгенография органов грудной клетки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 В данной клинической ситуации основным диагнозом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Внебольничная пневмония в нижней доле левого и правого лёгкого нетяжёлого течения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 Для оценки риска неблагоприятного прогноза и выбора места лечения следует использовать шкалу CRB-65, включающую комплекс симптомов и признаков, таких как</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нарушение сознания,  ЧДД ≥ 30/мин, систолическое АД &lt; 90 мм рт.ст. или диастолическое АД ≤ 60 мм рт.ст., возраст ≥ 65 лет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5.В качестве стартовой эмпирической терапии пациентке может быть назначен _____________ внутрь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-кларитромицин</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Эффективность эмпирической терапии после начала приёма антибактериального препарата следует оценить через (в часах)  -48-72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 Главным критерием окончания антибактериальной терапии является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-стойкая нормализация температуры в течение 3 суток</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 Ориентировочные сроки разрешения рентгенологических признаков пневмонии составляют (в неделях)</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-3-4</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 Ориентировочные сроки нетрудоспособности в данном случае составляют (в днях) -    -20-21</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 Диспансерное наблюдение после выздоровления в данном клиническом случае проводится в течение __12__ месяцев  12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 Кратность осмотра врачом-терапевтом пациента, перенесшего пневмонию, в рамках диспансерного наблюдения составляет 1 раз в ____3__ месяца/месяцев  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 При отсутствии патологических клинико-рентгенологических признаков в лёгких по окончании диспансерного наблюдении пациентка переводится в ___1__ группу состояния здоровья</w:t>
      </w:r>
    </w:p>
    <w:p w:rsidR="00BE1F26" w:rsidRPr="00625E44" w:rsidRDefault="00BE1F26" w:rsidP="00BE1F26">
      <w:pPr>
        <w:spacing w:before="240" w:after="240"/>
        <w:jc w:val="both"/>
        <w:rPr>
          <w:rFonts w:ascii="Times New Roman" w:eastAsia="Calibri" w:hAnsi="Times New Roman" w:cs="Times New Roman"/>
          <w:sz w:val="24"/>
          <w:szCs w:val="24"/>
          <w:lang/>
        </w:rPr>
      </w:pPr>
    </w:p>
    <w:p w:rsidR="00BE1F26" w:rsidRPr="00625E44" w:rsidRDefault="00BE1F26" w:rsidP="00BE1F26">
      <w:pPr>
        <w:spacing w:after="160" w:line="259" w:lineRule="auto"/>
        <w:jc w:val="both"/>
        <w:rPr>
          <w:rFonts w:ascii="Times New Roman" w:eastAsia="Arial" w:hAnsi="Times New Roman" w:cs="Times New Roman"/>
          <w:b/>
          <w:sz w:val="24"/>
          <w:szCs w:val="24"/>
          <w:lang w:eastAsia="ru-RU"/>
        </w:rPr>
      </w:pPr>
      <w:r w:rsidRPr="00625E44">
        <w:rPr>
          <w:rFonts w:ascii="Times New Roman" w:eastAsia="Calibri" w:hAnsi="Times New Roman" w:cs="Times New Roman"/>
          <w:b/>
          <w:sz w:val="24"/>
          <w:szCs w:val="24"/>
          <w:lang/>
        </w:rPr>
        <w:t>Задача 24.</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 врачу-терапевту участковому обратился больной 57 лет.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 на надсадный постоянный малопродуктивный кашель, скудное кровохарканье, одышку при быстрой ходьбе, слабость, прогрессирующее похудание.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Анамнез заболевания Имеет длительный стаж табакокурения, с 45 лет беспокоит хронический малопродуктивный кашель, с 50 лет присоединилась одышка с затруднённым выдохом при быстрой ходьбе, к врачу не обращался.  В течение последних 6 месяцев отмечает значительное усиление кашля, который приобрёл надсадный характер, появились прогрессирующая слабость, похудание. 10 дней назад впервые заметил примесь небольшого количества крови в мокроте, с этого времени в утренние часы сохраняется откашливание кровянистой мокроты (1 чайная ложка). Обратился в районную поликлинику.</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 и развивался нормально. Работает водителем автобуса.  Перенесённые заболевания, операции: аппендэктомия. Наследственность и аллергоанамнез не отягощены. Вредные привычки: курит с 15 лет (20 сигарет в день).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При осмотре состояние средней тяжести, астенического телосложения, рост – 178 см, масса тела – 58 кг, индекс массы тела – 18,3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температура тела – 36,4°C. Кожные покровы обычной окраски, периферические лимфоузлы не увеличены, отёков нет. Грудная клетка астенической формы, при перкуссии грудной клетки справа в I и II межреберьях определяется притупление лёгочного звука, при аускультации в зоне притупления – резкое ослабление дыхания. В остальных точках аускультации – везикулярное дыхание, ЧДД – 18 в минуту, SaO</w:t>
      </w:r>
      <w:r w:rsidRPr="00625E44">
        <w:rPr>
          <w:rFonts w:ascii="Times New Roman" w:eastAsia="Arial" w:hAnsi="Times New Roman" w:cs="Times New Roman"/>
          <w:sz w:val="24"/>
          <w:szCs w:val="24"/>
          <w:vertAlign w:val="subscript"/>
          <w:lang w:eastAsia="ru-RU"/>
        </w:rPr>
        <w:t>2</w:t>
      </w:r>
      <w:r w:rsidRPr="00625E44">
        <w:rPr>
          <w:rFonts w:ascii="Times New Roman" w:eastAsia="Arial" w:hAnsi="Times New Roman" w:cs="Times New Roman"/>
          <w:sz w:val="24"/>
          <w:szCs w:val="24"/>
          <w:lang w:eastAsia="ru-RU"/>
        </w:rPr>
        <w:t xml:space="preserve"> – 96%. Тоны сердца ритмичные, пульс – 75 в минуту, АД – 120/70 мм рт.ст. Живот мягкий, безболезненный. Печень не выступает из под края рёберной дуги. Индекс одышки по шкале mMRC = 1.</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1.Выберите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 xml:space="preserve"> D-димер,</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 xml:space="preserve">общий анализ мокроты,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клинический анализ крови</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2.Выберите необходимые для постановки диагноза инструментальные методы обследования (выберите 3)</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 xml:space="preserve"> рентгенография органов грудной клетки,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 xml:space="preserve">электрокардиография,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спирометрия с тестом обратимости бронхиальной обструкции</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3.В данной клинической ситуации предполагаемым основным диагнозом является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Центральный рак верхней доли правого лёгкого</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4.В данной клинической ситуации сопутствующим заболеванием является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хроническая обструктивная болезнь лёгких, средняя степень тяжести (GOLD 2), группа A (mMRC 1, редкие обострения).</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5.</w:t>
      </w:r>
      <w:r w:rsidRPr="00625E44">
        <w:rPr>
          <w:rFonts w:ascii="Times New Roman" w:eastAsia="Arial" w:hAnsi="Times New Roman" w:cs="Times New Roman"/>
          <w:b/>
          <w:sz w:val="24"/>
          <w:szCs w:val="24"/>
          <w:lang w:eastAsia="ru-RU"/>
        </w:rPr>
        <w:t xml:space="preserve">Для верификации основного диагноза следует назначить бронхоскопию и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-Компьютерную томографию органов грудной клетки</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6.Для базисной фармакотерапии сопутствующего заболевания пациенту следует назначить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длительно действующие антихолинергические препараты</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7.Для устранения симптомов сопутствующего заболевания в режиме «по требованию» пациенту следует назначить</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w:t>
      </w:r>
      <w:r w:rsidRPr="00625E44">
        <w:rPr>
          <w:rFonts w:ascii="Times New Roman" w:eastAsia="Arial" w:hAnsi="Times New Roman" w:cs="Times New Roman"/>
          <w:b/>
          <w:sz w:val="24"/>
          <w:szCs w:val="24"/>
          <w:lang w:eastAsia="ru-RU"/>
        </w:rPr>
        <w:t xml:space="preserve"> коротко действующие бронходилятаторы</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8.Пациенту показано проведение вакцинации против пневмококковой инфекции и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lastRenderedPageBreak/>
        <w:t>-</w:t>
      </w:r>
      <w:r w:rsidRPr="00625E44">
        <w:rPr>
          <w:rFonts w:ascii="Times New Roman" w:eastAsia="Arial" w:hAnsi="Times New Roman" w:cs="Times New Roman"/>
          <w:b/>
          <w:sz w:val="24"/>
          <w:szCs w:val="24"/>
          <w:lang w:eastAsia="ru-RU"/>
        </w:rPr>
        <w:t>гриппа</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9.В качестве нефармакологических методов лечения сопутствующего заболевания следует рекомендовать прекращение курения и проведение </w:t>
      </w:r>
      <w:r w:rsidRPr="00625E44">
        <w:rPr>
          <w:rFonts w:ascii="Times New Roman" w:eastAsia="Arial" w:hAnsi="Times New Roman" w:cs="Times New Roman"/>
          <w:b/>
          <w:sz w:val="24"/>
          <w:szCs w:val="24"/>
          <w:lang w:eastAsia="ru-RU"/>
        </w:rPr>
        <w:t>-  --          -</w:t>
      </w:r>
      <w:r w:rsidRPr="00625E44">
        <w:rPr>
          <w:rFonts w:ascii="Times New Roman" w:eastAsia="Arial" w:hAnsi="Times New Roman" w:cs="Times New Roman"/>
          <w:b/>
          <w:sz w:val="24"/>
          <w:szCs w:val="24"/>
          <w:lang w:eastAsia="ru-RU"/>
        </w:rPr>
        <w:t>лёгочной реабилитации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 xml:space="preserve">10.Учитывая сопутствующее заболевание, пациент относится к </w:t>
      </w:r>
      <w:r w:rsidRPr="00625E44">
        <w:rPr>
          <w:rFonts w:ascii="Times New Roman" w:eastAsia="Arial" w:hAnsi="Times New Roman" w:cs="Times New Roman"/>
          <w:b/>
          <w:i/>
          <w:sz w:val="24"/>
          <w:szCs w:val="24"/>
          <w:lang w:eastAsia="ru-RU"/>
        </w:rPr>
        <w:t>____</w:t>
      </w:r>
      <w:r w:rsidRPr="00625E44">
        <w:rPr>
          <w:rFonts w:ascii="Times New Roman" w:eastAsia="Arial" w:hAnsi="Times New Roman" w:cs="Times New Roman"/>
          <w:b/>
          <w:sz w:val="24"/>
          <w:szCs w:val="24"/>
          <w:lang w:eastAsia="ru-RU"/>
        </w:rPr>
        <w:t xml:space="preserve"> группе состояния здоровья IIIа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11.Кратность ежегодного посещения врача-терапевта в рамках диспансерного наблюдения по сопутствующему заболеванию составляет __2____ раз/раза</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12.Кратность ежегодного посещения врача-пульмонолога в рамках диспансерного наблюдения по сопутствующему заболеванию составляет ___2__ раз/раза</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25.</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 врачу-терапевту участковому обратился больной 57 лет.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тянущие боли в эпигастрии и левом подреберье, усиливающиеся через 40-60 минут после еды (чаще после приёма обильной, жирной, жареной пищи и алкоголя), с иррадиацией в спину, отрыжку воздухом, изжогу, тошноту, вздутие живота, кашицеобразный стул до 5-6 раз в сутки с кусочками непереваренной пищи, сухость во рту, прогрессирующее похудание (за последний год похудел на 8 кг).</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Длительное время злоупотребляет алкоголем, 7 лет назад стали беспокоить вышеописанные боли, которые носили интермиттируюший характер и уменьшались при приёме обезболивающих. За медицинской помощью не обращался.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 течение последнего года интенсивность и продолжительность болей значительно прогрессировали, присоединились изжога, тошнота, метеоризм, нарушения стула, потеря веса. Обратился в районную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Рос и развивался нормально.Работает курьером.Перенесённые заболевания: пневмония.Наследственность и аллергоанамнез не отягощены.Вредные привычки: курит с 15 лет (30 сигарет в день), в течение последних 20 лет злоупотребляет алкоголем.Объективный статус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Общее состояние средней степени тяжести, температура тела – 36,8°C. Пониженного питания, рост – 173 см, масса тела – 54 кг, ИМТ=18,0 кг/м². Гипотрофия скелетной мускулатуры. Кожные покровы обычной окраски, периферические лимфоузлы не пальпируются, отёков нет. При перкуссии грудной клетки лёгочный звук, дыхание везикулярное, хрипов нет, ЧДД – 18 в минуту. Тоны сердца ритмичные, пульс – 68 в минуту, АД – 110/70 мм рт.ст. Язык подсушен. Живот вздут, при пальпации определяется умеренная болезненность в области эпигастрия и левого подреберья. Перкуторные размеры печени и селезёнки в пределах нормы. Симптомов раздражения брюшины нет.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-б/х анализ крови,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-клинический анализ крови,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-копрограмма.</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2.Выберете необходимые для потановки инструментальные методы</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-Ультрозвуковое иследолвание органов брюшной полости</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3.В  данной клинической ситуации основным диагнозом является</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lang/>
        </w:rPr>
        <w:t>Хронический панкреатит токсической этиологии, персистирующая болевая форма с экзокринной и эндокринной недостаточностью. Панкреатогенный сахарный диабет. Нутритивная недостаточность.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rPr>
        <w:t>4. Д</w:t>
      </w:r>
      <w:r w:rsidRPr="00625E44">
        <w:rPr>
          <w:rFonts w:ascii="Times New Roman" w:eastAsia="Calibri" w:hAnsi="Times New Roman" w:cs="Times New Roman"/>
          <w:sz w:val="24"/>
          <w:szCs w:val="24"/>
          <w:lang/>
        </w:rPr>
        <w:t xml:space="preserve">ля верификации диагноза показано проведение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-мультидетекторной компьютерной томографии органов брюшной полости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5.Консервативная тактика ведения больного включает отказ от курения и алкоголя, купирование болевого синдрома, лечение экзокринной и эндокринной недостаточности 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-нутриитивная поддержка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6.Для купирования болевого синдрома данному пациенту показано назначение –и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-парацетамола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7.Показаниями для заместительной ферментной терапии являются стеаторея, диарея и -потеря в весе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8.Ферментные препараты следует принимать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во время еды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9.Принципом диеты для пациента является дробный приём пищи с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-высоким содержанием белка и углеводов, низким содержанием насыщенных жиров и холестерина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10.Пациент относится к </w:t>
      </w:r>
      <w:r w:rsidRPr="00625E44">
        <w:rPr>
          <w:rFonts w:ascii="Times New Roman" w:eastAsia="Calibri" w:hAnsi="Times New Roman" w:cs="Times New Roman"/>
          <w:i/>
          <w:iCs/>
          <w:sz w:val="24"/>
          <w:szCs w:val="24"/>
          <w:lang/>
        </w:rPr>
        <w:t>____</w:t>
      </w:r>
      <w:r w:rsidRPr="00625E44">
        <w:rPr>
          <w:rFonts w:ascii="Times New Roman" w:eastAsia="Calibri" w:hAnsi="Times New Roman" w:cs="Times New Roman"/>
          <w:sz w:val="24"/>
          <w:szCs w:val="24"/>
          <w:lang/>
        </w:rPr>
        <w:t xml:space="preserve"> группе состояния здоровья </w:t>
      </w:r>
      <w:r w:rsidRPr="00625E44">
        <w:rPr>
          <w:rFonts w:ascii="Times New Roman" w:eastAsia="Calibri" w:hAnsi="Times New Roman" w:cs="Times New Roman"/>
          <w:sz w:val="24"/>
          <w:szCs w:val="24"/>
          <w:lang w:val="en-US"/>
        </w:rPr>
        <w:t>III</w:t>
      </w:r>
      <w:r w:rsidRPr="00625E44">
        <w:rPr>
          <w:rFonts w:ascii="Times New Roman" w:eastAsia="Calibri" w:hAnsi="Times New Roman" w:cs="Times New Roman"/>
          <w:sz w:val="24"/>
          <w:szCs w:val="24"/>
          <w:lang/>
        </w:rPr>
        <w:t>б</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11.К осложнениям хронического панкреатита, требующим хирургического вмешательства, относятся непроходимость двенадцатиперстной кишки, обструкция общего желчного протока и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-симптоматические псевдокисты</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12.У пациента повышен риск развития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аденокарциномы поджелудочной железы</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26.</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Пациент 25 лет обратился к врачу-терапевту участковому.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Жалобы на боли в эпигастральной области, возникающие в ночное время; через 2-3 часа после приёма пищи; голодные боли, возникающие натощак и прекращающиеся после приёма пищи; отрыжку кислым, тошноту.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Данные симптомы беспокоят в течение 5 лет, преимущественно весной и осенью. К врачу не обращался, для уменьшения болей принимает соду, Альмагель. Настоящее ухудшение развилось 10 дней назад, обратился в районную поликлинику.</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 Рос и развивался нормально. Работает программистом. Перенесённые заболевания: пневмония. Наследственность и аллергоанамнез не отягощены. Вредные привычки: курит с 15 лет (20 сигарет в день).</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Состояние удовлетворительное. Рост – 1,72 м, масса тела – 70 кг, индекс массы тела – 23,7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Кожные покровы чистые, обычной окраски, периферические лимфоузлы не увеличены, отёков нет, температура тела – 36,3°C. Зев – миндалины, задняя стенка глотки не гиперемированы. Грудная клетка нормостенической формы, дыхание везикулярное, хрипов нет. Тоны сердца приглушены, ритмичные, ЧСС – 70 ударов в минуту, АД – 120/80 мм рт.ст. Язык влажный, обложен белым налётом, живот участвует в акте дыхания, при пальпации болезненный в эпигастральной области, напряжения мышц живота нет. Перкуторные размеры печени и селезёнки в пределах нормы. Симптом поколачивания по поясничной области отрицательный. Стул со склонностью к запорам (1 раз в 2-3 дня).</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Выберите необходимые для постановки диагноза лабораторные методы обследования (№3)</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-Клинический анализ крови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-Анализ кала на скрытую кровь</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      Выберите инструментальные методы</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-Эзофагогастодуоденоскопия с уреазным тестом</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В данной клинической  ситуации основным диагнозом  является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Язвенная болезнь с локализацией язвы средних размеров (0,7 см) на задней стенке луковицы двенадцатиперстной кишки, ассоциированная с H. pylori, рецидивирующее течение, обострение. Рубцово-язвенная деформация луковицы двенадцатиперстной кишки.</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w:t>
      </w:r>
      <w:r w:rsidRPr="00625E44">
        <w:rPr>
          <w:rFonts w:ascii="Times New Roman" w:eastAsia="Arial" w:hAnsi="Times New Roman" w:cs="Times New Roman"/>
          <w:sz w:val="24"/>
          <w:szCs w:val="24"/>
          <w:lang w:eastAsia="ru-RU"/>
        </w:rPr>
        <w:tab/>
        <w:t xml:space="preserve">Стандартная схема первой линии эрадикационной терапии включает комбинацию </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-ингибитора протонной помпы, кларитромицина, амоксициллина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      Стандартная продолжительность эрадикационной терапии составляет (в днях)    – 10-14</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      Контроль эрадикации H. pylori после антихеликобактерной терапии следует провести через (в неделях)    – 4-6</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7.      В период лечения пациенту показано соблюдение рекомендаций по питанию, соответствующих диете номер    - 1</w:t>
      </w:r>
    </w:p>
    <w:p w:rsidR="00BE1F26" w:rsidRPr="00625E44" w:rsidRDefault="00BE1F26" w:rsidP="00BE1F26">
      <w:pPr>
        <w:spacing w:after="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8.      Ориентировочные сроки нетрудоспособности для данного больного составляют (в днях)- 25</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      Пациент относится к группе состояния здоровья    -3б</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Кратность ежегодного посещения врача-терапевта в рамках диспансерного наблюдения больного язвенной болезнью двенадцатиперстной кишки составляет      -1 раз/раза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11.   Кратность ежегодного посещения врача-гастроэнтеролога в рамках диспансерного наблюдения больного язвенной болезнью двенадцатиперстной кишки составляет _1_ раз/раза</w:t>
      </w:r>
    </w:p>
    <w:p w:rsidR="00BE1F26" w:rsidRPr="00625E44" w:rsidRDefault="00BE1F26" w:rsidP="00BE1F26">
      <w:pPr>
        <w:spacing w:after="160"/>
        <w:ind w:right="-14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Длительность диспансерного наблюдения больного язвенной болезнью двенадцатиперстной кишки с момента последнего обострения составляет (в годах)    – 5</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27</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Пациент 43 лет обратился в поликлинику.</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Жалобы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ноющие боли в эпигастральной области, которые возникают через 10-15 минут после приема пищи,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тошноту и рвоту желудочным содержимым, возникающую на высоте болей и приносящую облегчение,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снижение аппетита.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Данные симптомы беспокоят в течение 6 лет, купируются приемом Альмагеля. К врачу ранее не обращался.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Отмечает весенне-осенние обострения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Ухудшение самочувствия около двух дней, после употребления алкоголя и жареной пищи.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жизни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Рос и развивался нормально.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Работает автослесарем.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Перенесённые заболевания: ОРВИ.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Наследственность: отец страдал язвенной болезнью желудка.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Аллергоанамнез не отягощен.</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Вредные привычки: курит с 15 лет (20 сигарет в день), часто употребляет алкоголь</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Объективный статус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Общее состояние относительно удовлетворительное. Астеник, пониженного питания, рост – 176 см, масса тела – 56 кг, индекс массы тела – 18,1 кг/м2, температура тела – 36,5°C. Кожа и видимые слизистые бледно-розовые. Периферические лимфоузлы не увеличены. Дыхание везикулярное, хрипов нет. ЧДД – 16 в минуту. Пульс удовлетворительного наполнения и напряжения, 74 удара в минуту. АД – 120/80 мм рт.ст. Тоны сердца ясные, ритмичные. ЧСС – 74 удара в минуту. Язык обложен белым налетом. Живот при пальпации умеренно вздут, болезненный в эпигастральной области, симптом раздражения брюшины не выявляется. Печень и селезёнка не увеличены. Симптом поколачивания отрицательный с обеих сторон. Стул ежедневно, без патологических примесей.</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анализ кала на скрытую кровь</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клинический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2.   </w:t>
      </w:r>
      <w:r w:rsidRPr="00625E44">
        <w:rPr>
          <w:rFonts w:ascii="Times New Roman" w:eastAsia="Arial" w:hAnsi="Times New Roman" w:cs="Times New Roman"/>
          <w:sz w:val="24"/>
          <w:szCs w:val="24"/>
          <w:lang w:eastAsia="ru-RU"/>
        </w:rPr>
        <w:tab/>
        <w:t>Выберите необходимые для постановки диагноза инструментальные методы обследования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эзофагогастродуоденоскопия с уреазным тестом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w:t>
      </w:r>
      <w:r w:rsidRPr="00625E44">
        <w:rPr>
          <w:rFonts w:ascii="Times New Roman" w:eastAsia="Arial" w:hAnsi="Times New Roman" w:cs="Times New Roman"/>
          <w:sz w:val="24"/>
          <w:szCs w:val="24"/>
          <w:lang w:eastAsia="ru-RU"/>
        </w:rPr>
        <w:tab/>
        <w:t>В данной клинической ситуации основным диагнозом является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Язвенная болезнь с локализацией язвы малых размеров (0,5 см) по большой кривизне желудка,ассоциированная с H. pylori, обострение.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w:t>
      </w:r>
      <w:r w:rsidRPr="00625E44">
        <w:rPr>
          <w:rFonts w:ascii="Times New Roman" w:eastAsia="Arial" w:hAnsi="Times New Roman" w:cs="Times New Roman"/>
          <w:sz w:val="24"/>
          <w:szCs w:val="24"/>
          <w:lang w:eastAsia="ru-RU"/>
        </w:rPr>
        <w:tab/>
        <w:t>Стандартная схема первой линии эрадикационной терапии включает комбинацию</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lastRenderedPageBreak/>
        <w:t>·</w:t>
      </w:r>
      <w:r w:rsidRPr="00625E44">
        <w:rPr>
          <w:rFonts w:ascii="Times New Roman" w:eastAsia="Arial" w:hAnsi="Times New Roman" w:cs="Times New Roman"/>
          <w:b/>
          <w:sz w:val="24"/>
          <w:szCs w:val="24"/>
          <w:lang w:eastAsia="ru-RU"/>
        </w:rPr>
        <w:t>ингибитора протонной помпы, кларитромицина, амоксициллина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w:t>
      </w:r>
      <w:r w:rsidRPr="00625E44">
        <w:rPr>
          <w:rFonts w:ascii="Times New Roman" w:eastAsia="Arial" w:hAnsi="Times New Roman" w:cs="Times New Roman"/>
          <w:sz w:val="24"/>
          <w:szCs w:val="24"/>
          <w:lang w:eastAsia="ru-RU"/>
        </w:rPr>
        <w:tab/>
        <w:t>Стандартная продолжительность эрадикационной терапии составляет (в днях)</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10-14</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   </w:t>
      </w:r>
      <w:r w:rsidRPr="00625E44">
        <w:rPr>
          <w:rFonts w:ascii="Times New Roman" w:eastAsia="Arial" w:hAnsi="Times New Roman" w:cs="Times New Roman"/>
          <w:sz w:val="24"/>
          <w:szCs w:val="24"/>
          <w:lang w:eastAsia="ru-RU"/>
        </w:rPr>
        <w:tab/>
        <w:t>Контроль эрадикации H. pylori после антихеликобактерной терапии следует провести через (в неделях)</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4-6</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w:t>
      </w:r>
      <w:r w:rsidRPr="00625E44">
        <w:rPr>
          <w:rFonts w:ascii="Times New Roman" w:eastAsia="Arial" w:hAnsi="Times New Roman" w:cs="Times New Roman"/>
          <w:sz w:val="24"/>
          <w:szCs w:val="24"/>
          <w:lang w:eastAsia="ru-RU"/>
        </w:rPr>
        <w:tab/>
        <w:t>В период лечения пациенту показано соблюдение рекомендаций по питанию, соответствующих диете №</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1</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w:t>
      </w:r>
      <w:r w:rsidRPr="00625E44">
        <w:rPr>
          <w:rFonts w:ascii="Times New Roman" w:eastAsia="Arial" w:hAnsi="Times New Roman" w:cs="Times New Roman"/>
          <w:sz w:val="24"/>
          <w:szCs w:val="24"/>
          <w:lang w:eastAsia="ru-RU"/>
        </w:rPr>
        <w:tab/>
        <w:t>Ориентировочные сроки нетрудоспособности для данного больного составляют (в днях)</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25</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9.   </w:t>
      </w:r>
      <w:r w:rsidRPr="00625E44">
        <w:rPr>
          <w:rFonts w:ascii="Times New Roman" w:eastAsia="Arial" w:hAnsi="Times New Roman" w:cs="Times New Roman"/>
          <w:sz w:val="24"/>
          <w:szCs w:val="24"/>
          <w:lang w:eastAsia="ru-RU"/>
        </w:rPr>
        <w:tab/>
        <w:t>Пациент относится к группе состояния здоровья</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IIIб</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Кратность ежегодного посещения врача-терапевта в рамках диспансерного наблюдения больного язвенной болезнью желудка неосложнённого течения составляет ____ раз/раза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Times New Roman" w:hAnsi="Times New Roman" w:cs="Times New Roman"/>
          <w:sz w:val="24"/>
          <w:szCs w:val="24"/>
          <w:lang w:eastAsia="ru-RU"/>
        </w:rPr>
        <w:t xml:space="preserve">       -  </w:t>
      </w:r>
      <w:r w:rsidRPr="00625E44">
        <w:rPr>
          <w:rFonts w:ascii="Times New Roman" w:eastAsia="Arial" w:hAnsi="Times New Roman" w:cs="Times New Roman"/>
          <w:b/>
          <w:sz w:val="24"/>
          <w:szCs w:val="24"/>
          <w:lang w:eastAsia="ru-RU"/>
        </w:rPr>
        <w:t>1</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11.   Кратность ежегодного посещения врача-гастроэнтеролога в рамках диспансерного наблюдения больного язвенной болезнью желудка неосложнённого течения составляет _____ раз/раза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Times New Roman" w:hAnsi="Times New Roman" w:cs="Times New Roman"/>
          <w:sz w:val="24"/>
          <w:szCs w:val="24"/>
          <w:lang w:eastAsia="ru-RU"/>
        </w:rPr>
        <w:t xml:space="preserve">     -    </w:t>
      </w:r>
      <w:r w:rsidRPr="00625E44">
        <w:rPr>
          <w:rFonts w:ascii="Times New Roman" w:eastAsia="Arial" w:hAnsi="Times New Roman" w:cs="Times New Roman"/>
          <w:b/>
          <w:sz w:val="24"/>
          <w:szCs w:val="24"/>
          <w:lang w:eastAsia="ru-RU"/>
        </w:rPr>
        <w:t>1</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Длительность диспансерного наблюдения больного язвенной болезнью желудка с момента последнего обострения составляет (в годах)</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5</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Задача 28.</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 врачу-терапевту участковому обратилась пациентка 42 лет.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изжогу после еды, при физическом напряжении, наклонах и в горизонтальном положении,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отрыжку кислым содержимым,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боли за грудиной, дискомфорт во время приёма пищи, усиливающиеся при наклонах и в горизонтальном положении,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прогрессирующую слабость.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Более 15 лет беспокоит изжога и отрыжка кислым содержимым.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 врачу не обращалась, самостоятельно использовала антацидные препараты.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 течение последних 4 месяцев изжога приобрела постоянный характер, появились вышеописанные боли за грудиной.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Росла и развивалась нормально.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Работает кассиром.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Перенесённые заболевания, операции: ОРВИ, аппендэктомия.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Беременности – 2, роды – 1.</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Наследственность и аллергоанамнез не отягощены.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Вредные привычки: курит с 15 лет (30 сигарет в день).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Часто употребляет копчёности, шоколад, газированные напитки, основной приём пищи в вечерние часы, перед сном.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Состояние удовлетворительное. Избыточного питания, рост – 162 см, масса тела – 81 кг, индекс массы тела – 30,8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температура тела – 36,8°C. Кожные покровы и видимые слизистые с бледным оттенком, периферические лимфоузлы не увеличены, отёков нет. При сравнительной перкуссии лёгких – лёгочный звук, при аускультации – везикулярное дыхание, ЧДД – 18 в минуту. Тоны сердца приглушены, ритмичные, ЧСС – 78 в минуту. АД – 120/70 мм рт.ст. Язык влажный, чистый. Живот мягкий, безболезненный. Печень не выступает из-под края рёберной дуги. Симптом поколачивания отрицательный с обеих сторон. Стул регулярный.</w:t>
      </w:r>
      <w:r w:rsidRPr="00625E44">
        <w:rPr>
          <w:rFonts w:ascii="Times New Roman" w:eastAsia="Arial" w:hAnsi="Times New Roman" w:cs="Times New Roman"/>
          <w:sz w:val="24"/>
          <w:szCs w:val="24"/>
          <w:lang w:eastAsia="ru-RU"/>
        </w:rPr>
        <w:t xml:space="preserve"> ( выберите 3)</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w:t>
      </w:r>
      <w:r w:rsidRPr="00625E44">
        <w:rPr>
          <w:rFonts w:ascii="Times New Roman" w:eastAsia="Arial" w:hAnsi="Times New Roman" w:cs="Times New Roman"/>
          <w:sz w:val="24"/>
          <w:szCs w:val="24"/>
          <w:lang w:eastAsia="ru-RU"/>
        </w:rPr>
        <w:t>Выберите необходимые</w:t>
      </w:r>
      <w:r w:rsidRPr="00625E44">
        <w:rPr>
          <w:rFonts w:ascii="Times New Roman" w:eastAsia="Arial" w:hAnsi="Times New Roman" w:cs="Times New Roman"/>
          <w:sz w:val="24"/>
          <w:szCs w:val="24"/>
          <w:lang w:eastAsia="ru-RU"/>
        </w:rPr>
        <w:t xml:space="preserve"> для постановки диагноза </w:t>
      </w:r>
      <w:r w:rsidRPr="00625E44">
        <w:rPr>
          <w:rFonts w:ascii="Times New Roman" w:eastAsia="Arial" w:hAnsi="Times New Roman" w:cs="Times New Roman"/>
          <w:sz w:val="24"/>
          <w:szCs w:val="24"/>
          <w:lang w:eastAsia="ru-RU"/>
        </w:rPr>
        <w:t xml:space="preserve"> лаб</w:t>
      </w:r>
      <w:r w:rsidRPr="00625E44">
        <w:rPr>
          <w:rFonts w:ascii="Times New Roman" w:eastAsia="Arial" w:hAnsi="Times New Roman" w:cs="Times New Roman"/>
          <w:sz w:val="24"/>
          <w:szCs w:val="24"/>
          <w:lang w:eastAsia="ru-RU"/>
        </w:rPr>
        <w:t>ораторные</w:t>
      </w:r>
      <w:r w:rsidRPr="00625E44">
        <w:rPr>
          <w:rFonts w:ascii="Times New Roman" w:eastAsia="Arial" w:hAnsi="Times New Roman" w:cs="Times New Roman"/>
          <w:sz w:val="24"/>
          <w:szCs w:val="24"/>
          <w:lang w:eastAsia="ru-RU"/>
        </w:rPr>
        <w:t xml:space="preserve"> методы</w:t>
      </w:r>
      <w:r w:rsidRPr="00625E44">
        <w:rPr>
          <w:rFonts w:ascii="Times New Roman" w:eastAsia="Arial" w:hAnsi="Times New Roman" w:cs="Times New Roman"/>
          <w:sz w:val="24"/>
          <w:szCs w:val="24"/>
          <w:lang w:eastAsia="ru-RU"/>
        </w:rPr>
        <w:t xml:space="preserve"> обследования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Клин</w:t>
      </w:r>
      <w:r w:rsidRPr="00625E44">
        <w:rPr>
          <w:rFonts w:ascii="Times New Roman" w:eastAsia="Arial" w:hAnsi="Times New Roman" w:cs="Times New Roman"/>
          <w:sz w:val="24"/>
          <w:szCs w:val="24"/>
          <w:lang w:eastAsia="ru-RU"/>
        </w:rPr>
        <w:t>ический</w:t>
      </w:r>
      <w:r w:rsidRPr="00625E44">
        <w:rPr>
          <w:rFonts w:ascii="Times New Roman" w:eastAsia="Arial" w:hAnsi="Times New Roman" w:cs="Times New Roman"/>
          <w:sz w:val="24"/>
          <w:szCs w:val="24"/>
          <w:lang w:eastAsia="ru-RU"/>
        </w:rPr>
        <w:t>.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Биохим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Анализ </w:t>
      </w:r>
      <w:r w:rsidRPr="00625E44">
        <w:rPr>
          <w:rFonts w:ascii="Times New Roman" w:eastAsia="Arial" w:hAnsi="Times New Roman" w:cs="Times New Roman"/>
          <w:sz w:val="24"/>
          <w:szCs w:val="24"/>
          <w:lang w:eastAsia="ru-RU"/>
        </w:rPr>
        <w:t>Кал на скрытую кровь</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2.Выбирите </w:t>
      </w:r>
      <w:r w:rsidRPr="00625E44">
        <w:rPr>
          <w:rFonts w:ascii="Times New Roman" w:eastAsia="Arial" w:hAnsi="Times New Roman" w:cs="Times New Roman"/>
          <w:sz w:val="24"/>
          <w:szCs w:val="24"/>
          <w:lang w:eastAsia="ru-RU"/>
        </w:rPr>
        <w:t xml:space="preserve">необходимые </w:t>
      </w:r>
      <w:r w:rsidRPr="00625E44">
        <w:rPr>
          <w:rFonts w:ascii="Times New Roman" w:eastAsia="Arial" w:hAnsi="Times New Roman" w:cs="Times New Roman"/>
          <w:sz w:val="24"/>
          <w:szCs w:val="24"/>
          <w:lang w:eastAsia="ru-RU"/>
        </w:rPr>
        <w:t xml:space="preserve"> для постановки диагноза </w:t>
      </w:r>
      <w:r w:rsidRPr="00625E44">
        <w:rPr>
          <w:rFonts w:ascii="Times New Roman" w:eastAsia="Arial" w:hAnsi="Times New Roman" w:cs="Times New Roman"/>
          <w:sz w:val="24"/>
          <w:szCs w:val="24"/>
          <w:lang w:eastAsia="ru-RU"/>
        </w:rPr>
        <w:t>инструментальные</w:t>
      </w:r>
      <w:r w:rsidRPr="00625E44">
        <w:rPr>
          <w:rFonts w:ascii="Times New Roman" w:eastAsia="Arial" w:hAnsi="Times New Roman" w:cs="Times New Roman"/>
          <w:sz w:val="24"/>
          <w:szCs w:val="24"/>
          <w:lang w:eastAsia="ru-RU"/>
        </w:rPr>
        <w:t xml:space="preserve"> методы обследования.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Эзофагогастродуаденоскопия</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 В данной клинической ситуации .</w:t>
      </w:r>
      <w:r w:rsidRPr="00625E44">
        <w:rPr>
          <w:rFonts w:ascii="Times New Roman" w:eastAsia="Arial" w:hAnsi="Times New Roman" w:cs="Times New Roman"/>
          <w:sz w:val="24"/>
          <w:szCs w:val="24"/>
          <w:lang w:eastAsia="ru-RU"/>
        </w:rPr>
        <w:t>Основным  диагноз</w:t>
      </w:r>
      <w:r w:rsidRPr="00625E44">
        <w:rPr>
          <w:rFonts w:ascii="Times New Roman" w:eastAsia="Arial" w:hAnsi="Times New Roman" w:cs="Times New Roman"/>
          <w:sz w:val="24"/>
          <w:szCs w:val="24"/>
          <w:lang w:eastAsia="ru-RU"/>
        </w:rPr>
        <w:t>ом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sz w:val="24"/>
          <w:szCs w:val="24"/>
          <w:lang w:eastAsia="ru-RU"/>
        </w:rPr>
        <w:t>Гастроэзофогальная рефлюксная болезнь. Рефлюкс-эзофагит 2 ЖДанемия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4.</w:t>
      </w:r>
      <w:r w:rsidRPr="00625E44">
        <w:rPr>
          <w:rFonts w:ascii="Times New Roman" w:eastAsia="Arial" w:hAnsi="Times New Roman" w:cs="Times New Roman"/>
          <w:sz w:val="24"/>
          <w:szCs w:val="24"/>
          <w:highlight w:val="white"/>
          <w:lang w:eastAsia="ru-RU"/>
        </w:rPr>
        <w:t>В данной клинической ситуации сопутствующей патологией является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Ожирение I cтепени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5.</w:t>
      </w:r>
      <w:r w:rsidRPr="00625E44">
        <w:rPr>
          <w:rFonts w:ascii="Times New Roman" w:eastAsia="Arial" w:hAnsi="Times New Roman" w:cs="Times New Roman"/>
          <w:sz w:val="24"/>
          <w:szCs w:val="24"/>
          <w:highlight w:val="white"/>
          <w:lang w:eastAsia="ru-RU"/>
        </w:rPr>
        <w:t>Рекомендации по изменению образа жизни для данной пациентки включают отказ от курения, уменьшение массы тела и приём пищи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__3-4___ раз/раза в день</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6.</w:t>
      </w:r>
      <w:r w:rsidRPr="00625E44">
        <w:rPr>
          <w:rFonts w:ascii="Times New Roman" w:eastAsia="Arial" w:hAnsi="Times New Roman" w:cs="Times New Roman"/>
          <w:sz w:val="24"/>
          <w:szCs w:val="24"/>
          <w:highlight w:val="white"/>
          <w:lang w:eastAsia="ru-RU"/>
        </w:rPr>
        <w:t>Продолжительность основного курса лечения ингибиторами протонной помпы в данной ситуации составляет не менее (в неделях)</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w:t>
      </w:r>
      <w:r w:rsidRPr="00625E44">
        <w:rPr>
          <w:rFonts w:ascii="Times New Roman" w:eastAsia="Arial" w:hAnsi="Times New Roman" w:cs="Times New Roman"/>
          <w:sz w:val="24"/>
          <w:szCs w:val="24"/>
          <w:highlight w:val="white"/>
          <w:lang w:eastAsia="ru-RU"/>
        </w:rPr>
        <w:t>4</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7. </w:t>
      </w:r>
      <w:r w:rsidRPr="00625E44">
        <w:rPr>
          <w:rFonts w:ascii="Times New Roman" w:eastAsia="Arial" w:hAnsi="Times New Roman" w:cs="Times New Roman"/>
          <w:sz w:val="24"/>
          <w:szCs w:val="24"/>
          <w:highlight w:val="white"/>
          <w:lang w:eastAsia="ru-RU"/>
        </w:rPr>
        <w:t>Продолжительность поддерживающего курса лечения ингибиторами протонной помпы в данной ситуации составляет не менее</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_</w:t>
      </w:r>
      <w:r w:rsidRPr="00625E44">
        <w:rPr>
          <w:rFonts w:ascii="Times New Roman" w:eastAsia="Arial" w:hAnsi="Times New Roman" w:cs="Times New Roman"/>
          <w:sz w:val="24"/>
          <w:szCs w:val="24"/>
          <w:highlight w:val="white"/>
          <w:lang w:eastAsia="ru-RU"/>
        </w:rPr>
        <w:t>-</w:t>
      </w:r>
      <w:r w:rsidRPr="00625E44">
        <w:rPr>
          <w:rFonts w:ascii="Times New Roman" w:eastAsia="Arial" w:hAnsi="Times New Roman" w:cs="Times New Roman"/>
          <w:sz w:val="24"/>
          <w:szCs w:val="24"/>
          <w:highlight w:val="white"/>
          <w:lang w:eastAsia="ru-RU"/>
        </w:rPr>
        <w:t>6_</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8.</w:t>
      </w:r>
      <w:r w:rsidRPr="00625E44">
        <w:rPr>
          <w:rFonts w:ascii="Times New Roman" w:eastAsia="Arial" w:hAnsi="Times New Roman" w:cs="Times New Roman"/>
          <w:sz w:val="24"/>
          <w:szCs w:val="24"/>
          <w:highlight w:val="white"/>
          <w:lang w:eastAsia="ru-RU"/>
        </w:rPr>
        <w:t>В состав комплексной терапии данного заболевания включают приём</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w:t>
      </w:r>
      <w:r w:rsidRPr="00625E44">
        <w:rPr>
          <w:rFonts w:ascii="Times New Roman" w:eastAsia="Arial" w:hAnsi="Times New Roman" w:cs="Times New Roman"/>
          <w:sz w:val="24"/>
          <w:szCs w:val="24"/>
          <w:highlight w:val="white"/>
          <w:lang w:eastAsia="ru-RU"/>
        </w:rPr>
        <w:t xml:space="preserve"> прокинетиков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9.</w:t>
      </w:r>
      <w:r w:rsidRPr="00625E44">
        <w:rPr>
          <w:rFonts w:ascii="Times New Roman" w:eastAsia="Arial" w:hAnsi="Times New Roman" w:cs="Times New Roman"/>
          <w:sz w:val="24"/>
          <w:szCs w:val="24"/>
          <w:highlight w:val="white"/>
          <w:lang w:eastAsia="ru-RU"/>
        </w:rPr>
        <w:t>Диетические рекомендации для данной пациентки содержат исключение жирной пищи, шоколада, томатов 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w:t>
      </w:r>
      <w:r w:rsidRPr="00625E44">
        <w:rPr>
          <w:rFonts w:ascii="Times New Roman" w:eastAsia="Arial" w:hAnsi="Times New Roman" w:cs="Times New Roman"/>
          <w:sz w:val="24"/>
          <w:szCs w:val="24"/>
          <w:highlight w:val="white"/>
          <w:lang w:eastAsia="ru-RU"/>
        </w:rPr>
        <w:t>кислых фруктовых соков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10.</w:t>
      </w:r>
      <w:r w:rsidRPr="00625E44">
        <w:rPr>
          <w:rFonts w:ascii="Times New Roman" w:eastAsia="Arial" w:hAnsi="Times New Roman" w:cs="Times New Roman"/>
          <w:sz w:val="24"/>
          <w:szCs w:val="24"/>
          <w:highlight w:val="white"/>
          <w:lang w:eastAsia="ru-RU"/>
        </w:rPr>
        <w:t>Для лечения анемии в данной клинической ситуации следует назначить</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w:t>
      </w:r>
      <w:r w:rsidRPr="00625E44">
        <w:rPr>
          <w:rFonts w:ascii="Times New Roman" w:eastAsia="Arial" w:hAnsi="Times New Roman" w:cs="Times New Roman"/>
          <w:sz w:val="24"/>
          <w:szCs w:val="24"/>
          <w:highlight w:val="white"/>
          <w:lang w:eastAsia="ru-RU"/>
        </w:rPr>
        <w:t>препараты железа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11.</w:t>
      </w:r>
      <w:r w:rsidRPr="00625E44">
        <w:rPr>
          <w:rFonts w:ascii="Times New Roman" w:eastAsia="Arial" w:hAnsi="Times New Roman" w:cs="Times New Roman"/>
          <w:sz w:val="24"/>
          <w:szCs w:val="24"/>
          <w:highlight w:val="white"/>
          <w:lang w:eastAsia="ru-RU"/>
        </w:rPr>
        <w:t>Пациентка относится к группе состояния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здоровья IIIа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Кратность ежегодного посещения врача-терапевта в рамках диспансерного наблюдения пациента с гастроэзофагеальной рефлюксной болезнью составляет _</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_2__</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29</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 врачу-терапевту участковому обратилась пациентка 32 лет.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Жалобы на: частые (2-3 раза в неделю) эпизоды схваткообразных болей в подвздошных областях, возникающих после еды, сопровождающихся выраженным метеоризмом и уменьшающихся после дефекации, рецидивирующее учащение стула разжиженной консистенции до 3-4 раз в сутки в дневные часы, сопровождающееся чувством неполного опорожнения кишечника,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тошноту, изжогу после еды, головную боль, ощущение внутренней дрожи, неполного вдоха, бессонницу.</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 Данные симптомы стали беспокоить около 2 лет назад после длительного тяжёлого психоэмоционального стресса.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 врачу не обращалась, для уменьшения болей принимает спазмолитики с кратковременным эффектом. Связь диареи с характером пищи отсутствует.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Отмечает нарастание интенсивности симптомов в период менструации.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Снижения аппетита и веса не отмечает.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 Росла и развивалась нормально. Профессия: преподаватель вуза. Перенесённые заболевания: ОРВИ. Беременности – 3, роды – 2.Наследственность и аллергоанамнез не отягощены. Вредные привычки: курит с 20 лет (5 сигарет в день). Часто употребляет шоколад, газированные напитки, основной приём пищи в вечерние часы, перед сном.</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Состояние удовлетворительное. Гиперстенической конституции, рост – 1,60 м, масса тела – 80 кг, индекс массы тела – 31,2 кг/м</w:t>
      </w:r>
      <w:r w:rsidRPr="00625E44">
        <w:rPr>
          <w:rFonts w:ascii="Times New Roman" w:eastAsia="Arial" w:hAnsi="Times New Roman" w:cs="Times New Roman"/>
          <w:sz w:val="24"/>
          <w:szCs w:val="24"/>
          <w:vertAlign w:val="superscript"/>
          <w:lang w:eastAsia="ru-RU"/>
        </w:rPr>
        <w:t>2</w:t>
      </w:r>
      <w:r w:rsidRPr="00625E44">
        <w:rPr>
          <w:rFonts w:ascii="Times New Roman" w:eastAsia="Arial" w:hAnsi="Times New Roman" w:cs="Times New Roman"/>
          <w:sz w:val="24"/>
          <w:szCs w:val="24"/>
          <w:lang w:eastAsia="ru-RU"/>
        </w:rPr>
        <w:t>, температура тела – 36,3°C.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ЧДД – 18 в минуту. Тоны сердца приглушены, ритмичные, ЧСС – 88 в минуту. АД – 110/70 мм рт.ст. Язык влажный, чистый. Живот умеренно вздут, незначительная разлитая болезненность при поверхностной и глубокой пальпации, преимущественно в подвздошных областях, больше слева. Симптомы раздражения брюшины отсутствуют. Печень и селезёнка не увеличены. Симптом поколачивания отрицательный с обеих сторон.</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При опросе определяется значительно сниженный фон настроения, склонность к ипохондрии.</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-копрограмма, анализ кала на скрытую кровь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-клинический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-биохимический анализ крови</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 Выберите необходимые для постановки диагноза инструментальные методы обследования (выберите 3)</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-колоноскопия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-ультразвуковое исследование органов брюшной полости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-эзофагогастродуоденоскопия </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3.В данной клинической ситуации основным диагнозом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-Синдром раздраженного кишечника с диареей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 В данной клинической ситуации сопутствующей патологией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-Ожирение I cтепени</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5.Для оценки консистенции кала используют Бристольскую шкалу кала, включающую __7__ типов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-7</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6. В данном клиническом случае целесообразно исключить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-целиакию</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7. Для купирования боли в данной ситуации рекомендован приём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 спазмолитиков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8.Для купирования диареи в данной ситуации рекомендован приём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-лоперамида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9.Для коррекции эмоциональных нарушений пациентке целесообразно назначить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-антидепрессанты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10. Ориентировочные сроки нетрудоспособности в данном случае составляют </w:t>
      </w:r>
      <w:r w:rsidRPr="00625E44">
        <w:rPr>
          <w:rFonts w:ascii="Times New Roman" w:eastAsia="Arial" w:hAnsi="Times New Roman" w:cs="Times New Roman"/>
          <w:i/>
          <w:sz w:val="24"/>
          <w:szCs w:val="24"/>
          <w:lang w:eastAsia="ru-RU"/>
        </w:rPr>
        <w:t>___</w:t>
      </w:r>
      <w:r w:rsidRPr="00625E44">
        <w:rPr>
          <w:rFonts w:ascii="Times New Roman" w:eastAsia="Arial" w:hAnsi="Times New Roman" w:cs="Times New Roman"/>
          <w:sz w:val="24"/>
          <w:szCs w:val="24"/>
          <w:lang w:eastAsia="ru-RU"/>
        </w:rPr>
        <w:t xml:space="preserve"> дней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-18-20 </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11.Пациентка относится к </w:t>
      </w:r>
      <w:r w:rsidRPr="00625E44">
        <w:rPr>
          <w:rFonts w:ascii="Times New Roman" w:eastAsia="Arial" w:hAnsi="Times New Roman" w:cs="Times New Roman"/>
          <w:i/>
          <w:sz w:val="24"/>
          <w:szCs w:val="24"/>
          <w:lang w:eastAsia="ru-RU"/>
        </w:rPr>
        <w:t>_</w:t>
      </w:r>
      <w:r w:rsidRPr="00625E44">
        <w:rPr>
          <w:rFonts w:ascii="Times New Roman" w:eastAsia="Arial" w:hAnsi="Times New Roman" w:cs="Times New Roman"/>
          <w:sz w:val="24"/>
          <w:szCs w:val="24"/>
          <w:lang w:eastAsia="ru-RU"/>
        </w:rPr>
        <w:t xml:space="preserve"> группе состояния здоровья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-II</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Факторами, отягощающими течение данного заболевания, являются длительный анамнез болезни, хронический стресс 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-Длительный анамнез болезни</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30.</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К врачу-терапевту участковому обратилась пациентка 28 лет.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Жалобы на частые (2-3 раза в неделю) эпизоды тупых, распирающих болей в нижней части живота, возникающих после еды, сопровождающихся выраженным метеоризмом и уменьшающихся после дефекации и отхождения газов, систематическую задержку дефекации (в течение 2-3 дней) с частым выделением «овечьего» кала, тошноту, изжогу, вздутие живота после еды, головную боль, бессонницу, повышенную усталость, расстройство внимания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Анамнез заболевания Данные симптомы стали беспокоить около 3 лет назад после тяжёлого психоэмоционального стресса. К врачу не обращалась, для уменьшения болей принимает спазмолитики с кратковременным эффектом, ситуационно использует слабительные. Отмечает нарастание интенсивности симптомов в период менструации. Снижения аппетита и веса не отмечает.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Анамнез жизни Росла и развивалась нормально. Профессия: банковская служащая. Перенесённые заболевания: ОРВИ, детские инфекции. Беременности – 0. Наследственность и аллергоанамнез не отягощены. Вредные привычки: курит с 18 лет (5 сигарет в день). Часто употребляет шоколад, газированные напитки, сладкие мучные изделия.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Объективный статус Состояние удовлетворительное. Гиперстенической конституции, рост – 1,64 м, масса тела – 82 кг, индекс массы тела – 30,5 кг/м</w:t>
      </w:r>
      <w:r w:rsidRPr="00625E44">
        <w:rPr>
          <w:rFonts w:ascii="Times New Roman" w:eastAsia="Arial" w:hAnsi="Times New Roman" w:cs="Times New Roman"/>
          <w:sz w:val="24"/>
          <w:szCs w:val="24"/>
          <w:highlight w:val="white"/>
          <w:vertAlign w:val="superscript"/>
          <w:lang w:eastAsia="ru-RU"/>
        </w:rPr>
        <w:t>2</w:t>
      </w:r>
      <w:r w:rsidRPr="00625E44">
        <w:rPr>
          <w:rFonts w:ascii="Times New Roman" w:eastAsia="Arial" w:hAnsi="Times New Roman" w:cs="Times New Roman"/>
          <w:sz w:val="24"/>
          <w:szCs w:val="24"/>
          <w:highlight w:val="white"/>
          <w:lang w:eastAsia="ru-RU"/>
        </w:rPr>
        <w:t>, температура тела – 36,3°C.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ЧДД – 16 в минуту. Тоны сердца приглушены, ритмичные, ЧСС – 72 в минуту. АД – 110/70 мм рт.ст. Язык влажный, чистый. Живот умеренно вздут, незначительная разлитая болезненность при поверхностной и глубокой пальпации, преимущественно в подвздошных областях, больше слева. Симптомы раздражения брюшины отсутствуют. Печень и селезёнка не увеличены. Симптом поколачивания отрицательный с обеих сторон. При опросе определяется повышенная эмоциональная лабильность, тревожность и склонность к ипохондрии.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клинический анализ крови,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-биохимический анализ крови,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lastRenderedPageBreak/>
        <w:t xml:space="preserve"> -копрограмма, кал на скрытую кровь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C04B09">
      <w:pPr>
        <w:numPr>
          <w:ilvl w:val="0"/>
          <w:numId w:val="28"/>
        </w:numPr>
        <w:spacing w:after="0" w:line="259" w:lineRule="auto"/>
        <w:contextualSpacing/>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Выберите необходимые для постановки диагноза инструментальные методы обследования (выберите 3)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-колоноскопия,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-ультразвуковое исследование органов брюшной полости,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-эзофагогастродуоденоскопия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3.В данной клинической ситуации основным диагнозом является</w:t>
      </w:r>
    </w:p>
    <w:p w:rsidR="00BE1F26" w:rsidRPr="00625E44" w:rsidRDefault="00BE1F26" w:rsidP="00BE1F26">
      <w:pPr>
        <w:spacing w:after="0"/>
        <w:contextualSpacing/>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Синдром раздраженного кишечника с запором</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C04B09">
      <w:pPr>
        <w:numPr>
          <w:ilvl w:val="0"/>
          <w:numId w:val="28"/>
        </w:numPr>
        <w:spacing w:after="0" w:line="259" w:lineRule="auto"/>
        <w:contextualSpacing/>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В данной клинической ситуации сопутствующей патологией является </w:t>
      </w:r>
    </w:p>
    <w:p w:rsidR="00BE1F26" w:rsidRPr="00625E44" w:rsidRDefault="00BE1F26" w:rsidP="00C04B09">
      <w:pPr>
        <w:numPr>
          <w:ilvl w:val="0"/>
          <w:numId w:val="28"/>
        </w:numPr>
        <w:spacing w:after="0" w:line="259" w:lineRule="auto"/>
        <w:contextualSpacing/>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-Ожирение I степени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5.Для оценки консистенции кала используют Бристольскую шкалу кала, включающую __7__ типов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6. В данной клинической ситуации показано увеличение содержания в пищевом рационе --    --------------------растительной клетчатки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7.  Для купирования боли в данной ситуации рекомендован приём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-спазмолитиков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8. Для лечения хронических запоров рекомендуемый суточный объём потребляемой жидкости составляет </w:t>
      </w:r>
      <w:r w:rsidRPr="00625E44">
        <w:rPr>
          <w:rFonts w:ascii="Times New Roman" w:eastAsia="Arial" w:hAnsi="Times New Roman" w:cs="Times New Roman"/>
          <w:i/>
          <w:sz w:val="24"/>
          <w:szCs w:val="24"/>
          <w:highlight w:val="white"/>
          <w:lang w:eastAsia="ru-RU"/>
        </w:rPr>
        <w:t>____2__</w:t>
      </w:r>
      <w:r w:rsidRPr="00625E44">
        <w:rPr>
          <w:rFonts w:ascii="Times New Roman" w:eastAsia="Arial" w:hAnsi="Times New Roman" w:cs="Times New Roman"/>
          <w:sz w:val="24"/>
          <w:szCs w:val="24"/>
          <w:highlight w:val="white"/>
          <w:lang w:eastAsia="ru-RU"/>
        </w:rPr>
        <w:t xml:space="preserve"> л</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9. Для коррекции эмоциональных нарушений данной пациентке целесообразно назначить  </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антидепрессанты</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10. В качестве нефармакологического метода лечения при длительном течении заболевания следует рассмотреть назначение</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психотерапии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11. Пациентка относится к </w:t>
      </w:r>
      <w:r w:rsidRPr="00625E44">
        <w:rPr>
          <w:rFonts w:ascii="Times New Roman" w:eastAsia="Arial" w:hAnsi="Times New Roman" w:cs="Times New Roman"/>
          <w:i/>
          <w:sz w:val="24"/>
          <w:szCs w:val="24"/>
          <w:highlight w:val="white"/>
          <w:lang w:eastAsia="ru-RU"/>
        </w:rPr>
        <w:t>___2__</w:t>
      </w:r>
      <w:r w:rsidRPr="00625E44">
        <w:rPr>
          <w:rFonts w:ascii="Times New Roman" w:eastAsia="Arial" w:hAnsi="Times New Roman" w:cs="Times New Roman"/>
          <w:sz w:val="24"/>
          <w:szCs w:val="24"/>
          <w:highlight w:val="white"/>
          <w:lang w:eastAsia="ru-RU"/>
        </w:rPr>
        <w:t xml:space="preserve"> группе состояния здоровья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12.Факторами, отягощающими течение данного заболевания, являются  длительный анамнез болезни, хронический стресс 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-наличие психических заболеваний</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p>
    <w:p w:rsidR="00BE1F26" w:rsidRPr="00625E44" w:rsidRDefault="00BE1F26" w:rsidP="00BE1F26">
      <w:pPr>
        <w:spacing w:after="0"/>
        <w:jc w:val="both"/>
        <w:rPr>
          <w:rFonts w:ascii="Times New Roman" w:eastAsia="Arial" w:hAnsi="Times New Roman" w:cs="Times New Roman"/>
          <w:b/>
          <w:sz w:val="24"/>
          <w:szCs w:val="24"/>
          <w:highlight w:val="white"/>
          <w:lang w:eastAsia="ru-RU"/>
        </w:rPr>
      </w:pPr>
      <w:r w:rsidRPr="00625E44">
        <w:rPr>
          <w:rFonts w:ascii="Times New Roman" w:eastAsia="Arial" w:hAnsi="Times New Roman" w:cs="Times New Roman"/>
          <w:b/>
          <w:sz w:val="24"/>
          <w:szCs w:val="24"/>
          <w:highlight w:val="white"/>
          <w:lang w:eastAsia="ru-RU"/>
        </w:rPr>
        <w:t>Задача 31.</w:t>
      </w:r>
    </w:p>
    <w:p w:rsidR="00BE1F26" w:rsidRPr="00625E44" w:rsidRDefault="00BE1F26" w:rsidP="00BE1F26">
      <w:pPr>
        <w:spacing w:after="0"/>
        <w:jc w:val="both"/>
        <w:rPr>
          <w:rFonts w:ascii="Times New Roman" w:eastAsia="Arial" w:hAnsi="Times New Roman" w:cs="Times New Roman"/>
          <w:b/>
          <w:sz w:val="24"/>
          <w:szCs w:val="24"/>
          <w:highlight w:val="white"/>
          <w:lang w:eastAsia="ru-RU"/>
        </w:rPr>
      </w:pP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На прием к врачу-терапевту участковому обратилась больная 58лет.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 На надсадный постоянный малопродуктивный кашель , скудное кровохарканье , одышка при быстрой ходьбе , слабость прогрессирующее похудание.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Анамнез заболевание: Росла и развивалась нормально. Не работает .Перенесенные заболевания , операции: аппендэктомия .Наследственность и аллергоанамнез не отягощены.Вредные привычки курит с 25 лет ( 20 сигарет в день)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Имеет длительный стаж табакокурения , с 45 беспокоит хронический малопродуктивный кашель, с 56 лет присоединилась одышка с затрудненным выдохом при быстрой ходьбе,  к врачу не обращалась.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 течении последних 6 месяцев отмечает значительное усиление кашля который приобрел надсадный характер, появились прогрессирующая слабость , похудание.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 дней назад впервые заметила примесь небольшого количества крови в мокроте , с этого времени в утренние часы сохраняется откашливание кровянистой мокроты ( 1 чайная ложка) .Обратилась в районную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При осмотре состояние средней степени тяжести, астенического телосложения , рост-1.60 вес-46 кг , ИМТ -18 кг/м , температура тела 36.4 .Кожные покровы обычной окраски , периферические лимфоузлы не увеличены, отеков нет.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Грудная клетка астенической формы , при аускультации справа по передней аксилярной линии на уровне 4, 5 межреберья – резкое ослабления дыхания .В остальных точках аускультации- везикулярное дыхание , ЧДД -18 в минуту , Сатурация – 96 % . Тоны сердца ритмичные , пульс 75 в минуту  , АД 120/70 мм рт ст . Живот мягкий безболезненный. Печень не выступает из под края реберной дуги. Индекс одышки по шкале =1.</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1.Выберите необходимые для постановки диагноза лабораторные методы обследования (выберите 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-общий анализ мокроты</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w:t>
      </w:r>
      <w:r w:rsidRPr="00625E44">
        <w:rPr>
          <w:rFonts w:ascii="Times New Roman" w:eastAsia="Calibri" w:hAnsi="Times New Roman" w:cs="Times New Roman"/>
          <w:sz w:val="24"/>
          <w:szCs w:val="24"/>
          <w:lang w:val="en-US"/>
        </w:rPr>
        <w:t>D</w:t>
      </w:r>
      <w:r w:rsidRPr="00625E44">
        <w:rPr>
          <w:rFonts w:ascii="Times New Roman" w:eastAsia="Calibri" w:hAnsi="Times New Roman" w:cs="Times New Roman"/>
          <w:sz w:val="24"/>
          <w:szCs w:val="24"/>
        </w:rPr>
        <w:t>-димер</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2. Выберите необходимые для постановки диагноза инструментальные методы обследования (выберите 3)  </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-рентгенографию органов грудной клетки</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-спирометрия с тестом обратимости бронхиальной обструкции </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-электрокардиография</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3.Сформулируйте предполагаемый основной диагноз</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-Центральный рак средней доли правого легкого</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4.Укажите сопутствующее заболевание</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-Хроническая обструктивная болезнь легких , средняя степень тяжести ( </w:t>
      </w:r>
      <w:r w:rsidRPr="00625E44">
        <w:rPr>
          <w:rFonts w:ascii="Times New Roman" w:eastAsia="Calibri" w:hAnsi="Times New Roman" w:cs="Times New Roman"/>
          <w:sz w:val="24"/>
          <w:szCs w:val="24"/>
          <w:lang w:val="en-US"/>
        </w:rPr>
        <w:t>GOLD</w:t>
      </w:r>
      <w:r w:rsidRPr="00625E44">
        <w:rPr>
          <w:rFonts w:ascii="Times New Roman" w:eastAsia="Calibri" w:hAnsi="Times New Roman" w:cs="Times New Roman"/>
          <w:sz w:val="24"/>
          <w:szCs w:val="24"/>
        </w:rPr>
        <w:t xml:space="preserve"> 2) группа А (mMRC 1 , редкие обострения)</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lastRenderedPageBreak/>
        <w:t>5.Для верификации основного диагноза следует назначить</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-Бронхоскопию и компьютерную томографию органов грудной клетки.</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Препаратами выбора для базиснойфармакотерапии сопутствующего заболевания являются</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-Длительнодействующие антихолинергики</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7.Для устранения симптомов сопутствующего заболевания в режиме « по требованию следует назначить</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-короткодействующие бронходилататор</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8.Пациенту показано проведение вакцинации против</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-гриппа пневмококковой инфекции </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9.В качестве нефармакологических методов лечения сопутствующего заболевания следует рекомендовать</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-прекращения курения , легочную реабилитацию.</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10. Учитывая сопутствующее заболевание , пациентка относится к _3а_____группе здоровья.</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11.Кратность посещения врача терапевта в рамках диспансерного наблюдения по сопутствующему заболеванию составляет__2__ раза в год          2</w:t>
      </w:r>
    </w:p>
    <w:p w:rsidR="00BE1F26" w:rsidRPr="00625E44" w:rsidRDefault="00BE1F26" w:rsidP="00BE1F26">
      <w:pPr>
        <w:spacing w:before="240" w:after="240"/>
        <w:jc w:val="both"/>
        <w:rPr>
          <w:rFonts w:ascii="Times New Roman" w:eastAsia="Calibri" w:hAnsi="Times New Roman" w:cs="Times New Roman"/>
          <w:sz w:val="24"/>
          <w:szCs w:val="24"/>
        </w:rPr>
      </w:pPr>
      <w:r w:rsidRPr="00625E44">
        <w:rPr>
          <w:rFonts w:ascii="Times New Roman" w:eastAsia="Calibri" w:hAnsi="Times New Roman" w:cs="Times New Roman"/>
          <w:sz w:val="24"/>
          <w:szCs w:val="24"/>
        </w:rPr>
        <w:t xml:space="preserve">12. Кратность посещения врача-пульмоного в рамках диспансерного наблюдения по сопутствующему заболеванию составляет__2__ раза в год  </w:t>
      </w:r>
    </w:p>
    <w:p w:rsidR="00BE1F26" w:rsidRPr="00625E44" w:rsidRDefault="00BE1F26" w:rsidP="00BE1F26">
      <w:pPr>
        <w:spacing w:before="240" w:after="240"/>
        <w:jc w:val="both"/>
        <w:rPr>
          <w:rFonts w:ascii="Times New Roman" w:eastAsia="Calibri" w:hAnsi="Times New Roman" w:cs="Times New Roman"/>
          <w:b/>
          <w:sz w:val="24"/>
          <w:szCs w:val="24"/>
        </w:rPr>
      </w:pPr>
      <w:r w:rsidRPr="00625E44">
        <w:rPr>
          <w:rFonts w:ascii="Times New Roman" w:eastAsia="Calibri" w:hAnsi="Times New Roman" w:cs="Times New Roman"/>
          <w:b/>
          <w:sz w:val="24"/>
          <w:szCs w:val="24"/>
        </w:rPr>
        <w:t>Задача 32</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Больная 41 года, водитель троллейбуса, обратилась в поликлинику.</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ощущение задержки пищи в пищеводе при глотании, возникающее независимо от ее консистенции, необильное срыгивание недавно съеденной пищей, тяжесть и дискомфорт за грудиной, снижение массы тела.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Впервые ощущение затруднения при глотании возникло 3 месяца назад в условиях эмоционального стресса и быстро прогрессировало. Сначала больная стала запивать плотную пищу маленькими глотками минеральной воды, ела стоя и двигаясь по комнате, что приносило временный и непостоянный эффект. Месяц назад появилось необильное срыгивание только что принятой пищей. За время болезни вес снизился на 4 кг.</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Росла и развивалась нормально. Перенесенные заболевания и операции: редкие простудные, миома матки, соответствующая 5 неделям беременности, в течение 3 лет. Наследственность: у матери желчнокаменная болезнь. Вредные привычки: не курит, алкоголь и наркотики не употребляет.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Объективный статус Состояние удовлетворительное. Питание достаточное, ИМТ=21 кг/м</w:t>
      </w:r>
      <w:r w:rsidRPr="00625E44">
        <w:rPr>
          <w:rFonts w:ascii="Times New Roman" w:eastAsia="Calibri" w:hAnsi="Times New Roman" w:cs="Times New Roman"/>
          <w:sz w:val="24"/>
          <w:szCs w:val="24"/>
          <w:vertAlign w:val="superscript"/>
          <w:lang/>
        </w:rPr>
        <w:t>2</w:t>
      </w:r>
      <w:r w:rsidRPr="00625E44">
        <w:rPr>
          <w:rFonts w:ascii="Times New Roman" w:eastAsia="Calibri" w:hAnsi="Times New Roman" w:cs="Times New Roman"/>
          <w:sz w:val="24"/>
          <w:szCs w:val="24"/>
          <w:lang/>
        </w:rPr>
        <w:t xml:space="preserve">. Кожные покровы обычной окраски и влажности. Периферические лимфоузлы не пальпируются. Отеков нет. Пальпируется перешеек щитовидной железы. Язык влажный с сероватым налетом у </w:t>
      </w:r>
      <w:r w:rsidRPr="00625E44">
        <w:rPr>
          <w:rFonts w:ascii="Times New Roman" w:eastAsia="Calibri" w:hAnsi="Times New Roman" w:cs="Times New Roman"/>
          <w:sz w:val="24"/>
          <w:szCs w:val="24"/>
          <w:lang/>
        </w:rPr>
        <w:lastRenderedPageBreak/>
        <w:t>корня, сосочки сохранены. Живот мягкий, безболезненный во всех отделах. Печень и селезенка не пальпируются. Со стороны сердечно-сосудистой и дыхательной систем – без особенностей.</w:t>
      </w:r>
    </w:p>
    <w:p w:rsidR="00BE1F26" w:rsidRPr="00625E44" w:rsidRDefault="00BE1F26" w:rsidP="00C04B09">
      <w:pPr>
        <w:numPr>
          <w:ilvl w:val="0"/>
          <w:numId w:val="30"/>
        </w:numPr>
        <w:spacing w:before="240" w:after="240" w:line="259" w:lineRule="auto"/>
        <w:contextualSpacing/>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Выберите необходимые для постановки диагноза лабораторные методы обследования (выберите 2) </w:t>
      </w:r>
    </w:p>
    <w:p w:rsidR="00BE1F26" w:rsidRPr="00625E44" w:rsidRDefault="00BE1F26" w:rsidP="00BE1F26">
      <w:pPr>
        <w:spacing w:before="240" w:after="240"/>
        <w:contextualSpacing/>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-биохимический анализ крови, </w:t>
      </w:r>
    </w:p>
    <w:p w:rsidR="00BE1F26" w:rsidRPr="00625E44" w:rsidRDefault="00BE1F26" w:rsidP="00BE1F26">
      <w:pPr>
        <w:spacing w:before="240" w:after="240"/>
        <w:contextualSpacing/>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-клинический анализ крови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 Выберите необходимые для постановки диагноза инструментальные методы обследования (выберите 2)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-контрастное рентгенологическое исследование пищевода,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-эзофагогастродуоденоскопия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3) На основании клинико-лабораторных и инструментальных методов исследования стенозирующее поражение пищевода обусловлено</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-ахалазией кардии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 Обследование больной следует начинать с визуализации пищевода методом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-контрастной рентгеноскопии пищевода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5) Информативность рентгенологического исследования пищевода повышается проведением пробы 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нитроглицерином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6) На развернутых стадиях заболевания контрастное рентгенологическое исследование пищевода помимо сужения дистального отдела и расширения проксимального отдела выявляет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-исчезновение газового пузыря желудка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 Лечение больной следует начинать 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-консервативной терапии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8) Для консервативного лечения больной можно использовать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-антагонисты кальциевых каналов, нитраты, М-холинолитики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9) При неэффективности консервативного лечения в качестве терапии второй линии пациентке следует рекомендовать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-кардиодилатацию</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10) Периодичность проведения визуализирующих состояние пищевода и кардии инструментальных исследований</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-определяют по индивидуальным показаниям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11) В процессе динамического наблюдения за больными с ахалазией кардии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 врачом-терапевтом и врачом-гастроэнтерологом проводятся не реже 2 раз в год</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 Врач-терапевт участковый должен рекомендовать больной с ахалазией кардии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-медленный прием пищи, исключение продуктов, усиливающих дисфагию</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33.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Вызов врача на дом к пациенту 24 лет.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Жалобы на тошноту, рвоту, частый жидкий стул, боли в животе, повышение температуры тела.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заболевания Заболел остро с появления тошноты, многократной рвоты (5 раз), приносящей кратковременное облегчение, болей в эпигастральной области. Одновременно отметил появление жидкого стула до 4-х раз. Позже почувствовал озноб, слабость, головокружение. Появилась жажда. Температура тела колебалась в пределах 37,2-37,4°С.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Анамнез жизни Аллергоанамнез: не отягощен. Перенесенные инфекционные и неинфекционные заболевания: детские инфекции, простудные заболевания. Вредные привычки: отрицает. Проживает в отдельной квартире, не женат, детей нет. Эпиданамнез: заболевание связывает с употреблением в пищу ролллов с соусами и салатов (за 12 часов до момента появления первых признаков заболевания). Аналогичную симптоматику испытывали друзья, посещавшие суши-бар.</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Объективный статус Температура тела 37,2°С. Кожные покровы бледные, сухие. Цианоза нет.Язык сухой, обложен белым налетом. Живот мягкий, болезненный в эпигастральной области. Отмечается урчание походу кишечника. Печень и селезенка не увеличены. АД – 100/60 мм.рт.ст, ЧСС – 86 уд. в мин. Стул жидкий, обильный, без патологических примесей. Диурез в норме. Судорог мышц кистей, стоп, икроножных мышц нет.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1.Выберите необходимые для постановки диагноза лабораторные методы обследования (выберите 3)</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-бактериологический посев кала на патогенные энтеробактерии,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-ПЦР- диагностика кала,</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КЩС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2.Какой диагноз можно предположить у данного пациента учитывая клинико-лабораторные методы обследования?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-Бактериальное пищевое отравление, гастроэнтеритический вариант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3.У данного больного определяется </w:t>
      </w:r>
      <w:r w:rsidRPr="00625E44">
        <w:rPr>
          <w:rFonts w:ascii="Times New Roman" w:eastAsia="Calibri" w:hAnsi="Times New Roman" w:cs="Times New Roman"/>
          <w:i/>
          <w:sz w:val="24"/>
          <w:szCs w:val="24"/>
          <w:lang/>
        </w:rPr>
        <w:t>__1___</w:t>
      </w:r>
      <w:r w:rsidRPr="00625E44">
        <w:rPr>
          <w:rFonts w:ascii="Times New Roman" w:eastAsia="Calibri" w:hAnsi="Times New Roman" w:cs="Times New Roman"/>
          <w:sz w:val="24"/>
          <w:szCs w:val="24"/>
          <w:lang/>
        </w:rPr>
        <w:t xml:space="preserve"> степень обезвоживания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4.Дифференциальную диагностику БПО следует проводить с</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эшерихиозами, ротавирусным гастроэнтеритом, сальмонеллезом</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5.Тяжесть течения бактериального пищевого отравления определяется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-степенью обезвоживания</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lastRenderedPageBreak/>
        <w:t xml:space="preserve">6.Тактика ведения данного больного с бактериальным пищевым отравлением включает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-ведение пациента в амбулаторных условиях</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7.Лечебная тактика при бактериальном пищевом отравлении включает назначение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-энтеросорбентов, регидратационной терапии</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8.Средством для пероральной регидратации при бактериальном пищевом отравлении является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-глюкозо-электролитная смесь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9. Средством для парентеральной регидратации при бактериальном пищевом отравлении является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-трисоль</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 10.Возможным осложнением бактериального пищевого отравления является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-гиповолемический шок</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xml:space="preserve">11.Правилом выписки реконвалесцента после бактериального пищевого отравления является </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-клиническое выздоровление</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12.Длительность медицинского наблюдения за контактными лицами, относящимися к декретированному контингенту в очаге острой кишечной инфекцией составляет</w:t>
      </w:r>
    </w:p>
    <w:p w:rsidR="00BE1F26" w:rsidRPr="00625E44" w:rsidRDefault="00BE1F26" w:rsidP="00BE1F26">
      <w:pPr>
        <w:spacing w:before="240" w:after="240"/>
        <w:jc w:val="both"/>
        <w:rPr>
          <w:rFonts w:ascii="Times New Roman" w:eastAsia="Calibri" w:hAnsi="Times New Roman" w:cs="Times New Roman"/>
          <w:sz w:val="24"/>
          <w:szCs w:val="24"/>
          <w:lang/>
        </w:rPr>
      </w:pPr>
      <w:r w:rsidRPr="00625E44">
        <w:rPr>
          <w:rFonts w:ascii="Times New Roman" w:eastAsia="Calibri" w:hAnsi="Times New Roman" w:cs="Times New Roman"/>
          <w:sz w:val="24"/>
          <w:szCs w:val="24"/>
          <w:lang/>
        </w:rPr>
        <w:t>- 1 неделю</w:t>
      </w:r>
    </w:p>
    <w:p w:rsidR="00BE1F26" w:rsidRPr="00625E44" w:rsidRDefault="00BE1F26" w:rsidP="00BE1F26">
      <w:pPr>
        <w:spacing w:before="240" w:after="240"/>
        <w:jc w:val="both"/>
        <w:rPr>
          <w:rFonts w:ascii="Times New Roman" w:eastAsia="Calibri" w:hAnsi="Times New Roman" w:cs="Times New Roman"/>
          <w:b/>
          <w:sz w:val="24"/>
          <w:szCs w:val="24"/>
          <w:lang/>
        </w:rPr>
      </w:pPr>
      <w:r w:rsidRPr="00625E44">
        <w:rPr>
          <w:rFonts w:ascii="Times New Roman" w:eastAsia="Calibri" w:hAnsi="Times New Roman" w:cs="Times New Roman"/>
          <w:b/>
          <w:sz w:val="24"/>
          <w:szCs w:val="24"/>
          <w:lang/>
        </w:rPr>
        <w:t>Задача 34.</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Вызов врача на дом к пациентке 22 лет.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Жалобы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 повышение температуры тела, тошноту, рвоту, частый жидкий стул, боли в животе, слабость.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Заболевание развилось остро, ночью с появления тошноты, спонтанной многократной рвоты (до 6-ти раз), приносящей кратковременное облегчение, чувства тяжести в эпигастральной области. Спустя 1,5-2 часа от начала заболевания отметила появление жидкого водянистого стула до 10-ти раз.</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Позже почувствовала озноб, слабость, головную боль. Появилась жажда головокружение. Температура тела не превышала 37,5°С.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Анамнез жизни:Аллергоанамнез: не отягощен.Перенесенные инфекционные и неинфекционные заболевания: детские инфекции, простудные заболевания.Вредные привычки: отрицает.Проживает в отдельной квартире с родителями.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Эпиданамнез: со слов пациентки питается дома, однако в день заболевания встречала подругу на вокзале, там же перекусила вместе ней пирожком с повидлом. В настоящее время у подруги отмечаются схожие симптомы.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Объективный статус: Температура тела 37,2°С.Кожные покровы бледные, сухие. Цианоз носогубного треугольника.Голос несколько ослаблен.Язык сухой, обложен белым налетом. Живот мягкий, болезненный в околопупочной области. Отмечается урчание походу кишечника. Печень и селезенка не увеличены.АД – 100/60 мм.рт.ст, ЧСС – 92 уд. в мин.</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Тошноты, позывов на рвоту нет. Стул жидкий, обильный, без патологических примесей.Диурез снижен.Судороги мышц кистей, кратковременные.</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-исследование кислотно-щелочного состояния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-ПЦР- диагностика кала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-бактериологический посев кала на патогенные энтеробактерии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2:Какой диагноз можно предположить у данной пациентки, учитывая клинико-лабораторные методы обследования?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-Бактериальное пищевое отравление, гастроэнтеритический вариант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3:У данной больной определяется ____ степень обезвоживания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-II</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4:Дифференциальную диагностику бактериального пищевого отравления следует проводить 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-сальмонеллезом, эшерихиозами, ротавирусным гастроэнтеритом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5:Тяжесть течения бактериального пищевого отравления определяется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-степенью обезвоживания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6:Тактика ведения данной больной с бактериальным пищевым отравлением включает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-ведение пациентки в амбулаторных условиях</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7:Лечебная тактика при бактериальных пищевых отравлениях включает назначение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-регидратационной терапии, ферментов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8:Средством для пероральной регидратации при бактериальных пищевых отравлениях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-глюкозо-электролитная смесь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9:Средством для парентеральной регидратации при бактериальных пищевых отравлениях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-трисоль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10:Возможным осложнением бактериальных пищевых отравлений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-гиповолемический шок</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11:Правилом выписки реконвалесцента после бактериального пищевого отравления является        -клиническое выздоровление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12:Длительность медицинского наблюдения за контактными лицами, относящимися к декретированному контингенту в очаге острой кишечной инфекцией составляет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неделю</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Задача 35</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Вызов врача на дом к пациентке 42 лет на 2-й день болезни.</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Жалобы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 повышение температуры тела, недомогание, тошноту, рвоту, частый жидкий стул, боли в животе, нарастающую слабость, головокружение, судороги в кистях рук.</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Заболела остро, ночью с появления озноба, головной боли, тошноты, многократной рвоты (до 4-х раз), приносящей кратковременное облегчение, болей в эпигастральной области.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Позже присоединились схваткообразные боли по всему животу, частый водянистый стул до 15-ти раз.</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Температура тела поднялась до 38,7°С. Больная отметила нарастающую слабость, головокружение при вставании, чувство жажды.</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жизни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Работает на хлебопекарном комбинате.Аллергоанамнез: не отягощен.Перенесенные инфекционные и неинфекционные заболевания: простудные заболевания, пневмония (2 года </w:t>
      </w:r>
      <w:r w:rsidRPr="00625E44">
        <w:rPr>
          <w:rFonts w:ascii="Times New Roman" w:eastAsia="Arial" w:hAnsi="Times New Roman" w:cs="Times New Roman"/>
          <w:sz w:val="24"/>
          <w:szCs w:val="24"/>
          <w:lang w:eastAsia="ru-RU"/>
        </w:rPr>
        <w:lastRenderedPageBreak/>
        <w:t>назад).Гинекологический анамнез не отягощен.Вредные привычки: отрицает.Не замужем, детей нет.Проживает в отдельной квартире.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Эпиданамнез: со слов пациентки питается дома и на работе. Выяснено, что ежедневно по утрам выпивает по два сырых перепелиных яйца.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Объективный статус</w:t>
      </w:r>
      <w:r w:rsidRPr="00625E44">
        <w:rPr>
          <w:rFonts w:ascii="Times New Roman" w:eastAsia="Arial" w:hAnsi="Times New Roman" w:cs="Times New Roman"/>
          <w:sz w:val="24"/>
          <w:szCs w:val="24"/>
          <w:lang w:eastAsia="ru-RU"/>
        </w:rPr>
        <w:t>Температура тела 38,3°С.Кожные покровы бледные, сухие, кисти и стопы холодные. Цианоз носогубного треугольника.Язык сухой, обложен белым налетом. Передняя брюшная стенка участвует в акте дыхания, симптомов раздражения брюшины нет. При пальпации живот мягкий, болезненный по ходу тонкого кишечника. Определяется урчание. Сигмабезболезненная, не спазмирована. Печень и селезенка не увеличены.АД – 100/60 мм.рт.ст, ЧСС – 92 уд. в мин.Тошноты, позывов на рвоту нет. Стул обильный, водянистый, зловонный зеленоватого цвета до 15 раз.Диурез снижен.Судороги мышц кистей, кратковременные.</w:t>
      </w:r>
    </w:p>
    <w:p w:rsidR="00BE1F26" w:rsidRPr="00625E44" w:rsidRDefault="00BE1F26" w:rsidP="00BE1F26">
      <w:pPr>
        <w:spacing w:after="0"/>
        <w:jc w:val="both"/>
        <w:rPr>
          <w:rFonts w:ascii="Times New Roman" w:eastAsia="Arial" w:hAnsi="Times New Roman" w:cs="Times New Roman"/>
          <w:b/>
          <w:sz w:val="24"/>
          <w:szCs w:val="24"/>
          <w:lang w:eastAsia="ru-RU"/>
        </w:rPr>
      </w:pP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1.</w:t>
      </w:r>
      <w:r w:rsidRPr="00625E44">
        <w:rPr>
          <w:rFonts w:ascii="Times New Roman" w:eastAsia="Arial" w:hAnsi="Times New Roman" w:cs="Times New Roman"/>
          <w:sz w:val="24"/>
          <w:szCs w:val="24"/>
          <w:lang w:eastAsia="ru-RU"/>
        </w:rPr>
        <w:t>Выберите необходимые для постановки диагноза лабораторные методы обследования (выберите 3)</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-анализ кислотно-щелочного состояния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-ПЦР- диагностика кала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-бактериологический посев кала на патогенные энтеробактерии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2.Какой диагноз можно предположить у данной больной?</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-Сальмонеллез, гастроинтестинальная форма, гастроэнтеритический вариант</w:t>
      </w:r>
    </w:p>
    <w:p w:rsidR="00BE1F26" w:rsidRPr="00625E44" w:rsidRDefault="00BE1F26" w:rsidP="00BE1F26">
      <w:pPr>
        <w:spacing w:after="0"/>
        <w:jc w:val="both"/>
        <w:rPr>
          <w:rFonts w:ascii="Times New Roman" w:eastAsia="Arial" w:hAnsi="Times New Roman" w:cs="Times New Roman"/>
          <w:i/>
          <w:sz w:val="24"/>
          <w:szCs w:val="24"/>
          <w:lang w:eastAsia="ru-RU"/>
        </w:rPr>
      </w:pPr>
      <w:r w:rsidRPr="00625E44">
        <w:rPr>
          <w:rFonts w:ascii="Times New Roman" w:eastAsia="Arial" w:hAnsi="Times New Roman" w:cs="Times New Roman"/>
          <w:sz w:val="24"/>
          <w:szCs w:val="24"/>
          <w:lang w:eastAsia="ru-RU"/>
        </w:rPr>
        <w:t xml:space="preserve">3.У данной больной определяется </w:t>
      </w:r>
      <w:r w:rsidRPr="00625E44">
        <w:rPr>
          <w:rFonts w:ascii="Times New Roman" w:eastAsia="Arial" w:hAnsi="Times New Roman" w:cs="Times New Roman"/>
          <w:i/>
          <w:sz w:val="24"/>
          <w:szCs w:val="24"/>
          <w:lang w:eastAsia="ru-RU"/>
        </w:rPr>
        <w:t>___II</w:t>
      </w:r>
      <w:r w:rsidRPr="00625E44">
        <w:rPr>
          <w:rFonts w:ascii="Times New Roman" w:eastAsia="Arial" w:hAnsi="Times New Roman" w:cs="Times New Roman"/>
          <w:sz w:val="24"/>
          <w:szCs w:val="24"/>
          <w:lang w:eastAsia="ru-RU"/>
        </w:rPr>
        <w:t xml:space="preserve"> степень обезвоживанияII</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4.Дифференциальную диагностику сальмонеллеза следует проводить 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-эшерихиозами, ротавирусным гастроэнтеритом, кампилобактериозом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ботулизмом, паратифом В, амебиазом</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5.Тяжесть течения гастроинтестинальной формы сальмонеллеза определяется степенью обезвоживания 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-выраженностью интоксикационного синдрома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6.Тактика ведения данного больного включает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-госпитализацию в инфекционный стационар</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7.Лечебная тактика гастроинтестинальной формы сальмонеллеза среднетяжелого течения включает назначение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-регидратационной терапии, пероральных антибактериальных препаратов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8.Средством для пероральной регидратации при сальмонеллезе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-глюкозо-электролитная смесь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9.Средством для парентеральной регидратации при сальмонеллезе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-трисоль</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10.При гастроинтестинальной форме сальмонеллеза целесообразно назначение</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-фторхинолонов</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11.Правилом выписки реконвалесцента, относящегося к декретированной группе после сальмонеллеза является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-однократный отрицательный бактериальный посев кала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12.Длительность медицинского наблюдения за контактными лицами, относящимися к декретированному контингенту в очаге острой кишечной инфекцией составляет</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неделю</w:t>
      </w:r>
    </w:p>
    <w:p w:rsidR="00BE1F26" w:rsidRPr="00625E44" w:rsidRDefault="00BE1F26" w:rsidP="00BE1F26">
      <w:pPr>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К., 19 лет, обратилась в поликлинику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Жалобы на слабость, снижение аппетита, ощущение тяжести в эпигастрии, особенно после еды, желтушное окрашивание склер и кожи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 Заболела остро, когда отметила повышение температуры до 38,7oC, появление «ломоты» в теле, недомогания, слабости. Принимала самостоятельно жаропонижающие средства. Самочувствие продолжало ухудшаться, исчез аппетит, слабость нарастала, была однократная рвота, стали беспокоить тяжесть в правом подреберье, горечь во рту, температура тела повысилась до 38oC.· На 6-й день болезни больная отметила снижение температуры тела и некоторое улучшение общего самочувствия, но окружающие заметили желтушность склер и кожи, что послужило причиной обращения к врачу.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 · Студентка. · Перенесенные заболевания: детские инфекции, ОРЗ.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 · Эпиданамнез: за месяц до настоящего заболевания отдыхала в студенческом лагере. Нередко питается в предприятиях общественного питания. Внутривенные инъекции, операции, лечение у стоматолога за последние 6 месяцев отрицает.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 Температура тела 36,7°С. · Склеры иктеричны, кожный покров желтушной окраски, чистый. · В легких дыхание везикулярное, хрипы не выслушиваются, ЧДД 16 в мин. · Тоны сердца ясные, ЧСС – 56 уд. в мин, АД – 90/60 мм рт.ст. · Язык влажный, обложен белым налетом. · Живот при пальпации мягкий, чувствительный в правом подреберье. · Печень выступает из-под края реберной дуги на 2 см, край печени закруглен, мягко-эластичен, чувствителен. Пальпируется селезенка. · Кал ахоличен. Моча темная.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постановки диагноза лабораторные методы обследования (выберите 2) </w:t>
      </w:r>
      <w:r w:rsidRPr="00625E44">
        <w:rPr>
          <w:rFonts w:ascii="Times New Roman" w:hAnsi="Times New Roman" w:cs="Times New Roman"/>
          <w:b/>
          <w:sz w:val="24"/>
          <w:szCs w:val="24"/>
        </w:rPr>
        <w:t>иммуноферментный анализ (ИФА) для определения маркеров вирусных гепатитов в сыворотке крови\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УЗИ органов брюшной полости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установить на основании клинических данных и результатов лабораторно-инструментальных методов исследования?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Вирусный гепатит А, желтушный вариант, средне-тяжелая форма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К клиническим вариантам гепатита А относят </w:t>
      </w:r>
      <w:r w:rsidRPr="00625E44">
        <w:rPr>
          <w:rFonts w:ascii="Times New Roman" w:hAnsi="Times New Roman" w:cs="Times New Roman"/>
          <w:b/>
          <w:sz w:val="24"/>
          <w:szCs w:val="24"/>
        </w:rPr>
        <w:t>безжелтушный, стертый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Дифференциальную диагностику гепатита А в преджелтушном периоде следует проводить с</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гриппом и другими ОРВИ, бактериальным пищевым отравлением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Прогностическим лабораторным критерием тяжелого течения вирусного гепатита А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снижение уровня протромбинового индекса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При легкой форме вирусного гепатита А проводят _____ терапию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базисную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При среднетяжелой форме вирусного гепатита А проводят _____ терапию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Инфузионную дезинтоксикационную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9. При лечении тяжелой формы гепатита А применяют </w:t>
      </w:r>
      <w:r w:rsidRPr="00625E44">
        <w:rPr>
          <w:rFonts w:ascii="Times New Roman" w:hAnsi="Times New Roman" w:cs="Times New Roman"/>
          <w:b/>
          <w:sz w:val="24"/>
          <w:szCs w:val="24"/>
        </w:rPr>
        <w:t>энтеросорбент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Реконвалесценты гепатита А должны находиться на диспансерном наблюдении в кабинете инфекционных заболеваний в течение </w:t>
      </w:r>
      <w:r w:rsidRPr="00625E44">
        <w:rPr>
          <w:rFonts w:ascii="Times New Roman" w:hAnsi="Times New Roman" w:cs="Times New Roman"/>
          <w:b/>
          <w:sz w:val="24"/>
          <w:szCs w:val="24"/>
        </w:rPr>
        <w:t>3-6 месяцев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О каждом случае заболевания гепатита А (подозрении на гепатит А) медицинские работники в течение ____ посылают экстренное извещение по установленной форме в органы, уполномоченные осуществлять государственный санитарно-эпидемиологический надзор </w:t>
      </w:r>
      <w:r w:rsidRPr="00625E44">
        <w:rPr>
          <w:rFonts w:ascii="Times New Roman" w:hAnsi="Times New Roman" w:cs="Times New Roman"/>
          <w:b/>
          <w:sz w:val="24"/>
          <w:szCs w:val="24"/>
        </w:rPr>
        <w:t>12 часов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Специфическую профилактику гепатита А осуществляют с помощью </w:t>
      </w:r>
      <w:r w:rsidRPr="00625E44">
        <w:rPr>
          <w:rFonts w:ascii="Times New Roman" w:hAnsi="Times New Roman" w:cs="Times New Roman"/>
          <w:b/>
          <w:sz w:val="24"/>
          <w:szCs w:val="24"/>
        </w:rPr>
        <w:t>проведения вакцинации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М., 18 лет, обратился в поликлинику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слабость, снижение аппетита, тошноту, желтушное окрашивание кожи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Заболел остро 15.09. 2017г. с повышения температуры тела до 38°C, появления головной боли, слабости, ломоты в суставах. Принимал жаропонижающие средства, но температура сохранялась на уровне 38–39°C, присоединились тошнота, тяжесть в правом подреберье. На 3й день болезни исчез аппетит, была двукратная рвота съеденной пищей. На 4й день болезни изменился цвет мочи (цвет темного пива), обратил внимание на желтушное окрашивание кожи. С появлением желтухи почувствовал себя лучше.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 Проживает в отдельной квартире с родителями. Перенесенные заболевания: пневмония, детские инфекции. Аллергоанамнез: не отягощен. Эпиданамнез: в августе 2017г. отдыхал на юге, питался в столовых, пил некипяченую воду. Контакт с больными, у которых были подобные симптомы заболевания, отрицает. Парентеральный анамнез не отягощен.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Температура тела 36,5°С. Кожный покров желтушной окраски, сыпи нет. Склеры иктеричны. ЧСС – 62 уд. в мин, АД – 100/60 мм рт.ст. Язык влажный, обложен белым налетом. Живот при пальпации мягкий, чувствительный в правом подреберье. Печень выступает из-под края реберной дуги на 2,5 см, мягко-эластичной консистенции, чувствительна при пальпации. Селезенка четко не пальпируется. Моча темного цвета. Кал ахоличный.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1.Выберите необходимые для постановки диагноза лабораторные методы обследования (выберите 2</w:t>
      </w:r>
      <w:r w:rsidRPr="00625E44">
        <w:rPr>
          <w:rFonts w:ascii="Times New Roman" w:hAnsi="Times New Roman" w:cs="Times New Roman"/>
          <w:b/>
          <w:sz w:val="24"/>
          <w:szCs w:val="24"/>
        </w:rPr>
        <w:t>) иммуноферментный анализ (ИФА) для определения маркеров вирусных гепатитов в сыворотке крови,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УЗИ органов брюшной полости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установить на основании клинических данных и результатов лабораторно-инструментальных методов исследования?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Вирусный гепатит А, желтушный вариант, средне-тяжелая форма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К клиническим вариантам гепатита А относят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безжелтушный, стертый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5.Дифференциальную диагностику гепатита А в желтушном периоде следует проводить с</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иерсиниозом, лептоспирозом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6.Прогностическим лабораторным критерием тяжелого течения вирусного гепатита А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снижение уровня протромбинового индекса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При легкой форме вирусного гепатита А проводят _____ терапию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Базисную (полупостельный режим, диета щадящая)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При среднетяжелой форме вирусного гепатита А проводят ____ терапию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инфузионную дезинтоксикационную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При лечении тяжелой формы гепатита А применяют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антибиотик широкого спектра действия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Реконвалесценты гепатита А должны находиться на диспансерном наблюдении в кабинете инфекционных заболеваний в течение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3-6 месяцев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Специфическую профилактику гепатита А осуществляют с помощью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проведения вакцинации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12. О каждом случае заболевания гепатита А (подозрении на гепатит А) медицинские работники в течение ____ часов посылают экстренное извещение по установленной форме в органы, уполномоченные осуществлять государственный санитарно-эпидемиологический надзор</w:t>
      </w:r>
      <w:r w:rsidRPr="00625E44">
        <w:rPr>
          <w:rFonts w:ascii="Times New Roman" w:hAnsi="Times New Roman" w:cs="Times New Roman"/>
          <w:sz w:val="24"/>
          <w:szCs w:val="24"/>
        </w:rPr>
        <w:br/>
      </w:r>
      <w:r w:rsidRPr="00625E44">
        <w:rPr>
          <w:rFonts w:ascii="Times New Roman" w:hAnsi="Times New Roman" w:cs="Times New Roman"/>
          <w:b/>
          <w:sz w:val="24"/>
          <w:szCs w:val="24"/>
        </w:rPr>
        <w:t>12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 38</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С., 18 лет, обратилась в поликлинику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слабость, снижение аппетита, ощущение тяжести в эпигастрии, желтушное окрашивание склер и кожи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Заболела остро, когда отметила повышение температуры до 38,5oC, появление «ломоты» в теле, недомогания, слабости. Принимала самостоятельно жаропонижающие средства. Самочувствие продолжало ухудшаться, исчез аппетит, слабость нарастала, была однократная рвота, стали беспокоить тяжесть в правом подреберье, горечь во рту, температура тела повысилась до 38oC. На 6-й день болезни больная отметила снижение температуры тела и некоторое улучшение общего самочувствия, но окружающие заметили желтушность склер и кожи, что послужило причиной обращения к врачу.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 Студентка. Перенесенные заболевания: детские инфекции, ОРЗ. Аллергоанамнез: не отягощен. Эпиданамнез: за месяц до настоящего заболевания отдыхала в студенческом лагере. Нередко питается в предприятиях общественного питания. Внутривенные инъекции, операции, лечение у стоматолога за последние 6 месяцев отрицает.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Объективный статус Температура тела 36,7°С. Склеры иктеричны, кожный покров желтушной окраски, чистый. В легких дыхание везикулярное, хрипы не выслушиваются, ЧДД 16 в мин. Тоны сердца ясные, ЧСС – 58 уд. в мин, АД – 90/60 мм рт.ст. Язык влажный, обложен белым налетом. Живот при пальпации мягкий, чувствительный в правом подреберье. Печень выступает из-под края реберной дуги на 3 см, край печени закруглен, мягко-эластичен, чувствителен. Пальпируется селезенка. Кал ахоличен. Моча темная.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Выберите необходимые для постановки диагноза лабораторные методы обследования (выберите 2) </w:t>
      </w:r>
      <w:r w:rsidRPr="00625E44">
        <w:rPr>
          <w:rFonts w:ascii="Times New Roman" w:hAnsi="Times New Roman" w:cs="Times New Roman"/>
          <w:b/>
          <w:sz w:val="24"/>
          <w:szCs w:val="24"/>
        </w:rPr>
        <w:t>иммуноферментный анализ (ИФА) для определения маркеров вирусных гепатитов в сыворотке крови, биохимический анализ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Выберите необходимые для постановки диагноза инструментальные методы обследования </w:t>
      </w:r>
      <w:r w:rsidRPr="00625E44">
        <w:rPr>
          <w:rFonts w:ascii="Times New Roman" w:hAnsi="Times New Roman" w:cs="Times New Roman"/>
          <w:b/>
          <w:sz w:val="24"/>
          <w:szCs w:val="24"/>
        </w:rPr>
        <w:t>УЗИ органов брюшной полости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Какой диагноз можно установить на основании клинических данных и результатов лабораторно-инструментальных методов исследования? </w:t>
      </w:r>
      <w:r w:rsidRPr="00625E44">
        <w:rPr>
          <w:rFonts w:ascii="Times New Roman" w:hAnsi="Times New Roman" w:cs="Times New Roman"/>
          <w:b/>
          <w:sz w:val="24"/>
          <w:szCs w:val="24"/>
        </w:rPr>
        <w:t>Вирусный гепатит А, желтушный вариант, средне-тяжелая форма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К клиническим вариантам гепатита А относят </w:t>
      </w:r>
      <w:r w:rsidRPr="00625E44">
        <w:rPr>
          <w:rFonts w:ascii="Times New Roman" w:hAnsi="Times New Roman" w:cs="Times New Roman"/>
          <w:b/>
          <w:sz w:val="24"/>
          <w:szCs w:val="24"/>
        </w:rPr>
        <w:t>безжелтушный, стертый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Дифференциальную диагностику гепатита А в преджелтушном периоде следует проводить с </w:t>
      </w:r>
      <w:r w:rsidRPr="00625E44">
        <w:rPr>
          <w:rFonts w:ascii="Times New Roman" w:hAnsi="Times New Roman" w:cs="Times New Roman"/>
          <w:b/>
          <w:sz w:val="24"/>
          <w:szCs w:val="24"/>
        </w:rPr>
        <w:t>гриппом и другими ОРВИ, бактериальным пищевым отравлением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Прогностическим лабораторным критерием тяжелого течения вирусного гепатита А является </w:t>
      </w:r>
      <w:r w:rsidRPr="00625E44">
        <w:rPr>
          <w:rFonts w:ascii="Times New Roman" w:hAnsi="Times New Roman" w:cs="Times New Roman"/>
          <w:b/>
          <w:sz w:val="24"/>
          <w:szCs w:val="24"/>
        </w:rPr>
        <w:t>снижение уровня протромбинового индекса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При легкой форме вирусного гепатита А проводят </w:t>
      </w:r>
      <w:r w:rsidRPr="00625E44">
        <w:rPr>
          <w:rFonts w:ascii="Times New Roman" w:hAnsi="Times New Roman" w:cs="Times New Roman"/>
          <w:b/>
          <w:sz w:val="24"/>
          <w:szCs w:val="24"/>
        </w:rPr>
        <w:t>базисную</w:t>
      </w:r>
      <w:r w:rsidRPr="00625E44">
        <w:rPr>
          <w:rFonts w:ascii="Times New Roman" w:hAnsi="Times New Roman" w:cs="Times New Roman"/>
          <w:sz w:val="24"/>
          <w:szCs w:val="24"/>
        </w:rPr>
        <w:t xml:space="preserve"> терапию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При среднетяжелой форме вирусного гепатита А проводят </w:t>
      </w:r>
      <w:r w:rsidRPr="00625E44">
        <w:rPr>
          <w:rFonts w:ascii="Times New Roman" w:hAnsi="Times New Roman" w:cs="Times New Roman"/>
          <w:b/>
          <w:sz w:val="24"/>
          <w:szCs w:val="24"/>
        </w:rPr>
        <w:t>инфузионную, дезинтоксикационную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При лечении тяжелой формы гепатита А применяют </w:t>
      </w:r>
      <w:r w:rsidRPr="00625E44">
        <w:rPr>
          <w:rFonts w:ascii="Times New Roman" w:hAnsi="Times New Roman" w:cs="Times New Roman"/>
          <w:b/>
          <w:sz w:val="24"/>
          <w:szCs w:val="24"/>
        </w:rPr>
        <w:t>антибиотик широкого спектра действия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Реконвалесценты гепатита А должны находиться на диспансерном наблюдении в кабинете инфекционных заболеваний в течение </w:t>
      </w:r>
      <w:r w:rsidRPr="00625E44">
        <w:rPr>
          <w:rFonts w:ascii="Times New Roman" w:hAnsi="Times New Roman" w:cs="Times New Roman"/>
          <w:b/>
          <w:sz w:val="24"/>
          <w:szCs w:val="24"/>
        </w:rPr>
        <w:t>3-6 месяцев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 каждом случае заболевания гепатита А (подозрении на гепатит А) медицинские работники в течение </w:t>
      </w:r>
      <w:r w:rsidRPr="00625E44">
        <w:rPr>
          <w:rFonts w:ascii="Times New Roman" w:hAnsi="Times New Roman" w:cs="Times New Roman"/>
          <w:b/>
          <w:sz w:val="24"/>
          <w:szCs w:val="24"/>
        </w:rPr>
        <w:t>12 часов</w:t>
      </w:r>
      <w:r w:rsidRPr="00625E44">
        <w:rPr>
          <w:rFonts w:ascii="Times New Roman" w:hAnsi="Times New Roman" w:cs="Times New Roman"/>
          <w:sz w:val="24"/>
          <w:szCs w:val="24"/>
        </w:rPr>
        <w:t xml:space="preserve"> посылают экстренное извещение по установленной форме в органы, уполномоченные осуществлять государственный санитарно-эпидемиологический надзор</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Специфическую профилактику гепатита А осуществляют с помощью </w:t>
      </w:r>
      <w:r w:rsidRPr="00625E44">
        <w:rPr>
          <w:rFonts w:ascii="Times New Roman" w:hAnsi="Times New Roman" w:cs="Times New Roman"/>
          <w:b/>
          <w:sz w:val="24"/>
          <w:szCs w:val="24"/>
        </w:rPr>
        <w:t>проведения вакцинации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39</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40 лет на 3-й день болезни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тошноту, боли по всему животу, частый жидкий стул с примесями слизи и крови, общую слабость, жажду, умеренную головную боль, повышение температуры тела до 38,0-38,3С.</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Частный предприниматель. Аллергоанамнез: не отягощён. Перенесённые инфекционные и неинфекционные заболевания. Вредные привычки: курит, употребление алкоголя отрицает. Эпиданамнез: был в служебной командировке, в день начала заболевания возвращался домой поездом, питался в местных кафе, покупал еду «с рук» на железнодорожных станциях.</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Заболел остро, когда появился небольшой озноб, головная боль, отметил повышение температуры тела до 39,0С. Одновременно появились схваткообразные боли по всему животу, тошнота, повторная рвота, приносящая кратковременное облегчение. Появился частый жидкий стул (более 10-ти раз), обильный с незначительной примесью слизи и крови. В последующие дни присоединилась и наросла слабость. Появились головокружение и жажда, кратковременные судороги кистей рук.</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Температура тела 38,6С. Больной вял, адинамичен. Кожные покровы чистые, бледные, сухие. Тургор кожи несколько снижен, лёгкий цианоз губ. Язык сухой, обложен белым налётом. Живот умеренно вздут, при пальпации боль по всему животу, особенно по ходу толстого кишечника. Пальпируется спазмированная, уплотненная и резко болезненная сигмовидная кишка. Симптомов раздражения брюшины нет. Печень и селезенка не увеличены. АД – 100/60 мм рт ст, ЧСС – 92 уд/мин, стул обильный, жидкий, водянистый, с примесями слизи и крови. Диурез снижен. Судороги мышц кистей, кратковременные. </w:t>
      </w:r>
    </w:p>
    <w:p w:rsidR="00BE1F26" w:rsidRPr="00625E44" w:rsidRDefault="00BE1F26" w:rsidP="00C04B09">
      <w:pPr>
        <w:pStyle w:val="a3"/>
        <w:numPr>
          <w:ilvl w:val="0"/>
          <w:numId w:val="13"/>
        </w:numPr>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3) :</w:t>
      </w:r>
      <w:r w:rsidRPr="00625E44">
        <w:rPr>
          <w:rFonts w:ascii="Times New Roman" w:hAnsi="Times New Roman" w:cs="Times New Roman"/>
          <w:b/>
          <w:sz w:val="24"/>
          <w:szCs w:val="24"/>
        </w:rPr>
        <w:t>бактериологический посев кала на патогенные энтеробактерии, ПЦР-диагностика кала, КЩС</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Укажите основной диагноз :</w:t>
      </w:r>
      <w:r w:rsidRPr="00625E44">
        <w:rPr>
          <w:rFonts w:ascii="Times New Roman" w:hAnsi="Times New Roman" w:cs="Times New Roman"/>
          <w:b/>
          <w:sz w:val="24"/>
          <w:szCs w:val="24"/>
        </w:rPr>
        <w:t>острый шигеллез, гастроэнтероколический вариант</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У данного больного определяется степень обезвоживания: </w:t>
      </w:r>
      <w:r w:rsidRPr="00625E44">
        <w:rPr>
          <w:rFonts w:ascii="Times New Roman" w:hAnsi="Times New Roman" w:cs="Times New Roman"/>
          <w:b/>
          <w:sz w:val="24"/>
          <w:szCs w:val="24"/>
        </w:rPr>
        <w:t xml:space="preserve">2 </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Дифференциальную диагностику шигеллеза следует проводить с:</w:t>
      </w:r>
      <w:r w:rsidRPr="00625E44">
        <w:rPr>
          <w:rFonts w:ascii="Times New Roman" w:hAnsi="Times New Roman" w:cs="Times New Roman"/>
          <w:b/>
          <w:sz w:val="24"/>
          <w:szCs w:val="24"/>
        </w:rPr>
        <w:t xml:space="preserve"> энтероинвазивными эшерихиозами, неспецифицеским язвенным колитом, кампилобактериозом</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Тактика ведения данного пациента включает: </w:t>
      </w:r>
      <w:r w:rsidRPr="00625E44">
        <w:rPr>
          <w:rFonts w:ascii="Times New Roman" w:hAnsi="Times New Roman" w:cs="Times New Roman"/>
          <w:b/>
          <w:sz w:val="24"/>
          <w:szCs w:val="24"/>
        </w:rPr>
        <w:t>госпитализацию в инфекционный стационар</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Средством для пероральной регидратации при обезвоживании является: </w:t>
      </w:r>
      <w:r w:rsidRPr="00625E44">
        <w:rPr>
          <w:rFonts w:ascii="Times New Roman" w:hAnsi="Times New Roman" w:cs="Times New Roman"/>
          <w:b/>
          <w:sz w:val="24"/>
          <w:szCs w:val="24"/>
        </w:rPr>
        <w:t>глюкозо-электолитная смесь</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Средством для парентеральной регидратации при обезвоживании является: </w:t>
      </w:r>
      <w:r w:rsidRPr="00625E44">
        <w:rPr>
          <w:rFonts w:ascii="Times New Roman" w:hAnsi="Times New Roman" w:cs="Times New Roman"/>
          <w:b/>
          <w:sz w:val="24"/>
          <w:szCs w:val="24"/>
        </w:rPr>
        <w:t>трисоль</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Препарат выбора для лечения шигеллезов относится к группе: </w:t>
      </w:r>
      <w:r w:rsidRPr="00625E44">
        <w:rPr>
          <w:rFonts w:ascii="Times New Roman" w:hAnsi="Times New Roman" w:cs="Times New Roman"/>
          <w:b/>
          <w:sz w:val="24"/>
          <w:szCs w:val="24"/>
        </w:rPr>
        <w:t>фторхинолонов</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Этиотропное лечение шигеллезов целесообразно начинать с: </w:t>
      </w:r>
      <w:r w:rsidRPr="00625E44">
        <w:rPr>
          <w:rFonts w:ascii="Times New Roman" w:hAnsi="Times New Roman" w:cs="Times New Roman"/>
          <w:b/>
          <w:sz w:val="24"/>
          <w:szCs w:val="24"/>
        </w:rPr>
        <w:t>ципрофлоксацина</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Основным критерием выписки из стационара пациента, после перенесенного шигеллеза, лабораторно подтвержденного, является: </w:t>
      </w:r>
      <w:r w:rsidRPr="00625E44">
        <w:rPr>
          <w:rFonts w:ascii="Times New Roman" w:hAnsi="Times New Roman" w:cs="Times New Roman"/>
          <w:b/>
          <w:sz w:val="24"/>
          <w:szCs w:val="24"/>
        </w:rPr>
        <w:t>однократный отрицательный бактериальный посев кала</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Правилом выписки реконвалесцента, относящегося к декретированной группе после шигеллеза, лабораторно подтвержденного, является: </w:t>
      </w:r>
      <w:r w:rsidRPr="00625E44">
        <w:rPr>
          <w:rFonts w:ascii="Times New Roman" w:hAnsi="Times New Roman" w:cs="Times New Roman"/>
          <w:b/>
          <w:sz w:val="24"/>
          <w:szCs w:val="24"/>
        </w:rPr>
        <w:t>двукратный отрицательный бактериологический посев кала</w:t>
      </w:r>
    </w:p>
    <w:p w:rsidR="00BE1F26" w:rsidRPr="00625E44" w:rsidRDefault="00BE1F26" w:rsidP="00C04B09">
      <w:pPr>
        <w:pStyle w:val="a3"/>
        <w:numPr>
          <w:ilvl w:val="0"/>
          <w:numId w:val="13"/>
        </w:numPr>
        <w:jc w:val="both"/>
        <w:rPr>
          <w:rFonts w:ascii="Times New Roman" w:hAnsi="Times New Roman" w:cs="Times New Roman"/>
          <w:b/>
          <w:sz w:val="24"/>
          <w:szCs w:val="24"/>
        </w:rPr>
      </w:pPr>
      <w:r w:rsidRPr="00625E44">
        <w:rPr>
          <w:rFonts w:ascii="Times New Roman" w:hAnsi="Times New Roman" w:cs="Times New Roman"/>
          <w:sz w:val="24"/>
          <w:szCs w:val="24"/>
        </w:rPr>
        <w:t xml:space="preserve">Диспасерное наблюдение за переболевшими шигеллезом с бактериологически подтвержденным диагнозом, устанавливается в течении: </w:t>
      </w:r>
      <w:r w:rsidRPr="00625E44">
        <w:rPr>
          <w:rFonts w:ascii="Times New Roman" w:hAnsi="Times New Roman" w:cs="Times New Roman"/>
          <w:b/>
          <w:sz w:val="24"/>
          <w:szCs w:val="24"/>
        </w:rPr>
        <w:t>4-6 недель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20 лет на 5-й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Жалобы: на боли постоянного ноющего характера внизу живота, учащенный стул до 3-5 раз в сутки с примесью слизи, общую слабость, отсутствие аппетита, боли в суставах, повышение температуры тела до 38С.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студент колледжа, аллергоанамнез не отягощен, перенесенные инфекционные и неинфекционные заболевания: детские инфекции, простудные заболевания. Вредные привычки: курит, употребление алкоголя отрицает. Эпиданамнез: проживает в общежитии, питается в студенческой столовой. Регулярно употребляет свежие овощи (овощные салаты из капусты, моркови), молочные продукты. Следи студентов отмечены случаи заболевания кишечной инфекцией.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заболел остро (5 дней назад), когда появился небольшой озноб, головная боль, общее недомогание, отметил повышение температуры тела до 38,8С. Одновременно появились боли по всему животу, тошнота, в течении для была рвота, приносящая кратковременное облегчение, трижды послабляющий каловый стул. Лечился дома самостоятельно: принимал жаропонижающее, «смекту», без эффекта. В последующие дни указанные жалобы сохранялись.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температура тела 37,8С. Больной вял, адинамичен. Легкая гиперемия и одутловалость лица, инъекция сосудов склер. Умеренная гиперемия и отечность кистей и стоп. При осмотре ротоглотки выявлена гиперемия дужек и язычка, язык густо обложен белым налетом. Живот активно участвует в акте дыхания, симметричен, болезненный при глубокой пальпации в правой подвздошной области, где определяется урчание и притупление перкуторного звука. Симптомов раздражения брюшины и аппендикудярной симптоматики не выявлено. Печень и селезенка не увеличены. АД – 110/70 мм рт ст, ЧСС – 100 уд/мин. Стул разжижен, каловый, со скудными примесями слизи. Суставы внешне не изменены, движения в коленных и голеностопных суставах ограничены из-за болей, что более выражено в утренние часы.</w:t>
      </w:r>
    </w:p>
    <w:p w:rsidR="00BE1F26" w:rsidRPr="00625E44" w:rsidRDefault="00BE1F26" w:rsidP="00C04B09">
      <w:pPr>
        <w:pStyle w:val="a3"/>
        <w:numPr>
          <w:ilvl w:val="0"/>
          <w:numId w:val="14"/>
        </w:numPr>
        <w:jc w:val="both"/>
        <w:rPr>
          <w:rFonts w:ascii="Times New Roman" w:hAnsi="Times New Roman" w:cs="Times New Roman"/>
          <w:b/>
          <w:sz w:val="24"/>
          <w:szCs w:val="24"/>
        </w:rPr>
      </w:pPr>
      <w:r w:rsidRPr="00625E44">
        <w:rPr>
          <w:rFonts w:ascii="Times New Roman" w:hAnsi="Times New Roman" w:cs="Times New Roman"/>
          <w:sz w:val="24"/>
          <w:szCs w:val="24"/>
        </w:rPr>
        <w:t xml:space="preserve">Выберите необходимые для поставнки диагноза лабораторные методы обследования (выберите 2): </w:t>
      </w:r>
      <w:r w:rsidRPr="00625E44">
        <w:rPr>
          <w:rFonts w:ascii="Times New Roman" w:hAnsi="Times New Roman" w:cs="Times New Roman"/>
          <w:b/>
          <w:sz w:val="24"/>
          <w:szCs w:val="24"/>
        </w:rPr>
        <w:t>бактериологичский посев кала на патогенные энтеробактерии, реакция коагглютинации (РКА)</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Укажите основной диагноз: </w:t>
      </w:r>
      <w:r w:rsidRPr="00625E44">
        <w:rPr>
          <w:rFonts w:ascii="Times New Roman" w:hAnsi="Times New Roman" w:cs="Times New Roman"/>
          <w:b/>
          <w:sz w:val="24"/>
          <w:szCs w:val="24"/>
        </w:rPr>
        <w:t>иерсиниоз, гастроинтестинальная форма, гастроэнтероколитический вариант</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Дифферинциальную диагностику гастроинтестинальной формы иерсиниоза следует проводить с: </w:t>
      </w:r>
      <w:r w:rsidRPr="00625E44">
        <w:rPr>
          <w:rFonts w:ascii="Times New Roman" w:hAnsi="Times New Roman" w:cs="Times New Roman"/>
          <w:b/>
          <w:sz w:val="24"/>
          <w:szCs w:val="24"/>
        </w:rPr>
        <w:t>сальмонеллезом, шигеллезом, эшерихиозами</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Дифференциальную диагностику абдоминальной формы иерсиниоза следует проводить с: </w:t>
      </w:r>
      <w:r w:rsidRPr="00625E44">
        <w:rPr>
          <w:rFonts w:ascii="Times New Roman" w:hAnsi="Times New Roman" w:cs="Times New Roman"/>
          <w:b/>
          <w:sz w:val="24"/>
          <w:szCs w:val="24"/>
        </w:rPr>
        <w:t>острым аппендицитом</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Клиническая картина гастроинтестинальной формы иерсиниоза может сопровождаться развитием: </w:t>
      </w:r>
      <w:r w:rsidRPr="00625E44">
        <w:rPr>
          <w:rFonts w:ascii="Times New Roman" w:hAnsi="Times New Roman" w:cs="Times New Roman"/>
          <w:b/>
          <w:sz w:val="24"/>
          <w:szCs w:val="24"/>
        </w:rPr>
        <w:t>экзантематозного синдрома</w:t>
      </w:r>
    </w:p>
    <w:p w:rsidR="00BE1F26" w:rsidRPr="00625E44" w:rsidRDefault="00BE1F26" w:rsidP="00C04B09">
      <w:pPr>
        <w:pStyle w:val="a3"/>
        <w:numPr>
          <w:ilvl w:val="0"/>
          <w:numId w:val="14"/>
        </w:numPr>
        <w:jc w:val="both"/>
        <w:rPr>
          <w:rFonts w:ascii="Times New Roman" w:hAnsi="Times New Roman" w:cs="Times New Roman"/>
          <w:b/>
          <w:sz w:val="24"/>
          <w:szCs w:val="24"/>
        </w:rPr>
      </w:pPr>
      <w:r w:rsidRPr="00625E44">
        <w:rPr>
          <w:rFonts w:ascii="Times New Roman" w:hAnsi="Times New Roman" w:cs="Times New Roman"/>
          <w:sz w:val="24"/>
          <w:szCs w:val="24"/>
        </w:rPr>
        <w:t xml:space="preserve">Экзантематозный синдром при иерсиниозах характеризуется появлением на: </w:t>
      </w:r>
      <w:r w:rsidRPr="00625E44">
        <w:rPr>
          <w:rFonts w:ascii="Times New Roman" w:hAnsi="Times New Roman" w:cs="Times New Roman"/>
          <w:b/>
          <w:sz w:val="24"/>
          <w:szCs w:val="24"/>
        </w:rPr>
        <w:t>2-6 день болезни пятнисто-папулезной сыпи, преимущественно на кистях, стопах с последующим шелушением</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Препарат выбора для лечения гастроинтестинальной формы иерсиниоза относится к группе: </w:t>
      </w:r>
      <w:r w:rsidRPr="00625E44">
        <w:rPr>
          <w:rFonts w:ascii="Times New Roman" w:hAnsi="Times New Roman" w:cs="Times New Roman"/>
          <w:b/>
          <w:sz w:val="24"/>
          <w:szCs w:val="24"/>
        </w:rPr>
        <w:t>фторхинолонов</w:t>
      </w:r>
    </w:p>
    <w:p w:rsidR="00BE1F26" w:rsidRPr="00625E44" w:rsidRDefault="00BE1F26" w:rsidP="00C04B09">
      <w:pPr>
        <w:pStyle w:val="a3"/>
        <w:numPr>
          <w:ilvl w:val="0"/>
          <w:numId w:val="14"/>
        </w:numPr>
        <w:jc w:val="both"/>
        <w:rPr>
          <w:rFonts w:ascii="Times New Roman" w:hAnsi="Times New Roman" w:cs="Times New Roman"/>
          <w:b/>
          <w:sz w:val="24"/>
          <w:szCs w:val="24"/>
        </w:rPr>
      </w:pPr>
      <w:r w:rsidRPr="00625E44">
        <w:rPr>
          <w:rFonts w:ascii="Times New Roman" w:hAnsi="Times New Roman" w:cs="Times New Roman"/>
          <w:sz w:val="24"/>
          <w:szCs w:val="24"/>
        </w:rPr>
        <w:t xml:space="preserve">Этиотропное лечение иерсиниозов целесообразно начинать с : </w:t>
      </w:r>
      <w:r w:rsidRPr="00625E44">
        <w:rPr>
          <w:rFonts w:ascii="Times New Roman" w:hAnsi="Times New Roman" w:cs="Times New Roman"/>
          <w:b/>
          <w:sz w:val="24"/>
          <w:szCs w:val="24"/>
        </w:rPr>
        <w:t>ципрофлоксацина</w:t>
      </w:r>
    </w:p>
    <w:p w:rsidR="00BE1F26" w:rsidRPr="00625E44" w:rsidRDefault="00BE1F26" w:rsidP="00C04B09">
      <w:pPr>
        <w:pStyle w:val="a3"/>
        <w:numPr>
          <w:ilvl w:val="0"/>
          <w:numId w:val="14"/>
        </w:numPr>
        <w:jc w:val="both"/>
        <w:rPr>
          <w:rFonts w:ascii="Times New Roman" w:hAnsi="Times New Roman" w:cs="Times New Roman"/>
          <w:b/>
          <w:sz w:val="24"/>
          <w:szCs w:val="24"/>
        </w:rPr>
      </w:pPr>
      <w:r w:rsidRPr="00625E44">
        <w:rPr>
          <w:rFonts w:ascii="Times New Roman" w:hAnsi="Times New Roman" w:cs="Times New Roman"/>
          <w:b/>
          <w:sz w:val="24"/>
          <w:szCs w:val="24"/>
        </w:rPr>
        <w:t>При септическом варианте генерализованной формы иерсиниоза целесообразно назначение: комбинированной антибактериальной терапии</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Диспансерное наблюдение после выписки из стационара при неосложненных формах иерсиниоза осуществляется в течении: </w:t>
      </w:r>
      <w:r w:rsidRPr="00625E44">
        <w:rPr>
          <w:rFonts w:ascii="Times New Roman" w:hAnsi="Times New Roman" w:cs="Times New Roman"/>
          <w:b/>
          <w:sz w:val="24"/>
          <w:szCs w:val="24"/>
        </w:rPr>
        <w:t>1 месяца</w:t>
      </w:r>
    </w:p>
    <w:p w:rsidR="00BE1F26" w:rsidRPr="00625E44" w:rsidRDefault="00BE1F26" w:rsidP="00C04B09">
      <w:pPr>
        <w:pStyle w:val="a3"/>
        <w:numPr>
          <w:ilvl w:val="0"/>
          <w:numId w:val="14"/>
        </w:numPr>
        <w:jc w:val="both"/>
        <w:rPr>
          <w:rFonts w:ascii="Times New Roman" w:hAnsi="Times New Roman" w:cs="Times New Roman"/>
          <w:b/>
          <w:sz w:val="24"/>
          <w:szCs w:val="24"/>
        </w:rPr>
      </w:pPr>
      <w:r w:rsidRPr="00625E44">
        <w:rPr>
          <w:rFonts w:ascii="Times New Roman" w:hAnsi="Times New Roman" w:cs="Times New Roman"/>
          <w:sz w:val="24"/>
          <w:szCs w:val="24"/>
        </w:rPr>
        <w:lastRenderedPageBreak/>
        <w:t xml:space="preserve">Правилом выписки реконвалесцента после иерсиниоза является: </w:t>
      </w:r>
      <w:r w:rsidRPr="00625E44">
        <w:rPr>
          <w:rFonts w:ascii="Times New Roman" w:hAnsi="Times New Roman" w:cs="Times New Roman"/>
          <w:b/>
          <w:sz w:val="24"/>
          <w:szCs w:val="24"/>
        </w:rPr>
        <w:t>клиническое выздоровление</w:t>
      </w:r>
    </w:p>
    <w:p w:rsidR="00BE1F26" w:rsidRPr="00625E44" w:rsidRDefault="00BE1F26" w:rsidP="00C04B09">
      <w:pPr>
        <w:pStyle w:val="a3"/>
        <w:numPr>
          <w:ilvl w:val="0"/>
          <w:numId w:val="14"/>
        </w:numPr>
        <w:jc w:val="both"/>
        <w:rPr>
          <w:rFonts w:ascii="Times New Roman" w:hAnsi="Times New Roman" w:cs="Times New Roman"/>
          <w:sz w:val="24"/>
          <w:szCs w:val="24"/>
        </w:rPr>
      </w:pPr>
      <w:r w:rsidRPr="00625E44">
        <w:rPr>
          <w:rFonts w:ascii="Times New Roman" w:hAnsi="Times New Roman" w:cs="Times New Roman"/>
          <w:sz w:val="24"/>
          <w:szCs w:val="24"/>
        </w:rPr>
        <w:t xml:space="preserve">Инкубационный период при иерсиниозе длится от до: </w:t>
      </w:r>
      <w:r w:rsidRPr="00625E44">
        <w:rPr>
          <w:rFonts w:ascii="Times New Roman" w:hAnsi="Times New Roman" w:cs="Times New Roman"/>
          <w:b/>
          <w:sz w:val="24"/>
          <w:szCs w:val="24"/>
        </w:rPr>
        <w:t>15 часов; 6 суток</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Задача 41</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Пациентка 46 лет обратилась в поликлинику к участковому врачу на 2-Й день болезни 20.08.17г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на слабость, головокружение, головную боль, двоение в глазах, «расплывчивость» предметов, неприятные ощущения в животе, сухость во рту, ощущение «кома» в горле.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w:t>
      </w:r>
      <w:r w:rsidRPr="00625E44">
        <w:rPr>
          <w:rFonts w:ascii="Times New Roman" w:hAnsi="Times New Roman" w:cs="Times New Roman"/>
          <w:sz w:val="24"/>
          <w:szCs w:val="24"/>
        </w:rPr>
        <w:br/>
        <w:t>Менеджер в торговом зале. - Аллергоанамнез: не отягощен. - Перенесенные инфекционные и неинфекционные заболевания: простудные заболевания. Гипертоническая болезнь 1 ст. Гинекологический анамнез не отягощен. - Вредные привычки: курит, употребление алкоголя отрицает. - Эпиданамнез: в день заболевания вернулась из трехдневного туристического похода (спали в палатках), употребляла в пищу свежие овощи и фрукты, консервированные</w:t>
      </w:r>
      <w:r w:rsidRPr="00625E44">
        <w:rPr>
          <w:rFonts w:ascii="Times New Roman" w:hAnsi="Times New Roman" w:cs="Times New Roman"/>
          <w:sz w:val="24"/>
          <w:szCs w:val="24"/>
        </w:rPr>
        <w:br/>
        <w:t xml:space="preserve">туристического похода (спали в палатках), употребляла в пищу свежие овощи и фрукты, консервированные продукты домашнего приготовления (грибы, тушёнка), кондитерские изделия, употребляла алкоголь.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Заболела утром, остро с появления тошноты, болей в эпигастральной области, вздутия живота, однократно была рвота, приносящее кратковременное облегчение, отметила появление сухости во рту. - К вечеру появились головная боль, ощущение «кома» в горле, отметила появление «тумана» и двоение предметов перед глазами (не смогла читать обычный газетный шрифт), наросла мышечная слабость. </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Объективный статус - Температура тела 36,5°С. Диффузная мышечная гипотония. - Лицо умеренно гиперемировано, амимично, носогубные складки сглажены. - Выраженный двусторонний птоз. Движения глазных яблок ограничены во все стороны, мидриаз умеренный, все зрачковые реакции снижены. - Голос охрипший, «гнусавый», с выраженным носовым оттенком. - Мягкое небо малоподвижно, глоточный рефлекс снижен, поперхивание при глотании воды.  Слизистая ротоглотки сухая. Язык обложен желтоватым налетом. Живот умеренно вздут, безболезненный во всех отделах. Стула не было. Печень и селезенка не увеличены. - АД —150/90 мм.рт.ст‚ ЧСС — 84 уд. в мин. В легких дыхание с жестковатым оттенком, хрипов нет. ЧДД — 20 в мин. - В сознании, адекватна. Менингеальной симптоматики нет.</w:t>
      </w:r>
      <w:r w:rsidRPr="00625E44">
        <w:rPr>
          <w:rFonts w:ascii="Times New Roman" w:hAnsi="Times New Roman" w:cs="Times New Roman"/>
          <w:sz w:val="24"/>
          <w:szCs w:val="24"/>
        </w:rPr>
        <w:br/>
        <w:t xml:space="preserve">1. Выберите необходимые для постановки диагноза лабораторные методы обследования (выберите 2): </w:t>
      </w:r>
      <w:r w:rsidRPr="00625E44">
        <w:rPr>
          <w:rFonts w:ascii="Times New Roman" w:hAnsi="Times New Roman" w:cs="Times New Roman"/>
          <w:b/>
          <w:sz w:val="24"/>
          <w:szCs w:val="24"/>
        </w:rPr>
        <w:t>биологическая проба на мышцах (реакция нейтрализации), бактериологический посев кала на анаэробные питательные среды</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2. Укажите основной диагноз: </w:t>
      </w:r>
      <w:r w:rsidRPr="00625E44">
        <w:rPr>
          <w:rFonts w:ascii="Times New Roman" w:hAnsi="Times New Roman" w:cs="Times New Roman"/>
          <w:b/>
          <w:sz w:val="24"/>
          <w:szCs w:val="24"/>
        </w:rPr>
        <w:t>пищевой ботулизм, тяжелое течение</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3. Вариантом начального периода ботулизма является: </w:t>
      </w:r>
      <w:r w:rsidRPr="00625E44">
        <w:rPr>
          <w:rFonts w:ascii="Times New Roman" w:hAnsi="Times New Roman" w:cs="Times New Roman"/>
          <w:b/>
          <w:sz w:val="24"/>
          <w:szCs w:val="24"/>
        </w:rPr>
        <w:t>гастроэнтеритический</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 4. Клиническими признаками бульбарного синдрома при ботулизме являются: </w:t>
      </w:r>
      <w:r w:rsidRPr="00625E44">
        <w:rPr>
          <w:rFonts w:ascii="Times New Roman" w:hAnsi="Times New Roman" w:cs="Times New Roman"/>
          <w:b/>
          <w:sz w:val="24"/>
          <w:szCs w:val="24"/>
        </w:rPr>
        <w:t>носовой оттенок голоса, поперхивание при глотании</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5. К клиническим признакам, позволяющим заподозрить диагноз «ботулизм» относят: </w:t>
      </w:r>
      <w:r w:rsidRPr="00625E44">
        <w:rPr>
          <w:rFonts w:ascii="Times New Roman" w:hAnsi="Times New Roman" w:cs="Times New Roman"/>
          <w:b/>
          <w:sz w:val="24"/>
          <w:szCs w:val="24"/>
        </w:rPr>
        <w:t>нисходящий характер развития парезов и параличей с сохранением чувствительности</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lastRenderedPageBreak/>
        <w:t xml:space="preserve">6. Тактика ведения данного пациента включает: </w:t>
      </w:r>
      <w:r w:rsidRPr="00625E44">
        <w:rPr>
          <w:rFonts w:ascii="Times New Roman" w:hAnsi="Times New Roman" w:cs="Times New Roman"/>
          <w:b/>
          <w:sz w:val="24"/>
          <w:szCs w:val="24"/>
        </w:rPr>
        <w:t>госпитализацию в специализированный инфекционный стационар</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 7. Принципы лечения больных ботулизмом предусматривает назначение: </w:t>
      </w:r>
      <w:r w:rsidRPr="00625E44">
        <w:rPr>
          <w:rFonts w:ascii="Times New Roman" w:hAnsi="Times New Roman" w:cs="Times New Roman"/>
          <w:b/>
          <w:sz w:val="24"/>
          <w:szCs w:val="24"/>
        </w:rPr>
        <w:t>специфической детоксикационной терапии</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8. Специфическая антитоксическая противоботулиническая лошадиная сыворотка с лечебной целью назначается в дозе: </w:t>
      </w:r>
      <w:r w:rsidRPr="00625E44">
        <w:rPr>
          <w:rFonts w:ascii="Times New Roman" w:hAnsi="Times New Roman" w:cs="Times New Roman"/>
          <w:b/>
          <w:sz w:val="24"/>
          <w:szCs w:val="24"/>
        </w:rPr>
        <w:t>тип А-10000 МЕ, тип В-5000 МЕ, тип Е-10000 МЕ</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9. Этиотропная терапия у ботулизма включает назначение: </w:t>
      </w:r>
      <w:r w:rsidRPr="00625E44">
        <w:rPr>
          <w:rFonts w:ascii="Times New Roman" w:hAnsi="Times New Roman" w:cs="Times New Roman"/>
          <w:b/>
          <w:sz w:val="24"/>
          <w:szCs w:val="24"/>
        </w:rPr>
        <w:t>метронидазола</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10. Активная иммунизация лицам против ботулизма проводится: </w:t>
      </w:r>
      <w:r w:rsidRPr="00625E44">
        <w:rPr>
          <w:rFonts w:ascii="Times New Roman" w:hAnsi="Times New Roman" w:cs="Times New Roman"/>
          <w:b/>
          <w:sz w:val="24"/>
          <w:szCs w:val="24"/>
        </w:rPr>
        <w:t>полианатоксином трехкратно</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 11. Инкубационный период при пищевом ботулизме варьирует от до: </w:t>
      </w:r>
      <w:r w:rsidRPr="00625E44">
        <w:rPr>
          <w:rFonts w:ascii="Times New Roman" w:hAnsi="Times New Roman" w:cs="Times New Roman"/>
          <w:b/>
          <w:sz w:val="24"/>
          <w:szCs w:val="24"/>
        </w:rPr>
        <w:t>2-4 часов; 5 суток</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 12. Профилактика ботулизма включает: </w:t>
      </w:r>
      <w:r w:rsidRPr="00625E44">
        <w:rPr>
          <w:rFonts w:ascii="Times New Roman" w:hAnsi="Times New Roman" w:cs="Times New Roman"/>
          <w:b/>
          <w:sz w:val="24"/>
          <w:szCs w:val="24"/>
        </w:rPr>
        <w:t>соблюдение режима консервирования продуктов</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Задача 42</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Ситуация </w:t>
      </w:r>
      <w:r w:rsidRPr="00625E44">
        <w:rPr>
          <w:rFonts w:ascii="Times New Roman" w:hAnsi="Times New Roman" w:cs="Times New Roman"/>
          <w:sz w:val="24"/>
          <w:szCs w:val="24"/>
        </w:rPr>
        <w:br/>
        <w:t xml:space="preserve">Вызов врача на дом к пациентке 22 лет на 2-й день болезни.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Жалобы ° на повышение температуры тела, недомогание, тошноту, рвоту, частый жидкий стул, боли в животе, общую слабость, заложенность носа, першение в ротоглотке.</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Анамнез заболевания - Студентка дневного отделения университета. - Аллергоанамнез: не отягощен. ° Перенесенные инфекционные и неинфекционные заболевания: детские инфекции, простудные заболевания. Гинекологический анамнез не отягощен. - Вредные привычки: отрицает. - Не замужем, детей нет. Проживает в отдельной квартире вместе с родителями. - Эпиданамнез: со слов пациентки питается дома, иногда в студенческой столовой. Выяснено, что среди студентов имели место случаи острой кишечной инфекции.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r w:rsidRPr="00625E44">
        <w:rPr>
          <w:rFonts w:ascii="Times New Roman" w:hAnsi="Times New Roman" w:cs="Times New Roman"/>
          <w:sz w:val="24"/>
          <w:szCs w:val="24"/>
        </w:rPr>
        <w:br/>
        <w:t xml:space="preserve">Заболела остро, с появления тошноты, многократной рвоты (до 4—х раз), приносящей кратковременное облегчение, болей в эпигастральной области. - Одновременно появились императивные позывы к дефекации, умеренные боли по всему животу, кашицеобразный стул до 5-ти раз. - Температура тела поднялась до 37‚4°С. - Больная отметила нарастающую слабость, заложенность носа, першение в горле.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 Температура тела З7,3°С. Больная вяла, адинамична. - Кожные покровы бледные. Цианоза нет. - Язык сухой, обложен белым налетом. Передняя брюшная стенка участвует в акте дыхания, симптомов раздражения брюшины нет. Живот умеренно болезненный в эпигастральной, пупочной и правой подвздошной областях. Пальпация живота сопровождается интенсивным «урчанием». Печень и селезенка не увеличены.Тошноты, позывов на рвоту нет. Стул обильный, кашицеобразный, желто- зеленого цвета до 5 раз в сутки, без патологических примесей. - Диурез в норме. Судорог мышц нет ' При осмотре ротоглотки выявляется гиперемия и зернистость мягкого неба, дужек, язычка, задней стенки глотки. Лимфатические узлы шейной группы не увеличены. - АД —100/60 мм.рт.ст‚ ЧСС — 72 уд. в мин. </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1. Выберите необходимый для постановки диагноза лабораторный метод обследования: </w:t>
      </w:r>
      <w:r w:rsidRPr="00625E44">
        <w:rPr>
          <w:rFonts w:ascii="Times New Roman" w:hAnsi="Times New Roman" w:cs="Times New Roman"/>
          <w:b/>
          <w:sz w:val="24"/>
          <w:szCs w:val="24"/>
        </w:rPr>
        <w:t>ПЦР диагностика кала</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2. Укажите основной диагноз: </w:t>
      </w:r>
      <w:r w:rsidRPr="00625E44">
        <w:rPr>
          <w:rFonts w:ascii="Times New Roman" w:hAnsi="Times New Roman" w:cs="Times New Roman"/>
          <w:b/>
          <w:sz w:val="24"/>
          <w:szCs w:val="24"/>
        </w:rPr>
        <w:t>ротавирусный гастроэнтерит, легкое течение</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3. У данной больной у определяется степень обезвоживания : </w:t>
      </w:r>
      <w:r w:rsidRPr="00625E44">
        <w:rPr>
          <w:rFonts w:ascii="Times New Roman" w:hAnsi="Times New Roman" w:cs="Times New Roman"/>
          <w:b/>
          <w:sz w:val="24"/>
          <w:szCs w:val="24"/>
        </w:rPr>
        <w:t>1</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4. Дифференциальную диагностику  ротавирусного гастроэнтерита СЛЕДУЕТ ПРОВОДИТЬ С: </w:t>
      </w:r>
      <w:r w:rsidRPr="00625E44">
        <w:rPr>
          <w:rFonts w:ascii="Times New Roman" w:hAnsi="Times New Roman" w:cs="Times New Roman"/>
          <w:b/>
          <w:sz w:val="24"/>
          <w:szCs w:val="24"/>
        </w:rPr>
        <w:t>эшерихиозами, сальмонеллезом, аденовирусной инфекцией</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5. Тяжесть течения ротавирусной инфекции определяется : </w:t>
      </w:r>
      <w:r w:rsidRPr="00625E44">
        <w:rPr>
          <w:rFonts w:ascii="Times New Roman" w:hAnsi="Times New Roman" w:cs="Times New Roman"/>
          <w:b/>
          <w:sz w:val="24"/>
          <w:szCs w:val="24"/>
        </w:rPr>
        <w:t>степенью обезвоживания, выраженностью интоксикационного синдрома</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б. Возможным осложнением ротавирусной инфекции является : </w:t>
      </w:r>
      <w:r w:rsidRPr="00625E44">
        <w:rPr>
          <w:rFonts w:ascii="Times New Roman" w:hAnsi="Times New Roman" w:cs="Times New Roman"/>
          <w:b/>
          <w:sz w:val="24"/>
          <w:szCs w:val="24"/>
        </w:rPr>
        <w:t>дегидратационный синдром</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7. Тактика ведения данного больного с ротавирусной инфекции включает</w:t>
      </w:r>
      <w:r w:rsidRPr="00625E44">
        <w:rPr>
          <w:rFonts w:ascii="Times New Roman" w:hAnsi="Times New Roman" w:cs="Times New Roman"/>
          <w:b/>
          <w:sz w:val="24"/>
          <w:szCs w:val="24"/>
        </w:rPr>
        <w:t>: ведение пациента в амбулаторных условиях</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8. Лечебная тактика при ротавирусной инфекции включает назначение: </w:t>
      </w:r>
      <w:r w:rsidRPr="00625E44">
        <w:rPr>
          <w:rFonts w:ascii="Times New Roman" w:hAnsi="Times New Roman" w:cs="Times New Roman"/>
          <w:b/>
          <w:sz w:val="24"/>
          <w:szCs w:val="24"/>
        </w:rPr>
        <w:t>диеты, регидратационной терапии, полиферментных препаратов</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 xml:space="preserve">9. Средством для пероральной регидратации при ротавирусной инфекции является : </w:t>
      </w:r>
      <w:r w:rsidRPr="00625E44">
        <w:rPr>
          <w:rFonts w:ascii="Times New Roman" w:hAnsi="Times New Roman" w:cs="Times New Roman"/>
          <w:b/>
          <w:sz w:val="24"/>
          <w:szCs w:val="24"/>
        </w:rPr>
        <w:t>глюкозо-электролитная смесь</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10. Изоляция больных с легкими формами ротавирусной инфекцией проводится в течение _ дней: </w:t>
      </w:r>
      <w:r w:rsidRPr="00625E44">
        <w:rPr>
          <w:rFonts w:ascii="Times New Roman" w:hAnsi="Times New Roman" w:cs="Times New Roman"/>
          <w:b/>
          <w:sz w:val="24"/>
          <w:szCs w:val="24"/>
        </w:rPr>
        <w:t>7</w:t>
      </w:r>
      <w:r w:rsidRPr="00625E44">
        <w:rPr>
          <w:rFonts w:ascii="Times New Roman" w:hAnsi="Times New Roman" w:cs="Times New Roman"/>
          <w:sz w:val="24"/>
          <w:szCs w:val="24"/>
        </w:rPr>
        <w:br/>
        <w:t xml:space="preserve">11. В случае установленного у вирусоносительства (выделение вируса без клинических проявлений), лица из числа декретированных групп не допускаются к основной работе в течение : </w:t>
      </w:r>
      <w:r w:rsidRPr="00625E44">
        <w:rPr>
          <w:rFonts w:ascii="Times New Roman" w:hAnsi="Times New Roman" w:cs="Times New Roman"/>
          <w:b/>
          <w:sz w:val="24"/>
          <w:szCs w:val="24"/>
        </w:rPr>
        <w:t>7 дней</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12. Длительность медицинского у наблюдения за контактными лицами, относящимися к декретированному контингенту в очаге острой кишечной инфекцией составляет</w:t>
      </w:r>
      <w:r w:rsidRPr="00625E44">
        <w:rPr>
          <w:rFonts w:ascii="Times New Roman" w:hAnsi="Times New Roman" w:cs="Times New Roman"/>
          <w:b/>
          <w:sz w:val="24"/>
          <w:szCs w:val="24"/>
        </w:rPr>
        <w:t>: 1 неделю</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Задача 43</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54 лет обратилась в поликлинику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боли в левой подвздошной области тянущего характера, - склонность к запорам — стул через день, иногда через 2 дня.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развивалась нормально. - Перенесенные заболевания и операции: простудные, аппендэктомия, перелом лучевой кости в типичном месте два года назад. ° Наследственность: родители умерли в старческом возрасте. - Аллергии на медикаменты нет. - Вредных привычек нет. </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 Подобные боли периодически беспокоят последний год, как правило, в связи с задержкой стула. Ранее не обследовалась. Поводом для обращения стал совет врача- гинеколога провести исследование кишечника, поскольку была отмечена выраженная болезненность при вагинальном исследовании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br/>
        <w:t xml:space="preserve">Объективный статус </w:t>
      </w:r>
      <w:r w:rsidRPr="00625E44">
        <w:rPr>
          <w:rFonts w:ascii="Times New Roman" w:hAnsi="Times New Roman" w:cs="Times New Roman"/>
          <w:sz w:val="24"/>
          <w:szCs w:val="24"/>
        </w:rPr>
        <w:br/>
        <w:t xml:space="preserve">Состояние удовлетворительное. Рост — 163 см, масса тела — 66 кг, индекс массы тела — 24,8 кг/м2. Кожа и слизистые обычной окраски и влажности. Со стороны сердца и легких без отклонений от нормы. Язык влажный с выраженным серым налетом по спинке. Живот мягкий, </w:t>
      </w:r>
      <w:r w:rsidRPr="00625E44">
        <w:rPr>
          <w:rFonts w:ascii="Times New Roman" w:hAnsi="Times New Roman" w:cs="Times New Roman"/>
          <w:sz w:val="24"/>
          <w:szCs w:val="24"/>
        </w:rPr>
        <w:lastRenderedPageBreak/>
        <w:t xml:space="preserve">болезненный при пальпации по ходу кишечника с максимумом в зоне сигмовидной кишки. Печень - по краю реберной дуги. Пальпируемых образований в брюшной полости не определяется.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 Выберите необходимые для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копрологическое исследование, анализ кала на скрытую кровь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к постановки диагноза инструментальные методы обследования (выберите 2): </w:t>
      </w:r>
      <w:r w:rsidRPr="00625E44">
        <w:rPr>
          <w:rFonts w:ascii="Times New Roman" w:hAnsi="Times New Roman" w:cs="Times New Roman"/>
          <w:b/>
          <w:sz w:val="24"/>
          <w:szCs w:val="24"/>
        </w:rPr>
        <w:t>КТ-энтероколонография, фиброколоноскопия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 Какой диагноз основного у заболевания можно поставить больной на основании клинических, лабораторных и инструментальных методов исследования? : </w:t>
      </w:r>
      <w:r w:rsidRPr="00625E44">
        <w:rPr>
          <w:rFonts w:ascii="Times New Roman" w:hAnsi="Times New Roman" w:cs="Times New Roman"/>
          <w:b/>
          <w:sz w:val="24"/>
          <w:szCs w:val="24"/>
        </w:rPr>
        <w:t>дивертикулез ободочной кишки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Инструментальное у исследование кишечника данной пациентке следует начать с: </w:t>
      </w:r>
      <w:r w:rsidRPr="00625E44">
        <w:rPr>
          <w:rFonts w:ascii="Times New Roman" w:hAnsi="Times New Roman" w:cs="Times New Roman"/>
          <w:b/>
          <w:sz w:val="24"/>
          <w:szCs w:val="24"/>
        </w:rPr>
        <w:t>фиброколоноскопии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 5. Болевые ощущения у пациентки в первую очередь следует дифференцировать с : </w:t>
      </w:r>
      <w:r w:rsidRPr="00625E44">
        <w:rPr>
          <w:rFonts w:ascii="Times New Roman" w:hAnsi="Times New Roman" w:cs="Times New Roman"/>
          <w:b/>
          <w:sz w:val="24"/>
          <w:szCs w:val="24"/>
        </w:rPr>
        <w:t>колоректальным раком</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6. Развитие дивертикулита у следует заподозрить при наличии : </w:t>
      </w:r>
      <w:r w:rsidRPr="00625E44">
        <w:rPr>
          <w:rFonts w:ascii="Times New Roman" w:hAnsi="Times New Roman" w:cs="Times New Roman"/>
          <w:b/>
          <w:sz w:val="24"/>
          <w:szCs w:val="24"/>
        </w:rPr>
        <w:t>лейкоцитоза в клиническом анализе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7. Больной с дивертикулезом у ободочной кишки следует рекомендовать: </w:t>
      </w:r>
      <w:r w:rsidRPr="00625E44">
        <w:rPr>
          <w:rFonts w:ascii="Times New Roman" w:hAnsi="Times New Roman" w:cs="Times New Roman"/>
          <w:b/>
          <w:sz w:val="24"/>
          <w:szCs w:val="24"/>
        </w:rPr>
        <w:t>осмотические слабительные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При развитии дивертикулита в качестве базисного противовоспалительного средства следует назначить : </w:t>
      </w:r>
      <w:r w:rsidRPr="00625E44">
        <w:rPr>
          <w:rFonts w:ascii="Times New Roman" w:hAnsi="Times New Roman" w:cs="Times New Roman"/>
          <w:b/>
          <w:sz w:val="24"/>
          <w:szCs w:val="24"/>
        </w:rPr>
        <w:t>проиводные 5-аминосалициловой кислоты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Больной с дивертикулезом ободочной кишки, осложнившимся дивертикулитом, следует назначить : </w:t>
      </w:r>
      <w:r w:rsidRPr="00625E44">
        <w:rPr>
          <w:rFonts w:ascii="Times New Roman" w:hAnsi="Times New Roman" w:cs="Times New Roman"/>
          <w:b/>
          <w:sz w:val="24"/>
          <w:szCs w:val="24"/>
        </w:rPr>
        <w:t>невсасывающиеся антибиотики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Больным с дивертикулезом ободочной кишки препараты со спазмолитическим эффектом следует комбинировать с : </w:t>
      </w:r>
      <w:r w:rsidRPr="00625E44">
        <w:rPr>
          <w:rFonts w:ascii="Times New Roman" w:hAnsi="Times New Roman" w:cs="Times New Roman"/>
          <w:b/>
          <w:sz w:val="24"/>
          <w:szCs w:val="24"/>
        </w:rPr>
        <w:t>ветрогонными пеногасителями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11. Наиболее высок риск кишечных кровотечений у больных с : </w:t>
      </w:r>
      <w:r w:rsidRPr="00625E44">
        <w:rPr>
          <w:rFonts w:ascii="Times New Roman" w:hAnsi="Times New Roman" w:cs="Times New Roman"/>
          <w:b/>
          <w:sz w:val="24"/>
          <w:szCs w:val="24"/>
        </w:rPr>
        <w:t>диаметром дивертикулов свыше 3 см</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12. Профилактика развития осложнений дивертикулярной болезни обеспечивается: </w:t>
      </w:r>
      <w:r w:rsidRPr="00625E44">
        <w:rPr>
          <w:rFonts w:ascii="Times New Roman" w:hAnsi="Times New Roman" w:cs="Times New Roman"/>
          <w:b/>
          <w:sz w:val="24"/>
          <w:szCs w:val="24"/>
        </w:rPr>
        <w:t>диетой с большим содержанием пищевых волокон</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62 лет обратилась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спастические боли в левом подреберье и левой подвздошной области, - метеоризм и обильное кишечное газообразование, - стул со склонностью к запорам, который больная регулирует диетой с большим содержанием растительной клетчатки.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развивалась нормально. - Перенесенные заболевания и операции: простудные, дважды переносила пневмонию, аппендэктомия, последние годы повышение артериального давления, компенсировано до нормотонии приемом нолипрела и конкора. ° Наследственность: родители умерли в старческом возрасте, старший брат — от рака предстательной железы. - Аллергии на медикаменты нет. - Вредных привычек нет.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Анамнез жизни Подобные боли периодически беспокоят в течение 10-12 лет, как правило, в связи с задержкой стула. Ранее не обследовалась. Поводом для обращения стал эпизод интенсивных болей той же локализации неделю назад. Вызывала бригаду скорой медицинской помощи, доставившую пациентку в приемное отделение больницы, где была осмотрена врачом-хирургом, выполнены анализы крови и мочи, ультразвуковое исследование брюшной полости. Острой хирургической патологии не выявили, от госпитализации для обследования отказалась. В последующие дни боли сохранялись, беспокоили в течение дня и даже ночью, температура тела держалась на уровне 37,2-37,5°С. Самостоятельно без заметного улучшения принимала но-шпу, активированный уголь и левомицетин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удовлетворительное. Рост — 160 см, масса тела — 67 кг, индекс массы тела — 26,2 кг/м2. Кожа и слизистые обычной окраски и влажности. Со стороны сердца и легких без отклонений от нормы. Язык влажный, с выраженным серым налетом по спинке. Живот мягкий, несколько вздут, болезненный при пальпации по ходу кишечника с максимумом в зоне сигмовидной кишки. Печень — по краю реберной дуги. Пальпируемых образований в брюшной полости не определяется.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 Выберите необходимые для х постановки диагноза лабораторные методы обследования (выберите 3) </w:t>
      </w:r>
      <w:r w:rsidRPr="00625E44">
        <w:rPr>
          <w:rFonts w:ascii="Times New Roman" w:hAnsi="Times New Roman" w:cs="Times New Roman"/>
          <w:b/>
          <w:sz w:val="24"/>
          <w:szCs w:val="24"/>
        </w:rPr>
        <w:t>: клинический анализ крови, копрологическое исследование, анализ кала на скрытую кровь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у постановки диагноза инструментальные методы обследования (выберите 2) : </w:t>
      </w:r>
      <w:r w:rsidRPr="00625E44">
        <w:rPr>
          <w:rFonts w:ascii="Times New Roman" w:hAnsi="Times New Roman" w:cs="Times New Roman"/>
          <w:b/>
          <w:sz w:val="24"/>
          <w:szCs w:val="24"/>
        </w:rPr>
        <w:t>КТ-энтероколонография, фиброколоноскопия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3. Какой диагноз основного у заболевания можно поставить пациентке на основании клинических, лабораторных и инструментальных методов исследования? : </w:t>
      </w:r>
      <w:r w:rsidRPr="00625E44">
        <w:rPr>
          <w:rFonts w:ascii="Times New Roman" w:hAnsi="Times New Roman" w:cs="Times New Roman"/>
          <w:b/>
          <w:sz w:val="24"/>
          <w:szCs w:val="24"/>
        </w:rPr>
        <w:t>дивертикулярная болезнь ободочной кишки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Инструментальное х исследование кишечника у данной пациентки следует начать с: </w:t>
      </w:r>
      <w:r w:rsidRPr="00625E44">
        <w:rPr>
          <w:rFonts w:ascii="Times New Roman" w:hAnsi="Times New Roman" w:cs="Times New Roman"/>
          <w:b/>
          <w:sz w:val="24"/>
          <w:szCs w:val="24"/>
        </w:rPr>
        <w:t>компьютерной томографии брюшной полости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При отсутствии признаков у осложнений дифференциальный диагноз дивертикулярной болезни ободочной кишки лучше проводить с использованием : </w:t>
      </w:r>
      <w:r w:rsidRPr="00625E44">
        <w:rPr>
          <w:rFonts w:ascii="Times New Roman" w:hAnsi="Times New Roman" w:cs="Times New Roman"/>
          <w:b/>
          <w:sz w:val="24"/>
          <w:szCs w:val="24"/>
        </w:rPr>
        <w:t>фиброколоноскопии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6. Осложнение дивертикулеза у дивертикулитом следует заподозрить при наличии : </w:t>
      </w:r>
      <w:r w:rsidRPr="00625E44">
        <w:rPr>
          <w:rFonts w:ascii="Times New Roman" w:hAnsi="Times New Roman" w:cs="Times New Roman"/>
          <w:b/>
          <w:sz w:val="24"/>
          <w:szCs w:val="24"/>
        </w:rPr>
        <w:t>лейкоцитоза в клиническом анализе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7. Больной с дивертикулярной У болезнью ободочной кишки следует предпочесть : </w:t>
      </w:r>
      <w:r w:rsidRPr="00625E44">
        <w:rPr>
          <w:rFonts w:ascii="Times New Roman" w:hAnsi="Times New Roman" w:cs="Times New Roman"/>
          <w:b/>
          <w:sz w:val="24"/>
          <w:szCs w:val="24"/>
        </w:rPr>
        <w:t>осмотические слабительные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Для лечения У рецидивирующего дивертикулита следует назначить прерывистым курсом в течение года : </w:t>
      </w:r>
      <w:r w:rsidRPr="00625E44">
        <w:rPr>
          <w:rFonts w:ascii="Times New Roman" w:hAnsi="Times New Roman" w:cs="Times New Roman"/>
          <w:b/>
          <w:sz w:val="24"/>
          <w:szCs w:val="24"/>
        </w:rPr>
        <w:t>производные 5-аминосалициловой кислоты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При назначении У противомикробных препаратов больной с дивертикулярной болезнью ободочной кишки следует предпочесть : </w:t>
      </w:r>
      <w:r w:rsidRPr="00625E44">
        <w:rPr>
          <w:rFonts w:ascii="Times New Roman" w:hAnsi="Times New Roman" w:cs="Times New Roman"/>
          <w:b/>
          <w:sz w:val="24"/>
          <w:szCs w:val="24"/>
        </w:rPr>
        <w:t>невсасывающиеся антибиотики (рифаксимин)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Больным с дивертикулярной болезнью ободочной кишки препараты со спазмолитическим эффектом следует комбинировать с : </w:t>
      </w:r>
      <w:r w:rsidRPr="00625E44">
        <w:rPr>
          <w:rFonts w:ascii="Times New Roman" w:hAnsi="Times New Roman" w:cs="Times New Roman"/>
          <w:b/>
          <w:sz w:val="24"/>
          <w:szCs w:val="24"/>
        </w:rPr>
        <w:t>ветрогонными пеногасителями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11. Наиболее высок риск осложнений дивертикулеза ободочной кишки у больных: </w:t>
      </w:r>
      <w:r w:rsidRPr="00625E44">
        <w:rPr>
          <w:rFonts w:ascii="Times New Roman" w:hAnsi="Times New Roman" w:cs="Times New Roman"/>
          <w:b/>
          <w:sz w:val="24"/>
          <w:szCs w:val="24"/>
        </w:rPr>
        <w:t>принимающих антикоагулянты</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lastRenderedPageBreak/>
        <w:t xml:space="preserve">12. Профилактика развития осложнений дивертикулярной болезни обеспечивается: </w:t>
      </w:r>
      <w:r w:rsidRPr="00625E44">
        <w:rPr>
          <w:rFonts w:ascii="Times New Roman" w:hAnsi="Times New Roman" w:cs="Times New Roman"/>
          <w:b/>
          <w:sz w:val="24"/>
          <w:szCs w:val="24"/>
        </w:rPr>
        <w:t>диетой с большим содержанием пищевых волокон</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33 года, воспитатель детского сада, обратилась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кратковременные коликообразные боли в правом подреберье после приема пищи и при эмоциональных перегрузках, - изредка утреннее ощущение тошноты, - появление горечи после употребления жирной или жареной пищи, - периодические эпизоды жидкого стула с примесью желчи.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развивалась нормально ' Перенесенные заболевания: простудные, Нижнедолевая пневмония 3 года назад, поверхностный гастрит. - Наследственность: у отца - язвенная болезнь двенадцатиперстной кишки. - Роды — 1, в течение 6 лет получает гормональные контрацептивы (Ярина, Джесс). - Аллергия на антибиотики пенициллинового ряда по типу Крапивницы. - Вредные привычки отрицает.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8 лет назад во время беременности появились изжога, боли в правом подреберье после приема пищи. При УЗИ органов брюшной полости была обнаружена аномалия формы желчного пузыря с перегибом в теле, рекомендовано дробное питание с ограничением жиров и прием дротаверина. Спедовала этой рекомендации и поддерживала удовлетворительное самочувствие. В последующем боли в правом подреберье возникали при пищевых погрешностях и эмоциональных нагрузках, купировапись мезимом форте и дротаверином. Последнее УЗИ органов брюшной полости выполнялось полгода назад по программе диспансеризации.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удовлетворительное. Рост т1бб см, масса тела с 73 кг, индекс массы тела — 26,5 кг/м2. Кожа и слизистые обычной окраски и влажности. Со стороны сердца и легких без отклонений от нормы. Язык влажный с небольшим светлым налетом у корня. Живот мягкий, чувствительный при пальпации в правом подреберье, в остальных отделах - безболезненный. Печень и селезенка не пальпируются.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х постановки диагноза лабораторные методы обследования (выберите 2): </w:t>
      </w:r>
      <w:r w:rsidRPr="00625E44">
        <w:rPr>
          <w:rFonts w:ascii="Times New Roman" w:hAnsi="Times New Roman" w:cs="Times New Roman"/>
          <w:b/>
          <w:sz w:val="24"/>
          <w:szCs w:val="24"/>
        </w:rPr>
        <w:t>клинический анализ крови,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2. Выберите необходимые для постановки диагноза инструментальные методы обследования (выберите 2): </w:t>
      </w:r>
      <w:r w:rsidRPr="00625E44">
        <w:rPr>
          <w:rFonts w:ascii="Times New Roman" w:hAnsi="Times New Roman" w:cs="Times New Roman"/>
          <w:b/>
          <w:sz w:val="24"/>
          <w:szCs w:val="24"/>
        </w:rPr>
        <w:t>УЗИ органов брюшной полости, эзофагодуоденоскопия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3. Скрининговым х инструментальным исследованием для исключения холецистолитиаза является : </w:t>
      </w:r>
      <w:r w:rsidRPr="00625E44">
        <w:rPr>
          <w:rFonts w:ascii="Times New Roman" w:hAnsi="Times New Roman" w:cs="Times New Roman"/>
          <w:b/>
          <w:sz w:val="24"/>
          <w:szCs w:val="24"/>
        </w:rPr>
        <w:t>ультразвуковое сканирование органов брюшной полости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Какой диагноз основного х заболевания можно поставить пациентке на основании клинических, лабораторных и инструментальных исследований? : </w:t>
      </w:r>
      <w:r w:rsidRPr="00625E44">
        <w:rPr>
          <w:rFonts w:ascii="Times New Roman" w:hAnsi="Times New Roman" w:cs="Times New Roman"/>
          <w:b/>
          <w:sz w:val="24"/>
          <w:szCs w:val="24"/>
        </w:rPr>
        <w:t>дискинезия желчного пузыря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5. Немодифицируемым  фактором риска дискинезии желчного пузыря у больной является: </w:t>
      </w:r>
      <w:r w:rsidRPr="00625E44">
        <w:rPr>
          <w:rFonts w:ascii="Times New Roman" w:hAnsi="Times New Roman" w:cs="Times New Roman"/>
          <w:b/>
          <w:sz w:val="24"/>
          <w:szCs w:val="24"/>
        </w:rPr>
        <w:t>аномалия формы желчного пузыря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6. Оптимальным скрининговым х инструментальным методом контроля состояния бипиарного тракта является </w:t>
      </w:r>
      <w:r w:rsidRPr="00625E44">
        <w:rPr>
          <w:rFonts w:ascii="Times New Roman" w:hAnsi="Times New Roman" w:cs="Times New Roman"/>
          <w:b/>
          <w:sz w:val="24"/>
          <w:szCs w:val="24"/>
        </w:rPr>
        <w:t>: ультразвуковое исследование органов брюшной полости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7. 0 функциональном характере патологии желчевыводящих путей можно судить по: </w:t>
      </w:r>
      <w:r w:rsidRPr="00625E44">
        <w:rPr>
          <w:rFonts w:ascii="Times New Roman" w:hAnsi="Times New Roman" w:cs="Times New Roman"/>
          <w:b/>
          <w:sz w:val="24"/>
          <w:szCs w:val="24"/>
        </w:rPr>
        <w:t>отсутствию воспалительных изменений в анализе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lastRenderedPageBreak/>
        <w:t xml:space="preserve"> 8. Пациентам с дисфункцией х желчевыводящих путей по гиперкинетическому типу назначают: </w:t>
      </w:r>
      <w:r w:rsidRPr="00625E44">
        <w:rPr>
          <w:rFonts w:ascii="Times New Roman" w:hAnsi="Times New Roman" w:cs="Times New Roman"/>
          <w:b/>
          <w:sz w:val="24"/>
          <w:szCs w:val="24"/>
        </w:rPr>
        <w:t>миогенные спазмолитики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При усилении х диспепсических явлений пациентке могут быть назначены препараты из группы: </w:t>
      </w:r>
      <w:r w:rsidRPr="00625E44">
        <w:rPr>
          <w:rFonts w:ascii="Times New Roman" w:hAnsi="Times New Roman" w:cs="Times New Roman"/>
          <w:b/>
          <w:sz w:val="24"/>
          <w:szCs w:val="24"/>
        </w:rPr>
        <w:t>холеспазмолитиков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10. Дифференцировать у дисфункцию желчевыводящих путей необходимо с : хроническим холециститом</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11. Основным принципом х диетотерапии при дисфункции желчевыводящих путей по гиперкинетическому ТИПУ является : </w:t>
      </w:r>
      <w:r w:rsidRPr="00625E44">
        <w:rPr>
          <w:rFonts w:ascii="Times New Roman" w:hAnsi="Times New Roman" w:cs="Times New Roman"/>
          <w:b/>
          <w:sz w:val="24"/>
          <w:szCs w:val="24"/>
        </w:rPr>
        <w:t>дробное питание 4-5 раз в сутки с 3-4-часовыми интевалами между приемами пищи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Принципы профилактики х дисфункции желчевыводящих путей основаны на: </w:t>
      </w:r>
      <w:r w:rsidRPr="00625E44">
        <w:rPr>
          <w:rFonts w:ascii="Times New Roman" w:hAnsi="Times New Roman" w:cs="Times New Roman"/>
          <w:b/>
          <w:sz w:val="24"/>
          <w:szCs w:val="24"/>
        </w:rPr>
        <w:t>сбалансированном регулярном питании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Пациентка 18 лет обратилась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 ежедневные приступы затрудненного дыхания до 1-2 раз в сутки, чувство заложенности в грудной клетке, преимущественно, в ночные и ранние утренние часы. - приступообразный малопродуктивный кашель, - затруднение носового дыхания со слизистыми выделениями.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развивалась нормально. ' Является студенткой техникума. - Перенесенные заболевания: детские инфекции. - Наследственность не отягощена. - Пищевая аллергия (цитрусовые — явления крапивницы). - Вредные привычки отрицает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С детского возраста отмечает появление заложенности носа с умеренными слизистыми выделениями в период цветения деревьев (апрель—май). - В 17 лет впервые развился приступ затрудненного дыхания после контакта с кошкой. Симптомы регрессировали самостоятельно, к врачу не обращалась. - В течение предшествующих 3 недель на фоне цветения деревьев появились симптомы ринита, принимала антигистаминные препараты (дезлоратадин 1 таблетка в день). - 10 дней назад стали регистрироваться приступы затрудненного дыхания до 1—2 раз в сутки, преимущественно в ночные и ранние утренние часы, непродуктивный кашель.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Общее состояние средней степени тяжести, температура тела — 36‚5°С. Нормостенического телосложения, периферические лимфоузлы не увеличены, отёков нет. Кожные покровы обычной окраски. Носовое дыхание затруднено При перкуссии грудной клетки лёгочный звук, при аускупьтации - дыхание жёсткое, над всей поверхностью лёгких выспушиваются рассеянные сухие дискантовые хрипы, ЧДД — 18 в минуту, Тоны сердца ритмичные, пульс — 82 в минуту, АД —110/70 мм рт.ст. Живот при пальпации мягкий, безболезненный.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х постановки диагноза лабораторные методы обследования (выберите З) : </w:t>
      </w:r>
      <w:r w:rsidRPr="00625E44">
        <w:rPr>
          <w:rFonts w:ascii="Times New Roman" w:hAnsi="Times New Roman" w:cs="Times New Roman"/>
          <w:b/>
          <w:sz w:val="24"/>
          <w:szCs w:val="24"/>
        </w:rPr>
        <w:t>клинический анализ крови, общий анализ мокроты, специфический иммуноглобулин Е к эпителию кошки в сыворотке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х постановки диагноза инструментальные методы обследования (выберите 2) : </w:t>
      </w:r>
      <w:r w:rsidRPr="00625E44">
        <w:rPr>
          <w:rFonts w:ascii="Times New Roman" w:hAnsi="Times New Roman" w:cs="Times New Roman"/>
          <w:b/>
          <w:sz w:val="24"/>
          <w:szCs w:val="24"/>
        </w:rPr>
        <w:t>спирометрия с тестом обратимости бронхиальной обструкции, пульсоксиметрия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3. В данной клинической ситуации основным диагнозом является : </w:t>
      </w:r>
      <w:r w:rsidRPr="00625E44">
        <w:rPr>
          <w:rFonts w:ascii="Times New Roman" w:hAnsi="Times New Roman" w:cs="Times New Roman"/>
          <w:b/>
          <w:sz w:val="24"/>
          <w:szCs w:val="24"/>
        </w:rPr>
        <w:t>аллергическая бронхиальная астма, среднетяжелое течение. Сезонный аллергический ринит. Сенсибилизация к пыльцевым (деревья), эпидермальным (шерсть кошки), пищевым (цитрусовые) аллергенам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Для поддерживающей терапии заболевания необходимо назначить комбинацию длительнодействующих бета2 -агонистов и: </w:t>
      </w:r>
      <w:r w:rsidRPr="00625E44">
        <w:rPr>
          <w:rFonts w:ascii="Times New Roman" w:hAnsi="Times New Roman" w:cs="Times New Roman"/>
          <w:b/>
          <w:sz w:val="24"/>
          <w:szCs w:val="24"/>
        </w:rPr>
        <w:t>низких доз ингаляционных глюкокортикостероидов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5, Мониторирование пиковой скорости выдоха проводится: </w:t>
      </w:r>
      <w:r w:rsidRPr="00625E44">
        <w:rPr>
          <w:rFonts w:ascii="Times New Roman" w:hAnsi="Times New Roman" w:cs="Times New Roman"/>
          <w:b/>
          <w:sz w:val="24"/>
          <w:szCs w:val="24"/>
        </w:rPr>
        <w:t>ежедневно 2 раза в сутки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 Уменьшение объёма х поддерживающей терапии при достижении контроля симптомов заболевания после начала терапии может быть проведено через (в месяцах) : </w:t>
      </w:r>
      <w:r w:rsidRPr="00625E44">
        <w:rPr>
          <w:rFonts w:ascii="Times New Roman" w:hAnsi="Times New Roman" w:cs="Times New Roman"/>
          <w:b/>
          <w:sz w:val="24"/>
          <w:szCs w:val="24"/>
        </w:rPr>
        <w:t>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Для устранения симптомов в х режиме «по требованию» следует назначить : </w:t>
      </w:r>
      <w:r w:rsidRPr="00625E44">
        <w:rPr>
          <w:rFonts w:ascii="Times New Roman" w:hAnsi="Times New Roman" w:cs="Times New Roman"/>
          <w:b/>
          <w:sz w:val="24"/>
          <w:szCs w:val="24"/>
        </w:rPr>
        <w:t>коротко действующий бета-2-агонист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Пациентке показано х проведение вакцинации против: </w:t>
      </w:r>
      <w:r w:rsidRPr="00625E44">
        <w:rPr>
          <w:rFonts w:ascii="Times New Roman" w:hAnsi="Times New Roman" w:cs="Times New Roman"/>
          <w:b/>
          <w:sz w:val="24"/>
          <w:szCs w:val="24"/>
        </w:rPr>
        <w:t>гриппа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9. Пациентка относится к х группе состояния здоровья : </w:t>
      </w:r>
      <w:r w:rsidRPr="00625E44">
        <w:rPr>
          <w:rFonts w:ascii="Times New Roman" w:hAnsi="Times New Roman" w:cs="Times New Roman"/>
          <w:b/>
          <w:sz w:val="24"/>
          <w:szCs w:val="24"/>
        </w:rPr>
        <w:t>3а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Кратность посещения врача- х терапевта в рамках диспансерного наблюдения больных бронхиальной астмой средней степени тяжести составляет _ раз/раза в год : </w:t>
      </w:r>
      <w:r w:rsidRPr="00625E44">
        <w:rPr>
          <w:rFonts w:ascii="Times New Roman" w:hAnsi="Times New Roman" w:cs="Times New Roman"/>
          <w:b/>
          <w:sz w:val="24"/>
          <w:szCs w:val="24"/>
        </w:rPr>
        <w:t>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Кратность посещения врача- х пульмонолога в рамках диспансерного наблюдения больных бронхиальной астмой средней степени тяжести составляет раз/раза в год : </w:t>
      </w:r>
      <w:r w:rsidRPr="00625E44">
        <w:rPr>
          <w:rFonts w:ascii="Times New Roman" w:hAnsi="Times New Roman" w:cs="Times New Roman"/>
          <w:b/>
          <w:sz w:val="24"/>
          <w:szCs w:val="24"/>
        </w:rPr>
        <w:t>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Кратность посещения врача- х аллерголога в рамках диспансерного наблюдения больных бронхиальной астмой средней степени тяжести составляет раз/раза в год: </w:t>
      </w:r>
      <w:r w:rsidRPr="00625E44">
        <w:rPr>
          <w:rFonts w:ascii="Times New Roman" w:hAnsi="Times New Roman" w:cs="Times New Roman"/>
          <w:b/>
          <w:sz w:val="24"/>
          <w:szCs w:val="24"/>
        </w:rPr>
        <w:t>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 26 лет обратился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 кашель с трудноотдепяемой ржавой мокротой, ' повышение температуры тела до 38,2”С, ° общую слабость, головную боль.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 и развивался нормально. - Работает банковским служащим. ° Перенесённые заболевания: корь, скарлатина. ° Наследственность и аллергоанамнез не отягощены. ° Вредные привычки: отрицает.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Заболел остро после переохлаждения 2 дня назад: повысилась температура до 38,2“0, появились непродуктивный кашель, озноб, общая слабость. - На второй день заболевания при кашле стала отделяться мокрота с ржавым оттенком, принимал жаропонижающие без эффекта.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Общее состояние средней тяжести, температура тела — 38,2“. Нормостенического телосложения, рост — 176 см, масса тела — 75 кг, индекс массы тела ‚ 24,2 кг/м2, периферические лимфоузлы не увеличены, отёков нет. Определяются гиперемия щек, более выраженная справа, </w:t>
      </w:r>
      <w:r w:rsidRPr="00625E44">
        <w:rPr>
          <w:rFonts w:ascii="Times New Roman" w:hAnsi="Times New Roman" w:cs="Times New Roman"/>
          <w:sz w:val="24"/>
          <w:szCs w:val="24"/>
          <w:lang w:val="en-US"/>
        </w:rPr>
        <w:t>herpeslabialis</w:t>
      </w:r>
      <w:r w:rsidRPr="00625E44">
        <w:rPr>
          <w:rFonts w:ascii="Times New Roman" w:hAnsi="Times New Roman" w:cs="Times New Roman"/>
          <w:sz w:val="24"/>
          <w:szCs w:val="24"/>
        </w:rPr>
        <w:t xml:space="preserve">.  Дыхание поверхностное, ЧДД — 18 в минуту. При осмотре грудной клетки определяется усиление голосового дрожания и бронхофонии в правой подключичной области. При сравнительной перкуссии легких отмечается притупление перкуторного звука в правой надключичной области, в | и Н межреберье справа. При аускультации над местом притупления выслушивается крепитация. Пульс ‚ 96 ударов в минуту, ритмичный </w:t>
      </w:r>
      <w:r w:rsidRPr="00625E44">
        <w:rPr>
          <w:rFonts w:ascii="Times New Roman" w:hAnsi="Times New Roman" w:cs="Times New Roman"/>
          <w:sz w:val="24"/>
          <w:szCs w:val="24"/>
        </w:rPr>
        <w:lastRenderedPageBreak/>
        <w:t xml:space="preserve">Тоны сердца звучные, ритм правильный. АД ‚ 100/65 мм рт.ст. Язык слегка обложен белым налетом. Живот мягкий, безболезненный. Печень и селезенка не увеличены. Симптом поколачивания отрицательный. Стул и мочеиспускание не нарушены.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к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общий анализ мокроты, бактериоскопия мокроты (с окраской по Цилю-Нильсену и Граму</w:t>
      </w:r>
      <w:r w:rsidRPr="00625E44">
        <w:rPr>
          <w:rFonts w:ascii="Times New Roman" w:hAnsi="Times New Roman" w:cs="Times New Roman"/>
          <w:sz w:val="24"/>
          <w:szCs w:val="24"/>
        </w:rPr>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(выберите 2) : </w:t>
      </w:r>
      <w:r w:rsidRPr="00625E44">
        <w:rPr>
          <w:rFonts w:ascii="Times New Roman" w:hAnsi="Times New Roman" w:cs="Times New Roman"/>
          <w:b/>
          <w:sz w:val="24"/>
          <w:szCs w:val="24"/>
        </w:rPr>
        <w:t>рентгенография органов грудной клетки, пульсоксометрия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3. В данной клинической к ситуации основным диагнозом является: </w:t>
      </w:r>
      <w:r w:rsidRPr="00625E44">
        <w:rPr>
          <w:rFonts w:ascii="Times New Roman" w:hAnsi="Times New Roman" w:cs="Times New Roman"/>
          <w:b/>
          <w:sz w:val="24"/>
          <w:szCs w:val="24"/>
        </w:rPr>
        <w:t>внебольничная правосторонняя верхнедолевая пневмония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 4. Для оценки риска к неблагоприятного прогноза и выбора места лечения следует использовать шкалу ОКБ-65, включающую комплекс симптомов и признаков, таких как : </w:t>
      </w:r>
      <w:r w:rsidRPr="00625E44">
        <w:rPr>
          <w:rFonts w:ascii="Times New Roman" w:hAnsi="Times New Roman" w:cs="Times New Roman"/>
          <w:b/>
          <w:sz w:val="24"/>
          <w:szCs w:val="24"/>
        </w:rPr>
        <w:t>нарушение сознания, ЧДД больше или равно 30/мин, систолическое АД меньше 90 или диастолическое АД меньше или равно 60 мм рт ст, возраст больше или равно 65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В качестве стартовой к эмпирической Терапии в амбулаторных условиях пациенту может быть назначен внутрь : </w:t>
      </w:r>
      <w:r w:rsidRPr="00625E44">
        <w:rPr>
          <w:rFonts w:ascii="Times New Roman" w:hAnsi="Times New Roman" w:cs="Times New Roman"/>
          <w:b/>
          <w:sz w:val="24"/>
          <w:szCs w:val="24"/>
        </w:rPr>
        <w:t>амоксициллин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Эффективность к эмпирической терапии после начала приёма антибактериального препарата следует оценить через (в часах) : </w:t>
      </w:r>
      <w:r w:rsidRPr="00625E44">
        <w:rPr>
          <w:rFonts w:ascii="Times New Roman" w:hAnsi="Times New Roman" w:cs="Times New Roman"/>
          <w:b/>
          <w:sz w:val="24"/>
          <w:szCs w:val="24"/>
        </w:rPr>
        <w:t>48-72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Главным критерием к окончания антибактериальной терапии является : </w:t>
      </w:r>
      <w:r w:rsidRPr="00625E44">
        <w:rPr>
          <w:rFonts w:ascii="Times New Roman" w:hAnsi="Times New Roman" w:cs="Times New Roman"/>
          <w:b/>
          <w:sz w:val="24"/>
          <w:szCs w:val="24"/>
        </w:rPr>
        <w:t>стойкая нормализация температуры в течение 3 суток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Ориентировочные сроки к разрешения рентгенологических признаков пневмонии составляют (в неделях) : </w:t>
      </w:r>
      <w:r w:rsidRPr="00625E44">
        <w:rPr>
          <w:rFonts w:ascii="Times New Roman" w:hAnsi="Times New Roman" w:cs="Times New Roman"/>
          <w:b/>
          <w:sz w:val="24"/>
          <w:szCs w:val="24"/>
        </w:rPr>
        <w:t>3-4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Ориентировочные сроки к нетрудоспособности в данном случае составляют (в днях) : </w:t>
      </w:r>
      <w:r w:rsidRPr="00625E44">
        <w:rPr>
          <w:rFonts w:ascii="Times New Roman" w:hAnsi="Times New Roman" w:cs="Times New Roman"/>
          <w:b/>
          <w:sz w:val="24"/>
          <w:szCs w:val="24"/>
        </w:rPr>
        <w:t>20-21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Диспансерное наблюдение к после выздоровления в данном клиническом случае проводится в течение (в месяцах) :</w:t>
      </w:r>
      <w:r w:rsidRPr="00625E44">
        <w:rPr>
          <w:rFonts w:ascii="Times New Roman" w:hAnsi="Times New Roman" w:cs="Times New Roman"/>
          <w:b/>
          <w:sz w:val="24"/>
          <w:szCs w:val="24"/>
        </w:rPr>
        <w:t xml:space="preserve"> 12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Кратность осмотра врачом- к терапевтом пациента, перенесшего пневмонию, в рамках диспансерного наблюдения составляет 1 раз в месяца/месяцев : </w:t>
      </w:r>
      <w:r w:rsidRPr="00625E44">
        <w:rPr>
          <w:rFonts w:ascii="Times New Roman" w:hAnsi="Times New Roman" w:cs="Times New Roman"/>
          <w:b/>
          <w:sz w:val="24"/>
          <w:szCs w:val="24"/>
        </w:rPr>
        <w:t>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При отсутствии к патологических клинико- рентгенологических признаков в лёгких по окончании диспансерного наблюдения данный пациент переводится в группу состояния здоровья: </w:t>
      </w:r>
      <w:r w:rsidRPr="00625E44">
        <w:rPr>
          <w:rFonts w:ascii="Times New Roman" w:hAnsi="Times New Roman" w:cs="Times New Roman"/>
          <w:b/>
          <w:sz w:val="24"/>
          <w:szCs w:val="24"/>
        </w:rPr>
        <w:t>1</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48</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Пациентка 56 лет обратилась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кашель С трудноотделяемой вязкой желтоватой мокротой, повышение температуры тела до 37‚3°С‚ * слабость, недомогание.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развивался нормально. - Работает кассиром. . Перенесенные заболевания: пневмония, частые ОРВИ. ' Наследственность и аллергоанамнез не отягощены. - Вредные привычки: курит с 18- летнего возраста (30 сигарет в день).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Анамнез жизни - С 48 лет беспокоит хронический кашель со скудным количеством светлой мокроты в утренние часы. ' В течение последних 3 лет ежегодно, не менее 4 раз переносила эпизоды бронхолегочной инфекции (усиление кашля с отделением гнойной мокроты на фоне простудных заболеваний). ' Настоящее ухудшение в течение 4 дней — на фоне простудного заболевания (боли в горле, першение, заложенность носа) усилился кашель, увеличилось количество мокроты, которая приобрела желтоватый оттенок.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Общее состояние средней тяжести, температура тела — 37,2"0, НОРМОСТЭНИЧЭСКОГО телосложения, рост - 160 см, масса тела - 56 кг, индекс массы тела — 21,9 кг/м2. Кожные покровы обычной окраски, периферические лимфоуалы не увеличены, отёков нет. Грудная клетка правильной формы, при перкуссии лёгких - легочный звук, при аускультации — жёсткое везикулярное дыхание, рассеянные сухие басовые хрипы в умеренном количестве, ЧДД - 18 в минуту. Тоны сердЦа приглушены, ритм правильный, ЧСС * 78 в минуту, АД —120/70 мм рт.ст. Живот мягкий, безболезненный. Печень не выступает из-под края реберной дуги‘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 Выберите необходимые для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общий анализ мокроты, бактериологическое обследование мокроты с окраской по Цилю-Нильсону и Граму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(выберите 3) : </w:t>
      </w:r>
      <w:r w:rsidRPr="00625E44">
        <w:rPr>
          <w:rFonts w:ascii="Times New Roman" w:hAnsi="Times New Roman" w:cs="Times New Roman"/>
          <w:b/>
          <w:sz w:val="24"/>
          <w:szCs w:val="24"/>
        </w:rPr>
        <w:t>спирометрия с тестом обратимости бронхиальной обструкции, рентгенография органов грудной клетки, пульсоксометрия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В данной клинической у ситуации основным диагнозом является :</w:t>
      </w:r>
      <w:r w:rsidRPr="00625E44">
        <w:rPr>
          <w:rFonts w:ascii="Times New Roman" w:hAnsi="Times New Roman" w:cs="Times New Roman"/>
          <w:b/>
          <w:sz w:val="24"/>
          <w:szCs w:val="24"/>
        </w:rPr>
        <w:t xml:space="preserve"> хронический слизисто-гнойный бронхит, обострение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Факторами риска обострения у заболевания у пациентки являются курение и : </w:t>
      </w:r>
      <w:r w:rsidRPr="00625E44">
        <w:rPr>
          <w:rFonts w:ascii="Times New Roman" w:hAnsi="Times New Roman" w:cs="Times New Roman"/>
          <w:b/>
          <w:sz w:val="24"/>
          <w:szCs w:val="24"/>
        </w:rPr>
        <w:t>частые респираторные инфекции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В связи с частыми у ежегодными обострениями заболевания у больной повышен риск развития : </w:t>
      </w:r>
      <w:r w:rsidRPr="00625E44">
        <w:rPr>
          <w:rFonts w:ascii="Times New Roman" w:hAnsi="Times New Roman" w:cs="Times New Roman"/>
          <w:b/>
          <w:sz w:val="24"/>
          <w:szCs w:val="24"/>
        </w:rPr>
        <w:t>бронхоэктазов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Для лечения обострения у заболевания показано комбинированное назначение : </w:t>
      </w:r>
      <w:r w:rsidRPr="00625E44">
        <w:rPr>
          <w:rFonts w:ascii="Times New Roman" w:hAnsi="Times New Roman" w:cs="Times New Roman"/>
          <w:b/>
          <w:sz w:val="24"/>
          <w:szCs w:val="24"/>
        </w:rPr>
        <w:t>антибиотиков и муколитиков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Пациентка относится к группе состояния здоровья : </w:t>
      </w:r>
      <w:r w:rsidRPr="00625E44">
        <w:rPr>
          <w:rFonts w:ascii="Times New Roman" w:hAnsi="Times New Roman" w:cs="Times New Roman"/>
          <w:b/>
          <w:sz w:val="24"/>
          <w:szCs w:val="24"/>
        </w:rPr>
        <w:t>3а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Ориентировочные сроки у нетрудоспособности составляют (в днях) : </w:t>
      </w:r>
      <w:r w:rsidRPr="00625E44">
        <w:rPr>
          <w:rFonts w:ascii="Times New Roman" w:hAnsi="Times New Roman" w:cs="Times New Roman"/>
          <w:b/>
          <w:sz w:val="24"/>
          <w:szCs w:val="24"/>
        </w:rPr>
        <w:t>12-14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Пациентке показано х проведение вакцинации против пневмококковой инфекции и : </w:t>
      </w:r>
      <w:r w:rsidRPr="00625E44">
        <w:rPr>
          <w:rFonts w:ascii="Times New Roman" w:hAnsi="Times New Roman" w:cs="Times New Roman"/>
          <w:b/>
          <w:sz w:val="24"/>
          <w:szCs w:val="24"/>
        </w:rPr>
        <w:t>гриппа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Кратность ежегодного у посещения врача-терапевта в рамках диспансерного наблюдения больного хроническим бронхитом с обострениями заболевания более 3 раз в год составляет _ раз/раза : </w:t>
      </w:r>
      <w:r w:rsidRPr="00625E44">
        <w:rPr>
          <w:rFonts w:ascii="Times New Roman" w:hAnsi="Times New Roman" w:cs="Times New Roman"/>
          <w:b/>
          <w:sz w:val="24"/>
          <w:szCs w:val="24"/>
        </w:rPr>
        <w:t>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Лабораторные у исследования при диспансерном наблюдении больного хроническим бронхитом включают клинический анализ крови и : </w:t>
      </w:r>
      <w:r w:rsidRPr="00625E44">
        <w:rPr>
          <w:rFonts w:ascii="Times New Roman" w:hAnsi="Times New Roman" w:cs="Times New Roman"/>
          <w:b/>
          <w:sz w:val="24"/>
          <w:szCs w:val="24"/>
        </w:rPr>
        <w:t>общий анализ мокроты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Инструментальные х исследования при диспансерном наблюдении больного хроническим бронхитом включают спирометрию И: </w:t>
      </w:r>
      <w:r w:rsidRPr="00625E44">
        <w:rPr>
          <w:rFonts w:ascii="Times New Roman" w:hAnsi="Times New Roman" w:cs="Times New Roman"/>
          <w:b/>
          <w:sz w:val="24"/>
          <w:szCs w:val="24"/>
        </w:rPr>
        <w:t>рентгенографию органов грудной клетки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49</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Пациент 52 лет обратился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на систематический кашель с отделением скудного количества слизистой мокроты, преимущественно в утренние часы, — одышку с затруднением выдоха, возникающую при обычной физической нагрузке, - прогрессирующее снижение массы тела.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r w:rsidRPr="00625E44">
        <w:rPr>
          <w:rFonts w:ascii="Times New Roman" w:hAnsi="Times New Roman" w:cs="Times New Roman"/>
          <w:sz w:val="24"/>
          <w:szCs w:val="24"/>
        </w:rPr>
        <w:br/>
        <w:t xml:space="preserve">рос и развивался нормально, - Работает маляром-штукатуром, - Перенесенные заболевания, операции: пневмония, аппендэктомия, - Наследственность и аллергоанамнез не отягощены. - Вредные привычки: курит с 20- летнего возраста (20 сигарет в день).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В течение 5 лет беспокоит хронический малопродуктивный кашель, в последние 2 года присоединилась одышка при физической нагрузке, похудел на 5 кг. - 2 месяца назад перенёс простудное заболевание со значительным усилением кашля и одышки, амбулаторно принимал азитромицин с положительным эффектом. - В связи с сохраняющейся выраженной одышкой при обычной ходьбе обратился в поликлинику. - В течение последнего года подобных эпизодов простудных заболеваний с усилением кашля и одышки, кроме указанного, не отмечалось,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Общее состояние средней тяжести. Пониженного питания, рост — 1,78 м, масса тела ‚ 55 кг, индекс массы тела — 17,3 кг/м2. Кожные покровы обычной окраски, периферические лимфоузлы не увеличены, отёков нет. Грудная клетка бочкообразной формы, при перкуссии лёгких — коробочный звук, при аускультации — умеренное диффузное ослабление везикулярного дыхания, ЧДД — 18 в минуту. Тоны сердца ритмичные, ЧСС — 88 в минуту, АД —120/70 мм рт.ст. Живот мягкий, безболезненный. Печень не выступает из под края реберной дуги, Индекс одышки по шкале тМВС = 2.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х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общий анализ мокроты, бактериоскопия мокроты по Цилю-Нильсену и Граму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(выберите З) : </w:t>
      </w:r>
      <w:r w:rsidRPr="00625E44">
        <w:rPr>
          <w:rFonts w:ascii="Times New Roman" w:hAnsi="Times New Roman" w:cs="Times New Roman"/>
          <w:b/>
          <w:sz w:val="24"/>
          <w:szCs w:val="24"/>
        </w:rPr>
        <w:t>спирометрия с тестом обратимости бронхиальной обструкции, рентгенография органов грудной клетки, пульсоксиметрия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 Какой основной диагноз? : </w:t>
      </w:r>
      <w:r w:rsidRPr="00625E44">
        <w:rPr>
          <w:rFonts w:ascii="Times New Roman" w:hAnsi="Times New Roman" w:cs="Times New Roman"/>
          <w:b/>
          <w:sz w:val="24"/>
          <w:szCs w:val="24"/>
        </w:rPr>
        <w:t>хроническая обструктивная болезнь легких, тяжелая степень (</w:t>
      </w:r>
      <w:r w:rsidRPr="00625E44">
        <w:rPr>
          <w:rFonts w:ascii="Times New Roman" w:hAnsi="Times New Roman" w:cs="Times New Roman"/>
          <w:b/>
          <w:sz w:val="24"/>
          <w:szCs w:val="24"/>
          <w:lang w:val="en-US"/>
        </w:rPr>
        <w:t>GOLD</w:t>
      </w:r>
      <w:r w:rsidRPr="00625E44">
        <w:rPr>
          <w:rFonts w:ascii="Times New Roman" w:hAnsi="Times New Roman" w:cs="Times New Roman"/>
          <w:b/>
          <w:sz w:val="24"/>
          <w:szCs w:val="24"/>
        </w:rPr>
        <w:t xml:space="preserve"> 3), группа В (</w:t>
      </w:r>
      <w:r w:rsidRPr="00625E44">
        <w:rPr>
          <w:rFonts w:ascii="Times New Roman" w:hAnsi="Times New Roman" w:cs="Times New Roman"/>
          <w:b/>
          <w:sz w:val="24"/>
          <w:szCs w:val="24"/>
          <w:lang w:val="en-US"/>
        </w:rPr>
        <w:t>mMRS</w:t>
      </w:r>
      <w:r w:rsidRPr="00625E44">
        <w:rPr>
          <w:rFonts w:ascii="Times New Roman" w:hAnsi="Times New Roman" w:cs="Times New Roman"/>
          <w:b/>
          <w:sz w:val="24"/>
          <w:szCs w:val="24"/>
        </w:rPr>
        <w:t xml:space="preserve"> 2, редкие обострения), преимущественно эмфизематозный тип</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Из системных проявлений заболевания у пациента присутствует : </w:t>
      </w:r>
      <w:r w:rsidRPr="00625E44">
        <w:rPr>
          <w:rFonts w:ascii="Times New Roman" w:hAnsi="Times New Roman" w:cs="Times New Roman"/>
          <w:b/>
          <w:sz w:val="24"/>
          <w:szCs w:val="24"/>
        </w:rPr>
        <w:t>недостаточная масса тела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Дифференциально-диагностический ряд в данном клиническом случае включает : </w:t>
      </w:r>
      <w:r w:rsidRPr="00625E44">
        <w:rPr>
          <w:rFonts w:ascii="Times New Roman" w:hAnsi="Times New Roman" w:cs="Times New Roman"/>
          <w:b/>
          <w:sz w:val="24"/>
          <w:szCs w:val="24"/>
        </w:rPr>
        <w:t>хронический бронхит, бронхиальную астму, хроническую сердечную недостаточность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Для базисной фармакотерапии заболевания следует назначить комбинацию : </w:t>
      </w:r>
      <w:r w:rsidRPr="00625E44">
        <w:rPr>
          <w:rFonts w:ascii="Times New Roman" w:hAnsi="Times New Roman" w:cs="Times New Roman"/>
          <w:b/>
          <w:sz w:val="24"/>
          <w:szCs w:val="24"/>
        </w:rPr>
        <w:t>длительно действующего антихолинергического препарата и длительно действующего бета-2-агониста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Для устранения симптомов в у режиме «по требованию» следует назначить : </w:t>
      </w:r>
      <w:r w:rsidRPr="00625E44">
        <w:rPr>
          <w:rFonts w:ascii="Times New Roman" w:hAnsi="Times New Roman" w:cs="Times New Roman"/>
          <w:b/>
          <w:sz w:val="24"/>
          <w:szCs w:val="24"/>
        </w:rPr>
        <w:t>короткодействующий бронходилататор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Пациенту показано проведение вакцинации против : </w:t>
      </w:r>
      <w:r w:rsidRPr="00625E44">
        <w:rPr>
          <w:rFonts w:ascii="Times New Roman" w:hAnsi="Times New Roman" w:cs="Times New Roman"/>
          <w:b/>
          <w:sz w:val="24"/>
          <w:szCs w:val="24"/>
        </w:rPr>
        <w:t>гриппа, пневмококковой инфекции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В качестве у нефармакологических методов лечения больному следует рекомендовать : </w:t>
      </w:r>
      <w:r w:rsidRPr="00625E44">
        <w:rPr>
          <w:rFonts w:ascii="Times New Roman" w:hAnsi="Times New Roman" w:cs="Times New Roman"/>
          <w:b/>
          <w:sz w:val="24"/>
          <w:szCs w:val="24"/>
        </w:rPr>
        <w:t>прекращение курения, легочную реабилитацию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10, Кратность посещения врача  терапевта в рамках диспансерного наблюдения составляет раз/раза в год :</w:t>
      </w:r>
      <w:r w:rsidRPr="00625E44">
        <w:rPr>
          <w:rFonts w:ascii="Times New Roman" w:hAnsi="Times New Roman" w:cs="Times New Roman"/>
          <w:b/>
          <w:sz w:val="24"/>
          <w:szCs w:val="24"/>
        </w:rPr>
        <w:t xml:space="preserve"> 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Лабораторные х исследования при диспансерном наблюдении включают клинический анализ крови и : </w:t>
      </w:r>
      <w:r w:rsidRPr="00625E44">
        <w:rPr>
          <w:rFonts w:ascii="Times New Roman" w:hAnsi="Times New Roman" w:cs="Times New Roman"/>
          <w:b/>
          <w:sz w:val="24"/>
          <w:szCs w:val="24"/>
        </w:rPr>
        <w:t>общий анализ мокроты, бактериологическое исследование мокроты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Инструментальные у исследования при диспансерном наблюдении включают спирометрию и: </w:t>
      </w:r>
      <w:r w:rsidRPr="00625E44">
        <w:rPr>
          <w:rFonts w:ascii="Times New Roman" w:hAnsi="Times New Roman" w:cs="Times New Roman"/>
          <w:b/>
          <w:sz w:val="24"/>
          <w:szCs w:val="24"/>
        </w:rPr>
        <w:t>рентгенографию органов грудной клетки, пульсоксометрию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 64 лет обратился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 на кашель с трудноотделяемой вязкой мокротой зеленоватого цвета, ° одышку с затруднением выдоха. возникающую при обычной физической нагрузке, ° эпизоды «свистящего» дыхания в ранние утренние часы, проходящие после откашливания мокроты, - повышение артериального давления до 160/100 мм рт.ст.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 и развивался нормально. - Работал наборщиком в типографии. ' Перенесённые заболевания, операции: холецистзктомия в 40 лет. ° Наследственность и аллергоанамнез не отягощены. ° Вредные привычки: курит с18— летнего возраста (20 сигарет в день).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С 50 лет беспокоит хронический кашель с небольшим количеством светлой мокроты, с 56 лет присоединилась экспираторная одышка при физической нагрузке с постепенным снижением её переносимости. - В 60 лет диагностирована ХОБЛ, нерегулярно использует фиксированную комбинацию фенотерола/ипратропия бромида 2 дозы 2-3 раза в день. ' В течение последних 3 лет ежегодно, не менее 2 раз, госпитализировался по поводу обострений ХОБЛ, проявлявшихся усилением кашля с отделением слизисто—гнойной мокроты и зкспираторной одышки. Последнее спирометрическое исследование 3 месяца назад: 0Ф81 — 48%. - С 56 лет отмечаются подъёмы АД (максим. цифры 160/100 мм рт.ст.)‚ регулярной терапии не получает. ° Настоящее ухудшение в течение 2 дней: после переохлаждения усилился кашель с затруднением дыхания в утренние часы, мокрота приобрела зеленоватый оттенок.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Общее состояние средней тяжести, температура тела — 36,8“0. Избыточного питания, рост — 1,75 м, масса тела - 93 кг, индекс массы тела - 30,4 кг/м2. Кожные покровы: лёгкий диффузный цианоз лица и шейно- воротниковой зоны, отёков нет. Грудная клетка гиперстенической формы, при перкуссии лёгких — легочный звук, при аускультации — жёсткое везикулярное дыхание, рассеянные сухие басовые и дискантовые хрипы в умеренном количестве, ЧДД - 18 в минуту. Тоны сердца приглушены, ритм правильный, ЧСС - 88 в минуту, АД - 150/100 мм рт.ст. Живот мягкий, безболезненный. Печень не выступает из под края реберной дуги. Индекс одышки по шкале тМРС 3.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х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общий анализ мокроты, бактериоскопия мокроты по Цилю-Нильсену и Граму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х постановки диагноза инструментальные методы обследования (выберите 3) : </w:t>
      </w:r>
      <w:r w:rsidRPr="00625E44">
        <w:rPr>
          <w:rFonts w:ascii="Times New Roman" w:hAnsi="Times New Roman" w:cs="Times New Roman"/>
          <w:b/>
          <w:sz w:val="24"/>
          <w:szCs w:val="24"/>
        </w:rPr>
        <w:t>спирометрия с тестом обратимости бронхиальной обструкции, рентгенография органов грудной клетки, пульсоксиметрия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3. Какой основной диагноз? :</w:t>
      </w:r>
      <w:r w:rsidRPr="00625E44">
        <w:rPr>
          <w:rFonts w:ascii="Times New Roman" w:hAnsi="Times New Roman" w:cs="Times New Roman"/>
          <w:b/>
          <w:sz w:val="24"/>
          <w:szCs w:val="24"/>
        </w:rPr>
        <w:t xml:space="preserve"> хроническая обструктивная болезнь легких, тяжелая степень (</w:t>
      </w:r>
      <w:r w:rsidRPr="00625E44">
        <w:rPr>
          <w:rFonts w:ascii="Times New Roman" w:hAnsi="Times New Roman" w:cs="Times New Roman"/>
          <w:b/>
          <w:sz w:val="24"/>
          <w:szCs w:val="24"/>
          <w:lang w:val="en-US"/>
        </w:rPr>
        <w:t>GOLD</w:t>
      </w:r>
      <w:r w:rsidRPr="00625E44">
        <w:rPr>
          <w:rFonts w:ascii="Times New Roman" w:hAnsi="Times New Roman" w:cs="Times New Roman"/>
          <w:b/>
          <w:sz w:val="24"/>
          <w:szCs w:val="24"/>
        </w:rPr>
        <w:t xml:space="preserve"> 3), группа </w:t>
      </w:r>
      <w:r w:rsidRPr="00625E44">
        <w:rPr>
          <w:rFonts w:ascii="Times New Roman" w:hAnsi="Times New Roman" w:cs="Times New Roman"/>
          <w:b/>
          <w:sz w:val="24"/>
          <w:szCs w:val="24"/>
          <w:lang w:val="en-US"/>
        </w:rPr>
        <w:t>D</w:t>
      </w:r>
      <w:r w:rsidRPr="00625E44">
        <w:rPr>
          <w:rFonts w:ascii="Times New Roman" w:hAnsi="Times New Roman" w:cs="Times New Roman"/>
          <w:b/>
          <w:sz w:val="24"/>
          <w:szCs w:val="24"/>
        </w:rPr>
        <w:t xml:space="preserve"> (</w:t>
      </w:r>
      <w:r w:rsidRPr="00625E44">
        <w:rPr>
          <w:rFonts w:ascii="Times New Roman" w:hAnsi="Times New Roman" w:cs="Times New Roman"/>
          <w:b/>
          <w:sz w:val="24"/>
          <w:szCs w:val="24"/>
          <w:lang w:val="en-US"/>
        </w:rPr>
        <w:t>mMRS</w:t>
      </w:r>
      <w:r w:rsidRPr="00625E44">
        <w:rPr>
          <w:rFonts w:ascii="Times New Roman" w:hAnsi="Times New Roman" w:cs="Times New Roman"/>
          <w:b/>
          <w:sz w:val="24"/>
          <w:szCs w:val="24"/>
        </w:rPr>
        <w:t xml:space="preserve"> 3, частые обострения), преимущественно бронхитический тип, обострение средней степени тяжести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Какая сопутствующая х патология присутствует у пациента? : </w:t>
      </w:r>
      <w:r w:rsidRPr="00625E44">
        <w:rPr>
          <w:rFonts w:ascii="Times New Roman" w:hAnsi="Times New Roman" w:cs="Times New Roman"/>
          <w:b/>
          <w:sz w:val="24"/>
          <w:szCs w:val="24"/>
        </w:rPr>
        <w:t>артериальная гипертензия 2 степени, риск 3. Ожирение 1 степени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Дополнительное х инструментальное обследование для оценки сопутствующей патологии включает ЭКГ и : </w:t>
      </w:r>
      <w:r w:rsidRPr="00625E44">
        <w:rPr>
          <w:rFonts w:ascii="Times New Roman" w:hAnsi="Times New Roman" w:cs="Times New Roman"/>
          <w:b/>
          <w:sz w:val="24"/>
          <w:szCs w:val="24"/>
        </w:rPr>
        <w:t>эхокардиографию, дуплексное сканирование брахиоцефальных артерий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Для лечения обострения х заболевания следует назначить : </w:t>
      </w:r>
      <w:r w:rsidRPr="00625E44">
        <w:rPr>
          <w:rFonts w:ascii="Times New Roman" w:hAnsi="Times New Roman" w:cs="Times New Roman"/>
          <w:b/>
          <w:sz w:val="24"/>
          <w:szCs w:val="24"/>
        </w:rPr>
        <w:t>небулайзерную терапию короткодействующими бронходилататорами, антибиотики, муколитики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Для базисной х фармакотерапии ХОБЛ следует назначить комбинацию : </w:t>
      </w:r>
      <w:r w:rsidRPr="00625E44">
        <w:rPr>
          <w:rFonts w:ascii="Times New Roman" w:hAnsi="Times New Roman" w:cs="Times New Roman"/>
          <w:b/>
          <w:sz w:val="24"/>
          <w:szCs w:val="24"/>
        </w:rPr>
        <w:t>длительно действующего антихолинергетика и длительно действующего бета-2-агониста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Препаратами выбора для лечения сопутствующей патологии являются :</w:t>
      </w:r>
      <w:r w:rsidRPr="00625E44">
        <w:rPr>
          <w:rFonts w:ascii="Times New Roman" w:hAnsi="Times New Roman" w:cs="Times New Roman"/>
          <w:b/>
          <w:sz w:val="24"/>
          <w:szCs w:val="24"/>
        </w:rPr>
        <w:t xml:space="preserve"> блокаторы рецепторов ангиотензина 2, блокаторы кальциевых каналов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В качестве  нефармакологических методов лечения основного заболевания следует рекомендовать : </w:t>
      </w:r>
      <w:r w:rsidRPr="00625E44">
        <w:rPr>
          <w:rFonts w:ascii="Times New Roman" w:hAnsi="Times New Roman" w:cs="Times New Roman"/>
          <w:b/>
          <w:sz w:val="24"/>
          <w:szCs w:val="24"/>
        </w:rPr>
        <w:t>прекращение курения, легочную реабилитацию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Кратность посещения врача  терапевта в рамках диспансерного наблюдения по основному заболеванию составляет _ раз/раза в год : </w:t>
      </w:r>
      <w:r w:rsidRPr="00625E44">
        <w:rPr>
          <w:rFonts w:ascii="Times New Roman" w:hAnsi="Times New Roman" w:cs="Times New Roman"/>
          <w:b/>
          <w:sz w:val="24"/>
          <w:szCs w:val="24"/>
        </w:rPr>
        <w:t>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Лабораторные исследования при диспансерном Наблюдении ПО основному заболеванию включают Клинический анализ крови и : </w:t>
      </w:r>
      <w:r w:rsidRPr="00625E44">
        <w:rPr>
          <w:rFonts w:ascii="Times New Roman" w:hAnsi="Times New Roman" w:cs="Times New Roman"/>
          <w:b/>
          <w:sz w:val="24"/>
          <w:szCs w:val="24"/>
        </w:rPr>
        <w:t>общий анализ мокроты, бактериологическое исследование мороты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Инструментальные х исследования при диспансерном наблюдении по основному заболеванию включают спирометрию и: </w:t>
      </w:r>
      <w:r w:rsidRPr="00625E44">
        <w:rPr>
          <w:rFonts w:ascii="Times New Roman" w:hAnsi="Times New Roman" w:cs="Times New Roman"/>
          <w:b/>
          <w:sz w:val="24"/>
          <w:szCs w:val="24"/>
        </w:rPr>
        <w:t>рентгенографию органов грудной клетки, пульсоксиметрию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Т. 31 года обратилась в поликлинику к терапевту по месту жительства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слабость, снижение работоспособности, ночную потливость, сердцебиение, округлые образования на шее, в подмышечных областях, левом и правом паху, отечность нижней конечности справа, ежевечерние подъемы температуры до 37, 4 С, кашель с отделением слизистой мокроты.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Росла и развивалась нормально, менструации с 12 лет. - Аплергоанамнез не отягощен - Работает библиотекарем. Контакта с профессиональными вредностями не было. - Перенесенные заболевания - детские инфекции. - Беременность 1, роды без особенностей. - Наследственность не отягощена.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Считает себя больной с начала августа 2017 года, когда впервые отметила появление слабости, повышенной ночной потливости и округлых, безболезненных образований на шее, в подмышечных и паховых областях с обеих сторон. Небольшой отек правой нижней конечности, Больная обратилась к сосудистому хирургу, который при доппперовском исследовании сосудов нижних конечностей не выявил никакой сосудистой патологии, а обнаружил увеличение паховых лимфоузлов с обеих сторон до 1,8 см. Была рекомендована консультация терапевта по месту жительства. Обратилась к врачу только в конце сентября 2017 </w:t>
      </w:r>
      <w:r w:rsidRPr="00625E44">
        <w:rPr>
          <w:rFonts w:ascii="Times New Roman" w:hAnsi="Times New Roman" w:cs="Times New Roman"/>
          <w:sz w:val="24"/>
          <w:szCs w:val="24"/>
        </w:rPr>
        <w:lastRenderedPageBreak/>
        <w:t xml:space="preserve">года, когда уже появилась субфебрильная температура, усилилась слабость и отек правой нижней конечности, появилось сердцебиение. Последнюю неделю до обращения появился кашель с отделением светлой мокроты.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w:t>
      </w:r>
      <w:r w:rsidRPr="00625E44">
        <w:rPr>
          <w:rFonts w:ascii="Times New Roman" w:hAnsi="Times New Roman" w:cs="Times New Roman"/>
          <w:sz w:val="24"/>
          <w:szCs w:val="24"/>
        </w:rPr>
        <w:br/>
        <w:t xml:space="preserve">Состояние средней степени тяжести, кожные покровы бледные. Умеренные отеки правой нижней конечности до уровня средней трети бедра. Пальпируются шейные лимфоузлы до 1,5 СМ; подмышечные и паховые лимфоузлы до 2,0 см средней степени плотности, безболезненные.В легких дыхание жесткое, хрипов нет, ЧДД-16 в мин. Тоны сердца ясные, ритм правильный, шумов нет. ЧСС а 112 ударов в мин. АД 135 и 80 мм рт. ст. Зев слегка гиперемирован. Язык чистый. Живот, мягкий, безболезненный, чувствителен при пальпациив правом и левом подреберьях. Печень выступает на 4 см ниже реберной дуги, селезенка пальпируется на 5-6 см ниже края левой реберной дуги. Стул полуоформпенный. Очаговой неврологической симптоматики нет.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постановки диагноза лабораторные методы обследования (выберите 2) : </w:t>
      </w:r>
      <w:r w:rsidRPr="00625E44">
        <w:rPr>
          <w:rFonts w:ascii="Times New Roman" w:hAnsi="Times New Roman" w:cs="Times New Roman"/>
          <w:b/>
          <w:sz w:val="24"/>
          <w:szCs w:val="24"/>
        </w:rPr>
        <w:t>клинический анализ крови,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(выберите 3) : </w:t>
      </w:r>
      <w:r w:rsidRPr="00625E44">
        <w:rPr>
          <w:rFonts w:ascii="Times New Roman" w:hAnsi="Times New Roman" w:cs="Times New Roman"/>
          <w:b/>
          <w:sz w:val="24"/>
          <w:szCs w:val="24"/>
        </w:rPr>
        <w:t>биопсия лимфоузла с последующим его морфологическим и иммуногистохимическим исследованием, КТ органов грудной и брюшной полости, трепанобиопсия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3. Какой основной диагноз? </w:t>
      </w:r>
      <w:r w:rsidRPr="00625E44">
        <w:rPr>
          <w:rFonts w:ascii="Times New Roman" w:hAnsi="Times New Roman" w:cs="Times New Roman"/>
          <w:b/>
          <w:sz w:val="24"/>
          <w:szCs w:val="24"/>
        </w:rPr>
        <w:t>Неходжкинская лимфома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У больной стадия  заболевания : </w:t>
      </w:r>
      <w:r w:rsidRPr="00625E44">
        <w:rPr>
          <w:rFonts w:ascii="Times New Roman" w:hAnsi="Times New Roman" w:cs="Times New Roman"/>
          <w:b/>
          <w:sz w:val="24"/>
          <w:szCs w:val="24"/>
        </w:rPr>
        <w:t>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Больную для дообследования  и лечения следует направить к : </w:t>
      </w:r>
      <w:r w:rsidRPr="00625E44">
        <w:rPr>
          <w:rFonts w:ascii="Times New Roman" w:hAnsi="Times New Roman" w:cs="Times New Roman"/>
          <w:b/>
          <w:sz w:val="24"/>
          <w:szCs w:val="24"/>
        </w:rPr>
        <w:t>гематологу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Тактика ведения данной х больной включает применение : </w:t>
      </w:r>
      <w:r w:rsidRPr="00625E44">
        <w:rPr>
          <w:rFonts w:ascii="Times New Roman" w:hAnsi="Times New Roman" w:cs="Times New Roman"/>
          <w:b/>
          <w:sz w:val="24"/>
          <w:szCs w:val="24"/>
        </w:rPr>
        <w:t>полихимиотерапии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В комбинации с цитостатиками при лечении лимфом используют : </w:t>
      </w:r>
      <w:r w:rsidRPr="00625E44">
        <w:rPr>
          <w:rFonts w:ascii="Times New Roman" w:hAnsi="Times New Roman" w:cs="Times New Roman"/>
          <w:b/>
          <w:sz w:val="24"/>
          <w:szCs w:val="24"/>
        </w:rPr>
        <w:t>преднизолон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К частым побочным эффектам глюкокортикоидов относят: </w:t>
      </w:r>
      <w:r w:rsidRPr="00625E44">
        <w:rPr>
          <w:rFonts w:ascii="Times New Roman" w:hAnsi="Times New Roman" w:cs="Times New Roman"/>
          <w:b/>
          <w:sz w:val="24"/>
          <w:szCs w:val="24"/>
        </w:rPr>
        <w:t>синдром Кушинга, стероидную язву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Синдром иммунодефицита при лимфомах чаще всего проявляется развитием : </w:t>
      </w:r>
      <w:r w:rsidRPr="00625E44">
        <w:rPr>
          <w:rFonts w:ascii="Times New Roman" w:hAnsi="Times New Roman" w:cs="Times New Roman"/>
          <w:b/>
          <w:sz w:val="24"/>
          <w:szCs w:val="24"/>
        </w:rPr>
        <w:t>пневмонии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При необходимости стационарного лечение больная должна быть госпитализирована в отделение : </w:t>
      </w:r>
      <w:r w:rsidRPr="00625E44">
        <w:rPr>
          <w:rFonts w:ascii="Times New Roman" w:hAnsi="Times New Roman" w:cs="Times New Roman"/>
          <w:b/>
          <w:sz w:val="24"/>
          <w:szCs w:val="24"/>
        </w:rPr>
        <w:t>гематологии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Длительность лечения х данной больной для достижения стойкой ремиссии заболевания должна составить не менее _ месяца/ месяцев : </w:t>
      </w:r>
      <w:r w:rsidRPr="00625E44">
        <w:rPr>
          <w:rFonts w:ascii="Times New Roman" w:hAnsi="Times New Roman" w:cs="Times New Roman"/>
          <w:b/>
          <w:sz w:val="24"/>
          <w:szCs w:val="24"/>
        </w:rPr>
        <w:t>12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Для коррекции анемии при лимфопролиферативных заболеваниях (лимфомах) можно использовать: </w:t>
      </w:r>
      <w:r w:rsidRPr="00625E44">
        <w:rPr>
          <w:rFonts w:ascii="Times New Roman" w:hAnsi="Times New Roman" w:cs="Times New Roman"/>
          <w:b/>
          <w:sz w:val="24"/>
          <w:szCs w:val="24"/>
        </w:rPr>
        <w:t>эритротрансфузии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С. 35 лет обратилась в поликлинику к врачу терапевту участковому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повышение температуры тела до 37.5°С, боль в горле, затруднение носового дыхания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Анамнез Заболевания ' Перенесенные заболевания: детские инфекции, ОРВИ. ' Аллергоанамнез: не отягощен. - Эпиданамнез: больная в течение трех месяцев имеет полового партнера — безработного, ранее длительно употреблявшего наркотики,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 Заболела остро 2 недели назад, когда появились повышение температуры тела до 37,7“С, боли в горле, заложенность носа. Самостоятельно лечилась народными средствами, но без выраженного эффекта. ° Обратилась в поликлинику. При осмотре врач обратила внимание на увеличение лимфатических узлов, гиперемию задней стенки глоки, затруднение носового дыхания, увеличение печени при пальпации. Назначено лабораторное обследование. ' Через неделю больная вновь пришла на прием: самочувствие без улучшения, температура тела не снижалась, боль В горле, затруднение носового дыхания сохраниялись.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 Температура тела З7‚5°С. ' Кожный покров физиологической окраски, сыпи нет. Склеры не инъецированы. ' Пальпируются затылочные, заднешейные, подмышечные, локтевые лимфатические узлы до 1,5 см, плотноэластической консистенции, безболезненные. ' В легких дыхание везикулярное, хрипы не выслушиваются, ЧДД 16 в мин. - Тоны сердца ясные, ЧСС ‚ 68 уд. в мин, АД —100/70 мм рт.ст. - Слизистая оболочка ротоглотки умеренно гиперемирована, миндалины гипертрофированы до 2 степени, наложений на миндалинах нет, ° Язык влажный, обложен белым налетом‘ ' Живот при пальпации мягкий, чувствительный в правом подреберье. - Печень выступает из—под края реберной дуги на 2,0 см, край печени чувствителен. Пальпируется селезенка. ' Кал обычной окраски. Мочеиспускание свободное, безболезненное - Менингеальных, очаговых явлений нет.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 Выберите необходимые для постановки диагноза лабораторные методы обследования (выберите 3) : </w:t>
      </w:r>
      <w:r w:rsidRPr="00625E44">
        <w:rPr>
          <w:rFonts w:ascii="Times New Roman" w:hAnsi="Times New Roman" w:cs="Times New Roman"/>
          <w:b/>
          <w:sz w:val="24"/>
          <w:szCs w:val="24"/>
        </w:rPr>
        <w:t>клинический анализ крови, реакция Коффа-Бауэра, иммунный блоттинг</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 </w:t>
      </w:r>
      <w:r w:rsidRPr="00625E44">
        <w:rPr>
          <w:rFonts w:ascii="Times New Roman" w:hAnsi="Times New Roman" w:cs="Times New Roman"/>
          <w:b/>
          <w:sz w:val="24"/>
          <w:szCs w:val="24"/>
        </w:rPr>
        <w:t>УЗИ органов брюшной полости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3. Какой основной диагноз? </w:t>
      </w:r>
      <w:r w:rsidRPr="00625E44">
        <w:rPr>
          <w:rFonts w:ascii="Times New Roman" w:hAnsi="Times New Roman" w:cs="Times New Roman"/>
          <w:b/>
          <w:sz w:val="24"/>
          <w:szCs w:val="24"/>
        </w:rPr>
        <w:t>Острая ВИЧ-инфекция, стадия 2Б: мононуклеозоподобный синдром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Дифференциальную у диагностику острой ВИЧ- инфекции следует проводить с : </w:t>
      </w:r>
      <w:r w:rsidRPr="00625E44">
        <w:rPr>
          <w:rFonts w:ascii="Times New Roman" w:hAnsi="Times New Roman" w:cs="Times New Roman"/>
          <w:b/>
          <w:sz w:val="24"/>
          <w:szCs w:val="24"/>
        </w:rPr>
        <w:t>инфекционным мононуклеозом, краснухой, аденовирусной инфекцией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Антитела к ВИЧ после у инфицирования появляются в течение : </w:t>
      </w:r>
      <w:r w:rsidRPr="00625E44">
        <w:rPr>
          <w:rFonts w:ascii="Times New Roman" w:hAnsi="Times New Roman" w:cs="Times New Roman"/>
          <w:b/>
          <w:sz w:val="24"/>
          <w:szCs w:val="24"/>
        </w:rPr>
        <w:t>3-6 месяцев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Значимым лабораторным  критерием оценки прогрессирования ВИЧ- инфекции является : </w:t>
      </w:r>
      <w:r w:rsidRPr="00625E44">
        <w:rPr>
          <w:rFonts w:ascii="Times New Roman" w:hAnsi="Times New Roman" w:cs="Times New Roman"/>
          <w:b/>
          <w:sz w:val="24"/>
          <w:szCs w:val="24"/>
        </w:rPr>
        <w:t xml:space="preserve">уровень </w:t>
      </w:r>
      <w:r w:rsidRPr="00625E44">
        <w:rPr>
          <w:rFonts w:ascii="Times New Roman" w:hAnsi="Times New Roman" w:cs="Times New Roman"/>
          <w:b/>
          <w:sz w:val="24"/>
          <w:szCs w:val="24"/>
          <w:lang w:val="en-US"/>
        </w:rPr>
        <w:t>CD</w:t>
      </w:r>
      <w:r w:rsidRPr="00625E44">
        <w:rPr>
          <w:rFonts w:ascii="Times New Roman" w:hAnsi="Times New Roman" w:cs="Times New Roman"/>
          <w:b/>
          <w:sz w:val="24"/>
          <w:szCs w:val="24"/>
        </w:rPr>
        <w:t>-4 лимфоцитов и вируса в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Критериями для начала антиретровирусной терапии при ВИЧ-инфекции могут быть : </w:t>
      </w:r>
      <w:r w:rsidRPr="00625E44">
        <w:rPr>
          <w:rFonts w:ascii="Times New Roman" w:hAnsi="Times New Roman" w:cs="Times New Roman"/>
          <w:b/>
          <w:sz w:val="24"/>
          <w:szCs w:val="24"/>
        </w:rPr>
        <w:t>уровень</w:t>
      </w:r>
      <w:r w:rsidRPr="00625E44">
        <w:rPr>
          <w:rFonts w:ascii="Times New Roman" w:hAnsi="Times New Roman" w:cs="Times New Roman"/>
          <w:b/>
          <w:sz w:val="24"/>
          <w:szCs w:val="24"/>
          <w:lang w:val="en-US"/>
        </w:rPr>
        <w:t>CD</w:t>
      </w:r>
      <w:r w:rsidRPr="00625E44">
        <w:rPr>
          <w:rFonts w:ascii="Times New Roman" w:hAnsi="Times New Roman" w:cs="Times New Roman"/>
          <w:b/>
          <w:sz w:val="24"/>
          <w:szCs w:val="24"/>
        </w:rPr>
        <w:t>-4 лимфоцитов, концентрация вируса в крови, клиническое течение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Для этиотропной терапии у ВИЧ-инфекции применяют : </w:t>
      </w:r>
      <w:r w:rsidRPr="00625E44">
        <w:rPr>
          <w:rFonts w:ascii="Times New Roman" w:hAnsi="Times New Roman" w:cs="Times New Roman"/>
          <w:b/>
          <w:sz w:val="24"/>
          <w:szCs w:val="24"/>
        </w:rPr>
        <w:t>зидовудин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Для антиретровирусной  терапии при ВИЧ-инфекции используют: </w:t>
      </w:r>
      <w:r w:rsidRPr="00625E44">
        <w:rPr>
          <w:rFonts w:ascii="Times New Roman" w:hAnsi="Times New Roman" w:cs="Times New Roman"/>
          <w:b/>
          <w:sz w:val="24"/>
          <w:szCs w:val="24"/>
        </w:rPr>
        <w:t>ингибиторы обратной транскриптазы ВИЧ</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10. К оппортунистическим у заболеваниям при ВИЧ- инфекции относят: </w:t>
      </w:r>
      <w:r w:rsidRPr="00625E44">
        <w:rPr>
          <w:rFonts w:ascii="Times New Roman" w:hAnsi="Times New Roman" w:cs="Times New Roman"/>
          <w:b/>
          <w:sz w:val="24"/>
          <w:szCs w:val="24"/>
        </w:rPr>
        <w:t>пневмоцистную пневмонию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С целью выявления ВИЧ- у инфекции для скринингового обследования используют : </w:t>
      </w:r>
      <w:r w:rsidRPr="00625E44">
        <w:rPr>
          <w:rFonts w:ascii="Times New Roman" w:hAnsi="Times New Roman" w:cs="Times New Roman"/>
          <w:b/>
          <w:sz w:val="24"/>
          <w:szCs w:val="24"/>
        </w:rPr>
        <w:t>иммуноферментный анализ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12. Для предотвращения заражения ВИЧ-инфекцией при попадании крови или других биологических жидкостей на кожный покров это место обрабатывают: </w:t>
      </w:r>
      <w:r w:rsidRPr="00625E44">
        <w:rPr>
          <w:rFonts w:ascii="Times New Roman" w:hAnsi="Times New Roman" w:cs="Times New Roman"/>
          <w:b/>
          <w:sz w:val="24"/>
          <w:szCs w:val="24"/>
        </w:rPr>
        <w:t>70% спиртом</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Мужчина 30 лет, инженер, обратился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Слабость, потемнение цвета мочи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Вредные привычки: курит в течение 10 лет, алкоголь употребляет эпизодически - Травмы, операции отрицает - Обострения тонзиллита до 4 раз в год, лечение консервативное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5 лет назад после переохлаждения были отеки голеней, протеинурия и гематурия. Проводилась антибактериальная терапия. В дальнейшем при простудных заболеваниях на 2-3 день отмечал потемнение цвета мочи. В анализах мочи эпизодически выявлялась микрогематурия, функция почек была сохранной. Год назад обратился к урологу — по данным МСКТ с контрастированием данных за урологическую причину гематурии не получено. Настоящее ухудшение состояния после очередного обострения тонзиллита.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Состояние средней тяжести. ИМТ 25 кг/м2. Кожные покровы обычной окраски, отеков нет. В легких дыхание жесткое, хрипы не выслушиваются. ЧДД 18 в мин. Тоны сердца ритмичны, ясные, шумов нет. ЧСС 72 в мин, АД 130/80 мм рт.ст. Живот мягкий, безболезненный. Печень по краю реберной дуги. Симптом поколачивания по поясничной области слабо положительный с 2-х сторон, дизурии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1. Выберите необходимые для постановки диагноза лабораторные методы обследования (выберите 3) : </w:t>
      </w:r>
      <w:r w:rsidRPr="00625E44">
        <w:rPr>
          <w:rFonts w:ascii="Times New Roman" w:hAnsi="Times New Roman" w:cs="Times New Roman"/>
          <w:b/>
          <w:sz w:val="24"/>
          <w:szCs w:val="24"/>
        </w:rPr>
        <w:t>общий анализ мочи, общий анализ крови,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 качестве скринингового инструментального метода обследования пациенту необходимо выполнить : </w:t>
      </w:r>
      <w:r w:rsidRPr="00625E44">
        <w:rPr>
          <w:rFonts w:ascii="Times New Roman" w:hAnsi="Times New Roman" w:cs="Times New Roman"/>
          <w:b/>
          <w:sz w:val="24"/>
          <w:szCs w:val="24"/>
        </w:rPr>
        <w:t>ультразвуковое исследование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 Наиболее вероятным диагнозом у пациента является : </w:t>
      </w:r>
      <w:r w:rsidRPr="00625E44">
        <w:rPr>
          <w:rFonts w:ascii="Times New Roman" w:hAnsi="Times New Roman" w:cs="Times New Roman"/>
          <w:b/>
          <w:sz w:val="24"/>
          <w:szCs w:val="24"/>
        </w:rPr>
        <w:t>хронический гломерулонефрит гематурического типа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Ведущим синдромом у данного пациента является : </w:t>
      </w:r>
      <w:r w:rsidRPr="00625E44">
        <w:rPr>
          <w:rFonts w:ascii="Times New Roman" w:hAnsi="Times New Roman" w:cs="Times New Roman"/>
          <w:b/>
          <w:sz w:val="24"/>
          <w:szCs w:val="24"/>
        </w:rPr>
        <w:t>мочевой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Мочевой синдром характерен для : </w:t>
      </w:r>
      <w:r w:rsidRPr="00625E44">
        <w:rPr>
          <w:rFonts w:ascii="Times New Roman" w:hAnsi="Times New Roman" w:cs="Times New Roman"/>
          <w:b/>
          <w:sz w:val="24"/>
          <w:szCs w:val="24"/>
        </w:rPr>
        <w:t>первичных и вторичных гломерулонефритов, тубулоинтерстициального нефрита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Исследования, позволяющие оценить природу гематурии, включают : </w:t>
      </w:r>
      <w:r w:rsidRPr="00625E44">
        <w:rPr>
          <w:rFonts w:ascii="Times New Roman" w:hAnsi="Times New Roman" w:cs="Times New Roman"/>
          <w:b/>
          <w:sz w:val="24"/>
          <w:szCs w:val="24"/>
        </w:rPr>
        <w:t>УЗИ почек и мочевого пузыря, цистоскопию, компьютерную томографию почек с контрастированием, фазово-контрастную микроскопию осадка мочи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Показаниями к иммуносупрессивной терапии при гематурическом нефрите являются : </w:t>
      </w:r>
      <w:r w:rsidRPr="00625E44">
        <w:rPr>
          <w:rFonts w:ascii="Times New Roman" w:hAnsi="Times New Roman" w:cs="Times New Roman"/>
          <w:b/>
          <w:sz w:val="24"/>
          <w:szCs w:val="24"/>
        </w:rPr>
        <w:t>протеинурия более 1 гсут, нефротический синдром, быстропрогрессирующая почеченая недостаточность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Общие немедикаментозные принципы лечения гематурического нефрита заключаются в : </w:t>
      </w:r>
      <w:r w:rsidRPr="00625E44">
        <w:rPr>
          <w:rFonts w:ascii="Times New Roman" w:hAnsi="Times New Roman" w:cs="Times New Roman"/>
          <w:b/>
          <w:sz w:val="24"/>
          <w:szCs w:val="24"/>
        </w:rPr>
        <w:t>соблюдения общего режима, диеты с ограничением поваренной соли, санации очагов инфекции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9. Препаратами для лечения больных гематурическим нефритом с протеинурией 0,5-1 г/сут и нормальной СКФ являются : </w:t>
      </w:r>
      <w:r w:rsidRPr="00625E44">
        <w:rPr>
          <w:rFonts w:ascii="Times New Roman" w:hAnsi="Times New Roman" w:cs="Times New Roman"/>
          <w:b/>
          <w:sz w:val="24"/>
          <w:szCs w:val="24"/>
        </w:rPr>
        <w:t>ингибиторы ангиотензин-превращающего фермента (иАПФ) или блокаторы рецепторов ангиотензина 2 (БРА)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Больным гематурическим нефритом назначение иАПФ или БРА не требуется при наличии: </w:t>
      </w:r>
      <w:r w:rsidRPr="00625E44">
        <w:rPr>
          <w:rFonts w:ascii="Times New Roman" w:hAnsi="Times New Roman" w:cs="Times New Roman"/>
          <w:b/>
          <w:sz w:val="24"/>
          <w:szCs w:val="24"/>
        </w:rPr>
        <w:t>изолированной гематурии, протеинурии менее 0,5 г/сут с нормальным АД и сохраненной функцией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11. Показаниями к проведению биопсии почки при гематурическом нефрите являются : </w:t>
      </w:r>
      <w:r w:rsidRPr="00625E44">
        <w:rPr>
          <w:rFonts w:ascii="Times New Roman" w:hAnsi="Times New Roman" w:cs="Times New Roman"/>
          <w:b/>
          <w:sz w:val="24"/>
          <w:szCs w:val="24"/>
        </w:rPr>
        <w:t>персистирующая протеинурия более 1 г/сут, нефротический синдром, ренальная ОПН, быстропрогрессирующая почечная недостаточнсть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К лабораторным критериям неблагоприятного прогноза </w:t>
      </w:r>
      <w:r w:rsidRPr="00625E44">
        <w:rPr>
          <w:rFonts w:ascii="Times New Roman" w:hAnsi="Times New Roman" w:cs="Times New Roman"/>
          <w:sz w:val="24"/>
          <w:szCs w:val="24"/>
          <w:lang w:val="en-US"/>
        </w:rPr>
        <w:t>IgA</w:t>
      </w:r>
      <w:r w:rsidRPr="00625E44">
        <w:rPr>
          <w:rFonts w:ascii="Times New Roman" w:hAnsi="Times New Roman" w:cs="Times New Roman"/>
          <w:sz w:val="24"/>
          <w:szCs w:val="24"/>
        </w:rPr>
        <w:t xml:space="preserve">- нефропатии относятся: </w:t>
      </w:r>
      <w:r w:rsidRPr="00625E44">
        <w:rPr>
          <w:rFonts w:ascii="Times New Roman" w:hAnsi="Times New Roman" w:cs="Times New Roman"/>
          <w:b/>
          <w:sz w:val="24"/>
          <w:szCs w:val="24"/>
        </w:rPr>
        <w:t>выявляемые на момент установления диагноза или в течение заболевания снижение СКФ или повышение уровня креатинина, артериальная гипертензая, персистирующая протеинурия болье или равно 1 г/сут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Мужчина 34 лет, учитель, обратился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повышение АД (максимально до 160/100 мм рт, ст.), повышенную утомляемость, периодически - тянущие боли в поясничной области, головные боли‘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Перенесенные заболевания, операции: редкие ОРВИ. ' Наследственность: у матери были кисты в почках, умерла в возрасте 45 лет от ОНМК, об отце ничего не знает (родители были в разводе), о других кровных родственниках данных нет. - Вредные привычки: курит более 5 лет (1/2 пачки сигарет в сутки), алкоголь употребляет редко (несколько раз в месяц) в небольшом количестве.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Эпизоды повышения АД отмечает в течение 2 лет, к врачу не обращался, для снижения АД периодически принимал антигипертензивные препараты различных групп. Со слов больного, 7 лет назад при УЗИ были выявлены кисты в почках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При осмотре: состояние удовлетворительное. Температура тела 36,5“С, рост 182, вес 74 кг, ИМТ — 22,3 кг/м1. Кожные покровы чистые, ОбЫЧНОЙ окраски. В ЛЕГКИХ дыхание везикулярног, хрипов нет. Тоны сердца ясные, ритмичные, ритм правильный; выслушивается систолический шум на верхушке сердца. ЧСС — 70 уд/мин., АД — 160/100 мм рт. ст. Живот мягкий, при пальпации безболезненный во всех отделах. Печень и селезенка перкуторно не увеличены, не пальпируются. Мочеиспускание свободное, безболезненное. Почки не пальпируются, Симптом поколачивания по поясничной области отрицательный с обеих сторон.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х постановки предварительного диагноза лабораторные методы обследования (выберите 2):</w:t>
      </w:r>
      <w:r w:rsidRPr="00625E44">
        <w:rPr>
          <w:rFonts w:ascii="Times New Roman" w:hAnsi="Times New Roman" w:cs="Times New Roman"/>
          <w:b/>
          <w:sz w:val="24"/>
          <w:szCs w:val="24"/>
        </w:rPr>
        <w:t>биохимический анализ крови, общий анализ мочи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 Выберите необходимые для  постановки диагноза инструментальные методы обследования: </w:t>
      </w:r>
      <w:r w:rsidRPr="00625E44">
        <w:rPr>
          <w:rFonts w:ascii="Times New Roman" w:hAnsi="Times New Roman" w:cs="Times New Roman"/>
          <w:b/>
          <w:sz w:val="24"/>
          <w:szCs w:val="24"/>
        </w:rPr>
        <w:t>ультразвуковое исследование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 Наиболее вероятным х диагнозом является </w:t>
      </w:r>
      <w:r w:rsidRPr="00625E44">
        <w:rPr>
          <w:rFonts w:ascii="Times New Roman" w:hAnsi="Times New Roman" w:cs="Times New Roman"/>
          <w:b/>
          <w:sz w:val="24"/>
          <w:szCs w:val="24"/>
        </w:rPr>
        <w:t>Поликистозная болезнь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Ультразвуковым критерием  поликистозной болезни почек (ПБП) у пациента 34 лет является </w:t>
      </w:r>
      <w:r w:rsidRPr="00625E44">
        <w:rPr>
          <w:rFonts w:ascii="Times New Roman" w:hAnsi="Times New Roman" w:cs="Times New Roman"/>
          <w:b/>
          <w:sz w:val="24"/>
          <w:szCs w:val="24"/>
        </w:rPr>
        <w:t>является обнаружение ≥ 2 кист в каждой почке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5. У данного пациента стадия хронической болезни почек (ХБП) по уровню фильтрации соответствует </w:t>
      </w:r>
      <w:r w:rsidRPr="00625E44">
        <w:rPr>
          <w:rFonts w:ascii="Times New Roman" w:hAnsi="Times New Roman" w:cs="Times New Roman"/>
          <w:b/>
          <w:sz w:val="24"/>
          <w:szCs w:val="24"/>
        </w:rPr>
        <w:t>ХБП - С2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6. Внепочечные проявления х поликистозной болезни почек включают </w:t>
      </w:r>
      <w:r w:rsidRPr="00625E44">
        <w:rPr>
          <w:rFonts w:ascii="Times New Roman" w:hAnsi="Times New Roman" w:cs="Times New Roman"/>
          <w:b/>
          <w:sz w:val="24"/>
          <w:szCs w:val="24"/>
        </w:rPr>
        <w:t>кисты в других органах (печень, селезенка, яичники и др.), сосудистые аневризмы различной локализации, аномалии клапанов сердца, дивертикулы кишечника, паховые и пупочные грыжи, бронхэктазы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Необследованным кровным родственникам пациента с поликистозной болезнью почек в первую очередь необходимо провести </w:t>
      </w:r>
      <w:r w:rsidRPr="00625E44">
        <w:rPr>
          <w:rFonts w:ascii="Times New Roman" w:hAnsi="Times New Roman" w:cs="Times New Roman"/>
          <w:b/>
          <w:sz w:val="24"/>
          <w:szCs w:val="24"/>
        </w:rPr>
        <w:t>ультразвуковое обследование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Скрининг на наличие х внутричерепных аневризм при поликистозной болезни почек необходимо проводить </w:t>
      </w:r>
      <w:r w:rsidRPr="00625E44">
        <w:rPr>
          <w:rFonts w:ascii="Times New Roman" w:hAnsi="Times New Roman" w:cs="Times New Roman"/>
          <w:b/>
          <w:sz w:val="24"/>
          <w:szCs w:val="24"/>
        </w:rPr>
        <w:t>пациентам с отягощенным по аневризмам семейным анамнезом</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9. Для лечения артериальной х гипертензии при поликистозной болезни почек патогенетически обоснованным выбором является применение </w:t>
      </w:r>
      <w:r w:rsidRPr="00625E44">
        <w:rPr>
          <w:rFonts w:ascii="Times New Roman" w:hAnsi="Times New Roman" w:cs="Times New Roman"/>
          <w:b/>
          <w:sz w:val="24"/>
          <w:szCs w:val="24"/>
        </w:rPr>
        <w:t>ингибиторов ангиотензинпревращающего фермента (иАПФ) или блокаторов рецепторов ангиотензина (БРА)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10. Тактика ведения больных х поликистозной болезнью почек при частых или хронических болях в проекции почек включает </w:t>
      </w:r>
      <w:r w:rsidRPr="00625E44">
        <w:rPr>
          <w:rFonts w:ascii="Times New Roman" w:hAnsi="Times New Roman" w:cs="Times New Roman"/>
          <w:b/>
          <w:sz w:val="24"/>
          <w:szCs w:val="24"/>
        </w:rPr>
        <w:t>применение неопиоидных анальгетиков, трициклических антидепрессантов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Оптимальным методом х лечения терминальной почечной недостаточности при поликистозной болезни почек является </w:t>
      </w:r>
      <w:r w:rsidRPr="00625E44">
        <w:rPr>
          <w:rFonts w:ascii="Times New Roman" w:hAnsi="Times New Roman" w:cs="Times New Roman"/>
          <w:b/>
          <w:sz w:val="24"/>
          <w:szCs w:val="24"/>
        </w:rPr>
        <w:t>трансплантация почки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У больных с поликистозной х болезнью почек (ПКБ) факторами ее более быстрого прогрессирования являются</w:t>
      </w:r>
      <w:r w:rsidRPr="00625E44">
        <w:rPr>
          <w:rFonts w:ascii="Times New Roman" w:hAnsi="Times New Roman" w:cs="Times New Roman"/>
          <w:b/>
          <w:sz w:val="24"/>
          <w:szCs w:val="24"/>
        </w:rPr>
        <w:t>мужской пол, выявление кист и эпизодов гематурии в возрасте до 30 лет, негроидная раса, беременности, развитие гипертензии в возрасте до 35 лет, гиперлипидемия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 45 лет, водитель, обратился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умеренные боли в области большого пальца правой стопы, покраснение и припухание пальца. Дискомфорт в области поясницы,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Перенесенные заболевания и операции: отрицает - Наследственность отягощена по желчно—каменной болезни (мать, тетя) и мочекаменной (МКБ) (отец, старший брат) * Вредные привычки: не курит, регулярно (2—3 раза в неделю) употребляет пиво (1-2 л/сут)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Периодически отмечал дискомфорт в области поясницы, расценивал как проявление остеохондроза поясничного отдела позвоночника, связанного с особенностями профессии. Периодически — дизурии. Около 2 лет назад при случайном УЗИ выявлены микролиты обеих почек. Не обследовался, Настоящее ухудшение состояния около 2 дней назад: ночью появились выраженные боли в области 1-го плюснефалангового сустава правой стопы, гиперемия и отечность 1-го плюснефалангового сустава правой стопы. Накануне употреблял в пищу жареное мясо с большим количеством пива (1,5 литра). Самостоятельно начал прием ибупрофена внутрь по 400 мг 2 раза в сутки и наружно в виде мази с эффектом — интенсивность боли и отека уменьшились,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относительно удовлетворительное. Вес 80кг, рост 182 см. Кожные покровы нормальной окраски, чистые. Отеков нет. Отмечается припухлость в области 1- го </w:t>
      </w:r>
      <w:r w:rsidRPr="00625E44">
        <w:rPr>
          <w:rFonts w:ascii="Times New Roman" w:hAnsi="Times New Roman" w:cs="Times New Roman"/>
          <w:sz w:val="24"/>
          <w:szCs w:val="24"/>
        </w:rPr>
        <w:lastRenderedPageBreak/>
        <w:t xml:space="preserve">плюснефалангового сустава правой столы 0 гиперемией кожных покровов над ним. В легких дыхание везикулярное, хрипы не выслушиваются, ЧДД 17 в мин. Тоны сердца ритмичны. ЧСС 80 в мин.‚ АД 140/90 мм рт.ст. Живот мягкий, безболезненный. Печень — по краю реберной дуги. Мочеиспускание безболезненное.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Выберите основные необходимые для постановки диагноза лабораторные методы обследования (выберите 3)</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общий анализ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общий анализ мочи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В качестве скринингового инструментального метода обследования пациенту необходимо выполнить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b/>
          <w:sz w:val="24"/>
          <w:szCs w:val="24"/>
        </w:rPr>
        <w:t>ультразвуковое исследование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Возможные варианты уратного поражения почек при подагре включают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острую мочекислую блокаду, уратный нефролитиаз, хронический уратный тубулоинтерстициальный нефрит, иммунный гломерулонефрит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Наиболее вероятным диагнозом у данного больного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b/>
          <w:sz w:val="24"/>
          <w:szCs w:val="24"/>
        </w:rPr>
        <w:t>Подагра с поражением суставов (острый подагрический артрит), почек (уратный нефролитиаз)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Показаниями к госпитализации при подагре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b/>
          <w:sz w:val="24"/>
          <w:szCs w:val="24"/>
        </w:rPr>
        <w:t>развитие анурии, нарушение функции почек, почечная колика, гипертонический криз, некупируемый приступ подагрического артрита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Тактика ведения данного больного включает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b/>
          <w:sz w:val="24"/>
          <w:szCs w:val="24"/>
        </w:rPr>
        <w:t>ведение в амбулаторных условиях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Общие немедикаментозные принципы лечения подагры с поражением почек заключаются в соблюдении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низкопуриновой диеты и питьевого режима, предупреждении факторов, провоцирующих приступы подагры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Основными направлениями фармакотерапии уратной нефропатии при подагре являются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угнетение синтеза мочевой кислоты, увеличение экскреции мочевой кислоты, химический распад мочекислых соединений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Показаниями для назначения урикостатиков (аллопуринол, фебуксостат) являются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персистирующая гиперурикемия, в том числе в сочетании с подагрической артропатией, тофусами, уратным нефролитиазом и уратной нефропатией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Препаратами первой линии для лечения острого приступа подагрического артрита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 </w:t>
      </w:r>
      <w:r w:rsidRPr="00625E44">
        <w:rPr>
          <w:rFonts w:ascii="Times New Roman" w:hAnsi="Times New Roman" w:cs="Times New Roman"/>
          <w:b/>
          <w:sz w:val="24"/>
          <w:szCs w:val="24"/>
        </w:rPr>
        <w:t>нестероидные противовоспалительные препараты (НПВП) и колхицин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Оптимальными для кристаллизации солей мочевой кислоты являются значения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рН мочи -5,0-6,0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Больному подагрой с мочекаменной болезнью необходимо ограничение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продуктов, богатых пуринами (мясные бульоны, консервы, мясо молодых животных, субпродукты, колбаса, сосиски, рыбные консервы, копченая рыба, жареная рыба, креветки, бобовые, грибы, орехи, горячий шоколад, крепкий кофе, какао и алкоголь)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 43 года, рабочий обратился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изменение цвета мочи › покраснение, повышение АД до 150/100 мм.рт.ст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Перенесенные заболевания И операции: отрицает; - Наследственность не отягощена; - Вредные привычки: не курит, алкоголь употребляет регулярно (2-3 раза в неделю), преимущественно крепкие спиртные напитки (водка 0,5 л/день).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Впервые эпизод макрогематурии отметил около 5 лет назад после употребления больших доз алкоголя, в течение 3-х дней цвет мочи нормализовался, не обследовался. В последующем подобные кратковременные эпизоды макрогематурии повторялись дважды, также после употребления крепких спиртных напитков. Настоящее ухудшение после очередного многодневного (10 дней) употребления алкоголя (водка 0,5 л/ сут): макрогематурия (сохраняющаяся на протяжении 5 дней), головные боли, при самостоятельном измерении АД - повышение до 150/100 мм.рт.ст.‚ что послужило поводом для обращения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средней тяжести. Вес 60 кг, рост 172 см, Кожные покровы бледные, чистые, Зев не гиперемирован. Умеренные отеки голеней, стол, В легких дыхание жесткое, хрипы не выслушиваютсяс ЧДД 20 в мин Тоны сердца ритмичны, ЧСС 80 в мин., АД 150/90 мм рт.ст. Живот мягкий, безболезненный. Печень — выступает из под края реберной дуги на 1,5 см. Мочеиспускание безболезненное За сутки выделил около 1500 мл мочи (выпил около 1,5 л жидкости)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1.Выберите основные лабораторные методы обследования? </w:t>
      </w:r>
      <w:r w:rsidRPr="00625E44">
        <w:rPr>
          <w:rFonts w:ascii="Times New Roman" w:hAnsi="Times New Roman" w:cs="Times New Roman"/>
          <w:b/>
          <w:sz w:val="24"/>
          <w:szCs w:val="24"/>
        </w:rPr>
        <w:t>Общий анализ мочи, Биохимический анализ крови,Исследование иммуноглобулина А (IgA)</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2.Инструментальные методы обследования: </w:t>
      </w:r>
      <w:r w:rsidRPr="00625E44">
        <w:rPr>
          <w:rFonts w:ascii="Times New Roman" w:hAnsi="Times New Roman" w:cs="Times New Roman"/>
          <w:b/>
          <w:sz w:val="24"/>
          <w:szCs w:val="24"/>
        </w:rPr>
        <w:t>УЗИ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 Ведущим нефрологическим синдромом у данного больного является: </w:t>
      </w:r>
      <w:r w:rsidRPr="00625E44">
        <w:rPr>
          <w:rFonts w:ascii="Times New Roman" w:hAnsi="Times New Roman" w:cs="Times New Roman"/>
          <w:b/>
          <w:sz w:val="24"/>
          <w:szCs w:val="24"/>
        </w:rPr>
        <w:t>мочевой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4.Наиболее вероятным диагнозом является :</w:t>
      </w:r>
      <w:r w:rsidRPr="00625E44">
        <w:rPr>
          <w:rFonts w:ascii="Times New Roman" w:hAnsi="Times New Roman" w:cs="Times New Roman"/>
          <w:b/>
          <w:sz w:val="24"/>
          <w:szCs w:val="24"/>
        </w:rPr>
        <w:t>Хронический гломерулонефрит гематурического типа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5. Дифференциальную диагностику IgA нефропатии следует проводить c </w:t>
      </w:r>
      <w:r w:rsidRPr="00625E44">
        <w:rPr>
          <w:rFonts w:ascii="Times New Roman" w:hAnsi="Times New Roman" w:cs="Times New Roman"/>
          <w:b/>
          <w:sz w:val="24"/>
          <w:szCs w:val="24"/>
        </w:rPr>
        <w:t>другими формами хронического гломерулонефрита (ХГН), протекающими с гематурией, наследственными нефропатиями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6.Показаниями к госпитализации при гематурическом гломерулонефрите являются </w:t>
      </w:r>
      <w:r w:rsidRPr="00625E44">
        <w:rPr>
          <w:rFonts w:ascii="Times New Roman" w:hAnsi="Times New Roman" w:cs="Times New Roman"/>
          <w:b/>
          <w:sz w:val="24"/>
          <w:szCs w:val="24"/>
        </w:rPr>
        <w:t>персистирующая протеинурия более 1 г/cут, нефротический синдром, ренальная ОПН, быстропрогрессирующая почечная недостаточность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7.Тактика ведения данного больного подразумевает ведение пациента в </w:t>
      </w:r>
      <w:r w:rsidRPr="00625E44">
        <w:rPr>
          <w:rFonts w:ascii="Times New Roman" w:hAnsi="Times New Roman" w:cs="Times New Roman"/>
          <w:b/>
          <w:sz w:val="24"/>
          <w:szCs w:val="24"/>
        </w:rPr>
        <w:t>амбулаторных условиях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8.Общими немедикаментозными принципами лечения IgA-нефропатии являются </w:t>
      </w:r>
      <w:r w:rsidRPr="00625E44">
        <w:rPr>
          <w:rFonts w:ascii="Times New Roman" w:hAnsi="Times New Roman" w:cs="Times New Roman"/>
          <w:b/>
          <w:sz w:val="24"/>
          <w:szCs w:val="24"/>
        </w:rPr>
        <w:t>санация очагов инфекции, устранение факторов, провоцирующих обострение заболевания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9. Нефропротективная терапия, рекомендуемая больным IgA нефропатией включает </w:t>
      </w:r>
      <w:r w:rsidRPr="00625E44">
        <w:rPr>
          <w:rFonts w:ascii="Times New Roman" w:hAnsi="Times New Roman" w:cs="Times New Roman"/>
          <w:b/>
          <w:sz w:val="24"/>
          <w:szCs w:val="24"/>
        </w:rPr>
        <w:t>ингибиторы ангиотензинпревращающего фермента или блокаторы рецепторов ангиотензина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Риск прогрессирования нефропатии у данного больного можно оценить как </w:t>
      </w:r>
      <w:r w:rsidRPr="00625E44">
        <w:rPr>
          <w:rFonts w:ascii="Times New Roman" w:hAnsi="Times New Roman" w:cs="Times New Roman"/>
          <w:b/>
          <w:sz w:val="24"/>
          <w:szCs w:val="24"/>
        </w:rPr>
        <w:t>умеренный</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 xml:space="preserve">11. Показаниями для иммуносупрессивной терапии при IgA-нефропатии являются </w:t>
      </w:r>
      <w:r w:rsidRPr="00625E44">
        <w:rPr>
          <w:rFonts w:ascii="Times New Roman" w:hAnsi="Times New Roman" w:cs="Times New Roman"/>
          <w:b/>
          <w:sz w:val="24"/>
          <w:szCs w:val="24"/>
        </w:rPr>
        <w:t>нарастание ПУ &gt;1 г/с, несмотря на нефропротективную терапию в течение 6 мес, присоединение артериальной гипертензии и/или нарушение функции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12.Показаниями к проведению пункционной биопсии почки при IgA нефропатии являются </w:t>
      </w:r>
      <w:r w:rsidRPr="00625E44">
        <w:rPr>
          <w:rFonts w:ascii="Times New Roman" w:hAnsi="Times New Roman" w:cs="Times New Roman"/>
          <w:b/>
          <w:sz w:val="24"/>
          <w:szCs w:val="24"/>
        </w:rPr>
        <w:t>ухудшение функции почек, нарастающая протеинурия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Больная 25 лет, преподаватель, обратилась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появление отеков голеней и стоп, боли, припухание в суставах кистей, повышение температуры тела до 37,5 С, слабость,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Перенесенные заболевания И операции: отрицает ' наследственность не отягощена * Вредные привычки: не курит, алкоголь не употребляет ' Рабочее АД-110-120/70 мм.рт.ст‚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В течение последних 2 лет отмечала покраснение кожи в области спинки носа И щек после пребывания на солнце, проходившие самостоятельно, эпизодическиболи В суставах кистей. Настоящее ухудшение после отдыха на море в январские праздники, уже в конце отдыха появились выраженные отеки стоп. После возвращения отметила ухудшениесостояния: отеки нарастали, присоединились артриты мелких суставов кистей, выраженная слабость, субфебрилитето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средней тяжести. Вес 60 кг, рост 170 см. Кожные покровы бледные. Явления хейлита. Увеличены шейные пимфузлы, при пальпации безболезненные, мягкие, подвижные. Зев не гиперемирован. Припухлость в области межфаланговых суставов кистей. Движения пальцев рук умеренно болезненные, Умеренные отеки голеней, стол. В легких дыхание жесткое, хрипы не выслушиваются, ЧДД 18 в мин. Тоны сердца ритмичны. ЧСС 80 в мин‚, АД 150/90 мм рт.ст. Живот мягкий, безболезненный. Печень — по краю реберной дуги. Мочеиспускание безболезненное, За сутки выделила около 1800 мл мочи (выпила около 2 л жидкости).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4)</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общий анализ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определение антинуклеарного фактора (АНФ) и/или антител к двуспиральной ДНК (анти-ДНК)</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общий анализ мочи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 биохимический анализ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ультразвуковое исследование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Ведущим нефрологическим синдромом, выявляемым у данной пациентки,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остронефритический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Наиболее вероятным диагнозом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Системная красная волчанка (СКВ) подострого течения с поражением почек (волчаночный нефрит), системы крови, суставов, кожи, лимфаденопатией, лихорадкой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Дифференциальную диагностику волчаночного нефрита следует проводить с</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хроническим гломерулонефритом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Показаниями к экстренной госпитализации больных СКВ с поражением почек являются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нарушение функции почек, сохраняющаяся/нарастающая артериальная гипертония, тяжелый отечный синдром, развитие нефротического синдрома, системная активность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Тактика ведения данной больной подразумевает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госпитализацию в нефрологический стационар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Общими немедикаментозными принципами лечения СКВ с поражением почек являются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соблюдение режима, диеты с ограничением поваренной соли, потребляемой жидкости (при выраженных отеках, олигурии, тяжелой АГ, сердечной недостаточности)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Всем больным СКВ с поражением почек рекомендовано назначение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гидроксихлорохина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Показаниями для назначения иммуносупрессивной терапии при СКВ с поражением почек являются </w:t>
      </w:r>
      <w:r w:rsidRPr="00625E44">
        <w:rPr>
          <w:rFonts w:ascii="Times New Roman" w:hAnsi="Times New Roman" w:cs="Times New Roman"/>
          <w:b/>
          <w:sz w:val="24"/>
          <w:szCs w:val="24"/>
        </w:rPr>
        <w:t>волчаночный нефрит III-V классов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11) Более благоприятный прогноз имеют обострения волчаночного нефрита (ВН), протекающие с </w:t>
      </w:r>
      <w:r w:rsidRPr="00625E44">
        <w:rPr>
          <w:rFonts w:ascii="Times New Roman" w:hAnsi="Times New Roman" w:cs="Times New Roman"/>
          <w:b/>
          <w:sz w:val="24"/>
          <w:szCs w:val="24"/>
        </w:rPr>
        <w:t>нарастанием протеинурии без нарушения функции почек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Инициальная терапия волчаночного нефрита имеет цель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остановить развитие повреждения в почках, восстановить функцию почек и индуцировать ремиссию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 Задача 58</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Юноша 20 лет, студент, обратился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Слабость, одышка, массивные отеки лица, стоп, голеней, уменьшение количества мочи, выделяемой за сутки.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Анамнез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2,5 недели назад появился насморк, першение в горле, кашель со скудной мокротой серого цвета, общее недомогание. Температуру не измерял, к врачу не обращался, продолжал ходить на занятия. Самостоятельно дважды принимал аспирин, использовал отривин, сироп от кашля. Через 10 дней от начала заболевания указанные симптомы постепенно стали уменьшаться до полного исчезновения, оставалась небольшая общая слабость.</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Вчера утром внезапно обнаружил появление массивных отеков, отметил, что стал мало мочиться, в связи с чем обратился к терапевту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детстве частые респираторные инфекции (4-5 в год).</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14 лет – аппендэктомия, без осложнений.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Страдает атопическим дерматитом с сезонными обострениями, использует кортикостероидные мази.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раза в неделю беспокоят головные боли, которые связывает с перегрузками в университете, купирует приемом пенталгина.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При прохождении медицинских осмотров изменений в анализах мочи, биохимическом анализе крови никогда не отмечалось. Повышения артериального давления, гипергликемии никогда не отмечалось.</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Среди ближайших прямых родственников заболеваний почек не было.</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Не курит. С физическими нагрузками на уроках физкультуры всегда справлялся удовлетворительно. Спортом не занимается.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Состояние средней тяжести. Рост 185 см. Вес 82 кг (до болезни 77-78 кг), Кожные покровы бледные, чистые. Слизистая стенок зева не гиперемирована. Миндалины не увеличены. Массивные отеки лица, стоп и голеней. Отеки симметричные, равномерные, умеренной плотности, при надавливании легко образуется отчетливая «ямка». Гиперемии, гипертермии кожи в месте формирования отеков не отмечается. При перкуссии – тупой звук над нижними отделами легких, справа – до угла лопатки, слева – на 2 см ниже. При аускультации легких дыхание везикулярное, в нижние отделы не проводится, крепитации нет, хрипы не выслушиваются, перкуторно – притупление звука в нижних отделах (гидроторакс). ЧДД 18 в мин. Тоны сердца ясные, ритмичные. ЧСС 80 в мин., АД 105/65 мм рт.ст. При перкуссии живота определяется умеренное количество жидкости в брюшинной полости. Живот мягкий, безболезненный. В проекции аорты, почечных артерий шумов не выслушивается. Печень на 2 см ниже края реберной дуги. Мочеиспускание безболезненное. Диурез не измерял. Поколачивание по поясничной области безболезненное с обеих сторон.</w:t>
      </w:r>
    </w:p>
    <w:p w:rsidR="00BE1F26" w:rsidRPr="00625E44" w:rsidRDefault="00BE1F26" w:rsidP="00BE1F26">
      <w:pPr>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lastRenderedPageBreak/>
        <w:t xml:space="preserve">·         </w:t>
      </w: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биохимический анализ крови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2.   </w:t>
      </w:r>
      <w:r w:rsidRPr="00625E44">
        <w:rPr>
          <w:rFonts w:ascii="Times New Roman" w:hAnsi="Times New Roman" w:cs="Times New Roman"/>
          <w:sz w:val="24"/>
          <w:szCs w:val="24"/>
          <w:lang/>
        </w:rPr>
        <w:tab/>
        <w:t>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ультразвуковое исследование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3.   </w:t>
      </w:r>
      <w:r w:rsidRPr="00625E44">
        <w:rPr>
          <w:rFonts w:ascii="Times New Roman" w:hAnsi="Times New Roman" w:cs="Times New Roman"/>
          <w:sz w:val="24"/>
          <w:szCs w:val="24"/>
          <w:lang/>
        </w:rPr>
        <w:tab/>
        <w:t>Наиболее вероятной причиной отеков у данного пациента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Нефротический синдром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4.   </w:t>
      </w:r>
      <w:r w:rsidRPr="00625E44">
        <w:rPr>
          <w:rFonts w:ascii="Times New Roman" w:hAnsi="Times New Roman" w:cs="Times New Roman"/>
          <w:sz w:val="24"/>
          <w:szCs w:val="24"/>
          <w:lang/>
        </w:rPr>
        <w:tab/>
        <w:t>Наиболее вероятным нозологическим диагнозом у данного больного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хронический гломерулонефрит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w:t>
      </w:r>
      <w:r w:rsidRPr="00625E44">
        <w:rPr>
          <w:rFonts w:ascii="Times New Roman" w:hAnsi="Times New Roman" w:cs="Times New Roman"/>
          <w:sz w:val="24"/>
          <w:szCs w:val="24"/>
          <w:lang/>
        </w:rPr>
        <w:tab/>
        <w:t>Скорость клубочковой фильтрации (СКФ) у данного пациента соответствует следующей стадии хронической болезни почек (ХБП)</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ХБП-С1</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6.   </w:t>
      </w:r>
      <w:r w:rsidRPr="00625E44">
        <w:rPr>
          <w:rFonts w:ascii="Times New Roman" w:hAnsi="Times New Roman" w:cs="Times New Roman"/>
          <w:sz w:val="24"/>
          <w:szCs w:val="24"/>
          <w:lang/>
        </w:rPr>
        <w:tab/>
        <w:t>Оптимальной тактикой ведения данного пациента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госпитализация в нефрологический стационар</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7.   </w:t>
      </w:r>
      <w:r w:rsidRPr="00625E44">
        <w:rPr>
          <w:rFonts w:ascii="Times New Roman" w:hAnsi="Times New Roman" w:cs="Times New Roman"/>
          <w:sz w:val="24"/>
          <w:szCs w:val="24"/>
          <w:lang/>
        </w:rPr>
        <w:tab/>
        <w:t>Диета для данного больного должна предусматривать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умеренное ограничение потребления белка (0,8 г/кг/сут) + количество белка, теряемое за сутки с мочой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8.   </w:t>
      </w:r>
      <w:r w:rsidRPr="00625E44">
        <w:rPr>
          <w:rFonts w:ascii="Times New Roman" w:hAnsi="Times New Roman" w:cs="Times New Roman"/>
          <w:sz w:val="24"/>
          <w:szCs w:val="24"/>
          <w:lang/>
        </w:rPr>
        <w:tab/>
        <w:t>Основные требования, предъявляемые к водно-солевому режиму у данного больного, включают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контроль суточного диуреза, потребление жидкости в количестве, не превышающем ее выделение, строгое ограничение соли до 4 г/cут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   </w:t>
      </w:r>
      <w:r w:rsidRPr="00625E44">
        <w:rPr>
          <w:rFonts w:ascii="Times New Roman" w:hAnsi="Times New Roman" w:cs="Times New Roman"/>
          <w:sz w:val="24"/>
          <w:szCs w:val="24"/>
          <w:lang/>
        </w:rPr>
        <w:tab/>
        <w:t>Для патогенетической терапии хронического гломерулонефрита с изолированным нефротическим синдромом и сохранной функцией почек применяются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стероидные противовоспалительные препараты, ингибиторы кальциневрина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   При нефротическом синдроме внутривенная инфузия донорского альбумина должна проводиться пациентам 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гиповолемией и тяжелыми рефрактерными отеками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   Методом исследования, на основании которого строится современная классификация хронического гломерулонефрита и определяется тактика лечения,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морфологическое исследование ткани почки, полученной путем пункционной биопсии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Нефротический синдром наиболее часто осложняется развитием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инфекций, тромбозов</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59</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Больной 36 лет, инженер, обратился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отеки голеней и стоп, нарастающие к вечеру, уменьшение количества выделяемой мочи, изменение ее вида (пенящаяся).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4 месяца назад после перенесенной инфекции ОРВИ стал отмечать периодическое появление отеков на стопах. Учитывая самостоятельный регресс отеков, пациент за медицинской помощью не обращался. В течение последних двух недель отеки стоп и голеней стали носить постоянный характер, заметил, что моча пенится. Обратился к участковому терапевту.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Анамнез жизни Перенесенные заболевания и операции: частые ОРВИ. В течение 5 лет – избыточная масса тела, Наследственность не отягощена, Вредные привычки: не курит, алкоголь не употребляет, АД – 120-130/80 мм.рт.ст.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Объективный статус Состояние средней тяжести. Вес 95 кг, рост 172 см. Температура тела 36,6</w:t>
      </w:r>
      <w:r w:rsidRPr="00625E44">
        <w:rPr>
          <w:rFonts w:ascii="Times New Roman" w:hAnsi="Times New Roman" w:cs="Times New Roman"/>
          <w:sz w:val="24"/>
          <w:szCs w:val="24"/>
          <w:vertAlign w:val="superscript"/>
          <w:lang/>
        </w:rPr>
        <w:t>0</w:t>
      </w:r>
      <w:r w:rsidRPr="00625E44">
        <w:rPr>
          <w:rFonts w:ascii="Times New Roman" w:hAnsi="Times New Roman" w:cs="Times New Roman"/>
          <w:sz w:val="24"/>
          <w:szCs w:val="24"/>
          <w:lang/>
        </w:rPr>
        <w:t>С. Кожные покровы бледные, чистые. Зев не гиперемирован. Периферические л.у. не пальпируются. Отеки голеней, стоп. При надавливании легко образуется ямка. В легких дыхание везикулярное, хрипы не выслушиваются. ЧДД 16 в мин. Тоны сердца ритмичны. ЧСС 72 в мин., АД 130/80 мм рт.ст. Живот увеличен в объеме за счет подкожной жировой клетчатки, мягкий, безболезненный. Печень – по краю реберной дуги. Мочеиспускание безболезненное. За сутки выделяет около 700-800 мл мочи (пьет около 1, 2 л жидкости)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 Выберите основные необходимые для постановки диагноза лабораторные методы исследования (выберите три)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крови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2. 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УЗИ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3. Ведущим нефрологическим синдромом у данного пациента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Нефротический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4. Наиболее вероятным диагнозом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Хронический гломерулонефрит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5.  Дифференциальную диагностику хронического гломерулонефрита (ХГН) с нефротическим синдромом и гематурией следует проводить 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острым постстрептококковым гломерулонефритом, вторичным ХГН в рамках системной патологии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6. Показаниями к госпитализации при хроническом гломерулонефрите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нефротический синдром, нарушение функции почек, сохраняющаяся/нарастающая артериальная гипертония, тяжелый отечный синдром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7.Тактика ведения данного пациента включает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госпитализацию в нефрологический стационар</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8.  Общие немедикаментозные принципы ведения больных гломерулонефритом с нефротическим синдромом и сохранной функцией почек включают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соблюдение диеты с ограничением поваренной соли, потребляемой жидкости, животных жиров, умеренным ограничением потребления белка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9. Показаниями к проведению биопсии почки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протеинурия более 1 г/cут, нефротический синдром, стойкая или рецидивирующая гломерулярная гематурия, быстропрогрессирующая почечная недостаточность, острое нарушение функции почек неясной этиологии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 Причинами развития нефротического синдрома могут явиться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первичный и вторичный хронический гломерулонефрит (ХГН), амилоидоз почек, диабетическая нефропатия, острый гломерулонефрит, тромбоз сосудов почек, паранеопластический ХГН</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 Нефротический синдром наиболее часто осложняется развитием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инфекций, тромбозов</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О наличии хронической почечной недостаточности (ХПН) у пациента с впервые выявленным высоким уровнем креатинина сыворотки крови могут свидетельствовать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неровный контур, уменьшение размеров и толщины паренхимы почек при УЗИ; наличие других проявлений хронической почечной недостаточности (артериальной гипертонии, анемии, повышения уровня фосфора, паратгормона, калия крови)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Больной 44 лет, сотрудник МВД, обратился В поликлинику.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потемнение цвета мочи, В Течение суток после начала носоглоточнойинфекции, пастозность ног.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Перенесенные заболевания и операции: хронический тонзиллит с частыми обострениями (лечение — самостоятельное) - Наследственность не отягощена - Вредные привычки: не курит, алкоголь не употребляет - Рабочее АД-110ь130/90 мм.рт.ст‚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Подобные эпизоды потемнения цвета мочи вслед за обострением фарингита, тонзиллита стереотипно наблюдаются В течение последних пяти лет, в течение недели нормальный цвет мочи обычно БОССТЭНЭВПИВЗПСЯ. В клинических анализах мочи в этот период: белка до 1 г/л, в осадке эритроцитов до 80-100 в п/з, Дважды исследовал в период обострения уровень иимуноглобулина А (|9А) — он был повышен, Креатинин за эти годы — в пределах нормы -78-80 мкмоль/л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удовлетворительное Вес 80 кг, рост 173 см. Кожные покровы бледные, чистые Зев не гиперемирован. Миндалины умеренно увеличены. Периферических отеков нет, В легких дыхание жесткое, хрипы не выслушиваются, ЧДД 17 в мин. Тоны сердца ритмичны. </w:t>
      </w:r>
      <w:r w:rsidRPr="00625E44">
        <w:rPr>
          <w:rFonts w:ascii="Times New Roman" w:hAnsi="Times New Roman" w:cs="Times New Roman"/>
          <w:sz w:val="24"/>
          <w:szCs w:val="24"/>
        </w:rPr>
        <w:lastRenderedPageBreak/>
        <w:t xml:space="preserve">ЧСС 80 в мин.‚ АД 150/100 мм рт.ст. Живот мягкий, безболезненный. Печень - по краю реберной дуги. Мочеиспускание безболезненное. </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1) Выберите основные необходимые для постановки диагноза лабораторные методы обследования (выберите 2)</w:t>
      </w:r>
      <w:r w:rsidRPr="00625E44">
        <w:rPr>
          <w:rFonts w:ascii="Times New Roman" w:hAnsi="Times New Roman" w:cs="Times New Roman"/>
          <w:b/>
          <w:sz w:val="24"/>
          <w:szCs w:val="24"/>
          <w:lang/>
        </w:rPr>
        <w:t>общий анализ мочи. 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2) В качестве скринингового инструментального метода обследования пациенту необходимо выполнить </w:t>
      </w:r>
      <w:r w:rsidRPr="00625E44">
        <w:rPr>
          <w:rFonts w:ascii="Times New Roman" w:hAnsi="Times New Roman" w:cs="Times New Roman"/>
          <w:b/>
          <w:sz w:val="24"/>
          <w:szCs w:val="24"/>
          <w:lang/>
        </w:rPr>
        <w:t>УЗИ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3) Ведущим нефрологическим синдромом, выявляемым у пациента, является </w:t>
      </w:r>
      <w:r w:rsidRPr="00625E44">
        <w:rPr>
          <w:rFonts w:ascii="Times New Roman" w:hAnsi="Times New Roman" w:cs="Times New Roman"/>
          <w:b/>
          <w:sz w:val="24"/>
          <w:szCs w:val="24"/>
          <w:lang/>
        </w:rPr>
        <w:t>остронефритический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4) Наиболее вероятным диагнозом является </w:t>
      </w:r>
      <w:r w:rsidRPr="00625E44">
        <w:rPr>
          <w:rFonts w:ascii="Times New Roman" w:hAnsi="Times New Roman" w:cs="Times New Roman"/>
          <w:b/>
          <w:sz w:val="24"/>
          <w:szCs w:val="24"/>
          <w:lang/>
        </w:rPr>
        <w:t>IgA-нефропатия (болезнь Берже)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Дифференциальную диагностику IgA-нефропатии следует проводить с другими вариантами </w:t>
      </w:r>
      <w:r w:rsidRPr="00625E44">
        <w:rPr>
          <w:rFonts w:ascii="Times New Roman" w:hAnsi="Times New Roman" w:cs="Times New Roman"/>
          <w:b/>
          <w:sz w:val="24"/>
          <w:szCs w:val="24"/>
          <w:lang/>
        </w:rPr>
        <w:t>хронического гломерулонефрита</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6) Показаниями к госпитализации при IgA-нефропатии являются </w:t>
      </w:r>
      <w:r w:rsidRPr="00625E44">
        <w:rPr>
          <w:rFonts w:ascii="Times New Roman" w:hAnsi="Times New Roman" w:cs="Times New Roman"/>
          <w:b/>
          <w:sz w:val="24"/>
          <w:szCs w:val="24"/>
          <w:lang/>
        </w:rPr>
        <w:t>остронефритический синдром, нефротический синдром, быстропрогрессирующая почечная недостаточность, тяжелая АГ, массивные отеки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7) Тактика ведения данного больного заключается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госпитализации пациента в нефрологический стационар для биопсии почки и определения программы иммуносупрессии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8) Общие немедикаментозные принципы лечения IgA-нефропатии заключаются в</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соблюдении режима согласно тяжести состояния, диеты с ограничением поваренной соли, санации очагов инфекции, провоцирующих обострение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9) Препаратами для лечения пациентов с IgA-нефропатией с протеинурией до 1 г в сутки при нормальной СКФ являются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ингибиторы ангиотензин-превращающего фермента (иАПФ) или блокаторы рецепторов ангиотензина II (БРА)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 Показаниями к иммуносупрессивной терапии IgA-нефропатии являются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быстропрогрессирующее течение нефрита, нефротический синдром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 Показаниями к проведению пункционной биопсии почки при изолированном мочевом синдроме являются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прогрессирующее ухудшение функции почек, нарастающая протеинурия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К лабораторным критериям неблагоприятного прогноза IgA-нефропатии относятся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выявляемые на момент установления диагноза или в течение заболевания cнижение СКФ или повышение уровня креатинина, артериальная гипертензия, персистирующая протеинурия ≥ 1 г/сут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61</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19 лет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Жалобы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 сильные боли в поясничной области справа, учащенное болезненное мочеиспускание, повышение температуры тела до 38-38,5°С с ознобом.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Неделю назад после переохлаждения отметила появление учащенного болезненного мочеиспускания, выделение мутной мочи с неприятным запахом, «тянущих» болей внизу живота. Самостоятельно принимала фитопрепараты без положительного эффекта. 3 дня назад отметила повышение температуры тела до 38,5°С с ознобом, боли в правой поясничной области, в связи с чем самостоятельно два дня назад начала прием левофлоксацина по 500 мг 1 р/сут. В течение последних двух дней температура снизилась до 37,2-37,5°С, уменьшилась интенсивность болей в правой поясничной области.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Перенесенные заболевания и операции: хронический тонзиллит с обострениями 2-3 раза в год (лечение – самостоятельное).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Наследственность: артериальная гипертензия, сахарный диабет у бабки и деда по материнской линии, у деда по отцовской линии генерализированный атеросклероз, язвенная болезнь двенадцатипертсной кишки.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Гинекологический анамнез: беременность – 0, роды – 0. Половая жизнь с 18 лет, один постоянный партнер. Периодически наблюдаются обострения кандидоза половых органов, по поводу которого проводится терапия флуконазолом.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Вредные привычки: не курит, алкоголь употребляет редко (несколько раз в месяц) в небольшом количестве.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При осмотре состояние средней тяжести. Температура тела 37,2°С. Рост 172 см, масса тела 62 кг. Кожные покровы чистые, обычной окраски. ЧД 16 в мин. В легких дыхание везикулярное, хрипов нет. Тоны сердца ясные, ритмичные, ритм правильный. ЧСС – 70 уд.в мин., АД – 120/75 мм рт. ст. Живот мягкий, при пальпации чувствительный в надлобковой области. Печень и селезенка перкуторно не увеличены, не пальпируются. Мочеиспускание свободное, болезненное, моча мутная. Почки не пальпируются. Симптом поколачивания по поясничной области положительный справа.</w:t>
      </w:r>
    </w:p>
    <w:p w:rsidR="00BE1F26" w:rsidRPr="00625E44" w:rsidRDefault="00BE1F26" w:rsidP="00BE1F26">
      <w:pPr>
        <w:jc w:val="both"/>
        <w:rPr>
          <w:rFonts w:ascii="Times New Roman" w:hAnsi="Times New Roman" w:cs="Times New Roman"/>
          <w:sz w:val="24"/>
          <w:szCs w:val="24"/>
          <w:lang/>
        </w:rPr>
      </w:pP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Выберите необходимые для постановки диагноза лабораторные методы обследования (выберите 4)</w:t>
      </w:r>
    </w:p>
    <w:p w:rsidR="00BE1F26" w:rsidRPr="00625E44" w:rsidRDefault="00BE1F26" w:rsidP="00C04B09">
      <w:pPr>
        <w:numPr>
          <w:ilvl w:val="0"/>
          <w:numId w:val="15"/>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общий анализ мочи </w:t>
      </w:r>
    </w:p>
    <w:p w:rsidR="00BE1F26" w:rsidRPr="00625E44" w:rsidRDefault="00BE1F26" w:rsidP="00C04B09">
      <w:pPr>
        <w:numPr>
          <w:ilvl w:val="0"/>
          <w:numId w:val="15"/>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общий анализ крови </w:t>
      </w:r>
    </w:p>
    <w:p w:rsidR="00BE1F26" w:rsidRPr="00625E44" w:rsidRDefault="00BE1F26" w:rsidP="00C04B09">
      <w:pPr>
        <w:numPr>
          <w:ilvl w:val="0"/>
          <w:numId w:val="15"/>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бактериологическое исследование мочи с определением чувствительности к антибиотикам </w:t>
      </w:r>
    </w:p>
    <w:p w:rsidR="00BE1F26" w:rsidRPr="00625E44" w:rsidRDefault="00BE1F26" w:rsidP="00C04B09">
      <w:pPr>
        <w:numPr>
          <w:ilvl w:val="0"/>
          <w:numId w:val="15"/>
        </w:num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 xml:space="preserve">биохимический анализ крови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Выберите необходимые для постановки диагноза инструментальные методы обследования (выберите 2)</w:t>
      </w:r>
    </w:p>
    <w:p w:rsidR="00BE1F26" w:rsidRPr="00625E44" w:rsidRDefault="00BE1F26" w:rsidP="00C04B09">
      <w:pPr>
        <w:numPr>
          <w:ilvl w:val="0"/>
          <w:numId w:val="17"/>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УЗИ почек </w:t>
      </w:r>
    </w:p>
    <w:p w:rsidR="00BE1F26" w:rsidRPr="00625E44" w:rsidRDefault="00BE1F26" w:rsidP="00C04B09">
      <w:pPr>
        <w:numPr>
          <w:ilvl w:val="0"/>
          <w:numId w:val="17"/>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экскреторная урография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Наиболее вероятным диагнозом является</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Острый необструктивный пиелонефрит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Помимо уролога пациентке показана консультация</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гинеколога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Ультразвуковым признаком обструкции мочевыводящих путей служит</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расширение чашечно-лоханочной системы и мочеточника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При остром обструктивном пиелонефрите перед началом антибактериальной терапии в первую очередь необходимо</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восстановить пассаж мочи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Тактика ведения данной больной заключается в</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ведении в амбулаторных условиях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Тактика антибактериальной терапии у данной больной предполагает</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продолжение терапии левофлоксацином по 500 мг 1 р/сут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Продолжительность курса антибактериальной терапии у данной больной составляет</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10-14 дней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К антибактериальным препаратам с нефротоксическим действием относят</w:t>
      </w:r>
    </w:p>
    <w:p w:rsidR="00BE1F26" w:rsidRPr="00625E44" w:rsidRDefault="00BE1F26" w:rsidP="00C04B09">
      <w:pPr>
        <w:numPr>
          <w:ilvl w:val="0"/>
          <w:numId w:val="18"/>
        </w:numPr>
        <w:jc w:val="both"/>
        <w:rPr>
          <w:rFonts w:ascii="Times New Roman" w:hAnsi="Times New Roman" w:cs="Times New Roman"/>
          <w:sz w:val="24"/>
          <w:szCs w:val="24"/>
          <w:lang/>
        </w:rPr>
      </w:pPr>
      <w:r w:rsidRPr="00625E44">
        <w:rPr>
          <w:rFonts w:ascii="Times New Roman" w:hAnsi="Times New Roman" w:cs="Times New Roman"/>
          <w:b/>
          <w:sz w:val="24"/>
          <w:szCs w:val="24"/>
          <w:lang/>
        </w:rPr>
        <w:t xml:space="preserve">аминогликозиды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Осложнениями острого пиелонефрита являются</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абсцесс почки, карбункул почки, паранефрит, уросепсис, бактериемический шок </w:t>
      </w:r>
    </w:p>
    <w:p w:rsidR="00BE1F26" w:rsidRPr="00625E44" w:rsidRDefault="00BE1F26" w:rsidP="00C04B09">
      <w:pPr>
        <w:numPr>
          <w:ilvl w:val="0"/>
          <w:numId w:val="16"/>
        </w:numPr>
        <w:jc w:val="both"/>
        <w:rPr>
          <w:rFonts w:ascii="Times New Roman" w:hAnsi="Times New Roman" w:cs="Times New Roman"/>
          <w:sz w:val="24"/>
          <w:szCs w:val="24"/>
          <w:lang/>
        </w:rPr>
      </w:pPr>
      <w:r w:rsidRPr="00625E44">
        <w:rPr>
          <w:rFonts w:ascii="Times New Roman" w:hAnsi="Times New Roman" w:cs="Times New Roman"/>
          <w:sz w:val="24"/>
          <w:szCs w:val="24"/>
          <w:lang/>
        </w:rPr>
        <w:t>Тактика ведения данной пациентки после купирования атаки острого пиелонефрита и нормализации анализов мочи состоит в</w:t>
      </w:r>
    </w:p>
    <w:p w:rsidR="00BE1F26" w:rsidRPr="00625E44" w:rsidRDefault="00BE1F26" w:rsidP="00C04B09">
      <w:pPr>
        <w:numPr>
          <w:ilvl w:val="0"/>
          <w:numId w:val="18"/>
        </w:numPr>
        <w:jc w:val="both"/>
        <w:rPr>
          <w:rFonts w:ascii="Times New Roman" w:hAnsi="Times New Roman" w:cs="Times New Roman"/>
          <w:b/>
          <w:sz w:val="24"/>
          <w:szCs w:val="24"/>
          <w:lang/>
        </w:rPr>
      </w:pPr>
      <w:r w:rsidRPr="00625E44">
        <w:rPr>
          <w:rFonts w:ascii="Times New Roman" w:hAnsi="Times New Roman" w:cs="Times New Roman"/>
          <w:b/>
          <w:sz w:val="24"/>
          <w:szCs w:val="24"/>
          <w:lang/>
        </w:rPr>
        <w:t>длительном приеме растительных препаратов (цистона или канефрона)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62</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23 года, студентка,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появление отеков на лице и лодыжках, изменение цвета и вида мочи (темная, мутная, пенится), уменьшение количества выделяемой мочи (до 500-600 мл/сут), головные боли.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 xml:space="preserve"> Анамнез заболевания через две недели после перенесенной ангины появились отеки на лице и лодыжках, головные боли, моча вида «мясных помоев», количество выделяемой мочи уменьшилось до 500 мл/сут.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перенесенные заболевания и операции: хронический тонзиллит с частыми обострениями (лечение – самостоятельное) Наследственность не отягощена. Гинекологический анамнез: беременность – 1, роды – 1 (Без осложнений. Анализы мочи – норма, АД - норма). Вредные привычки: не курит, алкоголь не употребляет. АД - 110-120/70 мм.рт.ст.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Объективный статус состояние средней тяжести. Вес 70 кг, рост 170 см. Кожные покровы бледные, чистые. Зев не гиперемирован. Миндалины умеренно увеличены. Параорбитальные отеки, умеренные отеки голеней, стоп. В легких дыхание везикулярное, хрипы не выслушиваются. ЧДД 18 в мин. Тоны сердца ритмичны. ЧСС 80 в мин., АД 150/90 мм рт.ст. Живот мягкий, безболезненный. Печень – по краю реберной дуги. Мочеиспускание безболезненное. За сутки выделила около 500 мл мочи (выпила около 1,5 л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1) Выберите основные необходимые для постановки диагноза лабораторные методы обследования (выберите 3)</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анализ титра антистрептококковых антител</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2) Выберите необходимые для постановки диагноза инструментальные методы обследования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УЗИ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3) Ведущим нефрологическим синдромом, выявляемым у данной пациентки,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остронефритический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4) Наиболее вероятным диагнозом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Острый постстрептококковый гломерулонефрит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5) Дифференциальную диагностику острого постстрептококкового гломерулонефрита следует проводить 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хроническим гломерулонефритом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6) Показаниями к госпитализации при остром гломерулонефрите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нарушение функции почек, нарастающая артериальная гипертония, тяжелый отечный синдром, развитие нефротического синдрома, признаки сердечной и дыхательной недостаточности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7) Тактика ведения данной больной заключается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госпитализация в нефрологический стационар</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8) Общие немедикаментозные принципы лечения острого гломерулонефрита включают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соблюдение постельного режима, диеты с ограничением поваренной соли, потребляемой жидкости (при выраженных отеках, олигурии, тяжелой АГ, сердечной недостаточности)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9) Препаратами первого ряда для лечения артериальной гипертонии и отеков у пациентки с остронефритическим синдромом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петлевые диуретики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10) Показаниями для антибиотикотерапии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обнаружение высоких титров антистрептококковых антител в крови и положительные результаты посева из зева</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11) К показаниям для иммуносупрессивной терапии относятся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быстропрогрессирующее течение нефрита, нефротический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12) Показаниями к проведению пункционной биопсии почки при остром гломерулонефрите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прогрессирующее ухудшение функции почек, нарастающая протеинурия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63</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37 лет, менеджер,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появление мочи вида «мясных помоев», уменьшение количества мочи, отеки лица, кистей рук, ног, повышение АД до 160/90 мм рт. ст., головные боли.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Через 4 недели после перенесенного острого рожистого воспаления левой голени (проводилась антибактериальная терапия в условиях инфекционного отделения, достигнут положительный эффект) появились отеки на лице и лодыжках, моча вида «мясных помоев», уменьшилось количество мочи (до 500 мл/сут), зарегистрировано повышение АД до 160/90 мм рт. 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 Перенесенные заболевания и операции: хронический тонзиллит с частыми обострениями (лечение – самостоятельное). · Наследственность не  отягощена.· Гинекологический анамнез: беременность – 1, роды – 1 (без осложнений, анализы мочи – норма, АД - норма). · Вредные привычки: не курит, алкоголь употребляет эпизодически (реже 1 раза в месяц). · Привычное АД - 110-120/70 мм рт. 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Вес 68 кг, рост 169 см. Кожные покровы бледные, на передней поверхности нижней трети левой голени явления лимфедемы, незначительная гиперемия. Параорбитальные отеки, умеренные отеки голеней, стоп. Зев чистый. Миндалины умеренно увеличены. В легких дыхание везикулярное, хрипы не выслушиваются. ЧДД 18 в мин. Тоны сердца ритмичны. ЧСС 78 в мин., АД 150/90 мм рт. ст. Живот мягкий, безболезненный. Печень, селезенка перкуторно не увеличены, не пальпируются. Мочеиспускание безболезненное. За прошедшие сутки выделила около 500 мл мочи (выпила около 1,5 л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 Выберите основные необходимые для постановки диагноза лабораторные методы обследования (выберите 3) общий анализ мочи\ анализ титра антистрептококковых антител (АСЛО) \биохимический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2. Выберите необходимые для постановки диагноза инструментальные методы обследования Ответ: УЗИ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3. Ведущим синдромом у данной пациентки является Ответ: остронефритический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4. Наиболее вероятным диагнозом является Ответ: Острый постстрептококковый гломерулонефрит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5. Дифференциальную диагностику острого постстрептококкового гломерулонефрита следует проводить с Ответ: хроническим гломерулонефритом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6. Показаниями к госпитализации при остром гломерулонефрите являются Ответ: нарушение функции почек, нарастающая артериальная гипертония, тяжелый отечный синдром, развитие нефротического синдрома, признаки сердечной и дыхательной недостаточности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7. Тактика ведения данной больной заключается в Ответ: госпитализации в нефрологический стационар</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8. Общие немедикаментозные принципы лечения острого гломерулонефрита включают Ответ: соблюдение постельного режима, диеты с ограничением поваренной соли, потребляемой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9. Препаратами первого ряда для лечения артериальной гипертонии и отеков у пациентки с остронефритическим синдромом являются Ответ: петлевые диуретики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10. Показаниями для антибиотикотерапии являются Ответ: обнаружение высоких титров антистрептококковых антител в крови в сочетании с положительными результатами посева из зева или кожи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11. Показаниями для иммуносупрессивной терапии являются Ответ: быстропрогрессирующее течение нефрита, нефротический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12. Показаниями к проведению пункционной биопсии почки при остром гломерулонефрите являются Ответ: прогрессирующее ухудшение функции почек, нарастающая протеинурия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В поликлинику обратилась пациентка 35 лет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На повышенную утомляемость, периодически — тянущие боли в поясничной области, полиурию, головные боли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 С трех лет воспитывалась бабушкой, жила с ней в деревне, болела редко, в основном ОРВИ. - Наследственность: отец — пропал без вести, мать - умерла в возрасте 55 лет от терминальной почечной недостаточности неизвестной этиологии. У матери растет дочь от второго брака, 20 лет, страдает заболеванием почек, каким не знает, Бабушка по материнской линии (80 лет) — артериальная гипертония (АГ), сахарный диабет 2 типа. Тетя по материнской линии (60 лет) — кисты в почках, АГ. У пациентки — сын 5 лет, УЗИ почек не делали, - Вредные привычки: курит более 5 лет (1/2пачки сигарет в сутки), алкоголь употребляет редко (несколько раз в месяц) в небольшом количестве.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Анамнез жизни Около 5 лет беспокоит дискомфорт в области поясницы, было 2 эпизода пиелонефрита. 2 года назад появилась полиурия. Последний год беспокоят головные боли, при разовых измерениях артериальное давление (АД) 140—150/90—100 мм.рт.ст‚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Объективный статус Состояние удовлетворительное. Вес 60 кг, рост 165 см. Кожные покровы бледные, чистые. Отеков нет. Зев чистый. В легких дыхание везикулярное, хрипы не выслушиваются. ЧДД 18 в мин. Тоны сердца ритмичные. ЧСС 78 в мин., АД 150/90 мм рт.ст. Живот мягкий, безболезненный. Печень - по краю реберной дуги. Поколачивание по поясничной области чувствительно с обеих сторон, Пальпируются увеличенные бугристые почки. Мочеиспускание безболезненное. </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 Выберите необходимые для постановки диагноза лабораторные методы обследования (выберите 2) анализ мочи общий Обоснование 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2. Выберите необходимые для постановки диагноза инструментальные методы обследования ультразвуковое исследование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3. Наиболее вероятным диагнозом является Поликистозная болезнь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4. Ультразвуковым критерием поликистозной болезни почек (ПБП) у 35-летней пациентки является обнаружение ≥ 2 кист в каждой почке</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5. У данной больной стадия хронической болезни почек (ХБП) по уровню фильтрации соответствует ХБП-С2 </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6. Внепочечные проявления поликистозной болезни почек включают кисты в других органах (печень, селезенка, яичники и др.), сосудистые аневризмы различной локализации, аномалии клапанов сердца, дивертикулы кишечника, паховые и пупочные грыжи, бронхэктазы</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7. Необследованным кровным родственникам пациента с поликистозной болезнью почек в первую очередь нужно провести ультразвуковое обследование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8. Скрининг на наличие внутричерепных аневризм необходимо проводить больным с поликистозной болезнью почек с нетипичной головной болью, с предыдущей историей разрыва аневризм, с семейными случаями аневризм </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9. Первоочередными при выборе антигипертензивной терапии у больных поликистозной болезнью почек являются ингибиторы ангиотензинпревращающего фермента и блокаторы рецепторов ангиотензина </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10. Тактика ведения больных поликистозной болезнью почек при частых или хронических болях в проекции почек включает в себя применение неопиоидных анальгетиков, трициклических антидепрессантов, при резистентных болях – хирургическое лечение</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11. Хирургические методы лечения кист применяются при сдавлении кистами соседних органов, нарушении оттока мочи; наличии резистентых к анальгетикам болей; развитии кровотечения, угрозе разрыва, нагноении, малигнизации кисты</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12. При подозрении на инфицирование кист(ы) препаратами выбора являются фторхинолоны, триметоприм, клиндамицин</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65</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Пациент 59 лет, агроном, обратился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 слабость, быструю утомляемость, отсутствие аппетита, обильное мочеотделение, преимущественно в ночное время.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Около 20 лет страдает подагрой с ежегодными рецидивами артрита первого плюснефалангового сустава правой стопы, по поводу чего самостоятельно принимал НПВП (индометацин) с эффектом. Низкопуриновую диету не соблюдал, аллопуринол принимал эпизодически. Более 5 лет – артериальная гипертония (АГ) с подъёмами АД до 150-160/90-100 мм рт ст., нерегулярно принимает амлодипин. Последние 6 месяцев – никтурия, полиурия.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Перенесенные заболевания и операции: отрицает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Наследственность отягощена по МКБ (отец, дядя)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Вредные привычки: не курит, регулярно (2-3 раза в неделю) употребляет пиво (1-2 л/сут)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Состояние относительно удовлетворительное. Вес 89 кг, рост 182 см. Кожные покровы нормальной окраски, чистые. Отеков нет. В легких дыхание везикулярное, хрипы не выслушиваются. ЧДД 17 в мин. Тоны сердца ритмичны. ЧСС 80 в мин., АД 150/90 мм рт.ст. Живот мягкий, безболезненный. Печень – по краю реберной дуги. Мочеиспускание безболезненное.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1.Выберите основные необходимые для постановки диагноза лабораторные методы обследования (выберите 3)</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общий анализ мочи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2.В качестве скринингового инструментального метода обследования пациенту необходимо выполнить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Ультразвуковое исследование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3.клиническая картина в наибольшей степени соответствует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Хронической болезни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4. Возможные варианты уратного поражения почек при подагре включают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острую мочекислую блокаду, уратный нефролитиаз, хронический уратный тубулоинтерстициальный нефрит, иммунный гломерулонефрит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5.Наиболее вероятным диагнозом у данного больного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Хронический уратный тубулоинтерстициальный нефрит с нарушением функции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6.Хроническую почечную недостаточность (ХПН ) у пациента с уратным тубулоинтерстициальным нефритом следует дифференцировать 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острым почечным повреждением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7.Показаниями к госпитализации при подагре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олиго-анурия, нарушение функции почек, почечная колика, гипертонический криз, некупируемый приступ артрита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8.Показаниями для назначения урикостатиков (аллопуринол, фебуксостат)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персистирующая гиперурикемия, в том числе в сочетании с подагрической артропатией, тофусами, уратным нефролитиазом и уратной нефропатией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9.Общими немедикаментозными принципами лечения подагры с поражением почек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соблюдение питьевого режима (2–2,5 л/сут, эпизодически ощелачивающее питье), низкопуриновой диеты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10.К нефропротективному препарату с дополнительным урикозурическим эффектом относится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блокатор рецепторов ангиотензина II (БРА) - лозартан</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11.К препаратам, способствующим развитию вторичной гиперурикемии, относятся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тиазидные и петлевые диуретики, салицилаты, противотуберкулезные средства, циклоспорин, рибоксин</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12.К заболеваниям, при которых часто наблюдается вторичная гиперурикемия, относятс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ХПН, хроническая свинцовая интоксикация; псориаз; саркоидоз; гипотиреоз; миелопролиферативные заболевания; гемоглобинопатии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66</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21 года, студентка, обратилась в поликлинику.</w:t>
      </w:r>
      <w:r w:rsidRPr="00625E44">
        <w:rPr>
          <w:rFonts w:ascii="Times New Roman" w:hAnsi="Times New Roman" w:cs="Times New Roman"/>
          <w:b/>
          <w:sz w:val="24"/>
          <w:szCs w:val="24"/>
          <w:lang/>
        </w:rPr>
        <w:t>Жалобы</w:t>
      </w:r>
      <w:r w:rsidRPr="00625E44">
        <w:rPr>
          <w:rFonts w:ascii="Times New Roman" w:hAnsi="Times New Roman" w:cs="Times New Roman"/>
          <w:sz w:val="24"/>
          <w:szCs w:val="24"/>
          <w:lang/>
        </w:rPr>
        <w:t xml:space="preserve"> На появление отеков голеней и стоп, боли в суставах кистей, выпадение волос, повышение температуры тела до 37,5 С, покраснение в области носа и щек, слабость </w:t>
      </w:r>
      <w:r w:rsidRPr="00625E44">
        <w:rPr>
          <w:rFonts w:ascii="Times New Roman" w:hAnsi="Times New Roman" w:cs="Times New Roman"/>
          <w:b/>
          <w:sz w:val="24"/>
          <w:szCs w:val="24"/>
          <w:lang/>
        </w:rPr>
        <w:t>Анамнез заболевания</w:t>
      </w:r>
      <w:r w:rsidRPr="00625E44">
        <w:rPr>
          <w:rFonts w:ascii="Times New Roman" w:hAnsi="Times New Roman" w:cs="Times New Roman"/>
          <w:sz w:val="24"/>
          <w:szCs w:val="24"/>
          <w:lang/>
        </w:rPr>
        <w:t xml:space="preserve"> В июле впервые отдыхала на море в Турции, уже в конце отдыха появились эритематозные высыпания в области спинки носа и щек, по типу «бабочки», отеки стоп. После возвращения отметила ухудшение состояния: увеличились отеки, появились артралгии мелких суставов кистей, выраженная слабости, субфебрилитет, стали выпадать волосы.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b/>
          <w:sz w:val="24"/>
          <w:szCs w:val="24"/>
          <w:lang/>
        </w:rPr>
        <w:t xml:space="preserve">Анамнез жизни </w:t>
      </w:r>
      <w:r w:rsidRPr="00625E44">
        <w:rPr>
          <w:rFonts w:ascii="Times New Roman" w:hAnsi="Times New Roman" w:cs="Times New Roman"/>
          <w:sz w:val="24"/>
          <w:szCs w:val="24"/>
          <w:lang/>
        </w:rPr>
        <w:t>Перенесенные заболевания и операции: отрицает Наследственность не отягощена Вредные привычки: не курит, алкоголь не употребляет АД - 110-120/70 мм.рт.ст.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b/>
          <w:sz w:val="24"/>
          <w:szCs w:val="24"/>
          <w:lang/>
        </w:rPr>
        <w:t xml:space="preserve">Объективный статус </w:t>
      </w:r>
      <w:r w:rsidRPr="00625E44">
        <w:rPr>
          <w:rFonts w:ascii="Times New Roman" w:hAnsi="Times New Roman" w:cs="Times New Roman"/>
          <w:sz w:val="24"/>
          <w:szCs w:val="24"/>
          <w:lang/>
        </w:rPr>
        <w:t xml:space="preserve">Состояние средней тяжести. Вес 50 кг, рост 160 см. Кожные покровы бледные, на коже лица эритема по типу «бабочки». Зев не гиперемирован. Умеренные отеки голеней, стоп. В легких дыхание жесткое, хрипы не выслушиваются. ЧДД 18 в мин. Тоны сердца ритмичны. ЧСС 80 в мин., АД 150/90 мм рт.ст. Живот мягкий, безболезненный. Печень – по краю </w:t>
      </w:r>
      <w:r w:rsidRPr="00625E44">
        <w:rPr>
          <w:rFonts w:ascii="Times New Roman" w:hAnsi="Times New Roman" w:cs="Times New Roman"/>
          <w:sz w:val="24"/>
          <w:szCs w:val="24"/>
          <w:lang/>
        </w:rPr>
        <w:lastRenderedPageBreak/>
        <w:t>реберной дуги. Мочеиспускание безболезненное. За сутки выделила около 1500 мл мочи (выпила около 1,5 л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1.Выберите основные необходимые для постановки диагноза лабораторные методы обследования (выберите 4) </w:t>
      </w:r>
      <w:r w:rsidRPr="00625E44">
        <w:rPr>
          <w:rFonts w:ascii="Times New Roman" w:hAnsi="Times New Roman" w:cs="Times New Roman"/>
          <w:b/>
          <w:sz w:val="24"/>
          <w:szCs w:val="24"/>
          <w:lang/>
        </w:rPr>
        <w:t>определение антинуклеарного фактора (АНФ) и/или антител к двуспиральной ДНК (анти-ДНК),</w:t>
      </w:r>
      <w:r w:rsidRPr="00625E44">
        <w:rPr>
          <w:rFonts w:ascii="Times New Roman" w:hAnsi="Times New Roman" w:cs="Times New Roman"/>
          <w:b/>
          <w:sz w:val="24"/>
          <w:szCs w:val="24"/>
          <w:lang/>
        </w:rPr>
        <w:tab/>
        <w:t xml:space="preserve">биохимический анализ крови, </w:t>
      </w:r>
      <w:r w:rsidRPr="00625E44">
        <w:rPr>
          <w:rFonts w:ascii="Times New Roman" w:hAnsi="Times New Roman" w:cs="Times New Roman"/>
          <w:b/>
          <w:sz w:val="24"/>
          <w:szCs w:val="24"/>
          <w:lang/>
        </w:rPr>
        <w:tab/>
        <w:t>общий анализ крови,</w:t>
      </w:r>
      <w:r w:rsidRPr="00625E44">
        <w:rPr>
          <w:rFonts w:ascii="Times New Roman" w:hAnsi="Times New Roman" w:cs="Times New Roman"/>
          <w:b/>
          <w:sz w:val="24"/>
          <w:szCs w:val="24"/>
          <w:lang/>
        </w:rPr>
        <w:tab/>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2.Выберите необходимые для постановки диагноза инструментальные методы обследования </w:t>
      </w:r>
      <w:r w:rsidRPr="00625E44">
        <w:rPr>
          <w:rFonts w:ascii="Times New Roman" w:hAnsi="Times New Roman" w:cs="Times New Roman"/>
          <w:b/>
          <w:sz w:val="24"/>
          <w:szCs w:val="24"/>
          <w:lang/>
        </w:rPr>
        <w:t>УЗИ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3.Ведущим нефрологическим синдромом, выявляемым у данной пациентки, является </w:t>
      </w:r>
      <w:r w:rsidRPr="00625E44">
        <w:rPr>
          <w:rFonts w:ascii="Times New Roman" w:hAnsi="Times New Roman" w:cs="Times New Roman"/>
          <w:b/>
          <w:sz w:val="24"/>
          <w:szCs w:val="24"/>
          <w:lang/>
        </w:rPr>
        <w:t>остронефритический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4.Наиболее вероятным диагнозом является </w:t>
      </w:r>
      <w:r w:rsidRPr="00625E44">
        <w:rPr>
          <w:rFonts w:ascii="Times New Roman" w:hAnsi="Times New Roman" w:cs="Times New Roman"/>
          <w:b/>
          <w:sz w:val="24"/>
          <w:szCs w:val="24"/>
          <w:lang/>
        </w:rPr>
        <w:t>Системная красная волчанка (СКВ) с поражением почек, системы крови, суставов, кожи, лихорадкой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5.Дифференциальную диагностику волчаночного нефрита следует проводить с </w:t>
      </w:r>
      <w:r w:rsidRPr="00625E44">
        <w:rPr>
          <w:rFonts w:ascii="Times New Roman" w:hAnsi="Times New Roman" w:cs="Times New Roman"/>
          <w:b/>
          <w:sz w:val="24"/>
          <w:szCs w:val="24"/>
          <w:lang/>
        </w:rPr>
        <w:t>первичным хроническим гломерулонефритом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6.Показаниями к госпитализации при СКВ с поражением почек являются </w:t>
      </w:r>
      <w:r w:rsidRPr="00625E44">
        <w:rPr>
          <w:rFonts w:ascii="Times New Roman" w:hAnsi="Times New Roman" w:cs="Times New Roman"/>
          <w:b/>
          <w:sz w:val="24"/>
          <w:szCs w:val="24"/>
          <w:lang/>
        </w:rPr>
        <w:t>нарушение функции почек, сохраняющаяся/нарастающая артериальная гипертония, тяжелый отечный синдром, развитие нефротического синдрома, признаки сердечной и дыхательной недостаточности, полиорганная патология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7.Тактика ведения данной больной заключается в </w:t>
      </w:r>
      <w:r w:rsidRPr="00625E44">
        <w:rPr>
          <w:rFonts w:ascii="Times New Roman" w:hAnsi="Times New Roman" w:cs="Times New Roman"/>
          <w:b/>
          <w:sz w:val="24"/>
          <w:szCs w:val="24"/>
          <w:lang/>
        </w:rPr>
        <w:t>госпитализации в нефрологический стационар</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8.Общими немедикаментозными принципами лечения СКВ с поражением почек являются </w:t>
      </w:r>
      <w:r w:rsidRPr="00625E44">
        <w:rPr>
          <w:rFonts w:ascii="Times New Roman" w:hAnsi="Times New Roman" w:cs="Times New Roman"/>
          <w:b/>
          <w:sz w:val="24"/>
          <w:szCs w:val="24"/>
          <w:lang/>
        </w:rPr>
        <w:t>соблюдение постельного режима, диеты с ограничением поваренной соли, потребляемой жидкости (при выраженных отеках, олигурии, тяжелой АГ, сердечной недостаточности)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9.Всем больным СКВ с поражением почек рекомендовано назначение </w:t>
      </w:r>
      <w:r w:rsidRPr="00625E44">
        <w:rPr>
          <w:rFonts w:ascii="Times New Roman" w:hAnsi="Times New Roman" w:cs="Times New Roman"/>
          <w:b/>
          <w:sz w:val="24"/>
          <w:szCs w:val="24"/>
          <w:lang/>
        </w:rPr>
        <w:t>гидроксихлорохина</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10.Показаниями к проведению пункционной биопсии почки при СКВ являются </w:t>
      </w:r>
      <w:r w:rsidRPr="00625E44">
        <w:rPr>
          <w:rFonts w:ascii="Times New Roman" w:hAnsi="Times New Roman" w:cs="Times New Roman"/>
          <w:b/>
          <w:sz w:val="24"/>
          <w:szCs w:val="24"/>
          <w:lang/>
        </w:rPr>
        <w:t>прогрессирующее ухудшение функции почек, нефротический синдром, активный мочевой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11.Показаниями для назначения иммуносупрессивной терапии при СКВ с поражением почек являются </w:t>
      </w:r>
      <w:r w:rsidRPr="00625E44">
        <w:rPr>
          <w:rFonts w:ascii="Times New Roman" w:hAnsi="Times New Roman" w:cs="Times New Roman"/>
          <w:b/>
          <w:sz w:val="24"/>
          <w:szCs w:val="24"/>
          <w:lang/>
        </w:rPr>
        <w:t>остронефритический синдром, быстропрогрессирующая почечная недостаточность, нефротический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12.Таргетная терапия ритуксимабом при СКВ с поражением почек оправдана при </w:t>
      </w:r>
      <w:r w:rsidRPr="00625E44">
        <w:rPr>
          <w:rFonts w:ascii="Times New Roman" w:hAnsi="Times New Roman" w:cs="Times New Roman"/>
          <w:b/>
          <w:sz w:val="24"/>
          <w:szCs w:val="24"/>
          <w:lang/>
        </w:rPr>
        <w:t>отсутствии ответа более чем на один режим стандартной иммуносупрессивной терапии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67</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19 лет, студентка,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выраженные отеки лица, ног, рук, передней брюшной стенки, уменьшение количества выделяемой мочи, изменение ее вида (пенящаяся).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Анамнез заболевания Два дня назад угостили экзотическим фруктом из Таиланда, после его употребления развился отек Квинке, который был купирован по скорой помощи введением преднизолона. Через день после этого эпизода появились и стали быстро нарастать отеки стоп, </w:t>
      </w:r>
      <w:r w:rsidRPr="00625E44">
        <w:rPr>
          <w:rFonts w:ascii="Times New Roman" w:hAnsi="Times New Roman" w:cs="Times New Roman"/>
          <w:sz w:val="24"/>
          <w:szCs w:val="24"/>
          <w:lang/>
        </w:rPr>
        <w:lastRenderedPageBreak/>
        <w:t>голеней, лица, моча начала пениться, уменьшилось ее количество. Обратился к участковому терапевту.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Перенесенные заболевания и операции: частые ОРВИ. Аллергоанамнез: атопия на кошачью шерсть (ринит, коньюктивит), пищевая аллергия – цитрусовые (дерматит). Наследственность: у мамы и сестры – поллиноз (пыльца березы, ольхи, одуванчиков) 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Вес 60 кг, рост 170 см. Температура тела 36,6</w:t>
      </w:r>
      <w:r w:rsidRPr="00625E44">
        <w:rPr>
          <w:rFonts w:ascii="Times New Roman" w:hAnsi="Times New Roman" w:cs="Times New Roman"/>
          <w:sz w:val="24"/>
          <w:szCs w:val="24"/>
          <w:vertAlign w:val="superscript"/>
          <w:lang/>
        </w:rPr>
        <w:t>0</w:t>
      </w:r>
      <w:r w:rsidRPr="00625E44">
        <w:rPr>
          <w:rFonts w:ascii="Times New Roman" w:hAnsi="Times New Roman" w:cs="Times New Roman"/>
          <w:sz w:val="24"/>
          <w:szCs w:val="24"/>
          <w:lang/>
        </w:rPr>
        <w:t>С. Кожные покровы бледные, чистые. Зев - не гиперемирован. Периферические л.у. не пальпируются. Выраженные отеки лица, голеней, стоп, кистей рук, передней брюшной стенки. Отеки при надавливании оставляют ямку. В легких дыхание везикулярное, хрипы не выслушиваются. ЧДД 16 в мин. Тоны сердца ритмичны. ЧСС 72 в мин., АД 110/70 мм рт.ст. Живот мягкий, безболезненный. Печень – по краю реберной дуги. Мочеиспускание безболезненное. За сутки выделяет около 800мл мочи (пьет около 1, 2 л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 Выберите необходимые для постановки диагноза лабораторные методы обследования (выберите 3)</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2. Выберите необходимые для постановки диагноза инструментальные методы обследования ультразвуковое исследование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3. Ведущим нефрологическим синдромом у данной пациентки является нефротический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4. Быстрое/внезапное развитие изолированного нефротического синдрома позволяет, в первую очередь, предполагать наличие болезни минимальных изменений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5. У данной больной развитие нефротического синдрома наиболее вероятно связано с Атопией</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6. Показаниями к госпитализации при хроническом гломерулонефрите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нефротический синдром, нарушение функции почек, нарастающая артериальная гипертония, тяжелый отечный синдром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7. Тактика ведения данной больной включает госпитализацию в нефрологический стационар</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8. Общие немедикаментозные принципы ведения больных гломерулонефритом с нефротическим синдромом и сохранной функцией почек включают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диету с ограничением поваренной соли, потребляемой жидкости, жиров, умеренным ограничением потребления белка</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9. Для лечения дебюта нефротического синдрома при болезни минимальных изменений рекомендована монотерапия глюкокортикоидами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10. При лечении глюкокортикоидами нефротического синдрома при болезни минимальных изменений (БМИ) характерно развитие полной ремиссии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11. Нефротический синдром наиболее часто осложняется развитием инфекций, тромбозов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12. Причинами развития отеков при нефротическом синдроме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гипоальбуминемия со снижением онкотического давления в плазме, задержка натрия и воды, повышенная проницаемость стенки капилляров</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68</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Женщина 45 лет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слабость, анорексию, снижение массы тела на 2 кг за 6 месяцев, никтурию, полиурию</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 12 лет выявлялась следовая протеинурия, эритроцитурия, ассоциированная с обострением хронического тонзиллита, диагностирован хронический гломерулонефрит (ХГН) гематурического типа. С 22 лет отмечались эпизоды повышения артериального давления (АД), с 28 лет - стойкая артериальная гипертония (АГ) с повышением АД до 150/90 мм рт. ст. Принимала ингибитор АПФ эналаприл 5 мг в сутки. В 27 летнем возрасте беременность, в 3- триместе - усиление протеинурии, АГ, функция почек сохранна. На сроке 29 недель выполнено родоразрешение путем кесаревого сечения без осложнений. В последующем сохранялась протеинурия до 1 г/л и эритроцитурия до 10 в поле зрения, АД контролировала приемом эналаприла в дозе 5 мг/сут, уровень креатинина сыворотки не определяла. С 40 летнего возраста появилась никтурия, полиурия, усилилась АГ, что потребовало дополнительного приема препарата дилтиазем в дозе 90 мг/сут, выявлено умеренное увеличение креатинина сыворотки крови – 140 мкмоль/л. Настоящее ухудшение состояния в течение последних 3-х месяцев – появились слабость, быстрая утомляемость, отеки лица, лодыжек и стоп.</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Перенесенные заболевания и операции: с 7-летнего возраста хронический тонзиллит, с 12 лет ХГН гематурического типа, в возрасте 22 лет тонзилэктомия. Наследственность не отягощена 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Вес 72 кг, рост 165 см. Кожные покровы и видимые слизистые обычной окраски. В легких дыхание везикулярное, хрипы не выслушиваются. ЧДД 18в мин. Тоны сердца ритмичные, приглушены. ЧСС 80 в мин., АД 160/90 мм рт.ст. Живот мягкий, безболезненный. Нижняя граница печени - у края реберной дуги. Пастозность лица, нижних конечностей (голени и стопы). За сутки выделила около 2,5 л мочи (выпила 2,8 л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1) Выберите необходимые для постановки диагноза лабораторные методы обследования (выберите 3)</w:t>
      </w:r>
    </w:p>
    <w:p w:rsidR="00BE1F26" w:rsidRPr="00625E44" w:rsidRDefault="00BE1F26" w:rsidP="00C04B09">
      <w:pPr>
        <w:numPr>
          <w:ilvl w:val="0"/>
          <w:numId w:val="22"/>
        </w:numPr>
        <w:jc w:val="both"/>
        <w:rPr>
          <w:rFonts w:ascii="Times New Roman" w:hAnsi="Times New Roman" w:cs="Times New Roman"/>
          <w:b/>
          <w:sz w:val="24"/>
          <w:szCs w:val="24"/>
          <w:lang/>
        </w:rPr>
      </w:pPr>
      <w:r w:rsidRPr="00625E44">
        <w:rPr>
          <w:rFonts w:ascii="Times New Roman" w:hAnsi="Times New Roman" w:cs="Times New Roman"/>
          <w:b/>
          <w:sz w:val="24"/>
          <w:szCs w:val="24"/>
          <w:lang/>
        </w:rPr>
        <w:t>биохимический анализ крови</w:t>
      </w:r>
    </w:p>
    <w:p w:rsidR="00BE1F26" w:rsidRPr="00625E44" w:rsidRDefault="00BE1F26" w:rsidP="00C04B09">
      <w:pPr>
        <w:numPr>
          <w:ilvl w:val="0"/>
          <w:numId w:val="22"/>
        </w:num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крови</w:t>
      </w:r>
    </w:p>
    <w:p w:rsidR="00BE1F26" w:rsidRPr="00625E44" w:rsidRDefault="00BE1F26" w:rsidP="00C04B09">
      <w:pPr>
        <w:numPr>
          <w:ilvl w:val="0"/>
          <w:numId w:val="22"/>
        </w:numPr>
        <w:jc w:val="both"/>
        <w:rPr>
          <w:rFonts w:ascii="Times New Roman" w:hAnsi="Times New Roman" w:cs="Times New Roman"/>
          <w:b/>
          <w:sz w:val="24"/>
          <w:szCs w:val="24"/>
          <w:lang/>
        </w:rPr>
      </w:pP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2) В качестве скринингового инструментального метода обследования пациентке необходимо выполнить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lastRenderedPageBreak/>
        <w:t>ультразвуковое исследование (УЗИ) почек</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3) Наиболее вероятным диагнозом является</w:t>
      </w:r>
    </w:p>
    <w:p w:rsidR="00BE1F26" w:rsidRPr="00625E44" w:rsidRDefault="00BE1F26" w:rsidP="00C04B09">
      <w:pPr>
        <w:numPr>
          <w:ilvl w:val="0"/>
          <w:numId w:val="20"/>
        </w:numPr>
        <w:jc w:val="both"/>
        <w:rPr>
          <w:rFonts w:ascii="Times New Roman" w:hAnsi="Times New Roman" w:cs="Times New Roman"/>
          <w:b/>
          <w:sz w:val="24"/>
          <w:szCs w:val="24"/>
          <w:lang/>
        </w:rPr>
      </w:pPr>
      <w:r w:rsidRPr="00625E44">
        <w:rPr>
          <w:rFonts w:ascii="Times New Roman" w:hAnsi="Times New Roman" w:cs="Times New Roman"/>
          <w:b/>
          <w:sz w:val="24"/>
          <w:szCs w:val="24"/>
          <w:lang/>
        </w:rPr>
        <w:t>Хронический гломерулонефрит гематурического типа с нарушением функции почек, хроническая почечная недостаточность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4) Ведущими осложнениями хронической почечной недостаточности (ХПН) являются</w:t>
      </w:r>
    </w:p>
    <w:p w:rsidR="00BE1F26" w:rsidRPr="00625E44" w:rsidRDefault="00BE1F26" w:rsidP="00C04B09">
      <w:pPr>
        <w:numPr>
          <w:ilvl w:val="0"/>
          <w:numId w:val="21"/>
        </w:numPr>
        <w:jc w:val="both"/>
        <w:rPr>
          <w:rFonts w:ascii="Times New Roman" w:hAnsi="Times New Roman" w:cs="Times New Roman"/>
          <w:b/>
          <w:sz w:val="24"/>
          <w:szCs w:val="24"/>
          <w:lang/>
        </w:rPr>
      </w:pPr>
      <w:r w:rsidRPr="00625E44">
        <w:rPr>
          <w:rFonts w:ascii="Times New Roman" w:hAnsi="Times New Roman" w:cs="Times New Roman"/>
          <w:b/>
          <w:sz w:val="24"/>
          <w:szCs w:val="24"/>
          <w:lang/>
        </w:rPr>
        <w:t>артериальная гипертония, анемия, гиперкалиемия, вторичный гиперпаратиреоз</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5) Дифференциальную диагностику хронической почечной недостаточности (ХПН) необходимо проводить с</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с острой почечной недостаточностью</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6) Стадия хронической болезни почек (ХБП) у данной больной соответствует</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ХБП-С4</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7) Признаками гиперкалиемии на ЭКГ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повышенный зубец Т, расширение комплекса QRS, удлинение интервала Р-R</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8) Показаниями к началу терапии диализом у больных с ХПН являются</w:t>
      </w:r>
    </w:p>
    <w:p w:rsidR="00BE1F26" w:rsidRPr="00625E44" w:rsidRDefault="00BE1F26" w:rsidP="00C04B09">
      <w:pPr>
        <w:numPr>
          <w:ilvl w:val="0"/>
          <w:numId w:val="19"/>
        </w:numPr>
        <w:jc w:val="both"/>
        <w:rPr>
          <w:rFonts w:ascii="Times New Roman" w:hAnsi="Times New Roman" w:cs="Times New Roman"/>
          <w:b/>
          <w:sz w:val="24"/>
          <w:szCs w:val="24"/>
          <w:lang/>
        </w:rPr>
      </w:pPr>
      <w:r w:rsidRPr="00625E44">
        <w:rPr>
          <w:rFonts w:ascii="Times New Roman" w:hAnsi="Times New Roman" w:cs="Times New Roman"/>
          <w:b/>
          <w:sz w:val="24"/>
          <w:szCs w:val="24"/>
          <w:lang/>
        </w:rPr>
        <w:t>снижение СКФ ниже 10 мл/мин, гиперкалиемия свыше 6,5 ммоль/л, анурия более 24 часов, угрожающая жизни гипергидратация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9) Общие принципы немедикаментозного лечения пациентки с додиализной стадией ХПН заключаются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диете с ограничением в рационе суточной квоты белка, поваренной соли, продуктов, богатых калием, фосфором, адекватном потреблении жидкости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10) Для коррекции гиперкалиемии у данной пациентки необходимо</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ограничить прием продуктов, богатых калием; отменить и-АПФ; назначить фуросемид</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11) Основными препаратами, используемыми для лечения анемии у больных с ХПН являются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препараты железа и эритропоэтины</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 xml:space="preserve"> 12) Данной больной проведение пункционной биопсии почки не показано по причине выявления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lang/>
        </w:rPr>
        <w:t>хронической почечной недостаточности (ХБП С4)</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69</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36 лет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На слабость, утомляемость, дискомфорт в поясничной области справа, учащенное болезненное мочеиспускание, увеличение количества выделяемой мочи (в том числе в ночное время – до 3-4 раз большими порциями), повышение температуры тела до 37,8°С, познабливание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юности наблюдались эпизоды болезненного мочеиспускания (после переохлаждения, половых контактов), иногда сопровождавшиеся ухудшением обшего самочувствия, повышением температуры тела до 37,2-37,5°С, по поводу которых короткими курсами по 3-5 дней самостоятельно принимала противомикробные препараты (5-НОК, нолицин, палин) с положительным эффектом. К врачу не обращалась, анализы мочи не контролировала.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25 лет на ранних сроках беременности перенесла острый пиелонефрит, проводилась антибактериальная терапия с положительным эффектом. В последующие годы наблюдалось несколько эпизодов болезненного мочеиспускания с тянущими болями в поясничной области справа, лейкоцитурией, повышением температуры тела до 37,5°С, лечилась антибиотиками, фитопрепаратами. Примерно 6 лет назад отметила нарастание слабости, быструю утомляемость, головные боли, было выявлено повышение АД (максимально до 170/100 мм рт. ст.); в течение последних 3-4 лет непостоянно принимает амлодипин в дозе 5 мг/сут, а также капотен в дозе 25 мг/сут (при АД &gt; 150/90 мм рт. 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Указанные жалобы появились 2 дня назад после переохлаждения. Начала прием канефрона без четкого положительного эффекта.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sz w:val="24"/>
          <w:szCs w:val="24"/>
          <w:lang/>
        </w:rPr>
        <w:tab/>
        <w:t>Перенесенные заболевания и операции: В 23 года – аппендэктомия.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sz w:val="24"/>
          <w:szCs w:val="24"/>
          <w:lang/>
        </w:rPr>
        <w:tab/>
        <w:t>Наследственность: артериальная гипертензия, сахарный диабет по материнской линии (мать, бабка), по отцовской линии генерализированный атеросклероз (отец, дед), мочекаменная болезнь (дед).</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sz w:val="24"/>
          <w:szCs w:val="24"/>
          <w:lang/>
        </w:rPr>
        <w:tab/>
        <w:t>Гинекологический анамнез: беременность – 1, роды – 1. Периодически наблюдаются обострения кандидоза половых органов, по поводу которого проводится терапия флуконазолом.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sz w:val="24"/>
          <w:szCs w:val="24"/>
          <w:lang/>
        </w:rPr>
        <w:tab/>
        <w:t>Вредные привычки: не курит, алкоголь употребляет редко (несколько раз в месяц) в небольшом количестве.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При осмотре состояние средней тяжести. Температура тела 37,2°С. Рост 162 см, масса тела 71 кг. Кожные покровы чистые, обычной окраски, отеков. ЧД 18 в мин. В легких дыхание везикулярное, хрипов нет. Тоны сердца ясные, ритмичные, ритм правильный. ЧСС – 78 уд.в мин., АД – 140/90 мм рт. ст. Живот мягкий, при пальпации чувствительный в надлобковой области. Печень и селезенка перкуторно не увеличены, не пальпируются. Мочеиспускание свободное, периодически болезненное. Почки не пальпируются. Симптом поколачивания по поясничной области положительный справа.</w:t>
      </w:r>
    </w:p>
    <w:p w:rsidR="00BE1F26" w:rsidRPr="00625E44" w:rsidRDefault="00BE1F26" w:rsidP="00BE1F26">
      <w:pPr>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       Выберите необходимые для постановки диагноза лабораторные методы обследования (выберите 4)</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lastRenderedPageBreak/>
        <w:t xml:space="preserve">·         </w:t>
      </w:r>
      <w:r w:rsidRPr="00625E44">
        <w:rPr>
          <w:rFonts w:ascii="Times New Roman" w:hAnsi="Times New Roman" w:cs="Times New Roman"/>
          <w:b/>
          <w:sz w:val="24"/>
          <w:szCs w:val="24"/>
          <w:lang/>
        </w:rPr>
        <w:t>биохимический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общий анализ крови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бактериологическое исследование мочи с определением чувствительности к антибиотикам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общий анализ мочи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2.   </w:t>
      </w:r>
      <w:r w:rsidRPr="00625E44">
        <w:rPr>
          <w:rFonts w:ascii="Times New Roman" w:hAnsi="Times New Roman" w:cs="Times New Roman"/>
          <w:sz w:val="24"/>
          <w:szCs w:val="24"/>
          <w:lang/>
        </w:rPr>
        <w:tab/>
        <w:t>В качестве скринингового инструментального метода обследования пациентки необходимо использовать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УЗИ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3.   </w:t>
      </w:r>
      <w:r w:rsidRPr="00625E44">
        <w:rPr>
          <w:rFonts w:ascii="Times New Roman" w:hAnsi="Times New Roman" w:cs="Times New Roman"/>
          <w:sz w:val="24"/>
          <w:szCs w:val="24"/>
          <w:lang/>
        </w:rPr>
        <w:tab/>
        <w:t>Наиболее вероятным диагнозом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Обострение хронического пиелонефрита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4.   </w:t>
      </w:r>
      <w:r w:rsidRPr="00625E44">
        <w:rPr>
          <w:rFonts w:ascii="Times New Roman" w:hAnsi="Times New Roman" w:cs="Times New Roman"/>
          <w:sz w:val="24"/>
          <w:szCs w:val="24"/>
          <w:lang/>
        </w:rPr>
        <w:tab/>
        <w:t>Помимо консультации уролога данной пациентке показана консультация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гинеколога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w:t>
      </w:r>
      <w:r w:rsidRPr="00625E44">
        <w:rPr>
          <w:rFonts w:ascii="Times New Roman" w:hAnsi="Times New Roman" w:cs="Times New Roman"/>
          <w:sz w:val="24"/>
          <w:szCs w:val="24"/>
          <w:lang/>
        </w:rPr>
        <w:tab/>
        <w:t>Ультразвуковым признаком обструкции мочевыводящих путей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расширение чашечно-лоханочной системы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6.   </w:t>
      </w:r>
      <w:r w:rsidRPr="00625E44">
        <w:rPr>
          <w:rFonts w:ascii="Times New Roman" w:hAnsi="Times New Roman" w:cs="Times New Roman"/>
          <w:sz w:val="24"/>
          <w:szCs w:val="24"/>
          <w:lang/>
        </w:rPr>
        <w:tab/>
        <w:t>Перед началом антибактериальной терапии обострения хронического пиелонефрита в первую очередь необходимо</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исключить обструкцию мочевыводящих путей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7.   </w:t>
      </w:r>
      <w:r w:rsidRPr="00625E44">
        <w:rPr>
          <w:rFonts w:ascii="Times New Roman" w:hAnsi="Times New Roman" w:cs="Times New Roman"/>
          <w:sz w:val="24"/>
          <w:szCs w:val="24"/>
          <w:lang/>
        </w:rPr>
        <w:tab/>
        <w:t>Тактика ведения данной больной заключается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амбулаторном лечении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8.   </w:t>
      </w:r>
      <w:r w:rsidRPr="00625E44">
        <w:rPr>
          <w:rFonts w:ascii="Times New Roman" w:hAnsi="Times New Roman" w:cs="Times New Roman"/>
          <w:sz w:val="24"/>
          <w:szCs w:val="24"/>
          <w:lang/>
        </w:rPr>
        <w:tab/>
        <w:t>Антибактериальная терапия данной пациентки заключается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пероральном приеме левофлоксацина внутрь по 500 мг 1 р/сут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   </w:t>
      </w:r>
      <w:r w:rsidRPr="00625E44">
        <w:rPr>
          <w:rFonts w:ascii="Times New Roman" w:hAnsi="Times New Roman" w:cs="Times New Roman"/>
          <w:sz w:val="24"/>
          <w:szCs w:val="24"/>
          <w:lang/>
        </w:rPr>
        <w:tab/>
        <w:t>Продолжительность курса антибактериальной терапии у данной больной должна составлять</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10-14 дней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   К антибактериальным препаратам, оказывающим нефротоксическое действие, относятся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аминогликозиды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   Дальнейшая тактика ведения данной пациентки после купирования обострения пиелонефрита заключается в</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длительном приеме мочегонных и антисптических трав, коррекции артериального давления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Показанием к нефрэктомии при хроническом пиелонефрите является</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sz w:val="24"/>
          <w:szCs w:val="24"/>
          <w:lang/>
        </w:rPr>
        <w:t xml:space="preserve">·         </w:t>
      </w:r>
      <w:r w:rsidRPr="00625E44">
        <w:rPr>
          <w:rFonts w:ascii="Times New Roman" w:hAnsi="Times New Roman" w:cs="Times New Roman"/>
          <w:b/>
          <w:sz w:val="24"/>
          <w:szCs w:val="24"/>
          <w:lang/>
        </w:rPr>
        <w:t>развитие пионефроза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Задача 70</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40 лет, медсестра, обратилась в поликлинику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 слабость, утомляемость, дискомфорт в поясничной области справа, повышение температуры тела до 37,8°С, ознобы, повышение АД до 150/100 мм рт. ст ., плохо поддающееся коррекции приемом 20 мг ренитека.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юности после переохлаждения эпизоды болезненного мочеиспускания с повышением температуры тела до 37,2-37,5°С, лечилась фитопрепаратами (фитолизин, цистон)</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В 25 лет на ранних сроках беременности перенесла острый пиелонефрит, проводилась антибактериальная терапия с положительным эффектом. При УЗИ почек после родов – неполное удвоение ЧЛС правой почки. В последующие годы наблюдалось несколько эпизодов болей в пояснице справа, сопровождавшихся лейкоцитурией и повышением температуры тела до 37,5°С, самостоятельно принимала антибиотики, фитопрепараты с положительным эффектом.На прием амоксиклава развилась крапивница. Более 5 лет отмечается повышение АД (максимально до 170/100 мм рт. ст.), принимает ренитек 20мг/сут , рабочее АД на его фоне - 130/80 мм рт. ст.).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Указанные жалобы появились 2 дня назад после посещения бассейна. Начала прием канефрона без четкого положительного эффекта.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Перенесенные заболевания и операции: Хронический бронхит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Наследственность: артериальная гипертензия, сахарный диабет по материнской линии (мать, бабка).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Гинекологический анамнез: в 23 года – аднексит. Беременность – 2, роды – 1, аборт -1. Периодически наблюдаются обострения кандидоза половых органов, по поводу которого проводится терапия флуконазолом.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Аллергоанамнез: крапивница на прием амоксиклава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 Вредные привычки: курит, алкоголь не употребляет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При осмотре состояние средней тяжести. Температура тела 37,7°С. Рост 162 см, масса тела 78 кг. Кожные покровы чистые, обычной окраски, отеков. ЧД 18 в мин. В легких дыхание везикулярное, хрипов нет. Тоны сердца ясные, ритмичные, ритм правильный. ЧСС – 78 уд.в мин., АД – 150/90 мм рт. ст. Живот мягкий, при пальпации чувствительный в надлобковой области. Печень и селезенка перкуторно не увеличены, не пальпируются. Мочеиспускание свободное, периодически болезненное. Почки не пальпируются. Симптом поколачивания по поясничной области положительный справа.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 Выберите необходимые для постановки диагноза лабораторные методы обследования (выберите 4)</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бактериологическое исследование мочи с определением чувствительности к антибиотикам</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биохимический анализ крови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общий анализ мочи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общий анализ крови</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2. В качестве скринингового инструментального метода обследования пациентки необходимо использовать</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УЗИ почек</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3. Наиболее вероятным диагнозом является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Обострение вторичного хронического пиелонефрита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4. Помимо уролога данной пациентке показана консультация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гинеколога</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5. Ультразвуковым признаком обструкции мочевыводящих путей является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расширение чашечно-лоханочной системы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6. При пиелонефрите показаниями к экстренной госпитализации являются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обострение вторичного пиелонефрита, острый обструктивный пиелонефрит</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7. Перед началом антибактериальной терапии обострения хронического пиелонефрита в первую очередь необходимо</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исключить обструкцию мочевыводящих путей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8. Тактика ведения данной больной заключается в</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госпитализации в урологическое отделение</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9. Тактика антибактериальной терапии данной пациентки заключается в</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назначении левофлоксацина в дозе 500 мг 1 раз в день на 10-14 дней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 Продолжительность курса антибактериальной терапии у данной больной должна составлять</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10-14 дней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11. К антибактериальным препаратам, оказывающим нефротоксическое действие, относятся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Аминогликозиды</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12. Факторами риска развития инфекции мочевых путей у женщин являются</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короткая и широкая уретра, близость ее к анусу и влагалищу, сопутствующие воспалительные процессы во влагалище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Больная 65 лет, учитель на пенсии, обратилась в поликлинику</w:t>
      </w:r>
      <w:r w:rsidRPr="00625E44">
        <w:rPr>
          <w:rFonts w:ascii="Times New Roman" w:hAnsi="Times New Roman" w:cs="Times New Roman"/>
          <w:sz w:val="24"/>
          <w:szCs w:val="24"/>
        </w:rPr>
        <w:br/>
      </w:r>
      <w:r w:rsidRPr="00625E44">
        <w:rPr>
          <w:rFonts w:ascii="Times New Roman" w:hAnsi="Times New Roman" w:cs="Times New Roman"/>
          <w:sz w:val="24"/>
          <w:szCs w:val="24"/>
        </w:rPr>
        <w:b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t>На повышенную утомляемость, полиурию, полидипсию, головокружения и головные боли при подъемах артериального давления (АД).</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t>С 45 лет – менопауза, избыточная масса тела, артериальная гипертония (подъемы АД до 150/100 мм рт ст), постоянно принимает фозиноприл 10 мг в сутки с эффектом. В 49 лет выявлено нарушение толерантности к глюкозе, в 52 года – диагностирован сахарный диабет 2 типа (СД2) (гипергликемия до 8,2 ммоль/л), назначен глюкофаж (метформин) 1500 мг в сутки, (гликированный гемоглобина HbA1c 7,2-7,4%), в связи с гиперхолестеринемией – торвакард 20 мг. После выхода на пенсию живет на даче, анализы сдает нерегулярно. Два года назад в связи с ухудшением зрения обследовалась у окулиста, диагностирована пролиферативная диабетическая ретинопатия обоих глаз, выполнена лазерокоагуляция сетчатки. В ан.мочи в тот период – белок не выявлялся, альбуминурию не исследовала, креатинин сыворотки 100 мкмоль/л. Ухудшение состояния в течение последнего месяц – АГ стала хуже поддаваться коррекции, беспокоят слабость, головокружения, более выраженные, чем ранее, жажда и полиурия. Обратилась к участковому терапевту.</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жизни</w:t>
      </w:r>
      <w:r w:rsidRPr="00625E44">
        <w:rPr>
          <w:rFonts w:ascii="Times New Roman" w:hAnsi="Times New Roman" w:cs="Times New Roman"/>
          <w:sz w:val="24"/>
          <w:szCs w:val="24"/>
        </w:rPr>
        <w:br/>
      </w:r>
      <w:r w:rsidRPr="00625E44">
        <w:rPr>
          <w:rFonts w:ascii="Times New Roman" w:hAnsi="Times New Roman" w:cs="Times New Roman"/>
          <w:sz w:val="24"/>
          <w:szCs w:val="24"/>
        </w:rPr>
        <w:br/>
        <w:t>Перенесенные заболевания и операции: в течение 20 лет – избыточная масса тела</w:t>
      </w:r>
      <w:r w:rsidRPr="00625E44">
        <w:rPr>
          <w:rFonts w:ascii="Times New Roman" w:hAnsi="Times New Roman" w:cs="Times New Roman"/>
          <w:sz w:val="24"/>
          <w:szCs w:val="24"/>
        </w:rPr>
        <w:br/>
      </w:r>
      <w:r w:rsidRPr="00625E44">
        <w:rPr>
          <w:rFonts w:ascii="Times New Roman" w:hAnsi="Times New Roman" w:cs="Times New Roman"/>
          <w:sz w:val="24"/>
          <w:szCs w:val="24"/>
        </w:rPr>
        <w:br/>
        <w:t>Наследственность отягощена по материнской линии: ожирение, АГ, желчно-каменная болезнь</w:t>
      </w:r>
      <w:r w:rsidRPr="00625E44">
        <w:rPr>
          <w:rFonts w:ascii="Times New Roman" w:hAnsi="Times New Roman" w:cs="Times New Roman"/>
          <w:sz w:val="24"/>
          <w:szCs w:val="24"/>
        </w:rPr>
        <w:br/>
      </w:r>
      <w:r w:rsidRPr="00625E44">
        <w:rPr>
          <w:rFonts w:ascii="Times New Roman" w:hAnsi="Times New Roman" w:cs="Times New Roman"/>
          <w:sz w:val="24"/>
          <w:szCs w:val="24"/>
        </w:rPr>
        <w:br/>
        <w:t>Вредные привычки: не курит, алкоголь не употребляет</w:t>
      </w:r>
      <w:r w:rsidRPr="00625E44">
        <w:rPr>
          <w:rFonts w:ascii="Times New Roman" w:hAnsi="Times New Roman" w:cs="Times New Roman"/>
          <w:sz w:val="24"/>
          <w:szCs w:val="24"/>
        </w:rPr>
        <w:br/>
      </w:r>
      <w:r w:rsidRPr="00625E44">
        <w:rPr>
          <w:rFonts w:ascii="Times New Roman" w:hAnsi="Times New Roman" w:cs="Times New Roman"/>
          <w:sz w:val="24"/>
          <w:szCs w:val="24"/>
        </w:rPr>
        <w:br/>
        <w:t>Объективный статус</w:t>
      </w:r>
      <w:r w:rsidRPr="00625E44">
        <w:rPr>
          <w:rFonts w:ascii="Times New Roman" w:hAnsi="Times New Roman" w:cs="Times New Roman"/>
          <w:sz w:val="24"/>
          <w:szCs w:val="24"/>
        </w:rPr>
        <w:br/>
      </w:r>
      <w:r w:rsidRPr="00625E44">
        <w:rPr>
          <w:rFonts w:ascii="Times New Roman" w:hAnsi="Times New Roman" w:cs="Times New Roman"/>
          <w:sz w:val="24"/>
          <w:szCs w:val="24"/>
        </w:rPr>
        <w:br/>
        <w:t>Состояние относительно удовлетворительное. Вес 90 кг, рост 162 см. Температура тела 36,60С. Кожные покровы бледные, чистые. Отеков нет. В легких дыхание везикулярное, хрипы не выслушиваются. ЧДД 17 в мин. Тоны сердца ритмичны. ЧСС 78 в мин., АД 140/75 мм рт.ст. Живот увеличен в объеме за счет подкожной жировой клетчатки, мягкий, безболезненный. Печень – по краю реберной дуги. Мочеиспускание безболезненное.</w:t>
      </w:r>
      <w:r w:rsidRPr="00625E44">
        <w:rPr>
          <w:rFonts w:ascii="Times New Roman" w:hAnsi="Times New Roman" w:cs="Times New Roman"/>
          <w:sz w:val="24"/>
          <w:szCs w:val="24"/>
        </w:rPr>
        <w:br/>
      </w:r>
      <w:r w:rsidRPr="00625E44">
        <w:rPr>
          <w:rFonts w:ascii="Times New Roman" w:hAnsi="Times New Roman" w:cs="Times New Roman"/>
          <w:sz w:val="24"/>
          <w:szCs w:val="24"/>
        </w:rPr>
        <w:br/>
        <w:t>Вопросы</w:t>
      </w:r>
      <w:r w:rsidRPr="00625E44">
        <w:rPr>
          <w:rFonts w:ascii="Times New Roman" w:hAnsi="Times New Roman" w:cs="Times New Roman"/>
          <w:sz w:val="24"/>
          <w:szCs w:val="24"/>
        </w:rPr>
        <w:br/>
      </w:r>
      <w:r w:rsidRPr="00625E44">
        <w:rPr>
          <w:rFonts w:ascii="Times New Roman" w:hAnsi="Times New Roman" w:cs="Times New Roman"/>
          <w:sz w:val="24"/>
          <w:szCs w:val="24"/>
        </w:rPr>
        <w:br/>
        <w:t>1. Выберите основные необходимые для постановки диагноза лабораторные методы обследования (выберите 4)</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общий анализ мочи</w:t>
      </w:r>
      <w:r w:rsidRPr="00625E44">
        <w:rPr>
          <w:rFonts w:ascii="Times New Roman" w:hAnsi="Times New Roman" w:cs="Times New Roman"/>
          <w:b/>
          <w:sz w:val="24"/>
          <w:szCs w:val="24"/>
        </w:rPr>
        <w:br/>
      </w:r>
      <w:r w:rsidRPr="00625E44">
        <w:rPr>
          <w:rFonts w:ascii="Times New Roman" w:hAnsi="Times New Roman" w:cs="Times New Roman"/>
          <w:b/>
          <w:sz w:val="24"/>
          <w:szCs w:val="24"/>
        </w:rPr>
        <w:br/>
        <w:t xml:space="preserve">биохимический анализ крови </w:t>
      </w:r>
      <w:r w:rsidRPr="00625E44">
        <w:rPr>
          <w:rFonts w:ascii="Times New Roman" w:hAnsi="Times New Roman" w:cs="Times New Roman"/>
          <w:b/>
          <w:sz w:val="24"/>
          <w:szCs w:val="24"/>
        </w:rPr>
        <w:br/>
      </w:r>
      <w:r w:rsidRPr="00625E44">
        <w:rPr>
          <w:rFonts w:ascii="Times New Roman" w:hAnsi="Times New Roman" w:cs="Times New Roman"/>
          <w:b/>
          <w:sz w:val="24"/>
          <w:szCs w:val="24"/>
        </w:rPr>
        <w:br/>
        <w:t>общий анализ крови</w:t>
      </w:r>
      <w:r w:rsidRPr="00625E44">
        <w:rPr>
          <w:rFonts w:ascii="Times New Roman" w:hAnsi="Times New Roman" w:cs="Times New Roman"/>
          <w:b/>
          <w:sz w:val="24"/>
          <w:szCs w:val="24"/>
        </w:rPr>
        <w:br/>
      </w:r>
      <w:r w:rsidRPr="00625E44">
        <w:rPr>
          <w:rFonts w:ascii="Times New Roman" w:hAnsi="Times New Roman" w:cs="Times New Roman"/>
          <w:b/>
          <w:sz w:val="24"/>
          <w:szCs w:val="24"/>
        </w:rPr>
        <w:lastRenderedPageBreak/>
        <w:br/>
        <w:t>исследование альбуминурии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rPr>
        <w:br/>
        <w:t>2. Выберите необходимые для постановки диагноза инструментальные методы обследования</w:t>
      </w:r>
      <w:r w:rsidRPr="00625E44">
        <w:rPr>
          <w:rFonts w:ascii="Times New Roman" w:hAnsi="Times New Roman" w:cs="Times New Roman"/>
          <w:sz w:val="24"/>
          <w:szCs w:val="24"/>
        </w:rPr>
        <w:br/>
      </w:r>
      <w:r w:rsidRPr="00625E44">
        <w:rPr>
          <w:rFonts w:ascii="Times New Roman" w:hAnsi="Times New Roman" w:cs="Times New Roman"/>
          <w:b/>
          <w:sz w:val="24"/>
          <w:szCs w:val="24"/>
        </w:rPr>
        <w:t>УЗИ почек</w:t>
      </w:r>
      <w:r w:rsidRPr="00625E44">
        <w:rPr>
          <w:rFonts w:ascii="Times New Roman" w:hAnsi="Times New Roman" w:cs="Times New Roman"/>
          <w:sz w:val="24"/>
          <w:szCs w:val="24"/>
        </w:rPr>
        <w:br/>
        <w:t>3. О развитии диабетической нефропатии (ДН) у данной больной могут свидетельствовать</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повышенная альбуминурия, снижение СКФ, длительность течения сахарного диабета, наличие других микрососудистых осложнений (диабетической ретинопатии)</w:t>
      </w:r>
      <w:r w:rsidRPr="00625E44">
        <w:rPr>
          <w:rFonts w:ascii="Times New Roman" w:hAnsi="Times New Roman" w:cs="Times New Roman"/>
          <w:sz w:val="24"/>
          <w:szCs w:val="24"/>
        </w:rPr>
        <w:br/>
        <w:t>4. Больным СД 2 типа скрининг на выявление диабетической нефропатии, включающий определение альбуминурии/протеинурии и СКФ, необходимо проводить</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сразу при постановке диагноза, далее - ежегодно</w:t>
      </w:r>
      <w:r w:rsidRPr="00625E44">
        <w:rPr>
          <w:rFonts w:ascii="Times New Roman" w:hAnsi="Times New Roman" w:cs="Times New Roman"/>
          <w:sz w:val="24"/>
          <w:szCs w:val="24"/>
        </w:rPr>
        <w:br/>
      </w:r>
      <w:r w:rsidRPr="00625E44">
        <w:rPr>
          <w:rFonts w:ascii="Times New Roman" w:hAnsi="Times New Roman" w:cs="Times New Roman"/>
          <w:sz w:val="24"/>
          <w:szCs w:val="24"/>
        </w:rPr>
        <w:br/>
        <w:t>5. У данной пациентки хроническая болезнь почек по уровню фильтрации соответствует следующей стадии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ХБП-С3а</w:t>
      </w:r>
      <w:r w:rsidRPr="00625E44">
        <w:rPr>
          <w:rFonts w:ascii="Times New Roman" w:hAnsi="Times New Roman" w:cs="Times New Roman"/>
          <w:sz w:val="24"/>
          <w:szCs w:val="24"/>
        </w:rPr>
        <w:br/>
        <w:t>6. При лечении сахарного диабета (СД) выбор целевого уровня гликированного гемоглобина (HbA1с) зависит от</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возраста пациента, ожидаемой продолжительности его жизни, наличия тяжелых осложнений и риска тяжелой гипогликемии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Регулярная физическая активность при сахарном диабете 2 типа способствует</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компенсации углеводного обмена, снижению и поддержанию массы тела, уменьшению инсулинорезистентности и гиперлипидемии, повышению сердечно-сосудистой тренированности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Общие принципы ведения данной больной СД 2 типа включают</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коррекцию веса, физическую активность, соблюдение диеты, достижение индивидуальных целевых значений HbA1c, прием и-АПФ или БРА; коррекцию АГ и дислипидемии</w:t>
      </w:r>
      <w:r w:rsidRPr="00625E44">
        <w:rPr>
          <w:rFonts w:ascii="Times New Roman" w:hAnsi="Times New Roman" w:cs="Times New Roman"/>
          <w:sz w:val="24"/>
          <w:szCs w:val="24"/>
        </w:rPr>
        <w:br/>
        <w:t>9. Показаниями к проведению биопсии почки при сахарном диабете являются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остронефритический синдром, быстропрогрессирующая почечная недостаточность, развитие большой протеинурии и нефротического синдрома при длительности СД менее 5 лет, стойкая или рецидивирующая гломерулярная гематурия</w:t>
      </w:r>
      <w:r w:rsidRPr="00625E44">
        <w:rPr>
          <w:rFonts w:ascii="Times New Roman" w:hAnsi="Times New Roman" w:cs="Times New Roman"/>
          <w:sz w:val="24"/>
          <w:szCs w:val="24"/>
        </w:rPr>
        <w:br/>
        <w:t>10. Применение метформина при сахарном диабете допустимо на стадиях хронической болезни почек</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С1-3а</w:t>
      </w:r>
      <w:r w:rsidRPr="00625E44">
        <w:rPr>
          <w:rFonts w:ascii="Times New Roman" w:hAnsi="Times New Roman" w:cs="Times New Roman"/>
          <w:sz w:val="24"/>
          <w:szCs w:val="24"/>
        </w:rPr>
        <w:br/>
        <w:t>11. К немодифицируемым факторам риска развития диабетической нефропатии относятся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длительность сахарного диабета, генетические особенности</w:t>
      </w:r>
      <w:r w:rsidRPr="00625E44">
        <w:rPr>
          <w:rFonts w:ascii="Times New Roman" w:hAnsi="Times New Roman" w:cs="Times New Roman"/>
          <w:sz w:val="24"/>
          <w:szCs w:val="24"/>
        </w:rPr>
        <w:br/>
      </w:r>
      <w:r w:rsidRPr="00625E44">
        <w:rPr>
          <w:rFonts w:ascii="Times New Roman" w:hAnsi="Times New Roman" w:cs="Times New Roman"/>
          <w:sz w:val="24"/>
          <w:szCs w:val="24"/>
        </w:rPr>
        <w:br/>
        <w:t xml:space="preserve">12. Оптимальными методами заместительная почечной терапии при терминальной ХПН у </w:t>
      </w:r>
      <w:r w:rsidRPr="00625E44">
        <w:rPr>
          <w:rFonts w:ascii="Times New Roman" w:hAnsi="Times New Roman" w:cs="Times New Roman"/>
          <w:sz w:val="24"/>
          <w:szCs w:val="24"/>
        </w:rPr>
        <w:lastRenderedPageBreak/>
        <w:t>больных сахарным диабетом являются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rPr>
        <w:t>перитонеальный диализ, гемодиализ, трансплантация почки, сочетанная трансплантация почки и поджелудочной железы</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 72</w:t>
      </w:r>
    </w:p>
    <w:p w:rsidR="00BE1F26" w:rsidRPr="00625E44" w:rsidRDefault="00BE1F26" w:rsidP="00BE1F26">
      <w:pPr>
        <w:jc w:val="both"/>
        <w:rPr>
          <w:rFonts w:ascii="Times New Roman" w:hAnsi="Times New Roman" w:cs="Times New Roman"/>
          <w:sz w:val="24"/>
          <w:szCs w:val="24"/>
        </w:rPr>
      </w:pPr>
      <w:r w:rsidRPr="00625E44">
        <w:rPr>
          <w:rFonts w:ascii="Times New Roman" w:eastAsia="Arial" w:hAnsi="Times New Roman" w:cs="Times New Roman"/>
          <w:sz w:val="24"/>
          <w:szCs w:val="24"/>
          <w:lang w:eastAsia="ru-RU"/>
        </w:rPr>
        <w:t>Больная 45 лет обратилась в поликлинику по месту жительства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Жалобы</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На боли, припухание и деформацию мелких суставов рук и ног, утреннюю скованность, отеки лица, стоп, голеней, поносы.</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заболевания</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лет назад диагностирован серопозитивный ревматоидный артрит, в течение 5 лет лечилась нестероидными противовоспалительными препаратами с малым эффектом. Последние 5 лет сохраняется высокая активность болезни, выявляются эрозивные изменения суставных поверхностей (рентгенологическая стадия III), обнаруживаются ревматоидные узелки. Проводилась базисная терапия метотрексатом, лефлуномидом без эффекта, коротко использовался генно-инженерный биологический препарат - инфликсимаб с временным эффектом (сохранялся высокий уровень С-реактивного белка, артралгии, скованность). Более 2-х лет выявляется белок в моче до 1 г в сутки, артериальная гипертония до 160/100 мм рт. ст., принимает ренитек 10 мг в сутки, амлодипин 5 мг в сутки. В течение последнего года беспокоят поносы до 3 раз в день, появились отеки ног, лица.</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Анамнез жизни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Росла и развивалась нормально</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Перенесенные заболевания и операции: детские инфекции- краснуха, ветряная оспа</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Наследственность: у матери с 35 лет ревматоидный артрит, лечилась преднизолоном, метотрексатом, умерла в 75 лет от инсульта. Отец – ожирение, сахарный диабет, диабетическая нефропатия с почечной недостаточностью, умер от сердечной недостаточности.</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         </w:t>
      </w:r>
      <w:r w:rsidRPr="00625E44">
        <w:rPr>
          <w:rFonts w:ascii="Times New Roman" w:eastAsia="Arial" w:hAnsi="Times New Roman" w:cs="Times New Roman"/>
          <w:sz w:val="24"/>
          <w:szCs w:val="24"/>
          <w:lang w:eastAsia="ru-RU"/>
        </w:rPr>
        <w:tab/>
        <w:t>Вредные привычки: отрицает</w:t>
      </w:r>
    </w:p>
    <w:p w:rsidR="00BE1F26" w:rsidRPr="00625E44" w:rsidRDefault="00BE1F26" w:rsidP="00BE1F26">
      <w:pPr>
        <w:spacing w:after="0"/>
        <w:jc w:val="both"/>
        <w:rPr>
          <w:rFonts w:ascii="Times New Roman" w:eastAsia="Arial" w:hAnsi="Times New Roman" w:cs="Times New Roman"/>
          <w:b/>
          <w:sz w:val="24"/>
          <w:szCs w:val="24"/>
          <w:lang w:eastAsia="ru-RU"/>
        </w:rPr>
      </w:pPr>
      <w:r w:rsidRPr="00625E44">
        <w:rPr>
          <w:rFonts w:ascii="Times New Roman" w:eastAsia="Arial" w:hAnsi="Times New Roman" w:cs="Times New Roman"/>
          <w:b/>
          <w:sz w:val="24"/>
          <w:szCs w:val="24"/>
          <w:lang w:eastAsia="ru-RU"/>
        </w:rPr>
        <w:t>Объективный статус</w:t>
      </w:r>
    </w:p>
    <w:p w:rsidR="00BE1F26" w:rsidRPr="00625E44" w:rsidRDefault="00BE1F26" w:rsidP="00BE1F26">
      <w:pPr>
        <w:spacing w:after="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Состояние средней тяжести. Кожные покровы бледные. В области локтевых суставов пальпируются плотные, безболезненные подкожные узелки.Увеличены шейные л/у. Припухлость, S-образная деформация и вальгусная девиация пальцев рук по типу «ластообразная кисть», деформация мелких суставов стоп. Движения в суставах кистей и стоп ограничены, болезненные. Выраженная гипотрофия мышц. Отеки лица, голеней. Дыхание везикулярное, хрипов нет. Тоны сердца приглушены, ритм правильный. Пульс регулярный, хорошего наполнения. ЧСС 70 в мин. АД 150/90 мм рт.ст. Живот мягкий. Пальпируются плотная, увеличенная печень и селезенка. Перкуторно печень увеличена на 2 см, селезенка - на 1,5 см. Симптом поколачивания по поясничной области отрицательный, дизурия отсутствуют. Стул неоформленный, ежедневный.</w:t>
      </w:r>
    </w:p>
    <w:p w:rsidR="00BE1F26" w:rsidRPr="00625E44" w:rsidRDefault="00BE1F26" w:rsidP="00BE1F26">
      <w:pPr>
        <w:spacing w:after="0"/>
        <w:jc w:val="both"/>
        <w:rPr>
          <w:rFonts w:ascii="Times New Roman" w:eastAsia="Arial" w:hAnsi="Times New Roman" w:cs="Times New Roman"/>
          <w:sz w:val="24"/>
          <w:szCs w:val="24"/>
          <w:lang w:eastAsia="ru-RU"/>
        </w:rPr>
      </w:pP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       Выберите основные необходимые для постановки диагноза лабораторные методы обследования (выберите 4)</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уровень С-реактивного белка в сыворотке крови</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 xml:space="preserve"> клинический анализ крови</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биохимический анализ крови</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клинический анализ мочи</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lastRenderedPageBreak/>
        <w:t xml:space="preserve">2.   </w:t>
      </w:r>
      <w:r w:rsidRPr="00625E44">
        <w:rPr>
          <w:rFonts w:ascii="Times New Roman" w:eastAsia="Arial" w:hAnsi="Times New Roman" w:cs="Times New Roman"/>
          <w:sz w:val="24"/>
          <w:szCs w:val="24"/>
          <w:lang w:eastAsia="ru-RU"/>
        </w:rPr>
        <w:tab/>
        <w:t>В качестве первоочередного инструментального метода обследования пациентке необходимо выполнить (выберите 2)</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биопсию слизистого и подслизистого слоя прямой кишки с окраской на амилоид</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УЗИ почек и брюшной полости</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3.   </w:t>
      </w:r>
      <w:r w:rsidRPr="00625E44">
        <w:rPr>
          <w:rFonts w:ascii="Times New Roman" w:eastAsia="Arial" w:hAnsi="Times New Roman" w:cs="Times New Roman"/>
          <w:sz w:val="24"/>
          <w:szCs w:val="24"/>
          <w:lang w:eastAsia="ru-RU"/>
        </w:rPr>
        <w:tab/>
        <w:t>Наиболее вероятным диагнозом является</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Вторичный системный AА-амилоидоз</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4.   </w:t>
      </w:r>
      <w:r w:rsidRPr="00625E44">
        <w:rPr>
          <w:rFonts w:ascii="Times New Roman" w:eastAsia="Arial" w:hAnsi="Times New Roman" w:cs="Times New Roman"/>
          <w:sz w:val="24"/>
          <w:szCs w:val="24"/>
          <w:lang w:eastAsia="ru-RU"/>
        </w:rPr>
        <w:tab/>
        <w:t>Вторичный AА-амилоидоз необходимо дифференцировать с</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первичным AL-амилоидозом</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5.   </w:t>
      </w:r>
      <w:r w:rsidRPr="00625E44">
        <w:rPr>
          <w:rFonts w:ascii="Times New Roman" w:eastAsia="Arial" w:hAnsi="Times New Roman" w:cs="Times New Roman"/>
          <w:sz w:val="24"/>
          <w:szCs w:val="24"/>
          <w:lang w:eastAsia="ru-RU"/>
        </w:rPr>
        <w:tab/>
        <w:t>В группу риска развития AA-амилоидоза входят пациенты с</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хроническими воспалительными заболеваниями</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6.   </w:t>
      </w:r>
      <w:r w:rsidRPr="00625E44">
        <w:rPr>
          <w:rFonts w:ascii="Times New Roman" w:eastAsia="Arial" w:hAnsi="Times New Roman" w:cs="Times New Roman"/>
          <w:sz w:val="24"/>
          <w:szCs w:val="24"/>
          <w:lang w:eastAsia="ru-RU"/>
        </w:rPr>
        <w:tab/>
        <w:t>Сывороточным предшественником образования амилоидных фибрилл у данной больной является</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острофазовый белок SAA</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7.   </w:t>
      </w:r>
      <w:r w:rsidRPr="00625E44">
        <w:rPr>
          <w:rFonts w:ascii="Times New Roman" w:eastAsia="Arial" w:hAnsi="Times New Roman" w:cs="Times New Roman"/>
          <w:sz w:val="24"/>
          <w:szCs w:val="24"/>
          <w:lang w:eastAsia="ru-RU"/>
        </w:rPr>
        <w:tab/>
        <w:t>Наиболее приемлемым в рутинной практике показателем острой фазы воспаления является</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сывороточный уровень С-реактивного белка</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8.   </w:t>
      </w:r>
      <w:r w:rsidRPr="00625E44">
        <w:rPr>
          <w:rFonts w:ascii="Times New Roman" w:eastAsia="Arial" w:hAnsi="Times New Roman" w:cs="Times New Roman"/>
          <w:sz w:val="24"/>
          <w:szCs w:val="24"/>
          <w:lang w:eastAsia="ru-RU"/>
        </w:rPr>
        <w:tab/>
        <w:t>Общая тактика ведения данной больной заключается в</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госпитализации в стационар</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 xml:space="preserve">9.   </w:t>
      </w:r>
      <w:r w:rsidRPr="00625E44">
        <w:rPr>
          <w:rFonts w:ascii="Times New Roman" w:eastAsia="Arial" w:hAnsi="Times New Roman" w:cs="Times New Roman"/>
          <w:sz w:val="24"/>
          <w:szCs w:val="24"/>
          <w:lang w:eastAsia="ru-RU"/>
        </w:rPr>
        <w:tab/>
        <w:t>Целью терапии любого типа амилоидоза является</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уменьшение количества белков-предшественников</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10.   Основной стратегией лечения АА-амилоидоза у данной пациентки является</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эффективная базисная терапия ревматоидного артрита</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11.   Антиамилоидная терапия при вторичном АА-амилоидозе может включать</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колхицин, диметильсульфоксид, фибриллекс</w:t>
      </w:r>
    </w:p>
    <w:p w:rsidR="00BE1F26" w:rsidRPr="00625E44" w:rsidRDefault="00BE1F26" w:rsidP="00BE1F26">
      <w:pPr>
        <w:spacing w:after="0"/>
        <w:ind w:left="360"/>
        <w:jc w:val="both"/>
        <w:rPr>
          <w:rFonts w:ascii="Times New Roman" w:eastAsia="Arial" w:hAnsi="Times New Roman" w:cs="Times New Roman"/>
          <w:sz w:val="24"/>
          <w:szCs w:val="24"/>
          <w:lang w:eastAsia="ru-RU"/>
        </w:rPr>
      </w:pPr>
      <w:r w:rsidRPr="00625E44">
        <w:rPr>
          <w:rFonts w:ascii="Times New Roman" w:eastAsia="Arial" w:hAnsi="Times New Roman" w:cs="Times New Roman"/>
          <w:sz w:val="24"/>
          <w:szCs w:val="24"/>
          <w:lang w:eastAsia="ru-RU"/>
        </w:rPr>
        <w:t>12.   Для АА типа амилоидоза при ревматоидном артрите не характерно поражение</w:t>
      </w:r>
    </w:p>
    <w:p w:rsidR="00BE1F26" w:rsidRPr="00625E44" w:rsidRDefault="00BE1F26" w:rsidP="00BE1F26">
      <w:pPr>
        <w:spacing w:after="0"/>
        <w:ind w:left="1800" w:hanging="360"/>
        <w:jc w:val="both"/>
        <w:rPr>
          <w:rFonts w:ascii="Times New Roman" w:eastAsia="Arial" w:hAnsi="Times New Roman" w:cs="Times New Roman"/>
          <w:b/>
          <w:sz w:val="24"/>
          <w:szCs w:val="24"/>
          <w:lang w:eastAsia="ru-RU"/>
        </w:rPr>
      </w:pPr>
      <w:r w:rsidRPr="00625E44">
        <w:rPr>
          <w:rFonts w:ascii="Times New Roman" w:eastAsia="Arial" w:hAnsi="Times New Roman" w:cs="Times New Roman"/>
          <w:sz w:val="24"/>
          <w:szCs w:val="24"/>
          <w:lang w:eastAsia="ru-RU"/>
        </w:rPr>
        <w:t>·</w:t>
      </w:r>
      <w:r w:rsidRPr="00625E44">
        <w:rPr>
          <w:rFonts w:ascii="Times New Roman" w:eastAsia="Arial" w:hAnsi="Times New Roman" w:cs="Times New Roman"/>
          <w:b/>
          <w:sz w:val="24"/>
          <w:szCs w:val="24"/>
          <w:lang w:eastAsia="ru-RU"/>
        </w:rPr>
        <w:t>Сердца</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73</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Больная 23 лет, пианистка, обратилась в поликлинику по месту жительства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Жалобы на ноющие, тянущие боли в пояснице справа, появляющиеся в конце дня или после тяжелой физической нагрузки.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Анамнез заболевания С детского возраста имеет дефицит массы тела. В 20 лет – беременность, протекавшая без осложнений, нормальные роды. В течение года после родов похудела на 3 кг, после чего стала отмечать ноющие, тянущие боли в пояснице справа после долгих прогулок с коляской, при подъёме ребенка, иногда сопровождающиеся приступами сердцебиений, слабостью, потливостью. В положении лёжа тяжесть в области поясницы уменьшается. Несколько раз в анализе мочи выявлялся в следовых количествах белок без изменения мочевого осадка.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Анамнез жизни Росла и развивалась нормально Перенесенные заболевания и операции: детские инфекции - ветряная оспа Наследственность не отягощена Вредные привычки: отрицает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Объективный статус Состояние удовлетворительное. Кожные покровы обычной окраски, чистые. Отёков нет. Пониженного питания. ИМТ – 17,5. Дыхание везикулярное, хрипов нет. Тоны сердца ясные, ритм правильный. Пульс регулярный, хорошего наполнения. ЧСС 70 в мин. АД 100/60 мм.рт.ст. Живот мягкий, б/болезненный. В положении лежа на левом боку через переднюю брюшную стенку на вдохе пальпируется нижний полюс правой почки, при выдохе почка уходит в подреберье. В положении стоя отчетливо пальпируется правая почка, пальпация безболезненная. </w:t>
      </w:r>
      <w:r w:rsidRPr="00625E44">
        <w:rPr>
          <w:rFonts w:ascii="Times New Roman" w:eastAsia="Arial" w:hAnsi="Times New Roman" w:cs="Times New Roman"/>
          <w:sz w:val="24"/>
          <w:szCs w:val="24"/>
          <w:highlight w:val="white"/>
          <w:lang w:eastAsia="ru-RU"/>
        </w:rPr>
        <w:lastRenderedPageBreak/>
        <w:t>Печень не увеличена, селезенка не пальпируется. Симптом поколачивания по поясничной области отрицательный, дизурия отсутствуют. Стул оформленный, ежедневный</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 Выберите необходимые для постановки диагноза лабораторные методы обследования (выберите 4) ортостатическая проба, клинический анализ мочи, биохимический анализ крови, общий анализ крови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2) Выберите основные необходимые для постановки диагноза инструментальные методы обследования (выберите 2) радиоизотопная реносцинтиграфия, УЗИ почек в положении лёжа и стоя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3) Наиболее вероятным диагнозом является Правосторонний нефроптоз 1 степени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4) У данной пациентки к развитию нефроптоза предрасполагают дефицит веса, быстрое похудание, подъём тяжестей</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5) О функциональном характере протеинурии у данной пациентки свидетельствуют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её невысокий уровень и нестойкий характер, появление в вертикальном положении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6) К функциональной протеинурии помимо ортостатической относят протеинурию при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лихорадке, тяжелой физической нагрузке</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7) Развитие болей в области почек при нефроптозе связывают с возможным</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нарушением пассажа мочи, перегибом сосудистой ножки, растяжением нервов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8) I степень нефроптоза диагностируют, когда при рентгеновском исследовании нижний полюс почки опущен на ______ позвонка/ позвонков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1-1,5</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9) Общий принцип ведения данной больной заключается 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консервативном амбулаторном лечении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10) Консервативное лечение пациентки заключается в</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наборе веса, укреплении мышц спины и брюшного пресса, ношении индивидуального бандажа при предстоящих повышенных нагрузках</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11) Хирургическое лечение нефроптоза требуется при нефроптозе</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II-III степени, осложненном нарушением гемодинамики, уродинамики, хроническим болевым синдромом</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12) Условием для присоединения пиелонефрита, развития гидронефроза при нефроптозе является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периодический или постоянный уростаз вследствие перегиба мочеточника</w:t>
      </w:r>
    </w:p>
    <w:p w:rsidR="00BE1F26" w:rsidRPr="00625E44" w:rsidRDefault="00BE1F26" w:rsidP="00BE1F26">
      <w:pPr>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74</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На приём к участковому терапевту обратилась пациентка 65 лет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Жалобы на периодические подъемы АД (по результатам самостоятельного измерения) до 175/100 мм рт. ст. в течение последних 2 месяцев на фоне постоянной антигипертензивной терапии, сопровождающиеся головной болью, головокружением, шумом в ушах. на общую слабость, снижение толерантности к физической нагрузке.</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Анамнез заболевания В 36 лет во время второй беременности была нефропатия (повышение АД до 140 145/90 мм рт. ст., отеки нижних конечностей). Лечение не проводилось. С 45 лет эпизодически стало повышаться АД до 140/90 мм рт. ст. Максимальное АД - 180/100 мм рт. ст. В 2014 г. в связи с частыми подъемами АД начала принимать лозартан в дозе 50 мг/сут. В последние годы лечилась нерегулярно. 2 месяца назад вновь стала отмечать появление головной боли и подъемы АД при перемене погоды, стрессах, при которых ситуационно принимала валокордин, валидол, анальгетики без выраженного эффекта. Постоянно у врача не наблюдается, госпитализаций не было. Кроме того, отметила увеличение массы тела за последние 3 года.</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Анамнез жизни Росла и развивалась нормально. Работала бухгалтером, в настоящее время - пенсионерка. Перенесённые заболевания: хронический гастрит вне обострения. Беременности – 2, </w:t>
      </w:r>
      <w:r w:rsidRPr="00625E44">
        <w:rPr>
          <w:rFonts w:ascii="Times New Roman" w:eastAsia="Arial" w:hAnsi="Times New Roman" w:cs="Times New Roman"/>
          <w:sz w:val="24"/>
          <w:szCs w:val="24"/>
          <w:highlight w:val="white"/>
          <w:lang w:eastAsia="ru-RU"/>
        </w:rPr>
        <w:lastRenderedPageBreak/>
        <w:t>роды – 2. Наследственность: мать – гипертоническая болезнь, умерла от инсульта. Отец - страдал ИБС, перенес 2 острых инфаркта миокарда. Аллергоанамнез: не отягощен. Вредные привычки: нет. Диету с ограничением поваренной соли, углеводов, животных жиров не соблюдает.</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Объективный статус Состояние удовлетворительное. Абдоминальное ожирение (окружность талии - 95 см), вес - 95 кг, рост – 165 см. Индекс массы тела (ИМТ) =34,89 кг/м</w:t>
      </w:r>
      <w:r w:rsidRPr="00625E44">
        <w:rPr>
          <w:rFonts w:ascii="Times New Roman" w:eastAsia="Arial" w:hAnsi="Times New Roman" w:cs="Times New Roman"/>
          <w:sz w:val="24"/>
          <w:szCs w:val="24"/>
          <w:highlight w:val="white"/>
          <w:vertAlign w:val="superscript"/>
          <w:lang w:eastAsia="ru-RU"/>
        </w:rPr>
        <w:t>2</w:t>
      </w:r>
      <w:r w:rsidRPr="00625E44">
        <w:rPr>
          <w:rFonts w:ascii="Times New Roman" w:eastAsia="Arial" w:hAnsi="Times New Roman" w:cs="Times New Roman"/>
          <w:sz w:val="24"/>
          <w:szCs w:val="24"/>
          <w:highlight w:val="white"/>
          <w:lang w:eastAsia="ru-RU"/>
        </w:rPr>
        <w:t>, Т тела 36,6°C. Кожные покровы и видимые слизистые нормальной окраски, периферические лимфоузлы не увеличены, отмечается пастозность голеней. Больная эмоционально лабильна. При сравнительной перкуссии лёгких – лёгочный звук, при аускультации – везикулярное дыхание, проводится во все отделы, хрипов нет, частота дыханий – 16 в минуту. Тоны сердца приглушены, ритм правильный. ЧСС 76 в мин. АД - 170/100 мм рт. ст. Симптом поколачивания отрицательный с обеих сторон. Живот мягкий, безболезненный. Печень не выступает из-под края рёберной дуги.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1.Выберите необходимые для постановки диагноза лабораторные методы обследования биохимический анализ крови, липидный спектр</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2. Выберите необходимые для постановки диагноза инструментальные методы обследования (выберите 3) электрокардиография, суточноемониторирование АД, ЭХО</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3. Какой предполагаемый основной диагноз? Артериальная гипертония (АГ) II стадии, 2 степени. Риск высокий.</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4. Какая сопутствующая патология присутствует у пациентки? дислипидемия; ожирение I cтепени</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Unicode MS" w:hAnsi="Times New Roman" w:cs="Times New Roman"/>
          <w:sz w:val="24"/>
          <w:szCs w:val="24"/>
          <w:highlight w:val="white"/>
          <w:lang w:eastAsia="ru-RU"/>
        </w:rPr>
        <w:t>5. Критерием постановки диагноза АГ являются уровни САД (мм рт. ст.) ≥140 и/или ДАД ≥ 90</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6. Критериями 2-й степени АГ являются повышение САД и ДАД в диапазонах (мм рт. ст.) САД: 160-179, ДАД: 100-109</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Unicode MS" w:hAnsi="Times New Roman" w:cs="Times New Roman"/>
          <w:sz w:val="24"/>
          <w:szCs w:val="24"/>
          <w:highlight w:val="white"/>
          <w:lang w:eastAsia="ru-RU"/>
        </w:rPr>
        <w:t xml:space="preserve"> 7. Критериями 3-й степени АГ являются повышение САД (мм рт. ст.) ≥ 180 и/или ДАД ≥ 110</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8. II-я стадия АГ определяется наличием одного или более признаков поражения «органов-мишеней»</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9. К признакам гипертрофии левого желудочка сердца на ЭКГ относят индекс Соколова-Лайона </w:t>
      </w:r>
      <w:r w:rsidRPr="00625E44">
        <w:rPr>
          <w:rFonts w:ascii="Times New Roman" w:eastAsia="Arial" w:hAnsi="Times New Roman" w:cs="Times New Roman"/>
          <w:i/>
          <w:sz w:val="24"/>
          <w:szCs w:val="24"/>
          <w:highlight w:val="white"/>
          <w:lang w:eastAsia="ru-RU"/>
        </w:rPr>
        <w:t>____</w:t>
      </w:r>
      <w:r w:rsidRPr="00625E44">
        <w:rPr>
          <w:rFonts w:ascii="Times New Roman" w:eastAsia="Arial" w:hAnsi="Times New Roman" w:cs="Times New Roman"/>
          <w:sz w:val="24"/>
          <w:szCs w:val="24"/>
          <w:highlight w:val="white"/>
          <w:lang w:eastAsia="ru-RU"/>
        </w:rPr>
        <w:t xml:space="preserve"> мм &gt; 35</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 xml:space="preserve"> 10.Препаратами выбора для лечения АГ с ГЛЖ являются</w:t>
      </w:r>
    </w:p>
    <w:p w:rsidR="00BE1F26" w:rsidRPr="00625E44" w:rsidRDefault="00BE1F26" w:rsidP="00BE1F26">
      <w:pPr>
        <w:spacing w:after="0"/>
        <w:jc w:val="both"/>
        <w:rPr>
          <w:rFonts w:ascii="Times New Roman" w:eastAsia="Arial" w:hAnsi="Times New Roman" w:cs="Times New Roman"/>
          <w:sz w:val="24"/>
          <w:szCs w:val="24"/>
          <w:highlight w:val="white"/>
          <w:lang w:eastAsia="ru-RU"/>
        </w:rPr>
      </w:pPr>
      <w:r w:rsidRPr="00625E44">
        <w:rPr>
          <w:rFonts w:ascii="Times New Roman" w:eastAsia="Arial" w:hAnsi="Times New Roman" w:cs="Times New Roman"/>
          <w:sz w:val="24"/>
          <w:szCs w:val="24"/>
          <w:highlight w:val="white"/>
          <w:lang w:eastAsia="ru-RU"/>
        </w:rPr>
        <w:t>ингибиторы ангиотензин-превращающего фермента (иАПФ); дигидропиридиновые антагонисты кальция; блокаторы рецепторов ангиотензина (БРА)</w:t>
      </w:r>
    </w:p>
    <w:p w:rsidR="00BE1F26" w:rsidRPr="00625E44" w:rsidRDefault="00BE1F26" w:rsidP="00BE1F26">
      <w:pPr>
        <w:spacing w:after="0"/>
        <w:jc w:val="both"/>
        <w:rPr>
          <w:rFonts w:ascii="Times New Roman" w:eastAsia="Arial" w:hAnsi="Times New Roman" w:cs="Times New Roman"/>
          <w:sz w:val="24"/>
          <w:szCs w:val="24"/>
          <w:highlight w:val="white"/>
          <w:vertAlign w:val="superscript"/>
          <w:lang w:eastAsia="ru-RU"/>
        </w:rPr>
      </w:pPr>
      <w:r w:rsidRPr="00625E44">
        <w:rPr>
          <w:rFonts w:ascii="Times New Roman" w:eastAsia="Arial" w:hAnsi="Times New Roman" w:cs="Times New Roman"/>
          <w:sz w:val="24"/>
          <w:szCs w:val="24"/>
          <w:highlight w:val="white"/>
          <w:lang w:eastAsia="ru-RU"/>
        </w:rPr>
        <w:t xml:space="preserve"> 11. Немедикаментозные методы лечения АГ включают нормализацию массы тела (индекса массы тела, ИМТ) &lt;</w:t>
      </w:r>
      <w:r w:rsidRPr="00625E44">
        <w:rPr>
          <w:rFonts w:ascii="Times New Roman" w:eastAsia="Arial" w:hAnsi="Times New Roman" w:cs="Times New Roman"/>
          <w:i/>
          <w:sz w:val="24"/>
          <w:szCs w:val="24"/>
          <w:highlight w:val="white"/>
          <w:lang w:eastAsia="ru-RU"/>
        </w:rPr>
        <w:t>_25__</w:t>
      </w:r>
      <w:r w:rsidRPr="00625E44">
        <w:rPr>
          <w:rFonts w:ascii="Times New Roman" w:eastAsia="Arial" w:hAnsi="Times New Roman" w:cs="Times New Roman"/>
          <w:sz w:val="24"/>
          <w:szCs w:val="24"/>
          <w:highlight w:val="white"/>
          <w:lang w:eastAsia="ru-RU"/>
        </w:rPr>
        <w:t xml:space="preserve"> кг/м</w:t>
      </w:r>
      <w:r w:rsidRPr="00625E44">
        <w:rPr>
          <w:rFonts w:ascii="Times New Roman" w:eastAsia="Arial" w:hAnsi="Times New Roman" w:cs="Times New Roman"/>
          <w:sz w:val="24"/>
          <w:szCs w:val="24"/>
          <w:highlight w:val="white"/>
          <w:vertAlign w:val="superscript"/>
          <w:lang w:eastAsia="ru-RU"/>
        </w:rPr>
        <w:t>2</w:t>
      </w:r>
    </w:p>
    <w:p w:rsidR="00BE1F26" w:rsidRPr="00625E44" w:rsidRDefault="00BE1F26" w:rsidP="00BE1F26">
      <w:pPr>
        <w:spacing w:after="0"/>
        <w:jc w:val="both"/>
        <w:rPr>
          <w:rFonts w:ascii="Times New Roman" w:eastAsia="Arial" w:hAnsi="Times New Roman" w:cs="Times New Roman"/>
          <w:sz w:val="24"/>
          <w:szCs w:val="24"/>
          <w:highlight w:val="white"/>
          <w:vertAlign w:val="superscript"/>
          <w:lang w:eastAsia="ru-RU"/>
        </w:rPr>
      </w:pPr>
      <w:r w:rsidRPr="00625E44">
        <w:rPr>
          <w:rFonts w:ascii="Times New Roman" w:eastAsia="Arial" w:hAnsi="Times New Roman" w:cs="Times New Roman"/>
          <w:sz w:val="24"/>
          <w:szCs w:val="24"/>
          <w:highlight w:val="white"/>
          <w:lang w:eastAsia="ru-RU"/>
        </w:rPr>
        <w:t xml:space="preserve">12. Диагноз ожирения 1-й степени ставится на основании ИМТ </w:t>
      </w:r>
      <w:r w:rsidRPr="00625E44">
        <w:rPr>
          <w:rFonts w:ascii="Times New Roman" w:eastAsia="Arial" w:hAnsi="Times New Roman" w:cs="Times New Roman"/>
          <w:i/>
          <w:sz w:val="24"/>
          <w:szCs w:val="24"/>
          <w:highlight w:val="white"/>
          <w:lang w:eastAsia="ru-RU"/>
        </w:rPr>
        <w:t>_30,0-34,9__</w:t>
      </w:r>
      <w:r w:rsidRPr="00625E44">
        <w:rPr>
          <w:rFonts w:ascii="Times New Roman" w:eastAsia="Arial" w:hAnsi="Times New Roman" w:cs="Times New Roman"/>
          <w:sz w:val="24"/>
          <w:szCs w:val="24"/>
          <w:highlight w:val="white"/>
          <w:lang w:eastAsia="ru-RU"/>
        </w:rPr>
        <w:t xml:space="preserve"> кг/м</w:t>
      </w:r>
      <w:r w:rsidRPr="00625E44">
        <w:rPr>
          <w:rFonts w:ascii="Times New Roman" w:eastAsia="Arial" w:hAnsi="Times New Roman" w:cs="Times New Roman"/>
          <w:sz w:val="24"/>
          <w:szCs w:val="24"/>
          <w:highlight w:val="white"/>
          <w:vertAlign w:val="superscript"/>
          <w:lang w:eastAsia="ru-RU"/>
        </w:rPr>
        <w:t>2</w:t>
      </w:r>
    </w:p>
    <w:p w:rsidR="00BE1F26" w:rsidRPr="00625E44" w:rsidRDefault="00BE1F26" w:rsidP="00BE1F26">
      <w:pPr>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Задача 75 </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Больной С.‚ 45 лет, преподавательВУЗа, обратился к участковомуврачу</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кашель с выделением скудноймокроты желтого цвета, повышениетемпературы тела до 38,0°С‚ общуюслабость, отсутствие аппетита,значительное снижениеработоспособности.</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shd w:val="clear" w:color="auto" w:fill="FFFFFF"/>
        </w:rPr>
        <w:br/>
      </w:r>
      <w:r w:rsidRPr="00625E44">
        <w:rPr>
          <w:rFonts w:ascii="Times New Roman" w:hAnsi="Times New Roman" w:cs="Times New Roman"/>
          <w:sz w:val="24"/>
          <w:szCs w:val="24"/>
          <w:shd w:val="clear" w:color="auto" w:fill="FFFFFF"/>
        </w:rPr>
        <w:br/>
        <w:t>- Рос и развивался нормально;</w:t>
      </w:r>
      <w:r w:rsidRPr="00625E44">
        <w:rPr>
          <w:rFonts w:ascii="Times New Roman" w:hAnsi="Times New Roman" w:cs="Times New Roman"/>
          <w:sz w:val="24"/>
          <w:szCs w:val="24"/>
          <w:shd w:val="clear" w:color="auto" w:fill="FFFFFF"/>
        </w:rPr>
        <w:br/>
        <w:t>- Перенесенные заболевания и операции: хронический гастрит, консолидированный перелом</w:t>
      </w:r>
      <w:r w:rsidRPr="00625E44">
        <w:rPr>
          <w:rFonts w:ascii="Times New Roman" w:hAnsi="Times New Roman" w:cs="Times New Roman"/>
          <w:sz w:val="24"/>
          <w:szCs w:val="24"/>
          <w:shd w:val="clear" w:color="auto" w:fill="FFFFFF"/>
        </w:rPr>
        <w:br/>
        <w:t>костей левой голени;</w:t>
      </w:r>
      <w:r w:rsidRPr="00625E44">
        <w:rPr>
          <w:rFonts w:ascii="Times New Roman" w:hAnsi="Times New Roman" w:cs="Times New Roman"/>
          <w:sz w:val="24"/>
          <w:szCs w:val="24"/>
          <w:shd w:val="clear" w:color="auto" w:fill="FFFFFF"/>
        </w:rPr>
        <w:br/>
        <w:t>- Наследственность не отягощена;</w:t>
      </w:r>
      <w:r w:rsidRPr="00625E44">
        <w:rPr>
          <w:rFonts w:ascii="Times New Roman" w:hAnsi="Times New Roman" w:cs="Times New Roman"/>
          <w:sz w:val="24"/>
          <w:szCs w:val="24"/>
          <w:shd w:val="clear" w:color="auto" w:fill="FFFFFF"/>
        </w:rPr>
        <w:br/>
        <w:t>- Вредные привычки: курит на протяжении 10 последних лет по полпачки сигарет, алкоголем не</w:t>
      </w:r>
      <w:r w:rsidRPr="00625E44">
        <w:rPr>
          <w:rFonts w:ascii="Times New Roman" w:hAnsi="Times New Roman" w:cs="Times New Roman"/>
          <w:sz w:val="24"/>
          <w:szCs w:val="24"/>
          <w:shd w:val="clear" w:color="auto" w:fill="FFFFFF"/>
        </w:rPr>
        <w:br/>
      </w:r>
      <w:r w:rsidRPr="00625E44">
        <w:rPr>
          <w:rFonts w:ascii="Times New Roman" w:hAnsi="Times New Roman" w:cs="Times New Roman"/>
          <w:sz w:val="24"/>
          <w:szCs w:val="24"/>
          <w:shd w:val="clear" w:color="auto" w:fill="FFFFFF"/>
        </w:rPr>
        <w:lastRenderedPageBreak/>
        <w:t>злоупотребляет.</w:t>
      </w:r>
      <w:r w:rsidRPr="00625E44">
        <w:rPr>
          <w:rFonts w:ascii="Times New Roman" w:hAnsi="Times New Roman" w:cs="Times New Roman"/>
          <w:sz w:val="24"/>
          <w:szCs w:val="24"/>
          <w:shd w:val="clear" w:color="auto" w:fill="FFFFFF"/>
        </w:rPr>
        <w:br/>
      </w:r>
      <w:r w:rsidRPr="00625E44">
        <w:rPr>
          <w:rFonts w:ascii="Times New Roman" w:hAnsi="Times New Roman" w:cs="Times New Roman"/>
          <w:sz w:val="24"/>
          <w:szCs w:val="24"/>
          <w:shd w:val="clear" w:color="auto" w:fill="FFFFFF"/>
        </w:rPr>
        <w:br/>
        <w:t>Анамнез жизни</w:t>
      </w:r>
      <w:r w:rsidRPr="00625E44">
        <w:rPr>
          <w:rFonts w:ascii="Times New Roman" w:hAnsi="Times New Roman" w:cs="Times New Roman"/>
          <w:sz w:val="24"/>
          <w:szCs w:val="24"/>
          <w:shd w:val="clear" w:color="auto" w:fill="FFFFFF"/>
        </w:rPr>
        <w:br/>
      </w:r>
      <w:r w:rsidRPr="00625E44">
        <w:rPr>
          <w:rFonts w:ascii="Times New Roman" w:hAnsi="Times New Roman" w:cs="Times New Roman"/>
          <w:sz w:val="24"/>
          <w:szCs w:val="24"/>
          <w:shd w:val="clear" w:color="auto" w:fill="FFFFFF"/>
        </w:rPr>
        <w:br/>
        <w:t xml:space="preserve">Заболел внезапно, 3 дня назад. Отметил ощущение недомогания, появился кашель (вначале сухой,затем — с выделением скудной мокроты)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 Из лабораторных исследований необходимо выполнить</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уровня С-реактивного белка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2 Необходимым для постановки диагноза инструментальным методом обследования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органов грудной клетки в прямой и в правой боковой проекциях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3 Наиболее вероятным диагнозом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Внебольничная бактериальная пневмония в нижней доле правого лёгкого неуточнённой этиологии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4 Для оценки тяжести пневмонии в амбулаторных условиях можно использовать шкалу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lang w:val="en-US"/>
        </w:rPr>
      </w:pPr>
      <w:r w:rsidRPr="00625E44">
        <w:rPr>
          <w:rFonts w:ascii="Times New Roman" w:hAnsi="Times New Roman" w:cs="Times New Roman"/>
          <w:sz w:val="24"/>
          <w:szCs w:val="24"/>
          <w:lang w:val="en-US"/>
        </w:rPr>
        <w:t>CURB\CRB-65</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5 Дифференциальную диагностику пневмонии следует проводить с</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Туберкулёзом лёгких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6 Препаратами выбора для лечения внебольничной пневмонии нетяжелого течения являются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Аминопенициллины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7 Тактика ведения данного больного включает</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Амбулаторное лечение с динамическим наблюдением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8 Симптоматическая терапия неосложнённой бактериальной пневмонии включает назначение</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Отхаркивающих и жаропонижающих препаратов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 9 Критерием эффективности антибактериальной терапии у больных с пневмонией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Нормализация температуры тела в первые 48-72 часа после назначения АБ</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10 При отсутствии эффективности АБ терапии пневмонии на протяжении 48-72 часов и появлении признаков нарастания дых недостаточности необходимо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Госпитализировать пациента в стационар</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11 Длительность АБ терапии при пневмонии в среднем составляет</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7 дней</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12 Показанием для проведения КТ органов грудной клетки при пневмонии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Подозрение на рак лёгкого, туберкулёз лёгких</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Ф., 39 лет, предприниматель, повторно обратился к участковому терапевту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На кашель с выделением мокроты желто-зеленого цвета, повышение температуры тела до 38,5˚С, общую слабость </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t xml:space="preserve"> Анамнез заболевания</w:t>
      </w:r>
      <w:r w:rsidRPr="00625E44">
        <w:rPr>
          <w:rFonts w:ascii="Times New Roman" w:hAnsi="Times New Roman" w:cs="Times New Roman"/>
          <w:sz w:val="24"/>
          <w:szCs w:val="24"/>
        </w:rPr>
        <w:br/>
        <w:t>- Рос и развивался нормально;</w:t>
      </w:r>
      <w:r w:rsidRPr="00625E44">
        <w:rPr>
          <w:rFonts w:ascii="Times New Roman" w:hAnsi="Times New Roman" w:cs="Times New Roman"/>
          <w:sz w:val="24"/>
          <w:szCs w:val="24"/>
        </w:rPr>
        <w:br/>
        <w:t>- Перенесенные заболевания и операции: ОРВИ, аппендэктомия в возрасте 18 лет, язвенная болезнь желудка;</w:t>
      </w:r>
      <w:r w:rsidRPr="00625E44">
        <w:rPr>
          <w:rFonts w:ascii="Times New Roman" w:hAnsi="Times New Roman" w:cs="Times New Roman"/>
          <w:sz w:val="24"/>
          <w:szCs w:val="24"/>
        </w:rPr>
        <w:br/>
        <w:t>- Наследственность не отягощена;</w:t>
      </w:r>
      <w:r w:rsidRPr="00625E44">
        <w:rPr>
          <w:rFonts w:ascii="Times New Roman" w:hAnsi="Times New Roman" w:cs="Times New Roman"/>
          <w:sz w:val="24"/>
          <w:szCs w:val="24"/>
        </w:rPr>
        <w:br/>
        <w:t>- Вредные привычки: не имеет.</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жизни</w:t>
      </w:r>
      <w:r w:rsidRPr="00625E44">
        <w:rPr>
          <w:rFonts w:ascii="Times New Roman" w:hAnsi="Times New Roman" w:cs="Times New Roman"/>
          <w:sz w:val="24"/>
          <w:szCs w:val="24"/>
        </w:rPr>
        <w:br/>
        <w:t>Около 10 дней назад после контакта с больным ОРВИ ребенком отметил</w:t>
      </w:r>
      <w:r w:rsidRPr="00625E44">
        <w:rPr>
          <w:rFonts w:ascii="Times New Roman" w:hAnsi="Times New Roman" w:cs="Times New Roman"/>
          <w:sz w:val="24"/>
          <w:szCs w:val="24"/>
        </w:rPr>
        <w:br/>
        <w:t>повышение температуры тела до 38С, насморк, непродуктивный кашель, першение в горле. Лечился, принимая ингавирин и назальный спрей. Состояние больного не улучшилось - через 3 дня отметил повышение температуры тела до 38,5С, при кашле стала выделяться мокрота желто-зеленого цвета. Пациент был осмотрен врачом, был диагностирован «острый трахеобронхит»</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 Необходимыми для постановки диагноза лабораторными методами обследования будут</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уровня С-реактивного белка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2 Необходимым для постановки диагноза инструментальным методом обследования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органов грудной клетки в прямой и в правой боковой проекциях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3 Основным диагнозом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Внебольничная бактериальная пневмония в нижней доле правого лёгкого неуточнённой этиологии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4 Дифференциальный диагноз следует проводить с</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Туберкулёзом лёгких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5 Сочетанная патология, резвившаяся у пациента</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Аллергическая реакция на приём АБ</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6 В случае развития аллергической реакции по типу крапивницы тактика в отношении АБ терапии заключается в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Отмене ампициллина, назначении АБ препарата другой группы, например – макролиды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7 Пациенту необходима дополнительная терапия в виде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Противоаллергической терапии антигистаминным препаратом</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lastRenderedPageBreak/>
        <w:t>8 Симптоматическая терапия неосложнённой пневмонии включает назначение</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Отхаркивающих препаратов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9 Наиболее частым возбудителем внебольничной пневмонии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Streptococcus pnumo</w:t>
      </w:r>
      <w:r w:rsidRPr="00625E44">
        <w:rPr>
          <w:rFonts w:ascii="Times New Roman" w:hAnsi="Times New Roman" w:cs="Times New Roman"/>
          <w:sz w:val="24"/>
          <w:szCs w:val="24"/>
          <w:lang w:val="en-US"/>
        </w:rPr>
        <w:t>niae</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10 Признаком пневмонии тяжелого течения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Выраженная гипотония</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11 Длительность АБ терапии при пневмонии составляет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 среднем 7-10 дней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12 Критерием тяжести пневмонии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Снижение сатурации крови менее 90%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77</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t>Больная Е.‚ 35 лет, осматривается терапевтом дома</w:t>
      </w:r>
      <w:r w:rsidRPr="00625E44">
        <w:rPr>
          <w:rFonts w:ascii="Times New Roman" w:hAnsi="Times New Roman" w:cs="Times New Roman"/>
          <w:sz w:val="24"/>
          <w:szCs w:val="24"/>
        </w:rPr>
        <w:br/>
      </w:r>
      <w:r w:rsidRPr="00625E44">
        <w:rPr>
          <w:rFonts w:ascii="Times New Roman" w:hAnsi="Times New Roman" w:cs="Times New Roman"/>
          <w:sz w:val="24"/>
          <w:szCs w:val="24"/>
        </w:rPr>
        <w:b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t>На кашель с выделением мокроты желто-зеленого цвета, повышение температуры тела до 39,0°С, одышку при незначительной нагрузке, боль в нижних отделах левой половине грудной клетки, выраженную общую слабость, головокружение, значительное снижение работоспособности.</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заболевания</w:t>
      </w:r>
      <w:r w:rsidRPr="00625E44">
        <w:rPr>
          <w:rFonts w:ascii="Times New Roman" w:hAnsi="Times New Roman" w:cs="Times New Roman"/>
          <w:sz w:val="24"/>
          <w:szCs w:val="24"/>
        </w:rPr>
        <w:br/>
        <w:t>- Росла и развивалась нормально</w:t>
      </w:r>
      <w:r w:rsidRPr="00625E44">
        <w:rPr>
          <w:rFonts w:ascii="Times New Roman" w:hAnsi="Times New Roman" w:cs="Times New Roman"/>
          <w:sz w:val="24"/>
          <w:szCs w:val="24"/>
        </w:rPr>
        <w:br/>
        <w:t>- Перенесенные заболевания и операции: хронический гастрит</w:t>
      </w:r>
      <w:r w:rsidRPr="00625E44">
        <w:rPr>
          <w:rFonts w:ascii="Times New Roman" w:hAnsi="Times New Roman" w:cs="Times New Roman"/>
          <w:sz w:val="24"/>
          <w:szCs w:val="24"/>
        </w:rPr>
        <w:br/>
        <w:t>- Наследственность не отягощена.</w:t>
      </w:r>
      <w:r w:rsidRPr="00625E44">
        <w:rPr>
          <w:rFonts w:ascii="Times New Roman" w:hAnsi="Times New Roman" w:cs="Times New Roman"/>
          <w:sz w:val="24"/>
          <w:szCs w:val="24"/>
        </w:rPr>
        <w:br/>
        <w:t>- Вредные привычки: не имеет</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жизни</w:t>
      </w:r>
      <w:r w:rsidRPr="00625E44">
        <w:rPr>
          <w:rFonts w:ascii="Times New Roman" w:hAnsi="Times New Roman" w:cs="Times New Roman"/>
          <w:sz w:val="24"/>
          <w:szCs w:val="24"/>
        </w:rPr>
        <w:br/>
      </w:r>
      <w:r w:rsidRPr="00625E44">
        <w:rPr>
          <w:rFonts w:ascii="Times New Roman" w:hAnsi="Times New Roman" w:cs="Times New Roman"/>
          <w:sz w:val="24"/>
          <w:szCs w:val="24"/>
        </w:rPr>
        <w:br/>
        <w:t>Заболела внезапно после переохлаждения, 4 дня назад. Стал беспокоить непродуктивный</w:t>
      </w:r>
      <w:r w:rsidRPr="00625E44">
        <w:rPr>
          <w:rFonts w:ascii="Times New Roman" w:hAnsi="Times New Roman" w:cs="Times New Roman"/>
          <w:sz w:val="24"/>
          <w:szCs w:val="24"/>
        </w:rPr>
        <w:br/>
        <w:t>кашель, повысилась температура тела до 38°С.</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 Необходимыми для постановки диагноза лабораторными методами обследования будут</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уровня С-реактивного белка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2 Необходимым для постановки диагноза инструментальным методом обследования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органов грудной клетки в прямой и в левой боковой проекциях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3 Исходя из клинико-рентгенологических данных верным диагнозом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Внебольничная бактериальная левосторонняя нижнедолевая пневмония тяжёлого течения неуточнённой этиологии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4 Осложнением пневмонии у данной больной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Дыхательная недостаточность</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5 О развитии дыхательной недостаточности у больной свидетельствует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одышку, цианоз и тахипноэ при осмотре</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6 Тактика ведения данной больной включает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Госпитализация в стационар в экстренном порядке</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7 При пневмонии тяжелого течения АБ терапию предпочтительнее начать с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Левофлоксацин+цефтриаксон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8 Симптамотическое терапия пневмонии включает назначение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НПВС для купирования болевого синдрома при плевралгии</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9 Критерием эффективности антибактериальной терапии у больных с пневмонией является</w:t>
      </w:r>
    </w:p>
    <w:p w:rsidR="00BE1F26" w:rsidRPr="00625E44" w:rsidRDefault="00BE1F26" w:rsidP="00C04B09">
      <w:pPr>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Нормализация температуры тела в первые 48-72 часа после назначения АБ</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10 При развитии синдрома дых недостаточности, обусловленного пневмонией тяжелого течения необходимо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Назначить оксигенотерапию</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11 Длительность АБ терапии при пневмонии в среднем составляет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7-10 дней</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12 Рентгенологическим критерием пневмонии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Инфильтрация лёгочной ткани</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78</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И., 55лет, безработный, обратился к участковому врачу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Жалобы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На кашель с выделением мокроты желтого цвета, повышение температуры тела до 38,5°С‚ боль в нижних отделах правой половины грудной клетки, общую слабость.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Рос и развивался нормально; - Перенесенные заболевания и операции: хронический гастрит, язвенная болезнь желудка; - Наследственность не отягощена; - Вредные привычки: курит на протяжении 35 последних лет по пачке сигарет, алкоголем не злоупотребляет.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жизни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Заболевание началось остро, 5 дней назад. Появился кашель, вначале сухой, затем — с выделением мокроты желтого цвета, повысилась температура до 39°С.</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 Из лабораторных исследований необходимо выполнить</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3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уровня С-реактивного белка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2 Необходимым инструментальным методом обследования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органов грудной клетки в прямой и в правой боковой проекциях</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3 Наиболее вероятным диагнозом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Внебольничная бактериальная правосторонняя нижнедолевая пневмония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4 Осложнением пневмонии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Плеврит</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5 Дополнительным методом исследования, позволяющим определить наличие плеврального выпота, является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УЗИ</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6 Тактика ведения данного больного подразумевает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Госпитализацию в стационар</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7 Наиболее предпочтительная схема АБ терапии в данной ситуации</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Леофлоксацин+цифтриаксон</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8 Симптоматической терапией необходимой в данной ситуации является назначение </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НПВС  в качестве обезболевающего и жаропонижающего средства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9 Процедурой, носящей диагностический и лечебный характер, которая может быть выполнена этому пациенту, является</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Плевральная пункция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10 При отсутствии эффекта от назначенной первичной АБ терапии необходимо</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Назначить АБ к которому выявлена чувствительность по результатам АБграммы</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11 Длительность АБ терапии при пневмонии обычно составляет </w:t>
      </w:r>
    </w:p>
    <w:p w:rsidR="00BE1F26" w:rsidRPr="00625E44" w:rsidRDefault="00BE1F26" w:rsidP="00C04B09">
      <w:pPr>
        <w:numPr>
          <w:ilvl w:val="0"/>
          <w:numId w:val="3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7-10 дней</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12 Для определения тяжести пневмонии в амбулаторных условиях может быть применена шкала</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lang w:val="en-US"/>
        </w:rPr>
      </w:pPr>
      <w:r w:rsidRPr="00625E44">
        <w:rPr>
          <w:rFonts w:ascii="Times New Roman" w:hAnsi="Times New Roman" w:cs="Times New Roman"/>
          <w:sz w:val="24"/>
          <w:szCs w:val="24"/>
          <w:lang w:val="en-US"/>
        </w:rPr>
        <w:t>CURB65</w:t>
      </w:r>
    </w:p>
    <w:p w:rsidR="00BE1F26" w:rsidRPr="00625E44" w:rsidRDefault="00BE1F26" w:rsidP="00BE1F26">
      <w:pPr>
        <w:jc w:val="both"/>
        <w:rPr>
          <w:rFonts w:ascii="Times New Roman" w:hAnsi="Times New Roman" w:cs="Times New Roman"/>
          <w:sz w:val="24"/>
          <w:szCs w:val="24"/>
          <w:lang w:val="en-US"/>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79</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 xml:space="preserve">В поликлинику обратился пациент 19 лет на З-ий день болезни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Жалобы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на повышение температуры, озноб, головную боль, боль в горле, послабление стула.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Анамнез заболевания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 Студент дневного отделения ВУЗа – Аллергоанамнез: не отягощен. - Перенесенные заболевания: детские инфекции. - Вредные привычки: отрицает. - Эпиданамнез: среди студентов были случаи заболевания ОРЗ - Прививочный анамнез: дату последней прививки не помнит. От гриппа не прививался.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Анамнез жизни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Заболел остро с появления озноба, недомогания, температуру не измерял. К исходу первого дня появились насморк, боли в горле при глотании, «резь» в глазах, усиливающаяся при ярком свете.</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1 Выберите необходимые для постановки диагноза лабораторные методы обследования, учитывая день болезни пациента (выб 2)</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ПЦР-диагностика (отделяемого из ротоглотки и слизистой глаз)</w:t>
      </w:r>
    </w:p>
    <w:p w:rsidR="00BE1F26" w:rsidRPr="00625E44" w:rsidRDefault="00BE1F26" w:rsidP="00C04B09">
      <w:pPr>
        <w:pStyle w:val="a3"/>
        <w:numPr>
          <w:ilvl w:val="0"/>
          <w:numId w:val="32"/>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Иммуноферментный анализ мазка отпечатка из полости носа и ротоглотки </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2 Какой основной диагноз</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Аденовирусная инфекция средней степени тяжести</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3 Для диареи при аденовирусной инфекции характерными симптомами являются</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Кашецеобразный стул без примеси 1-3 раза в день</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4 Осложнением аденовирусной инфекции является</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Евстахиит </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 xml:space="preserve">5 Дифференц диагностику аденовирусной инфекции в начальном периоде заболевания проводят с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Гриппом </w:t>
      </w:r>
    </w:p>
    <w:p w:rsidR="00BE1F26" w:rsidRPr="00625E44" w:rsidRDefault="00BE1F26" w:rsidP="00BE1F26">
      <w:pPr>
        <w:jc w:val="both"/>
        <w:rPr>
          <w:rFonts w:ascii="Times New Roman" w:hAnsi="Times New Roman" w:cs="Times New Roman"/>
          <w:i/>
          <w:sz w:val="24"/>
          <w:szCs w:val="24"/>
          <w:shd w:val="clear" w:color="auto" w:fill="FFFFFF"/>
        </w:rPr>
      </w:pPr>
      <w:r w:rsidRPr="00625E44">
        <w:rPr>
          <w:rFonts w:ascii="Times New Roman" w:hAnsi="Times New Roman" w:cs="Times New Roman"/>
          <w:i/>
          <w:sz w:val="24"/>
          <w:szCs w:val="24"/>
          <w:shd w:val="clear" w:color="auto" w:fill="FFFFFF"/>
        </w:rPr>
        <w:t xml:space="preserve">6 Показанием к госпитализации при аденовирусной инфекции является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Одышка, боли в груди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7 Этиотропным средством с доказанным действием для лечения аденовирусной инфекции является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Умифеновир</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8 Патогенетическое лечение аденовирусной инфекции тяжелого течения включает</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Дезинтаксикационную терапию</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9 Применение АБ при аденов инфекц показано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При присоединении вторичной инфекции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lastRenderedPageBreak/>
        <w:t xml:space="preserve">10 Для лечения конъюнктивита и кератаконъюнктивита при аденовирусной инфекции применяют инстилляции глазных капель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Интерферона альфа</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11 Неспецифической профилактической мерой при аден вирусн инфекции служит</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Промывание носа изотоническим раствором </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 xml:space="preserve">12 Химиопрепаратами, применяемые для профилактики аденовирусной инфекции является </w:t>
      </w:r>
    </w:p>
    <w:p w:rsidR="00BE1F26" w:rsidRPr="00625E44" w:rsidRDefault="00BE1F26" w:rsidP="00C04B09">
      <w:pPr>
        <w:pStyle w:val="a3"/>
        <w:numPr>
          <w:ilvl w:val="0"/>
          <w:numId w:val="3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Умифеновир, интерферон альфа интранозальный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80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07.04.2016г. участковый врач прибыл на вызов к пациентке 29 лет на 6-й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слабость, боль в глазах, слезотечение, боль в горле, заложенность носа, сыпь на теле.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ПЦР-диагностика (отделяемого из ротоглотки и слизистой глаз), иммуноферментный анализ соскоба из эпителия ротоглотки, серологические исследования для определения антител к аденовирусам (связывание комплемента)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ОАК, биохимический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Аденовирусная инфекция (фарингоконъюнктивальная лихорадка), средней степени тяжести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тошнота, секреторная диарея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пневмония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инфекционный мононуклеоз, скарлатина, парагрипп</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пневмонии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умифеновир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НПВС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интерферон альфа (глазные капли)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при присоединении вторичной инфекции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умифеновир, интерферон альфа интраназальный</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81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26.12.2017г. участковый врач прибыл на вызов к пациентке 64-х лет на 3-й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повышение температуры до 40, озноб, сильную головную боль в лобных и параорбитальных областях</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ПЦР, выявление антигенов в смывах из носо- и ротоглотки (ИФА, ИФМ)</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Грипп, типичное течение, средней степени тяжести</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Геморрагическая сыпь</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Респираторный дистресс-синдром</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Менингококковой инфекцией, ГЛПС, парагриппом</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lastRenderedPageBreak/>
        <w:t>Одышка, боль в груди</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Умифеновир, осельтамивир</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Респираторную поддержку</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При присоединении вторичной инфекции</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Осельтамивир, умифеновир</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1 месяц до начала сезонного подъема заболеваемости</w:t>
      </w:r>
    </w:p>
    <w:p w:rsidR="00BE1F26" w:rsidRPr="00625E44" w:rsidRDefault="00BE1F26" w:rsidP="00C04B09">
      <w:pPr>
        <w:pStyle w:val="a3"/>
        <w:numPr>
          <w:ilvl w:val="0"/>
          <w:numId w:val="34"/>
        </w:numPr>
        <w:jc w:val="both"/>
        <w:rPr>
          <w:rFonts w:ascii="Times New Roman" w:hAnsi="Times New Roman" w:cs="Times New Roman"/>
          <w:sz w:val="24"/>
          <w:szCs w:val="24"/>
        </w:rPr>
      </w:pPr>
      <w:r w:rsidRPr="00625E44">
        <w:rPr>
          <w:rFonts w:ascii="Times New Roman" w:hAnsi="Times New Roman" w:cs="Times New Roman"/>
          <w:sz w:val="24"/>
          <w:szCs w:val="24"/>
        </w:rPr>
        <w:t>Промывание носа изотоническими растворами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82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12.12.2017г. участковый терапевт прибыл на вызов к пациенту 19-ти лет на 3-ий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головную боль, вялость, озноб, снижение аппетита, повышение температуры тела до 38, серозное отделяемое из носовых ходов, боль в горле</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ПЦР, иммунофлуоресцентный метод мазков-отпечатков</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Ларинготрахеит парагриппозной этиологии, типичное течение, средней степени тяжести</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Стенозирующий ларингит</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Вторичная бактериальная пневмония</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Аллергическим ларинготрахеитом, дифтерией гортани, заглоточным абсцессом</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Госпитализация в инфекционное отделение</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 xml:space="preserve">Стеноз гортани </w:t>
      </w:r>
      <w:r w:rsidRPr="00625E44">
        <w:rPr>
          <w:rFonts w:ascii="Times New Roman" w:hAnsi="Times New Roman" w:cs="Times New Roman"/>
          <w:sz w:val="24"/>
          <w:szCs w:val="24"/>
          <w:lang w:val="en-US"/>
        </w:rPr>
        <w:t>II-III</w:t>
      </w:r>
      <w:r w:rsidRPr="00625E44">
        <w:rPr>
          <w:rFonts w:ascii="Times New Roman" w:hAnsi="Times New Roman" w:cs="Times New Roman"/>
          <w:sz w:val="24"/>
          <w:szCs w:val="24"/>
        </w:rPr>
        <w:t xml:space="preserve"> степени</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Умифеновир</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Симптоматическая</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При присоединении вторичной инфекции</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Интерферон-альфа</w:t>
      </w:r>
    </w:p>
    <w:p w:rsidR="00BE1F26" w:rsidRPr="00625E44" w:rsidRDefault="00BE1F26" w:rsidP="00C04B09">
      <w:pPr>
        <w:pStyle w:val="a3"/>
        <w:numPr>
          <w:ilvl w:val="0"/>
          <w:numId w:val="35"/>
        </w:numPr>
        <w:jc w:val="both"/>
        <w:rPr>
          <w:rFonts w:ascii="Times New Roman" w:hAnsi="Times New Roman" w:cs="Times New Roman"/>
          <w:sz w:val="24"/>
          <w:szCs w:val="24"/>
        </w:rPr>
      </w:pPr>
      <w:r w:rsidRPr="00625E44">
        <w:rPr>
          <w:rFonts w:ascii="Times New Roman" w:hAnsi="Times New Roman" w:cs="Times New Roman"/>
          <w:sz w:val="24"/>
          <w:szCs w:val="24"/>
        </w:rPr>
        <w:t>Умифеновир</w:t>
      </w:r>
    </w:p>
    <w:p w:rsidR="00BE1F26" w:rsidRPr="00625E44" w:rsidRDefault="00BE1F26" w:rsidP="00BE1F26">
      <w:pPr>
        <w:ind w:left="360"/>
        <w:jc w:val="both"/>
        <w:rPr>
          <w:rFonts w:ascii="Times New Roman" w:hAnsi="Times New Roman" w:cs="Times New Roman"/>
          <w:sz w:val="24"/>
          <w:szCs w:val="24"/>
        </w:rPr>
      </w:pP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Задача 83</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23.10.2017г. участковый врач-терапевт прибыл на вызов к пациенту 67 лет на 2-ой день болезни.</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Жалобы на чувство нехватки воздуха, повышение температуры до 40,1, озноб, головную боль в лобно-височных областях</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ПЦР, выявление антигенов в смывах из носо- и ротоглотки (ИФА, ИФМ)</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органов грудной клетки</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 xml:space="preserve">Грипп, тяжелое течение. Осложнение: респираторный дистресс-синдром, инфекционно-токсический шок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ст.</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Быстро нарастающую одышку с кровянистой мокротой</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Острый респираторный дистресс-синдром</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Менингококковой инфекцией, ГЛПС, лептоспирозом</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Геморрагической сыпи, одышки</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Осельтамивир, умифеновир</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Респираторную поддержку</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При присоединении вторичной инфекции</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Умифеновир и осельтамивир</w:t>
      </w:r>
    </w:p>
    <w:p w:rsidR="00BE1F26" w:rsidRPr="00625E44" w:rsidRDefault="00BE1F26" w:rsidP="00C04B09">
      <w:pPr>
        <w:pStyle w:val="a3"/>
        <w:numPr>
          <w:ilvl w:val="0"/>
          <w:numId w:val="36"/>
        </w:numPr>
        <w:jc w:val="both"/>
        <w:rPr>
          <w:rFonts w:ascii="Times New Roman" w:hAnsi="Times New Roman" w:cs="Times New Roman"/>
          <w:sz w:val="24"/>
          <w:szCs w:val="24"/>
        </w:rPr>
      </w:pPr>
      <w:r w:rsidRPr="00625E44">
        <w:rPr>
          <w:rFonts w:ascii="Times New Roman" w:hAnsi="Times New Roman" w:cs="Times New Roman"/>
          <w:sz w:val="24"/>
          <w:szCs w:val="24"/>
        </w:rPr>
        <w:t>1 месяц до начала сезонного подъема заболеваемости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Задача 84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25.10.2017г. на прием к участковому врачу пришел пациент 62-х лет на 3-ий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небольшое повышение температуры, познабливание, умеренную головную боль, першение и сухость в горле и носу, заложенность носа, скудный насморк, приступообразный кашель.</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ПЦР – диагностика респираторно-вирусных инфекций, выявление антигенов вирусов эпителии ротоглотки методом ИФА, РИФ</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Респираторно-синцитиальная инфекция, назофарингит, легкой степени тяжести</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Бронхита, бронхиолита</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Нарастающая одышка, акроцианоз</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Отит</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Менингококковым назофарингитом, аденовирусной инфекцией, парагриппом</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Одышка с болями в грудной клетке</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Сосудосуживающих препаратов интраназально</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При присоединении вторичной инфекции</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Симптоматическая</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Умифеновир</w:t>
      </w:r>
    </w:p>
    <w:p w:rsidR="00BE1F26" w:rsidRPr="00625E44" w:rsidRDefault="00BE1F26" w:rsidP="00C04B09">
      <w:pPr>
        <w:pStyle w:val="a3"/>
        <w:numPr>
          <w:ilvl w:val="0"/>
          <w:numId w:val="37"/>
        </w:numPr>
        <w:jc w:val="both"/>
        <w:rPr>
          <w:rFonts w:ascii="Times New Roman" w:hAnsi="Times New Roman" w:cs="Times New Roman"/>
          <w:sz w:val="24"/>
          <w:szCs w:val="24"/>
        </w:rPr>
      </w:pPr>
      <w:r w:rsidRPr="00625E44">
        <w:rPr>
          <w:rFonts w:ascii="Times New Roman" w:hAnsi="Times New Roman" w:cs="Times New Roman"/>
          <w:sz w:val="24"/>
          <w:szCs w:val="24"/>
        </w:rPr>
        <w:t>Промывание носа изотоническими растворами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85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13.10.2017г. на прием к участковому врачу прибыл пациент 25 лет на 3-й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повышение температуры до 37,3, общую слабость, чувство познабливания, затруднения носового дыхания, чихание</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ПЦР, реакция иммунофлюоресценции с отделяемым из носоглотки</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Риновирусная инфекция, типичное течение, легкой степени тяжести</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Боли и чувство распирания в области околоносовых пазух</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Гайморит</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Аденовирусной инфекцией, гриппом, РС-инфекцией</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Амбулаторное лечение</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Развитии гайморита</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Применение сосудосуживающих препаратов интраназально</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Умифеновира</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Изоляцию больного, влажную уборку и проветривание помещений</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Умифеновир</w:t>
      </w:r>
    </w:p>
    <w:p w:rsidR="00BE1F26" w:rsidRPr="00625E44" w:rsidRDefault="00BE1F26" w:rsidP="00C04B09">
      <w:pPr>
        <w:pStyle w:val="a3"/>
        <w:numPr>
          <w:ilvl w:val="0"/>
          <w:numId w:val="38"/>
        </w:numPr>
        <w:jc w:val="both"/>
        <w:rPr>
          <w:rFonts w:ascii="Times New Roman" w:hAnsi="Times New Roman" w:cs="Times New Roman"/>
          <w:sz w:val="24"/>
          <w:szCs w:val="24"/>
        </w:rPr>
      </w:pPr>
      <w:r w:rsidRPr="00625E44">
        <w:rPr>
          <w:rFonts w:ascii="Times New Roman" w:hAnsi="Times New Roman" w:cs="Times New Roman"/>
          <w:sz w:val="24"/>
          <w:szCs w:val="24"/>
        </w:rPr>
        <w:t>Промывание носа изотоническим раствором</w:t>
      </w:r>
    </w:p>
    <w:p w:rsidR="00BE1F26" w:rsidRPr="00625E44" w:rsidRDefault="00BE1F26" w:rsidP="00BE1F26">
      <w:pPr>
        <w:pStyle w:val="a3"/>
        <w:spacing w:after="160" w:line="259" w:lineRule="auto"/>
        <w:jc w:val="both"/>
        <w:rPr>
          <w:rFonts w:ascii="Times New Roman" w:hAnsi="Times New Roman" w:cs="Times New Roman"/>
          <w:sz w:val="24"/>
          <w:szCs w:val="24"/>
        </w:rPr>
      </w:pPr>
    </w:p>
    <w:p w:rsidR="00BE1F26" w:rsidRPr="00625E44" w:rsidRDefault="00BE1F26" w:rsidP="00BE1F26">
      <w:pPr>
        <w:spacing w:after="0" w:line="360" w:lineRule="auto"/>
        <w:jc w:val="both"/>
        <w:rPr>
          <w:rFonts w:ascii="Times New Roman" w:hAnsi="Times New Roman" w:cs="Times New Roman"/>
          <w:sz w:val="24"/>
          <w:szCs w:val="24"/>
        </w:rPr>
      </w:pPr>
      <w:r w:rsidRPr="00625E44">
        <w:rPr>
          <w:rFonts w:ascii="Times New Roman" w:hAnsi="Times New Roman" w:cs="Times New Roman"/>
          <w:b/>
          <w:bCs/>
          <w:sz w:val="24"/>
          <w:szCs w:val="24"/>
        </w:rPr>
        <w:t>Задача 86.</w:t>
      </w:r>
      <w:r w:rsidRPr="00625E44">
        <w:rPr>
          <w:rFonts w:ascii="Times New Roman" w:hAnsi="Times New Roman" w:cs="Times New Roman"/>
          <w:sz w:val="24"/>
          <w:szCs w:val="24"/>
        </w:rPr>
        <w:t xml:space="preserve"> Больной Б. 65 лет обратился к участковому врачу-терапевту по месту жительства</w:t>
      </w:r>
    </w:p>
    <w:p w:rsidR="00BE1F26" w:rsidRPr="00625E44" w:rsidRDefault="00BE1F26" w:rsidP="00BE1F26">
      <w:pPr>
        <w:spacing w:after="0" w:line="360" w:lineRule="auto"/>
        <w:ind w:left="36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Жалобы изжогу после приема пищи на икоту, не связанную с приемом пищи периодически возникающее вздутие живота</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highlight w:val="white"/>
        </w:rPr>
        <w:t>Анамнез заболевания Со слов больного, в 33 года внезапно появилась изжога, которая продолжалась 2 часа и самостоятельно прекратилась. В дальнейшем приступы изжоги повторялись и самостоятельно купировались</w:t>
      </w:r>
      <w:r w:rsidRPr="00625E44">
        <w:rPr>
          <w:rFonts w:ascii="Times New Roman" w:hAnsi="Times New Roman" w:cs="Times New Roman"/>
          <w:sz w:val="24"/>
          <w:szCs w:val="24"/>
        </w:rPr>
        <w:t>.</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lastRenderedPageBreak/>
        <w:t>1.Выберите необходимые для постановки диагноза лабораторные методы обследования (выберите 3)</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кал на скрытую кровь</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клинический анализ крови</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ЭКГ</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эзофагогастродуоденоскопия (ЭГДС)</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3. Какой основной диагноз?</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Гастроэзофагеальная рефлюксная болезнь. Катаральный рефлюкс-эзофагит. Грыжа пищеводного отверстия диафрагмы. Гастрит. Дуоденит.</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4. Рекомендации по изменению образа жизни для пациента включают</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избегать переедания, не ложиться после приема пищи, последний прием пищи не позднее, чем за 2 часа до сна</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5. В качестве основного курса лечения в данной ситуации является приём</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ингибиторов протонной помпы</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6.  В качестве вспомогательных средств фармакотерапии рекомендован приём</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прокинетиков, альгинатов, антацидов</w:t>
      </w:r>
    </w:p>
    <w:p w:rsidR="00BE1F26" w:rsidRPr="00625E44" w:rsidRDefault="00BE1F26" w:rsidP="00BE1F26">
      <w:pPr>
        <w:spacing w:after="0" w:line="360" w:lineRule="auto"/>
        <w:ind w:left="360"/>
        <w:jc w:val="both"/>
        <w:rPr>
          <w:rFonts w:ascii="Times New Roman" w:hAnsi="Times New Roman" w:cs="Times New Roman"/>
          <w:bCs/>
          <w:i/>
          <w:sz w:val="24"/>
          <w:szCs w:val="24"/>
          <w:highlight w:val="white"/>
        </w:rPr>
      </w:pPr>
      <w:r w:rsidRPr="00625E44">
        <w:rPr>
          <w:rFonts w:ascii="Times New Roman" w:hAnsi="Times New Roman" w:cs="Times New Roman"/>
          <w:b/>
          <w:sz w:val="24"/>
          <w:szCs w:val="24"/>
          <w:highlight w:val="white"/>
        </w:rPr>
        <w:t>7.В качестве основного курса лечения в данной ситуации является приём ингибиторов протонной помпы в течение</w:t>
      </w:r>
    </w:p>
    <w:p w:rsidR="00BE1F26" w:rsidRPr="00625E44" w:rsidRDefault="00BE1F26" w:rsidP="00BE1F26">
      <w:pPr>
        <w:spacing w:after="0" w:line="360" w:lineRule="auto"/>
        <w:ind w:left="360"/>
        <w:jc w:val="both"/>
        <w:rPr>
          <w:rFonts w:ascii="Times New Roman" w:hAnsi="Times New Roman" w:cs="Times New Roman"/>
          <w:bCs/>
          <w:iCs/>
          <w:sz w:val="24"/>
          <w:szCs w:val="24"/>
          <w:highlight w:val="white"/>
        </w:rPr>
      </w:pPr>
      <w:r w:rsidRPr="00625E44">
        <w:rPr>
          <w:rFonts w:ascii="Times New Roman" w:hAnsi="Times New Roman" w:cs="Times New Roman"/>
          <w:bCs/>
          <w:iCs/>
          <w:sz w:val="24"/>
          <w:szCs w:val="24"/>
          <w:highlight w:val="white"/>
        </w:rPr>
        <w:t>- 4  недель</w:t>
      </w:r>
    </w:p>
    <w:p w:rsidR="00BE1F26" w:rsidRPr="00625E44" w:rsidRDefault="00BE1F26" w:rsidP="00BE1F26">
      <w:pPr>
        <w:spacing w:after="0" w:line="360" w:lineRule="auto"/>
        <w:ind w:left="360"/>
        <w:jc w:val="both"/>
        <w:rPr>
          <w:rFonts w:ascii="Times New Roman" w:hAnsi="Times New Roman" w:cs="Times New Roman"/>
          <w:bCs/>
          <w:i/>
          <w:sz w:val="24"/>
          <w:szCs w:val="24"/>
          <w:highlight w:val="white"/>
        </w:rPr>
      </w:pPr>
      <w:r w:rsidRPr="00625E44">
        <w:rPr>
          <w:rFonts w:ascii="Times New Roman" w:hAnsi="Times New Roman" w:cs="Times New Roman"/>
          <w:b/>
          <w:sz w:val="24"/>
          <w:szCs w:val="24"/>
          <w:highlight w:val="white"/>
        </w:rPr>
        <w:t>8. Доза рабепрозола для данного пациента, в отсутствие эрозивного поражения пищевода, составляет</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i/>
          <w:sz w:val="24"/>
          <w:szCs w:val="24"/>
          <w:highlight w:val="white"/>
        </w:rPr>
        <w:t xml:space="preserve">- </w:t>
      </w:r>
      <w:r w:rsidRPr="00625E44">
        <w:rPr>
          <w:rFonts w:ascii="Times New Roman" w:hAnsi="Times New Roman" w:cs="Times New Roman"/>
          <w:bCs/>
          <w:sz w:val="24"/>
          <w:szCs w:val="24"/>
          <w:highlight w:val="white"/>
        </w:rPr>
        <w:t xml:space="preserve">10 мг 1раз/раза в день </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9.Пациенту ИПП рекомендовано принимать</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за 30 мин до еды</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
          <w:sz w:val="24"/>
          <w:szCs w:val="24"/>
          <w:highlight w:val="white"/>
        </w:rPr>
        <w:t>10.К стимуляторам моторики желудочно-кишечного тракта относится</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итоприд</w:t>
      </w:r>
    </w:p>
    <w:p w:rsidR="00BE1F26" w:rsidRPr="00625E44" w:rsidRDefault="00BE1F26" w:rsidP="00BE1F26">
      <w:pPr>
        <w:spacing w:after="0" w:line="360" w:lineRule="auto"/>
        <w:ind w:left="360"/>
        <w:jc w:val="both"/>
        <w:rPr>
          <w:rFonts w:ascii="Times New Roman" w:hAnsi="Times New Roman" w:cs="Times New Roman"/>
          <w:bCs/>
          <w:i/>
          <w:sz w:val="24"/>
          <w:szCs w:val="24"/>
          <w:highlight w:val="white"/>
        </w:rPr>
      </w:pPr>
      <w:r w:rsidRPr="00625E44">
        <w:rPr>
          <w:rFonts w:ascii="Times New Roman" w:hAnsi="Times New Roman" w:cs="Times New Roman"/>
          <w:b/>
          <w:sz w:val="24"/>
          <w:szCs w:val="24"/>
          <w:highlight w:val="white"/>
        </w:rPr>
        <w:t>11.Кратность ежегодного посещения врача терапевта в рамках диспансерного наблюдения основного заболевания составляет</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i/>
          <w:sz w:val="24"/>
          <w:szCs w:val="24"/>
          <w:highlight w:val="white"/>
        </w:rPr>
        <w:t xml:space="preserve">- 2 </w:t>
      </w:r>
      <w:r w:rsidRPr="00625E44">
        <w:rPr>
          <w:rFonts w:ascii="Times New Roman" w:hAnsi="Times New Roman" w:cs="Times New Roman"/>
          <w:bCs/>
          <w:sz w:val="24"/>
          <w:szCs w:val="24"/>
          <w:highlight w:val="white"/>
        </w:rPr>
        <w:t>раза/раз в год</w:t>
      </w:r>
    </w:p>
    <w:p w:rsidR="00BE1F26" w:rsidRPr="00625E44" w:rsidRDefault="00BE1F26" w:rsidP="00BE1F26">
      <w:pPr>
        <w:spacing w:after="0" w:line="360" w:lineRule="auto"/>
        <w:ind w:left="360"/>
        <w:jc w:val="both"/>
        <w:rPr>
          <w:rFonts w:ascii="Times New Roman" w:hAnsi="Times New Roman" w:cs="Times New Roman"/>
          <w:bCs/>
          <w:i/>
          <w:sz w:val="24"/>
          <w:szCs w:val="24"/>
          <w:highlight w:val="white"/>
        </w:rPr>
      </w:pPr>
      <w:r w:rsidRPr="00625E44">
        <w:rPr>
          <w:rFonts w:ascii="Times New Roman" w:hAnsi="Times New Roman" w:cs="Times New Roman"/>
          <w:b/>
          <w:sz w:val="24"/>
          <w:szCs w:val="24"/>
          <w:highlight w:val="white"/>
        </w:rPr>
        <w:t>12.Пациент относится к</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i/>
          <w:sz w:val="24"/>
          <w:szCs w:val="24"/>
          <w:highlight w:val="white"/>
        </w:rPr>
        <w:t xml:space="preserve">- </w:t>
      </w:r>
      <w:r w:rsidRPr="00625E44">
        <w:rPr>
          <w:rFonts w:ascii="Times New Roman" w:hAnsi="Times New Roman" w:cs="Times New Roman"/>
          <w:bCs/>
          <w:sz w:val="24"/>
          <w:szCs w:val="24"/>
          <w:highlight w:val="white"/>
        </w:rPr>
        <w:t>IIIб группе состояния здоровья</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p>
    <w:p w:rsidR="00BE1F26" w:rsidRPr="00625E44" w:rsidRDefault="00BE1F26" w:rsidP="00BE1F26">
      <w:p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b/>
          <w:sz w:val="24"/>
          <w:szCs w:val="24"/>
          <w:highlight w:val="white"/>
        </w:rPr>
        <w:t>Задача 87.</w:t>
      </w:r>
      <w:r w:rsidRPr="00625E44">
        <w:rPr>
          <w:rFonts w:ascii="Times New Roman" w:hAnsi="Times New Roman" w:cs="Times New Roman"/>
          <w:sz w:val="24"/>
          <w:szCs w:val="24"/>
          <w:highlight w:val="white"/>
        </w:rPr>
        <w:t>Больная Т. 42 лет обратилась к терапевту</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lastRenderedPageBreak/>
        <w:t>Жалобы выраженный дискомфорт в эпигастральной области; чувство тяжести и ощущение переполнения после приема пищи; горечь во рту, усиливающуюся после еды; отрыжка воздухом вне зависимости от приема пищи; изжога 3–4 раза в неделю.</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Анамнез заболевания Диагноз «ревматоидный артрит» впервые был поставлен 9 лет назад. В настоящее время принимает метипред 8 мг/сут, сульфасалазин 2 г/сут</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клинический анализ крови</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sz w:val="24"/>
          <w:szCs w:val="24"/>
        </w:rPr>
        <w:t>- кал на скрытую кровь</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2. Выберите необходимые для постановки диагноза инструментальные методы обследования (выберите 2)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ЭКГ</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sz w:val="24"/>
          <w:szCs w:val="24"/>
        </w:rPr>
        <w:t>- эзофагогастродуоденоскопия (ЭГДС)</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3. Какой основной диагноз?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НПВП-гастропатия с поражением антрального отдела, H. pylori (+). Гастроэзофагеальная рефлюксная болезнь, катаральный эзофагит</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4. В качестве основного курса лечения в данной ситуации является приём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ингибиторов протонной помпы</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5. В качестве альтернативной терапии могут быть рекомендованы</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аналоги простагландина Е1</w:t>
      </w:r>
    </w:p>
    <w:p w:rsidR="00BE1F26" w:rsidRPr="00625E44" w:rsidRDefault="00BE1F26" w:rsidP="00BE1F26">
      <w:pPr>
        <w:spacing w:after="0" w:line="360" w:lineRule="auto"/>
        <w:ind w:left="360"/>
        <w:jc w:val="both"/>
        <w:rPr>
          <w:rFonts w:ascii="Times New Roman" w:hAnsi="Times New Roman" w:cs="Times New Roman"/>
          <w:bCs/>
          <w:iCs/>
          <w:sz w:val="24"/>
          <w:szCs w:val="24"/>
        </w:rPr>
      </w:pPr>
      <w:r w:rsidRPr="00625E44">
        <w:rPr>
          <w:rFonts w:ascii="Times New Roman" w:hAnsi="Times New Roman" w:cs="Times New Roman"/>
          <w:b/>
          <w:sz w:val="24"/>
          <w:szCs w:val="24"/>
        </w:rPr>
        <w:t xml:space="preserve">6. В качестве основного курса лечения в данной ситуации является приём ингибиторов протонной помпы в течение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iCs/>
          <w:sz w:val="24"/>
          <w:szCs w:val="24"/>
        </w:rPr>
        <w:t>- 8___ недель</w:t>
      </w:r>
    </w:p>
    <w:p w:rsidR="00BE1F26" w:rsidRPr="00625E44" w:rsidRDefault="00BE1F26" w:rsidP="00BE1F26">
      <w:pPr>
        <w:spacing w:after="0" w:line="360" w:lineRule="auto"/>
        <w:ind w:left="360"/>
        <w:jc w:val="both"/>
        <w:rPr>
          <w:rFonts w:ascii="Times New Roman" w:hAnsi="Times New Roman" w:cs="Times New Roman"/>
          <w:bCs/>
          <w:i/>
          <w:sz w:val="24"/>
          <w:szCs w:val="24"/>
        </w:rPr>
      </w:pPr>
      <w:r w:rsidRPr="00625E44">
        <w:rPr>
          <w:rFonts w:ascii="Times New Roman" w:hAnsi="Times New Roman" w:cs="Times New Roman"/>
          <w:b/>
          <w:sz w:val="24"/>
          <w:szCs w:val="24"/>
        </w:rPr>
        <w:t xml:space="preserve">7. Доза омепразола для данного пациента составляет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i/>
          <w:sz w:val="24"/>
          <w:szCs w:val="24"/>
        </w:rPr>
        <w:t xml:space="preserve">- </w:t>
      </w:r>
      <w:r w:rsidRPr="00625E44">
        <w:rPr>
          <w:rFonts w:ascii="Times New Roman" w:hAnsi="Times New Roman" w:cs="Times New Roman"/>
          <w:bCs/>
          <w:iCs/>
          <w:sz w:val="24"/>
          <w:szCs w:val="24"/>
        </w:rPr>
        <w:t>40 мг 1 раз в день</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8. Пациенту омепразол рекомендовано принимать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за 30 мин до еды</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9. Схема эрадикационной терапии, рекомендованная больной, включает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омепразол, кларитромицин, амоксициллин</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10. Наименьший риск осложнений со стороны желудочно-кишечного тракта показан на фоне приема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целекоксиба</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11. Для профилактики НПВП-гастропатии у пациентов высокого риска назначают</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ингибиторы циклооксигеназы 2 типа в комбинации с ингибиторами протонной помпы</w:t>
      </w:r>
    </w:p>
    <w:p w:rsidR="00BE1F26" w:rsidRPr="00625E44" w:rsidRDefault="00BE1F26" w:rsidP="00BE1F26">
      <w:pPr>
        <w:spacing w:after="0" w:line="360" w:lineRule="auto"/>
        <w:ind w:left="360"/>
        <w:jc w:val="both"/>
        <w:rPr>
          <w:rFonts w:ascii="Times New Roman" w:hAnsi="Times New Roman" w:cs="Times New Roman"/>
          <w:b/>
          <w:i/>
          <w:sz w:val="24"/>
          <w:szCs w:val="24"/>
        </w:rPr>
      </w:pPr>
      <w:r w:rsidRPr="00625E44">
        <w:rPr>
          <w:rFonts w:ascii="Times New Roman" w:hAnsi="Times New Roman" w:cs="Times New Roman"/>
          <w:b/>
          <w:sz w:val="24"/>
          <w:szCs w:val="24"/>
        </w:rPr>
        <w:t xml:space="preserve">12.Пациент относится к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i/>
          <w:sz w:val="24"/>
          <w:szCs w:val="24"/>
        </w:rPr>
        <w:t xml:space="preserve">- </w:t>
      </w:r>
      <w:r w:rsidRPr="00625E44">
        <w:rPr>
          <w:rFonts w:ascii="Times New Roman" w:hAnsi="Times New Roman" w:cs="Times New Roman"/>
          <w:bCs/>
          <w:iCs/>
          <w:sz w:val="24"/>
          <w:szCs w:val="24"/>
          <w:lang w:val="en-US"/>
        </w:rPr>
        <w:t>III</w:t>
      </w:r>
      <w:r w:rsidRPr="00625E44">
        <w:rPr>
          <w:rFonts w:ascii="Times New Roman" w:hAnsi="Times New Roman" w:cs="Times New Roman"/>
          <w:bCs/>
          <w:iCs/>
          <w:sz w:val="24"/>
          <w:szCs w:val="24"/>
        </w:rPr>
        <w:t>б</w:t>
      </w:r>
      <w:r w:rsidRPr="00625E44">
        <w:rPr>
          <w:rFonts w:ascii="Times New Roman" w:hAnsi="Times New Roman" w:cs="Times New Roman"/>
          <w:b/>
          <w:sz w:val="24"/>
          <w:szCs w:val="24"/>
        </w:rPr>
        <w:t>группе состояния здоровья</w:t>
      </w:r>
    </w:p>
    <w:p w:rsidR="00BE1F26" w:rsidRPr="00625E44" w:rsidRDefault="00BE1F26" w:rsidP="00BE1F26">
      <w:pPr>
        <w:pStyle w:val="a3"/>
        <w:spacing w:after="0" w:line="360" w:lineRule="auto"/>
        <w:jc w:val="both"/>
        <w:rPr>
          <w:rFonts w:ascii="Times New Roman" w:hAnsi="Times New Roman" w:cs="Times New Roman"/>
          <w:b/>
          <w:sz w:val="24"/>
          <w:szCs w:val="24"/>
        </w:rPr>
      </w:pPr>
    </w:p>
    <w:p w:rsidR="00BE1F26" w:rsidRPr="00625E44" w:rsidRDefault="00BE1F26" w:rsidP="00BE1F26">
      <w:pPr>
        <w:spacing w:after="0" w:line="36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Задача 88. </w:t>
      </w:r>
      <w:r w:rsidRPr="00625E44">
        <w:rPr>
          <w:rFonts w:ascii="Times New Roman" w:hAnsi="Times New Roman" w:cs="Times New Roman"/>
          <w:sz w:val="24"/>
          <w:szCs w:val="24"/>
        </w:rPr>
        <w:t>13.10.2017г. к участковому врачу терапевту в поликлинике обратился пациент 22-х лет на 2-ой день болезни.</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заложенность носа, чиханье, слизистые и водянистые выделения из носа, покашливание и першение в горле, слезотечение.</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Заболел остро с появления познабливания и чувства тяжести в голове, слабости, повышения температуры тела до 37,2°С, одновременно присоединилось заложенность носа, чиханье, обильные слизистые и водянистые выделения из носа, охриплость голоса</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1.Выберите необходимые для постановки диагноза лабораторные методы обследования (выберите 2):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ПЦР – диагностика</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реакция иммунофлюоресценции с отделяемым из носоглотки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2. Какой основной диагноз?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Риновирусная инфекция, типичное течение, легкой степени тяжести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3. Симптомами неосложненной риновирусной инфекции являются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ринорея, осиплость голоса, сухой кашель</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4. Патогенетическим осложнением риновирусной инфекции является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острый синусит</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5. Дифференциальную диагностику риновирусной инфекции в начальный период проводят с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гриппом, аденовирусной инфекцией, парагриппом</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6. Показанием к госпитализации при риновирусной инфекции является наличие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распирающей боли в области лобных, гайморовых пазух, повышение температуры выше 39 ºС</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7. Срок изоляции больного с риновирусной инфекцией составляет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5-6 дней</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8. Патогенетическое лечение риновирусной инфекции легкого течения включает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санацию верхних дыхательных путей (носовых ходов)</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9. Применение антибиотиков при риновирусной инфекции показано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при присоединении вторичной инфекции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10. Химиопрепаратами, применяемые для профилактики риновирусной инфекции, являются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умифеновир, интерферон альфа интраназальный</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11. Профилактические меры при риновирусной инфекции включают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изоляцию больного, влажную уборку и проветривание помещений</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12. Неспецифической профилактической мерой при риновирусной инфекции служит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lastRenderedPageBreak/>
        <w:t xml:space="preserve">- </w:t>
      </w:r>
      <w:r w:rsidRPr="00625E44">
        <w:rPr>
          <w:rFonts w:ascii="Times New Roman" w:hAnsi="Times New Roman" w:cs="Times New Roman"/>
          <w:bCs/>
          <w:sz w:val="24"/>
          <w:szCs w:val="24"/>
        </w:rPr>
        <w:t>промывание носа изотоническим раствором</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b/>
          <w:sz w:val="24"/>
          <w:szCs w:val="24"/>
        </w:rPr>
        <w:t>Задача  89.</w:t>
      </w:r>
      <w:r w:rsidRPr="00625E44">
        <w:rPr>
          <w:rFonts w:ascii="Times New Roman" w:hAnsi="Times New Roman" w:cs="Times New Roman"/>
          <w:sz w:val="24"/>
          <w:szCs w:val="24"/>
          <w:highlight w:val="white"/>
        </w:rPr>
        <w:t>20.10.2017г. участковый врач терапевт прибыл на вызов к пациенту 20-ти лет на 4-ый день болезни.</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Жалобы на повышение температуры тела, «ломоту» во всем теле, боли в горле при глотании, редкий кашель, заложенность носа, слезотечение, жжение, ощущение песка в глазах, снижение аппетита, дискомфорт в животе, послабление стула.</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Анамнез заболевания Ухудшение состояния с 17.10.2017г.: познабливание, повышение температуры тела до 37,3°С, заложенность носа, боли в горле при глотании, жжение, рези в области правого глаза, слезотечение.</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иммуноферментный анализ соскоба эпителия ротоглотки</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ПЦР - диагностика</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2. Какой основной диагноз?</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Аденовирусная инфекция, фарингоконъюктивальная лихорадка,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3. Опорными диагностическими критериями аденовирусной инфекции являются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воспаление слизистых оболочек ротоглотки, глаз, системное увеличение лимфатических узлов</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4. К дополнительным симптомам, которые иногда выявляют при аденовирусной инфекции, относят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тошноту, секреторную диарею</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5. Дифференциальную диагностику риновирусной инфекции в начальный период заболевания проводят с</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дифтерией ротоглотки, инфекционным мононуклеозом</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 Стул при развитии энтерита (гастроэнтерита) аденовирусной природы становится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учащённым, кашицеобразным, без патологических примесей</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7. К наиболее частым осложнениям аденовирусной инфекции относятся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поражения придаточных пазух носа, пневмонии, ангины</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8. Одним из основных показаний к госпитализации при аденовирусной инфекции является развитие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пневмонии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9. Этиотропным средством для лечения аденовирусной инфекции (на ранней стадии) с доказанной эффективностью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умифеновир</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10. Применение антибиотиков при аденовирусной инфекции показано</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при присоединении вторичной инфекции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11. Химиопрепаратами, применяемыми для профилактики риновирусной инфекции, являются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умифеновир, интерферон альфа интраназальный</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12. Неспецифической профилактической мерой при аденовирусной инфекции служит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промывание носа изотоническим раствором</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hd w:val="clear" w:color="auto" w:fill="FFFFFF"/>
        <w:spacing w:after="0" w:line="360" w:lineRule="auto"/>
        <w:jc w:val="both"/>
        <w:rPr>
          <w:rFonts w:ascii="Times New Roman" w:hAnsi="Times New Roman" w:cs="Times New Roman"/>
          <w:bCs/>
          <w:sz w:val="24"/>
          <w:szCs w:val="24"/>
        </w:rPr>
      </w:pPr>
      <w:r w:rsidRPr="00625E44">
        <w:rPr>
          <w:rFonts w:ascii="Times New Roman" w:hAnsi="Times New Roman" w:cs="Times New Roman"/>
          <w:b/>
          <w:sz w:val="24"/>
          <w:szCs w:val="24"/>
        </w:rPr>
        <w:t>Задача 90.</w:t>
      </w:r>
      <w:r w:rsidRPr="00625E44">
        <w:rPr>
          <w:rFonts w:ascii="Times New Roman" w:hAnsi="Times New Roman" w:cs="Times New Roman"/>
          <w:bCs/>
          <w:sz w:val="24"/>
          <w:szCs w:val="24"/>
        </w:rPr>
        <w:t xml:space="preserve"> Участковый врач терапевт прибыл на вызов к пациенту 74 лет на 2-ой день болезни</w:t>
      </w:r>
    </w:p>
    <w:p w:rsidR="00BE1F26" w:rsidRPr="00625E44" w:rsidRDefault="00BE1F26" w:rsidP="00C04B09">
      <w:pPr>
        <w:pStyle w:val="a3"/>
        <w:numPr>
          <w:ilvl w:val="0"/>
          <w:numId w:val="33"/>
        </w:numPr>
        <w:shd w:val="clear" w:color="auto" w:fill="FFFFFF"/>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Жалобы на повышение температуры, озноб, сильная головная боль в лобных областях, «ломота» во всем теле, сухой кашель, першение в горле, заложенность носа.</w:t>
      </w:r>
    </w:p>
    <w:p w:rsidR="00BE1F26" w:rsidRPr="00625E44" w:rsidRDefault="00BE1F26" w:rsidP="00C04B09">
      <w:pPr>
        <w:pStyle w:val="a3"/>
        <w:numPr>
          <w:ilvl w:val="0"/>
          <w:numId w:val="33"/>
        </w:numPr>
        <w:shd w:val="clear" w:color="auto" w:fill="FFFFFF"/>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Анамнез заболевания заболел остро с появления озноба, мышечных болей, слабости, выраженной головной боли в лобной и параорбитальных областях, повышения температуры тела до 38,8°С. Позже присоединилось першение в горле, заложенность носа, сухой «саднящий» за грудиной кашель</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ПЦР- диагностика</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иммунолюминесцентный метод мазков-отпечатков</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2) Какой основной диагноз?</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Грипп, типичное течение, средней степени тяжести</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3) К симптомам тяжелого неосложненного течения гриппа относят</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геморрагическую сыпь и носовые кровотечения</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4) Патогенетическим осложнением гриппа является</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острый дистресс-синдром</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5) Дифференциальную диагностику гриппа в начальный период проводят с</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менингококковой инфекцией, ГЛПС, лептоспирозом</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 Показанием к госпитализации при гриппе являются наличие</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одышки, боли в груди</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7) Этиотропными средствами для лечения гриппа с доказанной эффективностью являются</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умифеновир, осельтамивир</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8) Патогенетическое лечение гриппа тяжелого течения включает</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респираторную поддержку</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9) Применение антибиотиков при гриппе показано</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при присоединении вторичной инфекции</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10) Химиопрепаратом, применяемый для профилактики гриппа, является</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осельтамивир</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11) Вакцинопрофилактику гриппа следует начинать не менее чем за</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lastRenderedPageBreak/>
        <w:t>- 1 месяц до начала сезонного подъёма заболеваемости</w:t>
      </w:r>
    </w:p>
    <w:p w:rsidR="00BE1F26" w:rsidRPr="00625E44" w:rsidRDefault="00BE1F26" w:rsidP="00BE1F26">
      <w:pPr>
        <w:shd w:val="clear" w:color="auto" w:fill="FFFFFF"/>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12) Неспецифической профилактической мерой при гриппе служит</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промывание носа изотоническим раствором</w:t>
      </w:r>
    </w:p>
    <w:p w:rsidR="00BE1F26" w:rsidRPr="00625E44" w:rsidRDefault="00BE1F26" w:rsidP="00BE1F26">
      <w:pPr>
        <w:shd w:val="clear" w:color="auto" w:fill="FFFFFF"/>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№91.</w:t>
      </w:r>
      <w:r w:rsidRPr="00625E44">
        <w:rPr>
          <w:rFonts w:ascii="Times New Roman" w:hAnsi="Times New Roman" w:cs="Times New Roman"/>
          <w:sz w:val="24"/>
          <w:szCs w:val="24"/>
        </w:rPr>
        <w:t>Пациент 18 лет, студент, в начале учебного года обратился в студенческую поликлинику</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sz w:val="24"/>
          <w:szCs w:val="24"/>
        </w:rPr>
        <w:t>Жалобы</w:t>
      </w:r>
      <w:r w:rsidRPr="00625E44">
        <w:rPr>
          <w:rFonts w:ascii="Times New Roman" w:hAnsi="Times New Roman" w:cs="Times New Roman"/>
          <w:sz w:val="24"/>
          <w:szCs w:val="24"/>
        </w:rPr>
        <w:t>на общую слабость, ухудшение аппетита, тошноту, двукратную рвоту после приема пищи, дискомфорт и ощущение "тяжести" в эпигастрии и в правом подреберье, темный цвет мочи.</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bCs/>
          <w:sz w:val="24"/>
          <w:szCs w:val="24"/>
        </w:rPr>
        <w:t>Анамнез заболеванияп</w:t>
      </w:r>
      <w:r w:rsidRPr="00625E44">
        <w:rPr>
          <w:rFonts w:ascii="Times New Roman" w:hAnsi="Times New Roman" w:cs="Times New Roman"/>
          <w:sz w:val="24"/>
          <w:szCs w:val="24"/>
        </w:rPr>
        <w:t>ациент в течение недели амбулаторно лечился по поводу «ОРВИ» в студенческой поликлинике. Заболел остро с повышения температуры до 38,8°С, головной боли, боли в мышцах и суставах, першения в горле. На 5 день болезни температура тела нормализовалась.</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1.Выберите необходимые для постановки диагноза лабораторные методы обследования (выберите 3)</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3. Какой основной диагноз?</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Острый вирусный гепатит А, желтушная форма,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Клиническим критерием тяжелого течения острого вирусного гепатита является наличие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геморрагического синдрома</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5. Наиболее значимым лабораторным критерием тяжелого течения острого вирусного гепатита А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снижение уровня содержания протромбина в крови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6. Возможным исходом вирусного гепатита А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дискинезия желчевыводящих путей</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7. Врачебная тактика в данной клинической ситуации состоит в</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госпитализации в инфекционное отделение</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8. Терапия вирусного гепатита А предусматривает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лактулозы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9. При лечении вирусного гепатита А с холестатическим синдромом используют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урсодезоксихолевую кислоту</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10. Базисная терапия вирусного гепатита А предусматривает назначение лечебного стола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- 5</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11. В целях профилактики инфицирования вирусным гепатитом А назначают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вакцинацию</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12. Иммунизацию сывороточным иммуноглобулином проводят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не позже 6 дней при внутрисемейных и близких контактах</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jc w:val="both"/>
        <w:rPr>
          <w:rFonts w:ascii="Times New Roman" w:hAnsi="Times New Roman" w:cs="Times New Roman"/>
          <w:bCs/>
          <w:sz w:val="24"/>
          <w:szCs w:val="24"/>
        </w:rPr>
      </w:pPr>
      <w:r w:rsidRPr="00625E44">
        <w:rPr>
          <w:rFonts w:ascii="Times New Roman" w:hAnsi="Times New Roman" w:cs="Times New Roman"/>
          <w:b/>
          <w:sz w:val="24"/>
          <w:szCs w:val="24"/>
        </w:rPr>
        <w:t>Задача №92.</w:t>
      </w:r>
      <w:r w:rsidRPr="00625E44">
        <w:rPr>
          <w:rFonts w:ascii="Times New Roman" w:hAnsi="Times New Roman" w:cs="Times New Roman"/>
          <w:bCs/>
          <w:sz w:val="24"/>
          <w:szCs w:val="24"/>
        </w:rPr>
        <w:t xml:space="preserve"> Больная С., 23 лет обратилась в поликлинику по месту жительства 16.09.2017г.</w:t>
      </w:r>
    </w:p>
    <w:p w:rsidR="00BE1F26" w:rsidRPr="00625E44" w:rsidRDefault="00BE1F26" w:rsidP="00C04B09">
      <w:pPr>
        <w:pStyle w:val="a3"/>
        <w:numPr>
          <w:ilvl w:val="0"/>
          <w:numId w:val="33"/>
        </w:numPr>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Жалобы на тошноту, снижение аппетита, слабость, утомляемость, боль в эпигастрии и правом подреберье, желтушное окрашивание кожи и склер.</w:t>
      </w:r>
    </w:p>
    <w:p w:rsidR="00BE1F26" w:rsidRPr="00625E44" w:rsidRDefault="00BE1F26" w:rsidP="00C04B09">
      <w:pPr>
        <w:pStyle w:val="a3"/>
        <w:numPr>
          <w:ilvl w:val="0"/>
          <w:numId w:val="33"/>
        </w:numPr>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Анамнез заболевания Заболела 12 дней назад, когда отметила повышение температуры тела от 37,2 до 38,5°С, появление слабости, утомляемости, тошноты, снижения аппетита, болей в крупных и мелких суставах конечностей. Лечилась дома самостоятельно от «простуды». К врачу не обращалась.</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 Выберите необходимые для постановки диагноза лабораторные методы обследования (выберите 3)</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2) Выберите необходимые для постановки диагноза инструментальные методы обследования</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3) Какой основной диагноз?</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Острый вирусный гепатит В, желтушная форма,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4) Клиническим критерием тяжелого течения острого вирусного гепатита является наличие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геморрагического синдрома</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5) Наиболее значимым лабораторным критерием тяжелого течения острого вирусного гепатита В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снижение уровня содержания протромбина в крови</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6) Возможным осложнением вирусного гепатита В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острая печеночная энцефалопатия</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7) Базисной терапией острого вирусного гепатита В средне-тяжелого течения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дезинтоксикационная</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8) Патогенетическая терапия острого вирусного гепатита В предусматривает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лактулозы</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lastRenderedPageBreak/>
        <w:t>9) В случае снижения ПТИ ниже 40% при фульминантной форме острого вирусного гепатита В дополнительно показано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энтекавира</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 xml:space="preserve">10) За лицами, перенесшими острый вирусный гепатит В, устанавливается диспансерное наблюдение в течение </w:t>
      </w:r>
      <w:r w:rsidRPr="00625E44">
        <w:rPr>
          <w:rFonts w:ascii="Times New Roman" w:hAnsi="Times New Roman" w:cs="Times New Roman"/>
          <w:b/>
          <w:i/>
          <w:sz w:val="24"/>
          <w:szCs w:val="24"/>
        </w:rPr>
        <w:t>______</w:t>
      </w:r>
      <w:r w:rsidRPr="00625E44">
        <w:rPr>
          <w:rFonts w:ascii="Times New Roman" w:hAnsi="Times New Roman" w:cs="Times New Roman"/>
          <w:b/>
          <w:sz w:val="24"/>
          <w:szCs w:val="24"/>
          <w:highlight w:val="white"/>
        </w:rPr>
        <w:t xml:space="preserve"> после выписки из стационара</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- 6 месяцев</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11) В целях профилактики инфицирования вирусным гепатитом В назначают</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Вакцинацию</w:t>
      </w:r>
    </w:p>
    <w:p w:rsidR="00BE1F26" w:rsidRPr="00625E44" w:rsidRDefault="00BE1F26" w:rsidP="00BE1F26">
      <w:pPr>
        <w:spacing w:after="0" w:line="360" w:lineRule="auto"/>
        <w:ind w:left="36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12) Вакцинации против вирусного гепатита В подлежат новорожденные</w:t>
      </w:r>
    </w:p>
    <w:p w:rsidR="00BE1F26" w:rsidRPr="00625E44" w:rsidRDefault="00BE1F26" w:rsidP="00BE1F26">
      <w:pPr>
        <w:spacing w:after="0" w:line="360" w:lineRule="auto"/>
        <w:ind w:left="360"/>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в первые сутки жизни</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b/>
          <w:sz w:val="24"/>
          <w:szCs w:val="24"/>
        </w:rPr>
        <w:t>Задача  93.</w:t>
      </w:r>
      <w:r w:rsidRPr="00625E44">
        <w:rPr>
          <w:rFonts w:ascii="Times New Roman" w:hAnsi="Times New Roman" w:cs="Times New Roman"/>
          <w:sz w:val="24"/>
          <w:szCs w:val="24"/>
        </w:rPr>
        <w:t>25.09.17.</w:t>
      </w:r>
      <w:r w:rsidRPr="00625E44">
        <w:rPr>
          <w:rFonts w:ascii="Times New Roman" w:hAnsi="Times New Roman" w:cs="Times New Roman"/>
          <w:sz w:val="24"/>
          <w:szCs w:val="24"/>
          <w:highlight w:val="white"/>
        </w:rPr>
        <w:t xml:space="preserve"> участковый врач-терапевт прибыл на вызов к пациентке Н. 36 лет на 4 день болезни.</w:t>
      </w:r>
    </w:p>
    <w:p w:rsidR="00BE1F26" w:rsidRPr="00625E44" w:rsidRDefault="00BE1F26" w:rsidP="00C04B09">
      <w:pPr>
        <w:pStyle w:val="a3"/>
        <w:numPr>
          <w:ilvl w:val="0"/>
          <w:numId w:val="33"/>
        </w:numPr>
        <w:spacing w:after="0" w:line="360" w:lineRule="auto"/>
        <w:jc w:val="both"/>
        <w:rPr>
          <w:rFonts w:ascii="Times New Roman" w:hAnsi="Times New Roman" w:cs="Times New Roman"/>
          <w:bCs/>
          <w:sz w:val="24"/>
          <w:szCs w:val="24"/>
          <w:highlight w:val="white"/>
        </w:rPr>
      </w:pPr>
      <w:r w:rsidRPr="00625E44">
        <w:rPr>
          <w:rFonts w:ascii="Times New Roman" w:hAnsi="Times New Roman" w:cs="Times New Roman"/>
          <w:bCs/>
          <w:sz w:val="24"/>
          <w:szCs w:val="24"/>
          <w:highlight w:val="white"/>
        </w:rPr>
        <w:t xml:space="preserve">Жалобы </w:t>
      </w:r>
      <w:r w:rsidRPr="00625E44">
        <w:rPr>
          <w:rFonts w:ascii="Times New Roman" w:hAnsi="Times New Roman" w:cs="Times New Roman"/>
          <w:sz w:val="24"/>
          <w:szCs w:val="24"/>
          <w:highlight w:val="white"/>
        </w:rPr>
        <w:t>на отсутствие аппетита, тошноту, горечь во рту, ощущение «тяжести» в эпигастрии и правом подреберье, желтушное окрашивание кожи и склер.</w:t>
      </w:r>
    </w:p>
    <w:p w:rsidR="00BE1F26" w:rsidRPr="00625E44" w:rsidRDefault="00BE1F26" w:rsidP="00C04B09">
      <w:pPr>
        <w:pStyle w:val="a3"/>
        <w:numPr>
          <w:ilvl w:val="0"/>
          <w:numId w:val="33"/>
        </w:numPr>
        <w:spacing w:after="0" w:line="360" w:lineRule="auto"/>
        <w:jc w:val="both"/>
        <w:rPr>
          <w:rFonts w:ascii="Times New Roman" w:hAnsi="Times New Roman" w:cs="Times New Roman"/>
          <w:b/>
          <w:sz w:val="24"/>
          <w:szCs w:val="24"/>
          <w:highlight w:val="white"/>
        </w:rPr>
      </w:pPr>
      <w:r w:rsidRPr="00625E44">
        <w:rPr>
          <w:rFonts w:ascii="Times New Roman" w:hAnsi="Times New Roman" w:cs="Times New Roman"/>
          <w:bCs/>
          <w:sz w:val="24"/>
          <w:szCs w:val="24"/>
          <w:highlight w:val="white"/>
        </w:rPr>
        <w:t>Анамнез заболевания заболела</w:t>
      </w:r>
      <w:r w:rsidRPr="00625E44">
        <w:rPr>
          <w:rFonts w:ascii="Times New Roman" w:hAnsi="Times New Roman" w:cs="Times New Roman"/>
          <w:sz w:val="24"/>
          <w:szCs w:val="24"/>
          <w:highlight w:val="white"/>
        </w:rPr>
        <w:t xml:space="preserve"> остро с появления тошноты, однократной рвоты съеденным накануне. К врачу не обращалась.</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В последующие дни тошнота сохранялась, пропал аппетит, появилась горечь во рту и ощущение «тяжести» в эпигастрии и правом подреберье, отмечался двукратный кашицеобразный стул.</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1.Выберите необходимые для постановки диагноза лабораторные методы обследования (выберите 3)</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3. Какой основной диагноз?</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Острый вирусный гепатит А, желтушная форма,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4. При вирусном гепатите А часто развивается</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Синдром холестаза</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5. При желтушной форме вирусного гепатита с холестатическим синдромом в биохимическом анализе крови отмечается развитие</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Билирубин-трансаминазной диссоциации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6. Возможным исходом вирусного гепатита А является</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Дискинезия желчевыводящих путей</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7. Базисной терапией острого вирусного гепатита А лёгкого и среднетяжелого течения является</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дезинтоксикационная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8. Базисная терапия вирусного гепатита А предусматривает назначение лечебного стола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- 5</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9. При ведущей роли синдрома холестаза в затяжном течении желтушного периода острого вирусного гепатита на фоне базовой терапии целесообразно использовать</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урсодезоксихолевую кислоту</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10. В терапии вирусного гепатита А предусмотрено назначение</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лактулозы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11. Иммунизацию сывороточным иммуноглобулином проводят</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не позже 6 дней при внутрисемейных и близких контактах</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12. В целях профилактики инфицирования вирусным гепатитом А назначают</w:t>
      </w:r>
    </w:p>
    <w:p w:rsidR="00BE1F26" w:rsidRPr="00625E44" w:rsidRDefault="00BE1F26" w:rsidP="00BE1F26">
      <w:pPr>
        <w:spacing w:after="0" w:line="360" w:lineRule="auto"/>
        <w:ind w:left="36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 вакцинацию</w:t>
      </w:r>
    </w:p>
    <w:p w:rsidR="00BE1F26" w:rsidRPr="00625E44" w:rsidRDefault="00BE1F26" w:rsidP="00BE1F26">
      <w:pPr>
        <w:spacing w:after="0" w:line="360" w:lineRule="auto"/>
        <w:ind w:left="360"/>
        <w:jc w:val="both"/>
        <w:rPr>
          <w:rFonts w:ascii="Times New Roman" w:hAnsi="Times New Roman" w:cs="Times New Roman"/>
          <w:sz w:val="24"/>
          <w:szCs w:val="24"/>
          <w:highlight w:val="white"/>
        </w:rPr>
      </w:pPr>
    </w:p>
    <w:p w:rsidR="00BE1F26" w:rsidRPr="00625E44" w:rsidRDefault="00BE1F26" w:rsidP="00BE1F26">
      <w:pPr>
        <w:spacing w:after="0" w:line="360" w:lineRule="auto"/>
        <w:ind w:right="-220"/>
        <w:jc w:val="both"/>
        <w:rPr>
          <w:rFonts w:ascii="Times New Roman" w:hAnsi="Times New Roman" w:cs="Times New Roman"/>
          <w:sz w:val="24"/>
          <w:szCs w:val="24"/>
        </w:rPr>
      </w:pPr>
      <w:r w:rsidRPr="00625E44">
        <w:rPr>
          <w:rFonts w:ascii="Times New Roman" w:hAnsi="Times New Roman" w:cs="Times New Roman"/>
          <w:b/>
          <w:sz w:val="24"/>
          <w:szCs w:val="24"/>
        </w:rPr>
        <w:t>Задача</w:t>
      </w:r>
      <w:r w:rsidRPr="00625E44">
        <w:rPr>
          <w:rFonts w:ascii="Times New Roman" w:hAnsi="Times New Roman" w:cs="Times New Roman"/>
          <w:b/>
          <w:bCs/>
          <w:sz w:val="24"/>
          <w:szCs w:val="24"/>
          <w:highlight w:val="white"/>
        </w:rPr>
        <w:t>94.</w:t>
      </w:r>
      <w:r w:rsidRPr="00625E44">
        <w:rPr>
          <w:rFonts w:ascii="Times New Roman" w:hAnsi="Times New Roman" w:cs="Times New Roman"/>
          <w:sz w:val="24"/>
          <w:szCs w:val="24"/>
        </w:rPr>
        <w:t>Больной М. 30 лет обратился в поликлинику по месту жительства 13.01.2018г.</w:t>
      </w:r>
    </w:p>
    <w:p w:rsidR="00BE1F26" w:rsidRPr="00625E44" w:rsidRDefault="00BE1F26" w:rsidP="00C04B09">
      <w:pPr>
        <w:pStyle w:val="a3"/>
        <w:numPr>
          <w:ilvl w:val="0"/>
          <w:numId w:val="33"/>
        </w:numPr>
        <w:spacing w:after="0" w:line="360" w:lineRule="auto"/>
        <w:ind w:right="-220"/>
        <w:jc w:val="both"/>
        <w:rPr>
          <w:rFonts w:ascii="Times New Roman" w:hAnsi="Times New Roman" w:cs="Times New Roman"/>
          <w:sz w:val="24"/>
          <w:szCs w:val="24"/>
        </w:rPr>
      </w:pPr>
      <w:r w:rsidRPr="00625E44">
        <w:rPr>
          <w:rFonts w:ascii="Times New Roman" w:hAnsi="Times New Roman" w:cs="Times New Roman"/>
          <w:sz w:val="24"/>
          <w:szCs w:val="24"/>
        </w:rPr>
        <w:t>Жалобы на слабость, вялость, общее недомогание, подташнивание, снижение аппетита, чувство «тяжести» в эпигастрии и правом подреберье.</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Заболел около 2 недель назад, когда постепенно нарастала слабость, снижалась работоспособность, которые связывал с переутомлением на работе. Слабость, общее недомогание постепенно нарастали, около недели назад понизился аппетит, 4-5 дней назад отметил появление тяжести в эпигастрии, которую объяснял обострением гастрита.</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2.Выберите необходимые для постановки диагноза инструментальные методы обследования</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3.Какой основной диагноз? </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Вирусный гепатит С безжелтушная форма лёгкой степени тяжести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4.Признаком тяжелого течения острого вирусного гепатита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снижение протромбинового индекса ниже 50%</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5.Клиническим критерием тяжелого течения острого вирусного гепатита является наличие</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sz w:val="24"/>
          <w:szCs w:val="24"/>
        </w:rPr>
        <w:lastRenderedPageBreak/>
        <w:t>- геморрагического синдрома</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6.Наиболее вероятным исходом безжелтушной формы острого вирусного гепатита С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формирование хронического вирусного гепатита С</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7.Возможным осложнением вирусного гепатита С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острая печеночная энцефалопатия</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8.Базисная терапия вирусного гепатита С безжелтушной формы легкого течения включает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обильного питья до 2-3 л в сутки</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9.Базисная терапия вирусного гепатита С предусматривает назначение диеты №</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Cs/>
          <w:sz w:val="24"/>
          <w:szCs w:val="24"/>
        </w:rPr>
        <w:t>- 5</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10.Базисная терапия вирусного гепатита С включает применение</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Cs/>
          <w:sz w:val="24"/>
          <w:szCs w:val="24"/>
        </w:rPr>
        <w:t>лактулозы</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11.В целях профилактики инфицирования вирусным гепатитом С контактным лицам проводят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лабораторное обследование</w:t>
      </w:r>
    </w:p>
    <w:p w:rsidR="00BE1F26" w:rsidRPr="00625E44" w:rsidRDefault="00BE1F26" w:rsidP="00BE1F26">
      <w:pPr>
        <w:spacing w:after="0" w:line="36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12.С целью предотвращения инфицирования вирусным гепатитом С для контактных лиц проводят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беседу о клинических признаках гепатита C, способах инфицирования, факторах передачи инфекции и мерах профилактики</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jc w:val="both"/>
        <w:rPr>
          <w:rFonts w:ascii="Times New Roman" w:hAnsi="Times New Roman" w:cs="Times New Roman"/>
          <w:sz w:val="24"/>
          <w:szCs w:val="24"/>
        </w:rPr>
      </w:pPr>
      <w:r w:rsidRPr="00625E44">
        <w:rPr>
          <w:rFonts w:ascii="Times New Roman" w:hAnsi="Times New Roman" w:cs="Times New Roman"/>
          <w:b/>
          <w:sz w:val="24"/>
          <w:szCs w:val="24"/>
        </w:rPr>
        <w:t>Задача 95.</w:t>
      </w:r>
      <w:r w:rsidRPr="00625E44">
        <w:rPr>
          <w:rFonts w:ascii="Times New Roman" w:hAnsi="Times New Roman" w:cs="Times New Roman"/>
          <w:sz w:val="24"/>
          <w:szCs w:val="24"/>
        </w:rPr>
        <w:t>Больной C. 43 лет обратился в поликлинику по месту жительства 16.01.2017г.</w:t>
      </w:r>
    </w:p>
    <w:p w:rsidR="00BE1F26" w:rsidRPr="00625E44" w:rsidRDefault="00BE1F26" w:rsidP="00C04B09">
      <w:pPr>
        <w:pStyle w:val="a3"/>
        <w:numPr>
          <w:ilvl w:val="0"/>
          <w:numId w:val="33"/>
        </w:numPr>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Жалобы На снижение работоспособности, чувство недомогания, повышенную утомляемость, снижение аппетита, тошноту, ощущение «тяжести» в эпигастрии и правом подреберье, желтушное окрашивание кожи и склер.</w:t>
      </w:r>
    </w:p>
    <w:p w:rsidR="00BE1F26" w:rsidRPr="00625E44" w:rsidRDefault="00BE1F26" w:rsidP="00C04B09">
      <w:pPr>
        <w:pStyle w:val="a3"/>
        <w:numPr>
          <w:ilvl w:val="0"/>
          <w:numId w:val="33"/>
        </w:numPr>
        <w:spacing w:after="0" w:line="360" w:lineRule="auto"/>
        <w:jc w:val="both"/>
        <w:rPr>
          <w:rFonts w:ascii="Times New Roman" w:hAnsi="Times New Roman" w:cs="Times New Roman"/>
          <w:bCs/>
          <w:sz w:val="24"/>
          <w:szCs w:val="24"/>
        </w:rPr>
      </w:pPr>
      <w:r w:rsidRPr="00625E44">
        <w:rPr>
          <w:rFonts w:ascii="Times New Roman" w:hAnsi="Times New Roman" w:cs="Times New Roman"/>
          <w:bCs/>
          <w:sz w:val="24"/>
          <w:szCs w:val="24"/>
        </w:rPr>
        <w:t>Анамнез заболевания Заболел неделю назад с появления повышенной утомляемости, недомогания, снижения аппетита, ощущение «тяжести» в эпигастрии. Данное состояние сохранялось в течении 3-4 дней. Лечился дома самостоятельно, принимал но-шпу, мезим, соблюдал диету. К врачу не обращался.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1.Выберите необходимые для постановки диагноза лабораторные методы обследования (выберите 3)</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биохимический анализ крови</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3. Какой основной диагноз?</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Хронический вирусный гепатит В в стадии обострения, желтушная форма,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Клиническим критерием тяжелого течения острого вирусного гепатита для всех больных с вирусным гепатитом является наличие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геморрагического синдрома</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5. Наиболее значимым лабораторным критерием тяжелого течения вирусного гепатита В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снижение уровня содержания протромбина в крови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6.Возможным осложнением вирусного гепатита В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острая печеночная энцефалопатия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7. Базисной терапией вирусного гепатита В является</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дезинтоксикационная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8. Базисная терапия вирусного гепатита B предусматривает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основного варианта стандартной диеты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9. Базисная терапия вирусного гепатита В предусматривает назначение</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лактулозы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10. При лечении вирусного гепатита В с холестатическим синдромом используют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урсодезоксихолевую кислоту</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11. Лица, перенесшие острый вирусный гепатит В, должны находиться под диспансерным наблюдением в течение  _____ месяцев</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- 6-ти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12. Для специфической профилактики вирусного гепатита В в настоящее время используют</w:t>
      </w:r>
    </w:p>
    <w:p w:rsidR="00BE1F26" w:rsidRPr="00625E44" w:rsidRDefault="00BE1F26" w:rsidP="00BE1F26">
      <w:pPr>
        <w:spacing w:after="0" w:line="360" w:lineRule="auto"/>
        <w:ind w:left="360"/>
        <w:jc w:val="both"/>
        <w:rPr>
          <w:rFonts w:ascii="Times New Roman" w:hAnsi="Times New Roman" w:cs="Times New Roman"/>
          <w:bCs/>
          <w:sz w:val="24"/>
          <w:szCs w:val="24"/>
        </w:rPr>
      </w:pPr>
      <w:r w:rsidRPr="00625E44">
        <w:rPr>
          <w:rFonts w:ascii="Times New Roman" w:hAnsi="Times New Roman" w:cs="Times New Roman"/>
          <w:bCs/>
          <w:sz w:val="24"/>
          <w:szCs w:val="24"/>
        </w:rPr>
        <w:t>- Вакцинацию</w:t>
      </w:r>
    </w:p>
    <w:p w:rsidR="00BE1F26" w:rsidRPr="00625E44" w:rsidRDefault="00BE1F26" w:rsidP="00BE1F26">
      <w:pPr>
        <w:spacing w:after="0" w:line="360" w:lineRule="auto"/>
        <w:ind w:left="360"/>
        <w:jc w:val="both"/>
        <w:rPr>
          <w:rFonts w:ascii="Times New Roman" w:hAnsi="Times New Roman" w:cs="Times New Roman"/>
          <w:bCs/>
          <w:sz w:val="24"/>
          <w:szCs w:val="24"/>
        </w:rPr>
      </w:pPr>
    </w:p>
    <w:p w:rsidR="00BE1F26" w:rsidRPr="00625E44" w:rsidRDefault="00BE1F26" w:rsidP="00BE1F26">
      <w:pPr>
        <w:spacing w:after="0" w:line="360" w:lineRule="auto"/>
        <w:jc w:val="both"/>
        <w:rPr>
          <w:rFonts w:ascii="Times New Roman" w:hAnsi="Times New Roman" w:cs="Times New Roman"/>
          <w:sz w:val="24"/>
          <w:szCs w:val="24"/>
        </w:rPr>
      </w:pPr>
      <w:r w:rsidRPr="00625E44">
        <w:rPr>
          <w:rFonts w:ascii="Times New Roman" w:hAnsi="Times New Roman" w:cs="Times New Roman"/>
          <w:b/>
          <w:sz w:val="24"/>
          <w:szCs w:val="24"/>
        </w:rPr>
        <w:t>Задача  96</w:t>
      </w:r>
      <w:r w:rsidRPr="00625E44">
        <w:rPr>
          <w:rFonts w:ascii="Times New Roman" w:hAnsi="Times New Roman" w:cs="Times New Roman"/>
          <w:sz w:val="24"/>
          <w:szCs w:val="24"/>
        </w:rPr>
        <w:t xml:space="preserve">. Больной М. 26 лет обратился в поликлинику по месту жительства 22.08.2017г. </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слабость, повышение температуры до 37, 4°С, тошноту, снижение аппетита, рвоту после еды, «тяжесть» в эпигастрии и дискомфорт в правом подреберье, потемнение мочи, желтушное окрашивание склер.</w:t>
      </w:r>
    </w:p>
    <w:p w:rsidR="00BE1F26" w:rsidRPr="00625E44" w:rsidRDefault="00BE1F26" w:rsidP="00C04B09">
      <w:pPr>
        <w:pStyle w:val="a3"/>
        <w:numPr>
          <w:ilvl w:val="0"/>
          <w:numId w:val="33"/>
        </w:numPr>
        <w:spacing w:after="0" w:line="36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Заболел остро с повышения температуры до 37,5°С, головной боли, ломоты в мышцах и суставах. Раздражали запахи пищи, отмечал тошноту. Высокая лихорадка до 38,5°С сохранялась в течении первых 3-х дней. Лечился дома, самостоятельно принимал сорбенты и жаропонижающие препараты. К врачу не обращался.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1.Выберите необходимые для постановки диагноза лабораторные методы обследования (выберите 3)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биохимический анализ крови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ИФА для определения маркеров вирусных гепатитов</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определение протромбинового индекса</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2. Выберите необходимые для постановки диагноза инструментальные методы обследования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УЗИ органов брюшной полости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3. Какой основной диагноз?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Вирусный гепатит Е, желтушная форма, средней степени тяжести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Клиническим критерием тяжелого течения острого вирусного гепатита является наличие</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геморрагического синдрома</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5. Наиболее значимым лабораторным критерием тяжелого течения острого вирусного гепатита Е является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снижение уровня содержания протромбина в крови</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6. Возможным осложнением вирусного гепатита Е является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острая печеночная энцефалопатия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7. Высокая летальность при остром ВГ Е регистрируется у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беременных женщин в III триместре</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8. Базисной терапией вирусного гепатита Е является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дезинтоксикационная</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9. Базисная терапия вирусного гепатита Е предусматривает назначение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лактулозы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10. При лечении вирусного гепатита Е с холестатическим синдромом используют</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урсодезоксихолевую кислоту</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11. Лечение больных с тяжелым течением вирусного гепатита Е должно включать</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гипоаммониемические препараты</w:t>
      </w:r>
    </w:p>
    <w:p w:rsidR="00BE1F26" w:rsidRPr="00625E44" w:rsidRDefault="00BE1F26" w:rsidP="00BE1F26">
      <w:pPr>
        <w:spacing w:after="0"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12. В целях профилактики инфицирования вирусным гепатитом Е назначают </w:t>
      </w:r>
    </w:p>
    <w:p w:rsidR="00BE1F26" w:rsidRPr="00625E44" w:rsidRDefault="00BE1F26" w:rsidP="00BE1F26">
      <w:pPr>
        <w:spacing w:after="0"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соблюдение санитарно-гигиенических мероприятий</w:t>
      </w:r>
    </w:p>
    <w:p w:rsidR="00BE1F26" w:rsidRPr="00625E44" w:rsidRDefault="00BE1F26" w:rsidP="00BE1F26">
      <w:pPr>
        <w:spacing w:after="0" w:line="360" w:lineRule="auto"/>
        <w:ind w:left="360"/>
        <w:jc w:val="both"/>
        <w:rPr>
          <w:rFonts w:ascii="Times New Roman" w:hAnsi="Times New Roman" w:cs="Times New Roman"/>
          <w:sz w:val="24"/>
          <w:szCs w:val="24"/>
        </w:rPr>
      </w:pPr>
    </w:p>
    <w:p w:rsidR="00BE1F26" w:rsidRPr="00625E44" w:rsidRDefault="00BE1F26" w:rsidP="00BE1F26">
      <w:pPr>
        <w:pStyle w:val="a4"/>
        <w:spacing w:line="360" w:lineRule="auto"/>
        <w:jc w:val="both"/>
        <w:rPr>
          <w:rFonts w:ascii="Times New Roman" w:hAnsi="Times New Roman" w:cs="Times New Roman"/>
          <w:sz w:val="24"/>
          <w:szCs w:val="24"/>
        </w:rPr>
      </w:pPr>
      <w:r w:rsidRPr="00625E44">
        <w:rPr>
          <w:rFonts w:ascii="Times New Roman" w:hAnsi="Times New Roman" w:cs="Times New Roman"/>
          <w:b/>
          <w:sz w:val="24"/>
          <w:szCs w:val="24"/>
        </w:rPr>
        <w:t>Задача</w:t>
      </w:r>
      <w:r w:rsidRPr="00625E44">
        <w:rPr>
          <w:rFonts w:ascii="Times New Roman" w:hAnsi="Times New Roman" w:cs="Times New Roman"/>
          <w:b/>
          <w:bCs/>
          <w:sz w:val="24"/>
          <w:szCs w:val="24"/>
        </w:rPr>
        <w:t>97.</w:t>
      </w:r>
      <w:r w:rsidRPr="00625E44">
        <w:rPr>
          <w:rFonts w:ascii="Times New Roman" w:hAnsi="Times New Roman" w:cs="Times New Roman"/>
          <w:sz w:val="24"/>
          <w:szCs w:val="24"/>
        </w:rPr>
        <w:t xml:space="preserve"> Больной М. 26 лет обратился в поликлинику по месту жительства 22.08.2017г.</w:t>
      </w:r>
    </w:p>
    <w:p w:rsidR="00BE1F26" w:rsidRPr="00625E44" w:rsidRDefault="00BE1F26" w:rsidP="00C04B09">
      <w:pPr>
        <w:pStyle w:val="a4"/>
        <w:numPr>
          <w:ilvl w:val="0"/>
          <w:numId w:val="33"/>
        </w:numPr>
        <w:spacing w:line="360" w:lineRule="auto"/>
        <w:jc w:val="both"/>
        <w:rPr>
          <w:rFonts w:ascii="Times New Roman" w:hAnsi="Times New Roman" w:cs="Times New Roman"/>
          <w:sz w:val="24"/>
          <w:szCs w:val="24"/>
        </w:rPr>
      </w:pPr>
      <w:r w:rsidRPr="00625E44">
        <w:rPr>
          <w:rFonts w:ascii="Times New Roman" w:hAnsi="Times New Roman" w:cs="Times New Roman"/>
          <w:sz w:val="24"/>
          <w:szCs w:val="24"/>
        </w:rPr>
        <w:t>ЖалобыНа слабость, повышение температуры до 37, 4°С, тошноту, снижение аппетита, рвоту после еды, «тяжесть» в эпигастрии и дискомфорт в правом подреберье, потемнение мочи, желтушное окрашивание склер.</w:t>
      </w:r>
    </w:p>
    <w:p w:rsidR="00BE1F26" w:rsidRPr="00625E44" w:rsidRDefault="00BE1F26" w:rsidP="00C04B09">
      <w:pPr>
        <w:pStyle w:val="a4"/>
        <w:numPr>
          <w:ilvl w:val="0"/>
          <w:numId w:val="33"/>
        </w:numPr>
        <w:spacing w:line="36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заболеванияЗаболел остро с повышения температуры до 38,5°С, головной боли, боли в мышцах и суставах. Высокая лихорадка (38,5°С- 39,0°С) сохранялась в течении первых 3-х дней. Лечился дома, самостоятельно от «простуды». К врачу не обращался.</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1.Выберите необходимые для постановки диагноза лабораторные методы обследования (выберите 3)</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биохимический анализ крови</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ИФА для определения маркеров вирусных гепатитов</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определение протромбинового индекса</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2. Выберите необходимые для постановки диагноза инструментальные методы обследования</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УЗИ органов брюшной полости</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3. Какой основной диагноз?</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Вирусный гепатит А, желтушная форма, средней степени тяжести</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Клиническим критерием тяжелого течения острого вирусного гепатита является наличие</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геморрагического синдрома</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5. Наиболее значимым лабораторным критерием тяжелого течения острого вирусного гепатита А является</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снижение уровня содержания протромбина в крови</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6. Возможным осложнением вирусного гепатита А является</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острая печеночная энцефалопатия</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7. С целью дезинтоксикации больным среднетяжелой формой вирусного гепатита А назначают</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энтеросорбенты </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8. Базисной терапией вирусного гепатита А является</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дезинтоксикационная</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9. Базисная терапия вирусного гепатита А предусматривает назначение</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лактулозы</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10. При лечении вирусного гепатита А с холестатическим синдромом используют</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урсодезоксихолевую кислоту</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11. В целях профилактики инфицирования вирусным гепатитом А назначают</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вакцинацию</w:t>
      </w:r>
    </w:p>
    <w:p w:rsidR="00BE1F26" w:rsidRPr="00625E44" w:rsidRDefault="00BE1F26" w:rsidP="00BE1F26">
      <w:pPr>
        <w:pStyle w:val="a4"/>
        <w:spacing w:line="360" w:lineRule="auto"/>
        <w:ind w:left="360"/>
        <w:jc w:val="both"/>
        <w:rPr>
          <w:rFonts w:ascii="Times New Roman" w:hAnsi="Times New Roman" w:cs="Times New Roman"/>
          <w:b/>
          <w:bCs/>
          <w:sz w:val="24"/>
          <w:szCs w:val="24"/>
        </w:rPr>
      </w:pPr>
      <w:r w:rsidRPr="00625E44">
        <w:rPr>
          <w:rFonts w:ascii="Times New Roman" w:hAnsi="Times New Roman" w:cs="Times New Roman"/>
          <w:b/>
          <w:bCs/>
          <w:sz w:val="24"/>
          <w:szCs w:val="24"/>
        </w:rPr>
        <w:t>12. Пациенты, перенесшие острый вирусный гепатит А подлежат диспансеризации в течение </w:t>
      </w:r>
      <w:r w:rsidRPr="00625E44">
        <w:rPr>
          <w:rFonts w:ascii="Times New Roman" w:hAnsi="Times New Roman" w:cs="Times New Roman"/>
          <w:b/>
          <w:bCs/>
          <w:i/>
          <w:iCs/>
          <w:sz w:val="24"/>
          <w:szCs w:val="24"/>
        </w:rPr>
        <w:t>____</w:t>
      </w:r>
      <w:r w:rsidRPr="00625E44">
        <w:rPr>
          <w:rFonts w:ascii="Times New Roman" w:hAnsi="Times New Roman" w:cs="Times New Roman"/>
          <w:b/>
          <w:bCs/>
          <w:sz w:val="24"/>
          <w:szCs w:val="24"/>
        </w:rPr>
        <w:t> месяцев</w:t>
      </w:r>
    </w:p>
    <w:p w:rsidR="00BE1F26" w:rsidRPr="00625E44" w:rsidRDefault="00BE1F26" w:rsidP="00BE1F26">
      <w:pPr>
        <w:pStyle w:val="a4"/>
        <w:spacing w:line="36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- 3-6</w:t>
      </w: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98</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Ситуация</w:t>
      </w:r>
      <w:r w:rsidRPr="00625E44">
        <w:rPr>
          <w:rFonts w:ascii="Times New Roman" w:hAnsi="Times New Roman" w:cs="Times New Roman"/>
          <w:sz w:val="24"/>
          <w:szCs w:val="24"/>
        </w:rPr>
        <w:t>: Больной К. 36 лет обратился в поликлинику по месту жительства 05.12.2017г.</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 Быструю утомляемость, дискомфорт в правом подреберье.</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Работает курьером. Проживает в отдельной квартире, не женат. Аллергоанамнез: не отягощен. Перенесенные инфекционные и неинфекционные заболевания: ветряная оспа, ОРВИ. Вредные привычки: курит в течение 5 лет. 6 месяцев назад делал татуировки на плечах. Из Москвы не выезжал, пользовался услугами общепита.</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Анамнез жизни</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Болен в течение месяца. Точно дату начала заболевания указать не может.</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 Выберите необходимые для постановки диагноза лабораторные методы</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обследования (выберите 3)</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ИФА для определения маркеров вирусных гепатитов</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определение протромбинового индекса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2.Выберите необходимые для постановки диагноза инструментальные методы обследования?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УЗИ органов брюшной полости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3. Какой основной диагноз? </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Острый вирусный гепатит С, безжелтушная форма, средней степени тяжести.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4. Клиническим критерием тяжелого течения острого вирусного гепатита является наличие?</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Геморрагического синдрома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5.Наиболее значимым лабораторным критерием тяжелого течения острого вирусного гепатита С является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Снижение уровня содержания протромбина в крови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 Возможным осложнением вирусного гепатита С является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хронизация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7.Базисной терапией острого вирусноого гепатита С является?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Дезинтоксикационная</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8.Базисная терапия острого вирусного гепатита С предусматривает назначение </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Лактулозы</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9. При лечении острого вирусного гепатита С с холестатическим синдромом используют</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урсодезоксихолевую кислоту?</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10.Пациенты с острым вирусным гепатитом С подлежат обязательному диспансерному наблюдению в течение __ мес.</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- 6</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11.Контактным лицам по вирусному гепатиту С проводят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Лабораторное обследование</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12.С целью предотвращения инфицирования вирусным гепатитом С для контактных лиц проводят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беседу о клинических признаках гепатита С, способах инфицирования‚ факторах передачи инфекции и мерах профилактики</w:t>
      </w:r>
    </w:p>
    <w:p w:rsidR="00BE1F26" w:rsidRPr="00625E44" w:rsidRDefault="00BE1F26" w:rsidP="00BE1F26">
      <w:pPr>
        <w:spacing w:after="0"/>
        <w:ind w:left="360"/>
        <w:jc w:val="both"/>
        <w:rPr>
          <w:rFonts w:ascii="Times New Roman" w:hAnsi="Times New Roman" w:cs="Times New Roman"/>
          <w:b/>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99</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М. 25 лет обратился в поликлинику по месту жительства 17.01.2018 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лихорадку до 38,5°С, отсутствие аппетита, тошноту, рвоту до 2-3 раз в день, поверхностный сон, головную боль, боли в суставах, боли в правом подреберье, темную мочу, желтушность склер.</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Работает курьером в интернет-магазине.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в отдельной квартире один.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Аллергоанамнез: не отягощен.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инфекционные и неинфекционные заболевания: детские инфекции, простудные заболевания, аппендэктомия, хронический вирусный гепатит В с 2012г.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курит, злоупотребляет алкоголем (преимущественно пиво, водку)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Заболел остро 4 дня назад, когда температура тела повысилась до 38,5-39°С, снизился аппетит, появились тошнота, боли в крупных суставах, тяжесть в правом подреберье. Лечился дома самостоятельно, принимал жаропонижающие. К врачу не обращался.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 последующие дни пропал аппетит, появились рвота до 2-3 раз в день, боли давящего характера в правом подреберье, поверхностный сон.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3-й день болезни отметил потемнение мочи и желтушность склер, геморрагические элементы сыпи на коже.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 связи с отсутствием эффекта от лечения в домашних условиях и ухудшением общего состояния обратился к врачу.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1. Выберите необходимые для ^ постановки диагноза лабораторные методы обследования (выберите 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биохимический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ИФА для определения маркеров ВИруСНЫХ гепатитов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определение протромбинового индекса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УЗИ органов брюшной полости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3. Какой основной диагноз?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Острая дельта- (супер) инфекция хронического гепатита В, желтушная форма, тяжелое Течение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Критерием тяжелого течения острого вирусного гепатита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снижение протромбинового индекса ниже 50%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Возможным осложнением острой дельта- (супер) инфекции хронического гепатита В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острая печеночная ЭНЦефаЛОПаТИЯ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Наиболее вероятным исходом острой дельта-(супер) инфекции хронического гепатита В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хронический,активно прогрессирующий вирусный гепатит с формированием цирроза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Базисной терапией острой л дельта- (супер) инфекции хронического гепатита В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Интенсивная деЗИНТОКСИКацИОННЯ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Базисная терапия острой дельта- (супер) инфекции предусматривает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растворов разветвленных аМИНОКИСЛОТ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Базисная терапия острой дельта- (супер) инфекции предусматривает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лактулозы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Все контактные лица с острой дельта- (супер) инфекцией хронического гепатита В подвергаются первичному медицинскому осмотру с последующим медицинским наблюдением в течение</w:t>
      </w:r>
      <w:r w:rsidRPr="00625E44">
        <w:rPr>
          <w:rFonts w:ascii="Times New Roman" w:hAnsi="Times New Roman" w:cs="Times New Roman"/>
          <w:sz w:val="24"/>
          <w:szCs w:val="24"/>
        </w:rPr>
        <w:tab/>
        <w:t>мес. со дня разобщения с источником инфекции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6 -ТИ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11. </w:t>
      </w:r>
      <w:r w:rsidRPr="00625E44">
        <w:rPr>
          <w:rFonts w:ascii="Times New Roman" w:hAnsi="Times New Roman" w:cs="Times New Roman"/>
          <w:sz w:val="24"/>
          <w:szCs w:val="24"/>
        </w:rPr>
        <w:tab/>
        <w:t>В целях профилактики инфицирования острой дельта- (супер) инфекции хронического гепатита В назначают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вакцинацию против гепатита 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Медицинское наблюдение Л контактных лиц с острой дельта- (супер) инфекцией хронического гепатита В включает лабораторное обследование с определением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аланинаминотрансферазы и HBsAg</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100</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Больной П. 37 лет обратился в поликлинику по месту жительства 20.10.2017г.</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на слабость, недомогание, снижение аппетита, тошноту, усиливающуюся на запахи приготовленной пищи и никотина, однократную рвоту, ощущение «тяжести» в эпигастрии и правом подреберье, потемнение мочи.</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Работает руководителем небольшой коммерческой компании по продаже косметических средств.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в отдельной квартире с семьей (жена и один ребенок).</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Аллергоанамнез: не отягощен.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инфекционные и неинфекционные заболевания: детские инфекции, простудные заболевания, два года назад перенес острый вирусный гепатит 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отрицает.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За два месяца до настоящего заболевания выехал в Китай (провинции Гуйчжоу и Сычуань), где находился в командировке по вопросам своего бизнеса. Проживал в гостиницах, преимущественно питался самостоятельно, имел множественные контакты. Вернулся домой за 2-3 дня до начала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Год назад прошел курс вакцинации против вирусного гепатита В.</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sz w:val="24"/>
          <w:szCs w:val="24"/>
        </w:rPr>
        <w:t>Вопросы:</w:t>
      </w:r>
      <w:r w:rsidRPr="00625E44">
        <w:rPr>
          <w:rFonts w:ascii="Times New Roman" w:hAnsi="Times New Roman" w:cs="Times New Roman"/>
          <w:sz w:val="24"/>
          <w:szCs w:val="24"/>
        </w:rPr>
        <w:br/>
      </w:r>
      <w:r w:rsidRPr="00625E44">
        <w:rPr>
          <w:rFonts w:ascii="Times New Roman" w:hAnsi="Times New Roman" w:cs="Times New Roman"/>
          <w:b/>
          <w:sz w:val="24"/>
          <w:szCs w:val="24"/>
        </w:rPr>
        <w:t>1.Выберите необходимые для Л постановки диагноза лабораторные методы обследования (выберите 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биохимический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ИФА для определения маркеров ВИруСНЫХ ГепаТИТОВ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определение протромбинового индекса</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комплексное УЗИ органов брюшной ПОЛОСТИ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3. Какой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Вирусный гепатит Е, желтушная форма, средней степени тяжести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4.Критерием тяжелого течения острых вирусных гепатитов является наличие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геморрагического синдрома</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5.Наиболее значимым лабораторным критерием тяжелого течения острого вирусного гепатита Е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снижение уровня содержания протромбина В крови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6.</w:t>
      </w:r>
      <w:r w:rsidRPr="00625E44">
        <w:rPr>
          <w:rFonts w:ascii="Times New Roman" w:hAnsi="Times New Roman" w:cs="Times New Roman"/>
          <w:b/>
          <w:sz w:val="24"/>
          <w:szCs w:val="24"/>
        </w:rPr>
        <w:tab/>
        <w:t>Возможным осложнением  вирусного гепатита Е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острая печеночная энцефалопатия</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7.Базисной терапией</w:t>
      </w:r>
      <w:r w:rsidRPr="00625E44">
        <w:rPr>
          <w:rFonts w:ascii="Times New Roman" w:hAnsi="Times New Roman" w:cs="Times New Roman"/>
          <w:b/>
          <w:sz w:val="24"/>
          <w:szCs w:val="24"/>
        </w:rPr>
        <w:tab/>
        <w:t>вирусного гепатита Е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дезинтоксикационная</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8.Базисная терапия вирусного гепатита Е предусматривает назначение лечебного стола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5</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9.Базисная терапия вирусного гепатита Е предусматривает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ЛаКТуЛОЗЫ</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10.При лечении холестатического варианта вирусного гепатита Е используют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урсодезоксихолевую кислоту</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11.Все контактные лица по вирусному гепатиту Е подвергаются первичному медицинскому осмотру с последующим медицинским наблюдением в течение</w:t>
      </w:r>
      <w:r w:rsidRPr="00625E44">
        <w:rPr>
          <w:rFonts w:ascii="Times New Roman" w:hAnsi="Times New Roman" w:cs="Times New Roman"/>
          <w:b/>
          <w:sz w:val="24"/>
          <w:szCs w:val="24"/>
        </w:rPr>
        <w:tab/>
        <w:t>со дня разобщения с источником инфекции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35 дней</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12.В целях профилактики инфицирования вирусным гепатитом Е рекомендуют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lastRenderedPageBreak/>
        <w:t>•</w:t>
      </w:r>
      <w:r w:rsidRPr="00625E44">
        <w:rPr>
          <w:rFonts w:ascii="Times New Roman" w:hAnsi="Times New Roman" w:cs="Times New Roman"/>
          <w:sz w:val="24"/>
          <w:szCs w:val="24"/>
        </w:rPr>
        <w:tab/>
        <w:t>соблюдение санитарно- гигиенических мероприятий</w:t>
      </w:r>
    </w:p>
    <w:p w:rsidR="00BE1F26" w:rsidRPr="00625E44" w:rsidRDefault="00BE1F26" w:rsidP="00BE1F26">
      <w:pPr>
        <w:pStyle w:val="a3"/>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101</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Больной 52 лет, инвалид II группы, обратился в поликлинику для обследования перед очередным освидетельствованием МСЭК.</w:t>
      </w:r>
    </w:p>
    <w:p w:rsidR="00BE1F26" w:rsidRPr="00625E44" w:rsidRDefault="00BE1F26" w:rsidP="00C04B09">
      <w:pPr>
        <w:pStyle w:val="a3"/>
        <w:numPr>
          <w:ilvl w:val="0"/>
          <w:numId w:val="33"/>
        </w:num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тупые боли после еды в эпигастрии и левом подреберье с иррадиацией в спину,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метеоризм и выраженное кишечное газообразование,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обильный кашицеобразный стул жирным блеском 4-5 раза в день,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общая слабость.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 и развивался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и операции: простудные, аппендэктомия в детстве.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у отца была язвенная болезнь двенадцатиперстной кишки.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Аллергии на медикаменты нет.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курит по 1 пачке сигарет в день, последние 3 года алкоголь не употребляет.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Много лет злоупотреблял алкоголем. Три года назад в связи с деструктивным панкреатитом проведена некрсеквестрэктомия поджелудочной железы, дренирование сальниковой сумки, была установлена II группа инвалидности.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Вопросы:</w:t>
      </w:r>
      <w:r w:rsidRPr="00625E44">
        <w:rPr>
          <w:rFonts w:ascii="Times New Roman" w:hAnsi="Times New Roman" w:cs="Times New Roman"/>
          <w:b/>
          <w:sz w:val="24"/>
          <w:szCs w:val="24"/>
        </w:rPr>
        <w:br/>
        <w:t>1. Выберите необходимые для Л постановки диагноза и экспертизы трудоспособности лабораторные методы обследования (выберите 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биохимический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копрологическое исследование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глюкоза крови, гликированный гемоглобин</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2.Выберите скрининговые ' инструментальные методы для диагностики хронического панкреатита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ультразвуковое сканирование органов брюшной полости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брЮШНОЙ ПОЛОСТИ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3. Какой диагноз основного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Хронический алкогольный фиброзно-склеротический панкреатит, персистирующая болевая форма с экзо- и эндокринной панкреатической НеДОСТаТОЧНОСТЬЮ</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4.Осложнением основного 'заболевания, в наибольшей степени определяющим стойкую утрату трудоспособности пациента,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синдром панкреатогенной мальабсорбции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5.Инструментальным исследованием, уточняющим состояние панкреатобилиарной зоны, с которого следует начать обследование,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ультразвуковое сканирование органов брюшной полости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6.Наиболее точно экзокринную недостаточность поджелудочной железы подтверждает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определение панкреатической эластазы в кале</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7. Минимальной дозой, обеспечивающей нормальное переваривание пищи у больных хроническим панкреатитом, считается</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25-50 тыс. ед. липазы на прием ПИЩИ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8.Для заместительной полиферментной терапии больному следует предпочесть препараты</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w:t>
      </w:r>
      <w:r w:rsidRPr="00625E44">
        <w:rPr>
          <w:rFonts w:ascii="Times New Roman" w:hAnsi="Times New Roman" w:cs="Times New Roman"/>
          <w:b/>
          <w:sz w:val="24"/>
          <w:szCs w:val="24"/>
        </w:rPr>
        <w:tab/>
      </w:r>
      <w:r w:rsidRPr="00625E44">
        <w:rPr>
          <w:rFonts w:ascii="Times New Roman" w:hAnsi="Times New Roman" w:cs="Times New Roman"/>
          <w:sz w:val="24"/>
          <w:szCs w:val="24"/>
        </w:rPr>
        <w:t>в форме минимикросфер</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9.Для лабораторного</w:t>
      </w:r>
      <w:r w:rsidRPr="00625E44">
        <w:rPr>
          <w:rFonts w:ascii="Times New Roman" w:hAnsi="Times New Roman" w:cs="Times New Roman"/>
          <w:b/>
          <w:sz w:val="24"/>
          <w:szCs w:val="24"/>
        </w:rPr>
        <w:tab/>
        <w:t>скрининга трофологического статуса больного хроническим панкреатитом используют показатели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общего белка и альбумина крови, уровня гемоглобина, абсолютного числа лимфоцитов в гемограмме</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10.Для уменьшения протокового давления в поджелудочной железе больному целесообразно назначить комбинацию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мебеверина и рабепразола</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11.Диетическая терапия больного с хроническим панкреатитом предполагает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достаточное содержание жиров при условии адекватной заместительной ферментной терапии</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b/>
          <w:sz w:val="24"/>
          <w:szCs w:val="24"/>
        </w:rPr>
        <w:t>12.</w:t>
      </w:r>
      <w:r w:rsidRPr="00625E44">
        <w:rPr>
          <w:rFonts w:ascii="Times New Roman" w:hAnsi="Times New Roman" w:cs="Times New Roman"/>
          <w:b/>
          <w:sz w:val="24"/>
          <w:szCs w:val="24"/>
        </w:rPr>
        <w:tab/>
        <w:t>Панкреатогенный сахарный диабет характеризуется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абсолютной недостаточностью ИНСуЛИНа И ГЛЮКЭГОНа</w:t>
      </w:r>
    </w:p>
    <w:p w:rsidR="00BE1F26" w:rsidRPr="00625E44" w:rsidRDefault="00BE1F26" w:rsidP="00BE1F26">
      <w:pPr>
        <w:ind w:left="360"/>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102</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Больная 46 лет обратилась в поликлинику</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тупые боли после еды в верхних отделах живота с иррадиацией в спину</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тошноту по утрам и после еды</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горечь во рту</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снижение аппетита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метеоризм и кишечное газообразование</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обильный кашицеобразный стул с жирным блеском 2-3 раза в день.</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нормально.</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и операции: редкие простудные, миома матки, соответствующая 5 неделям беременности, в течение 3 лет.</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у матери желчнокаменная болезнь.</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Родов 2. Менструальный цикл не изменен.</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Индекс массы тела 24. Кожа и слизистые обычной окраски и влажности. Со стороны сердца и легких без отклонений от нормы. Язык влажный с выраженным белым налетом по спинке. Живот мягкий, несколько вздут, болезненный при пальпации в эпигастрии, обоих подреберьях. Множество мелких гемангиом на коже верхних отделов живота. Печень перкуторно - по краю реберной дуги.</w:t>
      </w:r>
    </w:p>
    <w:p w:rsidR="00BE1F26" w:rsidRPr="00625E44" w:rsidRDefault="00BE1F26" w:rsidP="00C04B09">
      <w:pPr>
        <w:pStyle w:val="a3"/>
        <w:numPr>
          <w:ilvl w:val="0"/>
          <w:numId w:val="33"/>
        </w:num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Вопросы:</w:t>
      </w:r>
    </w:p>
    <w:p w:rsidR="00BE1F26" w:rsidRPr="00625E44" w:rsidRDefault="00BE1F26" w:rsidP="00C04B09">
      <w:pPr>
        <w:pStyle w:val="a3"/>
        <w:numPr>
          <w:ilvl w:val="0"/>
          <w:numId w:val="33"/>
        </w:num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1.Выберите необходимые для Л постановки диагноза лабораторные методы обследования (выберите 3)</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биохимический анализ крови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копрологическое исследование</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2.Выберите необходимые для ^ постановки диагноза инструментальные методы обследования </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ультразвуковое сканирование органов брюшной полости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Магнитно-резонансная томография брюшной полости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3.На основании объективного л осмотра, результатов лабораторно¬инструментальных методов обследования, можно поставить диагноз</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Хронический билиарнозависимый паренхиматозный панкреатите экзогенной панкреатической недостаточностью, персистирующее течение на фоне желчнокаменной болезни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4.Уточнение состояния панкреатобилиарной зоны у пациентки следует начать с</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ультразвукового сканирования органов брюшной полости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5.Наиболее точно экзокринную недостаточность поджелудочной железы у больной подтвердит</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определение панкреатической эластазы в кале</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6.Помимо низкого содержания жиров диетическая терапия при функциональной панкреатической недостаточности предусматривает</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 достаточное содержание белков И углеводов</w:t>
      </w:r>
    </w:p>
    <w:p w:rsidR="00BE1F26" w:rsidRPr="00625E44" w:rsidRDefault="00BE1F26" w:rsidP="00BE1F26">
      <w:pPr>
        <w:spacing w:after="0" w:line="240" w:lineRule="auto"/>
        <w:ind w:left="360"/>
        <w:jc w:val="both"/>
        <w:rPr>
          <w:rFonts w:ascii="Times New Roman" w:hAnsi="Times New Roman" w:cs="Times New Roman"/>
          <w:b/>
          <w:sz w:val="24"/>
          <w:szCs w:val="24"/>
        </w:rPr>
      </w:pP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7. Оптимальная заместительная полиферментная терапия предполагает преимущественное использование препаратов</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в форме минимикросфер</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8.</w:t>
      </w:r>
      <w:r w:rsidRPr="00625E44">
        <w:rPr>
          <w:rFonts w:ascii="Times New Roman" w:hAnsi="Times New Roman" w:cs="Times New Roman"/>
          <w:b/>
          <w:sz w:val="24"/>
          <w:szCs w:val="24"/>
        </w:rPr>
        <w:tab/>
        <w:t>Критерием достаточности заместительной полиферментной терапии являются</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исчезновение полифекалии и диспепсии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9.</w:t>
      </w:r>
      <w:r w:rsidRPr="00625E44">
        <w:rPr>
          <w:rFonts w:ascii="Times New Roman" w:hAnsi="Times New Roman" w:cs="Times New Roman"/>
          <w:b/>
          <w:sz w:val="24"/>
          <w:szCs w:val="24"/>
        </w:rPr>
        <w:tab/>
        <w:t>Для купирования болевых Л ощущений у пациентки целесообразно назначение комбинации препаратов</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гимекромона и рабепразола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10.</w:t>
      </w:r>
      <w:r w:rsidRPr="00625E44">
        <w:rPr>
          <w:rFonts w:ascii="Times New Roman" w:hAnsi="Times New Roman" w:cs="Times New Roman"/>
          <w:b/>
          <w:sz w:val="24"/>
          <w:szCs w:val="24"/>
        </w:rPr>
        <w:tab/>
        <w:t>Показания к</w:t>
      </w:r>
      <w:r w:rsidRPr="00625E44">
        <w:rPr>
          <w:rFonts w:ascii="Times New Roman" w:hAnsi="Times New Roman" w:cs="Times New Roman"/>
          <w:b/>
          <w:sz w:val="24"/>
          <w:szCs w:val="24"/>
        </w:rPr>
        <w:tab/>
        <w:t>оперативному лечению пациентки определяются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возможностью осложнений желчнокаменной болезни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11. 11.</w:t>
      </w:r>
      <w:r w:rsidRPr="00625E44">
        <w:rPr>
          <w:rFonts w:ascii="Times New Roman" w:hAnsi="Times New Roman" w:cs="Times New Roman"/>
          <w:b/>
          <w:sz w:val="24"/>
          <w:szCs w:val="24"/>
        </w:rPr>
        <w:tab/>
        <w:t>Помимо больших размеров конкрементов, возможность эффективной литолитической терапии у пациентки ограничена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давностью конкрементов свыше 5 лет, наличием хронической диареи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12.Заместительная полиферментная терапия должна назначаться из расчета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25-40 тыс. ед. липазы в основной прием пищи + 10-25 тыс. ед. в промежуточный прием</w:t>
      </w:r>
    </w:p>
    <w:p w:rsidR="00BE1F26" w:rsidRPr="00625E44" w:rsidRDefault="00BE1F26" w:rsidP="00BE1F26">
      <w:pPr>
        <w:spacing w:after="0" w:line="240" w:lineRule="auto"/>
        <w:ind w:left="360"/>
        <w:jc w:val="both"/>
        <w:rPr>
          <w:rFonts w:ascii="Times New Roman" w:hAnsi="Times New Roman" w:cs="Times New Roman"/>
          <w:sz w:val="24"/>
          <w:szCs w:val="24"/>
        </w:rPr>
      </w:pPr>
    </w:p>
    <w:p w:rsidR="00BE1F26" w:rsidRPr="00625E44" w:rsidRDefault="00BE1F26" w:rsidP="00BE1F26">
      <w:pPr>
        <w:spacing w:after="0" w:line="240" w:lineRule="auto"/>
        <w:ind w:left="360"/>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103</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 Больной 46 лет обратился в поликлинику.</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на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кожный зуд,</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желтушность кожи и склер,</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увеличение живота,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отеки нижних конечностей к вечеру.</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 и развивался нормально.</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 профессии - системный администратор.</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и операции: простудные, детские инфекции.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у матери - сахарный диабет 2 типа, отец в возрасте 57 лет умер от инфаркта миокарда.</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Аллергии на медикаменты нет. Контакта с токсичными веществами не имеет.</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Вредные привычки отрицает. </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цирроза печени был установлен два года назад.</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Вирусная этиология доказана не была. Алкоголь в умеренных количествах употреблял в молодости. Были исключены и редкие причины цирроза - болезнь Вильсона, гемохроматоз, аутоиммунный и билиарный варианты. Получал курсами урсодезоксихолевую кислоту, адеметионин, эссенциальные фосфолипиды. Самочувствие оставалось удовлетворительным до последнего времени. Указанные жалобы начались с зуда кожи около месяца назад.</w:t>
      </w:r>
    </w:p>
    <w:p w:rsidR="00BE1F26" w:rsidRPr="00625E44" w:rsidRDefault="00BE1F26" w:rsidP="00C04B09">
      <w:pPr>
        <w:pStyle w:val="a3"/>
        <w:numPr>
          <w:ilvl w:val="0"/>
          <w:numId w:val="33"/>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Вопросы: </w:t>
      </w:r>
    </w:p>
    <w:p w:rsidR="00BE1F26" w:rsidRPr="00625E44" w:rsidRDefault="00BE1F26" w:rsidP="00C04B09">
      <w:pPr>
        <w:pStyle w:val="a3"/>
        <w:numPr>
          <w:ilvl w:val="0"/>
          <w:numId w:val="33"/>
        </w:num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1.Выберите необходимые для Л постановки диагноза лабораторные методы обследования (выберите 3)</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биохимический анализ крови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коагулограмма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2.Выберите необходимые для ^ постановки диагноза инструментальные методы обследования (выберите 3)</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ультразвуковое сканирование органов брюшной полости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эзофагогастродуоденоскопия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компьютерная томография брюшной ПОЛОСТИ</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3.Какой диагноз основного л заболевания и его осложнений?</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Цирроз печени неустановленной этиологии, класс В по Чайлд-Пью; осложнения: портальная гипертензия(варикозно расширенние вены пищевода 1-11 ст., спленомегалия, асцит), печеночно-клеточная недостаточность, холестатический синдром</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4.Наиболее информативным л исследованием, уточняющим состояние печени, является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биопсия печени с гистологическим исследованием биоптата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5. Наиболее точно подтвердит Л наличие холестатического синдрома исследование</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щелочной фосфатазы и гамма- глутамилтранспептидазы</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6.Наиболее точно подтвердит наличие цитолитического синдрома исследование</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аминотрансфераз</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7.Для снижения венозного давления в портальной системе назначают</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неселективные бетта-блокаторы</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8.При выраженном кожном л зуде у больных с циррозом печени лучшие результаты достигаются назначением</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Холестирамина</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 xml:space="preserve"> 9Лечение асцита больному  следует начать с комбинации</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спиронолактона и петлевого ДИуреТИКа </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11.При исследовании степени тяжести цирроза печени по Чайлд-Пью учитывают содержание</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sz w:val="24"/>
          <w:szCs w:val="24"/>
        </w:rPr>
        <w:tab/>
        <w:t>билирубина, альбуминов, протромбиновый индекс</w:t>
      </w:r>
    </w:p>
    <w:p w:rsidR="00BE1F26" w:rsidRPr="00625E44" w:rsidRDefault="00BE1F26" w:rsidP="00BE1F26">
      <w:pPr>
        <w:spacing w:after="0" w:line="240" w:lineRule="auto"/>
        <w:ind w:left="360"/>
        <w:jc w:val="both"/>
        <w:rPr>
          <w:rFonts w:ascii="Times New Roman" w:hAnsi="Times New Roman" w:cs="Times New Roman"/>
          <w:b/>
          <w:sz w:val="24"/>
          <w:szCs w:val="24"/>
        </w:rPr>
      </w:pPr>
      <w:r w:rsidRPr="00625E44">
        <w:rPr>
          <w:rFonts w:ascii="Times New Roman" w:hAnsi="Times New Roman" w:cs="Times New Roman"/>
          <w:b/>
          <w:sz w:val="24"/>
          <w:szCs w:val="24"/>
        </w:rPr>
        <w:t>12.Одним из первых</w:t>
      </w:r>
      <w:r w:rsidRPr="00625E44">
        <w:rPr>
          <w:rFonts w:ascii="Times New Roman" w:hAnsi="Times New Roman" w:cs="Times New Roman"/>
          <w:b/>
          <w:sz w:val="24"/>
          <w:szCs w:val="24"/>
        </w:rPr>
        <w:tab/>
        <w:t>проявлений печеночной энцефалопатии является</w:t>
      </w:r>
    </w:p>
    <w:p w:rsidR="00BE1F26" w:rsidRPr="00625E44" w:rsidRDefault="00BE1F26" w:rsidP="00BE1F26">
      <w:pPr>
        <w:spacing w:after="0" w:line="240" w:lineRule="auto"/>
        <w:ind w:left="360"/>
        <w:jc w:val="both"/>
        <w:rPr>
          <w:rFonts w:ascii="Times New Roman" w:hAnsi="Times New Roman" w:cs="Times New Roman"/>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sz w:val="24"/>
          <w:szCs w:val="24"/>
        </w:rPr>
        <w:t>нарушение ритма сна и бодрствования</w:t>
      </w:r>
    </w:p>
    <w:p w:rsidR="00BE1F26" w:rsidRPr="00625E44" w:rsidRDefault="00BE1F26" w:rsidP="00BE1F26">
      <w:pPr>
        <w:pStyle w:val="13"/>
        <w:keepNext/>
        <w:keepLines/>
        <w:shd w:val="clear" w:color="auto" w:fill="auto"/>
        <w:spacing w:after="120" w:line="23" w:lineRule="atLeast"/>
        <w:jc w:val="both"/>
        <w:rPr>
          <w:rFonts w:ascii="Times New Roman" w:hAnsi="Times New Roman" w:cs="Times New Roman"/>
          <w:sz w:val="24"/>
          <w:szCs w:val="24"/>
        </w:rPr>
      </w:pPr>
    </w:p>
    <w:p w:rsidR="00BE1F26" w:rsidRPr="00625E44" w:rsidRDefault="00BE1F26" w:rsidP="00BE1F26">
      <w:pPr>
        <w:pStyle w:val="13"/>
        <w:keepNext/>
        <w:keepLines/>
        <w:shd w:val="clear" w:color="auto" w:fill="auto"/>
        <w:spacing w:after="120" w:line="23" w:lineRule="atLeast"/>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373.9pt;margin-top:1.5pt;width:11.65pt;height:6.5pt;z-index:-251656192;visibility:visible;mso-wrap-distance-left:167.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" filled="f" stroked="f">
            <v:textbox style="mso-fit-shape-to-text:t" inset="0,0,0,0">
              <w:txbxContent>
                <w:p w:rsidR="00BE1F26" w:rsidRDefault="00BE1F26" w:rsidP="00BE1F26">
                  <w:pPr>
                    <w:pStyle w:val="42"/>
                    <w:shd w:val="clear" w:color="auto" w:fill="auto"/>
                    <w:spacing w:line="130" w:lineRule="exact"/>
                  </w:pPr>
                </w:p>
              </w:txbxContent>
            </v:textbox>
            <w10:wrap type="square" side="left" anchorx="margin"/>
          </v:shape>
        </w:pict>
      </w:r>
      <w:bookmarkStart w:id="1" w:name="bookmark0"/>
      <w:r w:rsidRPr="00625E44">
        <w:rPr>
          <w:rFonts w:ascii="Times New Roman" w:hAnsi="Times New Roman" w:cs="Times New Roman"/>
          <w:b/>
          <w:sz w:val="24"/>
          <w:szCs w:val="24"/>
        </w:rPr>
        <w:t xml:space="preserve"> Задача№104</w:t>
      </w:r>
      <w:bookmarkEnd w:id="1"/>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Вызов врача на дом к больному А. 48 лет 18.06.2018г. </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Style w:val="212pt"/>
          <w:rFonts w:ascii="Times New Roman" w:hAnsi="Times New Roman" w:cs="Times New Roman"/>
        </w:rPr>
        <w:t>Жалобы</w:t>
      </w:r>
    </w:p>
    <w:p w:rsidR="00BE1F26" w:rsidRPr="00625E44" w:rsidRDefault="00BE1F26" w:rsidP="00C04B09">
      <w:pPr>
        <w:pStyle w:val="22"/>
        <w:numPr>
          <w:ilvl w:val="0"/>
          <w:numId w:val="149"/>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слабость, недомогание, снижение аппетита, повышение температуры тела, чувство жара, головные боли, 2-кратную рвоту, боли в шее и мышцах верхних и нижних конечностей</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49"/>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Работает учителем физики в общеобразовательной школе.</w:t>
      </w:r>
    </w:p>
    <w:p w:rsidR="00BE1F26" w:rsidRPr="00625E44" w:rsidRDefault="00BE1F26" w:rsidP="00C04B09">
      <w:pPr>
        <w:pStyle w:val="22"/>
        <w:numPr>
          <w:ilvl w:val="0"/>
          <w:numId w:val="149"/>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 с женой и ребёнком.</w:t>
      </w:r>
    </w:p>
    <w:p w:rsidR="00BE1F26" w:rsidRPr="00625E44" w:rsidRDefault="00BE1F26" w:rsidP="00C04B09">
      <w:pPr>
        <w:pStyle w:val="22"/>
        <w:numPr>
          <w:ilvl w:val="0"/>
          <w:numId w:val="149"/>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Аллергоанамнез: не отягощен.</w:t>
      </w:r>
    </w:p>
    <w:p w:rsidR="00BE1F26" w:rsidRPr="00625E44" w:rsidRDefault="00BE1F26" w:rsidP="00C04B09">
      <w:pPr>
        <w:pStyle w:val="22"/>
        <w:numPr>
          <w:ilvl w:val="0"/>
          <w:numId w:val="149"/>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инфекционные и неинфекционные заболевания: детские инфекции, простудные заболевания.</w:t>
      </w:r>
    </w:p>
    <w:p w:rsidR="00BE1F26" w:rsidRPr="00625E44" w:rsidRDefault="00BE1F26" w:rsidP="00C04B09">
      <w:pPr>
        <w:pStyle w:val="22"/>
        <w:numPr>
          <w:ilvl w:val="0"/>
          <w:numId w:val="149"/>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C04B09">
      <w:pPr>
        <w:pStyle w:val="22"/>
        <w:numPr>
          <w:ilvl w:val="0"/>
          <w:numId w:val="149"/>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Парентеральный анамнез не отягощен.</w:t>
      </w:r>
    </w:p>
    <w:p w:rsidR="00BE1F26" w:rsidRPr="00625E44" w:rsidRDefault="00BE1F26" w:rsidP="00C04B09">
      <w:pPr>
        <w:pStyle w:val="22"/>
        <w:numPr>
          <w:ilvl w:val="0"/>
          <w:numId w:val="149"/>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Больной 2 недели назад был на даче в Тверской области. Отмечал укус клеща, который заметил через несколько часов. Со слов, клеща извлёк самостоятельно.</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22"/>
        <w:numPr>
          <w:ilvl w:val="0"/>
          <w:numId w:val="149"/>
        </w:numPr>
        <w:shd w:val="clear" w:color="auto" w:fill="auto"/>
        <w:tabs>
          <w:tab w:val="left" w:pos="260"/>
        </w:tabs>
        <w:spacing w:before="0" w:after="120" w:line="23" w:lineRule="atLeast"/>
        <w:ind w:right="460"/>
        <w:jc w:val="both"/>
        <w:rPr>
          <w:rFonts w:ascii="Times New Roman" w:hAnsi="Times New Roman" w:cs="Times New Roman"/>
          <w:sz w:val="24"/>
          <w:szCs w:val="24"/>
        </w:rPr>
      </w:pPr>
      <w:r w:rsidRPr="00625E44">
        <w:rPr>
          <w:rFonts w:ascii="Times New Roman" w:hAnsi="Times New Roman" w:cs="Times New Roman"/>
          <w:sz w:val="24"/>
          <w:szCs w:val="24"/>
        </w:rPr>
        <w:t xml:space="preserve">Заболел остро 13.06.18 с повышения температуры до 39,2°С, появления болей в мышцах и </w:t>
      </w:r>
      <w:r w:rsidRPr="00625E44">
        <w:rPr>
          <w:rFonts w:ascii="Times New Roman" w:hAnsi="Times New Roman" w:cs="Times New Roman"/>
          <w:sz w:val="24"/>
          <w:szCs w:val="24"/>
        </w:rPr>
        <w:lastRenderedPageBreak/>
        <w:t>суставах, чувства жара.</w:t>
      </w:r>
    </w:p>
    <w:p w:rsidR="00BE1F26" w:rsidRPr="00625E44" w:rsidRDefault="00BE1F26" w:rsidP="00C04B09">
      <w:pPr>
        <w:pStyle w:val="22"/>
        <w:numPr>
          <w:ilvl w:val="0"/>
          <w:numId w:val="149"/>
        </w:numPr>
        <w:shd w:val="clear" w:color="auto" w:fill="auto"/>
        <w:tabs>
          <w:tab w:val="left" w:pos="268"/>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Принимал самостоятельно ибупрофен, ингавирин - с непродолжительным эффектом в виде снижения температуры тела до 37,5°С.</w:t>
      </w:r>
    </w:p>
    <w:p w:rsidR="00BE1F26" w:rsidRPr="00625E44" w:rsidRDefault="00BE1F26" w:rsidP="00C04B09">
      <w:pPr>
        <w:pStyle w:val="22"/>
        <w:numPr>
          <w:ilvl w:val="0"/>
          <w:numId w:val="149"/>
        </w:numPr>
        <w:shd w:val="clear" w:color="auto" w:fill="auto"/>
        <w:tabs>
          <w:tab w:val="left" w:pos="268"/>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 последующие дни сохранялось повышение температуры тела по вечерам до 38,8°-39,4°С.</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6 день болезни температура тела - 38,6°С, сохранение мышечных болей, появление головных болей и рвоты, что послужило причиной обращения в поликлинику.</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Для постановки диагноза больному необходимо назначить (выберите 2)</w:t>
      </w:r>
    </w:p>
    <w:p w:rsidR="00BE1F26" w:rsidRPr="00B63DFE"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 xml:space="preserve">ИФА на антитела к антигену инфекций, передаваемых клещами </w:t>
      </w:r>
    </w:p>
    <w:p w:rsidR="00BE1F26" w:rsidRPr="00B63DFE" w:rsidRDefault="00BE1F26" w:rsidP="00BE1F26">
      <w:pPr>
        <w:pStyle w:val="22"/>
        <w:tabs>
          <w:tab w:val="left" w:pos="261"/>
        </w:tabs>
        <w:spacing w:after="120" w:line="23" w:lineRule="atLeast"/>
        <w:jc w:val="both"/>
        <w:rPr>
          <w:rFonts w:ascii="Times New Roman" w:hAnsi="Times New Roman" w:cs="Times New Roman"/>
          <w:b/>
          <w:sz w:val="24"/>
          <w:szCs w:val="24"/>
        </w:rPr>
      </w:pPr>
      <w:r w:rsidRPr="00B63DFE">
        <w:rPr>
          <w:rFonts w:ascii="Times New Roman" w:hAnsi="Times New Roman" w:cs="Times New Roman"/>
          <w:b/>
          <w:sz w:val="24"/>
          <w:szCs w:val="24"/>
        </w:rPr>
        <w:t>•</w:t>
      </w:r>
      <w:r w:rsidRPr="00B63DFE">
        <w:rPr>
          <w:rFonts w:ascii="Times New Roman" w:hAnsi="Times New Roman" w:cs="Times New Roman"/>
          <w:b/>
          <w:sz w:val="24"/>
          <w:szCs w:val="24"/>
        </w:rPr>
        <w:tab/>
      </w:r>
      <w:r w:rsidRPr="00B63DFE">
        <w:rPr>
          <w:rFonts w:ascii="Times New Roman" w:hAnsi="Times New Roman" w:cs="Times New Roman"/>
          <w:b/>
          <w:sz w:val="24"/>
          <w:szCs w:val="24"/>
        </w:rPr>
        <w:tab/>
        <w:t xml:space="preserve">ПЦР ликвора (в стационарных условиях)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латекс-агглютинации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иммунофлуоресценции (РИФ) мазков- отпечатков</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микроагглютинации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ab/>
      </w:r>
      <w:r w:rsidRPr="00625E44">
        <w:rPr>
          <w:rFonts w:ascii="Times New Roman" w:hAnsi="Times New Roman" w:cs="Times New Roman"/>
          <w:sz w:val="24"/>
          <w:szCs w:val="24"/>
        </w:rPr>
        <w:tab/>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Какой основной диагноз?</w:t>
      </w:r>
    </w:p>
    <w:p w:rsidR="00BE1F26" w:rsidRPr="00B63DFE"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 xml:space="preserve">Клещевой вирусный энцефалит, менингеальная форма, среднетяжёлое течение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Лайм-боррелиоз, генерализованная форма, неврологический вариант, средней степени тяжести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Грипп, стадия ранней реконвалесценции, осложнённое течение (серозный менингит), тяжелое течение</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Для клеточного состава ликвора при клещевом энцефалите наиболее характерно наличие</w:t>
      </w:r>
    </w:p>
    <w:p w:rsidR="00BE1F26" w:rsidRPr="00B63DFE" w:rsidRDefault="00BE1F26" w:rsidP="00C04B09">
      <w:pPr>
        <w:pStyle w:val="22"/>
        <w:numPr>
          <w:ilvl w:val="0"/>
          <w:numId w:val="149"/>
        </w:numPr>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sz w:val="24"/>
          <w:szCs w:val="24"/>
        </w:rPr>
        <w:tab/>
      </w:r>
      <w:r w:rsidRPr="00B63DFE">
        <w:rPr>
          <w:rFonts w:ascii="Times New Roman" w:hAnsi="Times New Roman" w:cs="Times New Roman"/>
          <w:b/>
          <w:sz w:val="24"/>
          <w:szCs w:val="24"/>
        </w:rPr>
        <w:t>лимфоцитарного плеоцитоза ниже 500 клеток в 1 мкл</w:t>
      </w:r>
    </w:p>
    <w:p w:rsidR="00BE1F26" w:rsidRPr="00625E44" w:rsidRDefault="00BE1F26" w:rsidP="00C04B09">
      <w:pPr>
        <w:pStyle w:val="a3"/>
        <w:widowControl w:val="0"/>
        <w:numPr>
          <w:ilvl w:val="0"/>
          <w:numId w:val="149"/>
        </w:num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лимфоцитарного плеоцитоза свыше 1000 клеток в 1 мкл</w:t>
      </w:r>
    </w:p>
    <w:p w:rsidR="00BE1F26" w:rsidRPr="00625E44" w:rsidRDefault="00BE1F26" w:rsidP="00C04B09">
      <w:pPr>
        <w:pStyle w:val="a3"/>
        <w:widowControl w:val="0"/>
        <w:numPr>
          <w:ilvl w:val="0"/>
          <w:numId w:val="149"/>
        </w:num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Нейтрофильного лейкоцитоза свыше 1000 клеток в 1 мкл</w:t>
      </w:r>
    </w:p>
    <w:p w:rsidR="00BE1F26" w:rsidRPr="00625E44" w:rsidRDefault="00BE1F26" w:rsidP="00C04B09">
      <w:pPr>
        <w:pStyle w:val="a3"/>
        <w:widowControl w:val="0"/>
        <w:numPr>
          <w:ilvl w:val="0"/>
          <w:numId w:val="149"/>
        </w:num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Нейтрофильного лейкоцитоза ниже 500 клеток в 1 мкл</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Относительно тяжёлым течением характеризуется</w:t>
      </w:r>
      <w:r w:rsidRPr="00625E44">
        <w:rPr>
          <w:rFonts w:ascii="Times New Roman" w:hAnsi="Times New Roman" w:cs="Times New Roman"/>
          <w:sz w:val="24"/>
          <w:szCs w:val="24"/>
        </w:rPr>
        <w:tab/>
        <w:t>клиническая форма клещевого вирусного энцефалита</w:t>
      </w:r>
    </w:p>
    <w:p w:rsidR="00BE1F26" w:rsidRPr="00B63DFE"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 xml:space="preserve">менингоэнцефалитическая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инаппарантная</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лихорадочная с двухволновым течением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вторично-прогрединтная</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К характерным проявлениям полиомиелитической формы клещевого вирусного энцефалита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СИМПТОМ «СВИСЛОЙ» ГОЛОВЫ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фасцикуляцию языка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ДИПЛОПИЮ И ПТОЗ</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амимию и асимметрию лица</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 Дифференциальную диагностику клещевого энцефалита следует проводить с</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лайм-боррелиозом, полиомиелитом, эрлихиозом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сыпным тифом, малярией, инфекционным мононуклеозом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геморрагической лихорадкой с почечным синдромом, лептоспирозом, иерсиниозом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псевдотуберкуллезом, менингококковой инфекцией, висцеральным лейшманиозом</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 Этиотропная терапия клещевого вирусного энцефалита включает назначение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специфического иммуноглобулина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ламивудина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доксициклина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сульфаметоксазол/триметоприма</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8. В качестве патогенетической терапии при клещевом вирусном энцефалите используются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 xml:space="preserve">диуретики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гемостатические препараты • холиноблокаторы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нейролептики </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В лечении клещевого вирусного энцефалита важным компонентом патогенетической терапии являются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глюкокортикостероиды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нейроплегические средства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миорелаксанты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холиноблокаторы</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Первоочередной мерой экстренной профилактики при укусе клеща в эндемичном по клещевому вирусному энцефалиту регионе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введение иммуноглобулина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введение вакцины против клещевого энцефалита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применение химиопрофилактики рибавирином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применение индукторов интерферона</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Для профилактики клещевого вирусного энцефалита перед выездом в эндемичный регион используется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B63DFE">
        <w:rPr>
          <w:rFonts w:ascii="Times New Roman" w:hAnsi="Times New Roman" w:cs="Times New Roman"/>
          <w:b/>
          <w:sz w:val="24"/>
          <w:szCs w:val="24"/>
        </w:rPr>
        <w:tab/>
        <w:t>вакцинация</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 иммуноглобулинопрофилактика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химиопрофилактика иодантипирином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химиопрофилактика рибавирином</w:t>
      </w:r>
      <w:r w:rsidRPr="00625E44">
        <w:rPr>
          <w:rFonts w:ascii="Times New Roman" w:hAnsi="Times New Roman" w:cs="Times New Roman"/>
          <w:sz w:val="24"/>
          <w:szCs w:val="24"/>
        </w:rPr>
        <w:tab/>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 В качестве неспецифической меры профилактики клещевого вирусного энцефалита следует применять</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B63DFE">
        <w:rPr>
          <w:rFonts w:ascii="Times New Roman" w:hAnsi="Times New Roman" w:cs="Times New Roman"/>
          <w:b/>
          <w:sz w:val="24"/>
          <w:szCs w:val="24"/>
        </w:rPr>
        <w:t>репеллентные средства против клещей</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кожные антисептики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ношение маски в лесных массивах иммуномодуляторы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Моноцитарный эрлихиоз человека (клещевой риккетсиоз), типичное течение, средней степени тяжести</w:t>
      </w:r>
      <w:r w:rsidRPr="00625E44">
        <w:rPr>
          <w:rFonts w:ascii="Times New Roman" w:hAnsi="Times New Roman" w:cs="Times New Roman"/>
          <w:sz w:val="24"/>
          <w:szCs w:val="24"/>
        </w:rPr>
        <w:br w:type="page"/>
      </w:r>
    </w:p>
    <w:p w:rsidR="00BE1F26" w:rsidRPr="00625E44" w:rsidRDefault="00BE1F26" w:rsidP="00BE1F26">
      <w:pPr>
        <w:pStyle w:val="13"/>
        <w:keepNext/>
        <w:keepLines/>
        <w:shd w:val="clear" w:color="auto" w:fill="auto"/>
        <w:spacing w:after="120" w:line="23" w:lineRule="atLeast"/>
        <w:jc w:val="both"/>
        <w:rPr>
          <w:rFonts w:ascii="Times New Roman" w:eastAsia="Tahoma" w:hAnsi="Times New Roman" w:cs="Times New Roman"/>
          <w:sz w:val="24"/>
          <w:szCs w:val="24"/>
          <w:lang w:bidi="ru-RU"/>
        </w:rPr>
      </w:pPr>
      <w:r>
        <w:rPr>
          <w:rFonts w:ascii="Times New Roman" w:eastAsia="Tahoma" w:hAnsi="Times New Roman" w:cs="Times New Roman"/>
          <w:noProof/>
          <w:sz w:val="24"/>
          <w:szCs w:val="24"/>
          <w:lang w:eastAsia="ru-RU"/>
        </w:rPr>
        <w:lastRenderedPageBreak/>
        <w:pict>
          <v:shape id="Надпись 2" o:spid="_x0000_s1027" type="#_x0000_t202" style="position:absolute;left:0;text-align:left;margin-left:376.75pt;margin-top:1.5pt;width:11.65pt;height:6.5pt;z-index:-251655168;visibility:visible;mso-wrap-distance-left:167.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" filled="f" stroked="f">
            <v:textbox style="mso-fit-shape-to-text:t" inset="0,0,0,0">
              <w:txbxContent>
                <w:p w:rsidR="00BE1F26" w:rsidRDefault="00BE1F26" w:rsidP="00BE1F26">
                  <w:pPr>
                    <w:pStyle w:val="42"/>
                    <w:shd w:val="clear" w:color="auto" w:fill="auto"/>
                    <w:spacing w:line="130" w:lineRule="exact"/>
                  </w:pPr>
                </w:p>
              </w:txbxContent>
            </v:textbox>
            <w10:wrap type="square" side="left" anchorx="margin"/>
          </v:shape>
        </w:pict>
      </w:r>
      <w:r w:rsidRPr="00625E44">
        <w:rPr>
          <w:rFonts w:ascii="Times New Roman" w:hAnsi="Times New Roman" w:cs="Times New Roman"/>
          <w:b/>
          <w:sz w:val="24"/>
          <w:szCs w:val="24"/>
        </w:rPr>
        <w:t xml:space="preserve"> Задача№105</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Пациент 23 лет обратился в поликлинику на 2-й день болезни</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22"/>
        <w:numPr>
          <w:ilvl w:val="0"/>
          <w:numId w:val="150"/>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боль в горле, общее недомогание, снижение аппетита</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50"/>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Работает менеджером в торговой фирме.</w:t>
      </w:r>
    </w:p>
    <w:p w:rsidR="00BE1F26" w:rsidRPr="00625E44" w:rsidRDefault="00BE1F26" w:rsidP="00C04B09">
      <w:pPr>
        <w:pStyle w:val="22"/>
        <w:numPr>
          <w:ilvl w:val="0"/>
          <w:numId w:val="150"/>
        </w:numPr>
        <w:shd w:val="clear" w:color="auto" w:fill="auto"/>
        <w:tabs>
          <w:tab w:val="left" w:pos="268"/>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 вдвоем с женой. Детей нет.</w:t>
      </w:r>
    </w:p>
    <w:p w:rsidR="00BE1F26" w:rsidRPr="00625E44" w:rsidRDefault="00BE1F26" w:rsidP="00C04B09">
      <w:pPr>
        <w:pStyle w:val="22"/>
        <w:numPr>
          <w:ilvl w:val="0"/>
          <w:numId w:val="150"/>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инфекционные и неинфекционные заболевания: детские инфекции, простудные заболевания, ангина в возрасте 12 лет.</w:t>
      </w:r>
    </w:p>
    <w:p w:rsidR="00BE1F26" w:rsidRPr="00625E44" w:rsidRDefault="00BE1F26" w:rsidP="00C04B09">
      <w:pPr>
        <w:pStyle w:val="22"/>
        <w:numPr>
          <w:ilvl w:val="0"/>
          <w:numId w:val="150"/>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C04B09">
      <w:pPr>
        <w:pStyle w:val="22"/>
        <w:numPr>
          <w:ilvl w:val="0"/>
          <w:numId w:val="150"/>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Прививочный анамнез: не известен</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22"/>
        <w:numPr>
          <w:ilvl w:val="0"/>
          <w:numId w:val="150"/>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Заболел вчера остро с повышения температуры тела до 37,7°С, слабости, снижения аппетита, небольшой боли в горле. Кашля, насморка не было. Лечился самостоятельно жаропонижающими средствами - без эффекта. Сегодня боль в горле усилилась, температура повысилась до 38,1 °С, обнаружил налеты на миндалинах, в связи с чем обратился к врачу.</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Выберите необходимые для постановки диагноза лабораторные методы обследования (выберите 2)</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бактериологическое исследование мазка из носо- и ротоглотки на BL </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РПГА с дифтерийным диагностикумом в парных сыворотках для определения титра антитоксических антител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иммунолюминесцентный метод мазков-отпечатков слизистой оболочки носоглотки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РПГА крови с псевдотуберкуллезным диагностикумом в парных сыворотках для определения титра антител</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гетерогемагглютинации Хофф-Бауэра</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Какой основной диагноз?</w:t>
      </w:r>
      <w:r w:rsidRPr="00625E44">
        <w:rPr>
          <w:rFonts w:ascii="Times New Roman" w:hAnsi="Times New Roman" w:cs="Times New Roman"/>
          <w:sz w:val="24"/>
          <w:szCs w:val="24"/>
        </w:rPr>
        <w:tab/>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Дифтерия ротоглотки, локализованная форма, пленчатый вариант, средней тяжести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Дифтерия ротоглотки, распространенная форма, средней степени тяжести, неосложненная</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Лакунарная ангина, типичное течение, средней степени тяжести</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Инфекционный мононуклеоз, период разгара, типичное течение, средней степени тяжести</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Клинические признаки дифтерии ротоглотки включают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синдром тонзиллита, синдром интоксикации, возможное увеличение поднижнечелюстных лимфатических узлов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боль в горле, аденоидит, лихорадку, генерализованную полилимфаденопатию, гепатоспленомегалию</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боль в ротовой полости, слюнотечение, дисфагию, умеренное увеличение подбородочных лимфоузлов</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синдром тонзиллита, значительно болезненный регионарный лимфаденит, бледность носогубного треугольника, экзантему</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Поражение слизистой оболочки ротоглотки при дифтерии характеризуется наличием налетов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плотных фибринозных, серо-белого цвета, выступающих над поверхностью миндалин, с трудом снимающихся шпателем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рыхлых, желтоватого цвета, не выступающих над поверхностью миндалин, легко снимающихся шпателем без кровоточивости и эрозий</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грязных зеленоватых с гнилостным запахом и односторонним глубоким кратерообразным поражением миндалины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виде творожистых наложений, переходящих на внутреннею поверхность щек</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Неспецифическими осложнениями дифтерии являются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пневмония, бронхит, паратонзиллярный абсцесс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миокардит, полинейропатия, токсический нефроз</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экзантема, миокардит, полиартрит</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стеноз гортани, анафилактический шок, инфекционно- токсический шок</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Дифференциальную диагностику</w:t>
      </w:r>
      <w:r w:rsidRPr="00625E44">
        <w:rPr>
          <w:rFonts w:ascii="Times New Roman" w:hAnsi="Times New Roman" w:cs="Times New Roman"/>
          <w:sz w:val="24"/>
          <w:szCs w:val="24"/>
        </w:rPr>
        <w:tab/>
        <w:t>локализованной дифтерии ротоглотки следует проводить с</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лакунарной ангиной, инфекционным мононуклеозом, язвенно-некротической ангиной Симановского- Венсана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эпидемическим паротитом, флегмоной дна полости рта, химическим ожогом ротоглотки, паратонзиллярным абсцессом</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аденовирусной инфекцией, энтеровирусной инфекцией</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корью, краснухой, ветряной оспой</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Тактика ведения данного больного заключается 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госпитализации в специализированное отделение инфекционной больницы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дневном стационаре</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госпитализации в терапевтическое отделение многопрофильной больницы</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амбулаторных условиях</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Лечебная тактика при легком течении неосложненной дифтерии ротоглотки включает назначение противодифтерийной сыворотки (ПДС) в дозе</w:t>
      </w:r>
      <w:r w:rsidRPr="00625E44">
        <w:rPr>
          <w:rFonts w:ascii="Times New Roman" w:hAnsi="Times New Roman" w:cs="Times New Roman"/>
          <w:sz w:val="24"/>
          <w:szCs w:val="24"/>
        </w:rPr>
        <w:tab/>
        <w:t>тыс. ME</w:t>
      </w:r>
    </w:p>
    <w:p w:rsidR="00BE1F26" w:rsidRPr="00625E44" w:rsidRDefault="00BE1F26" w:rsidP="00BE1F26">
      <w:pPr>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10-20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30-40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sz w:val="24"/>
          <w:szCs w:val="24"/>
        </w:rPr>
        <w:tab/>
        <w:t>20-30</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Лица, бывшие в контакте с больным дифтерией, подлежат бактериологическому обследованию на BL не позже часов с момента изоляции больного</w:t>
      </w:r>
    </w:p>
    <w:p w:rsidR="00BE1F26" w:rsidRPr="00625E44" w:rsidRDefault="00BE1F26" w:rsidP="00BE1F26">
      <w:pPr>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
          <w:sz w:val="24"/>
          <w:szCs w:val="24"/>
        </w:rPr>
        <w:tab/>
        <w:t xml:space="preserve">48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12</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24</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Допуск реконвалесцентов дифтерии в организованные коллективы детей и взрослых разрешается сразу после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их клинического выздоровления и эффективной санации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нарастания титра противодифтерийных антитоксических антител в 2 раза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нарастания титра противодифтерийных антитоксических антител в 4 раза</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контрольного осмотра оториноларинголога</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С целью верификации прививочного анамнеза у больного дифтерией серологическое исследование крови на наличие дифтерийных антител осуществляется в течение первых дней от начала заболевания и до введения противодифтерийной сыворотки (ПДС)</w:t>
      </w:r>
    </w:p>
    <w:p w:rsidR="00BE1F26" w:rsidRPr="00625E44" w:rsidRDefault="00BE1F26" w:rsidP="00BE1F26">
      <w:pPr>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 5 </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BE1F26">
      <w:pPr>
        <w:spacing w:after="120" w:line="23" w:lineRule="atLeast"/>
        <w:jc w:val="both"/>
        <w:rPr>
          <w:rFonts w:ascii="Times New Roman" w:hAnsi="Times New Roman" w:cs="Times New Roman"/>
          <w:sz w:val="24"/>
          <w:szCs w:val="24"/>
        </w:rPr>
      </w:pP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За лицами, общавшимися с больными дифтерией, устанавливается медицинское наблюдение в течение дней с момента выявления последнего случая заболевания в очаге</w:t>
      </w:r>
    </w:p>
    <w:p w:rsidR="00BE1F26" w:rsidRPr="00625E44" w:rsidRDefault="00BE1F26" w:rsidP="00BE1F26">
      <w:pPr>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
          <w:sz w:val="24"/>
          <w:szCs w:val="24"/>
        </w:rPr>
        <w:tab/>
        <w:t>7</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14</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•21</w:t>
      </w:r>
    </w:p>
    <w:p w:rsidR="00BE1F26" w:rsidRPr="00625E44" w:rsidRDefault="00BE1F26" w:rsidP="00BE1F26">
      <w:pPr>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•28</w:t>
      </w:r>
      <w:r w:rsidRPr="00625E44">
        <w:rPr>
          <w:rFonts w:ascii="Times New Roman" w:hAnsi="Times New Roman" w:cs="Times New Roman"/>
          <w:sz w:val="24"/>
          <w:szCs w:val="24"/>
        </w:rPr>
        <w:br w:type="page"/>
      </w:r>
    </w:p>
    <w:p w:rsidR="00BE1F26" w:rsidRPr="00625E44" w:rsidRDefault="00BE1F26" w:rsidP="00BE1F26">
      <w:pPr>
        <w:pStyle w:val="13"/>
        <w:keepNext/>
        <w:keepLines/>
        <w:shd w:val="clear" w:color="auto" w:fill="auto"/>
        <w:spacing w:after="120" w:line="23" w:lineRule="atLeast"/>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noProof/>
          <w:sz w:val="24"/>
          <w:szCs w:val="24"/>
          <w:lang w:eastAsia="ru-RU"/>
        </w:rPr>
        <w:lastRenderedPageBreak/>
        <w:pict>
          <v:shape id="Надпись 3" o:spid="_x0000_s1028" type="#_x0000_t202" style="position:absolute;left:0;text-align:left;margin-left:377.45pt;margin-top:1.5pt;width:11.65pt;height:6.5pt;z-index:-251654144;visibility:visible;mso-wrap-distance-left:167.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" filled="f" stroked="f">
            <v:textbox style="mso-fit-shape-to-text:t" inset="0,0,0,0">
              <w:txbxContent>
                <w:p w:rsidR="00BE1F26" w:rsidRDefault="00BE1F26" w:rsidP="00BE1F26">
                  <w:pPr>
                    <w:pStyle w:val="42"/>
                    <w:shd w:val="clear" w:color="auto" w:fill="auto"/>
                    <w:spacing w:line="130" w:lineRule="exact"/>
                  </w:pPr>
                </w:p>
              </w:txbxContent>
            </v:textbox>
            <w10:wrap type="square" side="left" anchorx="margin"/>
          </v:shape>
        </w:pict>
      </w:r>
      <w:r w:rsidRPr="00625E44">
        <w:rPr>
          <w:rFonts w:ascii="Times New Roman" w:hAnsi="Times New Roman" w:cs="Times New Roman"/>
          <w:b/>
          <w:sz w:val="24"/>
          <w:szCs w:val="24"/>
        </w:rPr>
        <w:t xml:space="preserve"> Задача№106</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Вызов на дом к пациенту 48 лет на 4-й день болезни </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Style w:val="23"/>
          <w:rFonts w:ascii="Times New Roman" w:hAnsi="Times New Roman" w:cs="Times New Roman"/>
          <w:sz w:val="24"/>
          <w:szCs w:val="24"/>
        </w:rPr>
        <w:t>Жалобы</w:t>
      </w:r>
    </w:p>
    <w:p w:rsidR="00BE1F26" w:rsidRPr="00625E44" w:rsidRDefault="00BE1F26" w:rsidP="00C04B09">
      <w:pPr>
        <w:pStyle w:val="22"/>
        <w:numPr>
          <w:ilvl w:val="0"/>
          <w:numId w:val="151"/>
        </w:numPr>
        <w:shd w:val="clear" w:color="auto" w:fill="auto"/>
        <w:tabs>
          <w:tab w:val="left" w:pos="254"/>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боли в горле при глотании, резкую слабость, головную боль, отсутствие аппетита, припухлость в области шеи.</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51"/>
        </w:numPr>
        <w:shd w:val="clear" w:color="auto" w:fill="auto"/>
        <w:tabs>
          <w:tab w:val="left" w:pos="254"/>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Пациент в течение последнего года нигде не работает. За 3-4 дня до болезни пил пиво на улице из одного стакана с незнакомыми людьми.</w:t>
      </w:r>
    </w:p>
    <w:p w:rsidR="00BE1F26" w:rsidRPr="00625E44" w:rsidRDefault="00BE1F26" w:rsidP="00C04B09">
      <w:pPr>
        <w:pStyle w:val="22"/>
        <w:numPr>
          <w:ilvl w:val="0"/>
          <w:numId w:val="151"/>
        </w:numPr>
        <w:shd w:val="clear" w:color="auto" w:fill="auto"/>
        <w:tabs>
          <w:tab w:val="left" w:pos="246"/>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 вдвоем с дочерью.</w:t>
      </w:r>
    </w:p>
    <w:p w:rsidR="00BE1F26" w:rsidRPr="00625E44" w:rsidRDefault="00BE1F26" w:rsidP="00C04B09">
      <w:pPr>
        <w:pStyle w:val="22"/>
        <w:numPr>
          <w:ilvl w:val="0"/>
          <w:numId w:val="151"/>
        </w:numPr>
        <w:shd w:val="clear" w:color="auto" w:fill="auto"/>
        <w:tabs>
          <w:tab w:val="left" w:pos="254"/>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инфекционные и неинфекционные заболевания: хронический бронхит, пневмония, инфаркт миокарда в возрасте 40 лет.</w:t>
      </w:r>
    </w:p>
    <w:p w:rsidR="00BE1F26" w:rsidRPr="00625E44" w:rsidRDefault="00BE1F26" w:rsidP="00C04B09">
      <w:pPr>
        <w:pStyle w:val="22"/>
        <w:numPr>
          <w:ilvl w:val="0"/>
          <w:numId w:val="151"/>
        </w:numPr>
        <w:shd w:val="clear" w:color="auto" w:fill="auto"/>
        <w:tabs>
          <w:tab w:val="left" w:pos="254"/>
        </w:tabs>
        <w:spacing w:before="0" w:after="120" w:line="23" w:lineRule="atLeast"/>
        <w:ind w:right="220"/>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курит по 1,5 пачки сигарет в день, злоупотребляет алкоголем в течение последних 2-х лет после смерти жены.</w:t>
      </w:r>
    </w:p>
    <w:p w:rsidR="00BE1F26" w:rsidRPr="00625E44" w:rsidRDefault="00BE1F26" w:rsidP="00C04B09">
      <w:pPr>
        <w:pStyle w:val="22"/>
        <w:numPr>
          <w:ilvl w:val="0"/>
          <w:numId w:val="151"/>
        </w:numPr>
        <w:shd w:val="clear" w:color="auto" w:fill="auto"/>
        <w:tabs>
          <w:tab w:val="left" w:pos="246"/>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Прививочный анамнез: не известен.</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22"/>
        <w:numPr>
          <w:ilvl w:val="0"/>
          <w:numId w:val="151"/>
        </w:numPr>
        <w:shd w:val="clear" w:color="auto" w:fill="auto"/>
        <w:tabs>
          <w:tab w:val="left" w:pos="246"/>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Заболевание началось остро с выраженных болей в горле, озноба, повышения температуры тела до 38,0°С, появилась вялость, головная боль, снизился аппетит.</w:t>
      </w:r>
    </w:p>
    <w:p w:rsidR="00BE1F26" w:rsidRPr="00625E44" w:rsidRDefault="00BE1F26" w:rsidP="00C04B09">
      <w:pPr>
        <w:pStyle w:val="22"/>
        <w:numPr>
          <w:ilvl w:val="0"/>
          <w:numId w:val="151"/>
        </w:numPr>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На 2-ой день болезни состояние ухудшилось: температура повысилась до 38,8°С, нарастала слабость, исчез аппетит, усилились боли в горле, стал с трудом сглатывать слюну. </w:t>
      </w:r>
    </w:p>
    <w:p w:rsidR="00BE1F26" w:rsidRPr="00625E44" w:rsidRDefault="00BE1F26" w:rsidP="00C04B09">
      <w:pPr>
        <w:pStyle w:val="22"/>
        <w:numPr>
          <w:ilvl w:val="0"/>
          <w:numId w:val="151"/>
        </w:numPr>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3-й день обнаружил припухлость под нижней челюстью, больше справа, которая в течение суток увеличилась. Дочь пациента вызвала врача на дом.</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Выберите необходимые для постановки диагноза лабораторные методы обследования (выберите 2)</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бактериологическое исследование мазка из носо- и ротоглотки на BL </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РПГА крови с дифтерийным диагностикумом в парных сыворотках для определения титра антитоксических антител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Шика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РПГА крови с псевдотуберкуллезным диагностикумом в парных сыворотках для определения титра антител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бактериологическое исследование пунктата регионарных лимфатических узлов</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Какой основной диагноз?</w:t>
      </w:r>
      <w:r w:rsidRPr="00625E44">
        <w:rPr>
          <w:rFonts w:ascii="Times New Roman" w:hAnsi="Times New Roman" w:cs="Times New Roman"/>
          <w:sz w:val="24"/>
          <w:szCs w:val="24"/>
        </w:rPr>
        <w:tab/>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Дифтерия ротоглотки, токсическая форма I степени, средней тяжести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Дифтерия ротоглотки, распространенная форма, тяжелое течение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Дифтерия ротоглотки, токсическая форма II степени, средней тяжести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3.</w:t>
      </w:r>
      <w:r w:rsidRPr="00625E44">
        <w:rPr>
          <w:rFonts w:ascii="Times New Roman" w:hAnsi="Times New Roman" w:cs="Times New Roman"/>
          <w:sz w:val="24"/>
          <w:szCs w:val="24"/>
        </w:rPr>
        <w:tab/>
        <w:t>Клинические признаки дифтерии ротоглотки токсической формы включают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тонзиллит, синдром интоксикации, регионарный лимфаденит, наличие отека слизистой оболочки ротоглотки и шейной подкожно-жировой клетчатки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нарастающие боли в горле при глотании пульсирующего характера, высокую лихорадку, выраженный резко болезненный аденит с периаденитом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интоксикацию, болезненность в области околоушной слюнной железы при жевании, сухость слизистой оболочки ротоглотки, симптом Мурсу, поражение железистых органов</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высокую лихорадку с ознобами и потливостью, выраженный плотный отек и асимметрию шеи, отсутствие фибринозных налетов в ротоглотке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Критерием токсической формы дифтерии ротоглотки I степени является отек подкожно-жировой клетчатки</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ДО середины шеи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до ключицы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ниже ключицы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над подчелюстными лимфоузлами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Клетками-мишенями для дифтерийного экзотоксина являются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кардиомиоциты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мононуклеарные фагоциты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миоциты скелетной мускулатуры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гепатоциты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Для тяжелого течения дифтерии характерно развитие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токсико-метаболического шока, миокардита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синусита, трахеобронхита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нефротического синдрома, хронической почечной недостаточности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острого респираторного дистресс-синдрома, токсического гепатита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Дифференциальную диагностику токсической дифтерии ротоглотки следует проводить с</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паратонзиллярным абсцессом, эпидемическим паротитом, флегмоной дна полости рта (флегмона Людвига)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ангинами стрепотококковой и стафилококковой этиологии, инфекционным мононуклеозом, аденовирусной инфекцией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сифилитической ангиной, грибковыми поражениями ротоглотки, энтеровирусной инфекцией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ангинозно-бубонной формой туляремии, язвенно-некротической ангиной Симановского-Плаута-Венсана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8.</w:t>
      </w:r>
      <w:r w:rsidRPr="00625E44">
        <w:rPr>
          <w:rFonts w:ascii="Times New Roman" w:hAnsi="Times New Roman" w:cs="Times New Roman"/>
          <w:sz w:val="24"/>
          <w:szCs w:val="24"/>
        </w:rPr>
        <w:tab/>
        <w:t>Тактика ведения данного больного заключается 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госпитализации в специализированное отделение инфекционной больницы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дневном стационаре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госпитализации в терапевтическое отделение многопрофильной больницы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амбулаторных условиях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Лечебная тактика при дифтерии ротоглотки токсической формы I степени включает назначение противодифтерийной сыворотки (ПДС) в дозе тыс. ME</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30-50</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t>20-30</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t>30-40</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r>
      <w:r w:rsidRPr="00625E44">
        <w:rPr>
          <w:rFonts w:ascii="Times New Roman" w:hAnsi="Times New Roman" w:cs="Times New Roman"/>
          <w:sz w:val="24"/>
          <w:szCs w:val="24"/>
        </w:rPr>
        <w:tab/>
        <w:t>50-60</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10.Выписка больного дифтерией осуществляется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после полного клинического выздоровления и 2- кратного отрицательного результата бактериологического обследования на наличие возбудителя дифтерии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после полного клинического выздоровления и 1- кратного отрицательного результата бактериологического обследования на наличие возбудителя дифтерии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через 5 дней после нормализации температуры тела и 3-кратного отрицательного результата бактериологического обследования на наличие возбудителя дифтерии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через 5 дней после нормализации температуры тела и 1-кратного отрицательного результата бактериологического обследования на наличие возбудителя дифтерии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 С целью верификации прививочного анамнеза у больного дифтерией серологическое исследование крови на наличие дифтерийных антител осуществляется в течение первых дней от начала заболевания и до введения противодифтерийной сыворотки (ПДС)</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sz w:val="24"/>
          <w:szCs w:val="24"/>
        </w:rPr>
        <w:tab/>
      </w:r>
      <w:r w:rsidRPr="00625E44">
        <w:rPr>
          <w:rFonts w:ascii="Times New Roman" w:hAnsi="Times New Roman" w:cs="Times New Roman"/>
          <w:sz w:val="24"/>
          <w:szCs w:val="24"/>
        </w:rPr>
        <w:tab/>
        <w:t xml:space="preserve">5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 За лицами, общавшимися с больными дифтерией, устанавливается медицинское наблюдение в течение дней с момента выявления последнего случая заболевания в очаге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 xml:space="preserve">• </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7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•14</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•21</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•28</w:t>
      </w:r>
    </w:p>
    <w:p w:rsidR="00BE1F26" w:rsidRPr="00625E44" w:rsidRDefault="00BE1F26" w:rsidP="00BE1F26">
      <w:pPr>
        <w:pStyle w:val="13"/>
        <w:keepNext/>
        <w:keepLines/>
        <w:shd w:val="clear" w:color="auto" w:fill="auto"/>
        <w:spacing w:after="120" w:line="23" w:lineRule="atLeast"/>
        <w:jc w:val="both"/>
        <w:rPr>
          <w:rFonts w:ascii="Times New Roman" w:eastAsia="Tahoma" w:hAnsi="Times New Roman" w:cs="Times New Roman"/>
          <w:sz w:val="24"/>
          <w:szCs w:val="24"/>
          <w:lang w:bidi="ru-RU"/>
        </w:rPr>
      </w:pPr>
      <w:r w:rsidRPr="00625E44">
        <w:rPr>
          <w:rFonts w:ascii="Times New Roman" w:hAnsi="Times New Roman" w:cs="Times New Roman"/>
          <w:b/>
          <w:sz w:val="24"/>
          <w:szCs w:val="24"/>
        </w:rPr>
        <w:lastRenderedPageBreak/>
        <w:t>Задача№107</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ind w:right="2620"/>
        <w:jc w:val="both"/>
        <w:rPr>
          <w:rFonts w:ascii="Times New Roman" w:hAnsi="Times New Roman" w:cs="Times New Roman"/>
          <w:sz w:val="24"/>
          <w:szCs w:val="24"/>
        </w:rPr>
      </w:pPr>
      <w:r w:rsidRPr="00625E44">
        <w:rPr>
          <w:rFonts w:ascii="Times New Roman" w:hAnsi="Times New Roman" w:cs="Times New Roman"/>
          <w:sz w:val="24"/>
          <w:szCs w:val="24"/>
        </w:rPr>
        <w:t xml:space="preserve">Вызов врача на дом к пациенту 38 лет </w:t>
      </w:r>
    </w:p>
    <w:p w:rsidR="00BE1F26" w:rsidRPr="00625E44" w:rsidRDefault="00BE1F26" w:rsidP="00BE1F26">
      <w:pPr>
        <w:pStyle w:val="22"/>
        <w:shd w:val="clear" w:color="auto" w:fill="auto"/>
        <w:spacing w:before="0" w:after="120" w:line="23" w:lineRule="atLeast"/>
        <w:ind w:right="2620"/>
        <w:jc w:val="both"/>
        <w:rPr>
          <w:rFonts w:ascii="Times New Roman" w:hAnsi="Times New Roman" w:cs="Times New Roman"/>
          <w:sz w:val="24"/>
          <w:szCs w:val="24"/>
        </w:rPr>
      </w:pPr>
      <w:r w:rsidRPr="00625E44">
        <w:rPr>
          <w:rStyle w:val="215pt"/>
          <w:rFonts w:ascii="Times New Roman" w:hAnsi="Times New Roman" w:cs="Times New Roman"/>
          <w:sz w:val="24"/>
          <w:szCs w:val="24"/>
        </w:rPr>
        <w:t>Жалобы</w:t>
      </w:r>
    </w:p>
    <w:p w:rsidR="00BE1F26" w:rsidRPr="00625E44" w:rsidRDefault="00BE1F26" w:rsidP="00C04B09">
      <w:pPr>
        <w:pStyle w:val="22"/>
        <w:numPr>
          <w:ilvl w:val="0"/>
          <w:numId w:val="152"/>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до 39,0 °С, головную боль, головокружение, слабость, недомогание.</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52"/>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Офисный работник.</w:t>
      </w:r>
    </w:p>
    <w:p w:rsidR="00BE1F26" w:rsidRPr="00625E44" w:rsidRDefault="00BE1F26" w:rsidP="00C04B09">
      <w:pPr>
        <w:pStyle w:val="22"/>
        <w:numPr>
          <w:ilvl w:val="0"/>
          <w:numId w:val="152"/>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Аллергоанамнез: не отягощен.</w:t>
      </w:r>
    </w:p>
    <w:p w:rsidR="00BE1F26" w:rsidRPr="00625E44" w:rsidRDefault="00BE1F26" w:rsidP="00C04B09">
      <w:pPr>
        <w:pStyle w:val="22"/>
        <w:numPr>
          <w:ilvl w:val="0"/>
          <w:numId w:val="152"/>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простудные заболевания.</w:t>
      </w:r>
    </w:p>
    <w:p w:rsidR="00BE1F26" w:rsidRPr="00625E44" w:rsidRDefault="00BE1F26" w:rsidP="00C04B09">
      <w:pPr>
        <w:pStyle w:val="22"/>
        <w:numPr>
          <w:ilvl w:val="0"/>
          <w:numId w:val="152"/>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C04B09">
      <w:pPr>
        <w:pStyle w:val="22"/>
        <w:numPr>
          <w:ilvl w:val="0"/>
          <w:numId w:val="152"/>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один, в отдельной квартире, холост.</w:t>
      </w:r>
    </w:p>
    <w:p w:rsidR="00BE1F26" w:rsidRPr="00625E44" w:rsidRDefault="00BE1F26" w:rsidP="00C04B09">
      <w:pPr>
        <w:pStyle w:val="22"/>
        <w:numPr>
          <w:ilvl w:val="0"/>
          <w:numId w:val="152"/>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Эпиданамнез: Десять дней назад до начала заболевания вернулся из туристической поездки в Египет, отмечал там укусы комаров.</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22"/>
        <w:numPr>
          <w:ilvl w:val="0"/>
          <w:numId w:val="152"/>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Заболел остро три дня назад, когда появился выраженный озноб, повышение температуры тела до 39°С, головная боль, ломота в мышцах и суставах</w:t>
      </w:r>
    </w:p>
    <w:p w:rsidR="00BE1F26" w:rsidRPr="00625E44" w:rsidRDefault="00BE1F26" w:rsidP="00C04B09">
      <w:pPr>
        <w:pStyle w:val="22"/>
        <w:numPr>
          <w:ilvl w:val="0"/>
          <w:numId w:val="152"/>
        </w:numPr>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Лечился самостоятельно противогриппозными и жаропонижающими средствами без эффекта.</w:t>
      </w:r>
    </w:p>
    <w:p w:rsidR="00BE1F26" w:rsidRPr="00625E44" w:rsidRDefault="00BE1F26" w:rsidP="00C04B09">
      <w:pPr>
        <w:pStyle w:val="22"/>
        <w:numPr>
          <w:ilvl w:val="0"/>
          <w:numId w:val="152"/>
        </w:numPr>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На 3-ий день состояние ухудшилось, усилилась головная боль, появилась тошнота, отмечалась повторная рвота, головокружение. Температура тела </w:t>
      </w:r>
    </w:p>
    <w:p w:rsidR="00BE1F26" w:rsidRPr="00625E44" w:rsidRDefault="00BE1F26" w:rsidP="00C04B09">
      <w:pPr>
        <w:pStyle w:val="22"/>
        <w:numPr>
          <w:ilvl w:val="0"/>
          <w:numId w:val="152"/>
        </w:numPr>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сохраняется на высоких цифрах.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ИФА крови на арбовирусы </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ПЦР ликвора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иммунолюминесцентный метод мазков-отпечатков со слизистой носоглотки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микроскопическое исследование тонкого мазка и толстой капли крови на обнаружение Plasmodium</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ИФА крови с антигеном Leischmania</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 Какой основной диагноз?</w:t>
      </w:r>
      <w:r w:rsidRPr="00625E44">
        <w:rPr>
          <w:rFonts w:ascii="Times New Roman" w:hAnsi="Times New Roman" w:cs="Times New Roman"/>
          <w:sz w:val="24"/>
          <w:szCs w:val="24"/>
        </w:rPr>
        <w:tab/>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Лихорадка Западного Нила, менингеальная форма, средней степени тяжести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Грипп, типичное течение, осложненное серозным менингитом, средней степени тяжести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Лайм боррелиоз, генерализованная форма, неврологический вариант, тяжелое течение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Висцеральный лейшманиоз, средней степени тяжести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 3. Ведущим синдромом Лихорадки Западного Нила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ГРИППОПОДОБНЫЙ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диспепсический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артралгический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желтушный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 Для тяжелого течения Лихорадки Западного Нила характерно развитие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менингоэнцефалита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печёночно-почечной недостаточности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септического состояния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гиповолемического шока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 Дифференциальную диагностику Лихорадки Западного Нила проводят с</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менингококковой инфекцией, гриппом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брюшным тифом, псевдотуберкулезом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паротитной инфекцией, инфекционным мононуклеозом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паратифом А, дифтерией дыхательных путей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 К клиническим формам Лихорадки Западного Нила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субклиническую, гриппоподобную, менингеальную, менингоэнцефалическую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острую, подострую, хроническую, резидуальную</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лихорадочную, менингеальную, менингоэнцефалитическую, полиомиелитическую, полирадикулоневритическую</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локализованную, генерализованную, хроническую, резидуальную</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 Особенностью клеточного состава ликвора при Лихорадке Западного Нила является плеоцитоз</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смешанный ниже 500 клеток В 1 МКЛ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нейтрофильный свыше 1000 клеток в 1 мкл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лимфоцитарный до 1000 клеток в 1 мкл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нейтрофильный ниже 500 клеток в 1 мкл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8. К показаниям к госпитализации при Лихорадке Западного Нила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наличие менингеальной симптоматики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длительную лихорадку, не превышающую 38°С</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стойкое повышение артериального давления наличие гепатолиенального синдрома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 Лечение неосложненной Лихорадки Западного Нила включает назначение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симптоматической терапии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противовирусных препаратов</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антибактериальных средств</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специфического иммуноглобулина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Применение антибиотиков при Лихорадке Западного Нила показано при</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присоединении вторичной инфекции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менингеальной форме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длительной лихорадке выше 38,0°С</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присоединении гепатолиенального синдрома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Выписка реконвалесцентов после Лихорадки Западного Нила осуществляется после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клинического выздоровления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2-х кратного отрицательного исследования крови на арбовирусы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4-х кратного нарастания титра специфических антител класса G</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однократного отрицательного исследования крови на арбовирусы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К профилактическим мероприятиям при Лихорадке Западного Нила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применение репеллентов, средств индивидуальной защиты от комаров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проветривание и влажную уборку помещений, текущую дезинфекцию</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проведение экстренной химиопрофилактики всем контактировавшим с больными лицами</w:t>
      </w:r>
    </w:p>
    <w:p w:rsidR="00BE1F26" w:rsidRPr="00B63DFE"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назначение противовирусных препаратов в очаге заболевания</w:t>
      </w:r>
    </w:p>
    <w:p w:rsidR="00BE1F26" w:rsidRPr="00625E44" w:rsidRDefault="00BE1F26" w:rsidP="00BE1F26">
      <w:pPr>
        <w:pStyle w:val="13"/>
        <w:keepNext/>
        <w:keepLines/>
        <w:shd w:val="clear" w:color="auto" w:fill="auto"/>
        <w:spacing w:after="120" w:line="23" w:lineRule="atLeast"/>
        <w:jc w:val="both"/>
        <w:rPr>
          <w:rFonts w:ascii="Times New Roman" w:eastAsia="Tahoma" w:hAnsi="Times New Roman" w:cs="Times New Roman"/>
          <w:b/>
          <w:sz w:val="24"/>
          <w:szCs w:val="24"/>
          <w:lang w:bidi="ru-RU"/>
        </w:rPr>
      </w:pPr>
      <w:r w:rsidRPr="00625E44">
        <w:rPr>
          <w:rFonts w:ascii="Times New Roman" w:hAnsi="Times New Roman" w:cs="Times New Roman"/>
          <w:b/>
          <w:sz w:val="24"/>
          <w:szCs w:val="24"/>
        </w:rPr>
        <w:t>Задача№108</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ind w:right="1600"/>
        <w:jc w:val="both"/>
        <w:rPr>
          <w:rFonts w:ascii="Times New Roman" w:hAnsi="Times New Roman" w:cs="Times New Roman"/>
          <w:sz w:val="24"/>
          <w:szCs w:val="24"/>
        </w:rPr>
      </w:pPr>
      <w:r w:rsidRPr="00625E44">
        <w:rPr>
          <w:rFonts w:ascii="Times New Roman" w:hAnsi="Times New Roman" w:cs="Times New Roman"/>
          <w:sz w:val="24"/>
          <w:szCs w:val="24"/>
        </w:rPr>
        <w:t xml:space="preserve">В поликлинику обратилась пациентка 20 лет </w:t>
      </w:r>
    </w:p>
    <w:p w:rsidR="00BE1F26" w:rsidRPr="00625E44" w:rsidRDefault="00BE1F26" w:rsidP="00BE1F26">
      <w:pPr>
        <w:pStyle w:val="22"/>
        <w:shd w:val="clear" w:color="auto" w:fill="auto"/>
        <w:spacing w:before="0" w:after="120" w:line="23" w:lineRule="atLeast"/>
        <w:ind w:right="1600"/>
        <w:jc w:val="both"/>
        <w:rPr>
          <w:rFonts w:ascii="Times New Roman" w:hAnsi="Times New Roman" w:cs="Times New Roman"/>
          <w:sz w:val="24"/>
          <w:szCs w:val="24"/>
        </w:rPr>
      </w:pPr>
      <w:r w:rsidRPr="00625E44">
        <w:rPr>
          <w:rStyle w:val="212pt"/>
          <w:rFonts w:ascii="Times New Roman" w:hAnsi="Times New Roman" w:cs="Times New Roman"/>
        </w:rPr>
        <w:t>Жалобы</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зуд в области заднего прохода</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Студентка</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Аллергоанамнез: не отягощен.</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простудные заболевания.</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 с родителями.</w:t>
      </w:r>
    </w:p>
    <w:p w:rsidR="00BE1F26" w:rsidRPr="00625E44" w:rsidRDefault="00BE1F26" w:rsidP="00C04B09">
      <w:pPr>
        <w:pStyle w:val="22"/>
        <w:numPr>
          <w:ilvl w:val="0"/>
          <w:numId w:val="153"/>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Эпиданамнез: Месяц назад гостила на даче у подруги, купалась в речке, загорала на песке, играла с маленькими детьми. Имеет привычку грызть ногти.</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Заболела около 10 дней назад, когда на фоне хорошего самочувствия стала ощущать зуд в области заднего прохода. Зуд беспокоит преимущественно по ночам.</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Выберите необходимые для постановки диагноза лабораторные методы обследования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микроскопия соскоба, мазка кала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бактериологическое исследование кала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исследование кала по методу Бермана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иммуноферментный анализ (ИФА) с антигеном Т. spiralis</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Какой основной диагноз?</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Энтеробиоз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Аскаридоз</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Стронгилоидоз</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Трихинеллез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К симптомам неосложненного энтеробиоза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зуд в области заднего прохода и аногенитальной области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боли в животе и зудящую сыпь на туловище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субфебрильную лихорадку и частый жидкий стул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субфебрильную лихорадку, продуктивный кашель, уртикарную сыпь на коже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Возможным осложнением энтеробиоза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парапроктит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механическая желтуха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непроходимость кишечника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пневмония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Дифференциальную диагностику энтеробиоза проводят с</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Геморроем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шигеллезом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сальмонеллезом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неспецифическим язвенным колитом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При массивной инвазии при энтеробиозе возможны</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боли и урчание в животе, метеоризм, тошнота, рвота, запор или понос, иногда с примесью слизи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высокая лихорадка, продуктивный кашель с мокротой с прожилками крови, гепатолиенальный синдром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генерализованная лимфаденопатия, гепатоспленомегалия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лихорадка ремиттирующего или неправильного типа, отёчный синдром, макулопапулёзные высыпания на коже с геморрагическим компонентом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При массивной инвазии при энтеробиозе возможно появление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w:t>
      </w:r>
      <w:r w:rsidRPr="00625E44">
        <w:rPr>
          <w:rFonts w:ascii="Times New Roman" w:hAnsi="Times New Roman" w:cs="Times New Roman"/>
          <w:b/>
          <w:sz w:val="24"/>
          <w:szCs w:val="24"/>
        </w:rPr>
        <w:tab/>
        <w:t xml:space="preserve">аппендикулярной симптоматики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катарального синдрома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генерализованной полилимфаденопатии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менингеального симптомокомплекса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Тактика ведения данного больного</w:t>
      </w:r>
      <w:r w:rsidRPr="00625E44">
        <w:rPr>
          <w:rFonts w:ascii="Times New Roman" w:hAnsi="Times New Roman" w:cs="Times New Roman"/>
          <w:sz w:val="24"/>
          <w:szCs w:val="24"/>
        </w:rPr>
        <w:tab/>
        <w:t xml:space="preserve"> заключается 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ведении пациента В амбулаторных условиях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дневном стационаре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госпитализации в инфекционное отделение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госпитализации в мельцеровский бокс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Этиотропным средством для лечения энтеробиоза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альбендазол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ацикловир</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доксициклин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•хлорохин</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 xml:space="preserve">Лечение энтеробиоза включает назначение </w:t>
      </w:r>
      <w:r w:rsidRPr="00625E44">
        <w:rPr>
          <w:rFonts w:ascii="Times New Roman" w:hAnsi="Times New Roman" w:cs="Times New Roman"/>
          <w:sz w:val="24"/>
          <w:szCs w:val="24"/>
        </w:rPr>
        <w:tab/>
        <w:t xml:space="preserve"> препаратов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противонематодозных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•противодикроцелиозных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противоцестодозных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противотрематодозных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Повторный курс лечения энтеробиоза показано проводить через</w:t>
      </w:r>
      <w:r w:rsidRPr="00625E44">
        <w:rPr>
          <w:rFonts w:ascii="Times New Roman" w:hAnsi="Times New Roman" w:cs="Times New Roman"/>
          <w:sz w:val="24"/>
          <w:szCs w:val="24"/>
        </w:rPr>
        <w:tab/>
        <w:t>день/дней после первого</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r>
      <w:r w:rsidRPr="00625E44">
        <w:rPr>
          <w:rFonts w:ascii="Times New Roman" w:hAnsi="Times New Roman" w:cs="Times New Roman"/>
          <w:b/>
          <w:sz w:val="24"/>
          <w:szCs w:val="24"/>
        </w:rPr>
        <w:tab/>
        <w:t xml:space="preserve"> 14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•7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Профилактика энтеробиоза включает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соблюдение правил ЛИЧНОЙ гигиены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предупреждение загрязнения яйцами гельминтов и адекватную термическую обработку свиного мяса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предупреждение загрязнения яйцами гельминтов водоемов и адекватную термическую обработку рыбы семейства карповых</w:t>
      </w:r>
    </w:p>
    <w:p w:rsidR="00BE1F26" w:rsidRPr="00B63DFE"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соблюдение правил личной гигиены при контактах с собаками и кошками</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13"/>
        <w:keepNext/>
        <w:keepLines/>
        <w:shd w:val="clear" w:color="auto" w:fill="auto"/>
        <w:spacing w:after="120" w:line="23" w:lineRule="atLeast"/>
        <w:jc w:val="both"/>
        <w:rPr>
          <w:rFonts w:ascii="Times New Roman" w:eastAsia="Calibri" w:hAnsi="Times New Roman" w:cs="Times New Roman"/>
          <w:sz w:val="24"/>
          <w:szCs w:val="24"/>
          <w:lang w:bidi="ru-RU"/>
        </w:rPr>
      </w:pPr>
      <w:r>
        <w:rPr>
          <w:rFonts w:ascii="Times New Roman" w:eastAsia="Calibri" w:hAnsi="Times New Roman" w:cs="Times New Roman"/>
          <w:noProof/>
          <w:sz w:val="24"/>
          <w:szCs w:val="24"/>
          <w:lang w:eastAsia="ru-RU"/>
        </w:rPr>
        <w:pict>
          <v:shape id="Надпись 5" o:spid="_x0000_s1029" type="#_x0000_t202" style="position:absolute;left:0;text-align:left;margin-left:373.5pt;margin-top:1.5pt;width:11.65pt;height:6.5pt;z-index:-251653120;visibility:visible;mso-wrap-distance-left:168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" filled="f" stroked="f">
            <v:textbox style="mso-fit-shape-to-text:t" inset="0,0,0,0">
              <w:txbxContent>
                <w:p w:rsidR="00BE1F26" w:rsidRDefault="00BE1F26" w:rsidP="00BE1F26">
                  <w:pPr>
                    <w:pStyle w:val="42"/>
                    <w:shd w:val="clear" w:color="auto" w:fill="auto"/>
                    <w:spacing w:line="130" w:lineRule="exact"/>
                  </w:pPr>
                </w:p>
              </w:txbxContent>
            </v:textbox>
            <w10:wrap type="square" side="left" anchorx="margin"/>
          </v:shape>
        </w:pict>
      </w:r>
      <w:r w:rsidRPr="00625E44">
        <w:rPr>
          <w:rFonts w:ascii="Times New Roman" w:hAnsi="Times New Roman" w:cs="Times New Roman"/>
          <w:b/>
          <w:sz w:val="24"/>
          <w:szCs w:val="24"/>
        </w:rPr>
        <w:t xml:space="preserve"> Задача№109</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2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23 лет на 3-й день болезни</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22"/>
        <w:numPr>
          <w:ilvl w:val="0"/>
          <w:numId w:val="154"/>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слабость, головную боль, боль в мышцах, небольшой насморк, сухой редкий кашель, кожные высыпания.</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22"/>
        <w:numPr>
          <w:ilvl w:val="0"/>
          <w:numId w:val="154"/>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Работает курьером по доставке в интернет-магазине бытовых приборов.</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Проживает в квартире с родителями.</w:t>
      </w:r>
    </w:p>
    <w:p w:rsidR="00BE1F26" w:rsidRPr="00625E44" w:rsidRDefault="00BE1F26" w:rsidP="00C04B09">
      <w:pPr>
        <w:pStyle w:val="22"/>
        <w:numPr>
          <w:ilvl w:val="0"/>
          <w:numId w:val="154"/>
        </w:numPr>
        <w:shd w:val="clear" w:color="auto" w:fill="auto"/>
        <w:tabs>
          <w:tab w:val="left" w:pos="260"/>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Перенесенные инфекционные и неинфекционные заболевания: простудные заболевания.</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Прививочный анамнез: в детстве, со слов пациента, прививался согласно Национальному календарю профилактических прививок, отводов не было, в школе проведение ревакцинации не помнит. От гриппа прививки не делал.</w:t>
      </w:r>
    </w:p>
    <w:p w:rsidR="00BE1F26" w:rsidRPr="00625E44" w:rsidRDefault="00BE1F26" w:rsidP="00BE1F26">
      <w:pPr>
        <w:pStyle w:val="32"/>
        <w:shd w:val="clear" w:color="auto" w:fill="auto"/>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Заболел с появления чувства недомогания, слабости, головной боли, повышение температуры тела до 37,4°С, миалгии.</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Далее присоединился насморк, редкий сухой кашель.</w:t>
      </w:r>
    </w:p>
    <w:p w:rsidR="00BE1F26" w:rsidRPr="00625E44" w:rsidRDefault="00BE1F26" w:rsidP="00C04B09">
      <w:pPr>
        <w:pStyle w:val="22"/>
        <w:numPr>
          <w:ilvl w:val="0"/>
          <w:numId w:val="154"/>
        </w:numPr>
        <w:shd w:val="clear" w:color="auto" w:fill="auto"/>
        <w:tabs>
          <w:tab w:val="left" w:pos="253"/>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Лечился самостоятельно, принимал витаминизированное питье, парацетамол.</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На 3-й день болезни самочувствие прежнее, появилась сыпь на лице, туловище, конечностях.</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Выберите необходимые для постановки диагноза лабораторные методы обследования (выберите 2)</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иммуноферментный анализ крови </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полимеразная цепная реакция к возбудителям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мазок из ротоглотки на флору</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иммунолюминесцентный метод мазков-отпечатков</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реакция латекс-агглютинации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Какой основной диагноз?</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Краснуха, типичное течение, средней степени тяжести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Инфекционная эритема (пятая болезнь), типичное течение, средней степени тяжести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Скарлатина, типичная форма, легкое течение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Аденовирусная инфекция, легкой степени тяжести. Токсико-аллергическая реакция на </w:t>
      </w:r>
      <w:r w:rsidRPr="00625E44">
        <w:rPr>
          <w:rFonts w:ascii="Times New Roman" w:hAnsi="Times New Roman" w:cs="Times New Roman"/>
          <w:sz w:val="24"/>
          <w:szCs w:val="24"/>
        </w:rPr>
        <w:lastRenderedPageBreak/>
        <w:t>парацетамол</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Специфическим осложнением при приобретенной краснухе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полиартрит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доброкачественная лимфоцитома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трахеобронхит</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кератит</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Тяжелым специфическим осложнением краснухи, приводящим к летальному исходу, является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Энцефалит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двусторонняя интерстициальная пневмония</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инфекционно-токсический шок</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асфиксия вследствие надгортанного стеноза</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Типичными клиническими проявлениями при краснухе являются</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мелкая пятнисто-папулезная сыпь, незначительный подъем температуры, лимфоаденопатия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обильная мелкоточечная экзантема, высокая лихорадка, лимфаденопатия, тонзиллит</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катаральный синдром, субфебрильная лихорадка, скудная геморрагическая сыпь</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скудная, розеолезная сыпь, гепатоспленомегалия, диспепсические явления, высокая лихорадка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Дифференциальную диагностику краснухи следует проводить с</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инфекционным мононуклеозом, энтеровирусной инфекцией, внезапной экзантемой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менингококковой инфекцией, сыпным тифом, ветряной оспой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лептоспирозом, трихинеллезом, аллергическим дерматитом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геморрагической лихорадкой с почечным синдромом, листериозом, инфекционным мононуклеозом</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Тактика ведения больного с краснушным энцефалитом заключается в</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госпитализации В ОРИТ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дневном стационаре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госпитализации в инфекционное отделение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ведении пациента в амбулаторных условиях</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lastRenderedPageBreak/>
        <w:t>8.</w:t>
      </w:r>
      <w:r w:rsidRPr="00625E44">
        <w:rPr>
          <w:rFonts w:ascii="Times New Roman" w:hAnsi="Times New Roman" w:cs="Times New Roman"/>
          <w:sz w:val="24"/>
          <w:szCs w:val="24"/>
        </w:rPr>
        <w:tab/>
        <w:t>Лечебная тактика при среднетяжелом течении краснухи включает проведение терапии</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симптоматической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дезинтоксикационной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антибактериальной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гормональной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Изоляция больного краснухой осуществляется ДО</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7 -ГО ДНЯ С момента появления СЫПИ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7 -го дня с момента появления катаральных явлений</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3-го дня нормальной температуры</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5 -го дня с момента появления сыпи</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К методам специфической профилактики и защиты населения от краснухи относят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w:t>
      </w:r>
      <w:r w:rsidRPr="00625E44">
        <w:rPr>
          <w:rFonts w:ascii="Times New Roman" w:hAnsi="Times New Roman" w:cs="Times New Roman"/>
          <w:b/>
          <w:sz w:val="24"/>
          <w:szCs w:val="24"/>
        </w:rPr>
        <w:tab/>
        <w:t xml:space="preserve">вакцинопрофилактику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химиопрофилактику</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карантинные мероприятия в очаге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текущую и заключительную дезинфекцию в очаге</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За лицами, общавшимися с больными краснухой, устанавливается медицинское наблюдение в течение дня/дней с момента выявления последнего случая заболевания в очаге</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 xml:space="preserve">• 21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•5</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•7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Индекс авидности IgG при острой краснушной инфекции составляет</w:t>
      </w:r>
    </w:p>
    <w:p w:rsidR="00BE1F26" w:rsidRPr="00625E44" w:rsidRDefault="00BE1F26" w:rsidP="00BE1F26">
      <w:pPr>
        <w:pStyle w:val="22"/>
        <w:tabs>
          <w:tab w:val="left" w:pos="261"/>
        </w:tabs>
        <w:spacing w:after="120" w:line="23" w:lineRule="atLeast"/>
        <w:jc w:val="both"/>
        <w:rPr>
          <w:rFonts w:ascii="Times New Roman" w:hAnsi="Times New Roman" w:cs="Times New Roman"/>
          <w:b/>
          <w:sz w:val="24"/>
          <w:szCs w:val="24"/>
        </w:rPr>
      </w:pPr>
      <w:r w:rsidRPr="00625E44">
        <w:rPr>
          <w:rFonts w:ascii="Times New Roman" w:hAnsi="Times New Roman" w:cs="Times New Roman"/>
          <w:b/>
          <w:sz w:val="24"/>
          <w:szCs w:val="24"/>
        </w:rPr>
        <w:t xml:space="preserve">• менее 30 </w:t>
      </w:r>
    </w:p>
    <w:p w:rsidR="00BE1F26" w:rsidRPr="00625E44" w:rsidRDefault="00BE1F26" w:rsidP="00BE1F26">
      <w:pPr>
        <w:pStyle w:val="22"/>
        <w:tabs>
          <w:tab w:val="left" w:pos="261"/>
        </w:tabs>
        <w:spacing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•40</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xml:space="preserve">•60 </w:t>
      </w:r>
    </w:p>
    <w:p w:rsidR="00BE1F26" w:rsidRPr="00625E44" w:rsidRDefault="00BE1F26" w:rsidP="00BE1F26">
      <w:pPr>
        <w:pStyle w:val="22"/>
        <w:shd w:val="clear" w:color="auto" w:fill="auto"/>
        <w:tabs>
          <w:tab w:val="left" w:pos="261"/>
        </w:tabs>
        <w:spacing w:before="0" w:after="120" w:line="23" w:lineRule="atLeast"/>
        <w:jc w:val="both"/>
        <w:rPr>
          <w:rFonts w:ascii="Times New Roman" w:hAnsi="Times New Roman" w:cs="Times New Roman"/>
          <w:sz w:val="24"/>
          <w:szCs w:val="24"/>
        </w:rPr>
      </w:pPr>
      <w:r w:rsidRPr="00625E44">
        <w:rPr>
          <w:rFonts w:ascii="Times New Roman" w:hAnsi="Times New Roman" w:cs="Times New Roman"/>
          <w:sz w:val="24"/>
          <w:szCs w:val="24"/>
        </w:rPr>
        <w:t>• более 90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w:t>
      </w:r>
      <w:r w:rsidRPr="00625E44">
        <w:rPr>
          <w:rFonts w:ascii="Times New Roman" w:hAnsi="Times New Roman" w:cs="Times New Roman"/>
          <w:b/>
          <w:bCs/>
          <w:sz w:val="24"/>
          <w:szCs w:val="24"/>
        </w:rPr>
        <w:t>110</w:t>
      </w:r>
      <w:r w:rsidRPr="00625E44">
        <w:rPr>
          <w:rFonts w:ascii="Times New Roman" w:hAnsi="Times New Roman" w:cs="Times New Roman"/>
          <w:sz w:val="24"/>
          <w:szCs w:val="24"/>
        </w:rPr>
        <w:br/>
        <w:t>Ситуация</w:t>
      </w:r>
      <w:r w:rsidRPr="00625E44">
        <w:rPr>
          <w:rFonts w:ascii="Times New Roman" w:hAnsi="Times New Roman" w:cs="Times New Roman"/>
          <w:sz w:val="24"/>
          <w:szCs w:val="24"/>
        </w:rPr>
        <w:br/>
        <w:t>Вызов врача на дом к пациентке 19 лет на 4-й день болезни</w:t>
      </w:r>
      <w:r w:rsidRPr="00625E44">
        <w:rPr>
          <w:rFonts w:ascii="Times New Roman" w:hAnsi="Times New Roman" w:cs="Times New Roman"/>
          <w:sz w:val="24"/>
          <w:szCs w:val="24"/>
        </w:rPr>
        <w:br/>
        <w:t>Жалобы</w:t>
      </w:r>
      <w:r w:rsidRPr="00625E44">
        <w:rPr>
          <w:rFonts w:ascii="Times New Roman" w:hAnsi="Times New Roman" w:cs="Times New Roman"/>
          <w:sz w:val="24"/>
          <w:szCs w:val="24"/>
        </w:rPr>
        <w:br/>
        <w:t>- на повышение температуры тела, слабость, головную боль, боль в мышцах, суставах, небольшой насморк, ощущение «першения» в горле, сухой редкий кашель, кожные высыпания.</w:t>
      </w:r>
      <w:r w:rsidRPr="00625E44">
        <w:rPr>
          <w:rFonts w:ascii="Times New Roman" w:hAnsi="Times New Roman" w:cs="Times New Roman"/>
          <w:sz w:val="24"/>
          <w:szCs w:val="24"/>
        </w:rPr>
        <w:b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lastRenderedPageBreak/>
        <w:t>- Студентка дневного отделения ВУЗа.</w:t>
      </w:r>
      <w:r w:rsidRPr="00625E44">
        <w:rPr>
          <w:rFonts w:ascii="Times New Roman" w:hAnsi="Times New Roman" w:cs="Times New Roman"/>
          <w:sz w:val="24"/>
          <w:szCs w:val="24"/>
        </w:rPr>
        <w:br/>
        <w:t>Проживает в квартире с родителями.</w:t>
      </w:r>
      <w:r w:rsidRPr="00625E44">
        <w:rPr>
          <w:rFonts w:ascii="Times New Roman" w:hAnsi="Times New Roman" w:cs="Times New Roman"/>
          <w:sz w:val="24"/>
          <w:szCs w:val="24"/>
        </w:rPr>
        <w:br/>
        <w:t>- Перенесенные инфекционные и неинфекционные заболевания: ОРВИ.</w:t>
      </w:r>
      <w:r w:rsidRPr="00625E44">
        <w:rPr>
          <w:rFonts w:ascii="Times New Roman" w:hAnsi="Times New Roman" w:cs="Times New Roman"/>
          <w:sz w:val="24"/>
          <w:szCs w:val="24"/>
        </w:rPr>
        <w:br/>
        <w:t>Вредные привычки: отрицает.</w:t>
      </w:r>
      <w:r w:rsidRPr="00625E44">
        <w:rPr>
          <w:rFonts w:ascii="Times New Roman" w:hAnsi="Times New Roman" w:cs="Times New Roman"/>
          <w:sz w:val="24"/>
          <w:szCs w:val="24"/>
        </w:rPr>
        <w:br/>
        <w:t>Прививочный анамнез: со слов пациентки, в детском возрасте</w:t>
      </w:r>
      <w:r w:rsidRPr="00625E44">
        <w:rPr>
          <w:rFonts w:ascii="Times New Roman" w:hAnsi="Times New Roman" w:cs="Times New Roman"/>
          <w:sz w:val="24"/>
          <w:szCs w:val="24"/>
        </w:rPr>
        <w:br/>
        <w:t>прививки сделаны согласно Национальному календарю профилактических прививок. В школе проведение профилактических прививок, согласно рекомендациям врача, какие точно не помнит. От гриппа не прививалась.</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жизни</w:t>
      </w:r>
      <w:r w:rsidRPr="00625E44">
        <w:rPr>
          <w:rFonts w:ascii="Times New Roman" w:hAnsi="Times New Roman" w:cs="Times New Roman"/>
          <w:sz w:val="24"/>
          <w:szCs w:val="24"/>
        </w:rPr>
        <w:br/>
        <w:t>- Считает себя больной, когда вечером заметила появление небольшой болезненности и увеличения затылочных и заднешейных лимфоузлов, слабость, головную боль. Температуру не измеряла.</w:t>
      </w:r>
      <w:r w:rsidRPr="00625E44">
        <w:rPr>
          <w:rFonts w:ascii="Times New Roman" w:hAnsi="Times New Roman" w:cs="Times New Roman"/>
          <w:sz w:val="24"/>
          <w:szCs w:val="24"/>
        </w:rPr>
        <w:br/>
        <w:t>Утром температура тела до 37,6°С, миалгии, артралгии.</w:t>
      </w:r>
      <w:r w:rsidRPr="00625E44">
        <w:rPr>
          <w:rFonts w:ascii="Times New Roman" w:hAnsi="Times New Roman" w:cs="Times New Roman"/>
          <w:sz w:val="24"/>
          <w:szCs w:val="24"/>
        </w:rPr>
        <w:br/>
        <w:t>- Присоединился насморк, редкий сухой кашель.</w:t>
      </w:r>
      <w:r w:rsidRPr="00625E44">
        <w:rPr>
          <w:rFonts w:ascii="Times New Roman" w:hAnsi="Times New Roman" w:cs="Times New Roman"/>
          <w:sz w:val="24"/>
          <w:szCs w:val="24"/>
        </w:rPr>
        <w:br/>
        <w:t>- Лечилась самостоятельно, принимала жаропонижающие препараты (парацетамол), щелочное питье, витамин С.</w:t>
      </w:r>
      <w:r w:rsidRPr="00625E44">
        <w:rPr>
          <w:rFonts w:ascii="Times New Roman" w:hAnsi="Times New Roman" w:cs="Times New Roman"/>
          <w:sz w:val="24"/>
          <w:szCs w:val="24"/>
        </w:rPr>
        <w:br/>
        <w:t>- На 4-й день болезни появилась сыпь на лице, которая в течение нескольких часов распространилась на туловище и конечности, самочувствие без ухудшения.</w:t>
      </w:r>
      <w:r w:rsidRPr="00625E44">
        <w:rPr>
          <w:rFonts w:ascii="Times New Roman" w:hAnsi="Times New Roman" w:cs="Times New Roman"/>
          <w:sz w:val="24"/>
          <w:szCs w:val="24"/>
        </w:rPr>
        <w:br/>
        <w:t>Объективный статус</w:t>
      </w:r>
      <w:r w:rsidRPr="00625E44">
        <w:rPr>
          <w:rFonts w:ascii="Times New Roman" w:hAnsi="Times New Roman" w:cs="Times New Roman"/>
          <w:sz w:val="24"/>
          <w:szCs w:val="24"/>
        </w:rPr>
        <w:br/>
        <w:t>Температура тела З7‚5°С.</w:t>
      </w:r>
      <w:r w:rsidRPr="00625E44">
        <w:rPr>
          <w:rFonts w:ascii="Times New Roman" w:hAnsi="Times New Roman" w:cs="Times New Roman"/>
          <w:sz w:val="24"/>
          <w:szCs w:val="24"/>
        </w:rPr>
        <w:br/>
        <w:t>- Самочувствие удовлетворительное.</w:t>
      </w:r>
      <w:r w:rsidRPr="00625E44">
        <w:rPr>
          <w:rFonts w:ascii="Times New Roman" w:hAnsi="Times New Roman" w:cs="Times New Roman"/>
          <w:sz w:val="24"/>
          <w:szCs w:val="24"/>
        </w:rPr>
        <w:br/>
        <w:t>- На коже лица, на туловище, ягодицах и разгибательных поверхностях конечностей — мелкая, розовая, пятнисто-папулезная сыпь на неизмененном фоне без склонности к слиянию.</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r w:rsidRPr="00625E44">
        <w:rPr>
          <w:rFonts w:ascii="Times New Roman" w:hAnsi="Times New Roman" w:cs="Times New Roman"/>
          <w:sz w:val="24"/>
          <w:szCs w:val="24"/>
        </w:rPr>
        <w:br/>
        <w:t>Иммуноферментный анализ крови на антитела к вирусным инфекциям</w:t>
      </w:r>
      <w:r w:rsidRPr="00625E44">
        <w:rPr>
          <w:rFonts w:ascii="Times New Roman" w:hAnsi="Times New Roman" w:cs="Times New Roman"/>
          <w:sz w:val="24"/>
          <w:szCs w:val="24"/>
        </w:rPr>
        <w:br/>
        <w:t>ПЦР к возбудителям вирусных инфекций</w:t>
      </w:r>
      <w:r w:rsidRPr="00625E44">
        <w:rPr>
          <w:rFonts w:ascii="Times New Roman" w:hAnsi="Times New Roman" w:cs="Times New Roman"/>
          <w:sz w:val="24"/>
          <w:szCs w:val="24"/>
        </w:rPr>
        <w:br/>
      </w:r>
      <w:r w:rsidRPr="00625E44">
        <w:rPr>
          <w:rFonts w:ascii="Times New Roman" w:hAnsi="Times New Roman" w:cs="Times New Roman"/>
          <w:b/>
          <w:bCs/>
          <w:sz w:val="24"/>
          <w:szCs w:val="24"/>
        </w:rPr>
        <w:t>2. Какой основной диагноз?</w:t>
      </w:r>
      <w:r w:rsidRPr="00625E44">
        <w:rPr>
          <w:rFonts w:ascii="Times New Roman" w:hAnsi="Times New Roman" w:cs="Times New Roman"/>
          <w:sz w:val="24"/>
          <w:szCs w:val="24"/>
        </w:rPr>
        <w:br/>
        <w:t>Краснуха, типичное течение, средней степени тяжести</w:t>
      </w:r>
      <w:r w:rsidRPr="00625E44">
        <w:rPr>
          <w:rFonts w:ascii="Times New Roman" w:hAnsi="Times New Roman" w:cs="Times New Roman"/>
          <w:sz w:val="24"/>
          <w:szCs w:val="24"/>
        </w:rPr>
        <w:br/>
      </w:r>
      <w:r w:rsidRPr="00625E44">
        <w:rPr>
          <w:rFonts w:ascii="Times New Roman" w:hAnsi="Times New Roman" w:cs="Times New Roman"/>
          <w:b/>
          <w:bCs/>
          <w:sz w:val="24"/>
          <w:szCs w:val="24"/>
        </w:rPr>
        <w:t>З. Специфическим осложнением при краснухе является</w:t>
      </w:r>
      <w:r w:rsidRPr="00625E44">
        <w:rPr>
          <w:rFonts w:ascii="Times New Roman" w:hAnsi="Times New Roman" w:cs="Times New Roman"/>
          <w:sz w:val="24"/>
          <w:szCs w:val="24"/>
        </w:rPr>
        <w:br/>
        <w:t>Тромбоцитопеническая пурпура</w:t>
      </w:r>
      <w:r w:rsidRPr="00625E44">
        <w:rPr>
          <w:rFonts w:ascii="Times New Roman" w:hAnsi="Times New Roman" w:cs="Times New Roman"/>
          <w:sz w:val="24"/>
          <w:szCs w:val="24"/>
        </w:rPr>
        <w:br/>
      </w:r>
      <w:r w:rsidRPr="00625E44">
        <w:rPr>
          <w:rFonts w:ascii="Times New Roman" w:hAnsi="Times New Roman" w:cs="Times New Roman"/>
          <w:b/>
          <w:bCs/>
          <w:sz w:val="24"/>
          <w:szCs w:val="24"/>
        </w:rPr>
        <w:t>4. Тяжелым специфическим осложнением краснухи является</w:t>
      </w:r>
      <w:r w:rsidRPr="00625E44">
        <w:rPr>
          <w:rFonts w:ascii="Times New Roman" w:hAnsi="Times New Roman" w:cs="Times New Roman"/>
          <w:sz w:val="24"/>
          <w:szCs w:val="24"/>
        </w:rPr>
        <w:br/>
        <w:t>Энцефалит</w:t>
      </w:r>
      <w:r w:rsidRPr="00625E44">
        <w:rPr>
          <w:rFonts w:ascii="Times New Roman" w:hAnsi="Times New Roman" w:cs="Times New Roman"/>
          <w:sz w:val="24"/>
          <w:szCs w:val="24"/>
        </w:rPr>
        <w:br/>
      </w:r>
      <w:r w:rsidRPr="00625E44">
        <w:rPr>
          <w:rFonts w:ascii="Times New Roman" w:hAnsi="Times New Roman" w:cs="Times New Roman"/>
          <w:b/>
          <w:bCs/>
          <w:sz w:val="24"/>
          <w:szCs w:val="24"/>
        </w:rPr>
        <w:t>5. Типичными клиническими проявления при краснухе являются</w:t>
      </w:r>
      <w:r w:rsidRPr="00625E44">
        <w:rPr>
          <w:rFonts w:ascii="Times New Roman" w:hAnsi="Times New Roman" w:cs="Times New Roman"/>
          <w:sz w:val="24"/>
          <w:szCs w:val="24"/>
        </w:rPr>
        <w:br/>
        <w:t>Мелкая пятнисто-папулезная сыпь, незначительный подъем температуры, лимфоаденопатия</w:t>
      </w:r>
      <w:r w:rsidRPr="00625E44">
        <w:rPr>
          <w:rFonts w:ascii="Times New Roman" w:hAnsi="Times New Roman" w:cs="Times New Roman"/>
          <w:sz w:val="24"/>
          <w:szCs w:val="24"/>
        </w:rPr>
        <w:br/>
      </w:r>
      <w:r w:rsidRPr="00625E44">
        <w:rPr>
          <w:rFonts w:ascii="Times New Roman" w:hAnsi="Times New Roman" w:cs="Times New Roman"/>
          <w:b/>
          <w:bCs/>
          <w:sz w:val="24"/>
          <w:szCs w:val="24"/>
        </w:rPr>
        <w:t>6. Дифференциальную диагностику краснухи следует проводить с</w:t>
      </w:r>
      <w:r w:rsidRPr="00625E44">
        <w:rPr>
          <w:rFonts w:ascii="Times New Roman" w:hAnsi="Times New Roman" w:cs="Times New Roman"/>
          <w:sz w:val="24"/>
          <w:szCs w:val="24"/>
        </w:rPr>
        <w:br/>
        <w:t>Инфекционным мононуклеозом, псевдотуберкулезом, скарлатиной</w:t>
      </w:r>
      <w:r w:rsidRPr="00625E44">
        <w:rPr>
          <w:rFonts w:ascii="Times New Roman" w:hAnsi="Times New Roman" w:cs="Times New Roman"/>
          <w:sz w:val="24"/>
          <w:szCs w:val="24"/>
        </w:rPr>
        <w:br/>
      </w:r>
      <w:r w:rsidRPr="00625E44">
        <w:rPr>
          <w:rFonts w:ascii="Times New Roman" w:hAnsi="Times New Roman" w:cs="Times New Roman"/>
          <w:b/>
          <w:bCs/>
          <w:sz w:val="24"/>
          <w:szCs w:val="24"/>
        </w:rPr>
        <w:t>7. Лечебная тактика при у краснухе с развитием полиартрита заключается в применении</w:t>
      </w:r>
      <w:r w:rsidRPr="00625E44">
        <w:rPr>
          <w:rFonts w:ascii="Times New Roman" w:hAnsi="Times New Roman" w:cs="Times New Roman"/>
          <w:sz w:val="24"/>
          <w:szCs w:val="24"/>
        </w:rPr>
        <w:br/>
        <w:t>НПВС</w:t>
      </w:r>
      <w:r w:rsidRPr="00625E44">
        <w:rPr>
          <w:rFonts w:ascii="Times New Roman" w:hAnsi="Times New Roman" w:cs="Times New Roman"/>
          <w:sz w:val="24"/>
          <w:szCs w:val="24"/>
        </w:rPr>
        <w:br/>
      </w:r>
      <w:r w:rsidRPr="00625E44">
        <w:rPr>
          <w:rFonts w:ascii="Times New Roman" w:hAnsi="Times New Roman" w:cs="Times New Roman"/>
          <w:b/>
          <w:bCs/>
          <w:sz w:val="24"/>
          <w:szCs w:val="24"/>
        </w:rPr>
        <w:t>8. Лечение краснухи при у среднетяжелом течении включает проведение терапии</w:t>
      </w:r>
      <w:r w:rsidRPr="00625E44">
        <w:rPr>
          <w:rFonts w:ascii="Times New Roman" w:hAnsi="Times New Roman" w:cs="Times New Roman"/>
          <w:sz w:val="24"/>
          <w:szCs w:val="24"/>
        </w:rPr>
        <w:br/>
        <w:t>Симптоматической</w:t>
      </w:r>
      <w:r w:rsidRPr="00625E44">
        <w:rPr>
          <w:rFonts w:ascii="Times New Roman" w:hAnsi="Times New Roman" w:cs="Times New Roman"/>
          <w:sz w:val="24"/>
          <w:szCs w:val="24"/>
        </w:rPr>
        <w:br/>
      </w:r>
      <w:r w:rsidRPr="00625E44">
        <w:rPr>
          <w:rFonts w:ascii="Times New Roman" w:hAnsi="Times New Roman" w:cs="Times New Roman"/>
          <w:b/>
          <w:bCs/>
          <w:sz w:val="24"/>
          <w:szCs w:val="24"/>
        </w:rPr>
        <w:t xml:space="preserve">9. Индекс авидности </w:t>
      </w:r>
      <w:r w:rsidRPr="00625E44">
        <w:rPr>
          <w:rFonts w:ascii="Times New Roman" w:hAnsi="Times New Roman" w:cs="Times New Roman"/>
          <w:b/>
          <w:bCs/>
          <w:sz w:val="24"/>
          <w:szCs w:val="24"/>
          <w:lang w:val="en-US"/>
        </w:rPr>
        <w:t>IgG</w:t>
      </w:r>
      <w:r w:rsidRPr="00625E44">
        <w:rPr>
          <w:rFonts w:ascii="Times New Roman" w:hAnsi="Times New Roman" w:cs="Times New Roman"/>
          <w:b/>
          <w:bCs/>
          <w:sz w:val="24"/>
          <w:szCs w:val="24"/>
        </w:rPr>
        <w:t xml:space="preserve"> при у острой краснушной инфекции составляет</w:t>
      </w:r>
      <w:r w:rsidRPr="00625E44">
        <w:rPr>
          <w:rFonts w:ascii="Times New Roman" w:hAnsi="Times New Roman" w:cs="Times New Roman"/>
          <w:sz w:val="24"/>
          <w:szCs w:val="24"/>
        </w:rPr>
        <w:br/>
        <w:t>Менее 30</w:t>
      </w:r>
      <w:r w:rsidRPr="00625E44">
        <w:rPr>
          <w:rFonts w:ascii="Times New Roman" w:hAnsi="Times New Roman" w:cs="Times New Roman"/>
          <w:sz w:val="24"/>
          <w:szCs w:val="24"/>
        </w:rPr>
        <w:br/>
      </w:r>
      <w:r w:rsidRPr="00625E44">
        <w:rPr>
          <w:rFonts w:ascii="Times New Roman" w:hAnsi="Times New Roman" w:cs="Times New Roman"/>
          <w:b/>
          <w:bCs/>
          <w:sz w:val="24"/>
          <w:szCs w:val="24"/>
        </w:rPr>
        <w:t>10. За лицами, общавшимися у с больными краснухой, устанавливается медицинское наблюдение в течение дня/дней с момента выявления последнего случая заболевания в очаге</w:t>
      </w:r>
      <w:r w:rsidRPr="00625E44">
        <w:rPr>
          <w:rFonts w:ascii="Times New Roman" w:hAnsi="Times New Roman" w:cs="Times New Roman"/>
          <w:sz w:val="24"/>
          <w:szCs w:val="24"/>
        </w:rPr>
        <w:br/>
        <w:t>21</w:t>
      </w:r>
      <w:r w:rsidRPr="00625E44">
        <w:rPr>
          <w:rFonts w:ascii="Times New Roman" w:hAnsi="Times New Roman" w:cs="Times New Roman"/>
          <w:sz w:val="24"/>
          <w:szCs w:val="24"/>
        </w:rPr>
        <w:br/>
      </w:r>
      <w:r w:rsidRPr="00625E44">
        <w:rPr>
          <w:rFonts w:ascii="Times New Roman" w:hAnsi="Times New Roman" w:cs="Times New Roman"/>
          <w:b/>
          <w:bCs/>
          <w:sz w:val="24"/>
          <w:szCs w:val="24"/>
        </w:rPr>
        <w:lastRenderedPageBreak/>
        <w:t>11. К методам специфической у профилактики и защиты населения ОТ краснухи относят</w:t>
      </w:r>
      <w:r w:rsidRPr="00625E44">
        <w:rPr>
          <w:rFonts w:ascii="Times New Roman" w:hAnsi="Times New Roman" w:cs="Times New Roman"/>
          <w:sz w:val="24"/>
          <w:szCs w:val="24"/>
        </w:rPr>
        <w:br/>
        <w:t>Вакцинопрофилактику</w:t>
      </w:r>
      <w:r w:rsidRPr="00625E44">
        <w:rPr>
          <w:rFonts w:ascii="Times New Roman" w:hAnsi="Times New Roman" w:cs="Times New Roman"/>
          <w:sz w:val="24"/>
          <w:szCs w:val="24"/>
        </w:rPr>
        <w:br/>
      </w:r>
      <w:r w:rsidRPr="00625E44">
        <w:rPr>
          <w:rFonts w:ascii="Times New Roman" w:hAnsi="Times New Roman" w:cs="Times New Roman"/>
          <w:b/>
          <w:bCs/>
          <w:sz w:val="24"/>
          <w:szCs w:val="24"/>
        </w:rPr>
        <w:t>12. Показателем наличия у иммунитета к краснухе является присутствие в крови специфических</w:t>
      </w:r>
      <w:r w:rsidRPr="00625E44">
        <w:rPr>
          <w:rFonts w:ascii="Times New Roman" w:hAnsi="Times New Roman" w:cs="Times New Roman"/>
          <w:sz w:val="24"/>
          <w:szCs w:val="24"/>
        </w:rPr>
        <w:br/>
        <w:t>IgG</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30 лет на 7-й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озноб, повышение температуры тела, повышенную потливость, слабость, головную боль.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Инженер горнорудной промышленности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с семьей (жена и двое детей).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Прививочный анамнез: со слов пациента в последние 2 года прививался против желтой лихорадки и брюшного тифа.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Неделю назад вернулся из командировки из Эфиопии, где работал инженером-консультантом в горнорудной промышленности.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sz w:val="24"/>
          <w:szCs w:val="24"/>
        </w:rPr>
      </w:pPr>
      <w:bookmarkStart w:id="2" w:name="_Hlk77751841"/>
      <w:r w:rsidRPr="00625E44">
        <w:rPr>
          <w:rFonts w:ascii="Times New Roman" w:hAnsi="Times New Roman" w:cs="Times New Roman"/>
          <w:sz w:val="24"/>
          <w:szCs w:val="24"/>
        </w:rPr>
        <w:t>Микроскопическое исследование тонкого мазка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Микроскопическое исследование «толстая капля» крови</w:t>
      </w:r>
    </w:p>
    <w:bookmarkEnd w:id="2"/>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bookmarkStart w:id="3" w:name="_Hlk77751879"/>
      <w:r w:rsidRPr="00625E44">
        <w:rPr>
          <w:rFonts w:ascii="Times New Roman" w:hAnsi="Times New Roman" w:cs="Times New Roman"/>
          <w:sz w:val="24"/>
          <w:szCs w:val="24"/>
        </w:rPr>
        <w:t>Малярия вызванная Plasmodium vivax</w:t>
      </w:r>
      <w:bookmarkEnd w:id="3"/>
      <w:r w:rsidRPr="00625E44">
        <w:rPr>
          <w:rFonts w:ascii="Times New Roman" w:hAnsi="Times New Roman" w:cs="Times New Roman"/>
          <w:sz w:val="24"/>
          <w:szCs w:val="24"/>
        </w:rPr>
        <w:t>, среднетяжёлый течение</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3. Характерными клиническими признаками малярии являются</w:t>
      </w:r>
    </w:p>
    <w:p w:rsidR="00BE1F26" w:rsidRPr="00625E44" w:rsidRDefault="00BE1F26" w:rsidP="00BE1F26">
      <w:pPr>
        <w:jc w:val="both"/>
        <w:rPr>
          <w:rFonts w:ascii="Times New Roman" w:hAnsi="Times New Roman" w:cs="Times New Roman"/>
          <w:sz w:val="24"/>
          <w:szCs w:val="24"/>
        </w:rPr>
      </w:pPr>
      <w:bookmarkStart w:id="4" w:name="_Hlk77751997"/>
      <w:r w:rsidRPr="00625E44">
        <w:rPr>
          <w:rFonts w:ascii="Times New Roman" w:hAnsi="Times New Roman" w:cs="Times New Roman"/>
          <w:sz w:val="24"/>
          <w:szCs w:val="24"/>
        </w:rPr>
        <w:t>Повторно развивающиеся лихорадочные пароксизмы включающие последовательно появляющиеся признаки озноб-жар- пот</w:t>
      </w:r>
    </w:p>
    <w:bookmarkEnd w:id="4"/>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Для малярии характерно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Лихорадочных пароксизмов, гепатогиенального синдрома, гемолитический гипохромной анемии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Дебют малярии может проявляться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Инициальной лихорадкой (Лихорадка неправильного типа)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6. Дифференциальную диагностику малярии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Лихорадкой Денге</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Наиболее тяжело, с развитием тяжелых осложнений протекает малярия</w:t>
      </w:r>
    </w:p>
    <w:p w:rsidR="00BE1F26" w:rsidRPr="00625E44" w:rsidRDefault="00BE1F26" w:rsidP="00BE1F26">
      <w:pPr>
        <w:jc w:val="both"/>
        <w:rPr>
          <w:rFonts w:ascii="Times New Roman" w:hAnsi="Times New Roman" w:cs="Times New Roman"/>
          <w:sz w:val="24"/>
          <w:szCs w:val="24"/>
        </w:rPr>
      </w:pPr>
      <w:bookmarkStart w:id="5" w:name="_Hlk77752140"/>
      <w:r w:rsidRPr="00625E44">
        <w:rPr>
          <w:rFonts w:ascii="Times New Roman" w:hAnsi="Times New Roman" w:cs="Times New Roman"/>
          <w:sz w:val="24"/>
          <w:szCs w:val="24"/>
        </w:rPr>
        <w:t>Falciparum</w:t>
      </w:r>
    </w:p>
    <w:bookmarkEnd w:id="5"/>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Специфическим осложнением малярии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Разрыв селезёнки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Тактика ведения больного малярией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Госпитализации в диагностическое отделение</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Купирующая терапия при неосложненной малярии включает назначение препаратов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Гематошизотропных</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Для купирующей терапии данного больного целесообразно использовать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Хлорозин</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Наблюдение за больными, перенесшими малярию,</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вызванную Р|. Vivах‚ осуществляется в течение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2-х лет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31 лет на 7-й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слабость и регулярно появляющиеся приступы, которые сопровождаются ознобом, повышением температуры тела, повышенной потливостью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Геолог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 с семьей (жена, ребенок дошкольного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возраста).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 9 месяцев назад, когда вернулся из рабочей командировки в Эфиопию, перенес малярию, вызванную Р|а5тос1шт ушах. Лечился в стационаре. Эффективность лечения была подтверждена прекращением эритроцитарной шизогонии.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Прививочный анамнез - в прошлом прививался против желтой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Температура тела 39,4°С.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Лицо гиперемировано.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Кожные покровы горячие на ощупь, сухие, сыпи на теле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.Периферические лимфоузлы не увеличены.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Слизистая ротоглотки обычной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Физиологической окраски, энантемы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АД —110/6О мм.рт.ст‚ ЧСС — 102 уд. В 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 легких дыхание везикулярное, проводится во все отделы, хрипов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Живот мягкий, безболезненный. Нижняя граница печени определяется на уровне края реберной дуги, пальпируется увеличенная, плотная селезенка.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Очаговых и менингеальных знаков нет.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Микроскопическое исследование тонкого мазка крови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Микроскопическое исследование «толстая капля» крови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Малярия вызванная Plasmodium vivax, поздний(экзоэритроцитарный) рецидив, среднетяжелое течение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Характерными клиническими признаками малярии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Повторно развивающиеся лихорадочные пароксизмы включающие последовательно появляющиеся признаки озноб-жар- пот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Осложнением позднего рецидива малярии-</w:t>
      </w:r>
      <w:bookmarkStart w:id="6" w:name="_Hlk77752047"/>
      <w:r w:rsidRPr="00625E44">
        <w:rPr>
          <w:rFonts w:ascii="Times New Roman" w:hAnsi="Times New Roman" w:cs="Times New Roman"/>
          <w:b/>
          <w:bCs/>
          <w:sz w:val="24"/>
          <w:szCs w:val="24"/>
          <w:lang w:val="en-US"/>
        </w:rPr>
        <w:t>vivax</w:t>
      </w:r>
      <w:bookmarkEnd w:id="6"/>
      <w:r w:rsidRPr="00625E44">
        <w:rPr>
          <w:rFonts w:ascii="Times New Roman" w:hAnsi="Times New Roman" w:cs="Times New Roman"/>
          <w:b/>
          <w:bCs/>
          <w:sz w:val="24"/>
          <w:szCs w:val="24"/>
        </w:rPr>
        <w:t xml:space="preserve">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Анемия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Дифференциальную диагностику рецидива малярии- vivax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Сепсисом, висцеральным лейшманиозом</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Специфическим осложнением малярии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Разрыв селезенки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Наиболее тяжело, с развитием тяжелых осложнений протекает малярия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Falciparum</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Тактика ведения больного с рецидивом малярии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Госпитализация больного в инфекционный стационар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Купирующая терапия при позднем рецидиве малярии включает назначение препаратов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гемошизонтоцидных</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10. Для профилактики поздних рецидивов при малярии </w:t>
      </w:r>
      <w:r w:rsidRPr="00625E44">
        <w:rPr>
          <w:rFonts w:ascii="Times New Roman" w:hAnsi="Times New Roman" w:cs="Times New Roman"/>
          <w:b/>
          <w:bCs/>
          <w:sz w:val="24"/>
          <w:szCs w:val="24"/>
          <w:lang w:val="en-US"/>
        </w:rPr>
        <w:t>vivax</w:t>
      </w:r>
      <w:r w:rsidRPr="00625E44">
        <w:rPr>
          <w:rFonts w:ascii="Times New Roman" w:hAnsi="Times New Roman" w:cs="Times New Roman"/>
          <w:b/>
          <w:bCs/>
          <w:sz w:val="24"/>
          <w:szCs w:val="24"/>
        </w:rPr>
        <w:t xml:space="preserve"> используют препараты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гистошизотропные</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Для профилактики поздних рецидивов при малярии vivax используют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примахин</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Диспансеризация больных, перенесшими малярию vivas должна проводиться в течении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2-х лет</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пациентке 42 лет на 10-й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слабость, адинамию, кожные высыпания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Работает консьержем в многоквартирном жилом доме.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собственной квартире с сыном.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в т.ч. ветряная оспа,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не помнит (со слов пациентки прививалась «как все» в школе и в институте). От гриппа прививки не делала.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Заболела остро с повышения температуры тела до З7,9°С‚ головной боли, слабости, недомогания.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Позже отметила появление чувства онемения и покалывания в области скуловой дуги справа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ПЦР , ифа , микроскопия мазков содержимого везикул</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Опоясывающий лишай</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З. Клиническими признаками продромального периода опоясывающего лишая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Слабость, повышение температуры тела, чувство внесения и тд</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Главным клинико-диагностическим критерием опоясывающего лишая в стадию герпетических высыпаний считают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Экзентемы с тесно сгруппированными визикулами и тд</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Осложнениями опоясывающего лишая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Энцефалит, менингит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Дифференциальную диагностику опоясывающего Лишая СЛЕДУЕТ ПЕОВОДИТЬ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Зостериформным простым герпесом, рожей</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Тактикой ведения данного больного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Амбулаторное ведение и лечение</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Этиотропная терапия при опоясывающем лишае предусматривает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Ацикловира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Лечебная тактика при неосложненном опоясывающем лишае, в первую очередь, включает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Противовирусная терапия</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Изоляция больного опоясывающим лишаем завершается по истечении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дней со времени появления последнего свежего элемента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Допуск реконвалесцентов опоясывающим лишаем в организованные коллективы детей и взрослых разрешается после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Их клинического выздоровления</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Разобщение контактных неиммунных лиц устанавливается на срок с день с момента контакта с больным опоясывающим лишаем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11-го по 21</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К. 36 лет обратился в поликлинику по месту жительства 22.01.2018г.</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приступообразную боль в межреберной области спины справа, температуру до 37, 5°С, наличие элементов сыпи.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Строитель, последнее время работает на улице Проживает в отдельной квартире с семьей.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курение, алкоголь умеренно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Парентеральный анамнез не отягощен.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С 20.01. беспокоит постоянная боль справа, в межреберной области спины, усиливающаяся при движении и трении одеждой. Самостоятельно</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ИФА, ПЦР</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Опоясывающий лишай, период высыпания, типичное течение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Предшественником данного заболевания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Ранее перенесенная ветряная оспа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Тяжелое течение данного заболевания наблюдается при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Генерализации и трансформации в буллезную форму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Критерии тяжести при опоясывающем лишае включают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Выраженность интоксикационного синдрома с признаками поражения ЦНС и местные кожные проявления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Неоднократные повторные случаи опоясывающего лишая можно наблюдать у пациентов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Выраженной иммуносупрессией</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К ОСНОВНЫМ КОЖНЫМ СИМПТОМАМ, характерным ДЛЯ Опоясывающего лишая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Гиперемию на коже и слизистых с элементами везикулезной сыпи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Основными клиническими симптомами, характерными для опоясывающего лишая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Приступообразные корешковые боли с местной гиперстезией и везикулезная сыпь на фоне эритемы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К ВОЗМОЖНЫМ ОСЛОЖНЕНИЯМ ОПОЯСЫВАЮЩЕГО герпеса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Парезы глазодвигательного и лицевого нервов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Госпитализация при опоясывающем лишае показана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Больным с поражением глаз и ЦНС</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Схема лечения для данного пациента включает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Валацикловира 1000 3 раза в сутки 7 дней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Допуск реконвалесцентов опоясывающим лишаем в организованные коллективы детей и взрослых разрешается после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Их клинического выздоровления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Н. 38 лет обратился в поликлинику по месту жительства на 5-й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кожные высыпания в области груди, сопровождающиеся болевым синдромом, слабость, недомогание.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Работает специалистом в П- компании.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один в отдельной собственной квартире.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не помнит (со слов пациента прививался «как все» в школе и в институте). От гриппа прививки не делал.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Заболел остро с озноба, повышения температуры тела до 37,5°С, головной боли, слабости.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Температура тела 36,8°С.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коже груди слева - сгруппированные везикулы («гроздья винограда») с мутным содержимым, располагающиеся на гиперемированном и отёчном основании. Размер их не превышает нескольких миллиметров. Сыпь имеет сегментарный, односторонний характер. Сыпь сопровождается умеренно выраженным болевым синдромом, боль приступообразная, усиливающаяся в ночные часы, сенсорными нарушениями в зоне высыпаний в виде расстройства чувствительности.  Периферические лимфоузлы (аксиллярные) увеличены до размера горошин, умеренно болезненны при пальпации.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Слизистая оболочка ротоглотки в области мягкого неба, задней стенки глотки гиперемирована, отмечается ее зернистость, везикулезных высыпаний не обнаружено. - АД — 120 и 80 мм.рт.ст, </w:t>
      </w:r>
      <w:r w:rsidRPr="00625E44">
        <w:rPr>
          <w:rFonts w:ascii="Times New Roman" w:hAnsi="Times New Roman" w:cs="Times New Roman"/>
          <w:sz w:val="24"/>
          <w:szCs w:val="24"/>
        </w:rPr>
        <w:lastRenderedPageBreak/>
        <w:t>ЧСС — 80 уд. в мин.  В легких дыхание везикулярное, проводится во все отделы, хрипов нет. ЧДД — 18 в мин. Живот мягкий, безболезненный во всех отделах.</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ПЦР, иммунофлуоресцентный анализ</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Опоясывающий лишай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Патогномоничным признаком опоясывающего лишая является наличие</w:t>
      </w:r>
    </w:p>
    <w:p w:rsidR="00BE1F26" w:rsidRPr="00625E44" w:rsidRDefault="00BE1F26" w:rsidP="00BE1F26">
      <w:pPr>
        <w:jc w:val="both"/>
        <w:rPr>
          <w:rFonts w:ascii="Times New Roman" w:hAnsi="Times New Roman" w:cs="Times New Roman"/>
          <w:sz w:val="24"/>
          <w:szCs w:val="24"/>
        </w:rPr>
      </w:pPr>
      <w:bookmarkStart w:id="7" w:name="_Hlk77754028"/>
      <w:r w:rsidRPr="00625E44">
        <w:rPr>
          <w:rFonts w:ascii="Times New Roman" w:hAnsi="Times New Roman" w:cs="Times New Roman"/>
          <w:sz w:val="24"/>
          <w:szCs w:val="24"/>
        </w:rPr>
        <w:t>Экзантемы с тесно сгруппированными везикулами и тд</w:t>
      </w:r>
    </w:p>
    <w:bookmarkEnd w:id="7"/>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Клинические признаки продромального периода опоясывающего лишая включают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Чувство онемения, покалывания или жжения в области пораженного дерматома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Главным клинико-диагностическим критерием опоясывающего лишая в стадию герпетических высыпаний считают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Экзантемы с тесно сгруппированными везикулами и тд</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Дифференциальную у диагностику опоясывающего лишая с представленной локализацией до момента появления сыпи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Пневмонией, стенокардией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Дифференциальную диагностику опоясывающего лишая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Зостериформным простым герпесом, рожей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ТАКТИКОЙ ведения данного У бОЛЬНОГО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Амбулаторное наблюдение и лечение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Этиотропная терапия при опоясывающем лишае предусматривает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Ацикловира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Лечебная тактика при у неосложненном опоясывающем лишае, в первую очередь, включает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Противовирусной терапии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Изоляция больного опоясывающим лишаем завершается по истечении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5 дней со времени появления последнего свежего элемента сыпи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С целью пассивной иммунизации специфический (противоветряночный) иммуноглобулин вводится в течение _ дней после контакта с больным опоясывающим лишаем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3-4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Ситуационная задача 116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20 лет на 3-й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повышение температуры тела, рвоту, боли в животе, более выраженные в правой половине, боли в суставах.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Студент дневного отделения ВУЗа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с родителями.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не помнит (со слов пациента прививался в школе).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Эпид. анамнез: в течение последнего месяца 2 раза работал на овощной базе; ежедневно употребляет в пищу салаты, приготовленные из моркови, капусты, листовых овощей.</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Иммуноферментный анализ крови к антителам </w:t>
      </w:r>
      <w:bookmarkStart w:id="8" w:name="_Hlk77758688"/>
      <w:r w:rsidRPr="00625E44">
        <w:rPr>
          <w:rFonts w:ascii="Times New Roman" w:hAnsi="Times New Roman" w:cs="Times New Roman"/>
          <w:sz w:val="24"/>
          <w:szCs w:val="24"/>
          <w:lang w:val="en-US"/>
        </w:rPr>
        <w:t>Y</w:t>
      </w:r>
      <w:r w:rsidRPr="00625E44">
        <w:rPr>
          <w:rFonts w:ascii="Times New Roman" w:hAnsi="Times New Roman" w:cs="Times New Roman"/>
          <w:sz w:val="24"/>
          <w:szCs w:val="24"/>
        </w:rPr>
        <w:t xml:space="preserve">. </w:t>
      </w:r>
      <w:r w:rsidRPr="00625E44">
        <w:rPr>
          <w:rFonts w:ascii="Times New Roman" w:hAnsi="Times New Roman" w:cs="Times New Roman"/>
          <w:sz w:val="24"/>
          <w:szCs w:val="24"/>
          <w:lang w:val="en-US"/>
        </w:rPr>
        <w:t>Pseudotuberculosis</w:t>
      </w:r>
      <w:bookmarkEnd w:id="8"/>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Молекулярно-биологические методы диагностики ПЦР к ДНК Y. Pseudotuberculosis</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Псевдотуберкулез, абдоминальная форма, острый аппендицит, средней степени тяжести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3. В гемограмме при псевдотуберкулезе наблюдается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Лейкоцитоз, нейтрофилез, относительная лимфопения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Клинические признаки абдоминального синдрома при псевдотуберкулезе включают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Мезаденит, терминальный илеит, острый аппендицит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Характерным для поражения кожных покровов в начальный период болезни при псевдотуберкулезе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Обильная мелкоточечная скарлатиноподобная сыпь со сгущением в местах естественных складок</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Осложнениями абдоминальной формы псевдотуберкулеза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Перитонит, стеноз терминального отдела подвдошной кишки спаечная болезнь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Дифференциальную диагностику абдоминальной формы псевдотуберкулеза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Острым аппендицитом, кишечной непроходимостью, ущемленной грыжей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Тактика ведения данного больного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Госпитализация в хирургическое отделение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Лечебная тактика при абдоминальной форме псевдотуберкулеза заключается в назначении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Антибиотикотерапия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Для этиотропной терапии псевдотуберкулеза используется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Ципрофлоксацин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Выписка больных из стационара возможна после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Их полного клинического выздоровления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Профилактика псевдотуберкулеза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Осуществлении мероприятий направленных на предупреждение контаминации возбудителями пищевых продуктов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117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пациенту 19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2-й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повышение температуры тела, слабость, головную боль, озноб, боль в горле при глотании, снижение аппетита, боли в животе, жидкий стул 1-2 раза в день, боль в правом коленном суставе.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Студент дневного отделения сельскохозяйственного ВУЗа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с родителями.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Перенесенные инфекционные и неинфекционные заболевания: детские инфекции,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не помнит (со слов пациента прививался в школе и в институте).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Эпид. анамнез: в течение последнего месяца несколько раз работал в теплице (на практике)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Температура тела 39,1°С.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Лицо одутловато, гиперемировано, веки припухшие, выраженная гиперемия конъюнктив.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На коже туловища и конечностей обильная мелкоточечная сыпь на Фоне гиперемии, более обильная в области отечных кистей и стоп.</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Периферические лимфоузлы (заднешейные, подчелюстные) увеличены до размера горошин, незначительно болезненные при пальпации.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Слизистая оболочка ротоглотки гиперемирована, миндалины гипертрофированы.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Язык обложен белым налетом, кончик языка ярко красный.</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Иммуноферментный анализ крови, молекулярно-биологическик методы диагностики ПЦР</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Псевдотуберкулез, генерализованная форма, смешанный вариант, средней степени тяжести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Клинические признаки абдоминального синдрома при псевдотуберкулезе включают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Острый аппендицит, мезаденит, терминальный илеит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Характерным для поражения кожных покровов в начальный период болезни при псевдотуберкулезе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Обильная мелкоточечная скарлатиноподобная сыпь со сгущением в местах естественных складок и тд</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Осложнениями генерализованной формы псевдотуберкулеза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Инфекционно-токсический шок, диффузный илеитс перфорацией кишечника и развитием перитонита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Дифференциальную  диагностику псевдотуберкулеза в ранние сроки болезни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Гриппом, скарлатиной, менингококцемией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Тактика ведения данного у больного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Госпитализация в инфекционное отделение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Лечебная тактика при генерализованной форме псевдотуберкулеза заключается в назначении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Антибиотикотерапия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Для этиотропной терапии псевдотуберкулеза используется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Ципрофлоксацин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Диспансерное наблюдение реконвалесцентов после перенесенного псевдотуберкулеза осуществляется до _ месяцев после выписки из стационара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12-ти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11. Выписка больных из стационара возможна после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Их полного клинического выздоровления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Профилактика псевдотуберкулеза заключается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Осуществлении мероприятий направленных на предупреждение контаминации возбудителями пищевых продуктов</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Ситуационная задача 118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пациентке 65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повышение температуры тела, слабость, головную боль, покраснение левой половины лица, чувство жжения и распирания в ней.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Пенсионерка.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с дочерью и внуком.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Данным заболеванием болеет первый раз.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За несколько дней до заболевания пациента перенесла ОРВИ, после которого на слизистой носа оставались корочки и трещинки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Заболела вечером остро с озноба, повышение температуры тела до 38,2°С, головной боли, слабости.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Лечилась самостоятельно, принимала жаропонижающие (парацетамол) с кратковременным эффектом.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-Утром заткраснение 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Температура тела 38,2°С.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 области щек и носа яркая эритема с четкими неровными контурами в виде зубцов. Кожа в области эритемы инфильтрирована, напряжена, горячая на ощупь, умеренно болезненна при пальпации, имеются мелкие геморрагии, отек лица.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Подчелюстные лимфоузлы увеличены и болезненны припальпации.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АД —14О/80 мм.рт.ст‚ ЧСС — 92 уд. В 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 легких дыхание везикулярное, проводится во все отделы, хрипов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Живот мягкий, безболезненный. Печень и селезенка не увеличены.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 Очаговой и менингеальной симптоматики нет.</w:t>
      </w:r>
    </w:p>
    <w:p w:rsidR="00BE1F26" w:rsidRPr="00625E44" w:rsidRDefault="00BE1F26" w:rsidP="00C04B09">
      <w:pPr>
        <w:pStyle w:val="a3"/>
        <w:numPr>
          <w:ilvl w:val="0"/>
          <w:numId w:val="39"/>
        </w:numPr>
        <w:spacing w:after="160" w:line="259" w:lineRule="auto"/>
        <w:jc w:val="both"/>
        <w:rPr>
          <w:rFonts w:ascii="Times New Roman" w:hAnsi="Times New Roman" w:cs="Times New Roman"/>
          <w:b/>
          <w:bCs/>
          <w:sz w:val="24"/>
          <w:szCs w:val="24"/>
        </w:rPr>
      </w:pPr>
      <w:r w:rsidRPr="00625E44">
        <w:rPr>
          <w:rFonts w:ascii="Times New Roman" w:hAnsi="Times New Roman" w:cs="Times New Roman"/>
          <w:b/>
          <w:bCs/>
          <w:sz w:val="24"/>
          <w:szCs w:val="24"/>
        </w:rPr>
        <w:t>Составьте план  лабораторного обследования данной пациентки для подтверждения предполагаемого диагноза (выберите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ОАК, ОАМ</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2. Какой основной диагноз?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Эритематозно-геморрагическая рожа лица, первичная, средней тяжести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3. Диагностическим критерием местного очага воспаления при роже является эритема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С четкими границами и не ровными контурами, горячая на ощупь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К первичным элементам рожистого очага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эритему</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К провоцирующим факторам при роже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Нарушение целостности кожных покровов</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Предрасполагающим фактором для возникновения рожи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Метаболический синдром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К общим осложнениям рожи относится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Инфекционно-токсический шок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Для лечения первичной неосложненной рожи применяют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Бензилпенициллин натриевую соль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В комплексном лечении рожи используют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физиотерапию</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Вариантом бициллинопрофилактики при роже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Курсовая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Показанием для профилактического назначения бициллина-5 больным рожей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Рецидивирующее течение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Методом профилактики рецидивов рожи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Полноценное лечение первичной рожи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Ситуационная задача 119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пациентке 64 лет на 4-й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высокую температуры тела, слабость, озноб, отек, покраснение, боль и появление пузырей в области левой голени.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Пенсионерка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вместе с мужем.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Перенесенные инфекционные и неинфекционные заболевания: детские инфекции, ангины, хронический отит, тонзилэктомия. Перелом левой голени 20 лет назад. .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не помнит (со слов пациентки прививалась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школе). Делала прививку от гриппа.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Заболевание началось днем остро с озноба, повышения температуры тела до 39,1°С, слабости, пропал аппетит, вечером заметила небольшой отек и покраснение в нижней трети левой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Температура тела 38,6°С.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 области левой голени выраженный отек, яркое покраснение горячее на ощупь, геморрагии, крупные буллы с серозно-геморрагическим содержимым. Паховые лимфоузлы слева увеличены, болезненны при пальпации.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Кожа туловища, остальных конечностей - обычной окраски.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 Периферические лимфоузлы (заднешейные, затылочные, подчелюстные, подмышечные, правосторонние паховые) не увеличены, безболезненные при пальпации.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Слизистая ротоглотки розовая.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АД —11О/7О мм.рт.ст, ЧСС — 110 уд. вмин.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В легких хрипов нет.- Живот мягкий, безболезненный. Печень и селезенка не увеличены.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Очаговой и менингеальной симптоматики нет.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Выберите необходимые для постановки диагноза лабораторные методы обследования (выберите 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ОАК, анализ крови на глюкозу, ОАМ</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bookmarkStart w:id="9" w:name="_Hlk77761605"/>
      <w:r w:rsidRPr="00625E44">
        <w:rPr>
          <w:rFonts w:ascii="Times New Roman" w:hAnsi="Times New Roman" w:cs="Times New Roman"/>
          <w:sz w:val="24"/>
          <w:szCs w:val="24"/>
        </w:rPr>
        <w:t xml:space="preserve">Буллезно-геморрагическая рожа левой нижней конечности </w:t>
      </w:r>
    </w:p>
    <w:bookmarkEnd w:id="9"/>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Клинические признаки начального периода рожи включают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Озноб, повышение температуры. Слабость, головную боль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lastRenderedPageBreak/>
        <w:t>4. К патогномоничным признакам рожи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Отек, яркую горячую на ощупь , эритему с неровными контурами, геморрагии, бцллы, регионарный лимфоаденит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Местными осложнениями рожи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Абсцесс, флегмона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Дифференциальную диагностику рожи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Мигрирующей эритемой, аллергическим дерматитом, опоясывающим лишаем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Часто рецидивирующей рожей считают наличие рецидивов от _ раз/раза в год</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8. Тактика ведения данной бОЛЬНОЙ заключается в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Госпитализации в инфекционный стационар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Лечебная тактика при роже заключается в назначении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Антибактериальная терапия, в сочетании с антигистаминными препаратами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Нахождение больного рожей в инфекционном стационаре осуществляется ДО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Клинического выздоровления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Допуск реконвалесцентов рожи к работе разрешается после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Их клинического выздоровления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Профилактика часто рецидивирующей рожи проводится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Бициллином-5 по 1.5 млн ЕД 1 раз в три недели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Ситуационная задача 12О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Вызов врача на дом к пациентке 58 лет на З-й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повышение температуры тела, слабость, головную боль, покраснение левой голени, чувство жжения и распирания в ней, появление пузырей.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Пенсионерка.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в отдельной квартире с мужем, дочерью и внуком.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Похожим заболеванием болеет второй раз. Первый раз — 3 года назад на этой же конечности. Лечилась самостоятельно.</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За день до заболевания пациента долго простояла на балконе (ждала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внука), «промерзла»,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Заболела остро: слабость, потрясающий озноб, подъём температуры тела до 38,6°С. Начала самостоятельно принимать жаропонижающие, обезболивающие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Температура тела 38,7°С.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В области левой голени яркая эритема. Кожа в области эритемы инфильтрирована, напряжена, горячая на ощупь, умеренно болезненна при пальпации, отек голени. В области эритемы определяются геморрагии, местами сливные, два крупных пузыря с серозно-геморрагическим содержимым и мелкие, плоские пузыри. На столе заживающая ранка. Онихомикоз стоп.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Паховые лимфоузлы слева увеличены и болезненны при пальпации.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АД — ’|ЗО/7О мм.рт.ст‚ ЧСС — 96 уд. В 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 легких дыхание везикулярное, проводится во все отделы, хрипов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Живот мягкий, безболезненный. Печень и селезенка не увеличены.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Очаговой и менингеальной симптоматики нет.</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Составьте план обследования данной пациентки для подтверждения предполагаемого диагноза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Клинический анализ крови, коагулограмма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2. Какой основной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Буллезно-геморрагическая рожа левой нижней конечности</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З. Клинические признаки буллезно-геморрагической рожи включают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Булл и геморрагии на фоне эритемы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Критерием часто рецидивирующей рожи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Наличие 3-х и более рецидивов в год с той же локализацией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Местными осложнениями рожи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Абсцесс, флегмоны</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Дифференциальную диагностику рожи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Абсцессом, узловатой эритемой, контактным дерматитом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Последствием рожи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Слоновость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Антибиотиками, применяемыми в остром периоде рожи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Пенициллины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9. Назначение препаратов, действующих на </w:t>
      </w:r>
      <w:r w:rsidRPr="00625E44">
        <w:rPr>
          <w:rFonts w:ascii="Times New Roman" w:hAnsi="Times New Roman" w:cs="Times New Roman"/>
          <w:b/>
          <w:bCs/>
          <w:sz w:val="24"/>
          <w:szCs w:val="24"/>
          <w:lang w:val="en-US"/>
        </w:rPr>
        <w:t>L</w:t>
      </w:r>
      <w:r w:rsidRPr="00625E44">
        <w:rPr>
          <w:rFonts w:ascii="Times New Roman" w:hAnsi="Times New Roman" w:cs="Times New Roman"/>
          <w:b/>
          <w:bCs/>
          <w:sz w:val="24"/>
          <w:szCs w:val="24"/>
        </w:rPr>
        <w:t>- формы стрептококка показано при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Частом рецидивированные рожи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К показаниям для назначения бициллина-5 больным рожей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Частые рецидивы болезни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Местная терапия при буллезных формах рожи включает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Примочек с риванолом или фурацилином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Методом профилактики рецидивов рожи является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Пролонгированных пенициллинов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121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26.02. врач-терапевт участковый прибыл на вызов к пациентке 53-х лет на 3-ий день болезни.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озноб, общую слабость, покраснение, отёк, в области левой нижней конечности, боли в ней при движениях и при ходьбе.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Повар.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Перенесенные заболевания: ветряная оспа, краснуха, скарлатина - в детстве, артериальная гипертензия хронический бронхит, хроническая венозная недостаточность нижних конечностей, микоз стоп.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Аллергоанамнез: не отягощен.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Проживает с семьёй (муж, сын, жена сына, внуки) в отдельной квартире.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Эпиданамнез: Работа связана с постоянной повышенной статической физической нагрузкой, микротравматизацией кожных покровов, резкой сменой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Температура тела 38‚7°С. Положение активное. Сознание ясное, контактна, ориентирована, адекватна.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 области левой голени яркая горячая на ощупь эритема, отёк. Кожа инфильтрирована, лоснится. Очаг болезненный при пальпации. Булл, геморрагий нет. Кожные покровы вне очага физиологической окраски.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Увеличение и болезненность паховых лимфатических узлов слева. Другие лимфатические узлы не увеличены. Хроническая венозная недостаточность нижних конечностей. Микоз стоп. Дыхание носом свободное, выделений из носа нет.  Слизистая оболочка ротоглотки физиологической окраски. Миндалины не увеличены.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В легких жёсткое дыхание, хрипы не выслушиваются, ЧДД — 17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АД-14О/80 мм.рт.ст. Тоны сердца, приглушены, ритмичны, ЧСС — 102 удара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Живот мягкий, безболезненный при пальпации во всех отделах, перистальтика активная. Печень, селезёнка не увеличены. Симптом поколачивания отрицательный с обеих сторон</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 Составьте план у лабораторного обследования данной пациентки для подтверждения предполагаемого диагноза (выберите 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Клинический анализ крови, клинический анализ мочи, исследование крови для обнаружения повышения титров антистрептолизина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 xml:space="preserve">2. Какой основной диагноз?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Эритематозная рожа левой нижней конечности, средней степени тяжести, 1-й ранний рецидив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3. Опорными диагностическими критериями местных изменений в очаге рожи являются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Эритемы с неровными границами , увеличенных регионарных лимфатических узлов отека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4. Предрасполагающим фактором для возникновения рожи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Микоз стоп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5. Провоцирующим фактором при роже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Переохлаждение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6. В классификацию рожи по распространённости местных проявлений включена форма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Распространенная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7. Осложнениями рожи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Абсцесс. Флебит, сепсис, инфекционно-токсический шок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8. К последствиям перенесенной рожи относится развитие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Лимфедемы, фибредемы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9. Критерием часто рецидивирующей рожи является наличие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3-х и более рецидивов в год с той же локализацией очага</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10. Лечебная тактика при повторной неосложнённой роже включает назначение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Однокурсовой антибактериальной терапии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11. Для лечения данной больной целесообразно назначить (при переносимости) препараты группы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Цефалоспоринов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поколений </w:t>
      </w:r>
    </w:p>
    <w:p w:rsidR="00BE1F26" w:rsidRPr="00625E44" w:rsidRDefault="00BE1F26" w:rsidP="00BE1F26">
      <w:pPr>
        <w:jc w:val="both"/>
        <w:rPr>
          <w:rFonts w:ascii="Times New Roman" w:hAnsi="Times New Roman" w:cs="Times New Roman"/>
          <w:b/>
          <w:bCs/>
          <w:sz w:val="24"/>
          <w:szCs w:val="24"/>
        </w:rPr>
      </w:pPr>
      <w:r w:rsidRPr="00625E44">
        <w:rPr>
          <w:rFonts w:ascii="Times New Roman" w:hAnsi="Times New Roman" w:cs="Times New Roman"/>
          <w:b/>
          <w:bCs/>
          <w:sz w:val="24"/>
          <w:szCs w:val="24"/>
        </w:rPr>
        <w:t>12. Метод непрерывной круглогодичной бициллинопрофилактики рожи целесообразен при наличии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3-х и более рецидивов рожи в год с той же локализацией очага </w:t>
      </w:r>
    </w:p>
    <w:p w:rsidR="00BE1F26" w:rsidRPr="00CC5BDF" w:rsidRDefault="00BE1F26" w:rsidP="00BE1F26">
      <w:pPr>
        <w:jc w:val="center"/>
        <w:rPr>
          <w:b/>
        </w:rPr>
      </w:pPr>
      <w:r w:rsidRPr="00CC5BDF">
        <w:rPr>
          <w:b/>
        </w:rPr>
        <w:t>Задача 122</w:t>
      </w:r>
    </w:p>
    <w:p w:rsidR="00BE1F26" w:rsidRPr="00CC5BDF" w:rsidRDefault="00BE1F26" w:rsidP="00BE1F26">
      <w:pPr>
        <w:spacing w:after="0"/>
        <w:rPr>
          <w:rFonts w:ascii="Arial" w:eastAsia="Arial" w:hAnsi="Arial" w:cs="Arial"/>
          <w:highlight w:val="white"/>
          <w:lang w:eastAsia="ru-RU"/>
        </w:rPr>
      </w:pPr>
      <w:r w:rsidRPr="00CC5BDF">
        <w:rPr>
          <w:rFonts w:ascii="Arial" w:eastAsia="Arial" w:hAnsi="Arial" w:cs="Arial"/>
          <w:highlight w:val="white"/>
          <w:lang w:eastAsia="ru-RU"/>
        </w:rPr>
        <w:t>Вызов врача на дом к пациентке 72 лет на 2-й день болезни</w:t>
      </w:r>
    </w:p>
    <w:p w:rsidR="00BE1F26" w:rsidRPr="00CC5BDF" w:rsidRDefault="00BE1F26" w:rsidP="00BE1F26">
      <w:pPr>
        <w:spacing w:after="0"/>
        <w:rPr>
          <w:rFonts w:ascii="Arial" w:eastAsia="Arial" w:hAnsi="Arial" w:cs="Arial"/>
          <w:highlight w:val="white"/>
          <w:lang w:eastAsia="ru-RU"/>
        </w:rPr>
      </w:pPr>
      <w:r w:rsidRPr="00CC5BDF">
        <w:rPr>
          <w:rFonts w:ascii="Arial" w:eastAsia="Arial" w:hAnsi="Arial" w:cs="Arial"/>
          <w:highlight w:val="white"/>
          <w:lang w:eastAsia="ru-RU"/>
        </w:rPr>
        <w:t>Жалобы на озноб, повышение температуры тела, слабость, головную боль, отек, покраснение и жжение лица.</w:t>
      </w:r>
    </w:p>
    <w:p w:rsidR="00BE1F26" w:rsidRPr="00CC5BDF" w:rsidRDefault="00BE1F26" w:rsidP="00BE1F26">
      <w:pPr>
        <w:spacing w:after="0"/>
        <w:rPr>
          <w:rFonts w:ascii="Arial" w:eastAsia="Arial" w:hAnsi="Arial" w:cs="Arial"/>
          <w:highlight w:val="white"/>
          <w:lang w:eastAsia="ru-RU"/>
        </w:rPr>
      </w:pPr>
      <w:r w:rsidRPr="00CC5BDF">
        <w:rPr>
          <w:rFonts w:ascii="Arial" w:eastAsia="Arial" w:hAnsi="Arial" w:cs="Arial"/>
          <w:highlight w:val="white"/>
          <w:lang w:eastAsia="ru-RU"/>
        </w:rPr>
        <w:t>Анамнез заболевания Заболела утром остро с озноба, повышение температуры тела до 38,8°С, головной боли, слабости. Вечером заметила красное пятно в области левой щеки. На 2-й день болезни сохранялась высокая температура, появились отек, яркое покраснение и жжение в области левой половины лица, сужение глазной щели. Лечилась самостоятельно, принимала жаропонижающие (парацетамол) без эффекта.</w:t>
      </w:r>
    </w:p>
    <w:p w:rsidR="00BE1F26" w:rsidRPr="00CC5BDF" w:rsidRDefault="00BE1F26" w:rsidP="00BE1F26">
      <w:pPr>
        <w:spacing w:after="0"/>
        <w:rPr>
          <w:rFonts w:ascii="Arial" w:eastAsia="Arial" w:hAnsi="Arial" w:cs="Arial"/>
          <w:highlight w:val="white"/>
          <w:lang w:eastAsia="ru-RU"/>
        </w:rPr>
      </w:pPr>
      <w:r w:rsidRPr="00CC5BDF">
        <w:rPr>
          <w:rFonts w:ascii="Arial" w:eastAsia="Arial" w:hAnsi="Arial" w:cs="Arial"/>
          <w:highlight w:val="white"/>
          <w:lang w:eastAsia="ru-RU"/>
        </w:rPr>
        <w:t>Анамнез жизни Пенсионерка. Проживает в отдельной квартир вместе с мужем. Перенесенные инфекционные и неинфекционные заболевания: детские инфекции, в том числе скарлатина, ангины, хронический гайморит, аппендэктомия. Вредные привычки: отрицает. Прививочный анамнез не помнит (со слов пациентки прививалась в школе). Делала прививку от гриппа.</w:t>
      </w:r>
    </w:p>
    <w:p w:rsidR="00BE1F26" w:rsidRPr="00CC5BDF" w:rsidRDefault="00BE1F26" w:rsidP="00BE1F26">
      <w:pPr>
        <w:spacing w:after="0"/>
        <w:rPr>
          <w:rFonts w:ascii="Arial" w:eastAsia="Arial" w:hAnsi="Arial" w:cs="Arial"/>
          <w:highlight w:val="white"/>
          <w:lang w:eastAsia="ru-RU"/>
        </w:rPr>
      </w:pPr>
      <w:r w:rsidRPr="00CC5BDF">
        <w:rPr>
          <w:rFonts w:ascii="Arial" w:eastAsia="Arial" w:hAnsi="Arial" w:cs="Arial"/>
          <w:highlight w:val="white"/>
          <w:lang w:eastAsia="ru-RU"/>
        </w:rPr>
        <w:t>Объективный статус Температура тела 39,0°С. В области левой половины лица выраженный отек, яркое покраснение с четкими, неровными контурами, горячее на ощупь. Геморрагий и булл нет. Левая глазная щель сужена. Подчелюстные лимфоузлы увеличены, болезненны при пальпации. Кожа туловища, конечностей обычной окраски. Периферические лимфоузлы (заднешейные, затылочные, подмышечные, паховые) не увеличены, безболезненные при пальпации. Слизистая ротоглотки розовая, миндалины не увеличены, налетов нет. АД – 130/80 мм.рт.ст, ЧСС – 104 уд. в мин. В легких хрипов нет. Живот мягкий, безболезненный. Печень и селезенка не увеличены. Очаговой и менингеальной симптоматики нет.</w:t>
      </w:r>
    </w:p>
    <w:p w:rsidR="00BE1F26" w:rsidRPr="00CC5BDF" w:rsidRDefault="00BE1F26" w:rsidP="00C04B09">
      <w:pPr>
        <w:numPr>
          <w:ilvl w:val="0"/>
          <w:numId w:val="317"/>
        </w:numPr>
        <w:spacing w:after="0"/>
        <w:rPr>
          <w:rFonts w:ascii="Arial" w:eastAsia="Arial" w:hAnsi="Arial" w:cs="Arial"/>
          <w:b/>
          <w:highlight w:val="white"/>
          <w:lang w:eastAsia="ru-RU"/>
        </w:rPr>
      </w:pPr>
      <w:r w:rsidRPr="00CC5BDF">
        <w:rPr>
          <w:rFonts w:ascii="Arial" w:eastAsia="Arial" w:hAnsi="Arial" w:cs="Arial"/>
          <w:b/>
          <w:highlight w:val="white"/>
          <w:lang w:eastAsia="ru-RU"/>
        </w:rPr>
        <w:t>Составьте план обследования данной пациентки с учетом предполагаемого диагноза (выберите 2)</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анализ крови на глюкозу</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общий анализ крови</w:t>
      </w:r>
    </w:p>
    <w:p w:rsidR="00BE1F26" w:rsidRPr="00CC5BDF" w:rsidRDefault="00BE1F26" w:rsidP="00BE1F26">
      <w:pPr>
        <w:spacing w:after="0"/>
        <w:rPr>
          <w:rFonts w:ascii="Arial" w:eastAsia="Arial" w:hAnsi="Arial" w:cs="Arial"/>
          <w:b/>
          <w:lang w:eastAsia="ru-RU"/>
        </w:rPr>
      </w:pPr>
      <w:r w:rsidRPr="00CC5BDF">
        <w:rPr>
          <w:rFonts w:ascii="Arial" w:eastAsia="Arial" w:hAnsi="Arial" w:cs="Arial"/>
          <w:b/>
          <w:lang w:eastAsia="ru-RU"/>
        </w:rPr>
        <w:t>2. Какой основной диагноз?</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Эритематозная рожа лица, среднетяжелое течение, первичная</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3. Клинические признаки начального периода рожи включают озноб, повышение температуры, слабость, головную боль</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4. Патогномоничными признаками рожи являются отек, яркая горячая на ощупь эритема с неровными контурами, регионарный лимфаденит</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5. Осложнениями рожи являются абсцесс, тромбофлебит, инфекционно-токсический шок</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6. Дифференциальную диагностику рожи следует проводить с мигрирующей эритемой, аллергическим дерматитом, опоясывающим лишаем</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 xml:space="preserve">7. Рожу считают часторецидивирующей при наличии рецидивов от </w:t>
      </w:r>
      <w:r w:rsidRPr="00CC5BDF">
        <w:rPr>
          <w:rFonts w:ascii="Arial" w:eastAsia="Arial" w:hAnsi="Arial" w:cs="Arial"/>
          <w:b/>
          <w:i/>
          <w:highlight w:val="white"/>
          <w:lang w:eastAsia="ru-RU"/>
        </w:rPr>
        <w:t>____</w:t>
      </w:r>
      <w:r w:rsidRPr="00CC5BDF">
        <w:rPr>
          <w:rFonts w:ascii="Arial" w:eastAsia="Arial" w:hAnsi="Arial" w:cs="Arial"/>
          <w:b/>
          <w:highlight w:val="white"/>
          <w:lang w:eastAsia="ru-RU"/>
        </w:rPr>
        <w:t xml:space="preserve"> раз/раза в год    3</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8. Тактика ведения данного больного заключается в госпитализации в инфекционный стационар</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lastRenderedPageBreak/>
        <w:t>9. Лечебная тактика при роже заключается в назначении   антибактериальной терапии в сочетании с антигистаминными препаратами</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 xml:space="preserve"> 10. Нахождение больного рожей в инфекционном стационаре осуществляется до клинического выздоровления</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11. Допуск реконвалесцентов рожи к работе разрешается после их клинического выздоровления</w:t>
      </w:r>
    </w:p>
    <w:p w:rsidR="00BE1F26" w:rsidRPr="00CC5BDF" w:rsidRDefault="00BE1F26" w:rsidP="00BE1F26">
      <w:pPr>
        <w:spacing w:after="0"/>
        <w:rPr>
          <w:rFonts w:ascii="Arial" w:eastAsia="Arial" w:hAnsi="Arial" w:cs="Arial"/>
          <w:b/>
          <w:highlight w:val="white"/>
          <w:lang w:eastAsia="ru-RU"/>
        </w:rPr>
      </w:pPr>
      <w:r w:rsidRPr="00CC5BDF">
        <w:rPr>
          <w:rFonts w:ascii="Arial" w:eastAsia="Arial" w:hAnsi="Arial" w:cs="Arial"/>
          <w:b/>
          <w:highlight w:val="white"/>
          <w:lang w:eastAsia="ru-RU"/>
        </w:rPr>
        <w:t>12. Профилактика часто рецидивирующей рожи проводится бициллином-5</w:t>
      </w:r>
    </w:p>
    <w:p w:rsidR="00BE1F26" w:rsidRDefault="00BE1F26" w:rsidP="00BE1F26">
      <w:pPr>
        <w:rPr>
          <w:lang/>
        </w:rPr>
      </w:pPr>
    </w:p>
    <w:p w:rsidR="00BE1F26" w:rsidRPr="00CC5BDF" w:rsidRDefault="00BE1F26" w:rsidP="00BE1F26">
      <w:pPr>
        <w:jc w:val="center"/>
        <w:rPr>
          <w:b/>
          <w:lang/>
        </w:rPr>
      </w:pPr>
      <w:r w:rsidRPr="00CC5BDF">
        <w:rPr>
          <w:b/>
          <w:lang/>
        </w:rPr>
        <w:t>Задача 123</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К врачу-терапевту участковому обратилась пациентка 36 лет.</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Жалобы на быструю утомляемость, сонливость, снижение памяти, сухость кожи, выпадение волос на голове.</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Анамнез заболевания В течение года беспокоит утомляемость, сонливость, снижение памяти. В течение месяца отмечает сухость кожных покровов, выпадение волос.</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Анамнез жизни Росла и развивалась нормально. Работает менеджером. Перенесённые заболевания: детские инфекции. Беременности – 2, роды – 2. Наследственность: не отягощена. Аллергоанамнез: не отягощен. Вредные привычки: отрицает.</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Объективный статус</w:t>
      </w:r>
    </w:p>
    <w:p w:rsidR="00BE1F26" w:rsidRPr="00CC5BDF" w:rsidRDefault="00BE1F26" w:rsidP="00BE1F26">
      <w:pPr>
        <w:shd w:val="clear" w:color="auto" w:fill="FFFFFF"/>
        <w:spacing w:before="240" w:after="0"/>
        <w:rPr>
          <w:rFonts w:ascii="Arial" w:eastAsia="Arial" w:hAnsi="Arial" w:cs="Arial"/>
          <w:b/>
          <w:lang w:eastAsia="ru-RU"/>
        </w:rPr>
      </w:pPr>
      <w:r w:rsidRPr="00CC5BDF">
        <w:rPr>
          <w:rFonts w:ascii="Arial" w:eastAsia="Arial" w:hAnsi="Arial" w:cs="Arial"/>
          <w:b/>
          <w:lang w:eastAsia="ru-RU"/>
        </w:rPr>
        <w:t>Состояние относительно удовлетворительное. Нормального питания, рост – 166 см, масса тела – 63 кг, индекс массы тела – 22,5 кг/м</w:t>
      </w:r>
      <w:r w:rsidRPr="00CC5BDF">
        <w:rPr>
          <w:rFonts w:ascii="Arial" w:eastAsia="Arial" w:hAnsi="Arial" w:cs="Arial"/>
          <w:b/>
          <w:vertAlign w:val="superscript"/>
          <w:lang w:eastAsia="ru-RU"/>
        </w:rPr>
        <w:t>2</w:t>
      </w:r>
      <w:r w:rsidRPr="00CC5BDF">
        <w:rPr>
          <w:rFonts w:ascii="Arial" w:eastAsia="Arial" w:hAnsi="Arial" w:cs="Arial"/>
          <w:b/>
          <w:lang w:eastAsia="ru-RU"/>
        </w:rPr>
        <w:t>, температура тела – 36,2°C. Кожные покровы обычной окраски, сухие, периферические лимфоузлы не увеличены, отмечаются плотные отеки голеней и стоп. При сравнительной перкуссии лёгких – лёгочный звук, при аускультации – везикулярное дыхание, хрипов нет, частота дыханий – 14 в минуту. Тоны сердца приглушены, ритмичные, ЧСС – 50 в минуту. АД – 120/90 мм рт.ст. Живот мягкий, безболезненный. Печень не выступает из-под края рёберной дуги. Щитовидная железа не видна при осмотре области шеи, при пальпации мягко-эластической консистенции, безболезненная, подвижная при глотании, пальпируется узловое образование в левой доле. Глазные симптомы отрицательные.</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 Выберите необходимые для постановки диагноза лабораторные методы обследования (выберите 2)</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тиреотропный гормон (ТТГ), свободный тироксин (св.Т4)</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антитела к тиреоидной пероксидазе (АТ к ТПО), антитела к тиреоглобулину (АТ к ТГ)</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2) Выберите необходимые для обследования инструментальные методы исследования (выберите 2)</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ультразвуковое исследование щитовидной железы</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электрокардиография</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3) Дополнительно пациентке необходимо определить ____________ сыворотки крови</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кальцитонин</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4) Пациентке показано проведение</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lastRenderedPageBreak/>
        <w:t>тонкоигольной аспирационной биопсии узла</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5) Какой предполагаемый основной диагноз?</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Аутоиммунный тиреоидит. Первичный манифестный гипотиреоз. Узловой зоб 1 ст.</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6) Пациентке необходимо назначить</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левотироксин натрия в дозе 100 мкг</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7) Для контроля лечения необходимо оценить уровень</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ТТГ</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8) Определение уровня ТТГ необходимо провести через ____ недель/недели после начала терапии</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8</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9) В случае наступления беременности пациентке необходимо рекомендовать</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увеличить дозу левотироксина натрия на 30-50%</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10) После подбора заместительной дозы левотироксина натрия уровень ТТГ необходимо контролировать</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 раз в год</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11) УЗИ щитовидной железы необходимо проводить _____ раза/раз в год</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12) Профилактика осложнений первичного гипотиреоза заключается в</w:t>
      </w:r>
    </w:p>
    <w:p w:rsidR="00BE1F26" w:rsidRPr="00CC5BDF" w:rsidRDefault="00BE1F26" w:rsidP="00BE1F26">
      <w:pPr>
        <w:spacing w:before="240" w:after="0"/>
        <w:rPr>
          <w:rFonts w:ascii="Arial" w:eastAsia="Arial" w:hAnsi="Arial" w:cs="Arial"/>
          <w:b/>
          <w:lang w:eastAsia="ru-RU"/>
        </w:rPr>
      </w:pPr>
      <w:r w:rsidRPr="00CC5BDF">
        <w:rPr>
          <w:rFonts w:ascii="Arial" w:eastAsia="Arial" w:hAnsi="Arial" w:cs="Arial"/>
          <w:b/>
          <w:lang w:eastAsia="ru-RU"/>
        </w:rPr>
        <w:t>поддержании стойкого эутиреоза</w:t>
      </w:r>
    </w:p>
    <w:p w:rsidR="00BE1F26" w:rsidRDefault="00BE1F26" w:rsidP="00BE1F26">
      <w:pPr>
        <w:rPr>
          <w:lang/>
        </w:rPr>
      </w:pPr>
    </w:p>
    <w:p w:rsidR="00BE1F26" w:rsidRPr="00CC5BDF" w:rsidRDefault="00BE1F26" w:rsidP="00BE1F26">
      <w:pPr>
        <w:jc w:val="center"/>
        <w:rPr>
          <w:b/>
          <w:lang/>
        </w:rPr>
      </w:pPr>
      <w:r w:rsidRPr="00CC5BDF">
        <w:rPr>
          <w:b/>
          <w:lang/>
        </w:rPr>
        <w:t>Задача 124</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К врачу-терапевту участковому обратилась пациентка 21 года.</w:t>
      </w:r>
      <w:r w:rsidRPr="00CC5BDF">
        <w:rPr>
          <w:rFonts w:ascii="Arial" w:eastAsia="Arial" w:hAnsi="Arial" w:cs="Arial"/>
          <w:lang w:eastAsia="ru-RU"/>
        </w:rPr>
        <w:br/>
      </w:r>
      <w:r w:rsidRPr="00CC5BDF">
        <w:rPr>
          <w:rFonts w:ascii="Arial" w:eastAsia="Arial" w:hAnsi="Arial" w:cs="Arial"/>
          <w:b/>
          <w:lang w:eastAsia="ru-RU"/>
        </w:rPr>
        <w:t>Жалобы</w:t>
      </w:r>
      <w:r w:rsidRPr="00CC5BDF">
        <w:rPr>
          <w:rFonts w:ascii="Arial" w:eastAsia="Arial" w:hAnsi="Arial" w:cs="Arial"/>
          <w:b/>
          <w:lang w:eastAsia="ru-RU"/>
        </w:rPr>
        <w:br/>
      </w:r>
      <w:r w:rsidRPr="00CC5BDF">
        <w:rPr>
          <w:rFonts w:ascii="Arial" w:eastAsia="Arial" w:hAnsi="Arial" w:cs="Arial"/>
          <w:lang w:eastAsia="ru-RU"/>
        </w:rPr>
        <w:t>слабость, плохой аппетит,</w:t>
      </w:r>
      <w:r w:rsidRPr="00CC5BDF">
        <w:rPr>
          <w:rFonts w:ascii="Arial" w:eastAsia="Arial" w:hAnsi="Arial" w:cs="Arial"/>
          <w:lang w:eastAsia="ru-RU"/>
        </w:rPr>
        <w:br/>
        <w:t>похудание,</w:t>
      </w:r>
      <w:r w:rsidRPr="00CC5BDF">
        <w:rPr>
          <w:rFonts w:ascii="Arial" w:eastAsia="Arial" w:hAnsi="Arial" w:cs="Arial"/>
          <w:lang w:eastAsia="ru-RU"/>
        </w:rPr>
        <w:br/>
        <w:t>головокружение.</w:t>
      </w:r>
      <w:r w:rsidRPr="00CC5BDF">
        <w:rPr>
          <w:rFonts w:ascii="Arial" w:eastAsia="Arial" w:hAnsi="Arial" w:cs="Arial"/>
          <w:lang w:eastAsia="ru-RU"/>
        </w:rPr>
        <w:br/>
      </w:r>
      <w:r w:rsidRPr="00CC5BDF">
        <w:rPr>
          <w:rFonts w:ascii="Arial" w:eastAsia="Arial" w:hAnsi="Arial" w:cs="Arial"/>
          <w:b/>
          <w:lang w:eastAsia="ru-RU"/>
        </w:rPr>
        <w:t>Анамнез заболевания</w:t>
      </w:r>
      <w:r w:rsidRPr="00CC5BDF">
        <w:rPr>
          <w:rFonts w:ascii="Arial" w:eastAsia="Arial" w:hAnsi="Arial" w:cs="Arial"/>
          <w:b/>
          <w:lang w:eastAsia="ru-RU"/>
        </w:rPr>
        <w:br/>
      </w:r>
      <w:r w:rsidRPr="00CC5BDF">
        <w:rPr>
          <w:rFonts w:ascii="Arial" w:eastAsia="Arial" w:hAnsi="Arial" w:cs="Arial"/>
          <w:lang w:eastAsia="ru-RU"/>
        </w:rPr>
        <w:t>Пациентка затрудняется сказать, когда появилась слабость, снизился аппетит.</w:t>
      </w:r>
      <w:r w:rsidRPr="00CC5BDF">
        <w:rPr>
          <w:rFonts w:ascii="Arial" w:eastAsia="Arial" w:hAnsi="Arial" w:cs="Arial"/>
          <w:lang w:eastAsia="ru-RU"/>
        </w:rPr>
        <w:br/>
        <w:t>В течение последнего месяца похудела на 4 кг, появилось головокружение, особенно выраженное при перемене положения тела.</w:t>
      </w:r>
      <w:r w:rsidRPr="00CC5BDF">
        <w:rPr>
          <w:rFonts w:ascii="Arial" w:eastAsia="Arial" w:hAnsi="Arial" w:cs="Arial"/>
          <w:lang w:eastAsia="ru-RU"/>
        </w:rPr>
        <w:br/>
        <w:t>2 месяца назад обращалась к врачу-психиатру с жалобами на плохое настроение, был назначен антидепрессант агомелатин 25 мг в сутки. В связи с отсутствием положительного эффекта самостоятельно отменила лечение 3 недели назад.</w:t>
      </w:r>
      <w:r w:rsidRPr="00CC5BDF">
        <w:rPr>
          <w:rFonts w:ascii="Arial" w:eastAsia="Arial" w:hAnsi="Arial" w:cs="Arial"/>
          <w:lang w:eastAsia="ru-RU"/>
        </w:rPr>
        <w:br/>
      </w:r>
      <w:r w:rsidRPr="00CC5BDF">
        <w:rPr>
          <w:rFonts w:ascii="Arial" w:eastAsia="Arial" w:hAnsi="Arial" w:cs="Arial"/>
          <w:b/>
          <w:lang w:eastAsia="ru-RU"/>
        </w:rPr>
        <w:t>Анамнез жизни</w:t>
      </w:r>
      <w:r w:rsidRPr="00CC5BDF">
        <w:rPr>
          <w:rFonts w:ascii="Arial" w:eastAsia="Arial" w:hAnsi="Arial" w:cs="Arial"/>
          <w:b/>
          <w:lang w:eastAsia="ru-RU"/>
        </w:rPr>
        <w:br/>
      </w:r>
      <w:r w:rsidRPr="00CC5BDF">
        <w:rPr>
          <w:rFonts w:ascii="Arial" w:eastAsia="Arial" w:hAnsi="Arial" w:cs="Arial"/>
          <w:lang w:eastAsia="ru-RU"/>
        </w:rPr>
        <w:t>Росла и развивалась нормально.</w:t>
      </w:r>
      <w:r w:rsidRPr="00CC5BDF">
        <w:rPr>
          <w:rFonts w:ascii="Arial" w:eastAsia="Arial" w:hAnsi="Arial" w:cs="Arial"/>
          <w:lang w:eastAsia="ru-RU"/>
        </w:rPr>
        <w:br/>
        <w:t>Является студенткой.</w:t>
      </w:r>
      <w:r w:rsidRPr="00CC5BDF">
        <w:rPr>
          <w:rFonts w:ascii="Arial" w:eastAsia="Arial" w:hAnsi="Arial" w:cs="Arial"/>
          <w:lang w:eastAsia="ru-RU"/>
        </w:rPr>
        <w:br/>
        <w:t>Перенесённые заболевания: детские инфекции.</w:t>
      </w:r>
      <w:r w:rsidRPr="00CC5BDF">
        <w:rPr>
          <w:rFonts w:ascii="Arial" w:eastAsia="Arial" w:hAnsi="Arial" w:cs="Arial"/>
          <w:lang w:eastAsia="ru-RU"/>
        </w:rPr>
        <w:br/>
        <w:t>Менструации регулярные, средней обильности, безболезненные.</w:t>
      </w:r>
      <w:r w:rsidRPr="00CC5BDF">
        <w:rPr>
          <w:rFonts w:ascii="Arial" w:eastAsia="Arial" w:hAnsi="Arial" w:cs="Arial"/>
          <w:lang w:eastAsia="ru-RU"/>
        </w:rPr>
        <w:br/>
        <w:t>Наследственность: у матери аутоиммунный тиреоидит, принимает левотироксин натрия около 10 лет.</w:t>
      </w:r>
      <w:r w:rsidRPr="00CC5BDF">
        <w:rPr>
          <w:rFonts w:ascii="Arial" w:eastAsia="Arial" w:hAnsi="Arial" w:cs="Arial"/>
          <w:lang w:eastAsia="ru-RU"/>
        </w:rPr>
        <w:br/>
      </w:r>
      <w:r w:rsidRPr="00CC5BDF">
        <w:rPr>
          <w:rFonts w:ascii="Arial" w:eastAsia="Arial" w:hAnsi="Arial" w:cs="Arial"/>
          <w:lang w:eastAsia="ru-RU"/>
        </w:rPr>
        <w:lastRenderedPageBreak/>
        <w:t>Аллергоанамнез: не отягощен.</w:t>
      </w:r>
      <w:r w:rsidRPr="00CC5BDF">
        <w:rPr>
          <w:rFonts w:ascii="Arial" w:eastAsia="Arial" w:hAnsi="Arial" w:cs="Arial"/>
          <w:lang w:eastAsia="ru-RU"/>
        </w:rPr>
        <w:br/>
        <w:t>Вредные привычки: курит.</w:t>
      </w:r>
      <w:r w:rsidRPr="00CC5BDF">
        <w:rPr>
          <w:rFonts w:ascii="Arial" w:eastAsia="Arial" w:hAnsi="Arial" w:cs="Arial"/>
          <w:lang w:eastAsia="ru-RU"/>
        </w:rPr>
        <w:br/>
      </w:r>
      <w:r w:rsidRPr="00CC5BDF">
        <w:rPr>
          <w:rFonts w:ascii="Arial" w:eastAsia="Arial" w:hAnsi="Arial" w:cs="Arial"/>
          <w:b/>
          <w:lang w:eastAsia="ru-RU"/>
        </w:rPr>
        <w:t>Объективный статус</w:t>
      </w:r>
      <w:r w:rsidRPr="00CC5BDF">
        <w:rPr>
          <w:rFonts w:ascii="Arial" w:eastAsia="Arial" w:hAnsi="Arial" w:cs="Arial"/>
          <w:b/>
          <w:lang w:eastAsia="ru-RU"/>
        </w:rPr>
        <w:br/>
      </w:r>
      <w:r w:rsidRPr="00CC5BDF">
        <w:rPr>
          <w:rFonts w:ascii="Arial" w:eastAsia="Arial" w:hAnsi="Arial" w:cs="Arial"/>
          <w:lang w:eastAsia="ru-RU"/>
        </w:rPr>
        <w:t>Состояние относительно удовлетворительное. Сниженного питания, рост – 172 см, масса тела – 56 кг, индекс массы тела – 18,7 кг/м2, температура тела – 36,4°C. Кожные покровы оттенка легкого загара, влажные, кожные складки и слизистая оболочка полости рта гиперпигментированы, периферические лимфоузлы не увеличены, отеков нет. Лобковое оволосение по женскому типу, скудное. При сравнительной перкуссии лёгких – лёгочный звук, при аускультации – везикулярное дыхание, хрипов нет, частота дыханий – 16 в минуту. Тоны сердца звучные, ритмичные, ЧСС – 72 в минуту. АД – 90/60 мм рт.ст. Живот мягкий, безболезненный. Печень не выступает из-под края рёберной дуги. Щитовидная железа не видна при осмотре области шеи, при пальпации не увеличена, безболезненная, узловые образования не пальпируются, подвижная при глотании.</w:t>
      </w:r>
      <w:r w:rsidRPr="00CC5BDF">
        <w:rPr>
          <w:rFonts w:ascii="Arial" w:eastAsia="Arial" w:hAnsi="Arial" w:cs="Arial"/>
          <w:lang w:eastAsia="ru-RU"/>
        </w:rPr>
        <w:br/>
      </w:r>
      <w:r w:rsidRPr="00CC5BDF">
        <w:rPr>
          <w:rFonts w:ascii="Arial" w:eastAsia="Arial" w:hAnsi="Arial" w:cs="Arial"/>
          <w:lang w:eastAsia="ru-RU"/>
        </w:rPr>
        <w:br/>
        <w:t>Вопросы</w:t>
      </w:r>
      <w:r w:rsidRPr="00CC5BDF">
        <w:rPr>
          <w:rFonts w:ascii="Arial" w:eastAsia="Arial" w:hAnsi="Arial" w:cs="Arial"/>
          <w:lang w:eastAsia="ru-RU"/>
        </w:rPr>
        <w:br/>
      </w:r>
      <w:r w:rsidRPr="00CC5BDF">
        <w:rPr>
          <w:rFonts w:ascii="Arial" w:eastAsia="Arial" w:hAnsi="Arial" w:cs="Arial"/>
          <w:lang w:eastAsia="ru-RU"/>
        </w:rPr>
        <w:br/>
        <w:t>1. Для постановки диагноза необходимо определение ___________ сыворотки крови утром натощак (выберите 2)</w:t>
      </w:r>
      <w:r w:rsidRPr="00CC5BDF">
        <w:rPr>
          <w:rFonts w:ascii="Arial" w:eastAsia="Arial" w:hAnsi="Arial" w:cs="Arial"/>
          <w:lang w:eastAsia="ru-RU"/>
        </w:rPr>
        <w:br/>
      </w:r>
      <w:r w:rsidRPr="00CC5BDF">
        <w:rPr>
          <w:rFonts w:ascii="Arial" w:eastAsia="Arial" w:hAnsi="Arial" w:cs="Arial"/>
          <w:color w:val="FF0000"/>
          <w:lang w:eastAsia="ru-RU"/>
        </w:rPr>
        <w:t xml:space="preserve">кортизола </w:t>
      </w:r>
      <w:r w:rsidRPr="00CC5BDF">
        <w:rPr>
          <w:rFonts w:ascii="Arial" w:eastAsia="Arial" w:hAnsi="Arial" w:cs="Arial"/>
          <w:color w:val="FF0000"/>
          <w:lang w:eastAsia="ru-RU"/>
        </w:rPr>
        <w:br/>
        <w:t xml:space="preserve">адренокортикотропного гормона </w:t>
      </w:r>
    </w:p>
    <w:p w:rsidR="00BE1F26" w:rsidRPr="00CC5BDF" w:rsidRDefault="00BE1F26" w:rsidP="00BE1F26">
      <w:pPr>
        <w:spacing w:after="0" w:line="240" w:lineRule="auto"/>
        <w:rPr>
          <w:rFonts w:ascii="Arial" w:eastAsia="Arial" w:hAnsi="Arial" w:cs="Arial"/>
          <w:lang w:eastAsia="ru-RU"/>
        </w:rPr>
      </w:pPr>
      <w:r w:rsidRPr="00CC5BDF">
        <w:rPr>
          <w:rFonts w:ascii="Arial" w:eastAsia="Arial" w:hAnsi="Arial" w:cs="Arial"/>
          <w:lang w:eastAsia="ru-RU"/>
        </w:rPr>
        <w:t xml:space="preserve">2. Для подтверждения диагноза необходимо провести тест с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color w:val="FF0000"/>
          <w:lang w:eastAsia="ru-RU"/>
        </w:rPr>
        <w:t xml:space="preserve">1-24-АКТГ </w:t>
      </w:r>
      <w:r w:rsidRPr="00CC5BDF">
        <w:rPr>
          <w:rFonts w:ascii="Arial" w:eastAsia="Arial" w:hAnsi="Arial" w:cs="Arial"/>
          <w:color w:val="FF0000"/>
          <w:lang w:eastAsia="ru-RU"/>
        </w:rPr>
        <w:br/>
      </w:r>
      <w:r w:rsidRPr="00CC5BDF">
        <w:rPr>
          <w:rFonts w:ascii="Arial" w:eastAsia="Arial" w:hAnsi="Arial" w:cs="Arial"/>
          <w:lang w:eastAsia="ru-RU"/>
        </w:rPr>
        <w:t>3. Для косвенного подтверждения диагноза необходимо сделать (выберите 2)</w:t>
      </w:r>
      <w:r w:rsidRPr="00CC5BDF">
        <w:rPr>
          <w:rFonts w:ascii="Arial" w:eastAsia="Arial" w:hAnsi="Arial" w:cs="Arial"/>
          <w:lang w:eastAsia="ru-RU"/>
        </w:rPr>
        <w:br/>
      </w:r>
      <w:r w:rsidRPr="00CC5BDF">
        <w:rPr>
          <w:rFonts w:ascii="Arial" w:eastAsia="Arial" w:hAnsi="Arial" w:cs="Arial"/>
          <w:color w:val="FF0000"/>
          <w:lang w:eastAsia="ru-RU"/>
        </w:rPr>
        <w:t>клинический анализ крови</w:t>
      </w:r>
      <w:r w:rsidRPr="00CC5BDF">
        <w:rPr>
          <w:rFonts w:ascii="Arial" w:eastAsia="Arial" w:hAnsi="Arial" w:cs="Arial"/>
          <w:color w:val="FF0000"/>
          <w:lang w:eastAsia="ru-RU"/>
        </w:rPr>
        <w:br/>
        <w:t xml:space="preserve">биохимический анализ крови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4. Определение антител к __________ позволяет идентифицировать этиологию заболевания</w:t>
      </w:r>
      <w:r w:rsidRPr="00CC5BDF">
        <w:rPr>
          <w:rFonts w:ascii="Arial" w:eastAsia="Arial" w:hAnsi="Arial" w:cs="Arial"/>
          <w:lang w:eastAsia="ru-RU"/>
        </w:rPr>
        <w:br/>
      </w:r>
      <w:r w:rsidRPr="00CC5BDF">
        <w:rPr>
          <w:rFonts w:ascii="Arial" w:eastAsia="Arial" w:hAnsi="Arial" w:cs="Arial"/>
          <w:color w:val="FF0000"/>
          <w:lang w:eastAsia="ru-RU"/>
        </w:rPr>
        <w:t xml:space="preserve">21-гидроксилазе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5. Какой диагноз вы поставите пациентке?</w:t>
      </w:r>
      <w:r w:rsidRPr="00CC5BDF">
        <w:rPr>
          <w:rFonts w:ascii="Arial" w:eastAsia="Arial" w:hAnsi="Arial" w:cs="Arial"/>
          <w:lang w:eastAsia="ru-RU"/>
        </w:rPr>
        <w:br/>
      </w:r>
      <w:r w:rsidRPr="00CC5BDF">
        <w:rPr>
          <w:rFonts w:ascii="Arial" w:eastAsia="Arial" w:hAnsi="Arial" w:cs="Arial"/>
          <w:color w:val="FF0000"/>
          <w:lang w:eastAsia="ru-RU"/>
        </w:rPr>
        <w:t xml:space="preserve">Первичная хроническая надпочечниковая недостаточность, легкого течения. Декомпенсация. </w:t>
      </w:r>
      <w:r w:rsidRPr="00CC5BDF">
        <w:rPr>
          <w:rFonts w:ascii="Arial" w:eastAsia="Arial" w:hAnsi="Arial" w:cs="Arial"/>
          <w:color w:val="FF0000"/>
          <w:lang w:eastAsia="ru-RU"/>
        </w:rPr>
        <w:br/>
      </w:r>
      <w:r w:rsidRPr="00CC5BDF">
        <w:rPr>
          <w:rFonts w:ascii="Arial" w:eastAsia="Arial" w:hAnsi="Arial" w:cs="Arial"/>
          <w:lang w:eastAsia="ru-RU"/>
        </w:rPr>
        <w:t>6. Пациентке необходимо назначить</w:t>
      </w:r>
      <w:r w:rsidRPr="00CC5BDF">
        <w:rPr>
          <w:rFonts w:ascii="Arial" w:eastAsia="Arial" w:hAnsi="Arial" w:cs="Arial"/>
          <w:lang w:eastAsia="ru-RU"/>
        </w:rPr>
        <w:br/>
      </w:r>
      <w:r w:rsidRPr="00CC5BDF">
        <w:rPr>
          <w:rFonts w:ascii="Arial" w:eastAsia="Arial" w:hAnsi="Arial" w:cs="Arial"/>
          <w:color w:val="FF0000"/>
          <w:lang w:eastAsia="ru-RU"/>
        </w:rPr>
        <w:t xml:space="preserve">гидрокортизон 25 мг в сутки в 2 приема, флудрокортизон 100 мкг в сутки утром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7. Оценивать адекватность заместительной терапии необходимо по</w:t>
      </w:r>
      <w:r w:rsidRPr="00CC5BDF">
        <w:rPr>
          <w:rFonts w:ascii="Arial" w:eastAsia="Arial" w:hAnsi="Arial" w:cs="Arial"/>
          <w:lang w:eastAsia="ru-RU"/>
        </w:rPr>
        <w:br/>
      </w:r>
      <w:r w:rsidRPr="00CC5BDF">
        <w:rPr>
          <w:rFonts w:ascii="Arial" w:eastAsia="Arial" w:hAnsi="Arial" w:cs="Arial"/>
          <w:color w:val="FF0000"/>
          <w:lang w:eastAsia="ru-RU"/>
        </w:rPr>
        <w:t xml:space="preserve">клиническому состоянию </w:t>
      </w:r>
    </w:p>
    <w:p w:rsidR="00BE1F26" w:rsidRPr="00CC5BDF" w:rsidRDefault="00BE1F26" w:rsidP="00BE1F26">
      <w:pPr>
        <w:spacing w:after="0" w:line="240" w:lineRule="auto"/>
        <w:rPr>
          <w:rFonts w:ascii="Arial" w:eastAsia="Arial" w:hAnsi="Arial" w:cs="Arial"/>
          <w:lang w:eastAsia="ru-RU"/>
        </w:rPr>
      </w:pPr>
      <w:r w:rsidRPr="00CC5BDF">
        <w:rPr>
          <w:rFonts w:ascii="Arial" w:eastAsia="Arial" w:hAnsi="Arial" w:cs="Arial"/>
          <w:lang w:eastAsia="ru-RU"/>
        </w:rPr>
        <w:t>8. Заместительную терапию пациентке необходимо продолжать</w:t>
      </w:r>
      <w:r w:rsidRPr="00CC5BDF">
        <w:rPr>
          <w:rFonts w:ascii="Arial" w:eastAsia="Arial" w:hAnsi="Arial" w:cs="Arial"/>
          <w:lang w:eastAsia="ru-RU"/>
        </w:rPr>
        <w:br/>
      </w:r>
      <w:r w:rsidRPr="00CC5BDF">
        <w:rPr>
          <w:rFonts w:ascii="Arial" w:eastAsia="Arial" w:hAnsi="Arial" w:cs="Arial"/>
          <w:color w:val="FF0000"/>
          <w:lang w:eastAsia="ru-RU"/>
        </w:rPr>
        <w:t xml:space="preserve">пожизненно </w:t>
      </w:r>
      <w:r w:rsidRPr="00CC5BDF">
        <w:rPr>
          <w:rFonts w:ascii="Arial" w:eastAsia="Arial" w:hAnsi="Arial" w:cs="Arial"/>
          <w:color w:val="FF0000"/>
          <w:lang w:eastAsia="ru-RU"/>
        </w:rPr>
        <w:br/>
      </w:r>
      <w:r w:rsidRPr="00CC5BDF">
        <w:rPr>
          <w:rFonts w:ascii="Arial" w:eastAsia="Arial" w:hAnsi="Arial" w:cs="Arial"/>
          <w:lang w:eastAsia="ru-RU"/>
        </w:rPr>
        <w:t>9. На фоне заместительной терапии у пациентки отмечается повышение АД до 130/100 мм рт.ст.; вы порекомендуете ей</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color w:val="FF0000"/>
          <w:lang w:eastAsia="ru-RU"/>
        </w:rPr>
        <w:t>снизить дозу флудрокортизона до 50 мкг</w:t>
      </w:r>
      <w:r w:rsidRPr="00CC5BDF">
        <w:rPr>
          <w:rFonts w:ascii="Arial" w:eastAsia="Arial" w:hAnsi="Arial" w:cs="Arial"/>
          <w:color w:val="FF0000"/>
          <w:lang w:eastAsia="ru-RU"/>
        </w:rPr>
        <w:br/>
      </w:r>
      <w:r w:rsidRPr="00CC5BDF">
        <w:rPr>
          <w:rFonts w:ascii="Arial" w:eastAsia="Arial" w:hAnsi="Arial" w:cs="Arial"/>
          <w:lang w:eastAsia="ru-RU"/>
        </w:rPr>
        <w:t>10. У пациентки есть риск развития</w:t>
      </w:r>
      <w:r w:rsidRPr="00CC5BDF">
        <w:rPr>
          <w:rFonts w:ascii="Arial" w:eastAsia="Arial" w:hAnsi="Arial" w:cs="Arial"/>
          <w:lang w:eastAsia="ru-RU"/>
        </w:rPr>
        <w:br/>
      </w:r>
      <w:r w:rsidRPr="00CC5BDF">
        <w:rPr>
          <w:rFonts w:ascii="Arial" w:eastAsia="Arial" w:hAnsi="Arial" w:cs="Arial"/>
          <w:color w:val="FF0000"/>
          <w:lang w:eastAsia="ru-RU"/>
        </w:rPr>
        <w:t>пернициозной анемии</w:t>
      </w:r>
      <w:r w:rsidRPr="00CC5BDF">
        <w:rPr>
          <w:rFonts w:ascii="Arial" w:eastAsia="Arial" w:hAnsi="Arial" w:cs="Arial"/>
          <w:color w:val="FF0000"/>
          <w:lang w:eastAsia="ru-RU"/>
        </w:rPr>
        <w:br/>
      </w:r>
      <w:r w:rsidRPr="00CC5BDF">
        <w:rPr>
          <w:rFonts w:ascii="Arial" w:eastAsia="Arial" w:hAnsi="Arial" w:cs="Arial"/>
          <w:lang w:eastAsia="ru-RU"/>
        </w:rPr>
        <w:t>11. Профилактика развития адреналового криза при интеркуррентном заболевании заключается в</w:t>
      </w:r>
      <w:r w:rsidRPr="00CC5BDF">
        <w:rPr>
          <w:rFonts w:ascii="Arial" w:eastAsia="Arial" w:hAnsi="Arial" w:cs="Arial"/>
          <w:lang w:eastAsia="ru-RU"/>
        </w:rPr>
        <w:br/>
      </w:r>
      <w:r w:rsidRPr="00CC5BDF">
        <w:rPr>
          <w:rFonts w:ascii="Arial" w:eastAsia="Arial" w:hAnsi="Arial" w:cs="Arial"/>
          <w:color w:val="FF0000"/>
          <w:lang w:eastAsia="ru-RU"/>
        </w:rPr>
        <w:t>увеличении дозы глюкокортикоидов</w:t>
      </w:r>
      <w:r w:rsidRPr="00CC5BDF">
        <w:rPr>
          <w:rFonts w:ascii="Arial" w:eastAsia="Arial" w:hAnsi="Arial" w:cs="Arial"/>
          <w:color w:val="FF0000"/>
          <w:lang w:eastAsia="ru-RU"/>
        </w:rPr>
        <w:br/>
      </w:r>
      <w:r w:rsidRPr="00CC5BDF">
        <w:rPr>
          <w:rFonts w:ascii="Arial" w:eastAsia="Arial" w:hAnsi="Arial" w:cs="Arial"/>
          <w:lang w:eastAsia="ru-RU"/>
        </w:rPr>
        <w:t>12. Пациентам с первичной надпочечниковой недостаточностью, получающим заместительную терапию, показана консультация врача-эндокринолога 1 раз в</w:t>
      </w:r>
      <w:r w:rsidRPr="00CC5BDF">
        <w:rPr>
          <w:rFonts w:ascii="Arial" w:eastAsia="Arial" w:hAnsi="Arial" w:cs="Arial"/>
          <w:lang w:eastAsia="ru-RU"/>
        </w:rPr>
        <w:br/>
      </w:r>
      <w:r w:rsidRPr="00CC5BDF">
        <w:rPr>
          <w:rFonts w:ascii="Arial" w:eastAsia="Arial" w:hAnsi="Arial" w:cs="Arial"/>
          <w:color w:val="FF0000"/>
          <w:lang w:eastAsia="ru-RU"/>
        </w:rPr>
        <w:t xml:space="preserve">1 год </w:t>
      </w:r>
    </w:p>
    <w:p w:rsidR="00BE1F26" w:rsidRDefault="00BE1F26" w:rsidP="00BE1F26"/>
    <w:p w:rsidR="00BE1F26" w:rsidRDefault="00BE1F26" w:rsidP="00BE1F26">
      <w:pPr>
        <w:jc w:val="center"/>
        <w:rPr>
          <w:b/>
        </w:rPr>
      </w:pPr>
      <w:r w:rsidRPr="00CC5BDF">
        <w:rPr>
          <w:b/>
        </w:rPr>
        <w:t>Задача 125</w:t>
      </w:r>
    </w:p>
    <w:p w:rsidR="00BE1F26" w:rsidRPr="00CC5BDF" w:rsidRDefault="00BE1F26" w:rsidP="00BE1F26">
      <w:pPr>
        <w:spacing w:after="0" w:line="240" w:lineRule="auto"/>
        <w:rPr>
          <w:rFonts w:ascii="Arial" w:eastAsia="Arial" w:hAnsi="Arial" w:cs="Arial"/>
          <w:lang w:eastAsia="ru-RU"/>
        </w:rPr>
      </w:pPr>
      <w:r w:rsidRPr="00CC5BDF">
        <w:rPr>
          <w:rFonts w:ascii="Arial" w:eastAsia="Arial" w:hAnsi="Arial" w:cs="Arial"/>
          <w:lang w:eastAsia="ru-RU"/>
        </w:rPr>
        <w:t>К врачу-терапевту участковому обратилась пациентка 38 лет.</w:t>
      </w:r>
      <w:r w:rsidRPr="00CC5BDF">
        <w:rPr>
          <w:rFonts w:ascii="Arial" w:eastAsia="Arial" w:hAnsi="Arial" w:cs="Arial"/>
          <w:lang w:eastAsia="ru-RU"/>
        </w:rPr>
        <w:br/>
      </w:r>
      <w:r w:rsidRPr="00CC5BDF">
        <w:rPr>
          <w:rFonts w:ascii="Arial" w:eastAsia="Arial" w:hAnsi="Arial" w:cs="Arial"/>
          <w:b/>
          <w:lang w:eastAsia="ru-RU"/>
        </w:rPr>
        <w:t>Жалобы</w:t>
      </w:r>
      <w:r w:rsidRPr="00CC5BDF">
        <w:rPr>
          <w:rFonts w:ascii="Arial" w:eastAsia="Arial" w:hAnsi="Arial" w:cs="Arial"/>
          <w:b/>
          <w:lang w:eastAsia="ru-RU"/>
        </w:rPr>
        <w:br/>
      </w:r>
      <w:r w:rsidRPr="00CC5BDF">
        <w:rPr>
          <w:rFonts w:ascii="Arial" w:eastAsia="Arial" w:hAnsi="Arial" w:cs="Arial"/>
          <w:lang w:eastAsia="ru-RU"/>
        </w:rPr>
        <w:t>на периодически беспокоящую сухость во рту,</w:t>
      </w:r>
      <w:r w:rsidRPr="00CC5BDF">
        <w:rPr>
          <w:rFonts w:ascii="Arial" w:eastAsia="Arial" w:hAnsi="Arial" w:cs="Arial"/>
          <w:lang w:eastAsia="ru-RU"/>
        </w:rPr>
        <w:br/>
        <w:t>кожный зуд,</w:t>
      </w:r>
      <w:r w:rsidRPr="00CC5BDF">
        <w:rPr>
          <w:rFonts w:ascii="Arial" w:eastAsia="Arial" w:hAnsi="Arial" w:cs="Arial"/>
          <w:lang w:eastAsia="ru-RU"/>
        </w:rPr>
        <w:br/>
        <w:t>мелькание «мушек» перед глазами.</w:t>
      </w:r>
      <w:r w:rsidRPr="00CC5BDF">
        <w:rPr>
          <w:rFonts w:ascii="Arial" w:eastAsia="Arial" w:hAnsi="Arial" w:cs="Arial"/>
          <w:lang w:eastAsia="ru-RU"/>
        </w:rPr>
        <w:br/>
      </w:r>
      <w:r w:rsidRPr="00CC5BDF">
        <w:rPr>
          <w:rFonts w:ascii="Arial" w:eastAsia="Arial" w:hAnsi="Arial" w:cs="Arial"/>
          <w:b/>
          <w:lang w:eastAsia="ru-RU"/>
        </w:rPr>
        <w:t>Анамнез заболевания</w:t>
      </w:r>
      <w:r w:rsidRPr="00CC5BDF">
        <w:rPr>
          <w:rFonts w:ascii="Arial" w:eastAsia="Arial" w:hAnsi="Arial" w:cs="Arial"/>
          <w:b/>
          <w:lang w:eastAsia="ru-RU"/>
        </w:rPr>
        <w:br/>
      </w:r>
      <w:r w:rsidRPr="00CC5BDF">
        <w:rPr>
          <w:rFonts w:ascii="Arial" w:eastAsia="Arial" w:hAnsi="Arial" w:cs="Arial"/>
          <w:lang w:eastAsia="ru-RU"/>
        </w:rPr>
        <w:t>В течение нескольких месяцев беспокоит сухость во рту и кожный зуд.</w:t>
      </w:r>
      <w:r w:rsidRPr="00CC5BDF">
        <w:rPr>
          <w:rFonts w:ascii="Arial" w:eastAsia="Arial" w:hAnsi="Arial" w:cs="Arial"/>
          <w:lang w:eastAsia="ru-RU"/>
        </w:rPr>
        <w:br/>
        <w:t>Около недели отмечает появление «мушек» перед глазами.</w:t>
      </w:r>
      <w:r w:rsidRPr="00CC5BDF">
        <w:rPr>
          <w:rFonts w:ascii="Arial" w:eastAsia="Arial" w:hAnsi="Arial" w:cs="Arial"/>
          <w:lang w:eastAsia="ru-RU"/>
        </w:rPr>
        <w:br/>
      </w:r>
      <w:r w:rsidRPr="00CC5BDF">
        <w:rPr>
          <w:rFonts w:ascii="Arial" w:eastAsia="Arial" w:hAnsi="Arial" w:cs="Arial"/>
          <w:b/>
          <w:lang w:eastAsia="ru-RU"/>
        </w:rPr>
        <w:t>Анамнез жизни</w:t>
      </w:r>
      <w:r w:rsidRPr="00CC5BDF">
        <w:rPr>
          <w:rFonts w:ascii="Arial" w:eastAsia="Arial" w:hAnsi="Arial" w:cs="Arial"/>
          <w:b/>
          <w:lang w:eastAsia="ru-RU"/>
        </w:rPr>
        <w:br/>
      </w:r>
      <w:r w:rsidRPr="00CC5BDF">
        <w:rPr>
          <w:rFonts w:ascii="Arial" w:eastAsia="Arial" w:hAnsi="Arial" w:cs="Arial"/>
          <w:lang w:eastAsia="ru-RU"/>
        </w:rPr>
        <w:t>Росла и развивалась нормально.</w:t>
      </w:r>
      <w:r w:rsidRPr="00CC5BDF">
        <w:rPr>
          <w:rFonts w:ascii="Arial" w:eastAsia="Arial" w:hAnsi="Arial" w:cs="Arial"/>
          <w:lang w:eastAsia="ru-RU"/>
        </w:rPr>
        <w:br/>
        <w:t>Работает менеджером.</w:t>
      </w:r>
      <w:r w:rsidRPr="00CC5BDF">
        <w:rPr>
          <w:rFonts w:ascii="Arial" w:eastAsia="Arial" w:hAnsi="Arial" w:cs="Arial"/>
          <w:lang w:eastAsia="ru-RU"/>
        </w:rPr>
        <w:br/>
        <w:t>В течение последних 6 месяцев отмечает постепенное снижение веса на 5 кг.</w:t>
      </w:r>
      <w:r w:rsidRPr="00CC5BDF">
        <w:rPr>
          <w:rFonts w:ascii="Arial" w:eastAsia="Arial" w:hAnsi="Arial" w:cs="Arial"/>
          <w:lang w:eastAsia="ru-RU"/>
        </w:rPr>
        <w:br/>
      </w:r>
      <w:r w:rsidRPr="00CC5BDF">
        <w:rPr>
          <w:rFonts w:ascii="Arial" w:eastAsia="Arial" w:hAnsi="Arial" w:cs="Arial"/>
          <w:lang w:eastAsia="ru-RU"/>
        </w:rPr>
        <w:lastRenderedPageBreak/>
        <w:t>В 16 лет установлен диагноз «сахарный диабет 1 типа», получает инсулин гларгин 32 Ед в сутки, инсулин аспарт по 8-10 Ед на основные приемы пищи, самоконтроль гликемии нерегулярный, последний визит к врачу-эндокринологу более года назад.</w:t>
      </w:r>
      <w:r w:rsidRPr="00CC5BDF">
        <w:rPr>
          <w:rFonts w:ascii="Arial" w:eastAsia="Arial" w:hAnsi="Arial" w:cs="Arial"/>
          <w:lang w:eastAsia="ru-RU"/>
        </w:rPr>
        <w:br/>
        <w:t>Перенесённые заболевания и операции: аппендэктомия в детстве.</w:t>
      </w:r>
      <w:r w:rsidRPr="00CC5BDF">
        <w:rPr>
          <w:rFonts w:ascii="Arial" w:eastAsia="Arial" w:hAnsi="Arial" w:cs="Arial"/>
          <w:lang w:eastAsia="ru-RU"/>
        </w:rPr>
        <w:br/>
        <w:t>Беременности – 1, роды –1 (масса тела ребенка при рождении – 3800 г).</w:t>
      </w:r>
      <w:r w:rsidRPr="00CC5BDF">
        <w:rPr>
          <w:rFonts w:ascii="Arial" w:eastAsia="Arial" w:hAnsi="Arial" w:cs="Arial"/>
          <w:lang w:eastAsia="ru-RU"/>
        </w:rPr>
        <w:br/>
        <w:t>Наследственность: у отца инфаркт миокарда.</w:t>
      </w:r>
      <w:r w:rsidRPr="00CC5BDF">
        <w:rPr>
          <w:rFonts w:ascii="Arial" w:eastAsia="Arial" w:hAnsi="Arial" w:cs="Arial"/>
          <w:lang w:eastAsia="ru-RU"/>
        </w:rPr>
        <w:br/>
        <w:t>Аллергоанамнез: не отягощен.</w:t>
      </w:r>
      <w:r w:rsidRPr="00CC5BDF">
        <w:rPr>
          <w:rFonts w:ascii="Arial" w:eastAsia="Arial" w:hAnsi="Arial" w:cs="Arial"/>
          <w:lang w:eastAsia="ru-RU"/>
        </w:rPr>
        <w:br/>
        <w:t>Вредные привычки: курит.</w:t>
      </w:r>
      <w:r w:rsidRPr="00CC5BDF">
        <w:rPr>
          <w:rFonts w:ascii="Arial" w:eastAsia="Arial" w:hAnsi="Arial" w:cs="Arial"/>
          <w:lang w:eastAsia="ru-RU"/>
        </w:rPr>
        <w:br/>
        <w:t>Питание включает продукты с большим количеством легкоусваиваемых углеводов, подсчет ХЕ не проводит.</w:t>
      </w:r>
      <w:r w:rsidRPr="00CC5BDF">
        <w:rPr>
          <w:rFonts w:ascii="Arial" w:eastAsia="Arial" w:hAnsi="Arial" w:cs="Arial"/>
          <w:lang w:eastAsia="ru-RU"/>
        </w:rPr>
        <w:br/>
      </w:r>
      <w:r w:rsidRPr="00CC5BDF">
        <w:rPr>
          <w:rFonts w:ascii="Arial" w:eastAsia="Arial" w:hAnsi="Arial" w:cs="Arial"/>
          <w:b/>
          <w:lang w:eastAsia="ru-RU"/>
        </w:rPr>
        <w:t>Объективный статус</w:t>
      </w:r>
      <w:r w:rsidRPr="00CC5BDF">
        <w:rPr>
          <w:rFonts w:ascii="Arial" w:eastAsia="Arial" w:hAnsi="Arial" w:cs="Arial"/>
          <w:b/>
          <w:lang w:eastAsia="ru-RU"/>
        </w:rPr>
        <w:br/>
      </w:r>
      <w:r w:rsidRPr="00CC5BDF">
        <w:rPr>
          <w:rFonts w:ascii="Arial" w:eastAsia="Arial" w:hAnsi="Arial" w:cs="Arial"/>
          <w:lang w:eastAsia="ru-RU"/>
        </w:rPr>
        <w:t>Состояние относительно удовлетворительное. Телосложение нормостеническое, рост – 174 см, масса тела – 51 кг, индекс массы тела – 16,8 кг/м2, температура тела – 36,5°C. Кожные покровы и видимые слизистые нормальной окраски, периферические лимфоузлы не увеличены, периферических отёков нет. При сравнительной перкуссии лёгких – лёгочный звук, при аускультации – везикулярное дыхание, хрипов нет, частота дыханий – 15 в минуту. Тоны сердца ясные, ритмичные, ЧСС – 78 в минуту. АД – 120/75 мм рт.ст. Живот мягкий, безболезненный. Печень не выступает из-под края рёберной дуги. Осмотр нижних конечностей: кожа чистая, сухая, пульсация на артериях стопы сохранена с обеих сторон, чувствительность не снижена.</w:t>
      </w:r>
      <w:r w:rsidRPr="00CC5BDF">
        <w:rPr>
          <w:rFonts w:ascii="Arial" w:eastAsia="Arial" w:hAnsi="Arial" w:cs="Arial"/>
          <w:lang w:eastAsia="ru-RU"/>
        </w:rPr>
        <w:br/>
      </w:r>
      <w:r w:rsidRPr="00CC5BDF">
        <w:rPr>
          <w:rFonts w:ascii="Arial" w:eastAsia="Arial" w:hAnsi="Arial" w:cs="Arial"/>
          <w:lang w:eastAsia="ru-RU"/>
        </w:rPr>
        <w:br/>
        <w:t>Вопросы</w:t>
      </w:r>
      <w:r w:rsidRPr="00CC5BDF">
        <w:rPr>
          <w:rFonts w:ascii="Arial" w:eastAsia="Arial" w:hAnsi="Arial" w:cs="Arial"/>
          <w:lang w:eastAsia="ru-RU"/>
        </w:rPr>
        <w:br/>
      </w:r>
      <w:r w:rsidRPr="00CC5BDF">
        <w:rPr>
          <w:rFonts w:ascii="Arial" w:eastAsia="Arial" w:hAnsi="Arial" w:cs="Arial"/>
          <w:lang w:eastAsia="ru-RU"/>
        </w:rPr>
        <w:br/>
        <w:t>1. Выберите необходимые для постановки диагноза лабораторные методы обследования (выберите 2)</w:t>
      </w:r>
      <w:r w:rsidRPr="00CC5BDF">
        <w:rPr>
          <w:rFonts w:ascii="Arial" w:eastAsia="Arial" w:hAnsi="Arial" w:cs="Arial"/>
          <w:lang w:eastAsia="ru-RU"/>
        </w:rPr>
        <w:br/>
      </w:r>
      <w:r w:rsidRPr="00CC5BDF">
        <w:rPr>
          <w:rFonts w:ascii="Arial" w:eastAsia="Arial" w:hAnsi="Arial" w:cs="Arial"/>
          <w:color w:val="FF0000"/>
          <w:lang w:eastAsia="ru-RU"/>
        </w:rPr>
        <w:t xml:space="preserve">биохимический анализ крови </w:t>
      </w:r>
      <w:r w:rsidRPr="00CC5BDF">
        <w:rPr>
          <w:rFonts w:ascii="Arial" w:eastAsia="Arial" w:hAnsi="Arial" w:cs="Arial"/>
          <w:color w:val="FF0000"/>
          <w:lang w:eastAsia="ru-RU"/>
        </w:rPr>
        <w:br/>
        <w:t xml:space="preserve">определение уровня гликированного гемоглобина (HbA1c) </w:t>
      </w:r>
      <w:r w:rsidRPr="00CC5BDF">
        <w:rPr>
          <w:rFonts w:ascii="Arial" w:eastAsia="Arial" w:hAnsi="Arial" w:cs="Arial"/>
          <w:color w:val="FF0000"/>
          <w:lang w:eastAsia="ru-RU"/>
        </w:rPr>
        <w:br/>
      </w:r>
      <w:r w:rsidRPr="00CC5BDF">
        <w:rPr>
          <w:rFonts w:ascii="Arial" w:eastAsia="Arial" w:hAnsi="Arial" w:cs="Arial"/>
          <w:lang w:eastAsia="ru-RU"/>
        </w:rPr>
        <w:t>2. Необходимо провести следующие инструментальные методы обследования (выберите 2)</w:t>
      </w:r>
      <w:r w:rsidRPr="00CC5BDF">
        <w:rPr>
          <w:rFonts w:ascii="Arial" w:eastAsia="Arial" w:hAnsi="Arial" w:cs="Arial"/>
          <w:lang w:eastAsia="ru-RU"/>
        </w:rPr>
        <w:br/>
      </w:r>
      <w:r w:rsidRPr="00CC5BDF">
        <w:rPr>
          <w:rFonts w:ascii="Arial" w:eastAsia="Arial" w:hAnsi="Arial" w:cs="Arial"/>
          <w:color w:val="FF0000"/>
          <w:lang w:eastAsia="ru-RU"/>
        </w:rPr>
        <w:t>офтальмоскопию при расширенном зрачке</w:t>
      </w:r>
      <w:r w:rsidRPr="00CC5BDF">
        <w:rPr>
          <w:rFonts w:ascii="Arial" w:eastAsia="Arial" w:hAnsi="Arial" w:cs="Arial"/>
          <w:color w:val="FF0000"/>
          <w:lang w:eastAsia="ru-RU"/>
        </w:rPr>
        <w:br/>
        <w:t>электрокардиографию</w:t>
      </w:r>
      <w:r w:rsidRPr="00CC5BDF">
        <w:rPr>
          <w:rFonts w:ascii="Arial" w:eastAsia="Arial" w:hAnsi="Arial" w:cs="Arial"/>
          <w:lang w:eastAsia="ru-RU"/>
        </w:rPr>
        <w:br/>
        <w:t>3. Пациентке необходимо оценить (выберите 2)</w:t>
      </w:r>
      <w:r w:rsidRPr="00CC5BDF">
        <w:rPr>
          <w:rFonts w:ascii="Arial" w:eastAsia="Arial" w:hAnsi="Arial" w:cs="Arial"/>
          <w:lang w:eastAsia="ru-RU"/>
        </w:rPr>
        <w:br/>
      </w:r>
      <w:r w:rsidRPr="00CC5BDF">
        <w:rPr>
          <w:rFonts w:ascii="Arial" w:eastAsia="Arial" w:hAnsi="Arial" w:cs="Arial"/>
          <w:color w:val="FF0000"/>
          <w:lang w:eastAsia="ru-RU"/>
        </w:rPr>
        <w:t>альбуминурию</w:t>
      </w:r>
      <w:r w:rsidRPr="00CC5BDF">
        <w:rPr>
          <w:rFonts w:ascii="Arial" w:eastAsia="Arial" w:hAnsi="Arial" w:cs="Arial"/>
          <w:color w:val="FF0000"/>
          <w:lang w:eastAsia="ru-RU"/>
        </w:rPr>
        <w:br/>
      </w:r>
      <w:r w:rsidRPr="00CC5BDF">
        <w:rPr>
          <w:rFonts w:ascii="Arial" w:eastAsia="Arial" w:hAnsi="Arial" w:cs="Arial"/>
          <w:lang w:eastAsia="ru-RU"/>
        </w:rPr>
        <w:t>общий анализ мочи</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4. С учетом полученных данных обследования у пациентки имеет место</w:t>
      </w:r>
      <w:r w:rsidRPr="00CC5BDF">
        <w:rPr>
          <w:rFonts w:ascii="Arial" w:eastAsia="Arial" w:hAnsi="Arial" w:cs="Arial"/>
          <w:lang w:eastAsia="ru-RU"/>
        </w:rPr>
        <w:br/>
      </w:r>
      <w:r w:rsidRPr="00CC5BDF">
        <w:rPr>
          <w:rFonts w:ascii="Arial" w:eastAsia="Arial" w:hAnsi="Arial" w:cs="Arial"/>
          <w:color w:val="FF0000"/>
          <w:lang w:eastAsia="ru-RU"/>
        </w:rPr>
        <w:t xml:space="preserve">пролиферативная диабетическая ретинопатия, диабетический макулярный отек OU </w:t>
      </w:r>
      <w:r w:rsidRPr="00CC5BDF">
        <w:rPr>
          <w:rFonts w:ascii="Arial" w:eastAsia="Arial" w:hAnsi="Arial" w:cs="Arial"/>
          <w:color w:val="FF0000"/>
          <w:lang w:eastAsia="ru-RU"/>
        </w:rPr>
        <w:br/>
      </w:r>
      <w:r w:rsidRPr="00CC5BDF">
        <w:rPr>
          <w:rFonts w:ascii="Arial" w:eastAsia="Arial" w:hAnsi="Arial" w:cs="Arial"/>
          <w:lang w:eastAsia="ru-RU"/>
        </w:rPr>
        <w:t>5. Рекомендации по изменению образа жизни включают</w:t>
      </w:r>
      <w:r w:rsidRPr="00CC5BDF">
        <w:rPr>
          <w:rFonts w:ascii="Arial" w:eastAsia="Arial" w:hAnsi="Arial" w:cs="Arial"/>
          <w:lang w:eastAsia="ru-RU"/>
        </w:rPr>
        <w:br/>
      </w:r>
      <w:r w:rsidRPr="00CC5BDF">
        <w:rPr>
          <w:rFonts w:ascii="Arial" w:eastAsia="Arial" w:hAnsi="Arial" w:cs="Arial"/>
          <w:color w:val="FF0000"/>
          <w:lang w:eastAsia="ru-RU"/>
        </w:rPr>
        <w:t>общее потребление белков, жиров и углеводов, не отличающееся от такового у здорового человека</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6. Целевым уровнем гликемического контроля для данной пациентки является HbA1c &lt; ______ %</w:t>
      </w:r>
      <w:r w:rsidRPr="00CC5BDF">
        <w:rPr>
          <w:rFonts w:ascii="Arial" w:eastAsia="Arial" w:hAnsi="Arial" w:cs="Arial"/>
          <w:lang w:eastAsia="ru-RU"/>
        </w:rPr>
        <w:br/>
      </w:r>
      <w:r w:rsidRPr="00CC5BDF">
        <w:rPr>
          <w:rFonts w:ascii="Arial" w:eastAsia="Arial" w:hAnsi="Arial" w:cs="Arial"/>
          <w:color w:val="FF0000"/>
          <w:lang w:eastAsia="ru-RU"/>
        </w:rPr>
        <w:t xml:space="preserve">6,5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7. Для компенсации углеводного обмена пациентке показано</w:t>
      </w:r>
      <w:r w:rsidRPr="00CC5BDF">
        <w:rPr>
          <w:rFonts w:ascii="Arial" w:eastAsia="Arial" w:hAnsi="Arial" w:cs="Arial"/>
          <w:lang w:eastAsia="ru-RU"/>
        </w:rPr>
        <w:br/>
      </w:r>
      <w:r w:rsidRPr="00CC5BDF">
        <w:rPr>
          <w:rFonts w:ascii="Arial" w:eastAsia="Arial" w:hAnsi="Arial" w:cs="Arial"/>
          <w:color w:val="FF0000"/>
          <w:lang w:eastAsia="ru-RU"/>
        </w:rPr>
        <w:t xml:space="preserve">обучение в школе Диабета, самоконтроль гликемии, подсчет ХЕ, интенсифицированная инсулинотерапия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8. Для лечения диабетической ретинопатии показано</w:t>
      </w:r>
      <w:r w:rsidRPr="00CC5BDF">
        <w:rPr>
          <w:rFonts w:ascii="Arial" w:eastAsia="Arial" w:hAnsi="Arial" w:cs="Arial"/>
          <w:lang w:eastAsia="ru-RU"/>
        </w:rPr>
        <w:br/>
      </w:r>
      <w:r w:rsidRPr="00CC5BDF">
        <w:rPr>
          <w:rFonts w:ascii="Arial" w:eastAsia="Arial" w:hAnsi="Arial" w:cs="Arial"/>
          <w:color w:val="FF0000"/>
          <w:lang w:eastAsia="ru-RU"/>
        </w:rPr>
        <w:t>проведение лазеркоагуляции сетчатки</w:t>
      </w:r>
      <w:r w:rsidRPr="00CC5BDF">
        <w:rPr>
          <w:rFonts w:ascii="Arial" w:eastAsia="Arial" w:hAnsi="Arial" w:cs="Arial"/>
          <w:color w:val="FF0000"/>
          <w:lang w:eastAsia="ru-RU"/>
        </w:rPr>
        <w:br/>
      </w:r>
      <w:r w:rsidRPr="00CC5BDF">
        <w:rPr>
          <w:rFonts w:ascii="Arial" w:eastAsia="Arial" w:hAnsi="Arial" w:cs="Arial"/>
          <w:lang w:eastAsia="ru-RU"/>
        </w:rPr>
        <w:t>9. Пациентке с диабетическим макулярным отеком может быть показана терапия</w:t>
      </w:r>
      <w:r w:rsidRPr="00CC5BDF">
        <w:rPr>
          <w:rFonts w:ascii="Arial" w:eastAsia="Arial" w:hAnsi="Arial" w:cs="Arial"/>
          <w:lang w:eastAsia="ru-RU"/>
        </w:rPr>
        <w:br/>
      </w:r>
      <w:r w:rsidRPr="00CC5BDF">
        <w:rPr>
          <w:rFonts w:ascii="Arial" w:eastAsia="Arial" w:hAnsi="Arial" w:cs="Arial"/>
          <w:color w:val="FF0000"/>
          <w:lang w:eastAsia="ru-RU"/>
        </w:rPr>
        <w:t xml:space="preserve">ранибизумабом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10. Необходим повторный контроль HbA1c через (в месяцах)(1)</w:t>
      </w:r>
      <w:r w:rsidRPr="00CC5BDF">
        <w:rPr>
          <w:rFonts w:ascii="Arial" w:eastAsia="Arial" w:hAnsi="Arial" w:cs="Arial"/>
          <w:lang w:eastAsia="ru-RU"/>
        </w:rPr>
        <w:br/>
      </w:r>
      <w:r w:rsidRPr="00CC5BDF">
        <w:rPr>
          <w:rFonts w:ascii="Arial" w:eastAsia="Arial" w:hAnsi="Arial" w:cs="Arial"/>
          <w:color w:val="FF0000"/>
          <w:lang w:eastAsia="ru-RU"/>
        </w:rPr>
        <w:t xml:space="preserve">3 </w:t>
      </w:r>
    </w:p>
    <w:p w:rsidR="00BE1F26" w:rsidRPr="00CC5BDF" w:rsidRDefault="00BE1F26" w:rsidP="00BE1F26">
      <w:pPr>
        <w:spacing w:after="0" w:line="240" w:lineRule="auto"/>
        <w:rPr>
          <w:rFonts w:ascii="Arial" w:eastAsia="Arial" w:hAnsi="Arial" w:cs="Arial"/>
          <w:color w:val="FF0000"/>
          <w:lang w:eastAsia="ru-RU"/>
        </w:rPr>
      </w:pPr>
      <w:r w:rsidRPr="00CC5BDF">
        <w:rPr>
          <w:rFonts w:ascii="Arial" w:eastAsia="Arial" w:hAnsi="Arial" w:cs="Arial"/>
          <w:lang w:eastAsia="ru-RU"/>
        </w:rPr>
        <w:t>11. Оценка микроальбуминурии, креатинина и мочевины, липидов сыворотки, скорости клубочковой фильтрации при отсутствии изменений должна проводиться 1 раз в _____ месяца/месяцев</w:t>
      </w:r>
      <w:r w:rsidRPr="00CC5BDF">
        <w:rPr>
          <w:rFonts w:ascii="Arial" w:eastAsia="Arial" w:hAnsi="Arial" w:cs="Arial"/>
          <w:lang w:eastAsia="ru-RU"/>
        </w:rPr>
        <w:br/>
      </w:r>
      <w:r w:rsidRPr="00CC5BDF">
        <w:rPr>
          <w:rFonts w:ascii="Arial" w:eastAsia="Arial" w:hAnsi="Arial" w:cs="Arial"/>
          <w:color w:val="FF0000"/>
          <w:lang w:eastAsia="ru-RU"/>
        </w:rPr>
        <w:t xml:space="preserve">12 </w:t>
      </w:r>
      <w:r w:rsidRPr="00CC5BDF">
        <w:rPr>
          <w:rFonts w:ascii="Arial" w:eastAsia="Arial" w:hAnsi="Arial" w:cs="Arial"/>
          <w:lang w:eastAsia="ru-RU"/>
        </w:rPr>
        <w:br/>
        <w:t>12. Вторичная профилактика диабетической ретинопатии у данной пациентки заключается в достижении уровня гликированного гемоглобина менее ____ %</w:t>
      </w:r>
      <w:r w:rsidRPr="00CC5BDF">
        <w:rPr>
          <w:rFonts w:ascii="Arial" w:eastAsia="Arial" w:hAnsi="Arial" w:cs="Arial"/>
          <w:lang w:eastAsia="ru-RU"/>
        </w:rPr>
        <w:br/>
      </w:r>
      <w:r w:rsidRPr="00CC5BDF">
        <w:rPr>
          <w:rFonts w:ascii="Arial" w:eastAsia="Arial" w:hAnsi="Arial" w:cs="Arial"/>
          <w:color w:val="FF0000"/>
          <w:lang w:eastAsia="ru-RU"/>
        </w:rPr>
        <w:t xml:space="preserve">6,5 </w:t>
      </w:r>
    </w:p>
    <w:p w:rsidR="00BE1F26" w:rsidRDefault="00BE1F26" w:rsidP="00BE1F26">
      <w:pPr>
        <w:rPr>
          <w:b/>
        </w:rPr>
      </w:pPr>
    </w:p>
    <w:p w:rsidR="00BE1F26" w:rsidRDefault="00BE1F26" w:rsidP="00BE1F26">
      <w:pPr>
        <w:jc w:val="center"/>
        <w:rPr>
          <w:b/>
        </w:rPr>
      </w:pPr>
      <w:r>
        <w:rPr>
          <w:b/>
        </w:rPr>
        <w:t>Задача 126</w:t>
      </w:r>
    </w:p>
    <w:p w:rsidR="00BE1F26" w:rsidRDefault="00BE1F26" w:rsidP="00BE1F26">
      <w:r>
        <w:t>На прием к врачу-терапевту участковому пришла пациентка 72 лет.</w:t>
      </w:r>
    </w:p>
    <w:p w:rsidR="00BE1F26" w:rsidRDefault="00BE1F26" w:rsidP="00BE1F26">
      <w:r>
        <w:lastRenderedPageBreak/>
        <w:t>Жалобы на отеки на ногах, одышку при обычной физической нагрузке, на сухость во рту.</w:t>
      </w:r>
    </w:p>
    <w:p w:rsidR="00BE1F26" w:rsidRDefault="00BE1F26" w:rsidP="00BE1F26">
      <w:r>
        <w:t>Анамнез заболевания: росла и развивалась нормально, пенсионерка, перенесенные операции: желчнокаменная болезнь (холецистэктомия в 42 года), периодически повышение артериального давления, максимально до 175 и 105 мм.рт.ст, регулярной гипотензивной терапии не получает. Наследственность: у отца сахарный диабет 2 типа. Аллергоанамнез: не отягощен. Вредные привычки: отрицает. Сачто употребляет конфеты, торты, хлебобулочные изделия.</w:t>
      </w:r>
    </w:p>
    <w:p w:rsidR="00BE1F26" w:rsidRPr="00126251" w:rsidRDefault="00BE1F26" w:rsidP="00BE1F26">
      <w:pPr>
        <w:rPr>
          <w:b/>
          <w:lang/>
        </w:rPr>
      </w:pPr>
      <w:r w:rsidRPr="00FC3F88">
        <w:rPr>
          <w:lang/>
        </w:rPr>
        <w:t>1. Выберите необходимые для постановки диагноза лабораторные ме</w:t>
      </w:r>
      <w:r>
        <w:rPr>
          <w:lang/>
        </w:rPr>
        <w:t>тоды обследования (выберите 3</w:t>
      </w:r>
      <w:r w:rsidRPr="00FC3F88">
        <w:rPr>
          <w:lang/>
        </w:rPr>
        <w:t>)</w:t>
      </w:r>
      <w:r w:rsidRPr="00FC3F88">
        <w:rPr>
          <w:lang/>
        </w:rPr>
        <w:br/>
      </w:r>
      <w:r w:rsidRPr="00126251">
        <w:rPr>
          <w:b/>
          <w:lang/>
        </w:rPr>
        <w:t xml:space="preserve">биохимический анализ крови </w:t>
      </w:r>
      <w:r w:rsidRPr="00126251">
        <w:rPr>
          <w:b/>
          <w:lang/>
        </w:rPr>
        <w:br/>
        <w:t>клинический анализ крови</w:t>
      </w:r>
      <w:r w:rsidRPr="00126251">
        <w:rPr>
          <w:b/>
          <w:lang/>
        </w:rPr>
        <w:br/>
        <w:t>общий анализ мочи</w:t>
      </w:r>
    </w:p>
    <w:p w:rsidR="00BE1F26" w:rsidRPr="00126251" w:rsidRDefault="00BE1F26" w:rsidP="00BE1F26">
      <w:pPr>
        <w:rPr>
          <w:b/>
          <w:lang/>
        </w:rPr>
      </w:pPr>
      <w:r>
        <w:rPr>
          <w:lang/>
        </w:rPr>
        <w:t>2. какое дополнительное исследование необходимо провести?</w:t>
      </w:r>
      <w:r>
        <w:rPr>
          <w:lang/>
        </w:rPr>
        <w:br/>
      </w:r>
      <w:r w:rsidRPr="00126251">
        <w:rPr>
          <w:b/>
          <w:lang/>
        </w:rPr>
        <w:t xml:space="preserve"> гликированный гемоглобин (HbA1c)</w:t>
      </w:r>
    </w:p>
    <w:p w:rsidR="00BE1F26" w:rsidRPr="00126251" w:rsidRDefault="00BE1F26" w:rsidP="00BE1F26">
      <w:pPr>
        <w:rPr>
          <w:b/>
          <w:lang/>
        </w:rPr>
      </w:pPr>
      <w:r>
        <w:rPr>
          <w:lang/>
        </w:rPr>
        <w:t>3. какие инструментальные исследования необходимо провести пациентке?</w:t>
      </w:r>
      <w:r>
        <w:rPr>
          <w:lang/>
        </w:rPr>
        <w:br/>
      </w:r>
      <w:r w:rsidRPr="00126251">
        <w:rPr>
          <w:b/>
          <w:lang/>
        </w:rPr>
        <w:t>электрокардиографию</w:t>
      </w:r>
      <w:r w:rsidRPr="00126251">
        <w:rPr>
          <w:b/>
          <w:lang/>
        </w:rPr>
        <w:br/>
        <w:t>эхокардиографию</w:t>
      </w:r>
    </w:p>
    <w:p w:rsidR="00BE1F26" w:rsidRPr="00126251" w:rsidRDefault="00BE1F26" w:rsidP="00BE1F26">
      <w:pPr>
        <w:rPr>
          <w:b/>
        </w:rPr>
      </w:pPr>
      <w:r>
        <w:rPr>
          <w:lang/>
        </w:rPr>
        <w:t>4. Какой диагноз?</w:t>
      </w:r>
      <w:r>
        <w:rPr>
          <w:lang/>
        </w:rPr>
        <w:br/>
      </w:r>
      <w:r w:rsidRPr="00126251">
        <w:rPr>
          <w:b/>
        </w:rPr>
        <w:t>Сахарный диабет 2 типа. Диабетическая нефропатия. Хроническая болезнь почек 2, А2. Гиперлипидемия. Избыточная масса тела. Артериальная гипертензия 2 ст. Риск ССО 4. Хроническая сердечная недостаточность 2А ст., ФК 2</w:t>
      </w:r>
    </w:p>
    <w:p w:rsidR="00BE1F26" w:rsidRPr="00126251" w:rsidRDefault="00BE1F26" w:rsidP="00BE1F26">
      <w:pPr>
        <w:rPr>
          <w:b/>
          <w:lang/>
        </w:rPr>
      </w:pPr>
      <w:r>
        <w:t xml:space="preserve">5. </w:t>
      </w:r>
      <w:r w:rsidRPr="00963348">
        <w:rPr>
          <w:lang/>
        </w:rPr>
        <w:t>Целевым уровнем гликемического контроля для данной пациентки является HbA1c &lt; ______ %</w:t>
      </w:r>
      <w:r w:rsidRPr="00963348">
        <w:rPr>
          <w:lang/>
        </w:rPr>
        <w:br/>
      </w:r>
      <w:r w:rsidRPr="00126251">
        <w:rPr>
          <w:b/>
          <w:lang/>
        </w:rPr>
        <w:t>8,0</w:t>
      </w:r>
    </w:p>
    <w:p w:rsidR="00BE1F26" w:rsidRDefault="00BE1F26" w:rsidP="00BE1F26">
      <w:pPr>
        <w:rPr>
          <w:lang/>
        </w:rPr>
      </w:pPr>
      <w:r>
        <w:rPr>
          <w:lang/>
        </w:rPr>
        <w:t>6. В качестве сахароснижающей терапии показано назначение</w:t>
      </w:r>
      <w:r>
        <w:rPr>
          <w:lang/>
        </w:rPr>
        <w:br/>
      </w:r>
      <w:r w:rsidRPr="00126251">
        <w:rPr>
          <w:b/>
          <w:lang/>
        </w:rPr>
        <w:t>матформина и эмпаглифлозина</w:t>
      </w:r>
    </w:p>
    <w:p w:rsidR="00BE1F26" w:rsidRDefault="00BE1F26" w:rsidP="00BE1F26">
      <w:pPr>
        <w:rPr>
          <w:b/>
          <w:lang/>
        </w:rPr>
      </w:pPr>
      <w:r>
        <w:rPr>
          <w:lang/>
        </w:rPr>
        <w:t xml:space="preserve">7. </w:t>
      </w:r>
      <w:r w:rsidRPr="00126251">
        <w:rPr>
          <w:lang/>
        </w:rPr>
        <w:t>Необходим повторный кон</w:t>
      </w:r>
      <w:r>
        <w:rPr>
          <w:lang/>
        </w:rPr>
        <w:t>троль HbA1c через (в месяцах)</w:t>
      </w:r>
      <w:r w:rsidRPr="00126251">
        <w:rPr>
          <w:lang/>
        </w:rPr>
        <w:br/>
      </w:r>
      <w:r w:rsidRPr="00126251">
        <w:rPr>
          <w:b/>
          <w:lang/>
        </w:rPr>
        <w:t xml:space="preserve">3 </w:t>
      </w:r>
    </w:p>
    <w:p w:rsidR="00BE1F26" w:rsidRDefault="00BE1F26" w:rsidP="00BE1F26">
      <w:pPr>
        <w:rPr>
          <w:lang/>
        </w:rPr>
      </w:pPr>
      <w:r>
        <w:rPr>
          <w:lang/>
        </w:rPr>
        <w:t>8. Пациентке необходимо рекомендовать проводить контроль глюкозы капиллярной крови ______ и 1 гликемический профиль (не менее 4 раз в сутки) в неделю</w:t>
      </w:r>
      <w:r>
        <w:rPr>
          <w:lang/>
        </w:rPr>
        <w:br/>
      </w:r>
      <w:r w:rsidRPr="00126251">
        <w:rPr>
          <w:b/>
          <w:lang/>
        </w:rPr>
        <w:t>1 раз в сутки в разное время</w:t>
      </w:r>
    </w:p>
    <w:p w:rsidR="00BE1F26" w:rsidRPr="00126251" w:rsidRDefault="00BE1F26" w:rsidP="00BE1F26">
      <w:pPr>
        <w:rPr>
          <w:b/>
          <w:lang/>
        </w:rPr>
      </w:pPr>
      <w:r>
        <w:rPr>
          <w:lang/>
        </w:rPr>
        <w:t>9. Для лечения сопутствующей патологии показано назначени</w:t>
      </w:r>
      <w:r>
        <w:rPr>
          <w:lang/>
        </w:rPr>
        <w:br/>
      </w:r>
      <w:r w:rsidRPr="00126251">
        <w:rPr>
          <w:b/>
          <w:lang/>
        </w:rPr>
        <w:t>лизиноприла, бисопролола, гипотиазида и розувостатина</w:t>
      </w:r>
    </w:p>
    <w:p w:rsidR="00BE1F26" w:rsidRDefault="00BE1F26" w:rsidP="00BE1F26">
      <w:r>
        <w:rPr>
          <w:lang/>
        </w:rPr>
        <w:t xml:space="preserve">10. При обследовании через 6 месяцев уровень </w:t>
      </w:r>
      <w:r>
        <w:rPr>
          <w:lang w:val="en-US"/>
        </w:rPr>
        <w:t>HbA</w:t>
      </w:r>
      <w:r w:rsidRPr="00126251">
        <w:t>1</w:t>
      </w:r>
      <w:r>
        <w:rPr>
          <w:lang w:val="en-US"/>
        </w:rPr>
        <w:t>c</w:t>
      </w:r>
      <w:r>
        <w:t xml:space="preserve"> составил 8,4%. Пациентке показано назначение</w:t>
      </w:r>
      <w:r>
        <w:br/>
      </w:r>
      <w:r w:rsidRPr="00126251">
        <w:rPr>
          <w:b/>
        </w:rPr>
        <w:t>гликлазида</w:t>
      </w:r>
    </w:p>
    <w:p w:rsidR="00BE1F26" w:rsidRDefault="00BE1F26" w:rsidP="00BE1F26">
      <w:r>
        <w:t>11. Медикаментозная профилактика сахарного диабета 2 типа для лиц с избыточной массой тела, нарушенной толерантностью к глюкозе и нарушенной гликемией натощак заключается в приеме</w:t>
      </w:r>
      <w:r>
        <w:br/>
      </w:r>
      <w:r w:rsidRPr="00126251">
        <w:rPr>
          <w:b/>
        </w:rPr>
        <w:t>метформина</w:t>
      </w:r>
    </w:p>
    <w:p w:rsidR="00BE1F26" w:rsidRPr="00126251" w:rsidRDefault="00BE1F26" w:rsidP="00BE1F26">
      <w:r>
        <w:t>12. Нем</w:t>
      </w:r>
      <w:r w:rsidRPr="00126251">
        <w:t xml:space="preserve">едикаментозная профилактика сахарного диабета 2 типа для лиц с избыточной массой тела, нарушенной толерантностью к глюкозе и нарушенной гликемией натощак заключается в </w:t>
      </w:r>
      <w:r>
        <w:br/>
      </w:r>
      <w:r w:rsidRPr="00126251">
        <w:t>приеме</w:t>
      </w:r>
      <w:r>
        <w:br/>
      </w:r>
      <w:r w:rsidRPr="00126251">
        <w:rPr>
          <w:b/>
        </w:rPr>
        <w:t>снижении массы тела и увеличении физической активности</w:t>
      </w:r>
    </w:p>
    <w:p w:rsidR="00BE1F26" w:rsidRDefault="00BE1F26" w:rsidP="00BE1F26">
      <w:pPr>
        <w:jc w:val="center"/>
        <w:rPr>
          <w:b/>
          <w:lang/>
        </w:rPr>
      </w:pPr>
      <w:r w:rsidRPr="00126251">
        <w:rPr>
          <w:b/>
          <w:lang/>
        </w:rPr>
        <w:t>Задача 127</w:t>
      </w:r>
    </w:p>
    <w:p w:rsidR="00BE1F26" w:rsidRDefault="00BE1F26" w:rsidP="00BE1F26">
      <w:pPr>
        <w:rPr>
          <w:lang/>
        </w:rPr>
      </w:pPr>
      <w:r w:rsidRPr="00126251">
        <w:rPr>
          <w:lang/>
        </w:rPr>
        <w:lastRenderedPageBreak/>
        <w:t>На приём к врачу-терапевтуучастковому пришел пациент 49 лет.</w:t>
      </w:r>
    </w:p>
    <w:p w:rsidR="00BE1F26" w:rsidRPr="00126251" w:rsidRDefault="00BE1F26" w:rsidP="00BE1F26">
      <w:pPr>
        <w:rPr>
          <w:lang/>
        </w:rPr>
      </w:pPr>
      <w:r w:rsidRPr="00126251">
        <w:rPr>
          <w:lang/>
        </w:rPr>
        <w:t>Жалобына сухость во рту, жажду.</w:t>
      </w:r>
    </w:p>
    <w:p w:rsidR="00BE1F26" w:rsidRDefault="00BE1F26" w:rsidP="00BE1F26">
      <w:pPr>
        <w:rPr>
          <w:lang/>
        </w:rPr>
      </w:pPr>
      <w:r w:rsidRPr="00126251">
        <w:rPr>
          <w:lang/>
        </w:rPr>
        <w:t>Анамнез заболевания* Рос и развивался нормально.. Работает водителем. Перенесённые заболевания: втечение 2-х лет в связи с повышениемартериального давлениясамостоятельно стал приниматьиндапамид 2,5 мг в сутки, на этомфоне периодически при самоконтролеотмечает повышение артериальногодавления, максимально до 175 и 105мм рт.ст. Наследственность: у отца — инфарктмиокарда в 59 лет. Аллергоанамнез: не отягощен. Вредные привычки: курит. Питается нерегулярно, употребляетсладкие газированные напитки,жареные и копченные мясныепродукты.</w:t>
      </w:r>
    </w:p>
    <w:p w:rsidR="00BE1F26" w:rsidRDefault="00BE1F26" w:rsidP="00BE1F26">
      <w:pPr>
        <w:rPr>
          <w:lang/>
        </w:rPr>
      </w:pPr>
      <w:r>
        <w:rPr>
          <w:lang/>
        </w:rPr>
        <w:t xml:space="preserve">1. Выберите необходимые для </w:t>
      </w:r>
      <w:r w:rsidRPr="00EB7548">
        <w:rPr>
          <w:lang/>
        </w:rPr>
        <w:t>постановки диагнозалабораторные методыобследования (выберите 2)</w:t>
      </w:r>
      <w:r>
        <w:rPr>
          <w:lang/>
        </w:rPr>
        <w:br/>
      </w:r>
      <w:r w:rsidRPr="00F9207D">
        <w:rPr>
          <w:b/>
          <w:lang/>
        </w:rPr>
        <w:t>глюкоза плазмы натощак</w:t>
      </w:r>
      <w:r w:rsidRPr="00F9207D">
        <w:rPr>
          <w:b/>
          <w:lang/>
        </w:rPr>
        <w:br/>
        <w:t>гликированный гемоглобин (НЬА1с)</w:t>
      </w:r>
    </w:p>
    <w:p w:rsidR="00BE1F26" w:rsidRPr="00F9207D" w:rsidRDefault="00BE1F26" w:rsidP="00BE1F26">
      <w:pPr>
        <w:rPr>
          <w:b/>
          <w:lang/>
        </w:rPr>
      </w:pPr>
      <w:r>
        <w:rPr>
          <w:lang/>
        </w:rPr>
        <w:t xml:space="preserve">2. Какой предполагаемый </w:t>
      </w:r>
      <w:r w:rsidRPr="00EB7548">
        <w:rPr>
          <w:lang/>
        </w:rPr>
        <w:t>основной диагноз?</w:t>
      </w:r>
      <w:r>
        <w:rPr>
          <w:lang/>
        </w:rPr>
        <w:br/>
      </w:r>
      <w:r w:rsidRPr="00F9207D">
        <w:rPr>
          <w:b/>
          <w:lang/>
        </w:rPr>
        <w:t>Сахарный диабет 2 типа</w:t>
      </w:r>
    </w:p>
    <w:p w:rsidR="00BE1F26" w:rsidRDefault="00BE1F26" w:rsidP="00BE1F26">
      <w:pPr>
        <w:rPr>
          <w:lang/>
        </w:rPr>
      </w:pPr>
      <w:r>
        <w:rPr>
          <w:lang/>
        </w:rPr>
        <w:t xml:space="preserve">3. Какая сопутствующая </w:t>
      </w:r>
      <w:r w:rsidRPr="00BE5DEE">
        <w:rPr>
          <w:lang/>
        </w:rPr>
        <w:t>патология присутствует упациента?</w:t>
      </w:r>
      <w:r>
        <w:rPr>
          <w:lang/>
        </w:rPr>
        <w:br/>
      </w:r>
      <w:r w:rsidRPr="00F9207D">
        <w:rPr>
          <w:b/>
          <w:lang/>
        </w:rPr>
        <w:t>Артериальная гипертензия 2 ст., очень высокий риск сердечно-сосудистых осложнений. Гиперлипидемия. Избыточная масса тела.</w:t>
      </w:r>
    </w:p>
    <w:p w:rsidR="00BE1F26" w:rsidRPr="00F9207D" w:rsidRDefault="00BE1F26" w:rsidP="00BE1F26">
      <w:pPr>
        <w:rPr>
          <w:b/>
          <w:lang/>
        </w:rPr>
      </w:pPr>
      <w:r w:rsidRPr="00BE5DEE">
        <w:rPr>
          <w:lang/>
        </w:rPr>
        <w:t>4. Рекомендации по изменен</w:t>
      </w:r>
      <w:r>
        <w:rPr>
          <w:lang/>
        </w:rPr>
        <w:t xml:space="preserve">ию </w:t>
      </w:r>
      <w:r w:rsidRPr="00BE5DEE">
        <w:rPr>
          <w:lang/>
        </w:rPr>
        <w:t>образа жизни включают</w:t>
      </w:r>
      <w:r>
        <w:rPr>
          <w:lang/>
        </w:rPr>
        <w:br/>
      </w:r>
      <w:r w:rsidRPr="00F9207D">
        <w:rPr>
          <w:b/>
          <w:lang/>
        </w:rPr>
        <w:t>низкокалорийную диету с исключением легкоусваиваемых углеводов, физические нагрузки (не менее 150 минут в неделю), уменьшение массы тела</w:t>
      </w:r>
    </w:p>
    <w:p w:rsidR="00BE1F26" w:rsidRDefault="00BE1F26" w:rsidP="00BE1F26">
      <w:pPr>
        <w:rPr>
          <w:lang/>
        </w:rPr>
      </w:pPr>
      <w:r w:rsidRPr="00F75B8F">
        <w:rPr>
          <w:lang/>
        </w:rPr>
        <w:t>5. Целевым уровнем гликемического контроля дляданного пациента являетсяНЬА1с &lt; %</w:t>
      </w:r>
      <w:r>
        <w:rPr>
          <w:lang/>
        </w:rPr>
        <w:br/>
      </w:r>
      <w:r w:rsidRPr="00F9207D">
        <w:rPr>
          <w:b/>
          <w:lang/>
        </w:rPr>
        <w:t>7,0</w:t>
      </w:r>
    </w:p>
    <w:p w:rsidR="00BE1F26" w:rsidRDefault="00BE1F26" w:rsidP="00BE1F26">
      <w:pPr>
        <w:rPr>
          <w:lang/>
        </w:rPr>
      </w:pPr>
      <w:r w:rsidRPr="00F75B8F">
        <w:rPr>
          <w:lang/>
        </w:rPr>
        <w:t xml:space="preserve">6. В качестве сахароснижающей терапии необходимо назначить </w:t>
      </w:r>
      <w:r>
        <w:rPr>
          <w:lang/>
        </w:rPr>
        <w:br/>
      </w:r>
      <w:r w:rsidRPr="00F9207D">
        <w:rPr>
          <w:b/>
          <w:lang/>
        </w:rPr>
        <w:t>комбинацию метформина и вилдаглиптина</w:t>
      </w:r>
    </w:p>
    <w:p w:rsidR="00BE1F26" w:rsidRPr="00F75B8F" w:rsidRDefault="00BE1F26" w:rsidP="00BE1F26">
      <w:pPr>
        <w:rPr>
          <w:b/>
          <w:lang/>
        </w:rPr>
      </w:pPr>
      <w:r w:rsidRPr="00F75B8F">
        <w:rPr>
          <w:lang/>
        </w:rPr>
        <w:t>7. Необходим повторный контроль HbA1c через (в месяцах)</w:t>
      </w:r>
      <w:r w:rsidRPr="00F75B8F">
        <w:rPr>
          <w:lang/>
        </w:rPr>
        <w:br/>
      </w:r>
      <w:r w:rsidRPr="00F75B8F">
        <w:rPr>
          <w:b/>
          <w:lang/>
        </w:rPr>
        <w:t xml:space="preserve">3 </w:t>
      </w:r>
    </w:p>
    <w:p w:rsidR="00BE1F26" w:rsidRPr="00F75B8F" w:rsidRDefault="00BE1F26" w:rsidP="00BE1F26">
      <w:pPr>
        <w:rPr>
          <w:lang/>
        </w:rPr>
      </w:pPr>
      <w:r w:rsidRPr="00F75B8F">
        <w:rPr>
          <w:lang/>
        </w:rPr>
        <w:t>8. Пациентке необходимо рекомендовать проводить контроль глюкозы капиллярной крови ______ и 1 гликемический профиль (не менее 4 раз в сутки) в неделю</w:t>
      </w:r>
      <w:r w:rsidRPr="00F75B8F">
        <w:rPr>
          <w:lang/>
        </w:rPr>
        <w:br/>
      </w:r>
      <w:r w:rsidRPr="00F75B8F">
        <w:rPr>
          <w:b/>
          <w:lang/>
        </w:rPr>
        <w:t>1 раз в сутки в разное время</w:t>
      </w:r>
    </w:p>
    <w:p w:rsidR="00BE1F26" w:rsidRPr="00F9207D" w:rsidRDefault="00BE1F26" w:rsidP="00BE1F26">
      <w:pPr>
        <w:rPr>
          <w:b/>
          <w:lang/>
        </w:rPr>
      </w:pPr>
      <w:r>
        <w:rPr>
          <w:lang/>
        </w:rPr>
        <w:t>9. Для лечения сопутствующей патологии показано назначение</w:t>
      </w:r>
      <w:r>
        <w:rPr>
          <w:lang/>
        </w:rPr>
        <w:br/>
      </w:r>
      <w:r w:rsidRPr="00F9207D">
        <w:rPr>
          <w:b/>
          <w:lang/>
        </w:rPr>
        <w:t>эналаприла, нифедипина и аторвастатина</w:t>
      </w:r>
    </w:p>
    <w:p w:rsidR="00BE1F26" w:rsidRDefault="00BE1F26" w:rsidP="00BE1F26">
      <w:pPr>
        <w:rPr>
          <w:lang/>
        </w:rPr>
      </w:pPr>
      <w:r>
        <w:rPr>
          <w:lang/>
        </w:rPr>
        <w:t xml:space="preserve">10. при снижении скорости клубочковой фильтрации менее 45 мл/час необходимо изменить дозу </w:t>
      </w:r>
      <w:r>
        <w:rPr>
          <w:lang/>
        </w:rPr>
        <w:br/>
      </w:r>
      <w:r w:rsidRPr="00F9207D">
        <w:rPr>
          <w:b/>
          <w:lang/>
        </w:rPr>
        <w:t>метформина</w:t>
      </w:r>
    </w:p>
    <w:p w:rsidR="00BE1F26" w:rsidRDefault="00BE1F26" w:rsidP="00BE1F26">
      <w:pPr>
        <w:rPr>
          <w:lang/>
        </w:rPr>
      </w:pPr>
      <w:r>
        <w:rPr>
          <w:lang/>
        </w:rPr>
        <w:t>11. наблюдение пациента с впервые выявленным сахарным диабетом 2 типа и артериальной гипертензией должно включать регулярную оценку</w:t>
      </w:r>
      <w:r>
        <w:rPr>
          <w:lang/>
        </w:rPr>
        <w:br/>
      </w:r>
      <w:r w:rsidRPr="00F9207D">
        <w:rPr>
          <w:b/>
          <w:lang/>
        </w:rPr>
        <w:t>альбумирнурии</w:t>
      </w:r>
    </w:p>
    <w:p w:rsidR="00BE1F26" w:rsidRDefault="00BE1F26" w:rsidP="00BE1F26">
      <w:pPr>
        <w:rPr>
          <w:b/>
          <w:lang/>
        </w:rPr>
      </w:pPr>
      <w:r>
        <w:rPr>
          <w:lang/>
        </w:rPr>
        <w:t>12. Кратность ежегодного посещения врача-офтальмолога в рамках мониторинга</w:t>
      </w:r>
      <w:r>
        <w:rPr>
          <w:lang/>
        </w:rPr>
        <w:br/>
      </w:r>
      <w:r w:rsidRPr="00F9207D">
        <w:rPr>
          <w:b/>
          <w:lang/>
        </w:rPr>
        <w:t>1 раз в год</w:t>
      </w:r>
    </w:p>
    <w:p w:rsidR="00BE1F26" w:rsidRDefault="00BE1F26" w:rsidP="00BE1F26">
      <w:pPr>
        <w:jc w:val="center"/>
        <w:rPr>
          <w:b/>
          <w:lang/>
        </w:rPr>
      </w:pPr>
      <w:r>
        <w:rPr>
          <w:b/>
          <w:lang/>
        </w:rPr>
        <w:t>Задача 128</w:t>
      </w:r>
    </w:p>
    <w:p w:rsidR="00BE1F26" w:rsidRDefault="00BE1F26" w:rsidP="00BE1F26">
      <w:pPr>
        <w:rPr>
          <w:lang/>
        </w:rPr>
      </w:pPr>
      <w:r>
        <w:rPr>
          <w:lang/>
        </w:rPr>
        <w:t>К врачу-терапевту участковому обратился пациент 58 лет.</w:t>
      </w:r>
    </w:p>
    <w:p w:rsidR="00BE1F26" w:rsidRDefault="00BE1F26" w:rsidP="00BE1F26">
      <w:pPr>
        <w:rPr>
          <w:lang/>
        </w:rPr>
      </w:pPr>
      <w:r>
        <w:rPr>
          <w:lang/>
        </w:rPr>
        <w:lastRenderedPageBreak/>
        <w:t>Жалобы на сухость во рту, жажду</w:t>
      </w:r>
    </w:p>
    <w:p w:rsidR="00BE1F26" w:rsidRDefault="00BE1F26" w:rsidP="00BE1F26">
      <w:r>
        <w:rPr>
          <w:lang/>
        </w:rPr>
        <w:t xml:space="preserve">Анамнез заболевания: рос и развивался нормально. </w:t>
      </w:r>
      <w:r w:rsidRPr="00F9207D">
        <w:t>Работает инженером.</w:t>
      </w:r>
      <w:r w:rsidRPr="00F9207D">
        <w:br/>
        <w:t>Перенесённые заболевания: в течение 4-х лет в связи с повышением артериального давления получает моксонидин 0,4 мг в сутки, на этом фоне периодически при самоконтроле отмечает повышение артериального давления, максимально до 175 и 100 мм рт.ст.</w:t>
      </w:r>
      <w:r w:rsidRPr="00F9207D">
        <w:br/>
        <w:t>Наследственность: у отца – сахарный диабет 2 типа.</w:t>
      </w:r>
      <w:r w:rsidRPr="00F9207D">
        <w:br/>
        <w:t>Аллергоанамнез: не отягощен.</w:t>
      </w:r>
      <w:r w:rsidRPr="00F9207D">
        <w:br/>
        <w:t>Вредные привычки: курит.</w:t>
      </w:r>
      <w:r w:rsidRPr="00F9207D">
        <w:br/>
        <w:t>Питается нерегулярно, употребляет фастфуд.</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1. Выберите необходимые для постановки диагноза лабораторные методы обследования (выберите 2)</w:t>
      </w:r>
      <w:r w:rsidRPr="00F9207D">
        <w:rPr>
          <w:rFonts w:ascii="Arial" w:eastAsia="Arial" w:hAnsi="Arial" w:cs="Arial"/>
          <w:lang w:eastAsia="ru-RU"/>
        </w:rPr>
        <w:br/>
      </w:r>
      <w:r w:rsidRPr="00F9207D">
        <w:rPr>
          <w:rFonts w:ascii="Arial" w:eastAsia="Arial" w:hAnsi="Arial" w:cs="Arial"/>
          <w:color w:val="FF0000"/>
          <w:lang w:eastAsia="ru-RU"/>
        </w:rPr>
        <w:t>глюкоза плазмы натощак</w:t>
      </w:r>
      <w:r w:rsidRPr="00F9207D">
        <w:rPr>
          <w:rFonts w:ascii="Arial" w:eastAsia="Arial" w:hAnsi="Arial" w:cs="Arial"/>
          <w:color w:val="FF0000"/>
          <w:lang w:eastAsia="ru-RU"/>
        </w:rPr>
        <w:br/>
        <w:t xml:space="preserve">гликированный гемоглобин (HbA1c) </w:t>
      </w:r>
      <w:r w:rsidRPr="00F9207D">
        <w:rPr>
          <w:rFonts w:ascii="Arial" w:eastAsia="Arial" w:hAnsi="Arial" w:cs="Arial"/>
          <w:lang w:eastAsia="ru-RU"/>
        </w:rPr>
        <w:br/>
        <w:t>2. Какой предполагаемый основной диагноз?</w:t>
      </w:r>
      <w:r w:rsidRPr="00F9207D">
        <w:rPr>
          <w:rFonts w:ascii="Arial" w:eastAsia="Arial" w:hAnsi="Arial" w:cs="Arial"/>
          <w:lang w:eastAsia="ru-RU"/>
        </w:rPr>
        <w:br/>
      </w:r>
      <w:r w:rsidRPr="00F9207D">
        <w:rPr>
          <w:rFonts w:ascii="Arial" w:eastAsia="Arial" w:hAnsi="Arial" w:cs="Arial"/>
          <w:color w:val="FF0000"/>
          <w:lang w:eastAsia="ru-RU"/>
        </w:rPr>
        <w:t>Сахарный диабет 2 типа</w:t>
      </w:r>
      <w:r w:rsidRPr="00F9207D">
        <w:rPr>
          <w:rFonts w:ascii="Arial" w:eastAsia="Arial" w:hAnsi="Arial" w:cs="Arial"/>
          <w:color w:val="FF0000"/>
          <w:lang w:eastAsia="ru-RU"/>
        </w:rPr>
        <w:br/>
      </w:r>
      <w:r w:rsidRPr="00F9207D">
        <w:rPr>
          <w:rFonts w:ascii="Arial" w:eastAsia="Arial" w:hAnsi="Arial" w:cs="Arial"/>
          <w:lang w:eastAsia="ru-RU"/>
        </w:rPr>
        <w:t>3. У пациента предполагается осложнение сахарного диабета в виде</w:t>
      </w:r>
      <w:r w:rsidRPr="00F9207D">
        <w:rPr>
          <w:rFonts w:ascii="Arial" w:eastAsia="Arial" w:hAnsi="Arial" w:cs="Arial"/>
          <w:lang w:eastAsia="ru-RU"/>
        </w:rPr>
        <w:br/>
      </w:r>
      <w:r w:rsidRPr="00F9207D">
        <w:rPr>
          <w:rFonts w:ascii="Arial" w:eastAsia="Arial" w:hAnsi="Arial" w:cs="Arial"/>
          <w:color w:val="FF0000"/>
          <w:lang w:eastAsia="ru-RU"/>
        </w:rPr>
        <w:t>сенсорной полинейропатии</w:t>
      </w:r>
      <w:r w:rsidRPr="00F9207D">
        <w:rPr>
          <w:rFonts w:ascii="Arial" w:eastAsia="Arial" w:hAnsi="Arial" w:cs="Arial"/>
          <w:color w:val="FF0000"/>
          <w:lang w:eastAsia="ru-RU"/>
        </w:rPr>
        <w:br/>
      </w:r>
      <w:r w:rsidRPr="00F9207D">
        <w:rPr>
          <w:rFonts w:ascii="Arial" w:eastAsia="Arial" w:hAnsi="Arial" w:cs="Arial"/>
          <w:lang w:eastAsia="ru-RU"/>
        </w:rPr>
        <w:t>4. Для подтверждения наличия сенсорной полинейропатии пациенту необходимо провести</w:t>
      </w:r>
      <w:r w:rsidRPr="00F9207D">
        <w:rPr>
          <w:rFonts w:ascii="Arial" w:eastAsia="Arial" w:hAnsi="Arial" w:cs="Arial"/>
          <w:lang w:eastAsia="ru-RU"/>
        </w:rPr>
        <w:br/>
      </w:r>
      <w:r w:rsidRPr="00F9207D">
        <w:rPr>
          <w:rFonts w:ascii="Arial" w:eastAsia="Arial" w:hAnsi="Arial" w:cs="Arial"/>
          <w:color w:val="FF0000"/>
          <w:lang w:eastAsia="ru-RU"/>
        </w:rPr>
        <w:t xml:space="preserve">оценку нарушений чувствительности </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5. У пациента из сопутствующей патологии присутствует</w:t>
      </w:r>
      <w:r w:rsidRPr="00F9207D">
        <w:rPr>
          <w:rFonts w:ascii="Arial" w:eastAsia="Arial" w:hAnsi="Arial" w:cs="Arial"/>
          <w:lang w:eastAsia="ru-RU"/>
        </w:rPr>
        <w:br/>
      </w:r>
      <w:r w:rsidRPr="00F9207D">
        <w:rPr>
          <w:rFonts w:ascii="Arial" w:eastAsia="Arial" w:hAnsi="Arial" w:cs="Arial"/>
          <w:color w:val="FF0000"/>
          <w:lang w:eastAsia="ru-RU"/>
        </w:rPr>
        <w:t>артериальная гипертензия 2 ст., очень высокий риск сердечно-сосудистых осложнений, ожирение 1 ст.</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 xml:space="preserve"> 6. Рекомендации для данного пациента по изменению образа жизни включают уменьшение массы тела</w:t>
      </w:r>
      <w:r w:rsidRPr="00F9207D">
        <w:rPr>
          <w:rFonts w:ascii="Arial" w:eastAsia="Arial" w:hAnsi="Arial" w:cs="Arial"/>
          <w:lang w:eastAsia="ru-RU"/>
        </w:rPr>
        <w:br/>
      </w:r>
      <w:r w:rsidRPr="00F9207D">
        <w:rPr>
          <w:rFonts w:ascii="Arial" w:eastAsia="Arial" w:hAnsi="Arial" w:cs="Arial"/>
          <w:color w:val="FF0000"/>
          <w:lang w:eastAsia="ru-RU"/>
        </w:rPr>
        <w:t xml:space="preserve">низкокалорийную диету с исключением легкоусвояемых углеводов, физические нагрузки (не менее 150 минут в неделю) </w:t>
      </w:r>
      <w:r w:rsidRPr="00F9207D">
        <w:rPr>
          <w:rFonts w:ascii="Arial" w:eastAsia="Arial" w:hAnsi="Arial" w:cs="Arial"/>
          <w:color w:val="FF0000"/>
          <w:lang w:eastAsia="ru-RU"/>
        </w:rPr>
        <w:br/>
      </w:r>
      <w:r w:rsidRPr="00F9207D">
        <w:rPr>
          <w:rFonts w:ascii="Arial" w:eastAsia="Arial" w:hAnsi="Arial" w:cs="Arial"/>
          <w:lang w:eastAsia="ru-RU"/>
        </w:rPr>
        <w:t>7. Целевым уровнем гликемического контроля для данного пациента является HbA1c &lt; ______ %</w:t>
      </w:r>
      <w:r w:rsidRPr="00F9207D">
        <w:rPr>
          <w:rFonts w:ascii="Arial" w:eastAsia="Arial" w:hAnsi="Arial" w:cs="Arial"/>
          <w:lang w:eastAsia="ru-RU"/>
        </w:rPr>
        <w:br/>
      </w:r>
      <w:r w:rsidRPr="00F9207D">
        <w:rPr>
          <w:rFonts w:ascii="Arial" w:eastAsia="Arial" w:hAnsi="Arial" w:cs="Arial"/>
          <w:color w:val="FF0000"/>
          <w:lang w:eastAsia="ru-RU"/>
        </w:rPr>
        <w:t xml:space="preserve">7,0 </w:t>
      </w:r>
      <w:r w:rsidRPr="00F9207D">
        <w:rPr>
          <w:rFonts w:ascii="Arial" w:eastAsia="Arial" w:hAnsi="Arial" w:cs="Arial"/>
          <w:color w:val="FF0000"/>
          <w:lang w:eastAsia="ru-RU"/>
        </w:rPr>
        <w:br/>
      </w:r>
      <w:r w:rsidRPr="00F9207D">
        <w:rPr>
          <w:rFonts w:ascii="Arial" w:eastAsia="Arial" w:hAnsi="Arial" w:cs="Arial"/>
          <w:lang w:eastAsia="ru-RU"/>
        </w:rPr>
        <w:t>8. В качестве стартовой сахароснижающей терапии необходимо назначить комбинацию инсулина</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базального и метформина</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9. Необходим повторный контроль HbA1c через _______ месяца/месяцев</w:t>
      </w:r>
      <w:r w:rsidRPr="00F9207D">
        <w:rPr>
          <w:rFonts w:ascii="Arial" w:eastAsia="Arial" w:hAnsi="Arial" w:cs="Arial"/>
          <w:lang w:eastAsia="ru-RU"/>
        </w:rPr>
        <w:br/>
      </w:r>
      <w:r w:rsidRPr="00F9207D">
        <w:rPr>
          <w:rFonts w:ascii="Arial" w:eastAsia="Arial" w:hAnsi="Arial" w:cs="Arial"/>
          <w:color w:val="FF0000"/>
          <w:lang w:eastAsia="ru-RU"/>
        </w:rPr>
        <w:t xml:space="preserve">3 </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10. Для лечения сопутствующей патологии данному пациенту показано назначение</w:t>
      </w:r>
      <w:r w:rsidRPr="00F9207D">
        <w:rPr>
          <w:rFonts w:ascii="Arial" w:eastAsia="Arial" w:hAnsi="Arial" w:cs="Arial"/>
          <w:lang w:eastAsia="ru-RU"/>
        </w:rPr>
        <w:br/>
      </w:r>
      <w:r w:rsidRPr="00F9207D">
        <w:rPr>
          <w:rFonts w:ascii="Arial" w:eastAsia="Arial" w:hAnsi="Arial" w:cs="Arial"/>
          <w:color w:val="FF0000"/>
          <w:lang w:eastAsia="ru-RU"/>
        </w:rPr>
        <w:t>эналаприла, нифедипина</w:t>
      </w:r>
      <w:r w:rsidRPr="00F9207D">
        <w:rPr>
          <w:rFonts w:ascii="Arial" w:eastAsia="Arial" w:hAnsi="Arial" w:cs="Arial"/>
          <w:color w:val="FF0000"/>
          <w:lang w:eastAsia="ru-RU"/>
        </w:rPr>
        <w:br/>
      </w:r>
      <w:r w:rsidRPr="00F9207D">
        <w:rPr>
          <w:rFonts w:ascii="Arial" w:eastAsia="Arial" w:hAnsi="Arial" w:cs="Arial"/>
          <w:lang w:eastAsia="ru-RU"/>
        </w:rPr>
        <w:t>11. Пациенту на комбинированной терапии пероральным сахароснижающим препаратом с базальным инсулином необходимо рекомендовать контролировать глюкозу капиллярной крови</w:t>
      </w:r>
      <w:r w:rsidRPr="00F9207D">
        <w:rPr>
          <w:rFonts w:ascii="Arial" w:eastAsia="Arial" w:hAnsi="Arial" w:cs="Arial"/>
          <w:lang w:eastAsia="ru-RU"/>
        </w:rPr>
        <w:br/>
      </w:r>
      <w:r w:rsidRPr="00F9207D">
        <w:rPr>
          <w:rFonts w:ascii="Arial" w:eastAsia="Arial" w:hAnsi="Arial" w:cs="Arial"/>
          <w:color w:val="FF0000"/>
          <w:lang w:eastAsia="ru-RU"/>
        </w:rPr>
        <w:t xml:space="preserve">не менее 1 раза в сутки в разное время + 1 гликемический профиль (не менее 4 раз в сутки) в неделю </w:t>
      </w:r>
      <w:r w:rsidRPr="00F9207D">
        <w:rPr>
          <w:rFonts w:ascii="Arial" w:eastAsia="Arial" w:hAnsi="Arial" w:cs="Arial"/>
          <w:color w:val="FF0000"/>
          <w:lang w:eastAsia="ru-RU"/>
        </w:rPr>
        <w:br/>
      </w:r>
      <w:r w:rsidRPr="00F9207D">
        <w:rPr>
          <w:rFonts w:ascii="Arial" w:eastAsia="Arial" w:hAnsi="Arial" w:cs="Arial"/>
          <w:lang w:eastAsia="ru-RU"/>
        </w:rPr>
        <w:t>12. Наблюдение пациента с впервые выявленным сахарным диабетом 2 типа и артериальной гипертензией должно включать регулярную оценку</w:t>
      </w:r>
      <w:r w:rsidRPr="00F9207D">
        <w:rPr>
          <w:rFonts w:ascii="Arial" w:eastAsia="Arial" w:hAnsi="Arial" w:cs="Arial"/>
          <w:lang w:eastAsia="ru-RU"/>
        </w:rPr>
        <w:br/>
      </w:r>
      <w:r w:rsidRPr="00F9207D">
        <w:rPr>
          <w:rFonts w:ascii="Arial" w:eastAsia="Arial" w:hAnsi="Arial" w:cs="Arial"/>
          <w:color w:val="FF0000"/>
          <w:lang w:eastAsia="ru-RU"/>
        </w:rPr>
        <w:t>микроальбуминурии</w:t>
      </w:r>
    </w:p>
    <w:p w:rsidR="00BE1F26" w:rsidRDefault="00BE1F26" w:rsidP="00BE1F26"/>
    <w:p w:rsidR="00BE1F26" w:rsidRDefault="00BE1F26" w:rsidP="00BE1F26">
      <w:pPr>
        <w:jc w:val="center"/>
        <w:rPr>
          <w:b/>
        </w:rPr>
      </w:pPr>
      <w:r w:rsidRPr="00F9207D">
        <w:rPr>
          <w:b/>
        </w:rPr>
        <w:t>Задача 129</w:t>
      </w:r>
    </w:p>
    <w:p w:rsidR="00BE1F26" w:rsidRPr="00F9207D" w:rsidRDefault="00BE1F26" w:rsidP="00BE1F26">
      <w:pPr>
        <w:spacing w:after="0" w:line="240" w:lineRule="auto"/>
        <w:rPr>
          <w:rFonts w:ascii="Arial" w:eastAsia="Arial" w:hAnsi="Arial" w:cs="Arial"/>
          <w:lang w:eastAsia="ru-RU"/>
        </w:rPr>
      </w:pPr>
      <w:r w:rsidRPr="00F9207D">
        <w:rPr>
          <w:rFonts w:ascii="Arial" w:eastAsia="Arial" w:hAnsi="Arial" w:cs="Arial"/>
          <w:lang w:eastAsia="ru-RU"/>
        </w:rPr>
        <w:t>К врачу-терапевту участковому обратился пациент 50 лет.</w:t>
      </w:r>
      <w:r w:rsidRPr="00F9207D">
        <w:rPr>
          <w:rFonts w:ascii="Arial" w:eastAsia="Arial" w:hAnsi="Arial" w:cs="Arial"/>
          <w:lang w:eastAsia="ru-RU"/>
        </w:rPr>
        <w:br/>
      </w:r>
      <w:r w:rsidRPr="00F9207D">
        <w:rPr>
          <w:rFonts w:ascii="Arial" w:eastAsia="Arial" w:hAnsi="Arial" w:cs="Arial"/>
          <w:lang w:eastAsia="ru-RU"/>
        </w:rPr>
        <w:br/>
        <w:t>Жалобы</w:t>
      </w:r>
      <w:r w:rsidRPr="00F9207D">
        <w:rPr>
          <w:rFonts w:ascii="Arial" w:eastAsia="Arial" w:hAnsi="Arial" w:cs="Arial"/>
          <w:lang w:eastAsia="ru-RU"/>
        </w:rPr>
        <w:br/>
      </w:r>
      <w:r w:rsidRPr="00F9207D">
        <w:rPr>
          <w:rFonts w:ascii="Arial" w:eastAsia="Arial" w:hAnsi="Arial" w:cs="Arial"/>
          <w:lang w:eastAsia="ru-RU"/>
        </w:rPr>
        <w:br/>
        <w:t>на</w:t>
      </w:r>
      <w:r w:rsidRPr="00F9207D">
        <w:rPr>
          <w:rFonts w:ascii="Arial" w:eastAsia="Arial" w:hAnsi="Arial" w:cs="Arial"/>
          <w:lang w:eastAsia="ru-RU"/>
        </w:rPr>
        <w:br/>
      </w:r>
      <w:r w:rsidRPr="00F9207D">
        <w:rPr>
          <w:rFonts w:ascii="Arial" w:eastAsia="Arial" w:hAnsi="Arial" w:cs="Arial"/>
          <w:lang w:eastAsia="ru-RU"/>
        </w:rPr>
        <w:br/>
        <w:t>периодически беспокоящую сухость во рту,</w:t>
      </w:r>
      <w:r w:rsidRPr="00F9207D">
        <w:rPr>
          <w:rFonts w:ascii="Arial" w:eastAsia="Arial" w:hAnsi="Arial" w:cs="Arial"/>
          <w:lang w:eastAsia="ru-RU"/>
        </w:rPr>
        <w:br/>
      </w:r>
      <w:r w:rsidRPr="00F9207D">
        <w:rPr>
          <w:rFonts w:ascii="Arial" w:eastAsia="Arial" w:hAnsi="Arial" w:cs="Arial"/>
          <w:lang w:eastAsia="ru-RU"/>
        </w:rPr>
        <w:br/>
        <w:t>онемение и жжение в стопах.</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lang w:eastAsia="ru-RU"/>
        </w:rPr>
        <w:lastRenderedPageBreak/>
        <w:t>Анамнез заболевания</w:t>
      </w:r>
      <w:r w:rsidRPr="00F9207D">
        <w:rPr>
          <w:rFonts w:ascii="Arial" w:eastAsia="Arial" w:hAnsi="Arial" w:cs="Arial"/>
          <w:lang w:eastAsia="ru-RU"/>
        </w:rPr>
        <w:br/>
      </w:r>
      <w:r w:rsidRPr="00F9207D">
        <w:rPr>
          <w:rFonts w:ascii="Arial" w:eastAsia="Arial" w:hAnsi="Arial" w:cs="Arial"/>
          <w:lang w:eastAsia="ru-RU"/>
        </w:rPr>
        <w:br/>
        <w:t>в течение полугода беспокоят онемение и жжение в стопах,</w:t>
      </w:r>
      <w:r w:rsidRPr="00F9207D">
        <w:rPr>
          <w:rFonts w:ascii="Arial" w:eastAsia="Arial" w:hAnsi="Arial" w:cs="Arial"/>
          <w:lang w:eastAsia="ru-RU"/>
        </w:rPr>
        <w:br/>
      </w:r>
      <w:r w:rsidRPr="00F9207D">
        <w:rPr>
          <w:rFonts w:ascii="Arial" w:eastAsia="Arial" w:hAnsi="Arial" w:cs="Arial"/>
          <w:lang w:eastAsia="ru-RU"/>
        </w:rPr>
        <w:br/>
        <w:t>накануне обращения появилась боль в правой ноге при ходьбе более 300 м.</w:t>
      </w:r>
      <w:r w:rsidRPr="00F9207D">
        <w:rPr>
          <w:rFonts w:ascii="Arial" w:eastAsia="Arial" w:hAnsi="Arial" w:cs="Arial"/>
          <w:lang w:eastAsia="ru-RU"/>
        </w:rPr>
        <w:br/>
      </w:r>
      <w:r w:rsidRPr="00F9207D">
        <w:rPr>
          <w:rFonts w:ascii="Arial" w:eastAsia="Arial" w:hAnsi="Arial" w:cs="Arial"/>
          <w:lang w:eastAsia="ru-RU"/>
        </w:rPr>
        <w:br/>
        <w:t>Анамнез жизни</w:t>
      </w:r>
      <w:r w:rsidRPr="00F9207D">
        <w:rPr>
          <w:rFonts w:ascii="Arial" w:eastAsia="Arial" w:hAnsi="Arial" w:cs="Arial"/>
          <w:lang w:eastAsia="ru-RU"/>
        </w:rPr>
        <w:br/>
      </w:r>
      <w:r w:rsidRPr="00F9207D">
        <w:rPr>
          <w:rFonts w:ascii="Arial" w:eastAsia="Arial" w:hAnsi="Arial" w:cs="Arial"/>
          <w:lang w:eastAsia="ru-RU"/>
        </w:rPr>
        <w:br/>
        <w:t>Рос и развивался нормально.</w:t>
      </w:r>
      <w:r w:rsidRPr="00F9207D">
        <w:rPr>
          <w:rFonts w:ascii="Arial" w:eastAsia="Arial" w:hAnsi="Arial" w:cs="Arial"/>
          <w:lang w:eastAsia="ru-RU"/>
        </w:rPr>
        <w:br/>
      </w:r>
      <w:r w:rsidRPr="00F9207D">
        <w:rPr>
          <w:rFonts w:ascii="Arial" w:eastAsia="Arial" w:hAnsi="Arial" w:cs="Arial"/>
          <w:lang w:eastAsia="ru-RU"/>
        </w:rPr>
        <w:br/>
        <w:t>Работает строителем.</w:t>
      </w:r>
      <w:r w:rsidRPr="00F9207D">
        <w:rPr>
          <w:rFonts w:ascii="Arial" w:eastAsia="Arial" w:hAnsi="Arial" w:cs="Arial"/>
          <w:lang w:eastAsia="ru-RU"/>
        </w:rPr>
        <w:br/>
      </w:r>
      <w:r w:rsidRPr="00F9207D">
        <w:rPr>
          <w:rFonts w:ascii="Arial" w:eastAsia="Arial" w:hAnsi="Arial" w:cs="Arial"/>
          <w:lang w:eastAsia="ru-RU"/>
        </w:rPr>
        <w:br/>
        <w:t>Около 3 лет страдает сахарным диабетом 2 типа, получает пероральную сахароснижающую терапию (метформин 2000 мг в сутки, алоглиптин 25 мг в сутки).</w:t>
      </w:r>
      <w:r w:rsidRPr="00F9207D">
        <w:rPr>
          <w:rFonts w:ascii="Arial" w:eastAsia="Arial" w:hAnsi="Arial" w:cs="Arial"/>
          <w:lang w:eastAsia="ru-RU"/>
        </w:rPr>
        <w:br/>
      </w:r>
      <w:r w:rsidRPr="00F9207D">
        <w:rPr>
          <w:rFonts w:ascii="Arial" w:eastAsia="Arial" w:hAnsi="Arial" w:cs="Arial"/>
          <w:lang w:eastAsia="ru-RU"/>
        </w:rPr>
        <w:br/>
        <w:t>Около года отмечается повышение артериального давления до 155/100 мм рт.ст., регулярной гипотензивной терапии не получает.</w:t>
      </w:r>
      <w:r w:rsidRPr="00F9207D">
        <w:rPr>
          <w:rFonts w:ascii="Arial" w:eastAsia="Arial" w:hAnsi="Arial" w:cs="Arial"/>
          <w:lang w:eastAsia="ru-RU"/>
        </w:rPr>
        <w:br/>
      </w:r>
      <w:r w:rsidRPr="00F9207D">
        <w:rPr>
          <w:rFonts w:ascii="Arial" w:eastAsia="Arial" w:hAnsi="Arial" w:cs="Arial"/>
          <w:lang w:eastAsia="ru-RU"/>
        </w:rPr>
        <w:br/>
        <w:t>Перенесённые заболевания: простудные.</w:t>
      </w:r>
      <w:r w:rsidRPr="00F9207D">
        <w:rPr>
          <w:rFonts w:ascii="Arial" w:eastAsia="Arial" w:hAnsi="Arial" w:cs="Arial"/>
          <w:lang w:eastAsia="ru-RU"/>
        </w:rPr>
        <w:br/>
      </w:r>
      <w:r w:rsidRPr="00F9207D">
        <w:rPr>
          <w:rFonts w:ascii="Arial" w:eastAsia="Arial" w:hAnsi="Arial" w:cs="Arial"/>
          <w:lang w:eastAsia="ru-RU"/>
        </w:rPr>
        <w:br/>
        <w:t>Наследственность: у деда сахарный диабет 2 типа.</w:t>
      </w:r>
      <w:r w:rsidRPr="00F9207D">
        <w:rPr>
          <w:rFonts w:ascii="Arial" w:eastAsia="Arial" w:hAnsi="Arial" w:cs="Arial"/>
          <w:lang w:eastAsia="ru-RU"/>
        </w:rPr>
        <w:br/>
      </w:r>
      <w:r w:rsidRPr="00F9207D">
        <w:rPr>
          <w:rFonts w:ascii="Arial" w:eastAsia="Arial" w:hAnsi="Arial" w:cs="Arial"/>
          <w:lang w:eastAsia="ru-RU"/>
        </w:rPr>
        <w:br/>
        <w:t>Аллергоанамнез: не отягощен.</w:t>
      </w:r>
      <w:r w:rsidRPr="00F9207D">
        <w:rPr>
          <w:rFonts w:ascii="Arial" w:eastAsia="Arial" w:hAnsi="Arial" w:cs="Arial"/>
          <w:lang w:eastAsia="ru-RU"/>
        </w:rPr>
        <w:br/>
      </w:r>
      <w:r w:rsidRPr="00F9207D">
        <w:rPr>
          <w:rFonts w:ascii="Arial" w:eastAsia="Arial" w:hAnsi="Arial" w:cs="Arial"/>
          <w:lang w:eastAsia="ru-RU"/>
        </w:rPr>
        <w:br/>
        <w:t>Вредные привычки: курение.</w:t>
      </w:r>
      <w:r w:rsidRPr="00F9207D">
        <w:rPr>
          <w:rFonts w:ascii="Arial" w:eastAsia="Arial" w:hAnsi="Arial" w:cs="Arial"/>
          <w:lang w:eastAsia="ru-RU"/>
        </w:rPr>
        <w:br/>
      </w:r>
      <w:r w:rsidRPr="00F9207D">
        <w:rPr>
          <w:rFonts w:ascii="Arial" w:eastAsia="Arial" w:hAnsi="Arial" w:cs="Arial"/>
          <w:lang w:eastAsia="ru-RU"/>
        </w:rPr>
        <w:br/>
        <w:t>Питание включает продукты с большим количеством простых углеводов и животных жиров.</w:t>
      </w:r>
      <w:r w:rsidRPr="00F9207D">
        <w:rPr>
          <w:rFonts w:ascii="Arial" w:eastAsia="Arial" w:hAnsi="Arial" w:cs="Arial"/>
          <w:lang w:eastAsia="ru-RU"/>
        </w:rPr>
        <w:br/>
      </w:r>
      <w:r w:rsidRPr="00F9207D">
        <w:rPr>
          <w:rFonts w:ascii="Arial" w:eastAsia="Arial" w:hAnsi="Arial" w:cs="Arial"/>
          <w:lang w:eastAsia="ru-RU"/>
        </w:rPr>
        <w:br/>
        <w:t>Объективный статус</w:t>
      </w:r>
      <w:r w:rsidRPr="00F9207D">
        <w:rPr>
          <w:rFonts w:ascii="Arial" w:eastAsia="Arial" w:hAnsi="Arial" w:cs="Arial"/>
          <w:lang w:eastAsia="ru-RU"/>
        </w:rPr>
        <w:br/>
      </w:r>
      <w:r w:rsidRPr="00F9207D">
        <w:rPr>
          <w:rFonts w:ascii="Arial" w:eastAsia="Arial" w:hAnsi="Arial" w:cs="Arial"/>
          <w:lang w:eastAsia="ru-RU"/>
        </w:rPr>
        <w:br/>
        <w:t>Состояние относительно удовлетворительное. Телосложение гиперстеническое, рост – 177 см, масса тела – 105 кг, индекс массы тела – 33,5 кг/м2, температура тела – 36,7°C. Кожные покровы и видимые слизистые нормальной окраски, периферические лимфоузлы не увеличены, периферических отёков нет. При сравнительной перкуссии лёгких – лёгочный звук, при аускультации – везикулярное дыхание, хрипов нет, частота дыханий – 15 в минуту. Тоны сердца ясные, ритмичные, ЧСС – 78 в минуту. АД – 145/85 мм рт.ст. Живот мягкий, безболезненный. Печень не выступает из-под края рёберной дуги. Кожные покровы правой стопы бледные, холодные на ощупь, пульсация тыльной артерии правой стопы снижена. На дистальной фаланге безымянного пальца правой стопы язвенный дефект 0,5×0,5 см без гнойного отделяемого, без эритемы. Снижена тактильная и болевая чувствительность правой стопы.</w:t>
      </w:r>
      <w:r w:rsidRPr="00F9207D">
        <w:rPr>
          <w:rFonts w:ascii="Arial" w:eastAsia="Arial" w:hAnsi="Arial" w:cs="Arial"/>
          <w:lang w:eastAsia="ru-RU"/>
        </w:rPr>
        <w:br/>
      </w:r>
      <w:r w:rsidRPr="00F9207D">
        <w:rPr>
          <w:rFonts w:ascii="Arial" w:eastAsia="Arial" w:hAnsi="Arial" w:cs="Arial"/>
          <w:lang w:eastAsia="ru-RU"/>
        </w:rPr>
        <w:br/>
        <w:t>Вопросы</w:t>
      </w:r>
      <w:r w:rsidRPr="00F9207D">
        <w:rPr>
          <w:rFonts w:ascii="Arial" w:eastAsia="Arial" w:hAnsi="Arial" w:cs="Arial"/>
          <w:lang w:eastAsia="ru-RU"/>
        </w:rPr>
        <w:br/>
      </w:r>
      <w:r w:rsidRPr="00F9207D">
        <w:rPr>
          <w:rFonts w:ascii="Arial" w:eastAsia="Arial" w:hAnsi="Arial" w:cs="Arial"/>
          <w:lang w:eastAsia="ru-RU"/>
        </w:rPr>
        <w:br/>
        <w:t>1. Выберите необходимые для постановки диагноза лабораторные методы обследования (выберите 3)</w:t>
      </w:r>
      <w:r w:rsidRPr="00F9207D">
        <w:rPr>
          <w:rFonts w:ascii="Arial" w:eastAsia="Arial" w:hAnsi="Arial" w:cs="Arial"/>
          <w:lang w:eastAsia="ru-RU"/>
        </w:rPr>
        <w:br/>
      </w:r>
      <w:r w:rsidRPr="00F9207D">
        <w:rPr>
          <w:rFonts w:ascii="Arial" w:eastAsia="Arial" w:hAnsi="Arial" w:cs="Arial"/>
          <w:color w:val="FF0000"/>
          <w:lang w:eastAsia="ru-RU"/>
        </w:rPr>
        <w:t xml:space="preserve">гликированный гемоглобин (HbA1c) </w:t>
      </w:r>
      <w:r w:rsidRPr="00F9207D">
        <w:rPr>
          <w:rFonts w:ascii="Arial" w:eastAsia="Arial" w:hAnsi="Arial" w:cs="Arial"/>
          <w:color w:val="FF0000"/>
          <w:lang w:eastAsia="ru-RU"/>
        </w:rPr>
        <w:br/>
        <w:t xml:space="preserve">биохимический анализ крови </w:t>
      </w:r>
      <w:r w:rsidRPr="00F9207D">
        <w:rPr>
          <w:rFonts w:ascii="Arial" w:eastAsia="Arial" w:hAnsi="Arial" w:cs="Arial"/>
          <w:color w:val="FF0000"/>
          <w:lang w:eastAsia="ru-RU"/>
        </w:rPr>
        <w:br/>
        <w:t xml:space="preserve">бактериологическое исследование отделяемого раны </w:t>
      </w:r>
      <w:r w:rsidRPr="00F9207D">
        <w:rPr>
          <w:rFonts w:ascii="Arial" w:eastAsia="Arial" w:hAnsi="Arial" w:cs="Arial"/>
          <w:color w:val="FF0000"/>
          <w:lang w:eastAsia="ru-RU"/>
        </w:rPr>
        <w:br/>
      </w:r>
      <w:r w:rsidRPr="00F9207D">
        <w:rPr>
          <w:rFonts w:ascii="Arial" w:eastAsia="Arial" w:hAnsi="Arial" w:cs="Arial"/>
          <w:lang w:eastAsia="ru-RU"/>
        </w:rPr>
        <w:t>2. Выберите необходимые для постановки диагноза инструментальные методы обследования (выберите 2)</w:t>
      </w:r>
      <w:r w:rsidRPr="00F9207D">
        <w:rPr>
          <w:rFonts w:ascii="Arial" w:eastAsia="Arial" w:hAnsi="Arial" w:cs="Arial"/>
          <w:lang w:eastAsia="ru-RU"/>
        </w:rPr>
        <w:br/>
      </w:r>
      <w:r w:rsidRPr="00F9207D">
        <w:rPr>
          <w:rFonts w:ascii="Arial" w:eastAsia="Arial" w:hAnsi="Arial" w:cs="Arial"/>
          <w:color w:val="FF0000"/>
          <w:lang w:eastAsia="ru-RU"/>
        </w:rPr>
        <w:t xml:space="preserve">ультразвуковая допплерография нижних конечностей </w:t>
      </w:r>
      <w:r w:rsidRPr="00F9207D">
        <w:rPr>
          <w:rFonts w:ascii="Arial" w:eastAsia="Arial" w:hAnsi="Arial" w:cs="Arial"/>
          <w:color w:val="FF0000"/>
          <w:lang w:eastAsia="ru-RU"/>
        </w:rPr>
        <w:br/>
        <w:t>рентгенография стоп</w:t>
      </w:r>
      <w:r w:rsidRPr="00F9207D">
        <w:rPr>
          <w:rFonts w:ascii="Arial" w:eastAsia="Arial" w:hAnsi="Arial" w:cs="Arial"/>
          <w:color w:val="FF0000"/>
          <w:lang w:eastAsia="ru-RU"/>
        </w:rPr>
        <w:br/>
      </w:r>
      <w:r w:rsidRPr="00F9207D">
        <w:rPr>
          <w:rFonts w:ascii="Arial" w:eastAsia="Arial" w:hAnsi="Arial" w:cs="Arial"/>
          <w:lang w:eastAsia="ru-RU"/>
        </w:rPr>
        <w:t>3. Какой предполагаемый основной диагноз?</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 xml:space="preserve">Сахарный диабет 2 типа. Облитерирующий атеросклероз артерий нижних конечностей. Синдром диабетической стопы, нейроишемическая форма. Язвенный дефект IV пальца правой стопы. </w:t>
      </w:r>
      <w:r w:rsidRPr="00F9207D">
        <w:rPr>
          <w:rFonts w:ascii="Arial" w:eastAsia="Arial" w:hAnsi="Arial" w:cs="Arial"/>
          <w:lang w:eastAsia="ru-RU"/>
        </w:rPr>
        <w:br/>
      </w:r>
      <w:r w:rsidRPr="00F9207D">
        <w:rPr>
          <w:rFonts w:ascii="Arial" w:eastAsia="Arial" w:hAnsi="Arial" w:cs="Arial"/>
          <w:lang w:eastAsia="ru-RU"/>
        </w:rPr>
        <w:br/>
        <w:t>4. Целевым уровнем гликемического контроля для данного пациента является HbA1c &lt; ______ %</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 xml:space="preserve">7,5 </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lastRenderedPageBreak/>
        <w:t>5. Какая сопутствующая патология присутствует у пациента?</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 xml:space="preserve">Артериальная гипертензия 2 ст., очень высокий риск сердечно-сосудистых осложнений. Гиперлипидемия. Ожирение 1 степени. </w:t>
      </w:r>
      <w:r w:rsidRPr="00F9207D">
        <w:rPr>
          <w:rFonts w:ascii="Arial" w:eastAsia="Arial" w:hAnsi="Arial" w:cs="Arial"/>
          <w:color w:val="FF0000"/>
          <w:lang w:eastAsia="ru-RU"/>
        </w:rPr>
        <w:br/>
      </w:r>
      <w:r w:rsidRPr="00F9207D">
        <w:rPr>
          <w:rFonts w:ascii="Arial" w:eastAsia="Arial" w:hAnsi="Arial" w:cs="Arial"/>
          <w:lang w:eastAsia="ru-RU"/>
        </w:rPr>
        <w:t>6. Рекомендации данному пациенту по изменению образа жизни включают</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 xml:space="preserve">отказ от курения, уменьшение массы тела, гипокалорийную диету с исключением легкоусваиваемых углеводов, ношение разгрузочного башмака </w:t>
      </w:r>
    </w:p>
    <w:p w:rsidR="00BE1F26" w:rsidRPr="00F9207D" w:rsidRDefault="00BE1F26" w:rsidP="00BE1F26">
      <w:pPr>
        <w:spacing w:after="0" w:line="240" w:lineRule="auto"/>
        <w:rPr>
          <w:rFonts w:ascii="Arial" w:eastAsia="Arial" w:hAnsi="Arial" w:cs="Arial"/>
          <w:lang w:eastAsia="ru-RU"/>
        </w:rPr>
      </w:pPr>
      <w:r w:rsidRPr="00F9207D">
        <w:rPr>
          <w:rFonts w:ascii="Arial" w:eastAsia="Arial" w:hAnsi="Arial" w:cs="Arial"/>
          <w:lang w:eastAsia="ru-RU"/>
        </w:rPr>
        <w:t>7. Для коррекции сахароснижающей терапии необходимо</w:t>
      </w:r>
      <w:r w:rsidRPr="00F9207D">
        <w:rPr>
          <w:rFonts w:ascii="Arial" w:eastAsia="Arial" w:hAnsi="Arial" w:cs="Arial"/>
          <w:lang w:eastAsia="ru-RU"/>
        </w:rPr>
        <w:br/>
      </w:r>
      <w:r w:rsidRPr="00F9207D">
        <w:rPr>
          <w:rFonts w:ascii="Arial" w:eastAsia="Arial" w:hAnsi="Arial" w:cs="Arial"/>
          <w:lang w:eastAsia="ru-RU"/>
        </w:rPr>
        <w:br/>
      </w:r>
      <w:r w:rsidRPr="00F9207D">
        <w:rPr>
          <w:rFonts w:ascii="Arial" w:eastAsia="Arial" w:hAnsi="Arial" w:cs="Arial"/>
          <w:color w:val="FF0000"/>
          <w:lang w:eastAsia="ru-RU"/>
        </w:rPr>
        <w:t xml:space="preserve">добавить базальный инсулин </w:t>
      </w:r>
    </w:p>
    <w:p w:rsidR="00BE1F26" w:rsidRPr="00F9207D" w:rsidRDefault="00BE1F26" w:rsidP="00BE1F26">
      <w:pPr>
        <w:spacing w:after="0" w:line="240" w:lineRule="auto"/>
        <w:rPr>
          <w:rFonts w:ascii="Arial" w:eastAsia="Arial" w:hAnsi="Arial" w:cs="Arial"/>
          <w:color w:val="FF0000"/>
          <w:lang w:eastAsia="ru-RU"/>
        </w:rPr>
      </w:pPr>
      <w:r w:rsidRPr="00F9207D">
        <w:rPr>
          <w:rFonts w:ascii="Arial" w:eastAsia="Arial" w:hAnsi="Arial" w:cs="Arial"/>
          <w:lang w:eastAsia="ru-RU"/>
        </w:rPr>
        <w:t>8. Пациенту с нейроишемической формой синдрома диабетической стопы показаны</w:t>
      </w:r>
      <w:r w:rsidRPr="00F9207D">
        <w:rPr>
          <w:rFonts w:ascii="Arial" w:eastAsia="Arial" w:hAnsi="Arial" w:cs="Arial"/>
          <w:lang w:eastAsia="ru-RU"/>
        </w:rPr>
        <w:br/>
      </w:r>
      <w:r w:rsidRPr="00F9207D">
        <w:rPr>
          <w:rFonts w:ascii="Arial" w:eastAsia="Arial" w:hAnsi="Arial" w:cs="Arial"/>
          <w:color w:val="FF0000"/>
          <w:lang w:eastAsia="ru-RU"/>
        </w:rPr>
        <w:t xml:space="preserve">обработка раны и консультация сосудистого хирурга </w:t>
      </w:r>
      <w:r w:rsidRPr="00F9207D">
        <w:rPr>
          <w:rFonts w:ascii="Arial" w:eastAsia="Arial" w:hAnsi="Arial" w:cs="Arial"/>
          <w:lang w:eastAsia="ru-RU"/>
        </w:rPr>
        <w:br/>
        <w:t>9. Необходим повторный контроль HbA1c через _______ месяца/месяцев</w:t>
      </w:r>
      <w:r w:rsidRPr="00F9207D">
        <w:rPr>
          <w:rFonts w:ascii="Arial" w:eastAsia="Arial" w:hAnsi="Arial" w:cs="Arial"/>
          <w:lang w:eastAsia="ru-RU"/>
        </w:rPr>
        <w:br/>
      </w:r>
      <w:r w:rsidRPr="00F9207D">
        <w:rPr>
          <w:rFonts w:ascii="Arial" w:eastAsia="Arial" w:hAnsi="Arial" w:cs="Arial"/>
          <w:color w:val="FF0000"/>
          <w:lang w:eastAsia="ru-RU"/>
        </w:rPr>
        <w:t>3</w:t>
      </w:r>
      <w:r w:rsidRPr="00F9207D">
        <w:rPr>
          <w:rFonts w:ascii="Arial" w:eastAsia="Arial" w:hAnsi="Arial" w:cs="Arial"/>
          <w:lang w:eastAsia="ru-RU"/>
        </w:rPr>
        <w:br/>
        <w:t>10. Через 6 месяцев после интенсификации сахароснижающей терапии у пациента уровень HbA1c составил 9,0 % . Пациенту необходимо</w:t>
      </w:r>
      <w:r w:rsidRPr="00F9207D">
        <w:rPr>
          <w:rFonts w:ascii="Arial" w:eastAsia="Arial" w:hAnsi="Arial" w:cs="Arial"/>
          <w:lang w:eastAsia="ru-RU"/>
        </w:rPr>
        <w:br/>
      </w:r>
      <w:r w:rsidRPr="00F9207D">
        <w:rPr>
          <w:rFonts w:ascii="Arial" w:eastAsia="Arial" w:hAnsi="Arial" w:cs="Arial"/>
          <w:color w:val="FF0000"/>
          <w:lang w:eastAsia="ru-RU"/>
        </w:rPr>
        <w:t xml:space="preserve">отменить алоглиптин, интенсифицировать и оптимизировать инсулинотерапию </w:t>
      </w:r>
      <w:r w:rsidRPr="00F9207D">
        <w:rPr>
          <w:rFonts w:ascii="Arial" w:eastAsia="Arial" w:hAnsi="Arial" w:cs="Arial"/>
          <w:color w:val="FF0000"/>
          <w:lang w:eastAsia="ru-RU"/>
        </w:rPr>
        <w:br/>
      </w:r>
      <w:r w:rsidRPr="00F9207D">
        <w:rPr>
          <w:rFonts w:ascii="Arial" w:eastAsia="Arial" w:hAnsi="Arial" w:cs="Arial"/>
          <w:lang w:eastAsia="ru-RU"/>
        </w:rPr>
        <w:t>11. Профилактика образования язвенных дефектов в области стопы заключается в</w:t>
      </w:r>
      <w:r w:rsidRPr="00F9207D">
        <w:rPr>
          <w:rFonts w:ascii="Arial" w:eastAsia="Arial" w:hAnsi="Arial" w:cs="Arial"/>
          <w:lang w:eastAsia="ru-RU"/>
        </w:rPr>
        <w:br/>
      </w:r>
      <w:r w:rsidRPr="00F9207D">
        <w:rPr>
          <w:rFonts w:ascii="Arial" w:eastAsia="Arial" w:hAnsi="Arial" w:cs="Arial"/>
          <w:color w:val="FF0000"/>
          <w:lang w:eastAsia="ru-RU"/>
        </w:rPr>
        <w:t xml:space="preserve">регулярном посещении кабинета диабетической стопы </w:t>
      </w:r>
      <w:r w:rsidRPr="00F9207D">
        <w:rPr>
          <w:rFonts w:ascii="Arial" w:eastAsia="Arial" w:hAnsi="Arial" w:cs="Arial"/>
          <w:color w:val="FF0000"/>
          <w:lang w:eastAsia="ru-RU"/>
        </w:rPr>
        <w:br/>
      </w:r>
      <w:r w:rsidRPr="00F9207D">
        <w:rPr>
          <w:rFonts w:ascii="Arial" w:eastAsia="Arial" w:hAnsi="Arial" w:cs="Arial"/>
          <w:lang w:eastAsia="ru-RU"/>
        </w:rPr>
        <w:t>12. У пациента с сахарным диабетом 2 типа на инсулинотерапии необходимо осматривать места инъекции инсулина не реже 1 раза в ______ месяцев</w:t>
      </w:r>
      <w:r w:rsidRPr="00F9207D">
        <w:rPr>
          <w:rFonts w:ascii="Arial" w:eastAsia="Arial" w:hAnsi="Arial" w:cs="Arial"/>
          <w:lang w:eastAsia="ru-RU"/>
        </w:rPr>
        <w:br/>
      </w:r>
      <w:r w:rsidRPr="00F9207D">
        <w:rPr>
          <w:rFonts w:ascii="Arial" w:eastAsia="Arial" w:hAnsi="Arial" w:cs="Arial"/>
          <w:color w:val="FF0000"/>
          <w:lang w:eastAsia="ru-RU"/>
        </w:rPr>
        <w:t xml:space="preserve">6 </w:t>
      </w:r>
    </w:p>
    <w:p w:rsidR="00BE1F26" w:rsidRDefault="00BE1F26" w:rsidP="00BE1F26">
      <w:pPr>
        <w:rPr>
          <w:b/>
        </w:rPr>
      </w:pPr>
    </w:p>
    <w:p w:rsidR="00BE1F26" w:rsidRDefault="00BE1F26" w:rsidP="00BE1F26">
      <w:pPr>
        <w:jc w:val="center"/>
        <w:rPr>
          <w:b/>
        </w:rPr>
      </w:pPr>
      <w:r>
        <w:rPr>
          <w:b/>
        </w:rPr>
        <w:t>Задача 130</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На приём к врачу-терапевту участковому пришла пациентка 42 лет.</w:t>
      </w:r>
    </w:p>
    <w:p w:rsidR="00BE1F26" w:rsidRPr="00B60B58" w:rsidRDefault="00BE1F26" w:rsidP="00BE1F26">
      <w:pPr>
        <w:spacing w:after="0" w:line="240" w:lineRule="auto"/>
        <w:rPr>
          <w:rFonts w:ascii="Arial" w:eastAsia="Arial" w:hAnsi="Arial" w:cs="Arial"/>
          <w:b/>
          <w:lang w:eastAsia="ru-RU"/>
        </w:rPr>
      </w:pPr>
      <w:r w:rsidRPr="00B60B58">
        <w:rPr>
          <w:rFonts w:ascii="Arial" w:eastAsia="Arial" w:hAnsi="Arial" w:cs="Arial"/>
          <w:b/>
          <w:lang w:eastAsia="ru-RU"/>
        </w:rPr>
        <w:t>Жалобы</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На сухость во рту, жажду, частое мочеиспускание.</w:t>
      </w:r>
    </w:p>
    <w:p w:rsidR="00BE1F26" w:rsidRPr="00B60B58" w:rsidRDefault="00BE1F26" w:rsidP="00BE1F26">
      <w:pPr>
        <w:spacing w:after="0" w:line="240" w:lineRule="auto"/>
        <w:rPr>
          <w:rFonts w:ascii="Arial" w:eastAsia="Arial" w:hAnsi="Arial" w:cs="Arial"/>
          <w:b/>
          <w:lang w:eastAsia="ru-RU"/>
        </w:rPr>
      </w:pPr>
      <w:r w:rsidRPr="00B60B58">
        <w:rPr>
          <w:rFonts w:ascii="Arial" w:eastAsia="Arial" w:hAnsi="Arial" w:cs="Arial"/>
          <w:b/>
          <w:lang w:eastAsia="ru-RU"/>
        </w:rPr>
        <w:t>Анамнез заболевания</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В течение последнего месяца беспокоит сухость во рту и жажда, учащенное мочеиспускание.</w:t>
      </w:r>
    </w:p>
    <w:p w:rsidR="00BE1F26" w:rsidRPr="00B60B58" w:rsidRDefault="00BE1F26" w:rsidP="00BE1F26">
      <w:pPr>
        <w:spacing w:after="0" w:line="240" w:lineRule="auto"/>
        <w:rPr>
          <w:rFonts w:ascii="Arial" w:eastAsia="Arial" w:hAnsi="Arial" w:cs="Arial"/>
          <w:b/>
          <w:lang w:eastAsia="ru-RU"/>
        </w:rPr>
      </w:pPr>
      <w:r w:rsidRPr="00B60B58">
        <w:rPr>
          <w:rFonts w:ascii="Arial" w:eastAsia="Arial" w:hAnsi="Arial" w:cs="Arial"/>
          <w:b/>
          <w:lang w:eastAsia="ru-RU"/>
        </w:rPr>
        <w:t>Анамнез жизни</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Росла и развивалась нормально.</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Работает воспитателем в детском саду.</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Перенесённые заболевания, операции: аппендэктомия 16 лет назад.</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Беременности – 3, роды – 3 (масса тела детей при рождении 3400 г, 3600 и 4700 г).</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Наследственность: у матери – сахарный диабет.</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Аллергоанамнез: не отягощен.</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Вредные привычки: курит.</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Часто употребляет мучные и кондитерские изделия, сладкие газированные напитки.</w:t>
      </w:r>
    </w:p>
    <w:p w:rsidR="00BE1F26" w:rsidRPr="00B60B58" w:rsidRDefault="00BE1F26" w:rsidP="00BE1F26">
      <w:pPr>
        <w:spacing w:after="0" w:line="240" w:lineRule="auto"/>
        <w:rPr>
          <w:rFonts w:ascii="Arial" w:eastAsia="Arial" w:hAnsi="Arial" w:cs="Arial"/>
          <w:b/>
          <w:lang w:eastAsia="ru-RU"/>
        </w:rPr>
      </w:pPr>
      <w:r w:rsidRPr="00B60B58">
        <w:rPr>
          <w:rFonts w:ascii="Arial" w:eastAsia="Arial" w:hAnsi="Arial" w:cs="Arial"/>
          <w:b/>
          <w:lang w:eastAsia="ru-RU"/>
        </w:rPr>
        <w:t>Объективный статус</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Состояние относительно удовлетворительное. Избыточного питания, рост – 168 см, масса тела – 79 кг, индекс массы тела – 28,2 кг/м2, температура тела – 36,4°C.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хрипов нет, частота дыханий – 16 в минуту. Тоны сердца приглушены, ритмичные, ЧСС – 68 в минуту. АД – 125/88 мм рт.ст. Живот мягкий, безболезненный. Печень не выступает из-под края рёберной дуги.</w:t>
      </w:r>
    </w:p>
    <w:p w:rsidR="00BE1F26" w:rsidRPr="00B60B58" w:rsidRDefault="00BE1F26" w:rsidP="00BE1F26">
      <w:pPr>
        <w:spacing w:after="0" w:line="240" w:lineRule="auto"/>
        <w:rPr>
          <w:rFonts w:ascii="Arial" w:eastAsia="Arial" w:hAnsi="Arial" w:cs="Arial"/>
          <w:lang w:eastAsia="ru-RU"/>
        </w:rPr>
      </w:pP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Выберите необходимые для постановки диагноза лабораторные методы обследования (выберите 2)</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 xml:space="preserve">глюкоза плазмы натощак </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 xml:space="preserve">гликированный гемоглобин (HbA1c) </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Какой предполагаемый основной диагноз?</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Сахарный диабет 2 типа</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После установки диагноза необходимо провести</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 xml:space="preserve">определение микроальбуминурии </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Рекомендации по изменению образа жизни включают уменьшение массы тела</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lastRenderedPageBreak/>
        <w:t>низкокалорийную диету с исключением легкоусваиваемых углеводов, физические нагрузки (не менее150 минут в неделю)</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Целевым уровнем гликемического контроля для данной пациентки является HbA1c &lt; ______ %</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 xml:space="preserve">6,5 </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В качестве сахароснижающей терапии первого ряда назначается</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метформин</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Необходим повторный контроль HbA1c через _______ месяца/месяцев</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 xml:space="preserve">3 </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Пациентке необходимо рекомендовать контролировать глюкозу капиллярной крови _________ и гликемический профиль (не менее 4 раз в сутки) 1 раз в неделю</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1 раз в сутки в разное время</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Через 6 месяцев у пациентки уровень HbA1c 7,1% на монотерапии метформином в дозе 2000 мг. Вы порекомендуете</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добавить к метформину ингибиторы дипептидилпептидазы 4 типа</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 xml:space="preserve">Целевой уровень холестерина </w:t>
      </w:r>
      <w:r w:rsidRPr="00B60B58">
        <w:rPr>
          <w:rFonts w:ascii="Arial" w:eastAsia="Arial" w:hAnsi="Arial" w:cs="Arial"/>
          <w:lang w:eastAsia="ru-RU"/>
        </w:rPr>
        <w:t xml:space="preserve">ЛНП </w:t>
      </w:r>
      <w:r w:rsidRPr="00B60B58">
        <w:rPr>
          <w:rFonts w:ascii="Arial" w:eastAsia="Arial" w:hAnsi="Arial" w:cs="Arial"/>
          <w:lang w:eastAsia="ru-RU"/>
        </w:rPr>
        <w:t>для пациентки составляет &lt; _______ ммоль/л</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2</w:t>
      </w:r>
      <w:r w:rsidRPr="00B60B58">
        <w:rPr>
          <w:rFonts w:ascii="Arial" w:eastAsia="Arial" w:hAnsi="Arial" w:cs="Arial"/>
          <w:b/>
          <w:lang w:eastAsia="ru-RU"/>
        </w:rPr>
        <w:t>,5</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Контролировать клинический анализ крови у больных с сахарным диабетом 2 типа без осложнений необходимо ____ раз/раза в год</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1</w:t>
      </w:r>
    </w:p>
    <w:p w:rsidR="00BE1F26" w:rsidRPr="00B60B58" w:rsidRDefault="00BE1F26" w:rsidP="00C04B09">
      <w:pPr>
        <w:numPr>
          <w:ilvl w:val="0"/>
          <w:numId w:val="318"/>
        </w:numPr>
        <w:spacing w:after="0" w:line="240" w:lineRule="auto"/>
        <w:contextualSpacing/>
        <w:rPr>
          <w:rFonts w:ascii="Arial" w:eastAsia="Arial" w:hAnsi="Arial" w:cs="Arial"/>
          <w:lang w:eastAsia="ru-RU"/>
        </w:rPr>
      </w:pPr>
      <w:r w:rsidRPr="00B60B58">
        <w:rPr>
          <w:rFonts w:ascii="Arial" w:eastAsia="Arial" w:hAnsi="Arial" w:cs="Arial"/>
          <w:lang w:eastAsia="ru-RU"/>
        </w:rPr>
        <w:t>Целевые цифры артериального давления у больных с сахарным диабетом без хронической болезни почек составляют для систолического АД _______ мм рт.ст., для диастолического АД _______ мм рт.ст.</w:t>
      </w:r>
    </w:p>
    <w:p w:rsidR="00BE1F26" w:rsidRPr="00B60B58" w:rsidRDefault="00BE1F26" w:rsidP="00C04B09">
      <w:pPr>
        <w:numPr>
          <w:ilvl w:val="0"/>
          <w:numId w:val="18"/>
        </w:numPr>
        <w:spacing w:after="0" w:line="240" w:lineRule="auto"/>
        <w:ind w:left="1418"/>
        <w:contextualSpacing/>
        <w:rPr>
          <w:rFonts w:ascii="Arial" w:eastAsia="Arial" w:hAnsi="Arial" w:cs="Arial"/>
          <w:b/>
          <w:lang w:eastAsia="ru-RU"/>
        </w:rPr>
      </w:pPr>
      <w:r w:rsidRPr="00B60B58">
        <w:rPr>
          <w:rFonts w:ascii="Arial" w:eastAsia="Arial" w:hAnsi="Arial" w:cs="Arial"/>
          <w:b/>
          <w:lang w:eastAsia="ru-RU"/>
        </w:rPr>
        <w:t>&gt;</w:t>
      </w:r>
      <w:r w:rsidRPr="00B60B58">
        <w:rPr>
          <w:rFonts w:ascii="Arial" w:eastAsia="Arial" w:hAnsi="Arial" w:cs="Arial"/>
          <w:b/>
          <w:lang w:eastAsia="ru-RU"/>
        </w:rPr>
        <w:t>=</w:t>
      </w:r>
      <w:r w:rsidRPr="00B60B58">
        <w:rPr>
          <w:rFonts w:ascii="Arial" w:eastAsia="Arial" w:hAnsi="Arial" w:cs="Arial"/>
          <w:b/>
          <w:lang w:eastAsia="ru-RU"/>
        </w:rPr>
        <w:t xml:space="preserve">120 и </w:t>
      </w:r>
      <w:r w:rsidRPr="00B60B58">
        <w:rPr>
          <w:rFonts w:ascii="Arial" w:eastAsia="Arial" w:hAnsi="Arial" w:cs="Arial"/>
          <w:b/>
          <w:lang w:val="en-US" w:eastAsia="ru-RU"/>
        </w:rPr>
        <w:t>&lt;</w:t>
      </w:r>
      <w:r w:rsidRPr="00B60B58">
        <w:rPr>
          <w:rFonts w:ascii="Arial" w:eastAsia="Arial" w:hAnsi="Arial" w:cs="Arial"/>
          <w:b/>
          <w:lang w:eastAsia="ru-RU"/>
        </w:rPr>
        <w:t>1</w:t>
      </w:r>
      <w:r w:rsidRPr="00B60B58">
        <w:rPr>
          <w:rFonts w:ascii="Arial" w:eastAsia="Arial" w:hAnsi="Arial" w:cs="Arial"/>
          <w:b/>
          <w:lang w:eastAsia="ru-RU"/>
        </w:rPr>
        <w:t>3</w:t>
      </w:r>
      <w:r w:rsidRPr="00B60B58">
        <w:rPr>
          <w:rFonts w:ascii="Arial" w:eastAsia="Arial" w:hAnsi="Arial" w:cs="Arial"/>
          <w:b/>
          <w:lang w:eastAsia="ru-RU"/>
        </w:rPr>
        <w:t>0; &gt;</w:t>
      </w:r>
      <w:r w:rsidRPr="00B60B58">
        <w:rPr>
          <w:rFonts w:ascii="Arial" w:eastAsia="Arial" w:hAnsi="Arial" w:cs="Arial"/>
          <w:b/>
          <w:lang w:val="en-US" w:eastAsia="ru-RU"/>
        </w:rPr>
        <w:t>=</w:t>
      </w:r>
      <w:r w:rsidRPr="00B60B58">
        <w:rPr>
          <w:rFonts w:ascii="Arial" w:eastAsia="Arial" w:hAnsi="Arial" w:cs="Arial"/>
          <w:b/>
          <w:lang w:eastAsia="ru-RU"/>
        </w:rPr>
        <w:t xml:space="preserve">70 и </w:t>
      </w:r>
      <w:r w:rsidRPr="00B60B58">
        <w:rPr>
          <w:rFonts w:ascii="Arial" w:eastAsia="Arial" w:hAnsi="Arial" w:cs="Arial"/>
          <w:b/>
          <w:lang w:val="en-US" w:eastAsia="ru-RU"/>
        </w:rPr>
        <w:t>&lt;</w:t>
      </w:r>
      <w:r w:rsidRPr="00B60B58">
        <w:rPr>
          <w:rFonts w:ascii="Arial" w:eastAsia="Arial" w:hAnsi="Arial" w:cs="Arial"/>
          <w:b/>
          <w:lang w:eastAsia="ru-RU"/>
        </w:rPr>
        <w:t>8</w:t>
      </w:r>
      <w:r w:rsidRPr="00B60B58">
        <w:rPr>
          <w:rFonts w:ascii="Arial" w:eastAsia="Arial" w:hAnsi="Arial" w:cs="Arial"/>
          <w:b/>
          <w:lang w:eastAsia="ru-RU"/>
        </w:rPr>
        <w:t>0</w:t>
      </w:r>
    </w:p>
    <w:p w:rsidR="00BE1F26" w:rsidRDefault="00BE1F26" w:rsidP="00BE1F26">
      <w:pPr>
        <w:rPr>
          <w:b/>
        </w:rPr>
      </w:pPr>
    </w:p>
    <w:p w:rsidR="00BE1F26" w:rsidRDefault="00BE1F26" w:rsidP="00BE1F26">
      <w:pPr>
        <w:jc w:val="center"/>
        <w:rPr>
          <w:b/>
        </w:rPr>
      </w:pPr>
      <w:r>
        <w:rPr>
          <w:b/>
        </w:rPr>
        <w:t>Задача 131</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 xml:space="preserve">К врачу-терапевту участковому обратилась пациентка </w:t>
      </w:r>
      <w:r w:rsidRPr="00B60B58">
        <w:rPr>
          <w:rFonts w:ascii="Arial" w:eastAsia="Arial" w:hAnsi="Arial" w:cs="Arial"/>
          <w:lang w:eastAsia="ru-RU"/>
        </w:rPr>
        <w:t>53</w:t>
      </w:r>
      <w:r w:rsidRPr="00B60B58">
        <w:rPr>
          <w:rFonts w:ascii="Arial" w:eastAsia="Arial" w:hAnsi="Arial" w:cs="Arial"/>
          <w:lang w:eastAsia="ru-RU"/>
        </w:rPr>
        <w:t xml:space="preserve"> лет.</w:t>
      </w:r>
      <w:r w:rsidRPr="00B60B58">
        <w:rPr>
          <w:rFonts w:ascii="Arial" w:eastAsia="Arial" w:hAnsi="Arial" w:cs="Arial"/>
          <w:lang w:eastAsia="ru-RU"/>
        </w:rPr>
        <w:br/>
      </w:r>
      <w:r w:rsidRPr="00B60B58">
        <w:rPr>
          <w:rFonts w:ascii="Arial" w:eastAsia="Arial" w:hAnsi="Arial" w:cs="Arial"/>
          <w:b/>
          <w:lang w:eastAsia="ru-RU"/>
        </w:rPr>
        <w:t>Жалобы</w:t>
      </w:r>
      <w:r w:rsidRPr="00B60B58">
        <w:rPr>
          <w:rFonts w:ascii="Arial" w:eastAsia="Arial" w:hAnsi="Arial" w:cs="Arial"/>
          <w:b/>
          <w:lang w:eastAsia="ru-RU"/>
        </w:rPr>
        <w:br/>
      </w:r>
      <w:r w:rsidRPr="00B60B58">
        <w:rPr>
          <w:rFonts w:ascii="Arial" w:eastAsia="Arial" w:hAnsi="Arial" w:cs="Arial"/>
          <w:lang w:eastAsia="ru-RU"/>
        </w:rPr>
        <w:t>на периодически беспокоящую сухость во рту,</w:t>
      </w:r>
      <w:r w:rsidRPr="00B60B58">
        <w:rPr>
          <w:rFonts w:ascii="Arial" w:eastAsia="Arial" w:hAnsi="Arial" w:cs="Arial"/>
          <w:lang w:eastAsia="ru-RU"/>
        </w:rPr>
        <w:br/>
        <w:t>кожный зуд,</w:t>
      </w:r>
      <w:r w:rsidRPr="00B60B58">
        <w:rPr>
          <w:rFonts w:ascii="Arial" w:eastAsia="Arial" w:hAnsi="Arial" w:cs="Arial"/>
          <w:lang w:eastAsia="ru-RU"/>
        </w:rPr>
        <w:br/>
        <w:t>мелькание «мушек» перед глазами.</w:t>
      </w:r>
      <w:r w:rsidRPr="00B60B58">
        <w:rPr>
          <w:rFonts w:ascii="Arial" w:eastAsia="Arial" w:hAnsi="Arial" w:cs="Arial"/>
          <w:lang w:eastAsia="ru-RU"/>
        </w:rPr>
        <w:br/>
      </w:r>
      <w:r w:rsidRPr="00B60B58">
        <w:rPr>
          <w:rFonts w:ascii="Arial" w:eastAsia="Arial" w:hAnsi="Arial" w:cs="Arial"/>
          <w:b/>
          <w:lang w:eastAsia="ru-RU"/>
        </w:rPr>
        <w:t>Анамнез заболевания</w:t>
      </w:r>
      <w:r w:rsidRPr="00B60B58">
        <w:rPr>
          <w:rFonts w:ascii="Arial" w:eastAsia="Arial" w:hAnsi="Arial" w:cs="Arial"/>
          <w:b/>
          <w:lang w:eastAsia="ru-RU"/>
        </w:rPr>
        <w:br/>
      </w:r>
      <w:r w:rsidRPr="00B60B58">
        <w:rPr>
          <w:rFonts w:ascii="Arial" w:eastAsia="Arial" w:hAnsi="Arial" w:cs="Arial"/>
          <w:lang w:eastAsia="ru-RU"/>
        </w:rPr>
        <w:t>В течение нескольких месяцев беспокоит сухость во рту и кожный зуд.</w:t>
      </w:r>
      <w:r w:rsidRPr="00B60B58">
        <w:rPr>
          <w:rFonts w:ascii="Arial" w:eastAsia="Arial" w:hAnsi="Arial" w:cs="Arial"/>
          <w:lang w:eastAsia="ru-RU"/>
        </w:rPr>
        <w:br/>
        <w:t>Около недели отмечает появление «мушек» перед глазами.</w:t>
      </w:r>
      <w:r w:rsidRPr="00B60B58">
        <w:rPr>
          <w:rFonts w:ascii="Arial" w:eastAsia="Arial" w:hAnsi="Arial" w:cs="Arial"/>
          <w:lang w:eastAsia="ru-RU"/>
        </w:rPr>
        <w:br/>
      </w:r>
      <w:r w:rsidRPr="00B60B58">
        <w:rPr>
          <w:rFonts w:ascii="Arial" w:eastAsia="Arial" w:hAnsi="Arial" w:cs="Arial"/>
          <w:b/>
          <w:lang w:eastAsia="ru-RU"/>
        </w:rPr>
        <w:t>Анамнез жизни</w:t>
      </w:r>
      <w:r w:rsidRPr="00B60B58">
        <w:rPr>
          <w:rFonts w:ascii="Arial" w:eastAsia="Arial" w:hAnsi="Arial" w:cs="Arial"/>
          <w:b/>
          <w:lang w:eastAsia="ru-RU"/>
        </w:rPr>
        <w:br/>
      </w:r>
      <w:r w:rsidRPr="00B60B58">
        <w:rPr>
          <w:rFonts w:ascii="Arial" w:eastAsia="Arial" w:hAnsi="Arial" w:cs="Arial"/>
          <w:lang w:eastAsia="ru-RU"/>
        </w:rPr>
        <w:t>Росла и развивалась нормально.</w:t>
      </w:r>
      <w:r w:rsidRPr="00B60B58">
        <w:rPr>
          <w:rFonts w:ascii="Arial" w:eastAsia="Arial" w:hAnsi="Arial" w:cs="Arial"/>
          <w:lang w:eastAsia="ru-RU"/>
        </w:rPr>
        <w:br/>
        <w:t>Работает менеджером.</w:t>
      </w:r>
      <w:r w:rsidRPr="00B60B58">
        <w:rPr>
          <w:rFonts w:ascii="Arial" w:eastAsia="Arial" w:hAnsi="Arial" w:cs="Arial"/>
          <w:lang w:eastAsia="ru-RU"/>
        </w:rPr>
        <w:br/>
        <w:t>В течение последних 6 месяцев отмечает постепенное снижение веса на 5 кг.</w:t>
      </w:r>
      <w:r w:rsidRPr="00B60B58">
        <w:rPr>
          <w:rFonts w:ascii="Arial" w:eastAsia="Arial" w:hAnsi="Arial" w:cs="Arial"/>
          <w:lang w:eastAsia="ru-RU"/>
        </w:rPr>
        <w:br/>
        <w:t xml:space="preserve">Беременности – 1, роды –1 (масса тела ребенка при рождении – </w:t>
      </w:r>
      <w:r w:rsidRPr="00B60B58">
        <w:rPr>
          <w:rFonts w:ascii="Arial" w:eastAsia="Arial" w:hAnsi="Arial" w:cs="Arial"/>
          <w:lang w:eastAsia="ru-RU"/>
        </w:rPr>
        <w:t>42</w:t>
      </w:r>
      <w:r w:rsidRPr="00B60B58">
        <w:rPr>
          <w:rFonts w:ascii="Arial" w:eastAsia="Arial" w:hAnsi="Arial" w:cs="Arial"/>
          <w:lang w:eastAsia="ru-RU"/>
        </w:rPr>
        <w:t>00 г).</w:t>
      </w:r>
      <w:r w:rsidRPr="00B60B58">
        <w:rPr>
          <w:rFonts w:ascii="Arial" w:eastAsia="Arial" w:hAnsi="Arial" w:cs="Arial"/>
          <w:lang w:eastAsia="ru-RU"/>
        </w:rPr>
        <w:br/>
        <w:t>Наследственность: у отца инфаркт миокарда.</w:t>
      </w:r>
      <w:r w:rsidRPr="00B60B58">
        <w:rPr>
          <w:rFonts w:ascii="Arial" w:eastAsia="Arial" w:hAnsi="Arial" w:cs="Arial"/>
          <w:lang w:eastAsia="ru-RU"/>
        </w:rPr>
        <w:br/>
        <w:t>Аллергоанамнез: не отягощен.</w:t>
      </w:r>
      <w:r w:rsidRPr="00B60B58">
        <w:rPr>
          <w:rFonts w:ascii="Arial" w:eastAsia="Arial" w:hAnsi="Arial" w:cs="Arial"/>
          <w:lang w:eastAsia="ru-RU"/>
        </w:rPr>
        <w:br/>
        <w:t>Вредные привычки: курит.</w:t>
      </w:r>
      <w:r w:rsidRPr="00B60B58">
        <w:rPr>
          <w:rFonts w:ascii="Arial" w:eastAsia="Arial" w:hAnsi="Arial" w:cs="Arial"/>
          <w:lang w:eastAsia="ru-RU"/>
        </w:rPr>
        <w:br/>
        <w:t>Питание включает продукты с большим количеством легкоусваиваемых углеводов</w:t>
      </w:r>
      <w:r w:rsidRPr="00B60B58">
        <w:rPr>
          <w:rFonts w:ascii="Arial" w:eastAsia="Arial" w:hAnsi="Arial" w:cs="Arial"/>
          <w:lang w:eastAsia="ru-RU"/>
        </w:rPr>
        <w:t xml:space="preserve"> и животных жиров</w:t>
      </w:r>
      <w:r w:rsidRPr="00B60B58">
        <w:rPr>
          <w:rFonts w:ascii="Arial" w:eastAsia="Arial" w:hAnsi="Arial" w:cs="Arial"/>
          <w:lang w:eastAsia="ru-RU"/>
        </w:rPr>
        <w:t>.</w:t>
      </w:r>
      <w:r w:rsidRPr="00B60B58">
        <w:rPr>
          <w:rFonts w:ascii="Arial" w:eastAsia="Arial" w:hAnsi="Arial" w:cs="Arial"/>
          <w:lang w:eastAsia="ru-RU"/>
        </w:rPr>
        <w:br/>
      </w:r>
      <w:r w:rsidRPr="00B60B58">
        <w:rPr>
          <w:rFonts w:ascii="Arial" w:eastAsia="Arial" w:hAnsi="Arial" w:cs="Arial"/>
          <w:lang w:eastAsia="ru-RU"/>
        </w:rPr>
        <w:br/>
        <w:t>1. Выберите необходимые для постановки диагноза лабораторные методы обследования (выберите 2)</w:t>
      </w:r>
      <w:r w:rsidRPr="00B60B58">
        <w:rPr>
          <w:rFonts w:ascii="Arial" w:eastAsia="Arial" w:hAnsi="Arial" w:cs="Arial"/>
          <w:lang w:eastAsia="ru-RU"/>
        </w:rPr>
        <w:br/>
      </w:r>
      <w:r w:rsidRPr="00B60B58">
        <w:rPr>
          <w:rFonts w:ascii="Arial" w:eastAsia="Arial" w:hAnsi="Arial" w:cs="Arial"/>
          <w:color w:val="FF0000"/>
          <w:lang w:eastAsia="ru-RU"/>
        </w:rPr>
        <w:t>глюкоза плазмы натощак</w:t>
      </w:r>
      <w:r w:rsidRPr="00B60B58">
        <w:rPr>
          <w:rFonts w:ascii="Arial" w:eastAsia="Arial" w:hAnsi="Arial" w:cs="Arial"/>
          <w:color w:val="FF0000"/>
          <w:lang w:eastAsia="ru-RU"/>
        </w:rPr>
        <w:br/>
        <w:t xml:space="preserve">определение уровня гликированного гемоглобина (HbA1c) </w:t>
      </w:r>
      <w:r w:rsidRPr="00B60B58">
        <w:rPr>
          <w:rFonts w:ascii="Arial" w:eastAsia="Arial" w:hAnsi="Arial" w:cs="Arial"/>
          <w:color w:val="FF0000"/>
          <w:lang w:eastAsia="ru-RU"/>
        </w:rPr>
        <w:br/>
      </w:r>
      <w:r w:rsidRPr="00B60B58">
        <w:rPr>
          <w:rFonts w:ascii="Arial" w:eastAsia="Arial" w:hAnsi="Arial" w:cs="Arial"/>
          <w:lang w:eastAsia="ru-RU"/>
        </w:rPr>
        <w:t>2. Какой предполагаемый основной диагноз?</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w:t>
      </w:r>
      <w:r w:rsidRPr="00B60B58">
        <w:rPr>
          <w:rFonts w:ascii="Arial" w:eastAsia="Arial" w:hAnsi="Arial" w:cs="Arial"/>
          <w:color w:val="FF0000"/>
          <w:lang w:eastAsia="ru-RU"/>
        </w:rPr>
        <w:tab/>
        <w:t>Сахарный диабет 2 типа</w:t>
      </w:r>
      <w:r w:rsidRPr="00B60B58">
        <w:rPr>
          <w:rFonts w:ascii="Arial" w:eastAsia="Arial" w:hAnsi="Arial" w:cs="Arial"/>
          <w:color w:val="FF0000"/>
          <w:lang w:eastAsia="ru-RU"/>
        </w:rPr>
        <w:br/>
      </w:r>
      <w:r w:rsidRPr="00B60B58">
        <w:rPr>
          <w:rFonts w:ascii="Arial" w:eastAsia="Arial" w:hAnsi="Arial" w:cs="Arial"/>
          <w:lang w:eastAsia="ru-RU"/>
        </w:rPr>
        <w:t>3</w:t>
      </w:r>
      <w:r w:rsidRPr="00B60B58">
        <w:rPr>
          <w:rFonts w:ascii="Arial" w:eastAsia="Arial" w:hAnsi="Arial" w:cs="Arial"/>
          <w:lang w:eastAsia="ru-RU"/>
        </w:rPr>
        <w:t xml:space="preserve">. </w:t>
      </w:r>
      <w:r w:rsidRPr="00B60B58">
        <w:rPr>
          <w:rFonts w:ascii="Arial" w:eastAsia="Arial" w:hAnsi="Arial" w:cs="Arial"/>
          <w:lang w:eastAsia="ru-RU"/>
        </w:rPr>
        <w:t>Пациентке н</w:t>
      </w:r>
      <w:r w:rsidRPr="00B60B58">
        <w:rPr>
          <w:rFonts w:ascii="Arial" w:eastAsia="Arial" w:hAnsi="Arial" w:cs="Arial"/>
          <w:lang w:eastAsia="ru-RU"/>
        </w:rPr>
        <w:t xml:space="preserve">еобходимо провести </w:t>
      </w:r>
      <w:r w:rsidRPr="00B60B58">
        <w:rPr>
          <w:rFonts w:ascii="Arial" w:eastAsia="Arial" w:hAnsi="Arial" w:cs="Arial"/>
          <w:lang w:eastAsia="ru-RU"/>
        </w:rPr>
        <w:t xml:space="preserve">дополнительные </w:t>
      </w:r>
      <w:r w:rsidRPr="00B60B58">
        <w:rPr>
          <w:rFonts w:ascii="Arial" w:eastAsia="Arial" w:hAnsi="Arial" w:cs="Arial"/>
          <w:lang w:eastAsia="ru-RU"/>
        </w:rPr>
        <w:t xml:space="preserve"> методы обследования (выберите 2)</w:t>
      </w:r>
      <w:r w:rsidRPr="00B60B58">
        <w:rPr>
          <w:rFonts w:ascii="Arial" w:eastAsia="Arial" w:hAnsi="Arial" w:cs="Arial"/>
          <w:lang w:eastAsia="ru-RU"/>
        </w:rPr>
        <w:br/>
      </w:r>
      <w:r w:rsidRPr="00B60B58">
        <w:rPr>
          <w:rFonts w:ascii="Arial" w:eastAsia="Arial" w:hAnsi="Arial" w:cs="Arial"/>
          <w:color w:val="FF0000"/>
          <w:lang w:eastAsia="ru-RU"/>
        </w:rPr>
        <w:t>офтальмоскопию при расширенном зрачке</w:t>
      </w:r>
      <w:r w:rsidRPr="00B60B58">
        <w:rPr>
          <w:rFonts w:ascii="Arial" w:eastAsia="Arial" w:hAnsi="Arial" w:cs="Arial"/>
          <w:color w:val="FF0000"/>
          <w:lang w:eastAsia="ru-RU"/>
        </w:rPr>
        <w:br/>
      </w:r>
      <w:r w:rsidRPr="00B60B58">
        <w:rPr>
          <w:rFonts w:ascii="Arial" w:eastAsia="Arial" w:hAnsi="Arial" w:cs="Arial"/>
          <w:color w:val="FF0000"/>
          <w:lang w:eastAsia="ru-RU"/>
        </w:rPr>
        <w:t>анализ мочи на альбуминурию</w:t>
      </w:r>
    </w:p>
    <w:p w:rsidR="00BE1F26" w:rsidRPr="00B60B58" w:rsidRDefault="00BE1F26" w:rsidP="00BE1F26">
      <w:pPr>
        <w:spacing w:after="0" w:line="240" w:lineRule="auto"/>
        <w:rPr>
          <w:rFonts w:ascii="Arial" w:eastAsia="Arial" w:hAnsi="Arial" w:cs="Arial"/>
          <w:color w:val="FF0000"/>
          <w:lang w:eastAsia="ru-RU"/>
        </w:rPr>
      </w:pPr>
      <w:r w:rsidRPr="00B60B58">
        <w:rPr>
          <w:rFonts w:ascii="Arial" w:eastAsia="Arial" w:hAnsi="Arial" w:cs="Arial"/>
          <w:lang w:eastAsia="ru-RU"/>
        </w:rPr>
        <w:t>4. С учетом полученных данных обследования у пациентки имеет место</w:t>
      </w:r>
      <w:r w:rsidRPr="00B60B58">
        <w:rPr>
          <w:rFonts w:ascii="Arial" w:eastAsia="Arial" w:hAnsi="Arial" w:cs="Arial"/>
          <w:lang w:eastAsia="ru-RU"/>
        </w:rPr>
        <w:br/>
      </w:r>
      <w:r w:rsidRPr="00B60B58">
        <w:rPr>
          <w:rFonts w:ascii="Arial" w:eastAsia="Arial" w:hAnsi="Arial" w:cs="Arial"/>
          <w:color w:val="FF0000"/>
          <w:lang w:eastAsia="ru-RU"/>
        </w:rPr>
        <w:t xml:space="preserve">пролиферативная диабетическая ретинопатия, диабетический макулярный отек OU </w:t>
      </w:r>
      <w:r w:rsidRPr="00B60B58">
        <w:rPr>
          <w:rFonts w:ascii="Arial" w:eastAsia="Arial" w:hAnsi="Arial" w:cs="Arial"/>
          <w:color w:val="FF0000"/>
          <w:lang w:eastAsia="ru-RU"/>
        </w:rPr>
        <w:br/>
      </w:r>
      <w:r w:rsidRPr="00B60B58">
        <w:rPr>
          <w:rFonts w:ascii="Arial" w:eastAsia="Arial" w:hAnsi="Arial" w:cs="Arial"/>
          <w:lang w:eastAsia="ru-RU"/>
        </w:rPr>
        <w:t>5. У пациентки из сопутствующей патологии присутствуют</w:t>
      </w:r>
      <w:r w:rsidRPr="00B60B58">
        <w:rPr>
          <w:rFonts w:ascii="Arial" w:eastAsia="Arial" w:hAnsi="Arial" w:cs="Arial"/>
          <w:lang w:eastAsia="ru-RU"/>
        </w:rPr>
        <w:br/>
      </w:r>
      <w:r w:rsidRPr="00B60B58">
        <w:rPr>
          <w:rFonts w:ascii="Arial" w:eastAsia="Arial" w:hAnsi="Arial" w:cs="Arial"/>
          <w:color w:val="FF0000"/>
          <w:lang w:eastAsia="ru-RU"/>
        </w:rPr>
        <w:lastRenderedPageBreak/>
        <w:t>артерильная гипертензия 2ст., очень высокий риск сердечно-сосудистых осложнений. Гиперлипидемия. Ожирение 2ст</w:t>
      </w:r>
    </w:p>
    <w:p w:rsidR="00BE1F26" w:rsidRPr="00B60B58" w:rsidRDefault="00BE1F26" w:rsidP="00BE1F26">
      <w:pPr>
        <w:spacing w:after="0" w:line="240" w:lineRule="auto"/>
        <w:rPr>
          <w:rFonts w:ascii="Arial" w:eastAsia="Arial" w:hAnsi="Arial" w:cs="Arial"/>
          <w:color w:val="FF0000"/>
          <w:lang w:eastAsia="ru-RU"/>
        </w:rPr>
      </w:pPr>
      <w:r w:rsidRPr="00B60B58">
        <w:rPr>
          <w:rFonts w:ascii="Arial" w:eastAsia="Arial" w:hAnsi="Arial" w:cs="Arial"/>
          <w:lang w:eastAsia="ru-RU"/>
        </w:rPr>
        <w:t>6. В качестве сахароснижающей терапии необходимо назначить</w:t>
      </w:r>
      <w:r w:rsidRPr="00B60B58">
        <w:rPr>
          <w:rFonts w:ascii="Arial" w:eastAsia="Arial" w:hAnsi="Arial" w:cs="Arial"/>
          <w:lang w:eastAsia="ru-RU"/>
        </w:rPr>
        <w:br/>
      </w:r>
      <w:r w:rsidRPr="00B60B58">
        <w:rPr>
          <w:rFonts w:ascii="Arial" w:eastAsia="Arial" w:hAnsi="Arial" w:cs="Arial"/>
          <w:color w:val="FF0000"/>
          <w:lang w:eastAsia="ru-RU"/>
        </w:rPr>
        <w:t>метформин</w:t>
      </w:r>
    </w:p>
    <w:p w:rsidR="00BE1F26" w:rsidRPr="00B60B58" w:rsidRDefault="00BE1F26" w:rsidP="00BE1F26">
      <w:pPr>
        <w:spacing w:after="0" w:line="240" w:lineRule="auto"/>
        <w:rPr>
          <w:rFonts w:ascii="Arial" w:eastAsia="Arial" w:hAnsi="Arial" w:cs="Arial"/>
          <w:color w:val="FF0000"/>
          <w:lang w:eastAsia="ru-RU"/>
        </w:rPr>
      </w:pPr>
      <w:r w:rsidRPr="00B60B58">
        <w:rPr>
          <w:rFonts w:ascii="Arial" w:eastAsia="Arial" w:hAnsi="Arial" w:cs="Arial"/>
          <w:lang w:eastAsia="ru-RU"/>
        </w:rPr>
        <w:t>7</w:t>
      </w:r>
      <w:r w:rsidRPr="00B60B58">
        <w:rPr>
          <w:rFonts w:ascii="Arial" w:eastAsia="Arial" w:hAnsi="Arial" w:cs="Arial"/>
          <w:lang w:eastAsia="ru-RU"/>
        </w:rPr>
        <w:t>. Целевым уровнем гликемического контроля для данной пациентки является HbA1c &lt; ______ %</w:t>
      </w:r>
      <w:r w:rsidRPr="00B60B58">
        <w:rPr>
          <w:rFonts w:ascii="Arial" w:eastAsia="Arial" w:hAnsi="Arial" w:cs="Arial"/>
          <w:lang w:eastAsia="ru-RU"/>
        </w:rPr>
        <w:br/>
      </w:r>
      <w:r w:rsidRPr="00B60B58">
        <w:rPr>
          <w:rFonts w:ascii="Arial" w:eastAsia="Arial" w:hAnsi="Arial" w:cs="Arial"/>
          <w:color w:val="FF0000"/>
          <w:lang w:eastAsia="ru-RU"/>
        </w:rPr>
        <w:t>7,0</w:t>
      </w:r>
    </w:p>
    <w:p w:rsidR="00BE1F26" w:rsidRPr="00B60B58" w:rsidRDefault="00BE1F26" w:rsidP="00BE1F26">
      <w:pPr>
        <w:spacing w:after="0" w:line="240" w:lineRule="auto"/>
        <w:rPr>
          <w:rFonts w:ascii="Arial" w:eastAsia="Arial" w:hAnsi="Arial" w:cs="Arial"/>
          <w:color w:val="FF0000"/>
          <w:lang w:eastAsia="ru-RU"/>
        </w:rPr>
      </w:pPr>
      <w:r w:rsidRPr="00B60B58">
        <w:rPr>
          <w:rFonts w:ascii="Arial" w:eastAsia="Arial" w:hAnsi="Arial" w:cs="Arial"/>
          <w:lang w:eastAsia="ru-RU"/>
        </w:rPr>
        <w:t>8. для лечения осложнений сах диабета и соп патологии показано лечение</w:t>
      </w:r>
      <w:r w:rsidRPr="00B60B58">
        <w:rPr>
          <w:rFonts w:ascii="Arial" w:eastAsia="Arial" w:hAnsi="Arial" w:cs="Arial"/>
          <w:lang w:eastAsia="ru-RU"/>
        </w:rPr>
        <w:br/>
      </w:r>
      <w:r w:rsidRPr="00B60B58">
        <w:rPr>
          <w:rFonts w:ascii="Arial" w:eastAsia="Arial" w:hAnsi="Arial" w:cs="Arial"/>
          <w:color w:val="FF0000"/>
          <w:lang w:eastAsia="ru-RU"/>
        </w:rPr>
        <w:t>аторвостатина, лозартана, инфапамида</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 xml:space="preserve">9. </w:t>
      </w:r>
      <w:r w:rsidRPr="00B60B58">
        <w:rPr>
          <w:rFonts w:ascii="Arial" w:eastAsia="Arial" w:hAnsi="Arial" w:cs="Arial"/>
          <w:lang w:eastAsia="ru-RU"/>
        </w:rPr>
        <w:t>Необходим повторный контроль HbA1c через (в месяцах)(1)</w:t>
      </w:r>
      <w:r w:rsidRPr="00B60B58">
        <w:rPr>
          <w:rFonts w:ascii="Arial" w:eastAsia="Arial" w:hAnsi="Arial" w:cs="Arial"/>
          <w:lang w:eastAsia="ru-RU"/>
        </w:rPr>
        <w:br/>
      </w:r>
      <w:r w:rsidRPr="00B60B58">
        <w:rPr>
          <w:rFonts w:ascii="Arial" w:eastAsia="Arial" w:hAnsi="Arial" w:cs="Arial"/>
          <w:color w:val="FF0000"/>
          <w:lang w:eastAsia="ru-RU"/>
        </w:rPr>
        <w:t xml:space="preserve">3 </w:t>
      </w:r>
    </w:p>
    <w:p w:rsidR="00BE1F26" w:rsidRPr="00B60B58" w:rsidRDefault="00BE1F26" w:rsidP="00BE1F26">
      <w:pPr>
        <w:spacing w:after="0" w:line="240" w:lineRule="auto"/>
        <w:rPr>
          <w:rFonts w:ascii="Arial" w:eastAsia="Arial" w:hAnsi="Arial" w:cs="Arial"/>
          <w:lang w:eastAsia="ru-RU"/>
        </w:rPr>
      </w:pPr>
      <w:r w:rsidRPr="00B60B58">
        <w:rPr>
          <w:rFonts w:ascii="Arial" w:eastAsia="Arial" w:hAnsi="Arial" w:cs="Arial"/>
          <w:lang w:eastAsia="ru-RU"/>
        </w:rPr>
        <w:t>10. через 6 месяцев после начала терапии выявлен острый цистит. Пациентке необходимо</w:t>
      </w:r>
      <w:r w:rsidRPr="00B60B58">
        <w:rPr>
          <w:rFonts w:ascii="Arial" w:eastAsia="Arial" w:hAnsi="Arial" w:cs="Arial"/>
          <w:lang w:eastAsia="ru-RU"/>
        </w:rPr>
        <w:br/>
      </w:r>
      <w:r w:rsidRPr="00B60B58">
        <w:rPr>
          <w:rFonts w:ascii="Arial" w:eastAsia="Arial" w:hAnsi="Arial" w:cs="Arial"/>
          <w:color w:val="FF0000"/>
          <w:lang w:eastAsia="ru-RU"/>
        </w:rPr>
        <w:t>оставить прежнюю сахароснижающюю терапию</w:t>
      </w:r>
      <w:r w:rsidRPr="00B60B58">
        <w:rPr>
          <w:rFonts w:ascii="Arial" w:eastAsia="Arial" w:hAnsi="Arial" w:cs="Arial"/>
          <w:color w:val="FF0000"/>
          <w:lang w:eastAsia="ru-RU"/>
        </w:rPr>
        <w:br/>
      </w:r>
      <w:r w:rsidRPr="00B60B58">
        <w:rPr>
          <w:rFonts w:ascii="Arial" w:eastAsia="Arial" w:hAnsi="Arial" w:cs="Arial"/>
          <w:lang w:eastAsia="ru-RU"/>
        </w:rPr>
        <w:t xml:space="preserve">11. </w:t>
      </w:r>
      <w:r w:rsidRPr="00B60B58">
        <w:rPr>
          <w:rFonts w:ascii="Arial" w:eastAsia="Arial" w:hAnsi="Arial" w:cs="Arial"/>
          <w:lang w:eastAsia="ru-RU"/>
        </w:rPr>
        <w:t>Оценка микроальбуминурии, креатинина и мочевины, липидов сыворотки, скорости клубочковой фильтрации при отсутствии изменений должна проводиться 1 раз в _____ месяца/месяцев</w:t>
      </w:r>
      <w:r w:rsidRPr="00B60B58">
        <w:rPr>
          <w:rFonts w:ascii="Arial" w:eastAsia="Arial" w:hAnsi="Arial" w:cs="Arial"/>
          <w:lang w:eastAsia="ru-RU"/>
        </w:rPr>
        <w:br/>
      </w:r>
      <w:r w:rsidRPr="00B60B58">
        <w:rPr>
          <w:rFonts w:ascii="Arial" w:eastAsia="Arial" w:hAnsi="Arial" w:cs="Arial"/>
          <w:color w:val="FF0000"/>
          <w:lang w:eastAsia="ru-RU"/>
        </w:rPr>
        <w:t>12</w:t>
      </w:r>
      <w:r w:rsidRPr="00B60B58">
        <w:rPr>
          <w:rFonts w:ascii="Arial" w:eastAsia="Arial" w:hAnsi="Arial" w:cs="Arial"/>
          <w:color w:val="FF0000"/>
          <w:lang w:eastAsia="ru-RU"/>
        </w:rPr>
        <w:br/>
      </w:r>
      <w:r w:rsidRPr="00B60B58">
        <w:rPr>
          <w:rFonts w:ascii="Arial" w:eastAsia="Arial" w:hAnsi="Arial" w:cs="Arial"/>
          <w:lang w:eastAsia="ru-RU"/>
        </w:rPr>
        <w:t>12. Профилактика прогрессирования диабетической ретинопатии у данной пациентки заключается в достижении уровня гликированного гемоглобина менее</w:t>
      </w:r>
      <w:r w:rsidRPr="00B60B58">
        <w:rPr>
          <w:rFonts w:ascii="Arial" w:eastAsia="Arial" w:hAnsi="Arial" w:cs="Arial"/>
          <w:lang w:eastAsia="ru-RU"/>
        </w:rPr>
        <w:br/>
      </w:r>
      <w:r w:rsidRPr="00B60B58">
        <w:rPr>
          <w:rFonts w:ascii="Arial" w:eastAsia="Arial" w:hAnsi="Arial" w:cs="Arial"/>
          <w:color w:val="FF0000"/>
          <w:lang w:eastAsia="ru-RU"/>
        </w:rPr>
        <w:t xml:space="preserve">7% </w:t>
      </w:r>
    </w:p>
    <w:p w:rsidR="00BE1F26" w:rsidRDefault="00BE1F26" w:rsidP="00BE1F26">
      <w:pPr>
        <w:jc w:val="center"/>
        <w:rPr>
          <w:b/>
        </w:rPr>
      </w:pPr>
    </w:p>
    <w:p w:rsidR="00BE1F26" w:rsidRDefault="00BE1F26" w:rsidP="00BE1F26">
      <w:pPr>
        <w:jc w:val="center"/>
        <w:rPr>
          <w:b/>
        </w:rPr>
      </w:pPr>
      <w:r>
        <w:rPr>
          <w:b/>
        </w:rPr>
        <w:t>Задача 132</w:t>
      </w:r>
    </w:p>
    <w:p w:rsidR="00BE1F26" w:rsidRDefault="00BE1F26" w:rsidP="00BE1F26">
      <w:r>
        <w:t>к врачу-терапевту участковому обратилась пациентка 56 лет</w:t>
      </w:r>
    </w:p>
    <w:p w:rsidR="00BE1F26" w:rsidRDefault="00BE1F26" w:rsidP="00BE1F26">
      <w:r>
        <w:t>жалобы на сухость во рту, жажду, избыточный вес</w:t>
      </w:r>
    </w:p>
    <w:p w:rsidR="00BE1F26" w:rsidRDefault="00BE1F26" w:rsidP="00BE1F26">
      <w:r>
        <w:t>анамнез заболевания: росла и развивалась нормально. Работает бухгалтером. Перенесенные заболевания, операции: желчнокаменная болезнь (холецистэктомия 2 года назад), гстационный сахарный диабет, периодически повышение артериального давления, максимально до 165 и 100 мм рт ст, регулярной гипотензивной терапии не поучает. Беременности – 2, роды – 2 (масса тела детей при рождении 3400 и 4200). Наследственность: у матери – инфаркт миокарда в 64 года. Аллергоанамнез не отягощен. Часто употребляет хлебобулочные изделия. Шоколад, газированные напитки,жаренные и копченые мясные продукты</w:t>
      </w:r>
    </w:p>
    <w:p w:rsidR="00BE1F26" w:rsidRPr="00C114F6" w:rsidRDefault="00BE1F26" w:rsidP="00BE1F26">
      <w:pPr>
        <w:rPr>
          <w:b/>
          <w:lang/>
        </w:rPr>
      </w:pPr>
      <w:r w:rsidRPr="0021101B">
        <w:rPr>
          <w:b/>
          <w:lang/>
        </w:rPr>
        <w:t>1. Выберите необходимые для постановки диагноза лабораторные методы обследования (выберите 2)</w:t>
      </w:r>
      <w:r w:rsidRPr="0021101B">
        <w:rPr>
          <w:b/>
          <w:lang/>
        </w:rPr>
        <w:br/>
      </w:r>
      <w:r w:rsidRPr="0021101B">
        <w:rPr>
          <w:b/>
        </w:rPr>
        <w:t>глюкоза плазмы натощак</w:t>
      </w:r>
      <w:r w:rsidRPr="0021101B">
        <w:rPr>
          <w:b/>
          <w:lang/>
        </w:rPr>
        <w:br/>
        <w:t xml:space="preserve">определение уровня гликированного гемоглобина (HbA1c) </w:t>
      </w:r>
      <w:r w:rsidRPr="0021101B">
        <w:rPr>
          <w:b/>
        </w:rPr>
        <w:br/>
        <w:t>2. Какой предполагаемый основной диагноз?</w:t>
      </w:r>
      <w:r>
        <w:rPr>
          <w:b/>
        </w:rPr>
        <w:br/>
      </w:r>
      <w:r w:rsidRPr="0021101B">
        <w:rPr>
          <w:b/>
        </w:rPr>
        <w:t>Сахарный диабет 2 типа</w:t>
      </w:r>
      <w:r>
        <w:rPr>
          <w:b/>
        </w:rPr>
        <w:br/>
        <w:t>3. Какая сопутствующая патология присутствует у пациентки?</w:t>
      </w:r>
      <w:r w:rsidRPr="0021101B">
        <w:rPr>
          <w:b/>
        </w:rPr>
        <w:br/>
        <w:t xml:space="preserve">артерильная гипертензия 2ст., очень высокий риск сердечно-сосудистых осложнений. Ожирение </w:t>
      </w:r>
      <w:r>
        <w:rPr>
          <w:b/>
        </w:rPr>
        <w:t>1</w:t>
      </w:r>
      <w:r w:rsidRPr="0021101B">
        <w:rPr>
          <w:b/>
        </w:rPr>
        <w:t>ст</w:t>
      </w:r>
      <w:r>
        <w:rPr>
          <w:b/>
        </w:rPr>
        <w:br/>
        <w:t>4. Рекомендации данной пациентке по изменению образа жизни включают</w:t>
      </w:r>
      <w:r>
        <w:rPr>
          <w:b/>
        </w:rPr>
        <w:br/>
      </w:r>
      <w:r w:rsidRPr="0021101B">
        <w:rPr>
          <w:b/>
        </w:rPr>
        <w:t>низкокалорийную диету с исключением легкоусваиваемых углеводов, физические нагрузки (не менее 150 минут в неделю)</w:t>
      </w:r>
      <w:r>
        <w:rPr>
          <w:b/>
        </w:rPr>
        <w:br/>
        <w:t xml:space="preserve">5. </w:t>
      </w:r>
      <w:r w:rsidRPr="00C114F6">
        <w:rPr>
          <w:b/>
          <w:lang/>
        </w:rPr>
        <w:t>Целевым уровнем гликемического контроля для данной пациентки является HbA1c &lt; ______ %</w:t>
      </w:r>
      <w:r w:rsidRPr="00C114F6">
        <w:rPr>
          <w:b/>
          <w:lang/>
        </w:rPr>
        <w:br/>
      </w:r>
      <w:r w:rsidRPr="00C114F6">
        <w:rPr>
          <w:b/>
        </w:rPr>
        <w:t>7,0</w:t>
      </w:r>
      <w:r>
        <w:rPr>
          <w:b/>
        </w:rPr>
        <w:br/>
        <w:t>6. В качестве сахароснижающей терапии первого ряда назначается</w:t>
      </w:r>
      <w:r>
        <w:rPr>
          <w:b/>
        </w:rPr>
        <w:br/>
        <w:t>метформин</w:t>
      </w:r>
      <w:r>
        <w:rPr>
          <w:b/>
        </w:rPr>
        <w:br/>
        <w:t xml:space="preserve">7. </w:t>
      </w:r>
      <w:r w:rsidRPr="00C114F6">
        <w:rPr>
          <w:b/>
          <w:lang/>
        </w:rPr>
        <w:t>Необходим повторный кон</w:t>
      </w:r>
      <w:r>
        <w:rPr>
          <w:b/>
          <w:lang/>
        </w:rPr>
        <w:t>троль HbA1c через (в месяцах)</w:t>
      </w:r>
      <w:r w:rsidRPr="00C114F6">
        <w:rPr>
          <w:b/>
          <w:lang/>
        </w:rPr>
        <w:br/>
        <w:t>3</w:t>
      </w:r>
      <w:r>
        <w:rPr>
          <w:b/>
          <w:lang/>
        </w:rPr>
        <w:br/>
        <w:t xml:space="preserve">8. </w:t>
      </w:r>
      <w:r w:rsidRPr="00C114F6">
        <w:rPr>
          <w:b/>
          <w:lang/>
        </w:rPr>
        <w:t>Пациентке необходимо рекомендовать контролировать глюкозу капиллярной крови _________ и гликемический профиль (не мене</w:t>
      </w:r>
      <w:r>
        <w:rPr>
          <w:b/>
          <w:lang/>
        </w:rPr>
        <w:t>е 4 раз в сутки) 1 раз в неделю</w:t>
      </w:r>
      <w:r>
        <w:rPr>
          <w:b/>
          <w:lang/>
        </w:rPr>
        <w:br/>
      </w:r>
      <w:r w:rsidRPr="00C114F6">
        <w:rPr>
          <w:b/>
          <w:lang/>
        </w:rPr>
        <w:lastRenderedPageBreak/>
        <w:t>1 раз в сутки в разное время</w:t>
      </w:r>
      <w:r>
        <w:rPr>
          <w:b/>
          <w:lang/>
        </w:rPr>
        <w:br/>
        <w:t xml:space="preserve">9. </w:t>
      </w:r>
      <w:r w:rsidRPr="00C114F6">
        <w:rPr>
          <w:b/>
          <w:lang/>
        </w:rPr>
        <w:t>Для лечения сопутствующей патологии данному пациенту показано назначение</w:t>
      </w:r>
    </w:p>
    <w:p w:rsidR="00BE1F26" w:rsidRDefault="00BE1F26" w:rsidP="00BE1F26">
      <w:pPr>
        <w:rPr>
          <w:b/>
          <w:lang/>
        </w:rPr>
      </w:pPr>
      <w:r w:rsidRPr="00C114F6">
        <w:rPr>
          <w:b/>
          <w:lang/>
        </w:rPr>
        <w:t>эналаприла, нифедипина</w:t>
      </w:r>
      <w:r>
        <w:rPr>
          <w:b/>
          <w:lang/>
        </w:rPr>
        <w:t>, аторвастатина</w:t>
      </w:r>
      <w:r>
        <w:rPr>
          <w:b/>
          <w:lang/>
        </w:rPr>
        <w:br/>
        <w:t>10. При снижении СКФ меньше 45 необходима коррекция дозы</w:t>
      </w:r>
      <w:r>
        <w:rPr>
          <w:b/>
          <w:lang/>
        </w:rPr>
        <w:br/>
        <w:t>метформина</w:t>
      </w:r>
      <w:r>
        <w:rPr>
          <w:b/>
          <w:lang/>
        </w:rPr>
        <w:br/>
        <w:t>11. Наблюдение пациентки с впервые выявленным сахарным диабетом 2 типа и артериальной гипертензией должно включать регулярную оценку</w:t>
      </w:r>
      <w:r>
        <w:rPr>
          <w:b/>
          <w:lang/>
        </w:rPr>
        <w:br/>
        <w:t>альбуминурии</w:t>
      </w:r>
      <w:r>
        <w:rPr>
          <w:b/>
          <w:lang/>
        </w:rPr>
        <w:br/>
        <w:t>12. Кратность посещения врача-офтальмолога</w:t>
      </w:r>
      <w:r>
        <w:rPr>
          <w:b/>
          <w:lang/>
        </w:rPr>
        <w:br/>
        <w:t>1 раз в год</w:t>
      </w:r>
    </w:p>
    <w:p w:rsidR="00BE1F26" w:rsidRDefault="00BE1F26" w:rsidP="00BE1F26">
      <w:pPr>
        <w:jc w:val="center"/>
        <w:rPr>
          <w:b/>
        </w:rPr>
      </w:pPr>
      <w:r>
        <w:rPr>
          <w:b/>
        </w:rPr>
        <w:t>Задача 133</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На приёме у врача-терапевта участкового пациент 43 лет.</w:t>
      </w:r>
    </w:p>
    <w:p w:rsidR="00BE1F26" w:rsidRPr="00C114F6" w:rsidRDefault="00BE1F26" w:rsidP="00BE1F26">
      <w:pPr>
        <w:spacing w:after="0" w:line="240" w:lineRule="auto"/>
        <w:rPr>
          <w:rFonts w:ascii="Arial" w:eastAsia="Arial" w:hAnsi="Arial" w:cs="Arial"/>
          <w:b/>
          <w:lang w:eastAsia="ru-RU"/>
        </w:rPr>
      </w:pPr>
      <w:r w:rsidRPr="00C114F6">
        <w:rPr>
          <w:rFonts w:ascii="Arial" w:eastAsia="Arial" w:hAnsi="Arial" w:cs="Arial"/>
          <w:b/>
          <w:lang w:eastAsia="ru-RU"/>
        </w:rPr>
        <w:t>Жалобы</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на сухость во рту,; жажду; избыточный вес.</w:t>
      </w:r>
    </w:p>
    <w:p w:rsidR="00BE1F26" w:rsidRPr="00C114F6" w:rsidRDefault="00BE1F26" w:rsidP="00BE1F26">
      <w:pPr>
        <w:spacing w:after="0" w:line="240" w:lineRule="auto"/>
        <w:rPr>
          <w:rFonts w:ascii="Arial" w:eastAsia="Arial" w:hAnsi="Arial" w:cs="Arial"/>
          <w:b/>
          <w:lang w:eastAsia="ru-RU"/>
        </w:rPr>
      </w:pPr>
      <w:r w:rsidRPr="00C114F6">
        <w:rPr>
          <w:rFonts w:ascii="Arial" w:eastAsia="Arial" w:hAnsi="Arial" w:cs="Arial"/>
          <w:b/>
          <w:lang w:eastAsia="ru-RU"/>
        </w:rPr>
        <w:t>Анамнез заболевания</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Около 3-х месяцев беспокоит сухость во рту и жажда, с подросткового возраста имеет избыточную массу тела.</w:t>
      </w:r>
    </w:p>
    <w:p w:rsidR="00BE1F26" w:rsidRPr="00C114F6" w:rsidRDefault="00BE1F26" w:rsidP="00BE1F26">
      <w:pPr>
        <w:spacing w:after="0" w:line="240" w:lineRule="auto"/>
        <w:rPr>
          <w:rFonts w:ascii="Arial" w:eastAsia="Arial" w:hAnsi="Arial" w:cs="Arial"/>
          <w:b/>
          <w:lang w:eastAsia="ru-RU"/>
        </w:rPr>
      </w:pPr>
      <w:r w:rsidRPr="00C114F6">
        <w:rPr>
          <w:rFonts w:ascii="Arial" w:eastAsia="Arial" w:hAnsi="Arial" w:cs="Arial"/>
          <w:b/>
          <w:lang w:eastAsia="ru-RU"/>
        </w:rPr>
        <w:t>Анамнез жизни</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Рос и развивался нормально.</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Работает системным администратором.</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Перенесённые заболевания: 2 года назад установлен диагноз «артериальная гипертензия» (повышение артериального давления максимально до 175 и 105 мм рт.ст.), получает моксонидин 0,4 мг в сутки.</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Наследственность: у отца – ожирение и сахарный диабет 2 типа.</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Аллергоанамнез: не отягощен.</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Вредные привычки: курит.</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Питается нерегулярно, любит и часто употребляет фастфуд.</w:t>
      </w:r>
    </w:p>
    <w:p w:rsidR="00BE1F26" w:rsidRPr="00C114F6" w:rsidRDefault="00BE1F26" w:rsidP="00BE1F26">
      <w:pPr>
        <w:spacing w:after="0" w:line="240" w:lineRule="auto"/>
        <w:rPr>
          <w:rFonts w:ascii="Arial" w:eastAsia="Arial" w:hAnsi="Arial" w:cs="Arial"/>
          <w:b/>
          <w:lang w:eastAsia="ru-RU"/>
        </w:rPr>
      </w:pPr>
      <w:r w:rsidRPr="00C114F6">
        <w:rPr>
          <w:rFonts w:ascii="Arial" w:eastAsia="Arial" w:hAnsi="Arial" w:cs="Arial"/>
          <w:b/>
          <w:lang w:eastAsia="ru-RU"/>
        </w:rPr>
        <w:t>Объективный статус</w:t>
      </w:r>
    </w:p>
    <w:p w:rsidR="00BE1F26" w:rsidRPr="00C114F6" w:rsidRDefault="00BE1F26" w:rsidP="00BE1F26">
      <w:pPr>
        <w:spacing w:after="0" w:line="240" w:lineRule="auto"/>
        <w:rPr>
          <w:rFonts w:ascii="Arial" w:eastAsia="Arial" w:hAnsi="Arial" w:cs="Arial"/>
          <w:lang w:eastAsia="ru-RU"/>
        </w:rPr>
      </w:pPr>
      <w:r w:rsidRPr="00C114F6">
        <w:rPr>
          <w:rFonts w:ascii="Arial" w:eastAsia="Arial" w:hAnsi="Arial" w:cs="Arial"/>
          <w:lang w:eastAsia="ru-RU"/>
        </w:rPr>
        <w:t>Состояние относительно удовлетворительное. Избыточного питания, рост – 176 см, масса тела – 113 кг, индекс массы тела – 36,5 кг/м2, температура тела – 36,3°C. Кожные покровы и видимые слизистые нормальной окраски, периферические лимфоузлы не увеличены, отёков нет. При сравнительной перкуссии лёгких – лёгочный звук, при аускультации – везикулярное дыхание, хрипов нет, частота дыханий – 16 в минуту. Тоны сердца приглушены, ритмичные, ЧСС – 72 в минуту. АД – 128/98 мм рт.ст. Живот мягкий, безболезненный. Печень не выступает из-под края рёберной дуги.</w:t>
      </w:r>
    </w:p>
    <w:p w:rsidR="00BE1F26" w:rsidRPr="00C114F6" w:rsidRDefault="00BE1F26" w:rsidP="00BE1F26">
      <w:pPr>
        <w:spacing w:after="0" w:line="240" w:lineRule="auto"/>
        <w:rPr>
          <w:rFonts w:ascii="Arial" w:eastAsia="Arial" w:hAnsi="Arial" w:cs="Arial"/>
          <w:lang w:eastAsia="ru-RU"/>
        </w:rPr>
      </w:pP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Выберите необходимые для постановки диагноза лабораторные методы обследования (выберите 2)</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глюкоза плазмы натощак </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гликированный гемоглобин (HbA1c)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Какой предполагаемый основной диагноз?</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Сахарный диабет 2 типа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Какая сопутствующая патология присутствует у пациента?</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Артериальная гипертензия 2 ст., очень высокий риск сердечно-сосудистых осложнений. Ожирение 2 ст.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Рекомендации для данного пациента по изменению образа жизни включают уменьшение массы тела и</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низкокалорийную диету с исключением легкоусвояемых углеводов, физические нагрузки (не менее 150минут в неделю)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Целевым уровнем гликемического контроля для данного пациента является HbA1c &lt; ______ %</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6,5</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В качестве приоритетного препарата сахароснижающей терапии необходимо назначить</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лираглутид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Необходим повторный контроль HbA1c через _______ месяца/месяцев</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lastRenderedPageBreak/>
        <w:t>3</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Пациенту необходимо проводить самоконтроль гликемии ______ и 1 гликемический профиль (не менее 4 раз в сутки) в неделю</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 xml:space="preserve">1 раз в сутки в разное время </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 xml:space="preserve">Для лечения </w:t>
      </w:r>
      <w:r w:rsidRPr="00C114F6">
        <w:rPr>
          <w:rFonts w:ascii="Arial" w:eastAsia="Arial" w:hAnsi="Arial" w:cs="Arial"/>
          <w:lang w:eastAsia="ru-RU"/>
        </w:rPr>
        <w:t>артериальной гипертензии к эналаприлу целесообразно добавить</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гидрохлортиазид</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Для диагностики наличия диабетической нефропатии пациенту необходимо</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оценить микроальбуминурию</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Данному пациенту рекомендовано проведение самоконтроля артериального давления</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2-3 раза в день Обоснование</w:t>
      </w:r>
    </w:p>
    <w:p w:rsidR="00BE1F26" w:rsidRPr="00C114F6" w:rsidRDefault="00BE1F26" w:rsidP="00C04B09">
      <w:pPr>
        <w:numPr>
          <w:ilvl w:val="0"/>
          <w:numId w:val="319"/>
        </w:numPr>
        <w:spacing w:after="0" w:line="240" w:lineRule="auto"/>
        <w:contextualSpacing/>
        <w:rPr>
          <w:rFonts w:ascii="Arial" w:eastAsia="Arial" w:hAnsi="Arial" w:cs="Arial"/>
          <w:lang w:eastAsia="ru-RU"/>
        </w:rPr>
      </w:pPr>
      <w:r w:rsidRPr="00C114F6">
        <w:rPr>
          <w:rFonts w:ascii="Arial" w:eastAsia="Arial" w:hAnsi="Arial" w:cs="Arial"/>
          <w:lang w:eastAsia="ru-RU"/>
        </w:rPr>
        <w:t>Для непролиферативной стадии диабетической ретинопатии характерны</w:t>
      </w:r>
    </w:p>
    <w:p w:rsidR="00BE1F26" w:rsidRPr="00C114F6" w:rsidRDefault="00BE1F26" w:rsidP="00C04B09">
      <w:pPr>
        <w:numPr>
          <w:ilvl w:val="0"/>
          <w:numId w:val="15"/>
        </w:numPr>
        <w:spacing w:after="0" w:line="240" w:lineRule="auto"/>
        <w:contextualSpacing/>
        <w:rPr>
          <w:rFonts w:ascii="Arial" w:eastAsia="Arial" w:hAnsi="Arial" w:cs="Arial"/>
          <w:b/>
          <w:lang w:eastAsia="ru-RU"/>
        </w:rPr>
      </w:pPr>
      <w:r w:rsidRPr="00C114F6">
        <w:rPr>
          <w:rFonts w:ascii="Arial" w:eastAsia="Arial" w:hAnsi="Arial" w:cs="Arial"/>
          <w:b/>
          <w:lang w:eastAsia="ru-RU"/>
        </w:rPr>
        <w:t>Микроаневризмы, мелкие интраретинальные кровоизлияния, твердые и мягкие экссудативные очаги</w:t>
      </w:r>
    </w:p>
    <w:p w:rsidR="00BE1F26" w:rsidRPr="00C114F6" w:rsidRDefault="00BE1F26" w:rsidP="00BE1F26">
      <w:pPr>
        <w:rPr>
          <w:b/>
          <w:lang/>
        </w:rPr>
      </w:pPr>
      <w:r w:rsidRPr="0021101B">
        <w:rPr>
          <w:b/>
        </w:rPr>
        <w:br/>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Ситуационная задача 134</w:t>
      </w:r>
      <w:r w:rsidRPr="00625E44">
        <w:rPr>
          <w:rFonts w:ascii="Times New Roman" w:eastAsia="Times New Roman" w:hAnsi="Times New Roman" w:cs="Times New Roman"/>
          <w:sz w:val="24"/>
          <w:szCs w:val="24"/>
          <w:lang w:eastAsia="ru-RU"/>
        </w:rPr>
        <w:br/>
        <w:t>Ситуация</w:t>
      </w:r>
      <w:r w:rsidRPr="00625E44">
        <w:rPr>
          <w:rFonts w:ascii="Times New Roman" w:eastAsia="Times New Roman" w:hAnsi="Times New Roman" w:cs="Times New Roman"/>
          <w:sz w:val="24"/>
          <w:szCs w:val="24"/>
          <w:lang w:eastAsia="ru-RU"/>
        </w:rPr>
        <w:br/>
        <w:t>На приём к участковому терапевту обратилась пациентка 27 лет.</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w:t>
      </w:r>
      <w:r w:rsidRPr="00625E44">
        <w:rPr>
          <w:rFonts w:ascii="Times New Roman" w:eastAsia="Times New Roman" w:hAnsi="Times New Roman" w:cs="Times New Roman"/>
          <w:sz w:val="24"/>
          <w:szCs w:val="24"/>
          <w:lang w:eastAsia="ru-RU"/>
        </w:rPr>
        <w:br/>
        <w:t>- похудание, повышенный аппетит, повышенную возбудимость, плохой</w:t>
      </w:r>
      <w:r w:rsidRPr="00625E44">
        <w:rPr>
          <w:rFonts w:ascii="Times New Roman" w:eastAsia="Times New Roman" w:hAnsi="Times New Roman" w:cs="Times New Roman"/>
          <w:sz w:val="24"/>
          <w:szCs w:val="24"/>
          <w:lang w:eastAsia="ru-RU"/>
        </w:rPr>
        <w:br/>
        <w:t>сон;</w:t>
      </w:r>
    </w:p>
    <w:p w:rsidR="00BE1F26" w:rsidRPr="00625E44" w:rsidRDefault="00BE1F26" w:rsidP="00BE1F26">
      <w:pPr>
        <w:shd w:val="clear" w:color="auto" w:fill="FFFFFF"/>
        <w:spacing w:after="6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сердцебиение,</w:t>
      </w:r>
      <w:r w:rsidRPr="00625E44">
        <w:rPr>
          <w:rFonts w:ascii="Times New Roman" w:eastAsia="Times New Roman" w:hAnsi="Times New Roman" w:cs="Times New Roman"/>
          <w:sz w:val="24"/>
          <w:szCs w:val="24"/>
          <w:lang w:eastAsia="ru-RU"/>
        </w:rPr>
        <w:br/>
        <w:t>- потливость,</w:t>
      </w:r>
      <w:r w:rsidRPr="00625E44">
        <w:rPr>
          <w:rFonts w:ascii="Times New Roman" w:eastAsia="Times New Roman" w:hAnsi="Times New Roman" w:cs="Times New Roman"/>
          <w:sz w:val="24"/>
          <w:szCs w:val="24"/>
          <w:lang w:eastAsia="ru-RU"/>
        </w:rPr>
        <w:br/>
        <w:t>- ломкость ногтей,</w:t>
      </w:r>
      <w:r w:rsidRPr="00625E44">
        <w:rPr>
          <w:rFonts w:ascii="Times New Roman" w:eastAsia="Times New Roman" w:hAnsi="Times New Roman" w:cs="Times New Roman"/>
          <w:sz w:val="24"/>
          <w:szCs w:val="24"/>
          <w:lang w:eastAsia="ru-RU"/>
        </w:rPr>
        <w:br/>
        <w:t>- слезотечение, покраснение глаз.</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Росла и развивалась нормально.</w:t>
      </w:r>
      <w:r w:rsidRPr="00625E44">
        <w:rPr>
          <w:rFonts w:ascii="Times New Roman" w:eastAsia="Times New Roman" w:hAnsi="Times New Roman" w:cs="Times New Roman"/>
          <w:sz w:val="24"/>
          <w:szCs w:val="24"/>
          <w:lang w:eastAsia="ru-RU"/>
        </w:rPr>
        <w:br/>
        <w:t>- Работает учителем.</w:t>
      </w:r>
      <w:r w:rsidRPr="00625E44">
        <w:rPr>
          <w:rFonts w:ascii="Times New Roman" w:eastAsia="Times New Roman" w:hAnsi="Times New Roman" w:cs="Times New Roman"/>
          <w:sz w:val="24"/>
          <w:szCs w:val="24"/>
          <w:lang w:eastAsia="ru-RU"/>
        </w:rPr>
        <w:br/>
        <w:t>- Перенесенные заболевания: детские инфекции.</w:t>
      </w:r>
      <w:r w:rsidRPr="00625E44">
        <w:rPr>
          <w:rFonts w:ascii="Times New Roman" w:eastAsia="Times New Roman" w:hAnsi="Times New Roman" w:cs="Times New Roman"/>
          <w:sz w:val="24"/>
          <w:szCs w:val="24"/>
          <w:lang w:eastAsia="ru-RU"/>
        </w:rPr>
        <w:br/>
        <w:t>- Беременности — 1, роды — 1.</w:t>
      </w:r>
      <w:r w:rsidRPr="00625E44">
        <w:rPr>
          <w:rFonts w:ascii="Times New Roman" w:eastAsia="Times New Roman" w:hAnsi="Times New Roman" w:cs="Times New Roman"/>
          <w:sz w:val="24"/>
          <w:szCs w:val="24"/>
          <w:lang w:eastAsia="ru-RU"/>
        </w:rPr>
        <w:br/>
        <w:t>- Наследственность: у матери</w:t>
      </w:r>
      <w:r w:rsidRPr="00625E44">
        <w:rPr>
          <w:rFonts w:ascii="Times New Roman" w:eastAsia="Times New Roman" w:hAnsi="Times New Roman" w:cs="Times New Roman"/>
          <w:sz w:val="24"/>
          <w:szCs w:val="24"/>
          <w:lang w:eastAsia="ru-RU"/>
        </w:rPr>
        <w:br/>
        <w:t>аутоиммунный тиреоидит, первичный</w:t>
      </w:r>
      <w:r w:rsidRPr="00625E44">
        <w:rPr>
          <w:rFonts w:ascii="Times New Roman" w:eastAsia="Times New Roman" w:hAnsi="Times New Roman" w:cs="Times New Roman"/>
          <w:sz w:val="24"/>
          <w:szCs w:val="24"/>
          <w:lang w:eastAsia="ru-RU"/>
        </w:rPr>
        <w:br/>
        <w:t>гипотиреоз, принимает левотироксин</w:t>
      </w:r>
      <w:r w:rsidRPr="00625E44">
        <w:rPr>
          <w:rFonts w:ascii="Times New Roman" w:eastAsia="Times New Roman" w:hAnsi="Times New Roman" w:cs="Times New Roman"/>
          <w:sz w:val="24"/>
          <w:szCs w:val="24"/>
          <w:lang w:eastAsia="ru-RU"/>
        </w:rPr>
        <w:br/>
        <w:t>около 10 лет.</w:t>
      </w:r>
      <w:r w:rsidRPr="00625E44">
        <w:rPr>
          <w:rFonts w:ascii="Times New Roman" w:eastAsia="Times New Roman" w:hAnsi="Times New Roman" w:cs="Times New Roman"/>
          <w:sz w:val="24"/>
          <w:szCs w:val="24"/>
          <w:lang w:eastAsia="ru-RU"/>
        </w:rPr>
        <w:br/>
        <w:t>- Аллергоанамнез: не отягощен.</w:t>
      </w:r>
      <w:r w:rsidRPr="00625E44">
        <w:rPr>
          <w:rFonts w:ascii="Times New Roman" w:eastAsia="Times New Roman" w:hAnsi="Times New Roman" w:cs="Times New Roman"/>
          <w:sz w:val="24"/>
          <w:szCs w:val="24"/>
          <w:lang w:eastAsia="ru-RU"/>
        </w:rPr>
        <w:br/>
        <w:t>- Вредные привычки: курит.</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 В течение трех месяцев после сильного психо-эмоционального стресса стала отмечать сердцебиение,</w:t>
      </w:r>
    </w:p>
    <w:p w:rsidR="00BE1F26" w:rsidRPr="00625E44" w:rsidRDefault="00BE1F26" w:rsidP="00BE1F26">
      <w:pPr>
        <w:shd w:val="clear" w:color="auto" w:fill="FFFFFF"/>
        <w:spacing w:after="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 Выберите необходимые для постановки диагноза лабораторные методы обследования (выберите 2)</w:t>
      </w:r>
    </w:p>
    <w:p w:rsidR="00BE1F26" w:rsidRPr="00625E44" w:rsidRDefault="00BE1F26" w:rsidP="00BE1F26">
      <w:pPr>
        <w:shd w:val="clear" w:color="auto" w:fill="FFFFFF"/>
        <w:spacing w:after="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xml:space="preserve">- тиреотропный гормон (ТТГ), свободный тироксин (св.Т4), свободный трийодтиронин (св.Т3) сыворотки крови </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Выберите необходимые для постановки диагноза инструментальные методы обследования (выберите 2)</w:t>
      </w:r>
    </w:p>
    <w:p w:rsidR="00BE1F26" w:rsidRPr="00625E44" w:rsidRDefault="00BE1F26" w:rsidP="00BE1F26">
      <w:pPr>
        <w:shd w:val="clear" w:color="auto" w:fill="FFFFFF"/>
        <w:spacing w:after="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ультразвуковой исследование щитовидной железы</w:t>
      </w:r>
    </w:p>
    <w:p w:rsidR="00BE1F26" w:rsidRPr="00625E44" w:rsidRDefault="00BE1F26" w:rsidP="00BE1F26">
      <w:pPr>
        <w:shd w:val="clear" w:color="auto" w:fill="FFFFFF"/>
        <w:spacing w:after="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электрокардиография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3. Какой предполагаемый основной диагноз?</w:t>
      </w:r>
    </w:p>
    <w:p w:rsidR="00BE1F26" w:rsidRPr="00625E44" w:rsidRDefault="00BE1F26" w:rsidP="00BE1F26">
      <w:pPr>
        <w:shd w:val="clear" w:color="auto" w:fill="FFFFFF"/>
        <w:spacing w:after="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Диффузный токсический зоб 2 ст. (по ВОЗ). Манифестный неосложненный тиреотоксикоз. ЭОП, неактивная фаза, легкого течения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4. Перед назначением лечения пациенту необходимо исследовать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клинический и биохимический анализы крови</w:t>
      </w:r>
      <w:r w:rsidRPr="00625E44">
        <w:rPr>
          <w:rFonts w:ascii="Times New Roman" w:eastAsia="Times New Roman" w:hAnsi="Times New Roman" w:cs="Times New Roman"/>
          <w:b/>
          <w:sz w:val="24"/>
          <w:szCs w:val="24"/>
          <w:lang w:eastAsia="ru-RU"/>
        </w:rPr>
        <w:br/>
        <w:t>5. Пациентке необходимо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lastRenderedPageBreak/>
        <w:t>- тиамазол 30 мг, анаприлин 120 мг в сутки</w:t>
      </w:r>
      <w:r w:rsidRPr="00625E44">
        <w:rPr>
          <w:rFonts w:ascii="Times New Roman" w:eastAsia="Times New Roman" w:hAnsi="Times New Roman" w:cs="Times New Roman"/>
          <w:b/>
          <w:sz w:val="24"/>
          <w:szCs w:val="24"/>
          <w:lang w:eastAsia="ru-RU"/>
        </w:rPr>
        <w:br/>
        <w:t>6. Для решения вопроса о снижении дозы тиреостатических препаратов необходимо провести</w:t>
      </w:r>
    </w:p>
    <w:p w:rsidR="00BE1F26" w:rsidRPr="00625E44" w:rsidRDefault="00BE1F26" w:rsidP="00BE1F26">
      <w:pPr>
        <w:shd w:val="clear" w:color="auto" w:fill="FFFFFF"/>
        <w:spacing w:after="60" w:line="240" w:lineRule="auto"/>
        <w:ind w:left="45" w:right="18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Исследование св.Т4 в сыворотке крови</w:t>
      </w:r>
    </w:p>
    <w:p w:rsidR="00BE1F26" w:rsidRPr="00625E44" w:rsidRDefault="00BE1F26" w:rsidP="00BE1F26">
      <w:pPr>
        <w:shd w:val="clear" w:color="auto" w:fill="FFFFFF"/>
        <w:spacing w:after="60" w:line="240" w:lineRule="auto"/>
        <w:ind w:right="18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7. Определение уровня св. Т4 необходимо провести через недель/недели от начала лечения  </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- 4 – 6 </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Лечение тиамазолом необходимо продолжать месяцев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- 12 – 18 </w:t>
      </w:r>
      <w:r w:rsidRPr="00625E44">
        <w:rPr>
          <w:rFonts w:ascii="Times New Roman" w:eastAsia="Times New Roman" w:hAnsi="Times New Roman" w:cs="Times New Roman"/>
          <w:b/>
          <w:sz w:val="24"/>
          <w:szCs w:val="24"/>
          <w:lang w:eastAsia="ru-RU"/>
        </w:rPr>
        <w:br/>
        <w:t>9. Пациентке рекомендована консультация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офтальмолога </w:t>
      </w:r>
      <w:r w:rsidRPr="00625E44">
        <w:rPr>
          <w:rFonts w:ascii="Times New Roman" w:eastAsia="Times New Roman" w:hAnsi="Times New Roman" w:cs="Times New Roman"/>
          <w:b/>
          <w:sz w:val="24"/>
          <w:szCs w:val="24"/>
          <w:lang w:eastAsia="ru-RU"/>
        </w:rPr>
        <w:br/>
        <w:t>10. В связи с наличием эндокринной офтальмопатии пациентке надо порекомендовать глазные капли с</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гипромеллозой </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11. Для снижения риска прогрессирования эндокринной офтальмопатии пациентке следует дать  рекомендации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прекратить курение</w:t>
      </w:r>
      <w:r w:rsidRPr="00625E44">
        <w:rPr>
          <w:rFonts w:ascii="Times New Roman" w:eastAsia="Times New Roman" w:hAnsi="Times New Roman" w:cs="Times New Roman"/>
          <w:b/>
          <w:sz w:val="24"/>
          <w:szCs w:val="24"/>
          <w:lang w:eastAsia="ru-RU"/>
        </w:rPr>
        <w:br/>
        <w:t>12.Профилактика прогрессирования эндокринной офтальмопатии заключается в</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Поддержание эутиреоза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135</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r w:rsidRPr="00625E44">
        <w:rPr>
          <w:rFonts w:ascii="Times New Roman" w:eastAsia="Times New Roman" w:hAnsi="Times New Roman" w:cs="Times New Roman"/>
          <w:sz w:val="24"/>
          <w:szCs w:val="24"/>
          <w:lang w:eastAsia="ru-RU"/>
        </w:rPr>
        <w:br/>
        <w:t>К врачу-терапевту участковому обратилась пациентка 39 лет.</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w:t>
      </w:r>
      <w:r w:rsidRPr="00625E44">
        <w:rPr>
          <w:rFonts w:ascii="Times New Roman" w:eastAsia="Times New Roman" w:hAnsi="Times New Roman" w:cs="Times New Roman"/>
          <w:sz w:val="24"/>
          <w:szCs w:val="24"/>
          <w:lang w:eastAsia="ru-RU"/>
        </w:rPr>
        <w:br/>
        <w:t>- головные боли,</w:t>
      </w:r>
      <w:r w:rsidRPr="00625E44">
        <w:rPr>
          <w:rFonts w:ascii="Times New Roman" w:eastAsia="Times New Roman" w:hAnsi="Times New Roman" w:cs="Times New Roman"/>
          <w:sz w:val="24"/>
          <w:szCs w:val="24"/>
          <w:lang w:eastAsia="ru-RU"/>
        </w:rPr>
        <w:br/>
        <w:t>- слабость.</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Росла и развивалась нормально.</w:t>
      </w:r>
      <w:r w:rsidRPr="00625E44">
        <w:rPr>
          <w:rFonts w:ascii="Times New Roman" w:eastAsia="Times New Roman" w:hAnsi="Times New Roman" w:cs="Times New Roman"/>
          <w:sz w:val="24"/>
          <w:szCs w:val="24"/>
          <w:lang w:eastAsia="ru-RU"/>
        </w:rPr>
        <w:br/>
        <w:t>- Работает преподавателем.</w:t>
      </w:r>
      <w:r w:rsidRPr="00625E44">
        <w:rPr>
          <w:rFonts w:ascii="Times New Roman" w:eastAsia="Times New Roman" w:hAnsi="Times New Roman" w:cs="Times New Roman"/>
          <w:sz w:val="24"/>
          <w:szCs w:val="24"/>
          <w:lang w:eastAsia="ru-RU"/>
        </w:rPr>
        <w:br/>
        <w:t>- Перенесённые заболевания: детские инфекции.</w:t>
      </w:r>
      <w:r w:rsidRPr="00625E44">
        <w:rPr>
          <w:rFonts w:ascii="Times New Roman" w:eastAsia="Times New Roman" w:hAnsi="Times New Roman" w:cs="Times New Roman"/>
          <w:sz w:val="24"/>
          <w:szCs w:val="24"/>
          <w:lang w:eastAsia="ru-RU"/>
        </w:rPr>
        <w:br/>
        <w:t>- Менструации нерегулярные (менструальный цикл от 28 до 45 дней), скудные, безболезненные.</w:t>
      </w:r>
      <w:r w:rsidRPr="00625E44">
        <w:rPr>
          <w:rFonts w:ascii="Times New Roman" w:eastAsia="Times New Roman" w:hAnsi="Times New Roman" w:cs="Times New Roman"/>
          <w:sz w:val="24"/>
          <w:szCs w:val="24"/>
          <w:lang w:eastAsia="ru-RU"/>
        </w:rPr>
        <w:br/>
        <w:t>- Беременностей 2 (в 29 и 36 лет, наступили самостоятельно, протекали без угрозы прерывания, роды в срок).</w:t>
      </w:r>
      <w:r w:rsidRPr="00625E44">
        <w:rPr>
          <w:rFonts w:ascii="Times New Roman" w:eastAsia="Times New Roman" w:hAnsi="Times New Roman" w:cs="Times New Roman"/>
          <w:sz w:val="24"/>
          <w:szCs w:val="24"/>
          <w:lang w:eastAsia="ru-RU"/>
        </w:rPr>
        <w:br/>
        <w:t>- Аллергоанамнез: не отягощен.</w:t>
      </w:r>
      <w:r w:rsidRPr="00625E44">
        <w:rPr>
          <w:rFonts w:ascii="Times New Roman" w:eastAsia="Times New Roman" w:hAnsi="Times New Roman" w:cs="Times New Roman"/>
          <w:sz w:val="24"/>
          <w:szCs w:val="24"/>
          <w:lang w:eastAsia="ru-RU"/>
        </w:rPr>
        <w:br/>
        <w:t>- Вредные привычки: отрицает.</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 Около года назад было выявлено повышение артериального давления до 150/100 мм рт.ст., в качестве гипотензивной терапии получает эналаприл 10 мг в сутки.</w:t>
      </w:r>
      <w:r w:rsidRPr="00625E44">
        <w:rPr>
          <w:rFonts w:ascii="Times New Roman" w:eastAsia="Times New Roman" w:hAnsi="Times New Roman" w:cs="Times New Roman"/>
          <w:sz w:val="24"/>
          <w:szCs w:val="24"/>
          <w:lang w:eastAsia="ru-RU"/>
        </w:rPr>
        <w:br/>
        <w:t>- В течение 2 лет наблюдается у врача-гинеколога с олигоменореей.</w:t>
      </w:r>
      <w:r w:rsidRPr="00625E44">
        <w:rPr>
          <w:rFonts w:ascii="Times New Roman" w:eastAsia="Times New Roman" w:hAnsi="Times New Roman" w:cs="Times New Roman"/>
          <w:sz w:val="24"/>
          <w:szCs w:val="24"/>
          <w:lang w:eastAsia="ru-RU"/>
        </w:rPr>
        <w:br/>
        <w:t>- 3 месяца назад появилась и стала нарастать мышечная слабость в ногах.</w:t>
      </w:r>
      <w:r w:rsidRPr="00625E44">
        <w:rPr>
          <w:rFonts w:ascii="Times New Roman" w:eastAsia="Times New Roman" w:hAnsi="Times New Roman" w:cs="Times New Roman"/>
          <w:sz w:val="24"/>
          <w:szCs w:val="24"/>
          <w:lang w:eastAsia="ru-RU"/>
        </w:rPr>
        <w:br/>
        <w:t>- В течение года поправилась на 8 кг.</w:t>
      </w:r>
    </w:p>
    <w:p w:rsidR="00BE1F26" w:rsidRPr="00625E44" w:rsidRDefault="00BE1F26" w:rsidP="00BE1F26">
      <w:pPr>
        <w:shd w:val="clear" w:color="auto" w:fill="FFFFFF"/>
        <w:spacing w:after="0" w:line="240" w:lineRule="auto"/>
        <w:ind w:left="45" w:right="180"/>
        <w:jc w:val="both"/>
        <w:rPr>
          <w:rFonts w:ascii="Times New Roman" w:eastAsia="Times New Roman" w:hAnsi="Times New Roman" w:cs="Times New Roman"/>
          <w:sz w:val="24"/>
          <w:szCs w:val="24"/>
          <w:lang w:eastAsia="ru-RU"/>
        </w:rPr>
      </w:pPr>
    </w:p>
    <w:p w:rsidR="00BE1F26" w:rsidRPr="00625E44" w:rsidRDefault="00BE1F26" w:rsidP="00BE1F26">
      <w:pPr>
        <w:shd w:val="clear" w:color="auto" w:fill="FFFFFF"/>
        <w:spacing w:after="0" w:line="240" w:lineRule="auto"/>
        <w:ind w:left="45" w:right="18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 Необходимым для постановки диагноза лабораторным методом</w:t>
      </w:r>
      <w:r w:rsidRPr="00625E44">
        <w:rPr>
          <w:rFonts w:ascii="Times New Roman" w:eastAsia="Times New Roman" w:hAnsi="Times New Roman" w:cs="Times New Roman"/>
          <w:b/>
          <w:sz w:val="24"/>
          <w:szCs w:val="24"/>
          <w:lang w:eastAsia="ru-RU"/>
        </w:rPr>
        <w:br/>
        <w:t>исследования является определение</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кортизона в слюне, собранной в 23.00</w:t>
      </w:r>
      <w:r w:rsidRPr="00625E44">
        <w:rPr>
          <w:rFonts w:ascii="Times New Roman" w:eastAsia="Times New Roman" w:hAnsi="Times New Roman" w:cs="Times New Roman"/>
          <w:b/>
          <w:sz w:val="24"/>
          <w:szCs w:val="24"/>
          <w:lang w:eastAsia="ru-RU"/>
        </w:rPr>
        <w:br/>
        <w:t>2. Для подтверждения заболевания необходимо провести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ночной тест с 1 мг дексаметазона</w:t>
      </w:r>
      <w:r w:rsidRPr="00625E44">
        <w:rPr>
          <w:rFonts w:ascii="Times New Roman" w:eastAsia="Times New Roman" w:hAnsi="Times New Roman" w:cs="Times New Roman"/>
          <w:b/>
          <w:sz w:val="24"/>
          <w:szCs w:val="24"/>
          <w:lang w:eastAsia="ru-RU"/>
        </w:rPr>
        <w:br/>
        <w:t>3. Для дифференциальной диагностики патогенетических вариантов заболевания необходимо выполнить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большой дексаметазоновый тест</w:t>
      </w:r>
      <w:r w:rsidRPr="00625E44">
        <w:rPr>
          <w:rFonts w:ascii="Times New Roman" w:eastAsia="Times New Roman" w:hAnsi="Times New Roman" w:cs="Times New Roman"/>
          <w:b/>
          <w:sz w:val="24"/>
          <w:szCs w:val="24"/>
          <w:lang w:eastAsia="ru-RU"/>
        </w:rPr>
        <w:br/>
        <w:t>4. Для топической диагностики пациентке необходимо провести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lastRenderedPageBreak/>
        <w:t xml:space="preserve">- МРТ гипофиза </w:t>
      </w:r>
      <w:r w:rsidRPr="00625E44">
        <w:rPr>
          <w:rFonts w:ascii="Times New Roman" w:eastAsia="Times New Roman" w:hAnsi="Times New Roman" w:cs="Times New Roman"/>
          <w:b/>
          <w:sz w:val="24"/>
          <w:szCs w:val="24"/>
          <w:lang w:eastAsia="ru-RU"/>
        </w:rPr>
        <w:br/>
        <w:t>5. Изменения косвенно подтверждают наличие заболевания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в клиническом анализе крови</w:t>
      </w:r>
      <w:r w:rsidRPr="00625E44">
        <w:rPr>
          <w:rFonts w:ascii="Times New Roman" w:eastAsia="Times New Roman" w:hAnsi="Times New Roman" w:cs="Times New Roman"/>
          <w:b/>
          <w:sz w:val="24"/>
          <w:szCs w:val="24"/>
          <w:lang w:eastAsia="ru-RU"/>
        </w:rPr>
        <w:br/>
        <w:t>6. Какой диагноз вы поставите пациентке?</w:t>
      </w:r>
    </w:p>
    <w:p w:rsidR="00BE1F26" w:rsidRPr="00625E44" w:rsidRDefault="00BE1F26" w:rsidP="00BE1F26">
      <w:pPr>
        <w:shd w:val="clear" w:color="auto" w:fill="FFFFFF"/>
        <w:spacing w:after="60" w:line="240" w:lineRule="auto"/>
        <w:ind w:left="45" w:right="18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Болезнь Иценко – Кушинга средней степени тяжести. Микроаденома гипофиза. Симптоматическая артериальная гипертензия. Вторичная олигоменорея</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Методом выбора лечения кортикотропиномы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трансназальная селективная аденомэктомия </w:t>
      </w:r>
      <w:r w:rsidRPr="00625E44">
        <w:rPr>
          <w:rFonts w:ascii="Times New Roman" w:eastAsia="Times New Roman" w:hAnsi="Times New Roman" w:cs="Times New Roman"/>
          <w:b/>
          <w:sz w:val="24"/>
          <w:szCs w:val="24"/>
          <w:lang w:eastAsia="ru-RU"/>
        </w:rPr>
        <w:br/>
        <w:t>8. Предиктором успешного лечения является</w:t>
      </w:r>
      <w:r w:rsidRPr="00625E44">
        <w:rPr>
          <w:rFonts w:ascii="Times New Roman" w:eastAsia="Times New Roman" w:hAnsi="Times New Roman" w:cs="Times New Roman"/>
          <w:b/>
          <w:sz w:val="24"/>
          <w:szCs w:val="24"/>
          <w:lang w:eastAsia="ru-RU"/>
        </w:rPr>
        <w:br/>
        <w:t xml:space="preserve">- </w:t>
      </w:r>
      <w:r w:rsidRPr="00625E44">
        <w:rPr>
          <w:rFonts w:ascii="Times New Roman" w:eastAsia="Times New Roman" w:hAnsi="Times New Roman" w:cs="Times New Roman"/>
          <w:sz w:val="24"/>
          <w:szCs w:val="24"/>
          <w:lang w:eastAsia="ru-RU"/>
        </w:rPr>
        <w:t>размер опухоли менее 10 мм</w:t>
      </w:r>
      <w:r w:rsidRPr="00625E44">
        <w:rPr>
          <w:rFonts w:ascii="Times New Roman" w:eastAsia="Times New Roman" w:hAnsi="Times New Roman" w:cs="Times New Roman"/>
          <w:b/>
          <w:sz w:val="24"/>
          <w:szCs w:val="24"/>
          <w:lang w:eastAsia="ru-RU"/>
        </w:rPr>
        <w:br/>
        <w:t>9. До госпитализации пациентке необходимо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препарат калия</w:t>
      </w:r>
    </w:p>
    <w:p w:rsidR="00BE1F26" w:rsidRPr="00625E44" w:rsidRDefault="00BE1F26" w:rsidP="00BE1F26">
      <w:pPr>
        <w:shd w:val="clear" w:color="auto" w:fill="FFFFFF"/>
        <w:spacing w:after="60" w:line="270" w:lineRule="atLeast"/>
        <w:ind w:right="840"/>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10. После нейрохирургического лечения ремиссия заболевания с низким риском рецидива регистрируется при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лабораторно подтвержденной (кортизол в крови менее 50 нмоль/л) надпочечниковой недостаточности в раннем послеоперационном периоде</w:t>
      </w:r>
      <w:r w:rsidRPr="00625E44">
        <w:rPr>
          <w:rFonts w:ascii="Times New Roman" w:eastAsia="Times New Roman" w:hAnsi="Times New Roman" w:cs="Times New Roman"/>
          <w:b/>
          <w:sz w:val="24"/>
          <w:szCs w:val="24"/>
          <w:lang w:eastAsia="ru-RU"/>
        </w:rPr>
        <w:br/>
        <w:t>11. Восстановление трудоспособности после патогенетического лечения происходит в течение</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- 3 – 12 месяцев</w:t>
      </w:r>
      <w:r w:rsidRPr="00625E44">
        <w:rPr>
          <w:rFonts w:ascii="Times New Roman" w:eastAsia="Times New Roman" w:hAnsi="Times New Roman" w:cs="Times New Roman"/>
          <w:b/>
          <w:sz w:val="24"/>
          <w:szCs w:val="24"/>
          <w:lang w:eastAsia="ru-RU"/>
        </w:rPr>
        <w:br/>
        <w:t>12. В течение первого года после операции пациентку необходимо вызывать на осмотр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- 1 раз в три месяца </w:t>
      </w:r>
    </w:p>
    <w:p w:rsidR="00BE1F26" w:rsidRPr="00625E44" w:rsidRDefault="00BE1F26" w:rsidP="00BE1F26">
      <w:pPr>
        <w:jc w:val="both"/>
        <w:rPr>
          <w:rFonts w:ascii="Times New Roman" w:eastAsia="Times New Roman" w:hAnsi="Times New Roman" w:cs="Times New Roman"/>
          <w:b/>
          <w:sz w:val="24"/>
          <w:szCs w:val="24"/>
          <w:lang w:eastAsia="ru-RU"/>
        </w:rPr>
      </w:pPr>
    </w:p>
    <w:p w:rsidR="00BE1F26" w:rsidRPr="00625E44" w:rsidRDefault="00BE1F26" w:rsidP="00BE1F26">
      <w:pPr>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136</w:t>
      </w:r>
    </w:p>
    <w:p w:rsidR="00BE1F26" w:rsidRPr="00625E44" w:rsidRDefault="00BE1F26" w:rsidP="00BE1F26">
      <w:pPr>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Ситуация</w:t>
      </w:r>
      <w:r w:rsidRPr="00625E44">
        <w:rPr>
          <w:rFonts w:ascii="Times New Roman" w:eastAsia="Times New Roman" w:hAnsi="Times New Roman" w:cs="Times New Roman"/>
          <w:sz w:val="24"/>
          <w:szCs w:val="24"/>
          <w:lang w:eastAsia="ru-RU"/>
        </w:rPr>
        <w:br/>
        <w:t>На приём к участковому терапевту обратилась пациентка 34 лет</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 боль при глотании</w:t>
      </w:r>
      <w:r w:rsidRPr="00625E44">
        <w:rPr>
          <w:rFonts w:ascii="Times New Roman" w:eastAsia="Times New Roman" w:hAnsi="Times New Roman" w:cs="Times New Roman"/>
          <w:sz w:val="24"/>
          <w:szCs w:val="24"/>
          <w:lang w:eastAsia="ru-RU"/>
        </w:rPr>
        <w:br/>
        <w:t>- боли по передней поверхности шеи, иррадиирующие в околоушную область, шею, затылок</w:t>
      </w:r>
      <w:r w:rsidRPr="00625E44">
        <w:rPr>
          <w:rFonts w:ascii="Times New Roman" w:eastAsia="Times New Roman" w:hAnsi="Times New Roman" w:cs="Times New Roman"/>
          <w:sz w:val="24"/>
          <w:szCs w:val="24"/>
          <w:lang w:eastAsia="ru-RU"/>
        </w:rPr>
        <w:br/>
        <w:t>- сердцебиение</w:t>
      </w:r>
      <w:r w:rsidRPr="00625E44">
        <w:rPr>
          <w:rFonts w:ascii="Times New Roman" w:eastAsia="Times New Roman" w:hAnsi="Times New Roman" w:cs="Times New Roman"/>
          <w:sz w:val="24"/>
          <w:szCs w:val="24"/>
          <w:lang w:eastAsia="ru-RU"/>
        </w:rPr>
        <w:br/>
        <w:t>- потливость</w:t>
      </w:r>
      <w:r w:rsidRPr="00625E44">
        <w:rPr>
          <w:rFonts w:ascii="Times New Roman" w:eastAsia="Times New Roman" w:hAnsi="Times New Roman" w:cs="Times New Roman"/>
          <w:sz w:val="24"/>
          <w:szCs w:val="24"/>
          <w:lang w:eastAsia="ru-RU"/>
        </w:rPr>
        <w:br/>
        <w:t>- повышение температуры тела до 38,2°С</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Росла и развивалась нормально.</w:t>
      </w:r>
      <w:r w:rsidRPr="00625E44">
        <w:rPr>
          <w:rFonts w:ascii="Times New Roman" w:eastAsia="Times New Roman" w:hAnsi="Times New Roman" w:cs="Times New Roman"/>
          <w:sz w:val="24"/>
          <w:szCs w:val="24"/>
          <w:lang w:eastAsia="ru-RU"/>
        </w:rPr>
        <w:br/>
        <w:t>- Работает преподавателем в ВУЗе.</w:t>
      </w:r>
      <w:r w:rsidRPr="00625E44">
        <w:rPr>
          <w:rFonts w:ascii="Times New Roman" w:eastAsia="Times New Roman" w:hAnsi="Times New Roman" w:cs="Times New Roman"/>
          <w:sz w:val="24"/>
          <w:szCs w:val="24"/>
          <w:lang w:eastAsia="ru-RU"/>
        </w:rPr>
        <w:br/>
        <w:t>- Перенесенные заболевания: детские инфекции</w:t>
      </w:r>
      <w:r w:rsidRPr="00625E44">
        <w:rPr>
          <w:rFonts w:ascii="Times New Roman" w:eastAsia="Times New Roman" w:hAnsi="Times New Roman" w:cs="Times New Roman"/>
          <w:sz w:val="24"/>
          <w:szCs w:val="24"/>
          <w:lang w:eastAsia="ru-RU"/>
        </w:rPr>
        <w:br/>
        <w:t>- Беременности — 2, роды — 2.</w:t>
      </w:r>
      <w:r w:rsidRPr="00625E44">
        <w:rPr>
          <w:rFonts w:ascii="Times New Roman" w:eastAsia="Times New Roman" w:hAnsi="Times New Roman" w:cs="Times New Roman"/>
          <w:sz w:val="24"/>
          <w:szCs w:val="24"/>
          <w:lang w:eastAsia="ru-RU"/>
        </w:rPr>
        <w:br/>
        <w:t>- Наследственность: не отягощена.</w:t>
      </w:r>
      <w:r w:rsidRPr="00625E44">
        <w:rPr>
          <w:rFonts w:ascii="Times New Roman" w:eastAsia="Times New Roman" w:hAnsi="Times New Roman" w:cs="Times New Roman"/>
          <w:sz w:val="24"/>
          <w:szCs w:val="24"/>
          <w:lang w:eastAsia="ru-RU"/>
        </w:rPr>
        <w:br/>
        <w:t>- Аллергоанамнез: не отягощен.</w:t>
      </w:r>
      <w:r w:rsidRPr="00625E44">
        <w:rPr>
          <w:rFonts w:ascii="Times New Roman" w:eastAsia="Times New Roman" w:hAnsi="Times New Roman" w:cs="Times New Roman"/>
          <w:sz w:val="24"/>
          <w:szCs w:val="24"/>
          <w:lang w:eastAsia="ru-RU"/>
        </w:rPr>
        <w:br/>
        <w:t>- Вредные привычки: отрицает.</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- 4 недели назад заболела гриппом (диагноз подтвержден лабораторно), была лихорадка до 39° С, слабость, на 3-и сутки начался ринит. Через неделю от начала заболевания чувствовала себя удовлетворительно, жалоб не предъявляла, была выписана на работу. Накануне визита к терапевту стала отмечать боль по передней поверхности шеи, иррадиирующую в</w:t>
      </w:r>
    </w:p>
    <w:p w:rsidR="00BE1F26" w:rsidRPr="00625E44" w:rsidRDefault="00BE1F26" w:rsidP="00C04B09">
      <w:pPr>
        <w:pStyle w:val="a3"/>
        <w:numPr>
          <w:ilvl w:val="0"/>
          <w:numId w:val="40"/>
        </w:numPr>
        <w:shd w:val="clear" w:color="auto" w:fill="FFFFFF"/>
        <w:spacing w:after="0" w:line="270" w:lineRule="atLeast"/>
        <w:ind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Выберите необходимые для постановки диагноза лабораторные методы обследования (выберите 2)</w:t>
      </w:r>
    </w:p>
    <w:p w:rsidR="00BE1F26" w:rsidRPr="00625E44" w:rsidRDefault="00BE1F26" w:rsidP="00BE1F26">
      <w:pPr>
        <w:shd w:val="clear" w:color="auto" w:fill="FFFFFF"/>
        <w:spacing w:after="0" w:line="270" w:lineRule="atLeast"/>
        <w:ind w:left="360"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клинический анализ крови</w:t>
      </w:r>
    </w:p>
    <w:p w:rsidR="00BE1F26" w:rsidRPr="00625E44" w:rsidRDefault="00BE1F26" w:rsidP="00BE1F26">
      <w:pPr>
        <w:shd w:val="clear" w:color="auto" w:fill="FFFFFF"/>
        <w:spacing w:after="0" w:line="270" w:lineRule="atLeast"/>
        <w:ind w:left="360" w:right="840"/>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 xml:space="preserve">- тиреотропный гормон (ТТГ), свободный тироксин (св.Т4), свободный трийодтиронин (св.Т3) сыворотки крови </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 Выберите необходимые для обследования инструментальные методы исследования (выберите 2)</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ультразвуковой исследование щитовидной железы</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сцинтиграфия щитовидной железы</w:t>
      </w:r>
      <w:r w:rsidRPr="00625E44">
        <w:rPr>
          <w:rFonts w:ascii="Times New Roman" w:eastAsia="Times New Roman" w:hAnsi="Times New Roman" w:cs="Times New Roman"/>
          <w:b/>
          <w:sz w:val="24"/>
          <w:szCs w:val="24"/>
          <w:lang w:eastAsia="ru-RU"/>
        </w:rPr>
        <w:br/>
        <w:t>3. Какой предполагаемый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Подострый тиреоидит, тиреотоксическая фаза</w:t>
      </w:r>
      <w:r w:rsidRPr="00625E44">
        <w:rPr>
          <w:rFonts w:ascii="Times New Roman" w:eastAsia="Times New Roman" w:hAnsi="Times New Roman" w:cs="Times New Roman"/>
          <w:b/>
          <w:sz w:val="24"/>
          <w:szCs w:val="24"/>
          <w:lang w:eastAsia="ru-RU"/>
        </w:rPr>
        <w:br/>
        <w:t>4. Тест Крайля заключается 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уменьшение болезненности в области шеи и снижение СОЭ через 24 – 72 часа при назначении 20 – 30 мг преднизолона </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Пациентке необходимо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преднизолон 30 мг в сутки</w:t>
      </w:r>
      <w:r w:rsidRPr="00625E44">
        <w:rPr>
          <w:rFonts w:ascii="Times New Roman" w:eastAsia="Times New Roman" w:hAnsi="Times New Roman" w:cs="Times New Roman"/>
          <w:b/>
          <w:sz w:val="24"/>
          <w:szCs w:val="24"/>
          <w:lang w:eastAsia="ru-RU"/>
        </w:rPr>
        <w:br/>
        <w:t>6. Критерием для снижения дозы преднизолона служит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уменьшение (иссечение) болей в щитовидной железе, нормализация СОЭ</w:t>
      </w:r>
      <w:r w:rsidRPr="00625E44">
        <w:rPr>
          <w:rFonts w:ascii="Times New Roman" w:eastAsia="Times New Roman" w:hAnsi="Times New Roman" w:cs="Times New Roman"/>
          <w:b/>
          <w:sz w:val="24"/>
          <w:szCs w:val="24"/>
          <w:lang w:eastAsia="ru-RU"/>
        </w:rPr>
        <w:br/>
        <w:t>7. Учитывая наличие тиреотоксикоза, пациентке необходимо назначить</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анаприлин</w:t>
      </w:r>
    </w:p>
    <w:p w:rsidR="00BE1F26" w:rsidRPr="00625E44" w:rsidRDefault="00BE1F26" w:rsidP="00BE1F26">
      <w:pPr>
        <w:shd w:val="clear" w:color="auto" w:fill="FFFFFF"/>
        <w:spacing w:after="60" w:line="240" w:lineRule="auto"/>
        <w:ind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8. Лечение преднизолоном проводят в течение месяцев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- 2 – 3 </w:t>
      </w:r>
      <w:r w:rsidRPr="00625E44">
        <w:rPr>
          <w:rFonts w:ascii="Times New Roman" w:eastAsia="Times New Roman" w:hAnsi="Times New Roman" w:cs="Times New Roman"/>
          <w:b/>
          <w:sz w:val="24"/>
          <w:szCs w:val="24"/>
          <w:lang w:eastAsia="ru-RU"/>
        </w:rPr>
        <w:br/>
        <w:t>9. При снижении дозы преднизолона к лечению можно добавить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напроксен </w:t>
      </w:r>
      <w:r w:rsidRPr="00625E44">
        <w:rPr>
          <w:rFonts w:ascii="Times New Roman" w:eastAsia="Times New Roman" w:hAnsi="Times New Roman" w:cs="Times New Roman"/>
          <w:b/>
          <w:sz w:val="24"/>
          <w:szCs w:val="24"/>
          <w:lang w:eastAsia="ru-RU"/>
        </w:rPr>
        <w:br/>
        <w:t>10. Через 2-4 месяца от начала заболевания развивается стадия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гипотиреоидная</w:t>
      </w:r>
      <w:r w:rsidRPr="00625E44">
        <w:rPr>
          <w:rFonts w:ascii="Times New Roman" w:eastAsia="Times New Roman" w:hAnsi="Times New Roman" w:cs="Times New Roman"/>
          <w:b/>
          <w:sz w:val="24"/>
          <w:szCs w:val="24"/>
          <w:lang w:eastAsia="ru-RU"/>
        </w:rPr>
        <w:br/>
        <w:t>11. В большинстве случаев подострый тиреоидит заканчивается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i/>
          <w:sz w:val="24"/>
          <w:szCs w:val="24"/>
          <w:lang w:eastAsia="ru-RU"/>
        </w:rPr>
        <w:t>-</w:t>
      </w:r>
      <w:r w:rsidRPr="00625E44">
        <w:rPr>
          <w:rFonts w:ascii="Times New Roman" w:eastAsia="Times New Roman" w:hAnsi="Times New Roman" w:cs="Times New Roman"/>
          <w:sz w:val="24"/>
          <w:szCs w:val="24"/>
          <w:lang w:eastAsia="ru-RU"/>
        </w:rPr>
        <w:t xml:space="preserve"> выздоровлением </w:t>
      </w:r>
      <w:r w:rsidRPr="00625E44">
        <w:rPr>
          <w:rFonts w:ascii="Times New Roman" w:eastAsia="Times New Roman" w:hAnsi="Times New Roman" w:cs="Times New Roman"/>
          <w:b/>
          <w:sz w:val="24"/>
          <w:szCs w:val="24"/>
          <w:lang w:eastAsia="ru-RU"/>
        </w:rPr>
        <w:br/>
        <w:t>12. В большинстве случаев гипотиреоидная фаза подострого тиреоидита</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t xml:space="preserve">- не требует назначения левотироксина </w:t>
      </w:r>
    </w:p>
    <w:p w:rsidR="00BE1F26" w:rsidRPr="00625E44" w:rsidRDefault="00BE1F26" w:rsidP="00BE1F26">
      <w:pPr>
        <w:jc w:val="both"/>
        <w:rPr>
          <w:rFonts w:ascii="Times New Roman" w:eastAsia="Times New Roman" w:hAnsi="Times New Roman" w:cs="Times New Roman"/>
          <w:b/>
          <w:sz w:val="24"/>
          <w:szCs w:val="24"/>
          <w:lang w:eastAsia="ru-RU"/>
        </w:rPr>
      </w:pPr>
    </w:p>
    <w:p w:rsidR="00BE1F26" w:rsidRPr="00625E44" w:rsidRDefault="00BE1F26" w:rsidP="00BE1F26">
      <w:pPr>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137</w:t>
      </w:r>
    </w:p>
    <w:p w:rsidR="00BE1F26" w:rsidRPr="00625E44" w:rsidRDefault="00BE1F26" w:rsidP="00BE1F26">
      <w:pPr>
        <w:rPr>
          <w:rFonts w:ascii="Times New Roman" w:hAnsi="Times New Roman" w:cs="Times New Roman"/>
          <w:b/>
          <w:sz w:val="24"/>
          <w:szCs w:val="24"/>
        </w:rPr>
      </w:pPr>
      <w:r w:rsidRPr="00625E44">
        <w:rPr>
          <w:rFonts w:ascii="Times New Roman" w:eastAsia="Times New Roman" w:hAnsi="Times New Roman" w:cs="Times New Roman"/>
          <w:sz w:val="24"/>
          <w:szCs w:val="24"/>
          <w:lang w:eastAsia="ru-RU"/>
        </w:rPr>
        <w:t>Ситуация</w:t>
      </w:r>
      <w:r w:rsidRPr="00625E44">
        <w:rPr>
          <w:rFonts w:ascii="Times New Roman" w:eastAsia="Times New Roman" w:hAnsi="Times New Roman" w:cs="Times New Roman"/>
          <w:sz w:val="24"/>
          <w:szCs w:val="24"/>
          <w:lang w:eastAsia="ru-RU"/>
        </w:rPr>
        <w:br/>
        <w:t>К врачу-терапевту участковому обратилась пациентка 57 лет.</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w:t>
      </w:r>
      <w:r w:rsidRPr="00625E44">
        <w:rPr>
          <w:rFonts w:ascii="Times New Roman" w:eastAsia="Times New Roman" w:hAnsi="Times New Roman" w:cs="Times New Roman"/>
          <w:sz w:val="24"/>
          <w:szCs w:val="24"/>
          <w:lang w:eastAsia="ru-RU"/>
        </w:rPr>
        <w:br/>
        <w:t>- похудание,</w:t>
      </w:r>
      <w:r w:rsidRPr="00625E44">
        <w:rPr>
          <w:rFonts w:ascii="Times New Roman" w:eastAsia="Times New Roman" w:hAnsi="Times New Roman" w:cs="Times New Roman"/>
          <w:sz w:val="24"/>
          <w:szCs w:val="24"/>
          <w:lang w:eastAsia="ru-RU"/>
        </w:rPr>
        <w:br/>
        <w:t>- плохой сон, раздражительность,</w:t>
      </w:r>
      <w:r w:rsidRPr="00625E44">
        <w:rPr>
          <w:rFonts w:ascii="Times New Roman" w:eastAsia="Times New Roman" w:hAnsi="Times New Roman" w:cs="Times New Roman"/>
          <w:sz w:val="24"/>
          <w:szCs w:val="24"/>
          <w:lang w:eastAsia="ru-RU"/>
        </w:rPr>
        <w:br/>
        <w:t>- сердцебиение,</w:t>
      </w:r>
      <w:r w:rsidRPr="00625E44">
        <w:rPr>
          <w:rFonts w:ascii="Times New Roman" w:eastAsia="Times New Roman" w:hAnsi="Times New Roman" w:cs="Times New Roman"/>
          <w:sz w:val="24"/>
          <w:szCs w:val="24"/>
          <w:lang w:eastAsia="ru-RU"/>
        </w:rPr>
        <w:br/>
        <w:t>- потливость.</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Росла и развивалась нормально.</w:t>
      </w:r>
      <w:r w:rsidRPr="00625E44">
        <w:rPr>
          <w:rFonts w:ascii="Times New Roman" w:eastAsia="Times New Roman" w:hAnsi="Times New Roman" w:cs="Times New Roman"/>
          <w:sz w:val="24"/>
          <w:szCs w:val="24"/>
          <w:lang w:eastAsia="ru-RU"/>
        </w:rPr>
        <w:br/>
        <w:t>- Работает кассиром.</w:t>
      </w:r>
      <w:r w:rsidRPr="00625E44">
        <w:rPr>
          <w:rFonts w:ascii="Times New Roman" w:eastAsia="Times New Roman" w:hAnsi="Times New Roman" w:cs="Times New Roman"/>
          <w:sz w:val="24"/>
          <w:szCs w:val="24"/>
          <w:lang w:eastAsia="ru-RU"/>
        </w:rPr>
        <w:br/>
        <w:t>- Перенесенные заболевания, операции: детские инфекции, аппендэктомия в 12 лет.</w:t>
      </w:r>
      <w:r w:rsidRPr="00625E44">
        <w:rPr>
          <w:rFonts w:ascii="Times New Roman" w:eastAsia="Times New Roman" w:hAnsi="Times New Roman" w:cs="Times New Roman"/>
          <w:sz w:val="24"/>
          <w:szCs w:val="24"/>
          <w:lang w:eastAsia="ru-RU"/>
        </w:rPr>
        <w:br/>
        <w:t>- Беременности — 1, роды — 1.</w:t>
      </w:r>
      <w:r w:rsidRPr="00625E44">
        <w:rPr>
          <w:rFonts w:ascii="Times New Roman" w:eastAsia="Times New Roman" w:hAnsi="Times New Roman" w:cs="Times New Roman"/>
          <w:sz w:val="24"/>
          <w:szCs w:val="24"/>
          <w:lang w:eastAsia="ru-RU"/>
        </w:rPr>
        <w:br/>
        <w:t>- Наследственность: не отягощена.</w:t>
      </w:r>
      <w:r w:rsidRPr="00625E44">
        <w:rPr>
          <w:rFonts w:ascii="Times New Roman" w:eastAsia="Times New Roman" w:hAnsi="Times New Roman" w:cs="Times New Roman"/>
          <w:sz w:val="24"/>
          <w:szCs w:val="24"/>
          <w:lang w:eastAsia="ru-RU"/>
        </w:rPr>
        <w:br/>
        <w:t>- Аллергоанамнез: не отягощен.</w:t>
      </w:r>
      <w:r w:rsidRPr="00625E44">
        <w:rPr>
          <w:rFonts w:ascii="Times New Roman" w:eastAsia="Times New Roman" w:hAnsi="Times New Roman" w:cs="Times New Roman"/>
          <w:sz w:val="24"/>
          <w:szCs w:val="24"/>
          <w:lang w:eastAsia="ru-RU"/>
        </w:rPr>
        <w:br/>
        <w:t>- Вредные привычки: отрицает.</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 В течение полугода похудела на 4 кг, появились сердцебиение, потливость, нарушился сон, стала эмоционально лабильной, раздражительной.</w:t>
      </w:r>
      <w:r w:rsidRPr="00625E44">
        <w:rPr>
          <w:rFonts w:ascii="Times New Roman" w:eastAsia="Times New Roman" w:hAnsi="Times New Roman" w:cs="Times New Roman"/>
          <w:sz w:val="24"/>
          <w:szCs w:val="24"/>
          <w:lang w:eastAsia="ru-RU"/>
        </w:rPr>
        <w:br/>
        <w:t xml:space="preserve">- В анамнезе — узловой 306 в течение 15 лет, проводилась тонкоигольная аспирационная </w:t>
      </w:r>
      <w:r w:rsidRPr="00625E44">
        <w:rPr>
          <w:rFonts w:ascii="Times New Roman" w:eastAsia="Times New Roman" w:hAnsi="Times New Roman" w:cs="Times New Roman"/>
          <w:sz w:val="24"/>
          <w:szCs w:val="24"/>
          <w:lang w:eastAsia="ru-RU"/>
        </w:rPr>
        <w:lastRenderedPageBreak/>
        <w:t>пункционная биопсия (заключение: коллоидный зоб), лечение не получала.</w:t>
      </w:r>
      <w:r w:rsidRPr="00625E44">
        <w:rPr>
          <w:rFonts w:ascii="Times New Roman" w:eastAsia="Times New Roman" w:hAnsi="Times New Roman" w:cs="Times New Roman"/>
          <w:sz w:val="24"/>
          <w:szCs w:val="24"/>
          <w:lang w:eastAsia="ru-RU"/>
        </w:rPr>
        <w:br/>
        <w:t xml:space="preserve">- В связи с нарастанием вышеперечисленных симптомов пришла на прием к врачу-терапевту </w:t>
      </w:r>
      <w:r w:rsidRPr="00625E44">
        <w:rPr>
          <w:rFonts w:ascii="Times New Roman" w:eastAsia="Times New Roman" w:hAnsi="Times New Roman" w:cs="Times New Roman"/>
          <w:b/>
          <w:sz w:val="24"/>
          <w:szCs w:val="24"/>
          <w:lang w:eastAsia="ru-RU"/>
        </w:rPr>
        <w:t>участковому.</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 Выберите необходимый для постановки диагноза лабораторный метод обследования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тиреотропный гормон (ТТГ), свободный тироксин (св.Т4), свободный трийодтиронин (св.Т3) сыворотки крови </w:t>
      </w:r>
      <w:r w:rsidRPr="00625E44">
        <w:rPr>
          <w:rFonts w:ascii="Times New Roman" w:eastAsia="Times New Roman" w:hAnsi="Times New Roman" w:cs="Times New Roman"/>
          <w:b/>
          <w:sz w:val="24"/>
          <w:szCs w:val="24"/>
          <w:lang w:eastAsia="ru-RU"/>
        </w:rPr>
        <w:br/>
        <w:t>2. Необходимыми инструментальными методами исследования являются (выберите 2)</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ультразвуковой исследование щитовидной железы</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электрокардиография</w:t>
      </w:r>
      <w:r w:rsidRPr="00625E44">
        <w:rPr>
          <w:rFonts w:ascii="Times New Roman" w:eastAsia="Times New Roman" w:hAnsi="Times New Roman" w:cs="Times New Roman"/>
          <w:b/>
          <w:sz w:val="24"/>
          <w:szCs w:val="24"/>
          <w:lang w:eastAsia="ru-RU"/>
        </w:rPr>
        <w:br/>
        <w:t>3. Для проведения дифференциальной диагностики необходимо (выберите 2)</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определить уровень антител к рецептору тиреотропного гормона</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провести сцинтиграфию щитовидной железы</w:t>
      </w:r>
      <w:r w:rsidRPr="00625E44">
        <w:rPr>
          <w:rFonts w:ascii="Times New Roman" w:eastAsia="Times New Roman" w:hAnsi="Times New Roman" w:cs="Times New Roman"/>
          <w:b/>
          <w:sz w:val="24"/>
          <w:szCs w:val="24"/>
          <w:lang w:eastAsia="ru-RU"/>
        </w:rPr>
        <w:br/>
        <w:t>4. Какой предполагаемый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Узловой токсический зоб 1 ст. (по ВОЗ). Манифестный неосложненный тиреотоксикоз </w:t>
      </w:r>
      <w:r w:rsidRPr="00625E44">
        <w:rPr>
          <w:rFonts w:ascii="Times New Roman" w:eastAsia="Times New Roman" w:hAnsi="Times New Roman" w:cs="Times New Roman"/>
          <w:b/>
          <w:sz w:val="24"/>
          <w:szCs w:val="24"/>
          <w:lang w:eastAsia="ru-RU"/>
        </w:rPr>
        <w:br/>
        <w:t>5. Тактика лечения пациентки заключается 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тиреоидэктомии или радиойодтерапии </w:t>
      </w:r>
      <w:r w:rsidRPr="00625E44">
        <w:rPr>
          <w:rFonts w:ascii="Times New Roman" w:eastAsia="Times New Roman" w:hAnsi="Times New Roman" w:cs="Times New Roman"/>
          <w:b/>
          <w:sz w:val="24"/>
          <w:szCs w:val="24"/>
          <w:lang w:eastAsia="ru-RU"/>
        </w:rPr>
        <w:br/>
        <w:t>6. Перед хирургическим лечением пациентке необходимо назначить</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тиамазол, анаприлин до компенсации тиреотоксикоза</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7. Перед назначением тиреостатической терапии пациентке необходимо оценить</w:t>
      </w:r>
      <w:r w:rsidRPr="00625E44">
        <w:rPr>
          <w:rFonts w:ascii="Times New Roman" w:eastAsia="Times New Roman" w:hAnsi="Times New Roman" w:cs="Times New Roman"/>
          <w:sz w:val="24"/>
          <w:szCs w:val="24"/>
          <w:lang w:eastAsia="ru-RU"/>
        </w:rPr>
        <w:br/>
        <w:t>- клинический и биохимический анализы крови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8. Определение уровня св. Т4 необходимо провести через недель/недели от начала лечения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- 4 – 6</w:t>
      </w:r>
      <w:r w:rsidRPr="00625E44">
        <w:rPr>
          <w:rFonts w:ascii="Times New Roman" w:eastAsia="Times New Roman" w:hAnsi="Times New Roman" w:cs="Times New Roman"/>
          <w:b/>
          <w:sz w:val="24"/>
          <w:szCs w:val="24"/>
          <w:lang w:eastAsia="ru-RU"/>
        </w:rPr>
        <w:br/>
        <w:t>9. После тиреоидэктомии пациентке показана пожизненная терапия</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левотироксином натрия</w:t>
      </w:r>
      <w:r w:rsidRPr="00625E44">
        <w:rPr>
          <w:rFonts w:ascii="Times New Roman" w:eastAsia="Times New Roman" w:hAnsi="Times New Roman" w:cs="Times New Roman"/>
          <w:b/>
          <w:sz w:val="24"/>
          <w:szCs w:val="24"/>
          <w:lang w:eastAsia="ru-RU"/>
        </w:rPr>
        <w:br/>
        <w:t>10. Для оценки адекватности заместительной терапии пациентке необходимо контролировать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тиреотропный гормон</w:t>
      </w:r>
      <w:r w:rsidRPr="00625E44">
        <w:rPr>
          <w:rFonts w:ascii="Times New Roman" w:eastAsia="Times New Roman" w:hAnsi="Times New Roman" w:cs="Times New Roman"/>
          <w:b/>
          <w:sz w:val="24"/>
          <w:szCs w:val="24"/>
          <w:lang w:eastAsia="ru-RU"/>
        </w:rPr>
        <w:br/>
        <w:t>11. После радикального лечения и подбора заместительной</w:t>
      </w:r>
      <w:r w:rsidRPr="00625E44">
        <w:rPr>
          <w:rFonts w:ascii="Times New Roman" w:eastAsia="Times New Roman" w:hAnsi="Times New Roman" w:cs="Times New Roman"/>
          <w:b/>
          <w:sz w:val="24"/>
          <w:szCs w:val="24"/>
          <w:lang w:eastAsia="ru-RU"/>
        </w:rPr>
        <w:br/>
        <w:t>дозы левотироксина натрия уровень ТТГ необходимо контролировать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- 1 раз в год</w:t>
      </w:r>
      <w:r w:rsidRPr="00625E44">
        <w:rPr>
          <w:rFonts w:ascii="Times New Roman" w:eastAsia="Times New Roman" w:hAnsi="Times New Roman" w:cs="Times New Roman"/>
          <w:b/>
          <w:sz w:val="24"/>
          <w:szCs w:val="24"/>
          <w:lang w:eastAsia="ru-RU"/>
        </w:rPr>
        <w:br/>
        <w:t xml:space="preserve">12. Ориентировочные сроки временной нетрудоспособности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- 34 – 40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138</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a4"/>
        <w:rPr>
          <w:rFonts w:ascii="Times New Roman" w:hAnsi="Times New Roman" w:cs="Times New Roman"/>
          <w:sz w:val="24"/>
          <w:szCs w:val="24"/>
        </w:rPr>
      </w:pPr>
      <w:r w:rsidRPr="00625E44">
        <w:rPr>
          <w:rFonts w:ascii="Times New Roman" w:hAnsi="Times New Roman" w:cs="Times New Roman"/>
          <w:sz w:val="24"/>
          <w:szCs w:val="24"/>
        </w:rPr>
        <w:t>На прием в поликлинику обратился</w:t>
      </w:r>
      <w:r w:rsidRPr="00625E44">
        <w:rPr>
          <w:rFonts w:ascii="Times New Roman" w:hAnsi="Times New Roman" w:cs="Times New Roman"/>
          <w:sz w:val="24"/>
          <w:szCs w:val="24"/>
        </w:rPr>
        <w:br/>
        <w:t>мужчина 45 лет</w:t>
      </w:r>
      <w:r w:rsidRPr="00625E44">
        <w:rPr>
          <w:rFonts w:ascii="Times New Roman" w:hAnsi="Times New Roman" w:cs="Times New Roman"/>
          <w:sz w:val="24"/>
          <w:szCs w:val="24"/>
        </w:rPr>
        <w:br/>
        <w:t>Жалобы</w:t>
      </w:r>
      <w:r w:rsidRPr="00625E44">
        <w:rPr>
          <w:rFonts w:ascii="Times New Roman" w:hAnsi="Times New Roman" w:cs="Times New Roman"/>
          <w:sz w:val="24"/>
          <w:szCs w:val="24"/>
        </w:rPr>
        <w:br/>
        <w:t>- На постоянное повышение артериального давления, максимально до 180/100 мм рт.ст., адаптирован к 150/80 мм рт.ст., сопровождающееся головной болью, головокружением,</w:t>
      </w:r>
      <w:r w:rsidRPr="00625E44">
        <w:rPr>
          <w:rFonts w:ascii="Times New Roman" w:hAnsi="Times New Roman" w:cs="Times New Roman"/>
          <w:sz w:val="24"/>
          <w:szCs w:val="24"/>
        </w:rPr>
        <w:br/>
        <w:t>тошнотой, выраженную общую слабость, снижение работоспособности, увеличение массы тела с 95 до 120 кг за последние 8 месяцев, субъективное ощущение сужения полей зрения на обоих глазах, преимущественно в области верхних наружных квадрантов, без потери остроты зрения, снижение полового влечения, эректильную дисфункцию, постоянное чувство жажды(может выпивать до 5 литров воды в день)</w:t>
      </w:r>
      <w:r w:rsidRPr="00625E44">
        <w:rPr>
          <w:rFonts w:ascii="Times New Roman" w:hAnsi="Times New Roman" w:cs="Times New Roman"/>
          <w:sz w:val="24"/>
          <w:szCs w:val="24"/>
        </w:rPr>
        <w:br/>
        <w:t>Анамнез заболевания</w:t>
      </w:r>
      <w:r w:rsidRPr="00625E44">
        <w:rPr>
          <w:rFonts w:ascii="Times New Roman" w:hAnsi="Times New Roman" w:cs="Times New Roman"/>
          <w:sz w:val="24"/>
          <w:szCs w:val="24"/>
        </w:rPr>
        <w:br/>
        <w:t>- Рос и развивался нормально.</w:t>
      </w:r>
      <w:r w:rsidRPr="00625E44">
        <w:rPr>
          <w:rFonts w:ascii="Times New Roman" w:hAnsi="Times New Roman" w:cs="Times New Roman"/>
          <w:sz w:val="24"/>
          <w:szCs w:val="24"/>
        </w:rPr>
        <w:br/>
        <w:t>- Работает программистом.</w:t>
      </w:r>
      <w:r w:rsidRPr="00625E44">
        <w:rPr>
          <w:rFonts w:ascii="Times New Roman" w:hAnsi="Times New Roman" w:cs="Times New Roman"/>
          <w:sz w:val="24"/>
          <w:szCs w:val="24"/>
        </w:rPr>
        <w:br/>
      </w:r>
      <w:r w:rsidRPr="00625E44">
        <w:rPr>
          <w:rFonts w:ascii="Times New Roman" w:hAnsi="Times New Roman" w:cs="Times New Roman"/>
          <w:sz w:val="24"/>
          <w:szCs w:val="24"/>
        </w:rPr>
        <w:lastRenderedPageBreak/>
        <w:t>- Перенесённые заболевания, операции: отрицает.</w:t>
      </w:r>
      <w:r w:rsidRPr="00625E44">
        <w:rPr>
          <w:rFonts w:ascii="Times New Roman" w:hAnsi="Times New Roman" w:cs="Times New Roman"/>
          <w:sz w:val="24"/>
          <w:szCs w:val="24"/>
        </w:rPr>
        <w:br/>
        <w:t>- Наследственность: мать страдает гипертонической болезнью.</w:t>
      </w:r>
      <w:r w:rsidRPr="00625E44">
        <w:rPr>
          <w:rFonts w:ascii="Times New Roman" w:hAnsi="Times New Roman" w:cs="Times New Roman"/>
          <w:sz w:val="24"/>
          <w:szCs w:val="24"/>
        </w:rPr>
        <w:br/>
        <w:t>- Аллергоанамнез: аллергия на В-лактамные антибиотики.</w:t>
      </w:r>
      <w:r w:rsidRPr="00625E44">
        <w:rPr>
          <w:rFonts w:ascii="Times New Roman" w:hAnsi="Times New Roman" w:cs="Times New Roman"/>
          <w:sz w:val="24"/>
          <w:szCs w:val="24"/>
        </w:rPr>
        <w:br/>
        <w:t>- Вредные привычки: отрицает.</w:t>
      </w:r>
    </w:p>
    <w:p w:rsidR="00BE1F26" w:rsidRPr="00625E44" w:rsidRDefault="00BE1F26" w:rsidP="00BE1F26">
      <w:pPr>
        <w:shd w:val="clear" w:color="auto" w:fill="FFFFFF"/>
        <w:spacing w:after="0" w:line="240" w:lineRule="auto"/>
        <w:ind w:left="45"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r w:rsidRPr="00625E44">
        <w:rPr>
          <w:rFonts w:ascii="Times New Roman" w:eastAsia="Times New Roman" w:hAnsi="Times New Roman" w:cs="Times New Roman"/>
          <w:sz w:val="24"/>
          <w:szCs w:val="24"/>
          <w:lang w:eastAsia="ru-RU"/>
        </w:rPr>
        <w:br/>
        <w:t>Повышение артериального давления впервые выявлено около года назад, когда в связи с возникновением симптоматики головной боли, головокружения и тошноты пациент</w:t>
      </w:r>
      <w:r w:rsidRPr="00625E44">
        <w:rPr>
          <w:rFonts w:ascii="Times New Roman" w:eastAsia="Times New Roman" w:hAnsi="Times New Roman" w:cs="Times New Roman"/>
          <w:sz w:val="24"/>
          <w:szCs w:val="24"/>
          <w:lang w:eastAsia="ru-RU"/>
        </w:rPr>
        <w:br/>
        <w:t>вызвал бригаду СМП, врачом скорой помощи была дана рекомендация обратиться в поликлинику. Однако в связи с высокой занятостью пациент не обследовался, в дальнейшем периодически самостоятельно измерял АД, со слов пациента оно всегда было повышено, как правило, в пределах 150/80 мм рт.ст. Эпизоды выраженного повышения, до 180/100 мм рт.ст.,</w:t>
      </w:r>
      <w:r w:rsidRPr="00625E44">
        <w:rPr>
          <w:rFonts w:ascii="Times New Roman" w:eastAsia="Times New Roman" w:hAnsi="Times New Roman" w:cs="Times New Roman"/>
          <w:sz w:val="24"/>
          <w:szCs w:val="24"/>
          <w:lang w:eastAsia="ru-RU"/>
        </w:rPr>
        <w:br/>
        <w:t>возникали еще два раза на фоне эмоционального перенапряжения.</w:t>
      </w:r>
      <w:r w:rsidRPr="00625E44">
        <w:rPr>
          <w:rFonts w:ascii="Times New Roman" w:eastAsia="Times New Roman" w:hAnsi="Times New Roman" w:cs="Times New Roman"/>
          <w:sz w:val="24"/>
          <w:szCs w:val="24"/>
          <w:lang w:eastAsia="ru-RU"/>
        </w:rPr>
        <w:br/>
        <w:t>Пациент указывает, что всегда имел склонность к полноте, однако в течение последних 8 месяцев значительно прибавил в весе, что связывает с переездом от родителей, сменой</w:t>
      </w:r>
      <w:r w:rsidRPr="00625E44">
        <w:rPr>
          <w:rFonts w:ascii="Times New Roman" w:eastAsia="Times New Roman" w:hAnsi="Times New Roman" w:cs="Times New Roman"/>
          <w:sz w:val="24"/>
          <w:szCs w:val="24"/>
          <w:lang w:eastAsia="ru-RU"/>
        </w:rPr>
        <w:br/>
        <w:t>режима и характера питания. Последние несколько месяцев стал отмечать снижение полового влечения, периодическое возникновение эректильной дисфункции. По настоянию жены обратился на консультацию к терапевту поликлиники.</w:t>
      </w:r>
    </w:p>
    <w:p w:rsidR="00BE1F26" w:rsidRPr="00625E44" w:rsidRDefault="00BE1F26" w:rsidP="00BE1F26">
      <w:pPr>
        <w:shd w:val="clear" w:color="auto" w:fill="FFFFFF"/>
        <w:spacing w:after="0" w:line="240" w:lineRule="auto"/>
        <w:ind w:left="45" w:right="180"/>
        <w:jc w:val="both"/>
        <w:rPr>
          <w:rFonts w:ascii="Times New Roman" w:eastAsia="Times New Roman" w:hAnsi="Times New Roman" w:cs="Times New Roman"/>
          <w:sz w:val="24"/>
          <w:szCs w:val="24"/>
          <w:lang w:eastAsia="ru-RU"/>
        </w:rPr>
      </w:pPr>
    </w:p>
    <w:p w:rsidR="00BE1F26" w:rsidRPr="00625E44" w:rsidRDefault="00BE1F26" w:rsidP="00BE1F26">
      <w:pPr>
        <w:shd w:val="clear" w:color="auto" w:fill="FFFFFF"/>
        <w:spacing w:after="0" w:line="240" w:lineRule="auto"/>
        <w:ind w:left="45"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 Для постановки диагноза необходимо определить уровень/ни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кортизона в слюне и утреннего адренокортикотропного гормона</w:t>
      </w:r>
      <w:r w:rsidRPr="00625E44">
        <w:rPr>
          <w:rFonts w:ascii="Times New Roman" w:eastAsia="Times New Roman" w:hAnsi="Times New Roman" w:cs="Times New Roman"/>
          <w:b/>
          <w:sz w:val="24"/>
          <w:szCs w:val="24"/>
          <w:lang w:eastAsia="ru-RU"/>
        </w:rPr>
        <w:br/>
        <w:t>2. Для постановки диагноза из инструментальных методов обследования необходимо провести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магнитно – резонансную томография головного мозга с контрастным усилением</w:t>
      </w:r>
      <w:r w:rsidRPr="00625E44">
        <w:rPr>
          <w:rFonts w:ascii="Times New Roman" w:eastAsia="Times New Roman" w:hAnsi="Times New Roman" w:cs="Times New Roman"/>
          <w:b/>
          <w:sz w:val="24"/>
          <w:szCs w:val="24"/>
          <w:lang w:eastAsia="ru-RU"/>
        </w:rPr>
        <w:br/>
        <w:t>3. Какой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Объемное образование гипофиза. Болезнь Иценко – Кушинга. Симптоматическая АГ 3 степени, риск ССО очень высокий</w:t>
      </w:r>
      <w:r w:rsidRPr="00625E44">
        <w:rPr>
          <w:rFonts w:ascii="Times New Roman" w:eastAsia="Times New Roman" w:hAnsi="Times New Roman" w:cs="Times New Roman"/>
          <w:b/>
          <w:sz w:val="24"/>
          <w:szCs w:val="24"/>
          <w:lang w:eastAsia="ru-RU"/>
        </w:rPr>
        <w:br/>
        <w:t>4. Методом выбора в лечении АКТГ-зависимого эндогенного гиперкортицизма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эндоскопическая трансназальная аденомэктомия</w:t>
      </w:r>
      <w:r w:rsidRPr="00625E44">
        <w:rPr>
          <w:rFonts w:ascii="Times New Roman" w:eastAsia="Times New Roman" w:hAnsi="Times New Roman" w:cs="Times New Roman"/>
          <w:b/>
          <w:sz w:val="24"/>
          <w:szCs w:val="24"/>
          <w:lang w:eastAsia="ru-RU"/>
        </w:rPr>
        <w:br/>
        <w:t>5. В качестве гипотензивных препаратов у пациентов с болезнью Иценко-Кушинга не</w:t>
      </w:r>
      <w:r w:rsidRPr="00625E44">
        <w:rPr>
          <w:rFonts w:ascii="Times New Roman" w:eastAsia="Times New Roman" w:hAnsi="Times New Roman" w:cs="Times New Roman"/>
          <w:b/>
          <w:sz w:val="24"/>
          <w:szCs w:val="24"/>
          <w:lang w:eastAsia="ru-RU"/>
        </w:rPr>
        <w:br/>
        <w:t>рекомендуется использовать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фуросемид и тиазидные диуретики</w:t>
      </w:r>
      <w:r w:rsidRPr="00625E44">
        <w:rPr>
          <w:rFonts w:ascii="Times New Roman" w:eastAsia="Times New Roman" w:hAnsi="Times New Roman" w:cs="Times New Roman"/>
          <w:b/>
          <w:sz w:val="24"/>
          <w:szCs w:val="24"/>
          <w:lang w:eastAsia="ru-RU"/>
        </w:rPr>
        <w:br/>
        <w:t>6. При болезни Иценко- Кушинга в качестве терапии первой линии могут быть</w:t>
      </w:r>
      <w:r w:rsidRPr="00625E44">
        <w:rPr>
          <w:rFonts w:ascii="Times New Roman" w:eastAsia="Times New Roman" w:hAnsi="Times New Roman" w:cs="Times New Roman"/>
          <w:b/>
          <w:sz w:val="24"/>
          <w:szCs w:val="24"/>
          <w:lang w:eastAsia="ru-RU"/>
        </w:rPr>
        <w:br/>
        <w:t>использованы</w:t>
      </w:r>
    </w:p>
    <w:p w:rsidR="00BE1F26" w:rsidRPr="00625E44" w:rsidRDefault="00BE1F26" w:rsidP="00BE1F26">
      <w:pPr>
        <w:shd w:val="clear" w:color="auto" w:fill="FFFFFF"/>
        <w:spacing w:after="0" w:line="240" w:lineRule="auto"/>
        <w:ind w:left="45" w:right="180"/>
        <w:rPr>
          <w:rFonts w:ascii="Times New Roman" w:eastAsia="Times New Roman" w:hAnsi="Times New Roman" w:cs="Times New Roman"/>
          <w:b/>
          <w:sz w:val="24"/>
          <w:szCs w:val="24"/>
          <w:lang w:eastAsia="ru-RU"/>
        </w:rPr>
      </w:pPr>
    </w:p>
    <w:p w:rsidR="00BE1F26" w:rsidRPr="00625E44" w:rsidRDefault="00BE1F26" w:rsidP="00BE1F26">
      <w:pPr>
        <w:shd w:val="clear" w:color="auto" w:fill="FFFFFF"/>
        <w:spacing w:after="0" w:line="240" w:lineRule="auto"/>
        <w:ind w:left="45"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антагонисты рецепторов ангиотензина </w:t>
      </w:r>
      <w:r w:rsidRPr="00625E44">
        <w:rPr>
          <w:rFonts w:ascii="Times New Roman" w:eastAsia="Times New Roman" w:hAnsi="Times New Roman" w:cs="Times New Roman"/>
          <w:sz w:val="24"/>
          <w:szCs w:val="24"/>
          <w:lang w:val="en-US" w:eastAsia="ru-RU"/>
        </w:rPr>
        <w:t>II</w:t>
      </w:r>
      <w:r w:rsidRPr="00625E44">
        <w:rPr>
          <w:rFonts w:ascii="Times New Roman" w:eastAsia="Times New Roman" w:hAnsi="Times New Roman" w:cs="Times New Roman"/>
          <w:sz w:val="24"/>
          <w:szCs w:val="24"/>
          <w:lang w:eastAsia="ru-RU"/>
        </w:rPr>
        <w:t xml:space="preserve"> и ингибиторы ангиотензинпревращающего фермента</w:t>
      </w:r>
    </w:p>
    <w:p w:rsidR="00BE1F26" w:rsidRPr="00625E44" w:rsidRDefault="00BE1F26" w:rsidP="00BE1F26">
      <w:pPr>
        <w:shd w:val="clear" w:color="auto" w:fill="FFFFFF"/>
        <w:spacing w:after="0" w:line="240" w:lineRule="auto"/>
        <w:ind w:left="45"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7. У пациентов с болезнью у Иценко-Кушинга при отсутствии гипокалиемии в дополнение к препаратам первой линии можно использовать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блокаторы медленных кальциевых каналов</w:t>
      </w:r>
      <w:r w:rsidRPr="00625E44">
        <w:rPr>
          <w:rFonts w:ascii="Times New Roman" w:eastAsia="Times New Roman" w:hAnsi="Times New Roman" w:cs="Times New Roman"/>
          <w:b/>
          <w:sz w:val="24"/>
          <w:szCs w:val="24"/>
          <w:lang w:eastAsia="ru-RU"/>
        </w:rPr>
        <w:br/>
        <w:t>8. У пациентов с болезнью Иценко-Кушинга при наличии гипокалиемии в дополнение к</w:t>
      </w:r>
      <w:r w:rsidRPr="00625E44">
        <w:rPr>
          <w:rFonts w:ascii="Times New Roman" w:eastAsia="Times New Roman" w:hAnsi="Times New Roman" w:cs="Times New Roman"/>
          <w:b/>
          <w:sz w:val="24"/>
          <w:szCs w:val="24"/>
          <w:lang w:eastAsia="ru-RU"/>
        </w:rPr>
        <w:br/>
        <w:t>препаратам первой линии можно использовать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антагонисты минералокортикоидных рецепторов</w:t>
      </w:r>
      <w:r w:rsidRPr="00625E44">
        <w:rPr>
          <w:rFonts w:ascii="Times New Roman" w:eastAsia="Times New Roman" w:hAnsi="Times New Roman" w:cs="Times New Roman"/>
          <w:b/>
          <w:sz w:val="24"/>
          <w:szCs w:val="24"/>
          <w:lang w:eastAsia="ru-RU"/>
        </w:rPr>
        <w:br/>
        <w:t>9. Неблагоприятным побочным ч эффектом спиронолактона снижающим приверженность к лечению у мужчин,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болезненная гинекомастия</w:t>
      </w:r>
      <w:r w:rsidRPr="00625E44">
        <w:rPr>
          <w:rFonts w:ascii="Times New Roman" w:eastAsia="Times New Roman" w:hAnsi="Times New Roman" w:cs="Times New Roman"/>
          <w:b/>
          <w:sz w:val="24"/>
          <w:szCs w:val="24"/>
          <w:lang w:eastAsia="ru-RU"/>
        </w:rPr>
        <w:br/>
        <w:t>10. Основным преимуществом ч использования эплеренона, в особенности у пациентов молодого возраста, является</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отсутствие антиандрогенного эффекта</w:t>
      </w:r>
    </w:p>
    <w:p w:rsidR="00BE1F26" w:rsidRPr="00625E44" w:rsidRDefault="00BE1F26" w:rsidP="00BE1F26">
      <w:pPr>
        <w:shd w:val="clear" w:color="auto" w:fill="FFFFFF"/>
        <w:spacing w:after="60" w:line="240" w:lineRule="auto"/>
        <w:ind w:left="45"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11. При условии стабильного у течения заболевания больные АГ эндокринного генеза наблюдаются участковым врачом-терапевтом, врачом-терапевтом цехового врачебного участка, врачом общей практики (семейный врач), врачом-кардиологом и</w:t>
      </w:r>
      <w:r w:rsidRPr="00625E44">
        <w:rPr>
          <w:rFonts w:ascii="Times New Roman" w:eastAsia="Times New Roman" w:hAnsi="Times New Roman" w:cs="Times New Roman"/>
          <w:b/>
          <w:sz w:val="24"/>
          <w:szCs w:val="24"/>
          <w:lang w:eastAsia="ru-RU"/>
        </w:rPr>
        <w:br/>
        <w:t>врачом-эндокринологом _ раз/раза в год</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- 2 </w:t>
      </w:r>
      <w:r w:rsidRPr="00625E44">
        <w:rPr>
          <w:rFonts w:ascii="Times New Roman" w:eastAsia="Times New Roman" w:hAnsi="Times New Roman" w:cs="Times New Roman"/>
          <w:b/>
          <w:sz w:val="24"/>
          <w:szCs w:val="24"/>
          <w:lang w:eastAsia="ru-RU"/>
        </w:rPr>
        <w:br/>
        <w:t>12. Диспансерное наблюдение у пациентов с АГ эндокринного генеза врачом-кардиологом осуществляется в соответствии со</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lastRenderedPageBreak/>
        <w:t>- степенью риска сердечно – сосудистых осложнений</w:t>
      </w:r>
    </w:p>
    <w:p w:rsidR="00BE1F26" w:rsidRPr="00625E44" w:rsidRDefault="00BE1F26" w:rsidP="00BE1F26">
      <w:pPr>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139</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hd w:val="clear" w:color="auto" w:fill="FFFFFF"/>
        <w:spacing w:after="0" w:line="270" w:lineRule="atLeast"/>
        <w:ind w:right="84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приём к врачу-терапевту участковому обратился пациент 60 лет</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 на выраженную одышку при малейшей Физической нагрузке</w:t>
      </w:r>
      <w:r w:rsidRPr="00625E44">
        <w:rPr>
          <w:rFonts w:ascii="Times New Roman" w:eastAsia="Times New Roman" w:hAnsi="Times New Roman" w:cs="Times New Roman"/>
          <w:sz w:val="24"/>
          <w:szCs w:val="24"/>
          <w:lang w:eastAsia="ru-RU"/>
        </w:rPr>
        <w:br/>
        <w:t>- на кашель с небольшим количеством слизистой мокроты</w:t>
      </w:r>
      <w:r w:rsidRPr="00625E44">
        <w:rPr>
          <w:rFonts w:ascii="Times New Roman" w:eastAsia="Times New Roman" w:hAnsi="Times New Roman" w:cs="Times New Roman"/>
          <w:sz w:val="24"/>
          <w:szCs w:val="24"/>
          <w:lang w:eastAsia="ru-RU"/>
        </w:rPr>
        <w:br/>
        <w:t>- на плохую переносимость физических нагрузок низкой интенсивности</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пациент курит в течение 40 лет по 1 пачке сигарет в день</w:t>
      </w:r>
      <w:r w:rsidRPr="00625E44">
        <w:rPr>
          <w:rFonts w:ascii="Times New Roman" w:eastAsia="Times New Roman" w:hAnsi="Times New Roman" w:cs="Times New Roman"/>
          <w:sz w:val="24"/>
          <w:szCs w:val="24"/>
          <w:lang w:eastAsia="ru-RU"/>
        </w:rPr>
        <w:br/>
        <w:t>- в течение 30 лет работал электриком и газосварщиком</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Около 15 лет назад пациент впервые стал отмечать одышку при</w:t>
      </w:r>
      <w:r w:rsidRPr="00625E44">
        <w:rPr>
          <w:rFonts w:ascii="Times New Roman" w:eastAsia="Times New Roman" w:hAnsi="Times New Roman" w:cs="Times New Roman"/>
          <w:sz w:val="24"/>
          <w:szCs w:val="24"/>
          <w:lang w:eastAsia="ru-RU"/>
        </w:rPr>
        <w:br/>
        <w:t>значительных физических нагрузках, которая со временем нарастала, стал</w:t>
      </w:r>
      <w:r w:rsidRPr="00625E44">
        <w:rPr>
          <w:rFonts w:ascii="Times New Roman" w:eastAsia="Times New Roman" w:hAnsi="Times New Roman" w:cs="Times New Roman"/>
          <w:sz w:val="24"/>
          <w:szCs w:val="24"/>
          <w:lang w:eastAsia="ru-RU"/>
        </w:rPr>
        <w:br/>
        <w:t>ходить по ровной местности медленнее, чем люди того же возраста,</w:t>
      </w:r>
      <w:r w:rsidRPr="00625E44">
        <w:rPr>
          <w:rFonts w:ascii="Times New Roman" w:eastAsia="Times New Roman" w:hAnsi="Times New Roman" w:cs="Times New Roman"/>
          <w:sz w:val="24"/>
          <w:szCs w:val="24"/>
          <w:lang w:eastAsia="ru-RU"/>
        </w:rPr>
        <w:br/>
        <w:t>толерантность к Физическим нагрузкам снижалась, присоединился</w:t>
      </w:r>
      <w:r w:rsidRPr="00625E44">
        <w:rPr>
          <w:rFonts w:ascii="Times New Roman" w:eastAsia="Times New Roman" w:hAnsi="Times New Roman" w:cs="Times New Roman"/>
          <w:sz w:val="24"/>
          <w:szCs w:val="24"/>
          <w:lang w:eastAsia="ru-RU"/>
        </w:rPr>
        <w:br/>
        <w:t>малопродуктивный кашель. Лечение не получал. В течение последней недели</w:t>
      </w:r>
      <w:r w:rsidRPr="00625E44">
        <w:rPr>
          <w:rFonts w:ascii="Times New Roman" w:eastAsia="Times New Roman" w:hAnsi="Times New Roman" w:cs="Times New Roman"/>
          <w:sz w:val="24"/>
          <w:szCs w:val="24"/>
          <w:lang w:eastAsia="ru-RU"/>
        </w:rPr>
        <w:br/>
        <w:t>отметил увеличение выраженности одышки.</w:t>
      </w:r>
    </w:p>
    <w:p w:rsidR="00BE1F26" w:rsidRPr="00625E44" w:rsidRDefault="00BE1F26" w:rsidP="00BE1F26">
      <w:pPr>
        <w:shd w:val="clear" w:color="auto" w:fill="FFFFFF"/>
        <w:spacing w:after="0" w:line="240" w:lineRule="auto"/>
        <w:ind w:right="180"/>
        <w:jc w:val="both"/>
        <w:rPr>
          <w:rFonts w:ascii="Times New Roman" w:eastAsia="Times New Roman" w:hAnsi="Times New Roman" w:cs="Times New Roman"/>
          <w:sz w:val="24"/>
          <w:szCs w:val="24"/>
          <w:lang w:eastAsia="ru-RU"/>
        </w:rPr>
      </w:pPr>
    </w:p>
    <w:p w:rsidR="00BE1F26" w:rsidRPr="00625E44" w:rsidRDefault="00BE1F26" w:rsidP="00BE1F26">
      <w:pPr>
        <w:shd w:val="clear" w:color="auto" w:fill="FFFFFF"/>
        <w:spacing w:after="0" w:line="240" w:lineRule="auto"/>
        <w:ind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 Выберите необходимые для постановки диагноза лабораторные методы обследования (выберите 2)</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клинический анализ крови</w:t>
      </w:r>
    </w:p>
    <w:p w:rsidR="00BE1F26" w:rsidRPr="00625E44" w:rsidRDefault="00BE1F26" w:rsidP="00BE1F26">
      <w:pPr>
        <w:shd w:val="clear" w:color="auto" w:fill="FFFFFF"/>
        <w:spacing w:after="0" w:line="240" w:lineRule="auto"/>
        <w:ind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цитологический анализ мокроты</w:t>
      </w:r>
      <w:r w:rsidRPr="00625E44">
        <w:rPr>
          <w:rFonts w:ascii="Times New Roman" w:eastAsia="Times New Roman" w:hAnsi="Times New Roman" w:cs="Times New Roman"/>
          <w:b/>
          <w:sz w:val="24"/>
          <w:szCs w:val="24"/>
          <w:lang w:eastAsia="ru-RU"/>
        </w:rPr>
        <w:br/>
        <w:t>2. Выберите необходимые для постановки диагноза инструментальные методы обследования (выберите 3)</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функция внешнего дыхания</w:t>
      </w:r>
    </w:p>
    <w:p w:rsidR="00BE1F26" w:rsidRPr="00625E44" w:rsidRDefault="00BE1F26" w:rsidP="00BE1F26">
      <w:pPr>
        <w:shd w:val="clear" w:color="auto" w:fill="FFFFFF"/>
        <w:spacing w:after="0" w:line="240" w:lineRule="auto"/>
        <w:ind w:right="180"/>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рентгенография органов грудной клетки</w:t>
      </w:r>
    </w:p>
    <w:p w:rsidR="00BE1F26" w:rsidRPr="00625E44" w:rsidRDefault="00BE1F26" w:rsidP="00BE1F26">
      <w:pPr>
        <w:shd w:val="clear" w:color="auto" w:fill="FFFFFF"/>
        <w:spacing w:after="0" w:line="240" w:lineRule="auto"/>
        <w:ind w:right="180"/>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электрокардиография</w:t>
      </w:r>
      <w:r w:rsidRPr="00625E44">
        <w:rPr>
          <w:rFonts w:ascii="Times New Roman" w:eastAsia="Times New Roman" w:hAnsi="Times New Roman" w:cs="Times New Roman"/>
          <w:b/>
          <w:sz w:val="24"/>
          <w:szCs w:val="24"/>
          <w:lang w:eastAsia="ru-RU"/>
        </w:rPr>
        <w:br/>
        <w:t>3. Какой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Хроническая обструктивная болезнь легких 2 степени нарушения, бронхиальной проходимости, эмфизематозный вариант, с выраженными симптомами, в фазе обострения</w:t>
      </w:r>
      <w:r w:rsidRPr="00625E44">
        <w:rPr>
          <w:rFonts w:ascii="Times New Roman" w:eastAsia="Times New Roman" w:hAnsi="Times New Roman" w:cs="Times New Roman"/>
          <w:b/>
          <w:sz w:val="24"/>
          <w:szCs w:val="24"/>
          <w:lang w:eastAsia="ru-RU"/>
        </w:rPr>
        <w:br/>
        <w:t>4. Как осложнение основного заболевания у пациента развилась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дыхательная недостаточность</w:t>
      </w:r>
      <w:r w:rsidRPr="00625E44">
        <w:rPr>
          <w:rFonts w:ascii="Times New Roman" w:eastAsia="Times New Roman" w:hAnsi="Times New Roman" w:cs="Times New Roman"/>
          <w:b/>
          <w:sz w:val="24"/>
          <w:szCs w:val="24"/>
          <w:lang w:eastAsia="ru-RU"/>
        </w:rPr>
        <w:br/>
        <w:t>5. Определение выраженности клинических симптомов у пациента возможно провести по шкалам</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w:t>
      </w:r>
      <w:r w:rsidRPr="00625E44">
        <w:rPr>
          <w:rFonts w:ascii="Times New Roman" w:eastAsia="Times New Roman" w:hAnsi="Times New Roman" w:cs="Times New Roman"/>
          <w:sz w:val="24"/>
          <w:szCs w:val="24"/>
          <w:lang w:val="en-US" w:eastAsia="ru-RU"/>
        </w:rPr>
        <w:t>CAT</w:t>
      </w:r>
      <w:r w:rsidRPr="00625E44">
        <w:rPr>
          <w:rFonts w:ascii="Times New Roman" w:eastAsia="Times New Roman" w:hAnsi="Times New Roman" w:cs="Times New Roman"/>
          <w:sz w:val="24"/>
          <w:szCs w:val="24"/>
          <w:lang w:eastAsia="ru-RU"/>
        </w:rPr>
        <w:t xml:space="preserve">, </w:t>
      </w:r>
      <w:r w:rsidRPr="00625E44">
        <w:rPr>
          <w:rFonts w:ascii="Times New Roman" w:eastAsia="Times New Roman" w:hAnsi="Times New Roman" w:cs="Times New Roman"/>
          <w:sz w:val="24"/>
          <w:szCs w:val="24"/>
          <w:lang w:val="en-US" w:eastAsia="ru-RU"/>
        </w:rPr>
        <w:t>mMRC</w:t>
      </w:r>
      <w:r w:rsidRPr="00625E44">
        <w:rPr>
          <w:rFonts w:ascii="Times New Roman" w:eastAsia="Times New Roman" w:hAnsi="Times New Roman" w:cs="Times New Roman"/>
          <w:b/>
          <w:sz w:val="24"/>
          <w:szCs w:val="24"/>
          <w:lang w:eastAsia="ru-RU"/>
        </w:rPr>
        <w:br/>
        <w:t>6. Обязательным критерием диагноза ХОБЛ служит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значение ОФВ &lt;</w:t>
      </w:r>
      <w:r w:rsidRPr="00625E44">
        <w:rPr>
          <w:rFonts w:ascii="Times New Roman" w:eastAsia="Times New Roman" w:hAnsi="Times New Roman" w:cs="Times New Roman"/>
          <w:sz w:val="24"/>
          <w:szCs w:val="24"/>
          <w:lang w:val="en-US" w:eastAsia="ru-RU"/>
        </w:rPr>
        <w:t>sub</w:t>
      </w:r>
      <w:r w:rsidRPr="00625E44">
        <w:rPr>
          <w:rFonts w:ascii="Times New Roman" w:eastAsia="Times New Roman" w:hAnsi="Times New Roman" w:cs="Times New Roman"/>
          <w:sz w:val="24"/>
          <w:szCs w:val="24"/>
          <w:lang w:eastAsia="ru-RU"/>
        </w:rPr>
        <w:t>&gt;1&lt;/</w:t>
      </w:r>
      <w:r w:rsidRPr="00625E44">
        <w:rPr>
          <w:rFonts w:ascii="Times New Roman" w:eastAsia="Times New Roman" w:hAnsi="Times New Roman" w:cs="Times New Roman"/>
          <w:sz w:val="24"/>
          <w:szCs w:val="24"/>
          <w:lang w:val="en-US" w:eastAsia="ru-RU"/>
        </w:rPr>
        <w:t>sub</w:t>
      </w:r>
      <w:r w:rsidRPr="00625E44">
        <w:rPr>
          <w:rFonts w:ascii="Times New Roman" w:eastAsia="Times New Roman" w:hAnsi="Times New Roman" w:cs="Times New Roman"/>
          <w:sz w:val="24"/>
          <w:szCs w:val="24"/>
          <w:lang w:eastAsia="ru-RU"/>
        </w:rPr>
        <w:t>&gt;/ФЖЕЛ&lt;70% в постбронходилатационной пробе</w:t>
      </w:r>
      <w:r w:rsidRPr="00625E44">
        <w:rPr>
          <w:rFonts w:ascii="Times New Roman" w:eastAsia="Times New Roman" w:hAnsi="Times New Roman" w:cs="Times New Roman"/>
          <w:b/>
          <w:sz w:val="24"/>
          <w:szCs w:val="24"/>
          <w:lang w:eastAsia="ru-RU"/>
        </w:rPr>
        <w:br/>
        <w:t>7. Для лечения обострения у заболевания необходимо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бронходилататор через небулайзер в сочетании с коротким курсом пероральных или ингаляционных гкс</w:t>
      </w:r>
      <w:r w:rsidRPr="00625E44">
        <w:rPr>
          <w:rFonts w:ascii="Times New Roman" w:eastAsia="Times New Roman" w:hAnsi="Times New Roman" w:cs="Times New Roman"/>
          <w:b/>
          <w:sz w:val="24"/>
          <w:szCs w:val="24"/>
          <w:lang w:eastAsia="ru-RU"/>
        </w:rPr>
        <w:br/>
        <w:t>8. После проведенного лечения у пациента купировано обострение заболевания. Для</w:t>
      </w:r>
      <w:r w:rsidRPr="00625E44">
        <w:rPr>
          <w:rFonts w:ascii="Times New Roman" w:eastAsia="Times New Roman" w:hAnsi="Times New Roman" w:cs="Times New Roman"/>
          <w:b/>
          <w:sz w:val="24"/>
          <w:szCs w:val="24"/>
          <w:lang w:eastAsia="ru-RU"/>
        </w:rPr>
        <w:br/>
        <w:t>дальнейшего лечения стабильного течения заболевания необходимо назначить комбинацию</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w:t>
      </w:r>
      <w:r w:rsidRPr="00625E44">
        <w:rPr>
          <w:rFonts w:ascii="Times New Roman" w:eastAsia="Times New Roman" w:hAnsi="Times New Roman" w:cs="Times New Roman"/>
          <w:sz w:val="24"/>
          <w:szCs w:val="24"/>
          <w:lang w:val="en-US" w:eastAsia="ru-RU"/>
        </w:rPr>
        <w:t>b</w:t>
      </w:r>
      <w:r w:rsidRPr="00625E44">
        <w:rPr>
          <w:rFonts w:ascii="Times New Roman" w:eastAsia="Times New Roman" w:hAnsi="Times New Roman" w:cs="Times New Roman"/>
          <w:sz w:val="24"/>
          <w:szCs w:val="24"/>
          <w:lang w:eastAsia="ru-RU"/>
        </w:rPr>
        <w:t>2 – адреномиметики длительного действия с М – холинолитиком длительного действия</w:t>
      </w:r>
      <w:r w:rsidRPr="00625E44">
        <w:rPr>
          <w:rFonts w:ascii="Times New Roman" w:eastAsia="Times New Roman" w:hAnsi="Times New Roman" w:cs="Times New Roman"/>
          <w:b/>
          <w:sz w:val="24"/>
          <w:szCs w:val="24"/>
          <w:lang w:eastAsia="ru-RU"/>
        </w:rPr>
        <w:br/>
        <w:t>9. В план лечения пациента у дополнительно необходимо включить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длительную кислородотерапию и дыхательную гимнастику</w:t>
      </w:r>
      <w:r w:rsidRPr="00625E44">
        <w:rPr>
          <w:rFonts w:ascii="Times New Roman" w:eastAsia="Times New Roman" w:hAnsi="Times New Roman" w:cs="Times New Roman"/>
          <w:b/>
          <w:sz w:val="24"/>
          <w:szCs w:val="24"/>
          <w:lang w:eastAsia="ru-RU"/>
        </w:rPr>
        <w:br/>
        <w:t>10. В план лечения пациента у дополнительно нужно включить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проведение вакцинации по графику</w:t>
      </w:r>
      <w:r w:rsidRPr="00625E44">
        <w:rPr>
          <w:rFonts w:ascii="Times New Roman" w:eastAsia="Times New Roman" w:hAnsi="Times New Roman" w:cs="Times New Roman"/>
          <w:b/>
          <w:sz w:val="24"/>
          <w:szCs w:val="24"/>
          <w:lang w:eastAsia="ru-RU"/>
        </w:rPr>
        <w:br/>
        <w:t>11. Необходимо предусмотреть у вакцинацию пациента с ХОБЛ против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гриппа</w:t>
      </w:r>
      <w:r w:rsidRPr="00625E44">
        <w:rPr>
          <w:rFonts w:ascii="Times New Roman" w:eastAsia="Times New Roman" w:hAnsi="Times New Roman" w:cs="Times New Roman"/>
          <w:b/>
          <w:sz w:val="24"/>
          <w:szCs w:val="24"/>
          <w:lang w:eastAsia="ru-RU"/>
        </w:rPr>
        <w:br/>
        <w:t>12. Обязательные мероприятия ч по изменению образа жизни должны включать</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t>- отказ от курения и физическую активность</w:t>
      </w:r>
    </w:p>
    <w:p w:rsidR="00BE1F26" w:rsidRPr="00625E44" w:rsidRDefault="00BE1F26" w:rsidP="00BE1F26">
      <w:pPr>
        <w:shd w:val="clear" w:color="auto" w:fill="FFFFFF"/>
        <w:spacing w:after="0" w:line="270" w:lineRule="atLeast"/>
        <w:ind w:right="795" w:firstLine="567"/>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lastRenderedPageBreak/>
        <w:t xml:space="preserve">Ситуационная задача №140 </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b/>
          <w:sz w:val="24"/>
          <w:szCs w:val="24"/>
          <w:lang w:eastAsia="ru-RU"/>
        </w:rPr>
        <w:br/>
        <w:t>Ситуация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На приём к врачу-терапевту участковому обратился пациент 56 лет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Жалобы</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повышение температуры тела до38,5 °С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кашель с отделением зелёно-жёлтой вязкой мокроты</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одышка при незначительной физической нагрузке (подъём по лестнице на несколько ступеней)</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общую слабость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заболевания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 пациент курит с 26 лет по 20 сигарет в сутки</w:t>
      </w:r>
      <w:r w:rsidRPr="00625E44">
        <w:rPr>
          <w:rFonts w:ascii="Times New Roman" w:eastAsia="Times New Roman" w:hAnsi="Times New Roman" w:cs="Times New Roman"/>
          <w:sz w:val="24"/>
          <w:szCs w:val="24"/>
          <w:lang w:eastAsia="ru-RU"/>
        </w:rPr>
        <w:br/>
        <w:t>- работает в офисе с документами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жизни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Около 25 лет пациент отметил возникновение кашля с отделением небольшого количества слизисто-гнойной мокроты.</w:t>
      </w:r>
      <w:r w:rsidRPr="00625E44">
        <w:rPr>
          <w:rFonts w:ascii="Times New Roman" w:eastAsia="Times New Roman" w:hAnsi="Times New Roman" w:cs="Times New Roman"/>
          <w:sz w:val="24"/>
          <w:szCs w:val="24"/>
          <w:lang w:eastAsia="ru-RU"/>
        </w:rPr>
        <w:br/>
        <w:t>Последние 10 лет беспокоит одышка при физической нагрузке и частые простудные заболевания, проявляющиеся усилением кашля, увеличением количества и гнойности мокроты, повышением температуры тела.</w:t>
      </w:r>
      <w:r w:rsidRPr="00625E44">
        <w:rPr>
          <w:rFonts w:ascii="Times New Roman" w:eastAsia="Times New Roman" w:hAnsi="Times New Roman" w:cs="Times New Roman"/>
          <w:sz w:val="24"/>
          <w:szCs w:val="24"/>
          <w:lang w:eastAsia="ru-RU"/>
        </w:rPr>
        <w:br/>
        <w:t>За прошедший год 2 раза находился на стационарном лечении в связи с усилением имеющихся симптомов. Настоящее ухудшение состояния в течение 4 дней. Самостоятельно начал приём амброксола, парацетамола без значимого эффекта.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Состояние средней степени тяжести. Температура тела 38,5 °С. ИМТ — 27 кг/м2. Кожные покровы цианотичны, горячие на ощупь. Грудная клетка бочкообразная, в акте дыхания участвует вспомогательная дыхательная мускулатура. Над лёгкими при перкуссии — коробочный звук. При аускультации — дыхание жёсткое, проводится во все отделы, выслушиваются рассеянные сухие свистящие и жужжащие хрипы, усиливающиеся при форсированном выдохе. ЧДД = 20 в мин. Пульс 105 в мин. АД = 110 и 70 мм рт.ст.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 Выберите необходимые для постановки диагноза лабораторные методы обследования (выберите 4)</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•клинический анализ крови</w:t>
      </w:r>
      <w:r w:rsidRPr="00625E44">
        <w:rPr>
          <w:rFonts w:ascii="Times New Roman" w:eastAsia="Times New Roman" w:hAnsi="Times New Roman" w:cs="Times New Roman"/>
          <w:sz w:val="24"/>
          <w:szCs w:val="24"/>
          <w:lang w:eastAsia="ru-RU"/>
        </w:rPr>
        <w:br/>
        <w:t>•цитологический анализ мокроты</w:t>
      </w:r>
      <w:r w:rsidRPr="00625E44">
        <w:rPr>
          <w:rFonts w:ascii="Times New Roman" w:eastAsia="Times New Roman" w:hAnsi="Times New Roman" w:cs="Times New Roman"/>
          <w:sz w:val="24"/>
          <w:szCs w:val="24"/>
          <w:lang w:eastAsia="ru-RU"/>
        </w:rPr>
        <w:br/>
        <w:t>•С-реактивный белок</w:t>
      </w:r>
      <w:r w:rsidRPr="00625E44">
        <w:rPr>
          <w:rFonts w:ascii="Times New Roman" w:eastAsia="Times New Roman" w:hAnsi="Times New Roman" w:cs="Times New Roman"/>
          <w:sz w:val="24"/>
          <w:szCs w:val="24"/>
          <w:lang w:eastAsia="ru-RU"/>
        </w:rPr>
        <w:br/>
        <w:t>•микробиологическое исследование мокроты</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Выберите необходимые для постановки диагноза инструментальные методы</w:t>
      </w:r>
      <w:r w:rsidRPr="00625E44">
        <w:rPr>
          <w:rFonts w:ascii="Times New Roman" w:eastAsia="Times New Roman" w:hAnsi="Times New Roman" w:cs="Times New Roman"/>
          <w:b/>
          <w:sz w:val="24"/>
          <w:szCs w:val="24"/>
          <w:lang w:eastAsia="ru-RU"/>
        </w:rPr>
        <w:br/>
        <w:t>обследования (выберите 3)</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•функция внешнего дыхания</w:t>
      </w:r>
      <w:r w:rsidRPr="00625E44">
        <w:rPr>
          <w:rFonts w:ascii="Times New Roman" w:eastAsia="Times New Roman" w:hAnsi="Times New Roman" w:cs="Times New Roman"/>
          <w:sz w:val="24"/>
          <w:szCs w:val="24"/>
          <w:lang w:eastAsia="ru-RU"/>
        </w:rPr>
        <w:br/>
        <w:t>•рентгенография органов грудной клетки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lastRenderedPageBreak/>
        <w:t>•электрокардиография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3. У пациента с приведенной клинической картиной дифференциальный диагноз должен проводиться между</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•пневмонией,обострением хронического бронхита и ХОБЛ</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4. Основной диагноз можно сформулировать как</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•ХОБЛ, бронхитический вариант, 3 степени нарушения бронхиальной проходимости, в фазе обострения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Определение выраженности клинических симптомов у пациента возможно провести по шкалам</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•САТ, mMRC</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6. Обязательным критерием диагноза ХОБЛ служит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•значение ОФВ1/ФЖЕЛ&lt;70% в постбронходилатационной пробе</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7. Для лечения обострения заболевания необходимо назначить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•бронходилататор (беродуал) через небулайзер</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8. Наряду с бронхолитическими средствами пациенту необходимо назначить препарат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антибактериальный (амоксициллин/клавулановаякислота)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9. После проведенного лечения у пациента купировано обострение заболевания. Для дальнейшего лечения стабильного течения заболевания необходимо назначить комбинацию</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b2-адреномиметика длительного действия с М-холинолитиком длительного действия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10. При ведении пациента с бронхитическим фенотипом ХОБЛ с частыми обострениями заболевания на длительный прием дополнительным служит назначение</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рофлумиласта (даксас)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11. В план ведения пациента дополнительно нужно включить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Проведение вакцинации против гриппа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12. Обязательные мероприятия по изменению образа жизни должны включать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Отказ от курения и физическую активность</w:t>
      </w:r>
    </w:p>
    <w:p w:rsidR="00BE1F26" w:rsidRPr="00625E44" w:rsidRDefault="00BE1F26" w:rsidP="00BE1F26">
      <w:pPr>
        <w:shd w:val="clear" w:color="auto" w:fill="FFFFFF"/>
        <w:spacing w:after="0" w:line="240" w:lineRule="auto"/>
        <w:ind w:left="-360"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w:t>
      </w:r>
    </w:p>
    <w:p w:rsidR="00BE1F26" w:rsidRPr="00625E44" w:rsidRDefault="00BE1F26" w:rsidP="00BE1F26">
      <w:pPr>
        <w:shd w:val="clear" w:color="auto" w:fill="FFFFFF"/>
        <w:spacing w:after="0" w:line="270" w:lineRule="atLeast"/>
        <w:ind w:left="1230" w:right="795"/>
        <w:jc w:val="both"/>
        <w:rPr>
          <w:rFonts w:ascii="Times New Roman" w:eastAsia="Times New Roman" w:hAnsi="Times New Roman" w:cs="Times New Roman"/>
          <w:sz w:val="24"/>
          <w:szCs w:val="24"/>
          <w:lang w:eastAsia="ru-RU"/>
        </w:rPr>
      </w:pPr>
    </w:p>
    <w:p w:rsidR="00BE1F26" w:rsidRPr="00625E44" w:rsidRDefault="00BE1F26" w:rsidP="00BE1F26">
      <w:pPr>
        <w:shd w:val="clear" w:color="auto" w:fill="FFFFFF"/>
        <w:spacing w:after="0" w:line="270" w:lineRule="atLeast"/>
        <w:ind w:right="795" w:firstLine="567"/>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№141 </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Ситуация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lastRenderedPageBreak/>
        <w:t>На приём к врачу-терапевту участковому в поликлинику обратилась пациентка 56 лет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Жалобы</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 повышение температуры тела до 38,0 °С</w:t>
      </w:r>
      <w:r w:rsidRPr="00625E44">
        <w:rPr>
          <w:rFonts w:ascii="Times New Roman" w:eastAsia="Times New Roman" w:hAnsi="Times New Roman" w:cs="Times New Roman"/>
          <w:sz w:val="24"/>
          <w:szCs w:val="24"/>
          <w:lang w:eastAsia="ru-RU"/>
        </w:rPr>
        <w:br/>
        <w:t>. кашель с отделением зеленоватой плохо откашливаемой мокроты</w:t>
      </w:r>
      <w:r w:rsidRPr="00625E44">
        <w:rPr>
          <w:rFonts w:ascii="Times New Roman" w:eastAsia="Times New Roman" w:hAnsi="Times New Roman" w:cs="Times New Roman"/>
          <w:sz w:val="24"/>
          <w:szCs w:val="24"/>
          <w:lang w:eastAsia="ru-RU"/>
        </w:rPr>
        <w:br/>
        <w:t>. одышка при небольшой физической нагрузке</w:t>
      </w:r>
      <w:r w:rsidRPr="00625E44">
        <w:rPr>
          <w:rFonts w:ascii="Times New Roman" w:eastAsia="Times New Roman" w:hAnsi="Times New Roman" w:cs="Times New Roman"/>
          <w:sz w:val="24"/>
          <w:szCs w:val="24"/>
          <w:lang w:eastAsia="ru-RU"/>
        </w:rPr>
        <w:br/>
        <w:t>. общую слабость</w:t>
      </w:r>
      <w:r w:rsidRPr="00625E44">
        <w:rPr>
          <w:rFonts w:ascii="Times New Roman" w:eastAsia="Times New Roman" w:hAnsi="Times New Roman" w:cs="Times New Roman"/>
          <w:sz w:val="24"/>
          <w:szCs w:val="24"/>
          <w:lang w:eastAsia="ru-RU"/>
        </w:rPr>
        <w:br/>
        <w:t>. потливость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заболевания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 xml:space="preserve"> пациентка курит с 20 лет по 1 пачке сигарет в день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 ранее работала переводчиком, в настоящее время не работает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 аллергоанамнез не отягощен</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жизни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На протяжении около 16 лет пациентка отмечала кашель с отделением небольшого количества мокроты.</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Последние 10 лет присоединилась одышка при физической нагрузке и частые простудные заболевания, проявляющиеся усилением кашля, увеличением количества и гнойности мокроты, с повышением температуры тела, по поводу чего самостоятельно принимала разные группы антибактериальных препаратов.</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5 дней назад после переохлаждения отметила настоящее ухудшение состояния. От приема микстуры от кашля эффекта не отметила.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Состояние средней степени тяжести. Температура тела 38,2 °С. ИМТ — 25,5 кг/м2. Кожные покровы горячие на ощупь. Грудная клетка бочкообразная, в акте дыхания участвует вспомогательная дыхательная мускулатура. Над лёгкими при перкуссии — коробочный звук. При аускультации — дыхание жёсткое, проводится во все отделы, выслушиваются рассеянные сухие свистящие и жужжащие хрипы, усиливающиеся при форсированном выдохе. ЧДД = 24 в мин. Пульс 108 в мин. АД =125 и 70 мм рт.ст.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 Выберите необходимые для постановки диагноза лабораторные методы обследования (выберите 4)</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микробиологическое исследование мокроты</w:t>
      </w:r>
      <w:r w:rsidRPr="00625E44">
        <w:rPr>
          <w:rFonts w:ascii="Times New Roman" w:eastAsia="Times New Roman" w:hAnsi="Times New Roman" w:cs="Times New Roman"/>
          <w:sz w:val="24"/>
          <w:szCs w:val="24"/>
          <w:lang w:eastAsia="ru-RU"/>
        </w:rPr>
        <w:br/>
        <w:t>цитологический анализ мокроты</w:t>
      </w:r>
      <w:r w:rsidRPr="00625E44">
        <w:rPr>
          <w:rFonts w:ascii="Times New Roman" w:eastAsia="Times New Roman" w:hAnsi="Times New Roman" w:cs="Times New Roman"/>
          <w:sz w:val="24"/>
          <w:szCs w:val="24"/>
          <w:lang w:eastAsia="ru-RU"/>
        </w:rPr>
        <w:br/>
        <w:t>клинический анализ крови</w:t>
      </w:r>
      <w:r w:rsidRPr="00625E44">
        <w:rPr>
          <w:rFonts w:ascii="Times New Roman" w:eastAsia="Times New Roman" w:hAnsi="Times New Roman" w:cs="Times New Roman"/>
          <w:sz w:val="24"/>
          <w:szCs w:val="24"/>
          <w:lang w:eastAsia="ru-RU"/>
        </w:rPr>
        <w:br/>
        <w:t>С-реактивный белок</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Выберите необходимые для постановки диагноза инструментальные методы обследования (выберите 3)</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 рентгенография органов грудной клетки</w:t>
      </w:r>
      <w:r w:rsidRPr="00625E44">
        <w:rPr>
          <w:rFonts w:ascii="Times New Roman" w:eastAsia="Times New Roman" w:hAnsi="Times New Roman" w:cs="Times New Roman"/>
          <w:sz w:val="24"/>
          <w:szCs w:val="24"/>
          <w:lang w:eastAsia="ru-RU"/>
        </w:rPr>
        <w:br/>
        <w:t>‘ электрокардиография</w:t>
      </w:r>
      <w:r w:rsidRPr="00625E44">
        <w:rPr>
          <w:rFonts w:ascii="Times New Roman" w:eastAsia="Times New Roman" w:hAnsi="Times New Roman" w:cs="Times New Roman"/>
          <w:sz w:val="24"/>
          <w:szCs w:val="24"/>
          <w:lang w:eastAsia="ru-RU"/>
        </w:rPr>
        <w:br/>
        <w:t>функция внешнего дыхания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lastRenderedPageBreak/>
        <w:t>3. У пациента с приведенной клинической картиной дифференциальный диагноз должен проводиться между</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пневмонией, обострением хронического бронхита и ХОБЛ</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4. Основной диагноз можно сформулировать как</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Хроническая обструктивная болезнь лёгких 2 степени нарушения бронхиальной проходимости, смешанный вариант, с выраженными симптомами, в фазе обострения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Определение выраженности клинических симптомов у пациента возможно провести по шкалам</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САТ, mMRC</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6. Обязательным критерием диагноза ХОБЛ служит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значение ОФВ1/ФЖЕЛ &lt; 70% в постбронходилатационной пробе</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7. Для лечения обострения заболевания необходимо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•бронходилататор (беродуал) через небулайзер</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8. Наряду с бронхолитическими средствами пациенту необходимо назначить препарат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мукопитический (N-ацетилцистеин) или Карбоцистеин</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9. После проведенного лечения у пациента купировано обострение заболевания. Для дальнейшего лечения стабильного течения заболевания необходимо назначить комбинацию</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b2-адреномиметика длительного действия с М-холинолитиком длительного действия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10. При учащении обострений ХОБЛ в дальнейшем на длительный прием целесообразно будет назначить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рофлумиласт (даксас)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11. Необходимо предусмотреть вакцинацию против</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гриппа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12. Обязательные мероприятия по изменению образа жизни должны включать в себя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br/>
        <w:t>Отказ от курения</w:t>
      </w:r>
    </w:p>
    <w:p w:rsidR="00BE1F26" w:rsidRPr="00625E44" w:rsidRDefault="00BE1F26" w:rsidP="00BE1F26">
      <w:pPr>
        <w:shd w:val="clear" w:color="auto" w:fill="FFFFFF"/>
        <w:spacing w:after="0" w:line="240" w:lineRule="auto"/>
        <w:ind w:left="-360"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Задача 142</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Ситуация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t>Мужчина 72 года, пенсионер обратился в поликлинику к врачу-терапевту участковому</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Жалобы</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на кашель с легко отделяемой мокротой слизистого характера в небольшом количестве, больше в утренние часы,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 xml:space="preserve">на тупые боли в правом плече, иррадиирующие по медиальной поверхности предплечья,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общую слабость, похудание на 5 кг в течении 2 последних месяцев.</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Анамнез заболевания</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“Кашель курильщика” около 50 лет, Обострение ежегодно 1-2 раза в год, Слабость и боли в плече стали беспокоить последние 2 месяца.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Анамнез жизни</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Рос и развивался в соответствии с возрастом. Жилищно-бытовые условия удовлетворительные. 40 лет назад-аппендэктомия, Курит 55 лет по 20-25 сигарет в день, злоупотребление алкоголем отрицает. Работал инженером, профессиональные вредности отрицает.</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t>.все норм)</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 xml:space="preserve">1. Из лабораторных методов исследования в первую очередь необходимо провести (выбрать 3)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общий анализ крови,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общий анализ мокроты,</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бактериологическое исследование мокроты</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Из инструментальных методов исследования в первую очередь необходимо проведение (выберите 2)</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Рентгенография легких,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спирометрия с бронхолитической пробой</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3. Какой предварительный диагноз?</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Рак верхушки правого легкого. Хронический бронхит. ДН0</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4. Дифференциальный диагноз необходимо проводить в первую очередь с</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ХОБЛ и туберкулезом</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 xml:space="preserve">5. Пациенту требуется в первую очередь консультация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торакального хирурга, онколога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Стадийность процесса определяется</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размером и распространением опухоли, наличием метастазов</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После дообследования пациенту вероятнее всего будет показано назначение</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химиотерапии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Госпитализация пациенту</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показана в отделение торакальной хирургии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9. После радикального лечения показано динамическое наблюдение с обследованием в течении первого года каждые</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3 месяца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С помощью опухольассоциированных маркеров можно</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оценить эффективность проводимой терапии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 Рак легких метастазирует в первую очередь в периферические лимфатические узлы</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надключичные</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lastRenderedPageBreak/>
        <w:t>12. При злокачественных опухолях легких наиболее частыми поражаемыми органами-мишенями, доступными для УЗИ, являются</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почки, надпочечники</w:t>
      </w:r>
    </w:p>
    <w:p w:rsidR="00BE1F26" w:rsidRPr="00625E44" w:rsidRDefault="00BE1F26" w:rsidP="00BE1F26">
      <w:pPr>
        <w:shd w:val="clear" w:color="auto" w:fill="FFFFFF"/>
        <w:spacing w:after="0" w:line="240" w:lineRule="auto"/>
        <w:ind w:left="-360"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w:t>
      </w:r>
    </w:p>
    <w:p w:rsidR="00BE1F26" w:rsidRPr="00625E44" w:rsidRDefault="00BE1F26" w:rsidP="00BE1F26">
      <w:pPr>
        <w:shd w:val="clear" w:color="auto" w:fill="FFFFFF"/>
        <w:spacing w:after="0" w:line="270" w:lineRule="atLeast"/>
        <w:ind w:left="1230" w:right="795"/>
        <w:jc w:val="both"/>
        <w:rPr>
          <w:rFonts w:ascii="Times New Roman" w:eastAsia="Times New Roman" w:hAnsi="Times New Roman" w:cs="Times New Roman"/>
          <w:sz w:val="24"/>
          <w:szCs w:val="24"/>
          <w:lang w:eastAsia="ru-RU"/>
        </w:rPr>
      </w:pP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hAnsi="Times New Roman" w:cs="Times New Roman"/>
          <w:b/>
          <w:sz w:val="24"/>
          <w:szCs w:val="24"/>
        </w:rPr>
        <w:t>Задача</w:t>
      </w:r>
      <w:r w:rsidRPr="00625E44">
        <w:rPr>
          <w:rFonts w:ascii="Times New Roman" w:eastAsia="Times New Roman" w:hAnsi="Times New Roman" w:cs="Times New Roman"/>
          <w:b/>
          <w:sz w:val="24"/>
          <w:szCs w:val="24"/>
          <w:lang w:eastAsia="ru-RU"/>
        </w:rPr>
        <w:t>143</w:t>
      </w:r>
    </w:p>
    <w:p w:rsidR="00BE1F26" w:rsidRPr="00625E44" w:rsidRDefault="00BE1F26" w:rsidP="00BE1F26">
      <w:pPr>
        <w:shd w:val="clear" w:color="auto" w:fill="FFFFFF"/>
        <w:spacing w:after="0" w:line="270" w:lineRule="atLeast"/>
        <w:ind w:right="795" w:firstLine="567"/>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br/>
        <w:t>Женщина 28 лет обратилась в поликлинику к врачу-терапевту участковому повторно через 2 недели после первого посещения.</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Жалобы</w:t>
      </w:r>
      <w:r w:rsidRPr="00625E44">
        <w:rPr>
          <w:rFonts w:ascii="Times New Roman" w:eastAsia="Times New Roman" w:hAnsi="Times New Roman" w:cs="Times New Roman"/>
          <w:sz w:val="24"/>
          <w:szCs w:val="24"/>
          <w:lang w:eastAsia="ru-RU"/>
        </w:rPr>
        <w:br/>
        <w:t>на интенсивный непродуктивный кашель</w:t>
      </w:r>
      <w:r w:rsidRPr="00625E44">
        <w:rPr>
          <w:rFonts w:ascii="Times New Roman" w:eastAsia="Times New Roman" w:hAnsi="Times New Roman" w:cs="Times New Roman"/>
          <w:sz w:val="24"/>
          <w:szCs w:val="24"/>
          <w:lang w:eastAsia="ru-RU"/>
        </w:rPr>
        <w:br/>
        <w:t>на одышку смешанного характера в покое, усиливающуюся до степени удушья при физической нагрузке</w:t>
      </w:r>
      <w:r w:rsidRPr="00625E44">
        <w:rPr>
          <w:rFonts w:ascii="Times New Roman" w:eastAsia="Times New Roman" w:hAnsi="Times New Roman" w:cs="Times New Roman"/>
          <w:sz w:val="24"/>
          <w:szCs w:val="24"/>
          <w:lang w:eastAsia="ru-RU"/>
        </w:rPr>
        <w:br/>
        <w:t>на общую слабость, повышение температуры тела до субфебрильных цифр</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Анамнез заболевания</w:t>
      </w:r>
      <w:r w:rsidRPr="00625E44">
        <w:rPr>
          <w:rFonts w:ascii="Times New Roman" w:eastAsia="Times New Roman" w:hAnsi="Times New Roman" w:cs="Times New Roman"/>
          <w:sz w:val="24"/>
          <w:szCs w:val="24"/>
          <w:lang w:eastAsia="ru-RU"/>
        </w:rPr>
        <w:br/>
        <w:t>кашель и слабость появились 2 недели назад, в связи с чем и обращалась первично в поликлинику, где был поставлен диагноз ОРЗ «острый бронхит».</w:t>
      </w:r>
      <w:r w:rsidRPr="00625E44">
        <w:rPr>
          <w:rFonts w:ascii="Times New Roman" w:eastAsia="Times New Roman" w:hAnsi="Times New Roman" w:cs="Times New Roman"/>
          <w:sz w:val="24"/>
          <w:szCs w:val="24"/>
          <w:lang w:eastAsia="ru-RU"/>
        </w:rPr>
        <w:br/>
        <w:t>при рентгенографии легких выявлялось усиление легочного рисунка</w:t>
      </w:r>
      <w:r w:rsidRPr="00625E44">
        <w:rPr>
          <w:rFonts w:ascii="Times New Roman" w:eastAsia="Times New Roman" w:hAnsi="Times New Roman" w:cs="Times New Roman"/>
          <w:sz w:val="24"/>
          <w:szCs w:val="24"/>
          <w:lang w:eastAsia="ru-RU"/>
        </w:rPr>
        <w:br/>
        <w:t>по назначению участкового врача принимала амоксициллин 5 дней, затем азитромицин 3 дня и амброксол</w:t>
      </w:r>
      <w:r w:rsidRPr="00625E44">
        <w:rPr>
          <w:rFonts w:ascii="Times New Roman" w:eastAsia="Times New Roman" w:hAnsi="Times New Roman" w:cs="Times New Roman"/>
          <w:sz w:val="24"/>
          <w:szCs w:val="24"/>
          <w:lang w:eastAsia="ru-RU"/>
        </w:rPr>
        <w:br/>
        <w:t>на фоне лечения кашель и слабость усилились, появилась нарастающая одышка, в связи с чем обратилась к участковому врачу повторно</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Анамнез жизни</w:t>
      </w:r>
      <w:r w:rsidRPr="00625E44">
        <w:rPr>
          <w:rFonts w:ascii="Times New Roman" w:eastAsia="Times New Roman" w:hAnsi="Times New Roman" w:cs="Times New Roman"/>
          <w:sz w:val="24"/>
          <w:szCs w:val="24"/>
          <w:lang w:eastAsia="ru-RU"/>
        </w:rPr>
        <w:br/>
        <w:t>росла и развивалась в соответствии с возрастом</w:t>
      </w:r>
      <w:r w:rsidRPr="00625E44">
        <w:rPr>
          <w:rFonts w:ascii="Times New Roman" w:eastAsia="Times New Roman" w:hAnsi="Times New Roman" w:cs="Times New Roman"/>
          <w:sz w:val="24"/>
          <w:szCs w:val="24"/>
          <w:lang w:eastAsia="ru-RU"/>
        </w:rPr>
        <w:br/>
        <w:t>жилищно-бытовые условия удовлетворительные</w:t>
      </w:r>
      <w:r w:rsidRPr="00625E44">
        <w:rPr>
          <w:rFonts w:ascii="Times New Roman" w:eastAsia="Times New Roman" w:hAnsi="Times New Roman" w:cs="Times New Roman"/>
          <w:sz w:val="24"/>
          <w:szCs w:val="24"/>
          <w:lang w:eastAsia="ru-RU"/>
        </w:rPr>
        <w:br/>
        <w:t>в течение последнего месяца живет в сельской местности, занимается животноводством, помогает мужу заниматься разведением голубей</w:t>
      </w:r>
      <w:r w:rsidRPr="00625E44">
        <w:rPr>
          <w:rFonts w:ascii="Times New Roman" w:eastAsia="Times New Roman" w:hAnsi="Times New Roman" w:cs="Times New Roman"/>
          <w:sz w:val="24"/>
          <w:szCs w:val="24"/>
          <w:lang w:eastAsia="ru-RU"/>
        </w:rPr>
        <w:br/>
        <w:t>хронических сопутствующих заболеваний нет</w:t>
      </w:r>
      <w:r w:rsidRPr="00625E44">
        <w:rPr>
          <w:rFonts w:ascii="Times New Roman" w:eastAsia="Times New Roman" w:hAnsi="Times New Roman" w:cs="Times New Roman"/>
          <w:sz w:val="24"/>
          <w:szCs w:val="24"/>
          <w:lang w:eastAsia="ru-RU"/>
        </w:rPr>
        <w:br/>
        <w:t>не курит, злоупотребление алкоголем отрицает</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br/>
        <w:t>Состояние средней тяжести. Сознание ясное. Кожные покровы чистые, обычной окраски; температура тела 37,5°С. Пульс на лучевых артериях ритмичный, удовлетворительных качеств. ЧСС —100 в мин, АД — 120/80 мм рт. ст. Верхушечный толчок в 5 межреберье по левой срединно-ключичной линии, сердечный толчок не определяется. Перкуторно границы сердца не изменены. Тоны сердца звучные, ритмичные, шумов нет. ЧСС 100 в минуту. ЧДД 22 в минуту. SpO2 92%. Грудная клетка нормостенической формы. При аускультации дыхание везикулярное, над нижними отделами с обеих сторон выслушивается звучная крепитация. Язык влажный, чистый, живот мягкий, безболезненный при пальпации. Печень по краю реберной дуги, селезёнка не пальпируется. Поколачивание поясничной области безболезненное. Стул регулярный, мочеиспускание без особенностей. Периферических отёков нет.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 Из лабораторных методов исследования для постановки диагноза в первую очередь необходимо провести</w:t>
      </w:r>
      <w:r w:rsidRPr="00625E44">
        <w:rPr>
          <w:rFonts w:ascii="Times New Roman" w:eastAsia="Times New Roman" w:hAnsi="Times New Roman" w:cs="Times New Roman"/>
          <w:sz w:val="24"/>
          <w:szCs w:val="24"/>
          <w:lang w:eastAsia="ru-RU"/>
        </w:rPr>
        <w:br/>
        <w:t>общий анализ крови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 Из инструментальных методов обследования в первую очередь для постановки диагноза необходимо проведение</w:t>
      </w:r>
      <w:r w:rsidRPr="00625E44">
        <w:rPr>
          <w:rFonts w:ascii="Times New Roman" w:eastAsia="Times New Roman" w:hAnsi="Times New Roman" w:cs="Times New Roman"/>
          <w:sz w:val="24"/>
          <w:szCs w:val="24"/>
          <w:lang w:eastAsia="ru-RU"/>
        </w:rPr>
        <w:br/>
        <w:t>компьютерной томографии органов грудной клетки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lastRenderedPageBreak/>
        <w:t>3) Какой диагноз можно поставить данной больной?</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Экзогенный аллергический альвеолит, острое течение. ДНI</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Дифференциальный диагноз необходимо проводить в первую очередь с</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пневмонией</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5) У пациентки признаки легочной гипертензии при физическом обследовании</w:t>
      </w:r>
      <w:r w:rsidRPr="00625E44">
        <w:rPr>
          <w:rFonts w:ascii="Times New Roman" w:eastAsia="Times New Roman" w:hAnsi="Times New Roman" w:cs="Times New Roman"/>
          <w:sz w:val="24"/>
          <w:szCs w:val="24"/>
          <w:lang w:eastAsia="ru-RU"/>
        </w:rPr>
        <w:br/>
        <w:t>не выявлены на момент осмотра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Пациентке необходимо в первую очередь назначить</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системные глюкокортикостероиды per os</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Дополнительно к основному лечению при данном варианте течения показано назначение</w:t>
      </w:r>
      <w:r w:rsidRPr="00625E44">
        <w:rPr>
          <w:rFonts w:ascii="Times New Roman" w:eastAsia="Times New Roman" w:hAnsi="Times New Roman" w:cs="Times New Roman"/>
          <w:sz w:val="24"/>
          <w:szCs w:val="24"/>
          <w:lang w:eastAsia="ru-RU"/>
        </w:rPr>
        <w:br/>
        <w:t>плазмафереза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Продолжительность противовоспалительной терапии при данном варианте течения заболевания должна составлять _________ мес.</w:t>
      </w:r>
      <w:r w:rsidRPr="00625E44">
        <w:rPr>
          <w:rFonts w:ascii="Times New Roman" w:eastAsia="Times New Roman" w:hAnsi="Times New Roman" w:cs="Times New Roman"/>
          <w:sz w:val="24"/>
          <w:szCs w:val="24"/>
          <w:lang w:eastAsia="ru-RU"/>
        </w:rPr>
        <w:br/>
        <w:t>1</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9) Критерием излеченности является стабилизация клинических и рентгенологических признаков болезни после прекращения лечения в течение ______ мес.</w:t>
      </w:r>
      <w:r w:rsidRPr="00625E44">
        <w:rPr>
          <w:rFonts w:ascii="Times New Roman" w:eastAsia="Times New Roman" w:hAnsi="Times New Roman" w:cs="Times New Roman"/>
          <w:sz w:val="24"/>
          <w:szCs w:val="24"/>
          <w:lang w:eastAsia="ru-RU"/>
        </w:rPr>
        <w:br/>
        <w:t>3</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Остроту течения заболевания в большей степени определяет</w:t>
      </w:r>
      <w:r w:rsidRPr="00625E44">
        <w:rPr>
          <w:rFonts w:ascii="Times New Roman" w:eastAsia="Times New Roman" w:hAnsi="Times New Roman" w:cs="Times New Roman"/>
          <w:sz w:val="24"/>
          <w:szCs w:val="24"/>
          <w:lang w:eastAsia="ru-RU"/>
        </w:rPr>
        <w:br/>
        <w:t>интенсивность действия внешнего фактора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 Основным средством профилактики заболевания является</w:t>
      </w:r>
      <w:r w:rsidRPr="00625E44">
        <w:rPr>
          <w:rFonts w:ascii="Times New Roman" w:eastAsia="Times New Roman" w:hAnsi="Times New Roman" w:cs="Times New Roman"/>
          <w:sz w:val="24"/>
          <w:szCs w:val="24"/>
          <w:lang w:eastAsia="ru-RU"/>
        </w:rPr>
        <w:br/>
        <w:t>использование индивидуальных средств защиты</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12) Поражение легких по типу альвеолита может вызывать</w:t>
      </w:r>
      <w:r w:rsidRPr="00625E44">
        <w:rPr>
          <w:rFonts w:ascii="Times New Roman" w:eastAsia="Times New Roman" w:hAnsi="Times New Roman" w:cs="Times New Roman"/>
          <w:sz w:val="24"/>
          <w:szCs w:val="24"/>
          <w:lang w:eastAsia="ru-RU"/>
        </w:rPr>
        <w:br/>
        <w:t>амиодарон</w:t>
      </w:r>
    </w:p>
    <w:p w:rsidR="00BE1F26" w:rsidRPr="00625E44" w:rsidRDefault="00BE1F26" w:rsidP="00BE1F26">
      <w:pPr>
        <w:shd w:val="clear" w:color="auto" w:fill="FFFFFF"/>
        <w:spacing w:after="0" w:line="240" w:lineRule="auto"/>
        <w:ind w:left="-360"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hAnsi="Times New Roman" w:cs="Times New Roman"/>
          <w:b/>
          <w:sz w:val="24"/>
          <w:szCs w:val="24"/>
        </w:rPr>
        <w:t>Задача</w:t>
      </w:r>
      <w:r w:rsidRPr="00625E44">
        <w:rPr>
          <w:rFonts w:ascii="Times New Roman" w:eastAsia="Times New Roman" w:hAnsi="Times New Roman" w:cs="Times New Roman"/>
          <w:b/>
          <w:sz w:val="24"/>
          <w:szCs w:val="24"/>
          <w:lang w:eastAsia="ru-RU"/>
        </w:rPr>
        <w:t>144</w:t>
      </w:r>
    </w:p>
    <w:p w:rsidR="00BE1F26" w:rsidRPr="00625E44" w:rsidRDefault="00BE1F26" w:rsidP="00BE1F26">
      <w:pPr>
        <w:shd w:val="clear" w:color="auto" w:fill="FFFFFF"/>
        <w:spacing w:after="0" w:line="270" w:lineRule="atLeast"/>
        <w:ind w:right="795" w:firstLine="567"/>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t>Женщина 66 лет обратилась в поликлинику к врачу-терапевту участковому</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Жалобы</w:t>
      </w:r>
      <w:r w:rsidRPr="00625E44">
        <w:rPr>
          <w:rFonts w:ascii="Times New Roman" w:eastAsia="Times New Roman" w:hAnsi="Times New Roman" w:cs="Times New Roman"/>
          <w:sz w:val="24"/>
          <w:szCs w:val="24"/>
          <w:lang w:eastAsia="ru-RU"/>
        </w:rPr>
        <w:br/>
        <w:t>Ноющие боли в левой половине грудной клетки продолжительностью несколько часов, без четкой связи с физической нагрузкой,</w:t>
      </w:r>
      <w:r w:rsidRPr="00625E44">
        <w:rPr>
          <w:rFonts w:ascii="Times New Roman" w:eastAsia="Times New Roman" w:hAnsi="Times New Roman" w:cs="Times New Roman"/>
          <w:sz w:val="24"/>
          <w:szCs w:val="24"/>
          <w:lang w:eastAsia="ru-RU"/>
        </w:rPr>
        <w:br/>
        <w:t>Перебои в работе сердца</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заболевания</w:t>
      </w:r>
      <w:r w:rsidRPr="00625E44">
        <w:rPr>
          <w:rFonts w:ascii="Times New Roman" w:eastAsia="Times New Roman" w:hAnsi="Times New Roman" w:cs="Times New Roman"/>
          <w:sz w:val="24"/>
          <w:szCs w:val="24"/>
          <w:lang w:eastAsia="ru-RU"/>
        </w:rPr>
        <w:br/>
        <w:t>В течение 12 лет страдает артериальной гипертензией, 8 лет назад на фоне гипертонического криза перенесла транзиторную ишемическую атаку На протяжение 3 лет относительно регулярно принимает комбинированный препарат, содержащий индапамид 2,5 мг и периндоприл 8 мг, а также розувастатин 10 мг.</w:t>
      </w:r>
      <w:r w:rsidRPr="00625E44">
        <w:rPr>
          <w:rFonts w:ascii="Times New Roman" w:eastAsia="Times New Roman" w:hAnsi="Times New Roman" w:cs="Times New Roman"/>
          <w:sz w:val="24"/>
          <w:szCs w:val="24"/>
          <w:lang w:eastAsia="ru-RU"/>
        </w:rPr>
        <w:br/>
        <w:t>Пять лет назад диагностирован сахарный диабет 2 типа, регулярно принимает метформин 2000 мг в сутки.</w:t>
      </w:r>
      <w:r w:rsidRPr="00625E44">
        <w:rPr>
          <w:rFonts w:ascii="Times New Roman" w:eastAsia="Times New Roman" w:hAnsi="Times New Roman" w:cs="Times New Roman"/>
          <w:sz w:val="24"/>
          <w:szCs w:val="24"/>
          <w:lang w:eastAsia="ru-RU"/>
        </w:rPr>
        <w:br/>
        <w:t>Год назад в анализе крове отмечено повышение уровня креатинина до 120 мкмоль/д</w:t>
      </w:r>
      <w:r w:rsidRPr="00625E44">
        <w:rPr>
          <w:rFonts w:ascii="Times New Roman" w:eastAsia="Times New Roman" w:hAnsi="Times New Roman" w:cs="Times New Roman"/>
          <w:sz w:val="24"/>
          <w:szCs w:val="24"/>
          <w:lang w:eastAsia="ru-RU"/>
        </w:rPr>
        <w:br/>
        <w:t>При самоконтроле АД (по дневнику) значения АД находятся в пределах 160-170/90-100 мм рт. ст.</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Анамнез жизни</w:t>
      </w:r>
      <w:r w:rsidRPr="00625E44">
        <w:rPr>
          <w:rFonts w:ascii="Times New Roman" w:eastAsia="Times New Roman" w:hAnsi="Times New Roman" w:cs="Times New Roman"/>
          <w:sz w:val="24"/>
          <w:szCs w:val="24"/>
          <w:lang w:eastAsia="ru-RU"/>
        </w:rPr>
        <w:br/>
        <w:t>Мать умерла от инсульта в 70 лет.</w:t>
      </w:r>
      <w:r w:rsidRPr="00625E44">
        <w:rPr>
          <w:rFonts w:ascii="Times New Roman" w:eastAsia="Times New Roman" w:hAnsi="Times New Roman" w:cs="Times New Roman"/>
          <w:sz w:val="24"/>
          <w:szCs w:val="24"/>
          <w:lang w:eastAsia="ru-RU"/>
        </w:rPr>
        <w:br/>
        <w:t>Не курит, алкоголь не употребляет.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sz w:val="24"/>
          <w:szCs w:val="24"/>
          <w:lang w:eastAsia="ru-RU"/>
        </w:rPr>
        <w:lastRenderedPageBreak/>
        <w:t>Пенсионер, не работает, инвалид 2 группы по общему заболеванию.</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br/>
        <w:t>Состояние удовлетворительное. Вес 98 кг, рост 173 см (ИМТ=32,7 кг/м2). Кожные покровы и видимые слизистые обычной окраски. В легких дыхание везикулярное, хрипы не выслушиваются. ЧДД 19 в мин. Тоны сердца приглушены, выслушиваются единичные экстрасистолы (1-2 в мин). ЧСС 78 уд./мин., АД 170/100 мм рт. ст. Живот увеличен в размерах за счет подкожно-жировой клетчатки, мягкий, безболезненный. Отеков нижних конечностей нет. Щитовидная железа не увеличена.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1.Необходимыми для постановки диагноза лабораторными методами обследования являются (выберите 5)</w:t>
      </w:r>
      <w:r w:rsidRPr="00625E44">
        <w:rPr>
          <w:rFonts w:ascii="Times New Roman" w:eastAsia="Times New Roman" w:hAnsi="Times New Roman" w:cs="Times New Roman"/>
          <w:sz w:val="24"/>
          <w:szCs w:val="24"/>
          <w:lang w:eastAsia="ru-RU"/>
        </w:rPr>
        <w:br/>
        <w:t>определение микроальбуминурии</w:t>
      </w:r>
      <w:r w:rsidRPr="00625E44">
        <w:rPr>
          <w:rFonts w:ascii="Times New Roman" w:eastAsia="Times New Roman" w:hAnsi="Times New Roman" w:cs="Times New Roman"/>
          <w:sz w:val="24"/>
          <w:szCs w:val="24"/>
          <w:lang w:eastAsia="ru-RU"/>
        </w:rPr>
        <w:br/>
        <w:t>определение уровня гликированного гемоглобина</w:t>
      </w:r>
      <w:r w:rsidRPr="00625E44">
        <w:rPr>
          <w:rFonts w:ascii="Times New Roman" w:eastAsia="Times New Roman" w:hAnsi="Times New Roman" w:cs="Times New Roman"/>
          <w:sz w:val="24"/>
          <w:szCs w:val="24"/>
          <w:lang w:eastAsia="ru-RU"/>
        </w:rPr>
        <w:br/>
        <w:t>биохимический анализ крови</w:t>
      </w:r>
      <w:r w:rsidRPr="00625E44">
        <w:rPr>
          <w:rFonts w:ascii="Times New Roman" w:eastAsia="Times New Roman" w:hAnsi="Times New Roman" w:cs="Times New Roman"/>
          <w:sz w:val="24"/>
          <w:szCs w:val="24"/>
          <w:lang w:eastAsia="ru-RU"/>
        </w:rPr>
        <w:br/>
        <w:t>общий анализ мочи</w:t>
      </w:r>
      <w:r w:rsidRPr="00625E44">
        <w:rPr>
          <w:rFonts w:ascii="Times New Roman" w:eastAsia="Times New Roman" w:hAnsi="Times New Roman" w:cs="Times New Roman"/>
          <w:sz w:val="24"/>
          <w:szCs w:val="24"/>
          <w:lang w:eastAsia="ru-RU"/>
        </w:rPr>
        <w:br/>
        <w:t>липидный спектр</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2.Необходимыми для постановки диагноза инструментальными методами обследования являются (выберите 4)</w:t>
      </w:r>
      <w:r w:rsidRPr="00625E44">
        <w:rPr>
          <w:rFonts w:ascii="Times New Roman" w:eastAsia="Times New Roman" w:hAnsi="Times New Roman" w:cs="Times New Roman"/>
          <w:sz w:val="24"/>
          <w:szCs w:val="24"/>
          <w:lang w:eastAsia="ru-RU"/>
        </w:rPr>
        <w:br/>
        <w:t>суточное мониторирование ЭКГ</w:t>
      </w:r>
      <w:r w:rsidRPr="00625E44">
        <w:rPr>
          <w:rFonts w:ascii="Times New Roman" w:eastAsia="Times New Roman" w:hAnsi="Times New Roman" w:cs="Times New Roman"/>
          <w:sz w:val="24"/>
          <w:szCs w:val="24"/>
          <w:lang w:eastAsia="ru-RU"/>
        </w:rPr>
        <w:br/>
        <w:t>электрокардиограмма</w:t>
      </w:r>
      <w:r w:rsidRPr="00625E44">
        <w:rPr>
          <w:rFonts w:ascii="Times New Roman" w:eastAsia="Times New Roman" w:hAnsi="Times New Roman" w:cs="Times New Roman"/>
          <w:sz w:val="24"/>
          <w:szCs w:val="24"/>
          <w:lang w:eastAsia="ru-RU"/>
        </w:rPr>
        <w:br/>
        <w:t>эхокардиография</w:t>
      </w:r>
      <w:r w:rsidRPr="00625E44">
        <w:rPr>
          <w:rFonts w:ascii="Times New Roman" w:eastAsia="Times New Roman" w:hAnsi="Times New Roman" w:cs="Times New Roman"/>
          <w:sz w:val="24"/>
          <w:szCs w:val="24"/>
          <w:lang w:eastAsia="ru-RU"/>
        </w:rPr>
        <w:br/>
        <w:t>УЗДГ сонных артерий</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3.Какой диагноз можно поставить данному больному?</w:t>
      </w:r>
      <w:r w:rsidRPr="00625E44">
        <w:rPr>
          <w:rFonts w:ascii="Times New Roman" w:eastAsia="Times New Roman" w:hAnsi="Times New Roman" w:cs="Times New Roman"/>
          <w:sz w:val="24"/>
          <w:szCs w:val="24"/>
          <w:lang w:eastAsia="ru-RU"/>
        </w:rPr>
        <w:br/>
        <w:t>Гипертоническая болезнь III стадии, 2 степени повышения АД, риск очень высокий(4). Сахарный диабет 2 типа. Экзогенно-конституциональное ожирение 1 степени.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4.Для оценки величины сердечно сосудистого риска</w:t>
      </w:r>
      <w:r w:rsidRPr="00625E44">
        <w:rPr>
          <w:rFonts w:ascii="Times New Roman" w:eastAsia="Times New Roman" w:hAnsi="Times New Roman" w:cs="Times New Roman"/>
          <w:sz w:val="24"/>
          <w:szCs w:val="24"/>
          <w:lang w:eastAsia="ru-RU"/>
        </w:rPr>
        <w:br/>
        <w:t>применение специальных шкал не требуется</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5.В анализах выявлено: скорость клубочковой фильтрации = 40,5 мл/мин,микроальбуминурия = 250 мг/г, следовательно, диагноз почечной патологии следует сформулировать как</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хроническая болезнь почек 3b, А2</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6.У пациентки на фоне терапии розувастатином 10 мг уровень липопротеидов низкой плотности составляет 4,5 ммоль/л. правильной тактикой лечения является</w:t>
      </w:r>
      <w:r w:rsidRPr="00625E44">
        <w:rPr>
          <w:rFonts w:ascii="Times New Roman" w:eastAsia="Times New Roman" w:hAnsi="Times New Roman" w:cs="Times New Roman"/>
          <w:sz w:val="24"/>
          <w:szCs w:val="24"/>
          <w:lang w:eastAsia="ru-RU"/>
        </w:rPr>
        <w:br/>
        <w:t>увеличение дозы розувастатина до 20 мг, контроль уровня ЛНП через 1-2 месяца. Целевой уровень ЛНП &lt;1,5 ммоль/л</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7.При коррекции антигипертензивной терапии у пациентки показано(а)</w:t>
      </w:r>
      <w:r w:rsidRPr="00625E44">
        <w:rPr>
          <w:rFonts w:ascii="Times New Roman" w:eastAsia="Times New Roman" w:hAnsi="Times New Roman" w:cs="Times New Roman"/>
          <w:sz w:val="24"/>
          <w:szCs w:val="24"/>
          <w:lang w:eastAsia="ru-RU"/>
        </w:rPr>
        <w:br/>
        <w:t>дополнительное назначение препарата из группы антагониста кальция (амлодипин)</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8.Целевым уровнем АД для пациентки с артериальной гипертензией и сахарным диабетом является &lt; ______ мм рт. ст.</w:t>
      </w:r>
      <w:r w:rsidRPr="00625E44">
        <w:rPr>
          <w:rFonts w:ascii="Times New Roman" w:eastAsia="Times New Roman" w:hAnsi="Times New Roman" w:cs="Times New Roman"/>
          <w:sz w:val="24"/>
          <w:szCs w:val="24"/>
          <w:lang w:eastAsia="ru-RU"/>
        </w:rPr>
        <w:br/>
        <w:t>140/80</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9.У пациентки на фоне терапии метформином 2000 мг уровень гликозилированного гемоглобина составляет 6,0%. правильной тактикой лечения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продолжение терапии в прежнем объеме, поскольку пациентка компенсирована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10.Правильными рекомендациями по нефропротекции для этой пациентки являются</w:t>
      </w:r>
      <w:r w:rsidRPr="00625E44">
        <w:rPr>
          <w:rFonts w:ascii="Times New Roman" w:eastAsia="Times New Roman" w:hAnsi="Times New Roman" w:cs="Times New Roman"/>
          <w:sz w:val="24"/>
          <w:szCs w:val="24"/>
          <w:lang w:eastAsia="ru-RU"/>
        </w:rPr>
        <w:br/>
        <w:t xml:space="preserve">прием ингибиторов АПФ, статинов, ограничение нефротоксичных препаратов (в т.ч. </w:t>
      </w:r>
      <w:r w:rsidRPr="00625E44">
        <w:rPr>
          <w:rFonts w:ascii="Times New Roman" w:eastAsia="Times New Roman" w:hAnsi="Times New Roman" w:cs="Times New Roman"/>
          <w:sz w:val="24"/>
          <w:szCs w:val="24"/>
          <w:lang w:eastAsia="ru-RU"/>
        </w:rPr>
        <w:lastRenderedPageBreak/>
        <w:t>НПВП), контроль уровня креатинина и калия</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11.По данным холтеровского мониторирования ЭКГ у пациентки выявлено 4780 желудочковых экстрасистол. Правильной тактикой лечения является</w:t>
      </w:r>
      <w:r w:rsidRPr="00625E44">
        <w:rPr>
          <w:rFonts w:ascii="Times New Roman" w:eastAsia="Times New Roman" w:hAnsi="Times New Roman" w:cs="Times New Roman"/>
          <w:sz w:val="24"/>
          <w:szCs w:val="24"/>
          <w:lang w:eastAsia="ru-RU"/>
        </w:rPr>
        <w:br/>
        <w:t>назначение бета-адреноблокаторов, отказ от агрессивной антиаритмической терапии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12.У пациентки, перенесшей ишемический инсульт, выявлен стеноз правой внутренней сонной артерии до 70%. Правильной тактикой лечения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назначение аспирина 100 мг, направление на каротидную эндартерэктомию</w:t>
      </w:r>
    </w:p>
    <w:p w:rsidR="00BE1F26" w:rsidRPr="00625E44" w:rsidRDefault="00BE1F26" w:rsidP="00BE1F26">
      <w:pPr>
        <w:shd w:val="clear" w:color="auto" w:fill="FFFFFF"/>
        <w:spacing w:after="60" w:line="240" w:lineRule="auto"/>
        <w:ind w:left="-360"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hAnsi="Times New Roman" w:cs="Times New Roman"/>
          <w:b/>
          <w:sz w:val="24"/>
          <w:szCs w:val="24"/>
        </w:rPr>
        <w:t>Задача</w:t>
      </w:r>
      <w:r w:rsidRPr="00625E44">
        <w:rPr>
          <w:rFonts w:ascii="Times New Roman" w:eastAsia="Times New Roman" w:hAnsi="Times New Roman" w:cs="Times New Roman"/>
          <w:b/>
          <w:sz w:val="24"/>
          <w:szCs w:val="24"/>
          <w:lang w:eastAsia="ru-RU"/>
        </w:rPr>
        <w:t>145</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br/>
        <w:t>Больной Г. 57 лет обратился к врачу-терапевту участковому</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Жалобы</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головные боли преимущественно в затылочной области, периодическое повышение АД.</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заболевания</w:t>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считает себя больным в течение последних 13 лет, когда стал отмечать периодическое повышение АД до максимальных цифр 170/100 мм рт.ст., сопровождающееся головными болями в затылочной области. ИМ, ОНМК, СД, снижение толерантности к физической нагрузке за счет одышки или болей за грудиной отрицает. За медицинской помощью не обращался, эпизодически самостоятельно по совету знакомых принимал каптоприл в таблетках.</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Анамнез жизни</w:t>
      </w:r>
      <w:r w:rsidRPr="00625E44">
        <w:rPr>
          <w:rFonts w:ascii="Times New Roman" w:eastAsia="Times New Roman" w:hAnsi="Times New Roman" w:cs="Times New Roman"/>
          <w:sz w:val="24"/>
          <w:szCs w:val="24"/>
          <w:lang w:eastAsia="ru-RU"/>
        </w:rPr>
        <w:t xml:space="preserve"> Рос и развивался нормально. Работает менеджером. Перенесенные заболевания и операции: ветряная оспа. Наличие хронических заболеваний отрицает. Наследственность: отец страдает артериальной гипертензией, перенес ИМ в 45 лет. Вредные привычки: курит в течение 25 лет по пачке сигарет в сутки, алкоголь не употребляет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Объективный статус</w:t>
      </w:r>
      <w:r w:rsidRPr="00625E44">
        <w:rPr>
          <w:rFonts w:ascii="Times New Roman" w:eastAsia="Times New Roman" w:hAnsi="Times New Roman" w:cs="Times New Roman"/>
          <w:sz w:val="24"/>
          <w:szCs w:val="24"/>
          <w:lang w:eastAsia="ru-RU"/>
        </w:rPr>
        <w:t xml:space="preserve"> состояние относительно удовлетворительное. В сознании, своевременно и адекватно отвечает на вопросы. Вес 78 кг, рост 185 см. Кожные покровы и видимые слизистые нормальной окраски и влажности. Периферических отеков нет. При аускультации легких дыхание проводится во все отделы, хрипов нет. Частота дыхания 16 в минуту. Левая граница сердца смещена на 2 см латеральнее левой срединно-ключичной линии. Тоны сердца ясные, ритмичные. ЧCC 80 ударов в минуту. АД 165/90 мм рт. ст. Живот мягкий, безболезненный. Печень не выступает из-под края реберной дуги. Физиологические отправления в норме.</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 Необходимым для диагностики лабораторным методом обследования является</w:t>
      </w:r>
      <w:r w:rsidRPr="00625E44">
        <w:rPr>
          <w:rFonts w:ascii="Times New Roman" w:eastAsia="Times New Roman" w:hAnsi="Times New Roman" w:cs="Times New Roman"/>
          <w:sz w:val="24"/>
          <w:szCs w:val="24"/>
          <w:lang w:eastAsia="ru-RU"/>
        </w:rPr>
        <w:br/>
        <w:t>· определение содержания общего холестерина и его фракций ЛПНП, ЛПВП в сыворотке крови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 Необходимыми для диагностики инструментальными методами обследования являются (выберите 2)</w:t>
      </w:r>
      <w:r w:rsidRPr="00625E44">
        <w:rPr>
          <w:rFonts w:ascii="Times New Roman" w:eastAsia="Times New Roman" w:hAnsi="Times New Roman" w:cs="Times New Roman"/>
          <w:sz w:val="24"/>
          <w:szCs w:val="24"/>
          <w:lang w:eastAsia="ru-RU"/>
        </w:rPr>
        <w:br/>
        <w:t>· ЭхоКГ</w:t>
      </w:r>
      <w:r w:rsidRPr="00625E44">
        <w:rPr>
          <w:rFonts w:ascii="Times New Roman" w:eastAsia="Times New Roman" w:hAnsi="Times New Roman" w:cs="Times New Roman"/>
          <w:sz w:val="24"/>
          <w:szCs w:val="24"/>
          <w:lang w:eastAsia="ru-RU"/>
        </w:rPr>
        <w:br/>
        <w:t>· ЭКГ</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3) Какой диагноз можно поставить данному больному?</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Эссенциальная артериальная гипертензия 2 степени 2 стадии высокого сердечно-сосудистого риска</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4) Предположительно к физикальным признакам поражения органов-мишеней можно отнести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высокое пульсовое давление</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lastRenderedPageBreak/>
        <w:t>5) Дифференциальную диагностику эссенциальной артериальной гипертензии следует проводить с</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вторичными артериальными гипертензиями</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Препаратами первой линии для лечения эссенциальной артериальной гипертензии являются</w:t>
      </w:r>
      <w:r w:rsidRPr="00625E44">
        <w:rPr>
          <w:rFonts w:ascii="Times New Roman" w:eastAsia="Times New Roman" w:hAnsi="Times New Roman" w:cs="Times New Roman"/>
          <w:sz w:val="24"/>
          <w:szCs w:val="24"/>
          <w:lang w:eastAsia="ru-RU"/>
        </w:rPr>
        <w:br/>
        <w:t>· ингибиторы АПФ</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Тактика ведения данного больного включает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изменение образа жизни (отказ от курения, ограничение потребления поваренной соли, динамические физические нагрузки) вместе с одновременным назначением комбинированной АГТ</w:t>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8) К запрещенным комбинациям относят</w:t>
      </w:r>
      <w:r w:rsidRPr="00625E44">
        <w:rPr>
          <w:rFonts w:ascii="Times New Roman" w:eastAsia="Times New Roman" w:hAnsi="Times New Roman" w:cs="Times New Roman"/>
          <w:sz w:val="24"/>
          <w:szCs w:val="24"/>
          <w:lang w:eastAsia="ru-RU"/>
        </w:rPr>
        <w:br/>
        <w:t>· иАПФ и сартаны</w:t>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9) Критерием эффективности антигипертензивной терапии служит</w:t>
      </w:r>
      <w:r w:rsidRPr="00625E44">
        <w:rPr>
          <w:rFonts w:ascii="Times New Roman" w:eastAsia="Times New Roman" w:hAnsi="Times New Roman" w:cs="Times New Roman"/>
          <w:sz w:val="24"/>
          <w:szCs w:val="24"/>
          <w:lang w:eastAsia="ru-RU"/>
        </w:rPr>
        <w:br/>
        <w:t>· достижение целевых значений АД ниже 140 и 90 мм рт.ст.</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К цереброваскулярным заболеваниям, которые учитываются при стратификации риска</w:t>
      </w:r>
      <w:r w:rsidRPr="00625E44">
        <w:rPr>
          <w:rFonts w:ascii="Times New Roman" w:eastAsia="Times New Roman" w:hAnsi="Times New Roman" w:cs="Times New Roman"/>
          <w:sz w:val="24"/>
          <w:szCs w:val="24"/>
          <w:lang w:eastAsia="ru-RU"/>
        </w:rPr>
        <w:br/>
        <w:t>· ишемический инсульт</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 К факторам сердечно-сосудистого риска относится курение и</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дислипидемия</w:t>
      </w:r>
      <w:r w:rsidRPr="00625E44">
        <w:rPr>
          <w:rFonts w:ascii="Times New Roman" w:eastAsia="Times New Roman" w:hAnsi="Times New Roman" w:cs="Times New Roman"/>
          <w:sz w:val="24"/>
          <w:szCs w:val="24"/>
          <w:lang w:eastAsia="ru-RU"/>
        </w:rPr>
        <w:br/>
      </w:r>
    </w:p>
    <w:p w:rsidR="00BE1F26" w:rsidRPr="00625E44" w:rsidRDefault="00BE1F26" w:rsidP="00BE1F26">
      <w:pPr>
        <w:shd w:val="clear" w:color="auto" w:fill="FFFFFF"/>
        <w:spacing w:after="60" w:line="270" w:lineRule="atLeast"/>
        <w:ind w:right="795"/>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12) Степень артериальной гипертензии определяется</w:t>
      </w:r>
      <w:r w:rsidRPr="00625E44">
        <w:rPr>
          <w:rFonts w:ascii="Times New Roman" w:eastAsia="Times New Roman" w:hAnsi="Times New Roman" w:cs="Times New Roman"/>
          <w:sz w:val="24"/>
          <w:szCs w:val="24"/>
          <w:lang w:eastAsia="ru-RU"/>
        </w:rPr>
        <w:br/>
        <w:t>· цифрами АД</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Задача146.</w:t>
      </w:r>
    </w:p>
    <w:p w:rsidR="00BE1F26" w:rsidRPr="00625E44" w:rsidRDefault="00BE1F26" w:rsidP="00BE1F26">
      <w:pPr>
        <w:pStyle w:val="a5"/>
        <w:jc w:val="both"/>
      </w:pPr>
      <w:r w:rsidRPr="00625E44">
        <w:rPr>
          <w:b/>
          <w:bCs/>
        </w:rPr>
        <w:t>Ситуация</w:t>
      </w:r>
    </w:p>
    <w:p w:rsidR="00BE1F26" w:rsidRPr="00625E44" w:rsidRDefault="00BE1F26" w:rsidP="00BE1F26">
      <w:pPr>
        <w:pStyle w:val="a5"/>
        <w:jc w:val="both"/>
      </w:pPr>
      <w:r w:rsidRPr="00625E44">
        <w:t>Больной А. 44 года осматривается врачом-терапевтом участковым в поликлинике</w:t>
      </w:r>
    </w:p>
    <w:p w:rsidR="00BE1F26" w:rsidRPr="00625E44" w:rsidRDefault="00BE1F26" w:rsidP="00BE1F26">
      <w:pPr>
        <w:pStyle w:val="a5"/>
        <w:jc w:val="both"/>
      </w:pPr>
      <w:r w:rsidRPr="00625E44">
        <w:rPr>
          <w:b/>
          <w:bCs/>
        </w:rPr>
        <w:t>Жалобы</w:t>
      </w:r>
    </w:p>
    <w:p w:rsidR="00BE1F26" w:rsidRPr="00625E44" w:rsidRDefault="00BE1F26" w:rsidP="00BE1F26">
      <w:pPr>
        <w:pStyle w:val="a5"/>
        <w:jc w:val="both"/>
      </w:pPr>
      <w:r w:rsidRPr="00625E44">
        <w:t>На головную боль в затылочной области, ощущение пульсации в голове, жара, головокружение, снижение работоспособности</w:t>
      </w:r>
    </w:p>
    <w:p w:rsidR="00BE1F26" w:rsidRPr="00625E44" w:rsidRDefault="00BE1F26" w:rsidP="00BE1F26">
      <w:pPr>
        <w:pStyle w:val="a5"/>
        <w:jc w:val="both"/>
      </w:pPr>
      <w:r w:rsidRPr="00625E44">
        <w:rPr>
          <w:b/>
          <w:bCs/>
        </w:rPr>
        <w:t>Анамнез заболевания</w:t>
      </w:r>
    </w:p>
    <w:p w:rsidR="00BE1F26" w:rsidRPr="00625E44" w:rsidRDefault="00BE1F26" w:rsidP="00BE1F26">
      <w:pPr>
        <w:pStyle w:val="a5"/>
        <w:jc w:val="both"/>
      </w:pPr>
      <w:r w:rsidRPr="00625E44">
        <w:t>Головные боли при стрессовых ситуациях беспокоят в течение нескольких лет. Не придавал этому значение. Год назад при случайном, однократном измерении артериального давления были выявлены повышенные цифры, однако к врачам не обращался. В течение последнего месяца на фоне неприятностей на работе отметил усиление головных болей, появление головокружения, пошатывания при ходьбе, что заставило обратиться к врачу по месту жительства.</w:t>
      </w:r>
    </w:p>
    <w:p w:rsidR="00BE1F26" w:rsidRPr="00625E44" w:rsidRDefault="00BE1F26" w:rsidP="00BE1F26">
      <w:pPr>
        <w:pStyle w:val="a5"/>
        <w:jc w:val="both"/>
      </w:pPr>
      <w:r w:rsidRPr="00625E44">
        <w:rPr>
          <w:b/>
          <w:bCs/>
        </w:rPr>
        <w:t>Анамнез жизни</w:t>
      </w:r>
    </w:p>
    <w:p w:rsidR="00BE1F26" w:rsidRPr="00625E44" w:rsidRDefault="00BE1F26" w:rsidP="00BE1F26">
      <w:pPr>
        <w:pStyle w:val="a5"/>
        <w:jc w:val="both"/>
      </w:pPr>
      <w:r w:rsidRPr="00625E44">
        <w:sym w:font="Symbol" w:char="F0B7"/>
      </w:r>
      <w:r w:rsidRPr="00625E44">
        <w:t xml:space="preserve"> рос и развивался нормально</w:t>
      </w:r>
    </w:p>
    <w:p w:rsidR="00BE1F26" w:rsidRPr="00625E44" w:rsidRDefault="00BE1F26" w:rsidP="00BE1F26">
      <w:pPr>
        <w:pStyle w:val="a5"/>
        <w:jc w:val="both"/>
      </w:pPr>
      <w:r w:rsidRPr="00625E44">
        <w:lastRenderedPageBreak/>
        <w:sym w:font="Symbol" w:char="F0B7"/>
      </w:r>
      <w:r w:rsidRPr="00625E44">
        <w:t xml:space="preserve"> перенесенные заболевания и операции: детские инфекции, хронический гастрит</w:t>
      </w:r>
    </w:p>
    <w:p w:rsidR="00BE1F26" w:rsidRPr="00625E44" w:rsidRDefault="00BE1F26" w:rsidP="00BE1F26">
      <w:pPr>
        <w:pStyle w:val="a5"/>
        <w:jc w:val="both"/>
      </w:pPr>
      <w:r w:rsidRPr="00625E44">
        <w:sym w:font="Symbol" w:char="F0B7"/>
      </w:r>
      <w:r w:rsidRPr="00625E44">
        <w:t xml:space="preserve"> наследственность: отец имеет артериальную гипертензию с 40 лет, перенес инфаркт миокарда в возрасте 53 лет.</w:t>
      </w:r>
    </w:p>
    <w:p w:rsidR="00BE1F26" w:rsidRPr="00625E44" w:rsidRDefault="00BE1F26" w:rsidP="00BE1F26">
      <w:pPr>
        <w:pStyle w:val="a5"/>
        <w:jc w:val="both"/>
      </w:pPr>
      <w:r w:rsidRPr="00625E44">
        <w:sym w:font="Symbol" w:char="F0B7"/>
      </w:r>
      <w:r w:rsidRPr="00625E44">
        <w:t xml:space="preserve"> вредные привычки: курит по 10-15 сигарет в день с 18-летнего возраста</w:t>
      </w:r>
    </w:p>
    <w:p w:rsidR="00BE1F26" w:rsidRPr="00625E44" w:rsidRDefault="00BE1F26" w:rsidP="00BE1F26">
      <w:pPr>
        <w:pStyle w:val="a5"/>
        <w:jc w:val="both"/>
      </w:pPr>
      <w:r w:rsidRPr="00625E44">
        <w:sym w:font="Symbol" w:char="F0B7"/>
      </w:r>
      <w:r w:rsidRPr="00625E44">
        <w:t xml:space="preserve"> двигательная активность: малоподвижный образ жизни</w:t>
      </w:r>
    </w:p>
    <w:p w:rsidR="00BE1F26" w:rsidRPr="00625E44" w:rsidRDefault="00BE1F26" w:rsidP="00BE1F26">
      <w:pPr>
        <w:pStyle w:val="a5"/>
        <w:jc w:val="both"/>
      </w:pPr>
      <w:r w:rsidRPr="00625E44">
        <w:rPr>
          <w:b/>
          <w:bCs/>
        </w:rPr>
        <w:t>Объективный статус</w:t>
      </w:r>
    </w:p>
    <w:p w:rsidR="00BE1F26" w:rsidRPr="00625E44" w:rsidRDefault="00BE1F26" w:rsidP="00BE1F26">
      <w:pPr>
        <w:pStyle w:val="a5"/>
        <w:jc w:val="both"/>
      </w:pPr>
      <w:r w:rsidRPr="00625E44">
        <w:t>Состояние относительно удовлетворительное. Вес 105 кг, рост 177 см, ИМТ - 33,5 кг/м2 . Кожные покровы нормальной окраски, влажности. В легких дыхание везикулярное, хрипов нет. Частота дыхания 16 в минуту. Левая граница сердца определяется по 5 межреберью на 1 см кнаружи от левой срединноключичной линии. Тоны сердца ясные, ритмичные, акцент второго тона во втором межреберье справа от грудины. ЧCC 85 ударов в минуту. АД 170/100 мм рт ст. Живот мягкий, безболезненный. Печень не выступает из-под края реберной дуги. Отеков нет.</w:t>
      </w:r>
    </w:p>
    <w:p w:rsidR="00BE1F26" w:rsidRPr="00625E44" w:rsidRDefault="00BE1F26" w:rsidP="00C04B09">
      <w:pPr>
        <w:pStyle w:val="a5"/>
        <w:numPr>
          <w:ilvl w:val="0"/>
          <w:numId w:val="41"/>
        </w:numPr>
        <w:jc w:val="both"/>
      </w:pPr>
      <w:r w:rsidRPr="00625E44">
        <w:t>Биохимический анализ крови</w:t>
      </w:r>
    </w:p>
    <w:p w:rsidR="00BE1F26" w:rsidRPr="00625E44" w:rsidRDefault="00BE1F26" w:rsidP="00BE1F26">
      <w:pPr>
        <w:pStyle w:val="a5"/>
        <w:ind w:left="720"/>
        <w:jc w:val="both"/>
      </w:pPr>
      <w:r w:rsidRPr="00625E44">
        <w:t>Общий анализ мочи</w:t>
      </w:r>
    </w:p>
    <w:p w:rsidR="00BE1F26" w:rsidRPr="00625E44" w:rsidRDefault="00BE1F26" w:rsidP="00C04B09">
      <w:pPr>
        <w:pStyle w:val="a5"/>
        <w:numPr>
          <w:ilvl w:val="0"/>
          <w:numId w:val="41"/>
        </w:numPr>
        <w:jc w:val="both"/>
      </w:pPr>
      <w:r w:rsidRPr="00625E44">
        <w:t>ЭКГ в покое в 12 отв</w:t>
      </w:r>
    </w:p>
    <w:p w:rsidR="00BE1F26" w:rsidRPr="00625E44" w:rsidRDefault="00BE1F26" w:rsidP="00C04B09">
      <w:pPr>
        <w:pStyle w:val="a5"/>
        <w:numPr>
          <w:ilvl w:val="0"/>
          <w:numId w:val="41"/>
        </w:numPr>
        <w:jc w:val="both"/>
      </w:pPr>
      <w:r w:rsidRPr="00625E44">
        <w:t>Гипертоническая болезнь 2 стадии, 2 степени, риск высокий</w:t>
      </w:r>
    </w:p>
    <w:p w:rsidR="00BE1F26" w:rsidRPr="00625E44" w:rsidRDefault="00BE1F26" w:rsidP="00C04B09">
      <w:pPr>
        <w:pStyle w:val="a5"/>
        <w:numPr>
          <w:ilvl w:val="0"/>
          <w:numId w:val="41"/>
        </w:numPr>
        <w:jc w:val="both"/>
      </w:pPr>
      <w:r w:rsidRPr="00625E44">
        <w:t>ГЛЖ</w:t>
      </w:r>
    </w:p>
    <w:p w:rsidR="00BE1F26" w:rsidRPr="00625E44" w:rsidRDefault="00BE1F26" w:rsidP="00C04B09">
      <w:pPr>
        <w:pStyle w:val="a5"/>
        <w:numPr>
          <w:ilvl w:val="0"/>
          <w:numId w:val="41"/>
        </w:numPr>
        <w:jc w:val="both"/>
      </w:pPr>
      <w:r w:rsidRPr="00625E44">
        <w:t>Ожирения</w:t>
      </w:r>
    </w:p>
    <w:p w:rsidR="00BE1F26" w:rsidRPr="00625E44" w:rsidRDefault="00BE1F26" w:rsidP="00C04B09">
      <w:pPr>
        <w:pStyle w:val="a5"/>
        <w:numPr>
          <w:ilvl w:val="0"/>
          <w:numId w:val="41"/>
        </w:numPr>
        <w:jc w:val="both"/>
      </w:pPr>
      <w:r w:rsidRPr="00625E44">
        <w:t>ЭХО-кг</w:t>
      </w:r>
    </w:p>
    <w:p w:rsidR="00BE1F26" w:rsidRPr="00625E44" w:rsidRDefault="00BE1F26" w:rsidP="00C04B09">
      <w:pPr>
        <w:pStyle w:val="a5"/>
        <w:numPr>
          <w:ilvl w:val="0"/>
          <w:numId w:val="41"/>
        </w:numPr>
        <w:jc w:val="both"/>
      </w:pPr>
      <w:r w:rsidRPr="00625E44">
        <w:t>Сочитании с назначением фиксированной комбинации двух антигипертензивных препаратов</w:t>
      </w:r>
    </w:p>
    <w:p w:rsidR="00BE1F26" w:rsidRPr="00625E44" w:rsidRDefault="00BE1F26" w:rsidP="00C04B09">
      <w:pPr>
        <w:pStyle w:val="a5"/>
        <w:numPr>
          <w:ilvl w:val="0"/>
          <w:numId w:val="41"/>
        </w:numPr>
        <w:jc w:val="both"/>
      </w:pPr>
      <w:r w:rsidRPr="00625E44">
        <w:t>Лизиноприл+амлодипин</w:t>
      </w:r>
    </w:p>
    <w:p w:rsidR="00BE1F26" w:rsidRPr="00625E44" w:rsidRDefault="00BE1F26" w:rsidP="00C04B09">
      <w:pPr>
        <w:pStyle w:val="a5"/>
        <w:numPr>
          <w:ilvl w:val="0"/>
          <w:numId w:val="41"/>
        </w:numPr>
        <w:jc w:val="both"/>
      </w:pPr>
      <w:r w:rsidRPr="00625E44">
        <w:t>Регулярные физические аэробные нагрузки</w:t>
      </w:r>
    </w:p>
    <w:p w:rsidR="00BE1F26" w:rsidRPr="00625E44" w:rsidRDefault="00BE1F26" w:rsidP="00C04B09">
      <w:pPr>
        <w:pStyle w:val="a5"/>
        <w:numPr>
          <w:ilvl w:val="0"/>
          <w:numId w:val="41"/>
        </w:numPr>
        <w:jc w:val="both"/>
      </w:pPr>
      <w:r w:rsidRPr="00625E44">
        <w:t>120-130/70-79</w:t>
      </w:r>
    </w:p>
    <w:p w:rsidR="00BE1F26" w:rsidRPr="00625E44" w:rsidRDefault="00BE1F26" w:rsidP="00C04B09">
      <w:pPr>
        <w:pStyle w:val="a5"/>
        <w:numPr>
          <w:ilvl w:val="0"/>
          <w:numId w:val="41"/>
        </w:numPr>
        <w:jc w:val="both"/>
      </w:pPr>
      <w:r w:rsidRPr="00625E44">
        <w:t>Ограничение потербления поваренной соли</w:t>
      </w:r>
    </w:p>
    <w:p w:rsidR="00BE1F26" w:rsidRPr="00625E44" w:rsidRDefault="00BE1F26" w:rsidP="00C04B09">
      <w:pPr>
        <w:pStyle w:val="a5"/>
        <w:numPr>
          <w:ilvl w:val="0"/>
          <w:numId w:val="41"/>
        </w:numPr>
        <w:jc w:val="both"/>
      </w:pPr>
      <w:r w:rsidRPr="00625E44">
        <w:t>Проведение ежедневного домашнего самоконтроля арт давл</w:t>
      </w:r>
    </w:p>
    <w:p w:rsidR="00BE1F26" w:rsidRPr="00625E44" w:rsidRDefault="00BE1F26" w:rsidP="00BE1F26">
      <w:pPr>
        <w:pStyle w:val="a5"/>
        <w:ind w:left="720"/>
        <w:jc w:val="both"/>
      </w:pPr>
    </w:p>
    <w:p w:rsidR="00BE1F26" w:rsidRPr="00625E44" w:rsidRDefault="00BE1F26" w:rsidP="00BE1F26">
      <w:pPr>
        <w:pStyle w:val="a5"/>
        <w:ind w:left="720"/>
        <w:jc w:val="both"/>
      </w:pPr>
    </w:p>
    <w:p w:rsidR="00BE1F26" w:rsidRPr="00625E44" w:rsidRDefault="00BE1F26" w:rsidP="00BE1F26">
      <w:pPr>
        <w:pStyle w:val="a5"/>
        <w:ind w:left="720"/>
        <w:jc w:val="both"/>
        <w:rPr>
          <w:shd w:val="clear" w:color="auto" w:fill="FFFFFF"/>
        </w:rPr>
      </w:pPr>
      <w:r w:rsidRPr="00625E44">
        <w:t xml:space="preserve">147. </w:t>
      </w:r>
      <w:r w:rsidRPr="00625E44">
        <w:rPr>
          <w:shd w:val="clear" w:color="auto" w:fill="FFFFFF"/>
        </w:rPr>
        <w:t>Женщина 72 года обратилась на прием в поликлинику.</w:t>
      </w:r>
      <w:r w:rsidRPr="00625E44">
        <w:br/>
      </w:r>
      <w:r w:rsidRPr="00625E44">
        <w:rPr>
          <w:shd w:val="clear" w:color="auto" w:fill="FFFFFF"/>
        </w:rPr>
        <w:t>Жалобы</w:t>
      </w:r>
      <w:r w:rsidRPr="00625E44">
        <w:br/>
      </w:r>
      <w:r w:rsidRPr="00625E44">
        <w:br/>
      </w:r>
      <w:r w:rsidRPr="00625E44">
        <w:rPr>
          <w:shd w:val="clear" w:color="auto" w:fill="FFFFFF"/>
        </w:rPr>
        <w:t>На чувство сдавления за грудиной, возникающее на фоне чрезмерной физической нагрузки (подъем до 8 этажа)</w:t>
      </w:r>
      <w:r w:rsidRPr="00625E44">
        <w:br/>
      </w:r>
      <w:r w:rsidRPr="00625E44">
        <w:rPr>
          <w:shd w:val="clear" w:color="auto" w:fill="FFFFFF"/>
        </w:rPr>
        <w:t>На </w:t>
      </w:r>
      <w:hyperlink r:id="rId6" w:tooltip="Функции: Функции: амортизирующая функция ( в систолу); обеспечение непрерывного тока крови (в диастолу)" w:history="1">
        <w:r w:rsidRPr="00625E44">
          <w:rPr>
            <w:rStyle w:val="a6"/>
            <w:rFonts w:eastAsia="Arial"/>
            <w:color w:val="auto"/>
            <w:shd w:val="clear" w:color="auto" w:fill="FFFFFF"/>
          </w:rPr>
          <w:t>постоянное повышение артериального давления</w:t>
        </w:r>
      </w:hyperlink>
      <w:r w:rsidRPr="00625E44">
        <w:rPr>
          <w:shd w:val="clear" w:color="auto" w:fill="FFFFFF"/>
        </w:rPr>
        <w:t>, максимально до 160/100 мм рт.ст., адаптирован к 130/80 мм рт.ст., сопровождающееся покраснением лица, пульсирующей головной болью</w:t>
      </w:r>
      <w:r w:rsidRPr="00625E44">
        <w:br/>
      </w:r>
      <w:r w:rsidRPr="00625E44">
        <w:rPr>
          <w:shd w:val="clear" w:color="auto" w:fill="FFFFFF"/>
        </w:rPr>
        <w:t>Анамнез заболевания</w:t>
      </w:r>
      <w:r w:rsidRPr="00625E44">
        <w:br/>
      </w:r>
      <w:r w:rsidRPr="00625E44">
        <w:br/>
      </w:r>
      <w:r w:rsidRPr="00625E44">
        <w:rPr>
          <w:shd w:val="clear" w:color="auto" w:fill="FFFFFF"/>
        </w:rPr>
        <w:t xml:space="preserve">Боли за грудиной впервые начали беспокоить около трех месяцев назад, возникли на фоне чрезмерной физической нагрузки (подъем до 8 этажа), купировались самостоятельно через 10 минут в состоянии покоя. В дальнейшем отмечала возобновление симптоматики при нагрузке той же интенсивности. Самостоятельно начала принимать нитроглицерин с положительным эффектом (купирование болей спустя 5-7 минут после сублингвального </w:t>
      </w:r>
      <w:r w:rsidRPr="00625E44">
        <w:rPr>
          <w:shd w:val="clear" w:color="auto" w:fill="FFFFFF"/>
        </w:rPr>
        <w:lastRenderedPageBreak/>
        <w:t>приема). Пациентка </w:t>
      </w:r>
      <w:hyperlink r:id="rId7" w:tooltip="Задача №53" w:history="1">
        <w:r w:rsidRPr="00625E44">
          <w:rPr>
            <w:rStyle w:val="a6"/>
            <w:rFonts w:eastAsia="Arial"/>
            <w:color w:val="auto"/>
            <w:shd w:val="clear" w:color="auto" w:fill="FFFFFF"/>
          </w:rPr>
          <w:t>указывает на снижение качества жизни</w:t>
        </w:r>
      </w:hyperlink>
      <w:r w:rsidRPr="00625E44">
        <w:rPr>
          <w:shd w:val="clear" w:color="auto" w:fill="FFFFFF"/>
        </w:rPr>
        <w:t>, связанное с тем, что в ее доме не работает лифт, нитроглицерин постоянно принимать не может в связи с возникающими на фоне приема головными болями. По настоянию родственников обратилась на консультацию к врачу поликлиники.</w:t>
      </w:r>
      <w:r w:rsidRPr="00625E44">
        <w:br/>
      </w:r>
      <w:r w:rsidRPr="00625E44">
        <w:rPr>
          <w:shd w:val="clear" w:color="auto" w:fill="FFFFFF"/>
        </w:rPr>
        <w:t>Повышение артериального давления беспокоит около 20 лет, по этому поводу была однократно консультирована кардиологом, постоянно принимает периндоприл в дозе 8 мг 1 раз в сутки. Указывает, что в течение последних 3 лет эффективность терапии снизилась, артериальное давление постоянно находится на уровне 150/90 мм рт.ст.</w:t>
      </w:r>
      <w:r w:rsidRPr="00625E44">
        <w:br/>
      </w:r>
      <w:r w:rsidRPr="00625E44">
        <w:rPr>
          <w:shd w:val="clear" w:color="auto" w:fill="FFFFFF"/>
        </w:rPr>
        <w:t>Анамнез жизни</w:t>
      </w:r>
      <w:r w:rsidRPr="00625E44">
        <w:br/>
      </w:r>
      <w:r w:rsidRPr="00625E44">
        <w:br/>
      </w:r>
      <w:r w:rsidRPr="00625E44">
        <w:rPr>
          <w:shd w:val="clear" w:color="auto" w:fill="FFFFFF"/>
        </w:rPr>
        <w:t>Росла и развивалась нормально.</w:t>
      </w:r>
      <w:r w:rsidRPr="00625E44">
        <w:br/>
      </w:r>
      <w:r w:rsidRPr="00625E44">
        <w:rPr>
          <w:shd w:val="clear" w:color="auto" w:fill="FFFFFF"/>
        </w:rPr>
        <w:t>Работала </w:t>
      </w:r>
      <w:hyperlink r:id="rId8" w:tooltip="Kazakhstan" w:history="1">
        <w:r w:rsidRPr="00625E44">
          <w:rPr>
            <w:rStyle w:val="a6"/>
            <w:rFonts w:eastAsia="Arial"/>
            <w:color w:val="auto"/>
            <w:shd w:val="clear" w:color="auto" w:fill="FFFFFF"/>
          </w:rPr>
          <w:t>преподавателем английского языка в университете</w:t>
        </w:r>
      </w:hyperlink>
      <w:r w:rsidRPr="00625E44">
        <w:rPr>
          <w:shd w:val="clear" w:color="auto" w:fill="FFFFFF"/>
        </w:rPr>
        <w:t>, на данный момент на пенсии.</w:t>
      </w:r>
      <w:r w:rsidRPr="00625E44">
        <w:br/>
      </w:r>
      <w:r w:rsidRPr="00625E44">
        <w:rPr>
          <w:shd w:val="clear" w:color="auto" w:fill="FFFFFF"/>
        </w:rPr>
        <w:t>Перенесённые заболевания, операции: хронический гастрит, ремиссия; мочекаменная болезнь, ремиссия.</w:t>
      </w:r>
      <w:r w:rsidRPr="00625E44">
        <w:br/>
      </w:r>
      <w:r w:rsidRPr="00625E44">
        <w:rPr>
          <w:shd w:val="clear" w:color="auto" w:fill="FFFFFF"/>
        </w:rPr>
        <w:t>Наследственность:мать страдала гипертонической болезнью, перенесла инсульт в возрасте 65 лет.</w:t>
      </w:r>
      <w:r w:rsidRPr="00625E44">
        <w:br/>
      </w:r>
      <w:r w:rsidRPr="00625E44">
        <w:rPr>
          <w:shd w:val="clear" w:color="auto" w:fill="FFFFFF"/>
        </w:rPr>
        <w:t>Аллергоанамнез: не отягощен</w:t>
      </w:r>
      <w:r w:rsidRPr="00625E44">
        <w:br/>
      </w:r>
      <w:r w:rsidRPr="00625E44">
        <w:rPr>
          <w:shd w:val="clear" w:color="auto" w:fill="FFFFFF"/>
        </w:rPr>
        <w:t>Вредные привычки: отрицает</w:t>
      </w:r>
      <w:r w:rsidRPr="00625E44">
        <w:br/>
      </w:r>
      <w:r w:rsidRPr="00625E44">
        <w:rPr>
          <w:shd w:val="clear" w:color="auto" w:fill="FFFFFF"/>
        </w:rPr>
        <w:t>Объективный статус</w:t>
      </w:r>
      <w:r w:rsidRPr="00625E44">
        <w:br/>
      </w:r>
      <w:r w:rsidRPr="00625E44">
        <w:br/>
      </w:r>
      <w:r w:rsidRPr="00625E44">
        <w:rPr>
          <w:shd w:val="clear" w:color="auto" w:fill="FFFFFF"/>
        </w:rPr>
        <w:t>Состояние средней степени тяжести. Телосложение гиперстеническое, рост 1,55 м, вес 92 кг, индекс массы тела 37.88 кг/м2. Кожные покровы нормальной окраски, видимые слизистые розового цвета. При </w:t>
      </w:r>
      <w:hyperlink r:id="rId9" w:tooltip="Задача 1" w:history="1">
        <w:r w:rsidRPr="00625E44">
          <w:rPr>
            <w:rStyle w:val="a6"/>
            <w:rFonts w:eastAsia="Arial"/>
            <w:color w:val="auto"/>
            <w:shd w:val="clear" w:color="auto" w:fill="FFFFFF"/>
          </w:rPr>
          <w:t>аускультации сердца тоны приглушены</w:t>
        </w:r>
      </w:hyperlink>
      <w:r w:rsidRPr="00625E44">
        <w:rPr>
          <w:shd w:val="clear" w:color="auto" w:fill="FFFFFF"/>
        </w:rPr>
        <w:t>, ритмичные, акцент второго тона во втором межреберье справа, патологические шумы не выслушиваются. При аускультации легких дыхание везикулярное, проводится равномерно. Патологические шумы не выслушиваются. Пульс 68 уд/мин, ритмичный, ЧСС 68 уд/мин, АД – 150/90 ммрт.ст. Живот при пальпации мягкий, безболезненный, печень не увеличена. Физиологические отправления в норме (со слов).</w:t>
      </w:r>
    </w:p>
    <w:p w:rsidR="00BE1F26" w:rsidRPr="00625E44" w:rsidRDefault="00BE1F26" w:rsidP="00BE1F26">
      <w:pPr>
        <w:pStyle w:val="a5"/>
        <w:ind w:left="720"/>
        <w:jc w:val="both"/>
        <w:rPr>
          <w:shd w:val="clear" w:color="auto" w:fill="FFFFFF"/>
        </w:rPr>
      </w:pPr>
      <w:r w:rsidRPr="00625E44">
        <w:rPr>
          <w:shd w:val="clear" w:color="auto" w:fill="FFFFFF"/>
        </w:rPr>
        <w:t xml:space="preserve">1.Общий анализ крови, опеределение уровня </w:t>
      </w:r>
      <w:r w:rsidRPr="00625E44">
        <w:rPr>
          <w:shd w:val="clear" w:color="auto" w:fill="FFFFFF"/>
          <w:lang w:val="en-US"/>
        </w:rPr>
        <w:t>HbA</w:t>
      </w:r>
      <w:r w:rsidRPr="00625E44">
        <w:rPr>
          <w:shd w:val="clear" w:color="auto" w:fill="FFFFFF"/>
        </w:rPr>
        <w:t>, глюкозы…..</w:t>
      </w:r>
    </w:p>
    <w:p w:rsidR="00BE1F26" w:rsidRPr="00625E44" w:rsidRDefault="00BE1F26" w:rsidP="00BE1F26">
      <w:pPr>
        <w:pStyle w:val="a5"/>
        <w:ind w:left="720"/>
        <w:jc w:val="both"/>
        <w:rPr>
          <w:shd w:val="clear" w:color="auto" w:fill="FFFFFF"/>
        </w:rPr>
      </w:pPr>
      <w:r w:rsidRPr="00625E44">
        <w:rPr>
          <w:shd w:val="clear" w:color="auto" w:fill="FFFFFF"/>
        </w:rPr>
        <w:t>2. стресс-метод визуализации миокарда</w:t>
      </w:r>
    </w:p>
    <w:p w:rsidR="00BE1F26" w:rsidRPr="00625E44" w:rsidRDefault="00BE1F26" w:rsidP="00BE1F26">
      <w:pPr>
        <w:pStyle w:val="a5"/>
        <w:ind w:left="720"/>
        <w:jc w:val="both"/>
        <w:rPr>
          <w:shd w:val="clear" w:color="auto" w:fill="FFFFFF"/>
        </w:rPr>
      </w:pPr>
      <w:r w:rsidRPr="00625E44">
        <w:rPr>
          <w:shd w:val="clear" w:color="auto" w:fill="FFFFFF"/>
        </w:rPr>
        <w:t>3. ИБС. Стенокардия напряжения 1 ФК</w:t>
      </w:r>
    </w:p>
    <w:p w:rsidR="00BE1F26" w:rsidRPr="00625E44" w:rsidRDefault="00BE1F26" w:rsidP="00BE1F26">
      <w:pPr>
        <w:pStyle w:val="a5"/>
        <w:ind w:left="720"/>
        <w:jc w:val="both"/>
        <w:rPr>
          <w:shd w:val="clear" w:color="auto" w:fill="FFFFFF"/>
        </w:rPr>
      </w:pPr>
      <w:r w:rsidRPr="00625E44">
        <w:rPr>
          <w:shd w:val="clear" w:color="auto" w:fill="FFFFFF"/>
        </w:rPr>
        <w:t>4. гипертонической болезнью 3 стадии, 2 степени, ожирением 2 степени, дислипидемией</w:t>
      </w:r>
    </w:p>
    <w:p w:rsidR="00BE1F26" w:rsidRPr="00625E44" w:rsidRDefault="00BE1F26" w:rsidP="00BE1F26">
      <w:pPr>
        <w:pStyle w:val="a5"/>
        <w:ind w:left="720"/>
        <w:jc w:val="both"/>
        <w:rPr>
          <w:shd w:val="clear" w:color="auto" w:fill="FFFFFF"/>
        </w:rPr>
      </w:pPr>
      <w:r w:rsidRPr="00625E44">
        <w:rPr>
          <w:shd w:val="clear" w:color="auto" w:fill="FFFFFF"/>
        </w:rPr>
        <w:t>5.антиагреганты, гиполипидемические средства, анг АПФ</w:t>
      </w:r>
    </w:p>
    <w:p w:rsidR="00BE1F26" w:rsidRPr="00625E44" w:rsidRDefault="00BE1F26" w:rsidP="00BE1F26">
      <w:pPr>
        <w:pStyle w:val="a5"/>
        <w:ind w:left="720"/>
        <w:jc w:val="both"/>
        <w:rPr>
          <w:shd w:val="clear" w:color="auto" w:fill="FFFFFF"/>
        </w:rPr>
      </w:pPr>
      <w:r w:rsidRPr="00625E44">
        <w:rPr>
          <w:shd w:val="clear" w:color="auto" w:fill="FFFFFF"/>
        </w:rPr>
        <w:t>6. В-адреноблок или блок Са</w:t>
      </w:r>
    </w:p>
    <w:p w:rsidR="00BE1F26" w:rsidRPr="00625E44" w:rsidRDefault="00BE1F26" w:rsidP="00BE1F26">
      <w:pPr>
        <w:pStyle w:val="a5"/>
        <w:ind w:left="720"/>
        <w:jc w:val="both"/>
        <w:rPr>
          <w:shd w:val="clear" w:color="auto" w:fill="FFFFFF"/>
        </w:rPr>
      </w:pPr>
      <w:r w:rsidRPr="00625E44">
        <w:rPr>
          <w:shd w:val="clear" w:color="auto" w:fill="FFFFFF"/>
        </w:rPr>
        <w:t>7.пролонгированных нитратов</w:t>
      </w:r>
    </w:p>
    <w:p w:rsidR="00BE1F26" w:rsidRPr="00625E44" w:rsidRDefault="00BE1F26" w:rsidP="00BE1F26">
      <w:pPr>
        <w:pStyle w:val="a5"/>
        <w:ind w:left="720"/>
        <w:jc w:val="both"/>
        <w:rPr>
          <w:shd w:val="clear" w:color="auto" w:fill="FFFFFF"/>
        </w:rPr>
      </w:pPr>
      <w:r w:rsidRPr="00625E44">
        <w:rPr>
          <w:shd w:val="clear" w:color="auto" w:fill="FFFFFF"/>
        </w:rPr>
        <w:t>8.75-150</w:t>
      </w:r>
    </w:p>
    <w:p w:rsidR="00BE1F26" w:rsidRPr="00625E44" w:rsidRDefault="00BE1F26" w:rsidP="00BE1F26">
      <w:pPr>
        <w:pStyle w:val="a5"/>
        <w:ind w:left="720"/>
        <w:jc w:val="both"/>
        <w:rPr>
          <w:shd w:val="clear" w:color="auto" w:fill="FFFFFF"/>
        </w:rPr>
      </w:pPr>
      <w:r w:rsidRPr="00625E44">
        <w:rPr>
          <w:shd w:val="clear" w:color="auto" w:fill="FFFFFF"/>
        </w:rPr>
        <w:t>9. 1,8 и 1,8</w:t>
      </w:r>
    </w:p>
    <w:p w:rsidR="00BE1F26" w:rsidRPr="00625E44" w:rsidRDefault="00BE1F26" w:rsidP="00BE1F26">
      <w:pPr>
        <w:pStyle w:val="a5"/>
        <w:ind w:left="720"/>
        <w:jc w:val="both"/>
        <w:rPr>
          <w:shd w:val="clear" w:color="auto" w:fill="FFFFFF"/>
        </w:rPr>
      </w:pPr>
      <w:r w:rsidRPr="00625E44">
        <w:rPr>
          <w:shd w:val="clear" w:color="auto" w:fill="FFFFFF"/>
        </w:rPr>
        <w:t>10. инг АПФ + недигидропиридиновый антогонист медленных Са</w:t>
      </w:r>
    </w:p>
    <w:p w:rsidR="00BE1F26" w:rsidRPr="00625E44" w:rsidRDefault="00BE1F26" w:rsidP="00BE1F26">
      <w:pPr>
        <w:pStyle w:val="a5"/>
        <w:ind w:left="720"/>
        <w:jc w:val="both"/>
        <w:rPr>
          <w:shd w:val="clear" w:color="auto" w:fill="FFFFFF"/>
        </w:rPr>
      </w:pPr>
      <w:r w:rsidRPr="00625E44">
        <w:rPr>
          <w:shd w:val="clear" w:color="auto" w:fill="FFFFFF"/>
        </w:rPr>
        <w:t>11. 2</w:t>
      </w:r>
    </w:p>
    <w:p w:rsidR="00BE1F26" w:rsidRPr="00625E44" w:rsidRDefault="00BE1F26" w:rsidP="00BE1F26">
      <w:pPr>
        <w:pStyle w:val="a5"/>
        <w:ind w:left="720"/>
        <w:jc w:val="both"/>
        <w:rPr>
          <w:shd w:val="clear" w:color="auto" w:fill="FFFFFF"/>
        </w:rPr>
      </w:pPr>
      <w:r w:rsidRPr="00625E44">
        <w:rPr>
          <w:shd w:val="clear" w:color="auto" w:fill="FFFFFF"/>
        </w:rPr>
        <w:t>12. врачом-терапевтом, врачом терапевтом цехового врачебного участка, врачом овп</w:t>
      </w:r>
    </w:p>
    <w:p w:rsidR="00BE1F26" w:rsidRPr="00625E44" w:rsidRDefault="00BE1F26" w:rsidP="00BE1F26">
      <w:pPr>
        <w:pStyle w:val="a5"/>
        <w:ind w:left="720"/>
        <w:jc w:val="both"/>
        <w:rPr>
          <w:shd w:val="clear" w:color="auto" w:fill="FFFFFF"/>
        </w:rPr>
      </w:pPr>
    </w:p>
    <w:p w:rsidR="00BE1F26" w:rsidRPr="00625E44" w:rsidRDefault="00BE1F26" w:rsidP="00BE1F26">
      <w:pPr>
        <w:pStyle w:val="a5"/>
        <w:ind w:left="720"/>
        <w:jc w:val="both"/>
        <w:rPr>
          <w:shd w:val="clear" w:color="auto" w:fill="FFFFFF"/>
        </w:rPr>
      </w:pPr>
      <w:r w:rsidRPr="00625E44">
        <w:rPr>
          <w:b/>
        </w:rPr>
        <w:lastRenderedPageBreak/>
        <w:t>Задача</w:t>
      </w:r>
      <w:r w:rsidRPr="00625E44">
        <w:rPr>
          <w:b/>
          <w:shd w:val="clear" w:color="auto" w:fill="FFFFFF"/>
        </w:rPr>
        <w:t>148.</w:t>
      </w:r>
      <w:r w:rsidRPr="00625E44">
        <w:rPr>
          <w:shd w:val="clear" w:color="auto" w:fill="FFFFFF"/>
        </w:rPr>
        <w:t xml:space="preserve"> мужчина 68 лет обратился на прием в поликлинику.</w:t>
      </w:r>
    </w:p>
    <w:p w:rsidR="00BE1F26" w:rsidRPr="00625E44" w:rsidRDefault="00BE1F26" w:rsidP="00BE1F26">
      <w:pPr>
        <w:pStyle w:val="a5"/>
        <w:ind w:left="720"/>
        <w:jc w:val="both"/>
        <w:rPr>
          <w:shd w:val="clear" w:color="auto" w:fill="FFFFFF"/>
        </w:rPr>
      </w:pPr>
      <w:r w:rsidRPr="00625E44">
        <w:rPr>
          <w:shd w:val="clear" w:color="auto" w:fill="FFFFFF"/>
        </w:rPr>
        <w:t>Жалобы на ноющую давящую сжимающую боль за грудиной, отдающую в левую руку  возникающую на фоне повседневной пройтись до автобусной остановки подняться на второй этаж физической нагрузки.</w:t>
      </w:r>
    </w:p>
    <w:p w:rsidR="00BE1F26" w:rsidRPr="00625E44" w:rsidRDefault="00BE1F26" w:rsidP="00BE1F26">
      <w:pPr>
        <w:pStyle w:val="a5"/>
        <w:ind w:left="720"/>
        <w:jc w:val="both"/>
        <w:rPr>
          <w:shd w:val="clear" w:color="auto" w:fill="FFFFFF"/>
        </w:rPr>
      </w:pPr>
      <w:r w:rsidRPr="00625E44">
        <w:rPr>
          <w:shd w:val="clear" w:color="auto" w:fill="FFFFFF"/>
        </w:rPr>
        <w:t>На периодической повышение артериального давления, максимально до 200/180 мм рт ст, адаптирован к 140/80 мм рт ст</w:t>
      </w:r>
    </w:p>
    <w:p w:rsidR="00BE1F26" w:rsidRPr="00625E44" w:rsidRDefault="00BE1F26" w:rsidP="00BE1F26">
      <w:pPr>
        <w:pStyle w:val="a5"/>
        <w:ind w:left="720"/>
        <w:jc w:val="both"/>
        <w:rPr>
          <w:shd w:val="clear" w:color="auto" w:fill="FFFFFF"/>
        </w:rPr>
      </w:pPr>
      <w:r w:rsidRPr="00625E44">
        <w:rPr>
          <w:shd w:val="clear" w:color="auto" w:fill="FFFFFF"/>
        </w:rPr>
        <w:t>…</w:t>
      </w:r>
    </w:p>
    <w:p w:rsidR="00BE1F26" w:rsidRPr="00625E44" w:rsidRDefault="00BE1F26" w:rsidP="00BE1F26">
      <w:pPr>
        <w:pStyle w:val="a5"/>
        <w:ind w:left="720"/>
        <w:jc w:val="both"/>
        <w:rPr>
          <w:shd w:val="clear" w:color="auto" w:fill="FFFFFF"/>
        </w:rPr>
      </w:pPr>
      <w:r w:rsidRPr="00625E44">
        <w:rPr>
          <w:shd w:val="clear" w:color="auto" w:fill="FFFFFF"/>
        </w:rPr>
        <w:t>…</w:t>
      </w:r>
    </w:p>
    <w:p w:rsidR="00BE1F26" w:rsidRPr="00625E44" w:rsidRDefault="00BE1F26" w:rsidP="00BE1F26">
      <w:pPr>
        <w:pStyle w:val="a5"/>
        <w:ind w:left="720"/>
        <w:jc w:val="both"/>
        <w:rPr>
          <w:shd w:val="clear" w:color="auto" w:fill="FFFFFF"/>
        </w:rPr>
      </w:pPr>
      <w:r w:rsidRPr="00625E44">
        <w:rPr>
          <w:shd w:val="clear" w:color="auto" w:fill="FFFFFF"/>
        </w:rPr>
        <w:t>…</w:t>
      </w:r>
    </w:p>
    <w:p w:rsidR="00BE1F26" w:rsidRPr="00625E44" w:rsidRDefault="00BE1F26" w:rsidP="00BE1F26">
      <w:pPr>
        <w:pStyle w:val="a5"/>
        <w:ind w:left="720"/>
        <w:jc w:val="both"/>
        <w:rPr>
          <w:shd w:val="clear" w:color="auto" w:fill="FFFFFF"/>
        </w:rPr>
      </w:pPr>
      <w:r w:rsidRPr="00625E44">
        <w:rPr>
          <w:shd w:val="clear" w:color="auto" w:fill="FFFFFF"/>
        </w:rPr>
        <w:t>Объективный статус</w:t>
      </w:r>
    </w:p>
    <w:p w:rsidR="00BE1F26" w:rsidRPr="00625E44" w:rsidRDefault="00BE1F26" w:rsidP="00BE1F26">
      <w:pPr>
        <w:pStyle w:val="a5"/>
        <w:ind w:left="720"/>
        <w:jc w:val="both"/>
        <w:rPr>
          <w:shd w:val="clear" w:color="auto" w:fill="FFFFFF"/>
        </w:rPr>
      </w:pPr>
      <w:r w:rsidRPr="00625E44">
        <w:rPr>
          <w:shd w:val="clear" w:color="auto" w:fill="FFFFFF"/>
        </w:rPr>
        <w:t>Состояние средней степени тяжести. Телосложение гиперстеническое, рост 1,95 м, вес 105кг, индекс массы тела 27.61кг/м</w:t>
      </w:r>
    </w:p>
    <w:p w:rsidR="00BE1F26" w:rsidRPr="00625E44" w:rsidRDefault="00BE1F26" w:rsidP="00BE1F26">
      <w:pPr>
        <w:pStyle w:val="a5"/>
        <w:ind w:left="720"/>
        <w:jc w:val="both"/>
        <w:rPr>
          <w:shd w:val="clear" w:color="auto" w:fill="FFFFFF"/>
        </w:rPr>
      </w:pPr>
      <w:r w:rsidRPr="00625E44">
        <w:rPr>
          <w:shd w:val="clear" w:color="auto" w:fill="FFFFFF"/>
        </w:rPr>
        <w:t>Пульс 79 уд/мин, ритмичный, ЧСС 79 уд/мин, АД 140/80</w:t>
      </w:r>
    </w:p>
    <w:p w:rsidR="00BE1F26" w:rsidRPr="00625E44" w:rsidRDefault="00BE1F26" w:rsidP="00C04B09">
      <w:pPr>
        <w:pStyle w:val="a5"/>
        <w:numPr>
          <w:ilvl w:val="0"/>
          <w:numId w:val="42"/>
        </w:numPr>
        <w:jc w:val="both"/>
      </w:pPr>
      <w:r w:rsidRPr="00625E44">
        <w:rPr>
          <w:shd w:val="clear" w:color="auto" w:fill="FFFFFF"/>
        </w:rPr>
        <w:t>ОАК, креатинин, СКФ, анализ липидного спектра крови натощак.</w:t>
      </w:r>
    </w:p>
    <w:p w:rsidR="00BE1F26" w:rsidRPr="00625E44" w:rsidRDefault="00BE1F26" w:rsidP="00C04B09">
      <w:pPr>
        <w:pStyle w:val="a5"/>
        <w:numPr>
          <w:ilvl w:val="0"/>
          <w:numId w:val="42"/>
        </w:numPr>
        <w:jc w:val="both"/>
      </w:pPr>
      <w:r w:rsidRPr="00625E44">
        <w:rPr>
          <w:shd w:val="clear" w:color="auto" w:fill="FFFFFF"/>
        </w:rPr>
        <w:t>Инвазивную коронароангиографию</w:t>
      </w:r>
    </w:p>
    <w:p w:rsidR="00BE1F26" w:rsidRPr="00625E44" w:rsidRDefault="00BE1F26" w:rsidP="00C04B09">
      <w:pPr>
        <w:pStyle w:val="a5"/>
        <w:numPr>
          <w:ilvl w:val="0"/>
          <w:numId w:val="42"/>
        </w:numPr>
        <w:jc w:val="both"/>
      </w:pPr>
      <w:r w:rsidRPr="00625E44">
        <w:t>ИБС. Атеросклероз коронарных артерий, до 75%. Стенокардия напряжения 3 ФК</w:t>
      </w:r>
    </w:p>
    <w:p w:rsidR="00BE1F26" w:rsidRPr="00625E44" w:rsidRDefault="00BE1F26" w:rsidP="00C04B09">
      <w:pPr>
        <w:pStyle w:val="a5"/>
        <w:numPr>
          <w:ilvl w:val="0"/>
          <w:numId w:val="42"/>
        </w:numPr>
        <w:jc w:val="both"/>
      </w:pPr>
      <w:r w:rsidRPr="00625E44">
        <w:t>ГБ 3 стадии, 3 степени, избыточная масса тела, дислипидемия, наследственность, длительный анамнез употребления табака</w:t>
      </w:r>
    </w:p>
    <w:p w:rsidR="00BE1F26" w:rsidRPr="00625E44" w:rsidRDefault="00BE1F26" w:rsidP="00C04B09">
      <w:pPr>
        <w:pStyle w:val="a5"/>
        <w:numPr>
          <w:ilvl w:val="0"/>
          <w:numId w:val="42"/>
        </w:numPr>
        <w:jc w:val="both"/>
      </w:pPr>
      <w:r w:rsidRPr="00625E44">
        <w:rPr>
          <w:lang w:val="en-US"/>
        </w:rPr>
        <w:t>J</w:t>
      </w:r>
      <w:r w:rsidRPr="00625E44">
        <w:t>44.9 – хобл неуточненный</w:t>
      </w:r>
    </w:p>
    <w:p w:rsidR="00BE1F26" w:rsidRPr="00625E44" w:rsidRDefault="00BE1F26" w:rsidP="00C04B09">
      <w:pPr>
        <w:pStyle w:val="a5"/>
        <w:numPr>
          <w:ilvl w:val="0"/>
          <w:numId w:val="42"/>
        </w:numPr>
        <w:jc w:val="both"/>
      </w:pPr>
      <w:r w:rsidRPr="00625E44">
        <w:t>Антиагреганты, шиполипидемические средства, инги АПФ</w:t>
      </w:r>
    </w:p>
    <w:p w:rsidR="00BE1F26" w:rsidRPr="00625E44" w:rsidRDefault="00BE1F26" w:rsidP="00C04B09">
      <w:pPr>
        <w:pStyle w:val="a5"/>
        <w:numPr>
          <w:ilvl w:val="0"/>
          <w:numId w:val="42"/>
        </w:numPr>
        <w:jc w:val="both"/>
      </w:pPr>
      <w:r w:rsidRPr="00625E44">
        <w:t>В-адреноблок или блокаторы медл Са каналов</w:t>
      </w:r>
    </w:p>
    <w:p w:rsidR="00BE1F26" w:rsidRPr="00625E44" w:rsidRDefault="00BE1F26" w:rsidP="00C04B09">
      <w:pPr>
        <w:pStyle w:val="a5"/>
        <w:numPr>
          <w:ilvl w:val="0"/>
          <w:numId w:val="42"/>
        </w:numPr>
        <w:jc w:val="both"/>
      </w:pPr>
      <w:r w:rsidRPr="00625E44">
        <w:t>Пролонгированных нитратов</w:t>
      </w:r>
    </w:p>
    <w:p w:rsidR="00BE1F26" w:rsidRPr="00625E44" w:rsidRDefault="00BE1F26" w:rsidP="00C04B09">
      <w:pPr>
        <w:pStyle w:val="a5"/>
        <w:numPr>
          <w:ilvl w:val="0"/>
          <w:numId w:val="42"/>
        </w:numPr>
        <w:jc w:val="both"/>
      </w:pPr>
      <w:r w:rsidRPr="00625E44">
        <w:t>75-150</w:t>
      </w:r>
    </w:p>
    <w:p w:rsidR="00BE1F26" w:rsidRPr="00625E44" w:rsidRDefault="00BE1F26" w:rsidP="00C04B09">
      <w:pPr>
        <w:pStyle w:val="a5"/>
        <w:numPr>
          <w:ilvl w:val="0"/>
          <w:numId w:val="42"/>
        </w:numPr>
        <w:jc w:val="both"/>
      </w:pPr>
      <w:r w:rsidRPr="00625E44">
        <w:t>1,5 и 1,5</w:t>
      </w:r>
    </w:p>
    <w:p w:rsidR="00BE1F26" w:rsidRPr="00625E44" w:rsidRDefault="00BE1F26" w:rsidP="00C04B09">
      <w:pPr>
        <w:pStyle w:val="a5"/>
        <w:numPr>
          <w:ilvl w:val="0"/>
          <w:numId w:val="42"/>
        </w:numPr>
        <w:jc w:val="both"/>
      </w:pPr>
      <w:r w:rsidRPr="00625E44">
        <w:t>Инг АПФ + селек В-адрблок</w:t>
      </w:r>
    </w:p>
    <w:p w:rsidR="00BE1F26" w:rsidRPr="00625E44" w:rsidRDefault="00BE1F26" w:rsidP="00C04B09">
      <w:pPr>
        <w:pStyle w:val="a5"/>
        <w:numPr>
          <w:ilvl w:val="0"/>
          <w:numId w:val="42"/>
        </w:numPr>
        <w:jc w:val="both"/>
      </w:pPr>
      <w:r w:rsidRPr="00625E44">
        <w:t>3 (в случае обострения или стабильного течения…)</w:t>
      </w:r>
    </w:p>
    <w:p w:rsidR="00BE1F26" w:rsidRPr="00625E44" w:rsidRDefault="00BE1F26" w:rsidP="00BE1F26">
      <w:pPr>
        <w:pStyle w:val="a5"/>
        <w:ind w:left="1080"/>
        <w:jc w:val="both"/>
      </w:pPr>
      <w:r w:rsidRPr="00625E44">
        <w:rPr>
          <w:b/>
        </w:rPr>
        <w:t>Задача149.</w:t>
      </w:r>
    </w:p>
    <w:p w:rsidR="00BE1F26" w:rsidRPr="00625E44" w:rsidRDefault="00BE1F26" w:rsidP="00BE1F26">
      <w:pPr>
        <w:shd w:val="clear" w:color="auto" w:fill="FFFFFF"/>
        <w:spacing w:before="240"/>
        <w:jc w:val="both"/>
        <w:rPr>
          <w:rFonts w:ascii="Times New Roman" w:hAnsi="Times New Roman" w:cs="Times New Roman"/>
          <w:sz w:val="24"/>
          <w:szCs w:val="24"/>
        </w:rPr>
      </w:pPr>
      <w:r w:rsidRPr="00625E44">
        <w:rPr>
          <w:rFonts w:ascii="Times New Roman" w:hAnsi="Times New Roman" w:cs="Times New Roman"/>
          <w:sz w:val="24"/>
          <w:szCs w:val="24"/>
        </w:rPr>
        <w:t>Женщина 65 лет обратилась на прием в поликлинику.</w:t>
      </w:r>
    </w:p>
    <w:p w:rsidR="00BE1F26" w:rsidRPr="00625E44" w:rsidRDefault="00BE1F26" w:rsidP="00BE1F26">
      <w:pPr>
        <w:shd w:val="clear" w:color="auto" w:fill="FFFFFF"/>
        <w:spacing w:before="240"/>
        <w:jc w:val="both"/>
        <w:rPr>
          <w:rFonts w:ascii="Times New Roman" w:hAnsi="Times New Roman" w:cs="Times New Roman"/>
          <w:sz w:val="24"/>
          <w:szCs w:val="24"/>
        </w:rPr>
      </w:pPr>
      <w:r w:rsidRPr="00625E44">
        <w:rPr>
          <w:rFonts w:ascii="Times New Roman" w:hAnsi="Times New Roman" w:cs="Times New Roman"/>
          <w:sz w:val="24"/>
          <w:szCs w:val="24"/>
        </w:rPr>
        <w:t>Жалобы на сильную, жгучую, распирающую боль в левой руке, распространяющуюся вниз до пальцев кисти, не связанную с движением левой рукой. Слабость, выраженное чувство нехватки воздуха на фоне незначительной нагрузки</w:t>
      </w:r>
    </w:p>
    <w:p w:rsidR="00BE1F26" w:rsidRPr="00625E44" w:rsidRDefault="00BE1F26" w:rsidP="00BE1F26">
      <w:pPr>
        <w:shd w:val="clear" w:color="auto" w:fill="FFFFFF"/>
        <w:spacing w:before="24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Боль впервые возникла около 20 минут назад на фоне выраженного психоэмоционального перенапряжения (поругалась с соседкой во время ожидания приема эндокринолога). С 2010 года пациентка наблюдается у терапевта по поводу периодически (редко) возникающих болей в области сердца на фоне чрезмерной физической нагрузки, а также зимой, при вдыхании холодного воздуха. Около 20 лет беспокоит повышение артериального давления, максимально до 180/90 мм рт.ст., адаптирована к 140/90 мм рт.ст. С 2008 года постоянно принимает назначенную терапию (бисопролол 5 мг,т ромбо-АСС 100 мг,аторвастатин 20 мг, валсартан 80 мг 1 раз). На фон терапии по цифрам артериального давления компенсирована (со </w:t>
      </w:r>
      <w:r w:rsidRPr="00625E44">
        <w:rPr>
          <w:rFonts w:ascii="Times New Roman" w:hAnsi="Times New Roman" w:cs="Times New Roman"/>
          <w:sz w:val="24"/>
          <w:szCs w:val="24"/>
        </w:rPr>
        <w:lastRenderedPageBreak/>
        <w:t>слов). С 2014 года выставлен диагноз гипотиреоз, наблюдается у эндокринолога, получает заместительную гормональную терапию. Перенесенные инсульты и инфаркты отрицает.</w:t>
      </w:r>
    </w:p>
    <w:p w:rsidR="00BE1F26" w:rsidRPr="00625E44" w:rsidRDefault="00BE1F26" w:rsidP="00BE1F26">
      <w:pPr>
        <w:shd w:val="clear" w:color="auto" w:fill="FFFFFF"/>
        <w:spacing w:before="240"/>
        <w:jc w:val="both"/>
        <w:rPr>
          <w:rFonts w:ascii="Times New Roman" w:hAnsi="Times New Roman" w:cs="Times New Roman"/>
          <w:sz w:val="24"/>
          <w:szCs w:val="24"/>
        </w:rPr>
      </w:pPr>
      <w:r w:rsidRPr="00625E44">
        <w:rPr>
          <w:rFonts w:ascii="Times New Roman" w:hAnsi="Times New Roman" w:cs="Times New Roman"/>
          <w:sz w:val="24"/>
          <w:szCs w:val="24"/>
        </w:rPr>
        <w:t>Анамнез жизни росла и развивалась нормально. Работает поваром в школьной столовой. Перенесённые заболевания, операции: холецистэктомия по поводу ЖКБ от 2001 года; двухсторонний гонартроз, протезирование левого коленного сустава от 2010 года; гистерэктомия по поводу миомы от 2003 года; аутоиммунный тиреоидит, гипотиреоз с 2014 года. Наследственность: сирота. Аллергоанамнез: не отягощен. Вредные привычки: отрицает</w:t>
      </w:r>
    </w:p>
    <w:p w:rsidR="00BE1F26" w:rsidRPr="00625E44" w:rsidRDefault="00BE1F26" w:rsidP="00BE1F26">
      <w:pPr>
        <w:shd w:val="clear" w:color="auto" w:fill="FFFFFF"/>
        <w:spacing w:before="240"/>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Состояние тяжелое. Отмечается выраженное беспокойство, пациентка возбуждена, не может найти себе место. Телосложение гиперстеническое, рост 1,55 м, вес 97 кг, индекс массы тела 40.37 кг/м</w:t>
      </w:r>
      <w:r w:rsidRPr="00625E44">
        <w:rPr>
          <w:rFonts w:ascii="Times New Roman" w:hAnsi="Times New Roman" w:cs="Times New Roman"/>
          <w:sz w:val="24"/>
          <w:szCs w:val="24"/>
          <w:vertAlign w:val="superscript"/>
        </w:rPr>
        <w:t>2</w:t>
      </w:r>
      <w:r w:rsidRPr="00625E44">
        <w:rPr>
          <w:rFonts w:ascii="Times New Roman" w:hAnsi="Times New Roman" w:cs="Times New Roman"/>
          <w:sz w:val="24"/>
          <w:szCs w:val="24"/>
        </w:rPr>
        <w:t>. Кожные покровы бледные, видимые слизистые бледно розового цвета, пастозность голеней. При осмотре и пальпации левой верхней конечности патологических изменений, способных вызвать болевой синдром, не выявлено. При аускультации сердца тоны приглушены, ритмичные, патологические шумы не выслушиваются. При аускультации легких дыхание везикулярное, проводится равномерно, влажные мелкопузырчатые хрипы выслушиваются более чем над 50% легочных полей. Пульс 120 уд/мин, ритмичный, ЧСС 120 уд/мин, АД – 100/70 мм рт.ст. Живот при пальпации мягкий, безболезненный, печень не увеличена.</w:t>
      </w:r>
    </w:p>
    <w:p w:rsidR="00BE1F26" w:rsidRPr="00625E44" w:rsidRDefault="00BE1F26" w:rsidP="00BE1F26">
      <w:pPr>
        <w:spacing w:before="240"/>
        <w:jc w:val="both"/>
        <w:rPr>
          <w:rFonts w:ascii="Times New Roman" w:hAnsi="Times New Roman" w:cs="Times New Roman"/>
          <w:sz w:val="24"/>
          <w:szCs w:val="24"/>
        </w:rPr>
      </w:pP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1) Для постановки диагноза через два часа необходимо выполнить количественный анализ уровня</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тропонина Т</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электрокардиография</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3) Какой основной диагноз?</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Ишемическая болезнь сердца. Острый коронарный синдром без подъема сегмента ST. Предположительно поражение ствола левой коронарной артерии.</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4) Состояние данной пациентки осложнилось</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острой сердечной недостаточностью Killip III</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5) Сопутствующий диагноз у данной пациентки звучит как гипертоническая болезнь</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3 стадии, 1 степени, достигнутая на терапии. Риск сердечно-сосудистых осложнений очень высокий. Ожирение III степени. Аутоиммунный тиреоидит, гипотиреоз. Двухсторонний гонартроз, протезирование левого коленного сустава от 2010 года</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6) Вы диагностировали у пациентки острый коронарный синдром с предположительным поражением ствола левой коронарной артерии, дальнейшая тактика заключается в обеспечении</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незамедлительной (в пределах 90 минут) транспортировки пациентки в стационар, обладающий возможностью круглосуточного выполнения ЧКВ</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7) Нагрузочная доза аспирина должна составлять ___ мг</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lastRenderedPageBreak/>
        <w:t>250-500</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8) Нагрузочная доза тикагрелора должна составлять _______ мг</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180</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9) Среди антикоагулянтов наиболее оправданным является назначение</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низкомолекулярных гепаринов</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10) Мероприятия, направленные на борьбу с отеком легких включают</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обеспечение доступа кислорода</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11) В качестве диуретического препарата для лечения отека легких используется</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лазикс</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12) Диспансерное наблюдение больных при осложненном ОКС осуществляется _________ до стабилизации состояния</w:t>
      </w:r>
    </w:p>
    <w:p w:rsidR="00BE1F26" w:rsidRPr="00625E44" w:rsidRDefault="00BE1F26" w:rsidP="00BE1F26">
      <w:pPr>
        <w:spacing w:before="240"/>
        <w:jc w:val="both"/>
        <w:rPr>
          <w:rFonts w:ascii="Times New Roman" w:hAnsi="Times New Roman" w:cs="Times New Roman"/>
          <w:sz w:val="24"/>
          <w:szCs w:val="24"/>
        </w:rPr>
      </w:pPr>
      <w:r w:rsidRPr="00625E44">
        <w:rPr>
          <w:rFonts w:ascii="Times New Roman" w:hAnsi="Times New Roman" w:cs="Times New Roman"/>
          <w:sz w:val="24"/>
          <w:szCs w:val="24"/>
        </w:rPr>
        <w:t>4 раза в месяц</w:t>
      </w:r>
    </w:p>
    <w:p w:rsidR="00BE1F26" w:rsidRPr="00625E44" w:rsidRDefault="00BE1F26" w:rsidP="00BE1F26">
      <w:pPr>
        <w:spacing w:before="240"/>
        <w:jc w:val="both"/>
        <w:rPr>
          <w:rFonts w:ascii="Times New Roman" w:hAnsi="Times New Roman" w:cs="Times New Roman"/>
          <w:b/>
          <w:sz w:val="24"/>
          <w:szCs w:val="24"/>
        </w:rPr>
      </w:pPr>
      <w:r w:rsidRPr="00625E44">
        <w:rPr>
          <w:rFonts w:ascii="Times New Roman" w:hAnsi="Times New Roman" w:cs="Times New Roman"/>
          <w:b/>
          <w:sz w:val="24"/>
          <w:szCs w:val="24"/>
        </w:rPr>
        <w:t xml:space="preserve">Задача 150. </w:t>
      </w:r>
    </w:p>
    <w:p w:rsidR="00BE1F26" w:rsidRPr="00625E44" w:rsidRDefault="00BE1F26" w:rsidP="00BE1F26">
      <w:pPr>
        <w:ind w:left="-280" w:right="-14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Родственники 85-летней женщины вызвали участкового врача-терапевта на дом</w:t>
      </w:r>
    </w:p>
    <w:p w:rsidR="00BE1F26" w:rsidRPr="00625E44" w:rsidRDefault="00BE1F26" w:rsidP="00BE1F26">
      <w:pPr>
        <w:ind w:left="-280" w:right="-14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Жалобы На постоянную сонливость, одышку и покашливание</w:t>
      </w:r>
    </w:p>
    <w:p w:rsidR="00BE1F26" w:rsidRPr="00625E44" w:rsidRDefault="00BE1F26" w:rsidP="00BE1F26">
      <w:pPr>
        <w:ind w:left="-280" w:right="-14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Анамнез заболевания в течение недели родственники пациентки обратили внимание на значительное ухудшение ее состояния: заметно снизился аппетит, пациентка стала больше времени проводить в постели в постоянной полудреме. 3 дня назад пациентке стало труднее  дышать, дыхание участилось и стало поверхностным, при этом появился кашель, однако мокроту пациентка откашливала с большим трудом из-за выраженной слабости, а в течение последних суток перестала откашливать совсем. Утром родственники были обеспокоены тем, что с трудом смогли разбудить больную и она снова погружалась в забытье, при этом уровень артериального давления без приема препаратов снизился до 100/60 мм рт.ст., а пульс достиг 120 ударов в минуту.</w:t>
      </w:r>
    </w:p>
    <w:p w:rsidR="00BE1F26" w:rsidRPr="00625E44" w:rsidRDefault="00BE1F26" w:rsidP="00BE1F26">
      <w:pPr>
        <w:ind w:left="-280" w:right="-14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Анамнез жизни длительно страдает артериальной гипертензией с максимальными подъемами АД до 180/130 мм рт.ст., на фоне антигипертензивной терапии целевой уровень АД не достигнут. 15 лет страдает сахарным диабетом 2 типа, гликированный гемоглобин 9,8%. 8 лет назад перенесла ОНМК в бассейне левой средней мозговой артерии, после которого сохранялся правосторонний гемипарез. не курит, алкоголем не злоупотребляет. менопауза с 52 лет, опущение матки. аллергологический анамнез не отягощен</w:t>
      </w:r>
    </w:p>
    <w:p w:rsidR="00BE1F26" w:rsidRPr="00625E44" w:rsidRDefault="00BE1F26" w:rsidP="00BE1F26">
      <w:pPr>
        <w:ind w:left="-280" w:right="-140"/>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Объективный статус Состояние тяжелое. Уровень сознания – сопор. Вес 90 кг, рост 169 см. Температура тела 37,8</w:t>
      </w:r>
      <w:r w:rsidRPr="00625E44">
        <w:rPr>
          <w:rFonts w:ascii="Times New Roman" w:hAnsi="Times New Roman" w:cs="Times New Roman"/>
          <w:sz w:val="24"/>
          <w:szCs w:val="24"/>
          <w:highlight w:val="white"/>
          <w:vertAlign w:val="superscript"/>
        </w:rPr>
        <w:t>0</w:t>
      </w:r>
      <w:r w:rsidRPr="00625E44">
        <w:rPr>
          <w:rFonts w:ascii="Times New Roman" w:hAnsi="Times New Roman" w:cs="Times New Roman"/>
          <w:sz w:val="24"/>
          <w:szCs w:val="24"/>
          <w:highlight w:val="white"/>
        </w:rPr>
        <w:t xml:space="preserve">С (ранее температуру тела не измеряли). Кожные покровы влажные, теплые, пастозность голеней. Катаральных явлений нет. Справа ниже угла лопатки отмечается укорочение перкуторного звука, там же выслушивается ослабленное жесткое дыхание и небольшое количество влажных звонких мелко- и среднепузырчатых хрипов. Над остальными отделами легких жесткое дыхание, хрипов нет. ЧДД 30/мин, дыхание поверхностное. Тоны сердца глухие, ритмичные, систолический шум на верхушке ЧСС 120/мин, АД 95/65 мм рт.ст. Живот мягкий, безболезненный. </w:t>
      </w:r>
      <w:r w:rsidRPr="00625E44">
        <w:rPr>
          <w:rFonts w:ascii="Times New Roman" w:hAnsi="Times New Roman" w:cs="Times New Roman"/>
          <w:sz w:val="24"/>
          <w:szCs w:val="24"/>
          <w:highlight w:val="white"/>
        </w:rPr>
        <w:lastRenderedPageBreak/>
        <w:t>Печень, селезенка не увеличены. Стула не было 2 дня, мочеиспускание свободное. Сухожильные рефлексы справа оживлены, правосторонний гемипарез. Рефлекс Бабинского справа. Менингеальных знаков нет.</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 К необходимым для постановки диагноза лабораторным методам обследования относят (выберите 3) общий анализ крови, биохимический анализ крови (мочевина, креатинин, электролиты, печеночные ферменты, билирубин, глюкоза, альбумин), Бактериологическое исследование крови и мокроты</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2. К необходимым для постановки диагноза инструментальным методам обследования относят (выберите 3) обзорную рентгенографию легких в двух проекциях/ компьютерную томографию легких, ЭКГ в стандартных отведениях, пульсоксиметрию</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3. Наиболее вероятной причиной ухудшения состояния пациентки является Внебольничная пневмония с локализацией в нижней доле справа</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4. Течение заболевания следует оценить как тяжелое</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5. Данная пациентка нуждается в немедленной госпитализации</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6. Оптимальная стартовая антибактериальная терапия включает назначение амоксициллина/клавуланата+кларитромицина</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7. Предпочтительным путем введения препарата пациентке является парентеральный</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8. Критерием эффективности проводимой терапии через 48-72 часа от ее начала будет являться снижение температуры тела, уменьшение симптомов интоксикации и одышки</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9. Антибактериальная терапия в случае ее эффективности у данной пациентки должна проводиться не менее 10 дней</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10. Повторное рентгенологическое обследование в случае благоприятного течения заболевания и клинических признаках эффективности проводимой антибактериальной терапии проводится через 2-4 недели</w:t>
      </w: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 xml:space="preserve">11. Возможным осложнением данного заболевания, помимо деструкции легочной ткани и эмпиемы плевры, является острый респираторный дистресс-синдром </w:t>
      </w:r>
    </w:p>
    <w:p w:rsidR="00BE1F26" w:rsidRPr="00625E44" w:rsidRDefault="00BE1F26" w:rsidP="00BE1F26">
      <w:pPr>
        <w:ind w:left="-280" w:right="-140"/>
        <w:jc w:val="both"/>
        <w:rPr>
          <w:rFonts w:ascii="Times New Roman" w:hAnsi="Times New Roman" w:cs="Times New Roman"/>
          <w:b/>
          <w:sz w:val="24"/>
          <w:szCs w:val="24"/>
          <w:highlight w:val="white"/>
        </w:rPr>
      </w:pPr>
    </w:p>
    <w:p w:rsidR="00BE1F26" w:rsidRPr="00625E44" w:rsidRDefault="00BE1F26" w:rsidP="00BE1F26">
      <w:pPr>
        <w:ind w:left="-280" w:right="-140"/>
        <w:jc w:val="both"/>
        <w:rPr>
          <w:rFonts w:ascii="Times New Roman" w:hAnsi="Times New Roman" w:cs="Times New Roman"/>
          <w:b/>
          <w:sz w:val="24"/>
          <w:szCs w:val="24"/>
          <w:highlight w:val="white"/>
        </w:rPr>
      </w:pPr>
      <w:r w:rsidRPr="00625E44">
        <w:rPr>
          <w:rFonts w:ascii="Times New Roman" w:hAnsi="Times New Roman" w:cs="Times New Roman"/>
          <w:b/>
          <w:sz w:val="24"/>
          <w:szCs w:val="24"/>
          <w:highlight w:val="white"/>
        </w:rPr>
        <w:t>12. К очевидным факторам затяжного течения пневмонии у пациентки, помимо наличия сопутствующих заболеваний и тяжелого течения пневмонии, относятся возраст старше 65 лет</w:t>
      </w:r>
    </w:p>
    <w:p w:rsidR="00BE1F26" w:rsidRPr="00625E44" w:rsidRDefault="00BE1F26" w:rsidP="00BE1F26">
      <w:pPr>
        <w:spacing w:before="240"/>
        <w:jc w:val="both"/>
        <w:rPr>
          <w:rFonts w:ascii="Times New Roman" w:hAnsi="Times New Roman" w:cs="Times New Roman"/>
          <w:b/>
          <w:sz w:val="24"/>
          <w:szCs w:val="24"/>
        </w:rPr>
      </w:pPr>
      <w:r w:rsidRPr="00625E44">
        <w:rPr>
          <w:rFonts w:ascii="Times New Roman" w:hAnsi="Times New Roman" w:cs="Times New Roman"/>
          <w:b/>
          <w:sz w:val="24"/>
          <w:szCs w:val="24"/>
        </w:rPr>
        <w:t>Задача 151.</w:t>
      </w:r>
    </w:p>
    <w:p w:rsidR="00BE1F26" w:rsidRPr="00625E44" w:rsidRDefault="00BE1F26" w:rsidP="00BE1F26">
      <w:pPr>
        <w:rPr>
          <w:shd w:val="clear" w:color="auto" w:fill="EDF0F5"/>
        </w:rPr>
      </w:pPr>
      <w:r w:rsidRPr="00625E44">
        <w:rPr>
          <w:shd w:val="clear" w:color="auto" w:fill="EDF0F5"/>
        </w:rPr>
        <w:t>мужчина 35 лет вызвал участкового врача-терапевта на домЖалобы</w:t>
      </w:r>
    </w:p>
    <w:p w:rsidR="00BE1F26" w:rsidRPr="00625E44" w:rsidRDefault="00BE1F26" w:rsidP="00BE1F26">
      <w:pPr>
        <w:rPr>
          <w:shd w:val="clear" w:color="auto" w:fill="EDF0F5"/>
        </w:rPr>
      </w:pPr>
      <w:r w:rsidRPr="00625E44">
        <w:rPr>
          <w:shd w:val="clear" w:color="auto" w:fill="EDF0F5"/>
        </w:rPr>
        <w:t>на повышение температуры тела до 38,80С, кашель с отделением небольшого количества «ржавой» мокроты, боль в правом боку при глубоком дыхании</w:t>
      </w:r>
    </w:p>
    <w:p w:rsidR="00BE1F26" w:rsidRPr="00625E44" w:rsidRDefault="00BE1F26" w:rsidP="00BE1F26">
      <w:pPr>
        <w:rPr>
          <w:shd w:val="clear" w:color="auto" w:fill="EDF0F5"/>
        </w:rPr>
      </w:pPr>
      <w:r w:rsidRPr="00625E44">
        <w:rPr>
          <w:shd w:val="clear" w:color="auto" w:fill="EDF0F5"/>
        </w:rPr>
        <w:t xml:space="preserve">Анамнез заболевания2 дня назад сильно переохладился на зимней рыбалке. В ночь после этого почувствовал сильный жар, температура тела повысилась до 39,30С, принял 1 г ацетилсалициловой кислоты и уснул, ночью обильно потел. Утром самочувствие ухудшилось: появилась выраженная слабость, пропал аппетит, температура тела - 38,10С. Самостоятельно принимал комбинированные препараты от </w:t>
      </w:r>
      <w:r w:rsidRPr="00625E44">
        <w:rPr>
          <w:shd w:val="clear" w:color="auto" w:fill="EDF0F5"/>
        </w:rPr>
        <w:lastRenderedPageBreak/>
        <w:t>«простуды» (колдрекс, терафлю), однако самочувствие от этого не улучшалось, а температура тела лишь кратковременно снижалась до 37,80С, быстро повышаясь вновь. Пациента познабливало весь день, а к вечеру появились боль в боку и кашель с трудноотделимой мокротой ржавого цвета. На следующее утро вызвал врача на дом.Анамнез жизнихронических заболеваний нетне курит, алкоголем не злоупотребляет</w:t>
      </w:r>
    </w:p>
    <w:p w:rsidR="00BE1F26" w:rsidRPr="00625E44" w:rsidRDefault="00BE1F26" w:rsidP="00BE1F26">
      <w:pPr>
        <w:rPr>
          <w:shd w:val="clear" w:color="auto" w:fill="EDF0F5"/>
        </w:rPr>
      </w:pPr>
      <w:r w:rsidRPr="00625E44">
        <w:rPr>
          <w:shd w:val="clear" w:color="auto" w:fill="EDF0F5"/>
        </w:rPr>
        <w:t>профессиональных вредностей не имееталлергическая реакция на амоксициллин в виде крапивницыОбъективный статусСостояние средней тяжести. Вес 90 кг, рост 179 см. Температура тела 38,80С. Кожные покровы влажные, теплые, лихорадочный румянец на лице. Herpes labialis. Зев не гиперемирован, миндалины не увеличены. Справа ниже угла лопатки отмечается укорочение перкуторного звука, там же выслушивается бронхиальное дыхание и крепитация. Справа по задней подмышечной линии выслушивается нежный шум трения плевры. ЧДД 20/мин. Тоны сердца ясные, ритмичные, ЧСС 98/мин, АД 110/65 мм рт.ст. Живот мягкий, безболезненный. Печень, селезенка не увеличены. Стула не было 2 дня, мочеиспускание свободное.</w:t>
      </w:r>
    </w:p>
    <w:p w:rsidR="00BE1F26" w:rsidRPr="00625E44" w:rsidRDefault="00BE1F26" w:rsidP="00BE1F26">
      <w:pPr>
        <w:rPr>
          <w:shd w:val="clear" w:color="auto" w:fill="EDF0F5"/>
        </w:rPr>
      </w:pPr>
      <w:r w:rsidRPr="00625E44">
        <w:rPr>
          <w:shd w:val="clear" w:color="auto" w:fill="EDF0F5"/>
        </w:rPr>
        <w:t>Вопросы</w:t>
      </w:r>
    </w:p>
    <w:p w:rsidR="00BE1F26" w:rsidRPr="00625E44" w:rsidRDefault="00BE1F26" w:rsidP="00BE1F26">
      <w:pPr>
        <w:rPr>
          <w:b/>
          <w:shd w:val="clear" w:color="auto" w:fill="EDF0F5"/>
        </w:rPr>
      </w:pPr>
      <w:r w:rsidRPr="00625E44">
        <w:rPr>
          <w:shd w:val="clear" w:color="auto" w:fill="EDF0F5"/>
        </w:rPr>
        <w:t>1. К необходимым для постановки диагноза лабораторным методам обследования относят</w:t>
      </w:r>
      <w:r w:rsidRPr="00625E44">
        <w:rPr>
          <w:b/>
          <w:shd w:val="clear" w:color="auto" w:fill="EDF0F5"/>
        </w:rPr>
        <w:t xml:space="preserve"> общий анализ крови</w:t>
      </w:r>
    </w:p>
    <w:p w:rsidR="00BE1F26" w:rsidRPr="00625E44" w:rsidRDefault="00BE1F26" w:rsidP="00BE1F26">
      <w:pPr>
        <w:rPr>
          <w:b/>
          <w:shd w:val="clear" w:color="auto" w:fill="EDF0F5"/>
        </w:rPr>
      </w:pPr>
      <w:r w:rsidRPr="00625E44">
        <w:rPr>
          <w:shd w:val="clear" w:color="auto" w:fill="EDF0F5"/>
        </w:rPr>
        <w:t xml:space="preserve">2. Необходимым для постановки диагноза инструментальным методом обследования является </w:t>
      </w:r>
      <w:r w:rsidRPr="00625E44">
        <w:rPr>
          <w:b/>
          <w:shd w:val="clear" w:color="auto" w:fill="EDF0F5"/>
        </w:rPr>
        <w:t>обзорная рентгенография легких в двух проекциях</w:t>
      </w:r>
    </w:p>
    <w:p w:rsidR="00BE1F26" w:rsidRPr="00625E44" w:rsidRDefault="00BE1F26" w:rsidP="00BE1F26">
      <w:pPr>
        <w:rPr>
          <w:b/>
          <w:shd w:val="clear" w:color="auto" w:fill="EDF0F5"/>
        </w:rPr>
      </w:pPr>
      <w:r w:rsidRPr="00625E44">
        <w:rPr>
          <w:shd w:val="clear" w:color="auto" w:fill="EDF0F5"/>
        </w:rPr>
        <w:t xml:space="preserve">3. Какой диагноз можно поставить данному больному? </w:t>
      </w:r>
      <w:r w:rsidRPr="00625E44">
        <w:rPr>
          <w:b/>
          <w:shd w:val="clear" w:color="auto" w:fill="EDF0F5"/>
        </w:rPr>
        <w:t>Внебольничная пневмония с локализацией в нижней доле справа</w:t>
      </w:r>
    </w:p>
    <w:p w:rsidR="00BE1F26" w:rsidRPr="00625E44" w:rsidRDefault="00BE1F26" w:rsidP="00BE1F26">
      <w:pPr>
        <w:rPr>
          <w:b/>
          <w:shd w:val="clear" w:color="auto" w:fill="EDF0F5"/>
        </w:rPr>
      </w:pPr>
      <w:r w:rsidRPr="00625E44">
        <w:rPr>
          <w:shd w:val="clear" w:color="auto" w:fill="EDF0F5"/>
        </w:rPr>
        <w:t xml:space="preserve">4. Дальнейшее обследование и лечение пациента должно проводиться в </w:t>
      </w:r>
      <w:r w:rsidRPr="00625E44">
        <w:rPr>
          <w:b/>
          <w:shd w:val="clear" w:color="auto" w:fill="EDF0F5"/>
        </w:rPr>
        <w:t>амбулаторных условиях( на дому)</w:t>
      </w:r>
    </w:p>
    <w:p w:rsidR="00BE1F26" w:rsidRPr="00625E44" w:rsidRDefault="00BE1F26" w:rsidP="00BE1F26">
      <w:pPr>
        <w:rPr>
          <w:b/>
          <w:shd w:val="clear" w:color="auto" w:fill="EDF0F5"/>
        </w:rPr>
      </w:pPr>
      <w:r w:rsidRPr="00625E44">
        <w:rPr>
          <w:shd w:val="clear" w:color="auto" w:fill="EDF0F5"/>
        </w:rPr>
        <w:t>5. Пациенту показано назначение</w:t>
      </w:r>
      <w:r w:rsidRPr="00625E44">
        <w:rPr>
          <w:b/>
          <w:shd w:val="clear" w:color="auto" w:fill="EDF0F5"/>
        </w:rPr>
        <w:t xml:space="preserve"> кларитромицина 0.5 г 2 раза в сутки</w:t>
      </w:r>
    </w:p>
    <w:p w:rsidR="00BE1F26" w:rsidRPr="00625E44" w:rsidRDefault="00BE1F26" w:rsidP="00BE1F26">
      <w:pPr>
        <w:rPr>
          <w:b/>
          <w:shd w:val="clear" w:color="auto" w:fill="EDF0F5"/>
        </w:rPr>
      </w:pPr>
      <w:r w:rsidRPr="00625E44">
        <w:rPr>
          <w:shd w:val="clear" w:color="auto" w:fill="EDF0F5"/>
        </w:rPr>
        <w:t xml:space="preserve">6. Предпочтительным путем введения препарата данному пациенту является </w:t>
      </w:r>
      <w:r w:rsidRPr="00625E44">
        <w:rPr>
          <w:b/>
          <w:shd w:val="clear" w:color="auto" w:fill="EDF0F5"/>
        </w:rPr>
        <w:t>энтеральный</w:t>
      </w:r>
    </w:p>
    <w:p w:rsidR="00BE1F26" w:rsidRPr="00625E44" w:rsidRDefault="00BE1F26" w:rsidP="00BE1F26">
      <w:pPr>
        <w:rPr>
          <w:b/>
          <w:shd w:val="clear" w:color="auto" w:fill="EDF0F5"/>
        </w:rPr>
      </w:pPr>
      <w:r w:rsidRPr="00625E44">
        <w:rPr>
          <w:shd w:val="clear" w:color="auto" w:fill="EDF0F5"/>
        </w:rPr>
        <w:t xml:space="preserve">7. Повторный осмотр пациента для определения эффективности лечения необходим через </w:t>
      </w:r>
      <w:r w:rsidRPr="00625E44">
        <w:rPr>
          <w:b/>
          <w:shd w:val="clear" w:color="auto" w:fill="EDF0F5"/>
        </w:rPr>
        <w:t>48-72 часа</w:t>
      </w:r>
    </w:p>
    <w:p w:rsidR="00BE1F26" w:rsidRPr="00625E44" w:rsidRDefault="00BE1F26" w:rsidP="00BE1F26">
      <w:pPr>
        <w:rPr>
          <w:b/>
          <w:shd w:val="clear" w:color="auto" w:fill="EDF0F5"/>
        </w:rPr>
      </w:pPr>
      <w:r w:rsidRPr="00625E44">
        <w:rPr>
          <w:shd w:val="clear" w:color="auto" w:fill="EDF0F5"/>
        </w:rPr>
        <w:t xml:space="preserve">8. К критериям эффективности проводимой терапии через 48-72 часа от ее начала относят </w:t>
      </w:r>
      <w:r w:rsidRPr="00625E44">
        <w:rPr>
          <w:b/>
          <w:shd w:val="clear" w:color="auto" w:fill="EDF0F5"/>
        </w:rPr>
        <w:t>снижение температуры тела, уменьшение симптомов интоксикации и одышки</w:t>
      </w:r>
    </w:p>
    <w:p w:rsidR="00BE1F26" w:rsidRPr="00625E44" w:rsidRDefault="00BE1F26" w:rsidP="00BE1F26">
      <w:pPr>
        <w:rPr>
          <w:b/>
          <w:shd w:val="clear" w:color="auto" w:fill="EDF0F5"/>
        </w:rPr>
      </w:pPr>
      <w:r w:rsidRPr="00625E44">
        <w:rPr>
          <w:shd w:val="clear" w:color="auto" w:fill="EDF0F5"/>
        </w:rPr>
        <w:t xml:space="preserve">9. К критериям прекращения антибактериальной терапии относят </w:t>
      </w:r>
      <w:r w:rsidRPr="00625E44">
        <w:rPr>
          <w:b/>
          <w:shd w:val="clear" w:color="auto" w:fill="EDF0F5"/>
        </w:rPr>
        <w:t>стойкую нормализацию температуры тела в течение 48-72 часов</w:t>
      </w:r>
    </w:p>
    <w:p w:rsidR="00BE1F26" w:rsidRPr="00625E44" w:rsidRDefault="00BE1F26" w:rsidP="00BE1F26">
      <w:pPr>
        <w:rPr>
          <w:b/>
          <w:shd w:val="clear" w:color="auto" w:fill="EDF0F5"/>
        </w:rPr>
      </w:pPr>
      <w:r w:rsidRPr="00625E44">
        <w:rPr>
          <w:shd w:val="clear" w:color="auto" w:fill="EDF0F5"/>
        </w:rPr>
        <w:t>10. В качестве симптоматической терапии данному пациенту показано назначение</w:t>
      </w:r>
      <w:r w:rsidRPr="00625E44">
        <w:rPr>
          <w:b/>
          <w:shd w:val="clear" w:color="auto" w:fill="EDF0F5"/>
        </w:rPr>
        <w:t xml:space="preserve"> муколитиков</w:t>
      </w:r>
    </w:p>
    <w:p w:rsidR="00BE1F26" w:rsidRPr="00625E44" w:rsidRDefault="00BE1F26" w:rsidP="00BE1F26">
      <w:pPr>
        <w:rPr>
          <w:b/>
          <w:shd w:val="clear" w:color="auto" w:fill="EDF0F5"/>
        </w:rPr>
      </w:pPr>
      <w:r w:rsidRPr="00625E44">
        <w:rPr>
          <w:shd w:val="clear" w:color="auto" w:fill="EDF0F5"/>
        </w:rPr>
        <w:t xml:space="preserve">11. К возможным осложнениям данного заболевания относится </w:t>
      </w:r>
      <w:r w:rsidRPr="00625E44">
        <w:rPr>
          <w:b/>
          <w:shd w:val="clear" w:color="auto" w:fill="EDF0F5"/>
        </w:rPr>
        <w:t>острый респираторный дистресс-синдром</w:t>
      </w:r>
    </w:p>
    <w:p w:rsidR="00BE1F26" w:rsidRPr="00625E44" w:rsidRDefault="00BE1F26" w:rsidP="00BE1F26">
      <w:pPr>
        <w:rPr>
          <w:b/>
          <w:shd w:val="clear" w:color="auto" w:fill="EDF0F5"/>
        </w:rPr>
      </w:pPr>
      <w:r w:rsidRPr="00625E44">
        <w:rPr>
          <w:shd w:val="clear" w:color="auto" w:fill="EDF0F5"/>
        </w:rPr>
        <w:t xml:space="preserve">12. По условиям задачи очевидные факторы риска затяжного течения заболевания у пациента </w:t>
      </w:r>
      <w:r w:rsidRPr="00625E44">
        <w:rPr>
          <w:b/>
          <w:shd w:val="clear" w:color="auto" w:fill="EDF0F5"/>
        </w:rPr>
        <w:t>отсутствуют</w:t>
      </w:r>
    </w:p>
    <w:p w:rsidR="00BE1F26" w:rsidRPr="00625E44" w:rsidRDefault="00BE1F26" w:rsidP="00BE1F26">
      <w:pPr>
        <w:spacing w:before="240"/>
        <w:jc w:val="both"/>
        <w:rPr>
          <w:rFonts w:ascii="Times New Roman" w:hAnsi="Times New Roman" w:cs="Times New Roman"/>
          <w:b/>
          <w:sz w:val="24"/>
          <w:szCs w:val="24"/>
        </w:rPr>
      </w:pPr>
    </w:p>
    <w:p w:rsidR="00BE1F26" w:rsidRPr="00625E44" w:rsidRDefault="00BE1F26" w:rsidP="00BE1F26">
      <w:pPr>
        <w:spacing w:before="240"/>
        <w:jc w:val="both"/>
        <w:rPr>
          <w:rFonts w:ascii="Times New Roman" w:hAnsi="Times New Roman" w:cs="Times New Roman"/>
          <w:b/>
          <w:sz w:val="24"/>
          <w:szCs w:val="24"/>
        </w:rPr>
      </w:pPr>
      <w:r w:rsidRPr="00625E44">
        <w:rPr>
          <w:rFonts w:ascii="Times New Roman" w:hAnsi="Times New Roman" w:cs="Times New Roman"/>
          <w:b/>
          <w:sz w:val="24"/>
          <w:szCs w:val="24"/>
        </w:rPr>
        <w:t>Задача 152.</w:t>
      </w:r>
    </w:p>
    <w:p w:rsidR="00BE1F26" w:rsidRPr="00625E44" w:rsidRDefault="00BE1F26" w:rsidP="00BE1F26">
      <w:pPr>
        <w:spacing w:line="240" w:lineRule="auto"/>
        <w:jc w:val="both"/>
        <w:rPr>
          <w:rFonts w:ascii="Times New Roman" w:hAnsi="Times New Roman" w:cs="Times New Roman"/>
          <w:sz w:val="24"/>
          <w:szCs w:val="24"/>
          <w:highlight w:val="white"/>
        </w:rPr>
      </w:pPr>
      <w:r w:rsidRPr="00625E44">
        <w:rPr>
          <w:rFonts w:ascii="Times New Roman" w:hAnsi="Times New Roman" w:cs="Times New Roman"/>
          <w:sz w:val="24"/>
          <w:szCs w:val="24"/>
          <w:highlight w:val="white"/>
        </w:rPr>
        <w:t>Больная Б. 35 лет обратилась в поликлинику к врачу-терапевту участковому</w:t>
      </w:r>
    </w:p>
    <w:p w:rsidR="00BE1F26" w:rsidRPr="00625E44" w:rsidRDefault="00BE1F26" w:rsidP="00BE1F26">
      <w:pPr>
        <w:pStyle w:val="a5"/>
        <w:ind w:left="720"/>
        <w:jc w:val="both"/>
      </w:pPr>
      <w:r w:rsidRPr="00625E44">
        <w:t>Жалобы на повышение т тела до 39,0</w:t>
      </w:r>
    </w:p>
    <w:p w:rsidR="00BE1F26" w:rsidRPr="00625E44" w:rsidRDefault="00BE1F26" w:rsidP="00BE1F26">
      <w:pPr>
        <w:pStyle w:val="a5"/>
        <w:ind w:left="720"/>
        <w:jc w:val="both"/>
      </w:pPr>
      <w:r w:rsidRPr="00625E44">
        <w:t>Слабость</w:t>
      </w:r>
    </w:p>
    <w:p w:rsidR="00BE1F26" w:rsidRPr="00625E44" w:rsidRDefault="00BE1F26" w:rsidP="00BE1F26">
      <w:pPr>
        <w:pStyle w:val="a5"/>
        <w:ind w:left="720"/>
        <w:jc w:val="both"/>
      </w:pPr>
      <w:r w:rsidRPr="00625E44">
        <w:lastRenderedPageBreak/>
        <w:t>Кашель с отхождением слизисто-гнойной мокроты</w:t>
      </w:r>
    </w:p>
    <w:p w:rsidR="00BE1F26" w:rsidRPr="00625E44" w:rsidRDefault="00BE1F26" w:rsidP="00BE1F26">
      <w:pPr>
        <w:pStyle w:val="a5"/>
        <w:ind w:left="720"/>
        <w:jc w:val="both"/>
      </w:pPr>
      <w:r w:rsidRPr="00625E44">
        <w:t>Инспираторную одышку при незначительной физической нагрузке и в покое</w:t>
      </w:r>
    </w:p>
    <w:p w:rsidR="00BE1F26" w:rsidRPr="00625E44" w:rsidRDefault="00BE1F26" w:rsidP="00BE1F26">
      <w:pPr>
        <w:pStyle w:val="a5"/>
        <w:jc w:val="both"/>
      </w:pPr>
      <w:r w:rsidRPr="00625E44">
        <w:t>….</w:t>
      </w:r>
    </w:p>
    <w:p w:rsidR="00BE1F26" w:rsidRPr="00625E44" w:rsidRDefault="00BE1F26" w:rsidP="00BE1F26">
      <w:pPr>
        <w:pStyle w:val="a5"/>
        <w:jc w:val="both"/>
      </w:pPr>
      <w:r w:rsidRPr="00625E44">
        <w:t>….</w:t>
      </w:r>
    </w:p>
    <w:p w:rsidR="00BE1F26" w:rsidRPr="00625E44" w:rsidRDefault="00BE1F26" w:rsidP="00BE1F26">
      <w:pPr>
        <w:pStyle w:val="a5"/>
        <w:jc w:val="both"/>
      </w:pPr>
      <w:r w:rsidRPr="00625E44">
        <w:t>…</w:t>
      </w:r>
    </w:p>
    <w:p w:rsidR="00BE1F26" w:rsidRPr="00625E44" w:rsidRDefault="00BE1F26" w:rsidP="00BE1F26">
      <w:pPr>
        <w:pStyle w:val="a5"/>
        <w:jc w:val="both"/>
      </w:pPr>
      <w:r w:rsidRPr="00625E44">
        <w:t>обьективный статус:</w:t>
      </w:r>
    </w:p>
    <w:p w:rsidR="00BE1F26" w:rsidRPr="00625E44" w:rsidRDefault="00BE1F26" w:rsidP="00BE1F26">
      <w:pPr>
        <w:pStyle w:val="a5"/>
        <w:jc w:val="both"/>
      </w:pPr>
      <w:r w:rsidRPr="00625E44">
        <w:t>состояние средней тяжести. Вес 74 кг, рост 175 см, температура 38. Цианоз губ, кожные покровы горячие на ощупь, повышенной влажности. Чсс 110, ад 90/65 мм.рт.ст., сатурация 90</w:t>
      </w:r>
    </w:p>
    <w:p w:rsidR="00BE1F26" w:rsidRPr="00625E44" w:rsidRDefault="00BE1F26" w:rsidP="00BE1F26">
      <w:pPr>
        <w:pStyle w:val="a5"/>
        <w:jc w:val="both"/>
      </w:pPr>
      <w:r w:rsidRPr="00625E44">
        <w:t>1.ОАК, общ анализ мокроты</w:t>
      </w:r>
    </w:p>
    <w:p w:rsidR="00BE1F26" w:rsidRPr="00625E44" w:rsidRDefault="00BE1F26" w:rsidP="00BE1F26">
      <w:pPr>
        <w:pStyle w:val="a5"/>
        <w:jc w:val="both"/>
      </w:pPr>
      <w:r w:rsidRPr="00625E44">
        <w:t>2.рентгенография органов грудной клетки в двух проекциях</w:t>
      </w:r>
    </w:p>
    <w:p w:rsidR="00BE1F26" w:rsidRPr="00625E44" w:rsidRDefault="00BE1F26" w:rsidP="00BE1F26">
      <w:pPr>
        <w:pStyle w:val="a5"/>
        <w:jc w:val="both"/>
      </w:pPr>
      <w:r w:rsidRPr="00625E44">
        <w:t xml:space="preserve">    Экг</w:t>
      </w:r>
    </w:p>
    <w:p w:rsidR="00BE1F26" w:rsidRPr="00625E44" w:rsidRDefault="00BE1F26" w:rsidP="00BE1F26">
      <w:pPr>
        <w:pStyle w:val="a5"/>
        <w:jc w:val="both"/>
      </w:pPr>
      <w:r w:rsidRPr="00625E44">
        <w:t>3. внебольничная нижнедолевая пневмония с поражением правого легкого, тяжелое течение. ДН</w:t>
      </w:r>
    </w:p>
    <w:p w:rsidR="00BE1F26" w:rsidRPr="00625E44" w:rsidRDefault="00BE1F26" w:rsidP="00BE1F26">
      <w:pPr>
        <w:pStyle w:val="a5"/>
        <w:jc w:val="both"/>
      </w:pPr>
      <w:r w:rsidRPr="00625E44">
        <w:t>4.</w:t>
      </w:r>
      <w:r w:rsidRPr="00625E44">
        <w:rPr>
          <w:lang w:val="en-US"/>
        </w:rPr>
        <w:t>CURB</w:t>
      </w:r>
      <w:r w:rsidRPr="00625E44">
        <w:t>-65</w:t>
      </w:r>
    </w:p>
    <w:p w:rsidR="00BE1F26" w:rsidRPr="00625E44" w:rsidRDefault="00BE1F26" w:rsidP="00BE1F26">
      <w:pPr>
        <w:pStyle w:val="a5"/>
        <w:jc w:val="both"/>
      </w:pPr>
      <w:r w:rsidRPr="00625E44">
        <w:t>5.инфильтративный туберкулез легких</w:t>
      </w:r>
    </w:p>
    <w:p w:rsidR="00BE1F26" w:rsidRPr="00625E44" w:rsidRDefault="00BE1F26" w:rsidP="00BE1F26">
      <w:pPr>
        <w:pStyle w:val="a5"/>
        <w:jc w:val="both"/>
      </w:pPr>
      <w:r w:rsidRPr="00625E44">
        <w:t>6. в орит</w:t>
      </w:r>
    </w:p>
    <w:p w:rsidR="00BE1F26" w:rsidRPr="00625E44" w:rsidRDefault="00BE1F26" w:rsidP="00BE1F26">
      <w:pPr>
        <w:pStyle w:val="a5"/>
        <w:jc w:val="both"/>
      </w:pPr>
      <w:r w:rsidRPr="00625E44">
        <w:t>7. аммоксициллина клавунолат и макролид</w:t>
      </w:r>
    </w:p>
    <w:p w:rsidR="00BE1F26" w:rsidRPr="00625E44" w:rsidRDefault="00BE1F26" w:rsidP="00BE1F26">
      <w:pPr>
        <w:pStyle w:val="a5"/>
        <w:jc w:val="both"/>
      </w:pPr>
      <w:r w:rsidRPr="00625E44">
        <w:t>8. НПВС</w:t>
      </w:r>
    </w:p>
    <w:p w:rsidR="00BE1F26" w:rsidRPr="00625E44" w:rsidRDefault="00BE1F26" w:rsidP="00BE1F26">
      <w:pPr>
        <w:pStyle w:val="a5"/>
        <w:jc w:val="both"/>
      </w:pPr>
      <w:r w:rsidRPr="00625E44">
        <w:t>9. снижение температуры, 48-72часа</w:t>
      </w:r>
    </w:p>
    <w:p w:rsidR="00BE1F26" w:rsidRPr="00625E44" w:rsidRDefault="00BE1F26" w:rsidP="00BE1F26">
      <w:pPr>
        <w:pStyle w:val="a5"/>
        <w:jc w:val="both"/>
      </w:pPr>
      <w:r w:rsidRPr="00625E44">
        <w:t>10. респираторных фторхинолонов с цифалоспаринами 3 пок</w:t>
      </w:r>
    </w:p>
    <w:p w:rsidR="00BE1F26" w:rsidRPr="00625E44" w:rsidRDefault="00BE1F26" w:rsidP="00BE1F26">
      <w:pPr>
        <w:pStyle w:val="a5"/>
        <w:jc w:val="both"/>
      </w:pPr>
      <w:r w:rsidRPr="00625E44">
        <w:t>11.внутривенным</w:t>
      </w:r>
    </w:p>
    <w:p w:rsidR="00BE1F26" w:rsidRPr="00625E44" w:rsidRDefault="00BE1F26" w:rsidP="00BE1F26">
      <w:pPr>
        <w:pStyle w:val="a5"/>
        <w:jc w:val="both"/>
      </w:pPr>
      <w:r w:rsidRPr="00625E44">
        <w:t>12 легионелла спп.</w:t>
      </w:r>
    </w:p>
    <w:p w:rsidR="00BE1F26" w:rsidRPr="00625E44" w:rsidRDefault="00BE1F26" w:rsidP="00BE1F26">
      <w:pPr>
        <w:pStyle w:val="a5"/>
        <w:jc w:val="both"/>
      </w:pPr>
    </w:p>
    <w:p w:rsidR="00BE1F26" w:rsidRPr="00625E44" w:rsidRDefault="00BE1F26" w:rsidP="00BE1F26">
      <w:pPr>
        <w:pStyle w:val="a5"/>
        <w:jc w:val="both"/>
        <w:rPr>
          <w:b/>
        </w:rPr>
      </w:pPr>
      <w:r w:rsidRPr="00625E44">
        <w:rPr>
          <w:b/>
        </w:rPr>
        <w:t>Задача  153.</w:t>
      </w:r>
    </w:p>
    <w:p w:rsidR="00BE1F26" w:rsidRPr="00625E44" w:rsidRDefault="00BE1F26" w:rsidP="00BE1F26">
      <w:pPr>
        <w:pStyle w:val="a5"/>
        <w:jc w:val="both"/>
      </w:pPr>
      <w:r w:rsidRPr="00625E44">
        <w:t>Больной В. 63 лет, обратился к врачу-терапевту участковому</w:t>
      </w:r>
    </w:p>
    <w:p w:rsidR="00BE1F26" w:rsidRPr="00625E44" w:rsidRDefault="00BE1F26" w:rsidP="00BE1F26">
      <w:pPr>
        <w:pStyle w:val="a5"/>
        <w:jc w:val="both"/>
      </w:pPr>
      <w:r w:rsidRPr="00625E44">
        <w:t>Жалобы на повышение температуры тела до 37.5, кашель с отхождением слизистой мокроты, выраженную слабость, потливость</w:t>
      </w:r>
    </w:p>
    <w:p w:rsidR="00BE1F26" w:rsidRPr="00625E44" w:rsidRDefault="00BE1F26" w:rsidP="00BE1F26">
      <w:pPr>
        <w:pStyle w:val="a5"/>
        <w:jc w:val="both"/>
      </w:pPr>
      <w:r w:rsidRPr="00625E44">
        <w:t>Анамнез заболевания</w:t>
      </w:r>
    </w:p>
    <w:p w:rsidR="00BE1F26" w:rsidRPr="00625E44" w:rsidRDefault="00BE1F26" w:rsidP="00BE1F26">
      <w:pPr>
        <w:pStyle w:val="a5"/>
        <w:jc w:val="both"/>
      </w:pPr>
      <w:r w:rsidRPr="00625E44">
        <w:t>Кондитер</w:t>
      </w:r>
    </w:p>
    <w:p w:rsidR="00BE1F26" w:rsidRPr="00625E44" w:rsidRDefault="00BE1F26" w:rsidP="00BE1F26">
      <w:pPr>
        <w:pStyle w:val="a5"/>
        <w:jc w:val="both"/>
      </w:pPr>
      <w:r w:rsidRPr="00625E44">
        <w:lastRenderedPageBreak/>
        <w:t>Курит в течение 25 лет по пачке сигарет в сутки, алкоголь не употребляет</w:t>
      </w:r>
    </w:p>
    <w:p w:rsidR="00BE1F26" w:rsidRPr="00625E44" w:rsidRDefault="00BE1F26" w:rsidP="00BE1F26">
      <w:pPr>
        <w:pStyle w:val="a5"/>
        <w:jc w:val="both"/>
      </w:pPr>
    </w:p>
    <w:p w:rsidR="00BE1F26" w:rsidRPr="00625E44" w:rsidRDefault="00BE1F26" w:rsidP="00BE1F26">
      <w:pPr>
        <w:pStyle w:val="a5"/>
        <w:jc w:val="both"/>
      </w:pPr>
      <w:r w:rsidRPr="00625E44">
        <w:t>Анамнез</w:t>
      </w:r>
    </w:p>
    <w:p w:rsidR="00BE1F26" w:rsidRPr="00625E44" w:rsidRDefault="00BE1F26" w:rsidP="00BE1F26">
      <w:pPr>
        <w:pStyle w:val="a5"/>
        <w:jc w:val="both"/>
      </w:pPr>
      <w:r w:rsidRPr="00625E44">
        <w:t>Считает себя больным в течении 4 дней, когда после переохлаждения внезапно стала повышаться температура тела до 37.5….</w:t>
      </w:r>
    </w:p>
    <w:p w:rsidR="00BE1F26" w:rsidRPr="00625E44" w:rsidRDefault="00BE1F26" w:rsidP="00BE1F26">
      <w:pPr>
        <w:pStyle w:val="a5"/>
        <w:jc w:val="both"/>
      </w:pPr>
      <w:r w:rsidRPr="00625E44">
        <w:t>Обьективный статус :</w:t>
      </w:r>
    </w:p>
    <w:p w:rsidR="00BE1F26" w:rsidRPr="00625E44" w:rsidRDefault="00BE1F26" w:rsidP="00BE1F26">
      <w:pPr>
        <w:pStyle w:val="a5"/>
        <w:jc w:val="both"/>
      </w:pPr>
      <w:r w:rsidRPr="00625E44">
        <w:t>Вес 94, рост 170, темп 38.3 чдд 20, чсс100, ад 130/80</w:t>
      </w:r>
    </w:p>
    <w:p w:rsidR="00BE1F26" w:rsidRPr="00625E44" w:rsidRDefault="00BE1F26" w:rsidP="00C04B09">
      <w:pPr>
        <w:pStyle w:val="a5"/>
        <w:numPr>
          <w:ilvl w:val="0"/>
          <w:numId w:val="43"/>
        </w:numPr>
        <w:jc w:val="both"/>
      </w:pPr>
      <w:r w:rsidRPr="00625E44">
        <w:t>Оак</w:t>
      </w:r>
    </w:p>
    <w:p w:rsidR="00BE1F26" w:rsidRPr="00625E44" w:rsidRDefault="00BE1F26" w:rsidP="00C04B09">
      <w:pPr>
        <w:pStyle w:val="a5"/>
        <w:numPr>
          <w:ilvl w:val="0"/>
          <w:numId w:val="43"/>
        </w:numPr>
        <w:jc w:val="both"/>
      </w:pPr>
      <w:r w:rsidRPr="00625E44">
        <w:t>Рентгенография органов грудной клети в двух проекциях</w:t>
      </w:r>
    </w:p>
    <w:p w:rsidR="00BE1F26" w:rsidRPr="00625E44" w:rsidRDefault="00BE1F26" w:rsidP="00C04B09">
      <w:pPr>
        <w:pStyle w:val="a5"/>
        <w:numPr>
          <w:ilvl w:val="0"/>
          <w:numId w:val="43"/>
        </w:numPr>
        <w:jc w:val="both"/>
      </w:pPr>
      <w:r w:rsidRPr="00625E44">
        <w:t>Внебольничаня очаговая плевмония в нижней доле правого легкого нетяжедоле течение</w:t>
      </w:r>
    </w:p>
    <w:p w:rsidR="00BE1F26" w:rsidRPr="00625E44" w:rsidRDefault="00BE1F26" w:rsidP="00C04B09">
      <w:pPr>
        <w:pStyle w:val="a5"/>
        <w:numPr>
          <w:ilvl w:val="0"/>
          <w:numId w:val="43"/>
        </w:numPr>
        <w:jc w:val="both"/>
      </w:pPr>
      <w:r w:rsidRPr="00625E44">
        <w:t>Интоксикационного синдрома</w:t>
      </w:r>
    </w:p>
    <w:p w:rsidR="00BE1F26" w:rsidRPr="00625E44" w:rsidRDefault="00BE1F26" w:rsidP="00C04B09">
      <w:pPr>
        <w:pStyle w:val="a5"/>
        <w:numPr>
          <w:ilvl w:val="0"/>
          <w:numId w:val="43"/>
        </w:numPr>
        <w:jc w:val="both"/>
      </w:pPr>
      <w:r w:rsidRPr="00625E44">
        <w:t>Опухоль легкого</w:t>
      </w:r>
    </w:p>
    <w:p w:rsidR="00BE1F26" w:rsidRPr="00625E44" w:rsidRDefault="00BE1F26" w:rsidP="00C04B09">
      <w:pPr>
        <w:pStyle w:val="a5"/>
        <w:numPr>
          <w:ilvl w:val="0"/>
          <w:numId w:val="43"/>
        </w:numPr>
        <w:jc w:val="both"/>
      </w:pPr>
      <w:r w:rsidRPr="00625E44">
        <w:t>Ингибиторозащищенные аминопенициллины</w:t>
      </w:r>
    </w:p>
    <w:p w:rsidR="00BE1F26" w:rsidRPr="00625E44" w:rsidRDefault="00BE1F26" w:rsidP="00C04B09">
      <w:pPr>
        <w:pStyle w:val="a5"/>
        <w:numPr>
          <w:ilvl w:val="0"/>
          <w:numId w:val="43"/>
        </w:numPr>
        <w:jc w:val="both"/>
      </w:pPr>
      <w:r w:rsidRPr="00625E44">
        <w:t>Ведение в амблуаторных условиях</w:t>
      </w:r>
    </w:p>
    <w:p w:rsidR="00BE1F26" w:rsidRPr="00625E44" w:rsidRDefault="00BE1F26" w:rsidP="00C04B09">
      <w:pPr>
        <w:pStyle w:val="a5"/>
        <w:numPr>
          <w:ilvl w:val="0"/>
          <w:numId w:val="43"/>
        </w:numPr>
        <w:jc w:val="both"/>
      </w:pPr>
      <w:r w:rsidRPr="00625E44">
        <w:t>Начинается как можно раньше после установления диагноза пневмония</w:t>
      </w:r>
    </w:p>
    <w:p w:rsidR="00BE1F26" w:rsidRPr="00625E44" w:rsidRDefault="00BE1F26" w:rsidP="00C04B09">
      <w:pPr>
        <w:pStyle w:val="a5"/>
        <w:numPr>
          <w:ilvl w:val="0"/>
          <w:numId w:val="43"/>
        </w:numPr>
        <w:jc w:val="both"/>
      </w:pPr>
      <w:r w:rsidRPr="00625E44">
        <w:t>Снижение т тела, уменьшение интоксикации улучшение общего самочувствия</w:t>
      </w:r>
    </w:p>
    <w:p w:rsidR="00BE1F26" w:rsidRPr="00625E44" w:rsidRDefault="00BE1F26" w:rsidP="00C04B09">
      <w:pPr>
        <w:pStyle w:val="a5"/>
        <w:numPr>
          <w:ilvl w:val="0"/>
          <w:numId w:val="43"/>
        </w:numPr>
        <w:jc w:val="both"/>
      </w:pPr>
      <w:r w:rsidRPr="00625E44">
        <w:t>Пересмотр такики лечения и повторная оценка целесообразности госпитализации пациента</w:t>
      </w:r>
    </w:p>
    <w:p w:rsidR="00BE1F26" w:rsidRPr="00625E44" w:rsidRDefault="00BE1F26" w:rsidP="00C04B09">
      <w:pPr>
        <w:pStyle w:val="a5"/>
        <w:numPr>
          <w:ilvl w:val="0"/>
          <w:numId w:val="43"/>
        </w:numPr>
        <w:jc w:val="both"/>
      </w:pPr>
      <w:r w:rsidRPr="00625E44">
        <w:t>7-10</w:t>
      </w:r>
    </w:p>
    <w:p w:rsidR="00BE1F26" w:rsidRPr="00625E44" w:rsidRDefault="00BE1F26" w:rsidP="00C04B09">
      <w:pPr>
        <w:pStyle w:val="a5"/>
        <w:numPr>
          <w:ilvl w:val="0"/>
          <w:numId w:val="43"/>
        </w:numPr>
        <w:jc w:val="both"/>
      </w:pPr>
      <w:r w:rsidRPr="00625E44">
        <w:t>Сонливость или беспокойство, спутанность сознания,  анорексия, тошнота рвоат</w:t>
      </w:r>
    </w:p>
    <w:p w:rsidR="00BE1F26" w:rsidRPr="00625E44" w:rsidRDefault="00BE1F26" w:rsidP="00BE1F26">
      <w:pPr>
        <w:pStyle w:val="a5"/>
        <w:ind w:left="360"/>
        <w:jc w:val="both"/>
      </w:pPr>
    </w:p>
    <w:p w:rsidR="00BE1F26" w:rsidRPr="00625E44" w:rsidRDefault="00BE1F26" w:rsidP="00BE1F26">
      <w:pPr>
        <w:pStyle w:val="a5"/>
        <w:ind w:left="360"/>
        <w:jc w:val="both"/>
      </w:pPr>
      <w:r w:rsidRPr="00625E44">
        <w:rPr>
          <w:b/>
        </w:rPr>
        <w:t>Задача154</w:t>
      </w:r>
      <w:r w:rsidRPr="00625E44">
        <w:t>.</w:t>
      </w:r>
    </w:p>
    <w:p w:rsidR="00BE1F26" w:rsidRPr="00625E44" w:rsidRDefault="00BE1F26" w:rsidP="00BE1F26">
      <w:pPr>
        <w:pStyle w:val="a5"/>
        <w:ind w:left="360"/>
        <w:jc w:val="both"/>
      </w:pPr>
      <w:r w:rsidRPr="00625E44">
        <w:t>Больной А. 19 лет, студент, обратился к врачу-терапевту участковому</w:t>
      </w:r>
    </w:p>
    <w:p w:rsidR="00BE1F26" w:rsidRPr="00625E44" w:rsidRDefault="00BE1F26" w:rsidP="00BE1F26">
      <w:pPr>
        <w:pStyle w:val="a5"/>
        <w:ind w:left="360"/>
        <w:jc w:val="both"/>
      </w:pPr>
      <w:r w:rsidRPr="00625E44">
        <w:t xml:space="preserve">Жалобы </w:t>
      </w:r>
    </w:p>
    <w:p w:rsidR="00BE1F26" w:rsidRPr="00625E44" w:rsidRDefault="00BE1F26" w:rsidP="00BE1F26">
      <w:pPr>
        <w:pStyle w:val="a5"/>
        <w:ind w:left="360"/>
        <w:jc w:val="both"/>
      </w:pPr>
      <w:r w:rsidRPr="00625E44">
        <w:t>На повышение температуры тела до 38,0 повышенную потливость, общую слабость, утомляемость, кашель с отхождением мокроты слизисто-гнойного характера.</w:t>
      </w:r>
    </w:p>
    <w:p w:rsidR="00BE1F26" w:rsidRPr="00625E44" w:rsidRDefault="00BE1F26" w:rsidP="00BE1F26">
      <w:pPr>
        <w:pStyle w:val="a5"/>
        <w:ind w:left="360"/>
        <w:jc w:val="both"/>
      </w:pPr>
      <w:r w:rsidRPr="00625E44">
        <w:t>Анамнез:</w:t>
      </w:r>
    </w:p>
    <w:p w:rsidR="00BE1F26" w:rsidRPr="00625E44" w:rsidRDefault="00BE1F26" w:rsidP="00BE1F26">
      <w:pPr>
        <w:pStyle w:val="a5"/>
        <w:ind w:left="360"/>
        <w:jc w:val="both"/>
      </w:pPr>
      <w:r w:rsidRPr="00625E44">
        <w:t>Считает себя больным в течении двух дней, когда внезапно повысилась температура до 38,0 появилась слабость потливость утомляемость, кашель со слизисто-гнойной мокротой. За медицинской помощью не обращался, самостоятельно принимал парацетамол в таблетках.</w:t>
      </w:r>
    </w:p>
    <w:p w:rsidR="00BE1F26" w:rsidRPr="00625E44" w:rsidRDefault="00BE1F26" w:rsidP="00BE1F26">
      <w:pPr>
        <w:pStyle w:val="a5"/>
        <w:ind w:left="360"/>
        <w:jc w:val="both"/>
      </w:pPr>
    </w:p>
    <w:p w:rsidR="00BE1F26" w:rsidRPr="00625E44" w:rsidRDefault="00BE1F26" w:rsidP="00BE1F26">
      <w:pPr>
        <w:pStyle w:val="a5"/>
        <w:ind w:left="360"/>
        <w:jc w:val="both"/>
      </w:pPr>
      <w:r w:rsidRPr="00625E44">
        <w:t>Статус:</w:t>
      </w:r>
    </w:p>
    <w:p w:rsidR="00BE1F26" w:rsidRPr="00625E44" w:rsidRDefault="00BE1F26" w:rsidP="00BE1F26">
      <w:pPr>
        <w:pStyle w:val="a5"/>
        <w:ind w:left="360"/>
        <w:jc w:val="both"/>
      </w:pPr>
      <w:r w:rsidRPr="00625E44">
        <w:t>Средней тяжести.  вес 78, рост 185, температура 38,5</w:t>
      </w:r>
    </w:p>
    <w:p w:rsidR="00BE1F26" w:rsidRPr="00625E44" w:rsidRDefault="00BE1F26" w:rsidP="00BE1F26">
      <w:pPr>
        <w:pStyle w:val="a5"/>
        <w:ind w:left="720"/>
        <w:jc w:val="both"/>
      </w:pPr>
    </w:p>
    <w:p w:rsidR="00BE1F26" w:rsidRPr="00625E44" w:rsidRDefault="00BE1F26" w:rsidP="00C04B09">
      <w:pPr>
        <w:pStyle w:val="a5"/>
        <w:numPr>
          <w:ilvl w:val="0"/>
          <w:numId w:val="44"/>
        </w:numPr>
        <w:jc w:val="both"/>
      </w:pPr>
      <w:r w:rsidRPr="00625E44">
        <w:t>Клин анализ крови</w:t>
      </w:r>
    </w:p>
    <w:p w:rsidR="00BE1F26" w:rsidRPr="00625E44" w:rsidRDefault="00BE1F26" w:rsidP="00C04B09">
      <w:pPr>
        <w:pStyle w:val="a5"/>
        <w:numPr>
          <w:ilvl w:val="0"/>
          <w:numId w:val="44"/>
        </w:numPr>
        <w:jc w:val="both"/>
      </w:pPr>
      <w:r w:rsidRPr="00625E44">
        <w:t>Рентгенография органов грудной клети в двух проекциях</w:t>
      </w:r>
    </w:p>
    <w:p w:rsidR="00BE1F26" w:rsidRPr="00625E44" w:rsidRDefault="00BE1F26" w:rsidP="00C04B09">
      <w:pPr>
        <w:pStyle w:val="a5"/>
        <w:numPr>
          <w:ilvl w:val="0"/>
          <w:numId w:val="44"/>
        </w:numPr>
        <w:jc w:val="both"/>
      </w:pPr>
      <w:r w:rsidRPr="00625E44">
        <w:t>Внебольничаня очаговая плевмония в нижней доле левого легкого нетяжедоле течение</w:t>
      </w:r>
    </w:p>
    <w:p w:rsidR="00BE1F26" w:rsidRPr="00625E44" w:rsidRDefault="00BE1F26" w:rsidP="00C04B09">
      <w:pPr>
        <w:pStyle w:val="a5"/>
        <w:numPr>
          <w:ilvl w:val="0"/>
          <w:numId w:val="44"/>
        </w:numPr>
        <w:jc w:val="both"/>
      </w:pPr>
      <w:r w:rsidRPr="00625E44">
        <w:t>Туберкулез легкого</w:t>
      </w:r>
    </w:p>
    <w:p w:rsidR="00BE1F26" w:rsidRPr="00625E44" w:rsidRDefault="00BE1F26" w:rsidP="00C04B09">
      <w:pPr>
        <w:pStyle w:val="a5"/>
        <w:numPr>
          <w:ilvl w:val="0"/>
          <w:numId w:val="44"/>
        </w:numPr>
        <w:jc w:val="both"/>
      </w:pPr>
      <w:r w:rsidRPr="00625E44">
        <w:lastRenderedPageBreak/>
        <w:t>Аминопенициллины</w:t>
      </w:r>
    </w:p>
    <w:p w:rsidR="00BE1F26" w:rsidRPr="00625E44" w:rsidRDefault="00BE1F26" w:rsidP="00C04B09">
      <w:pPr>
        <w:pStyle w:val="a5"/>
        <w:numPr>
          <w:ilvl w:val="0"/>
          <w:numId w:val="44"/>
        </w:numPr>
        <w:jc w:val="both"/>
      </w:pPr>
      <w:r w:rsidRPr="00625E44">
        <w:t>Ведение пациента в амб условиях</w:t>
      </w:r>
    </w:p>
    <w:p w:rsidR="00BE1F26" w:rsidRPr="00625E44" w:rsidRDefault="00BE1F26" w:rsidP="00C04B09">
      <w:pPr>
        <w:pStyle w:val="a5"/>
        <w:numPr>
          <w:ilvl w:val="0"/>
          <w:numId w:val="44"/>
        </w:numPr>
        <w:jc w:val="both"/>
      </w:pPr>
      <w:r w:rsidRPr="00625E44">
        <w:t>НПВС</w:t>
      </w:r>
    </w:p>
    <w:p w:rsidR="00BE1F26" w:rsidRPr="00625E44" w:rsidRDefault="00BE1F26" w:rsidP="00C04B09">
      <w:pPr>
        <w:pStyle w:val="a5"/>
        <w:numPr>
          <w:ilvl w:val="0"/>
          <w:numId w:val="44"/>
        </w:numPr>
        <w:jc w:val="both"/>
      </w:pPr>
      <w:r w:rsidRPr="00625E44">
        <w:t>48-72</w:t>
      </w:r>
    </w:p>
    <w:p w:rsidR="00BE1F26" w:rsidRPr="00625E44" w:rsidRDefault="00BE1F26" w:rsidP="00C04B09">
      <w:pPr>
        <w:pStyle w:val="a5"/>
        <w:numPr>
          <w:ilvl w:val="0"/>
          <w:numId w:val="44"/>
        </w:numPr>
        <w:jc w:val="both"/>
      </w:pPr>
      <w:r w:rsidRPr="00625E44">
        <w:t>Снижение темп тела</w:t>
      </w:r>
    </w:p>
    <w:p w:rsidR="00BE1F26" w:rsidRPr="00625E44" w:rsidRDefault="00BE1F26" w:rsidP="00C04B09">
      <w:pPr>
        <w:pStyle w:val="a5"/>
        <w:numPr>
          <w:ilvl w:val="0"/>
          <w:numId w:val="44"/>
        </w:numPr>
        <w:jc w:val="both"/>
      </w:pPr>
      <w:r w:rsidRPr="00625E44">
        <w:t>Микоплазма пневомния и хламидофилия пневмония</w:t>
      </w:r>
    </w:p>
    <w:p w:rsidR="00BE1F26" w:rsidRPr="00625E44" w:rsidRDefault="00BE1F26" w:rsidP="00C04B09">
      <w:pPr>
        <w:pStyle w:val="a5"/>
        <w:numPr>
          <w:ilvl w:val="0"/>
          <w:numId w:val="44"/>
        </w:numPr>
        <w:jc w:val="both"/>
      </w:pPr>
      <w:r w:rsidRPr="00625E44">
        <w:t>Аспирацией</w:t>
      </w:r>
    </w:p>
    <w:p w:rsidR="00BE1F26" w:rsidRPr="00625E44" w:rsidRDefault="00BE1F26" w:rsidP="00C04B09">
      <w:pPr>
        <w:pStyle w:val="a5"/>
        <w:numPr>
          <w:ilvl w:val="0"/>
          <w:numId w:val="44"/>
        </w:numPr>
        <w:jc w:val="both"/>
      </w:pPr>
      <w:r w:rsidRPr="00625E44">
        <w:t>Миокардит</w:t>
      </w:r>
    </w:p>
    <w:p w:rsidR="00BE1F26" w:rsidRPr="00625E44" w:rsidRDefault="00BE1F26" w:rsidP="00BE1F26">
      <w:pPr>
        <w:pStyle w:val="a5"/>
        <w:ind w:left="1080"/>
        <w:jc w:val="both"/>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155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К. 73 лет осматривается врачом терапевтом в стационаре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слабость, утомляемость, тошноту без связи с приемом пищи, ухудшение аппетита, зрения, памяти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рос и развивался нормально, перенесенные заболевания и операции: детские инфекции, хронический гастрит,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 отец имел артериальную гипертензию с 35 лет, перенес ОНМК в возрасте 53 лет, вредные привычки: курит по 20 сигарет в день с 20-летнего возраста,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двигательная активность: малоподвижный образ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отдает предпочтение соленой пище.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 54 лет периодически беспокоили головные боли в затылочной области. При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обращении к врачу регистрировались повышенные цифры АД (систолического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до 150-160 и диастолического до 90-100 мм рт.ст.). Больному назначались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антигипертензивные препараты, которые он принимал нерегулярно. С 60 лет АД</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стабилизировалось на цифрах 160 и 100 мм рт.ст. Постепенно стало нарастать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ухудшение зрения. К врачам не обращался и не лечился. Использовал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нетрадиционные методы лечения. В 68 лет уровень АД составлял 180-190 и 100-120 мм рт.ст. выявлялась протеинурия, отмечалось прогрессивное ухудшение памяти. За последний год появились жалобы на быструю утомляемость, слабость, снижение</w:t>
      </w:r>
      <w:r w:rsidRPr="00625E44">
        <w:rPr>
          <w:rFonts w:ascii="Times New Roman" w:hAnsi="Times New Roman" w:cs="Times New Roman"/>
          <w:sz w:val="24"/>
          <w:szCs w:val="24"/>
        </w:rPr>
        <w:br/>
        <w:t>работоспособности, ухудшение аппетита, в связи с чем обратился к врачу и был</w:t>
      </w:r>
      <w:r w:rsidRPr="00625E44">
        <w:rPr>
          <w:rFonts w:ascii="Times New Roman" w:hAnsi="Times New Roman" w:cs="Times New Roman"/>
          <w:sz w:val="24"/>
          <w:szCs w:val="24"/>
        </w:rPr>
        <w:br/>
        <w:t>госпитализирован для обследования и лечения.</w:t>
      </w:r>
      <w:r w:rsidRPr="00625E44">
        <w:rPr>
          <w:rFonts w:ascii="Times New Roman" w:hAnsi="Times New Roman" w:cs="Times New Roman"/>
          <w:sz w:val="24"/>
          <w:szCs w:val="24"/>
        </w:rPr>
        <w:br/>
      </w:r>
      <w:r w:rsidRPr="00625E44">
        <w:rPr>
          <w:rFonts w:ascii="Times New Roman" w:hAnsi="Times New Roman" w:cs="Times New Roman"/>
          <w:sz w:val="24"/>
          <w:szCs w:val="24"/>
        </w:rPr>
        <w:br/>
        <w:t>Объективный статус</w:t>
      </w:r>
      <w:r w:rsidRPr="00625E44">
        <w:rPr>
          <w:rFonts w:ascii="Times New Roman" w:hAnsi="Times New Roman" w:cs="Times New Roman"/>
          <w:sz w:val="24"/>
          <w:szCs w:val="24"/>
        </w:rPr>
        <w:br/>
      </w:r>
      <w:r w:rsidRPr="00625E44">
        <w:rPr>
          <w:rFonts w:ascii="Times New Roman" w:hAnsi="Times New Roman" w:cs="Times New Roman"/>
          <w:sz w:val="24"/>
          <w:szCs w:val="24"/>
        </w:rPr>
        <w:lastRenderedPageBreak/>
        <w:br/>
        <w:t>Состояние средней тяжести. ИМТ 18кг/м2. Кожные покровы бледные с землистым</w:t>
      </w:r>
      <w:r w:rsidRPr="00625E44">
        <w:rPr>
          <w:rFonts w:ascii="Times New Roman" w:hAnsi="Times New Roman" w:cs="Times New Roman"/>
          <w:sz w:val="24"/>
          <w:szCs w:val="24"/>
        </w:rPr>
        <w:br/>
        <w:t>оттенком, сухие, тургор снижен. В легких дыхание жесткое, хрипов нет. ЧД 20 в</w:t>
      </w:r>
      <w:r w:rsidRPr="00625E44">
        <w:rPr>
          <w:rFonts w:ascii="Times New Roman" w:hAnsi="Times New Roman" w:cs="Times New Roman"/>
          <w:sz w:val="24"/>
          <w:szCs w:val="24"/>
        </w:rPr>
        <w:br/>
        <w:t>мин. Размеры относительной сердечной тупости: правая - на 1 см кнаружи от</w:t>
      </w:r>
      <w:r w:rsidRPr="00625E44">
        <w:rPr>
          <w:rFonts w:ascii="Times New Roman" w:hAnsi="Times New Roman" w:cs="Times New Roman"/>
          <w:sz w:val="24"/>
          <w:szCs w:val="24"/>
        </w:rPr>
        <w:br/>
        <w:t>правого края грудины, левая - на 2 см кнаружи от левой срединноключичной</w:t>
      </w:r>
      <w:r w:rsidRPr="00625E44">
        <w:rPr>
          <w:rFonts w:ascii="Times New Roman" w:hAnsi="Times New Roman" w:cs="Times New Roman"/>
          <w:sz w:val="24"/>
          <w:szCs w:val="24"/>
        </w:rPr>
        <w:br/>
        <w:t>линии в 5 межреберье, верхняя верхнему краю 3 ребра. Тоны сердца ритмичные, чСС 88 в мин, приглушены, акцент II тона во 2 межреберье справа от грудины. Пульс ритмичный, 88 ударов в минуту, напряженный. АД 170/115 мм рт.ст. Живот при поверхностной пальпаци мягкий, безболезненный. Размеры печени по Курлову 9х8х6см. Нижний край печени мягкий, острый, безболезненный. Почки не пальпируются. Симптом Пастернацкого отрицательный с обеих сторон. Неврологической симптоматики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 Ответы: </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БХ, ОАМ</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стадия, 3 степень, риск очень высокий. Хроническая болезнь почек С4, А3</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Гипертрофия левого желудочкаё</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Гиперлипидемия</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Узи сонных артерий</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Сочетание с назначением комбинации двух антигипертензивных препаратов</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Лизиноприл и фуросемид</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Отказ от курения</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130-139/70-79</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Ограничение поваренной соли</w:t>
      </w:r>
    </w:p>
    <w:p w:rsidR="00BE1F26" w:rsidRPr="00625E44" w:rsidRDefault="00BE1F26" w:rsidP="00C04B09">
      <w:pPr>
        <w:pStyle w:val="a3"/>
        <w:numPr>
          <w:ilvl w:val="0"/>
          <w:numId w:val="45"/>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НПВС</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156</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sz w:val="24"/>
          <w:szCs w:val="24"/>
        </w:rPr>
        <w:t>Мужчина 59 лет, менеджер, обратился к врачу-терапевту участковому с просьбой</w:t>
      </w:r>
      <w:r w:rsidRPr="00625E44">
        <w:rPr>
          <w:rFonts w:ascii="Times New Roman" w:hAnsi="Times New Roman" w:cs="Times New Roman"/>
          <w:sz w:val="24"/>
          <w:szCs w:val="24"/>
        </w:rPr>
        <w:br/>
        <w:t>обследовать и назначить лечение</w:t>
      </w:r>
      <w:r w:rsidRPr="00625E44">
        <w:rPr>
          <w:rFonts w:ascii="Times New Roman" w:hAnsi="Times New Roman" w:cs="Times New Roman"/>
          <w:sz w:val="24"/>
          <w:szCs w:val="24"/>
        </w:rPr>
        <w:br/>
      </w:r>
      <w:r w:rsidRPr="00625E44">
        <w:rPr>
          <w:rFonts w:ascii="Times New Roman" w:hAnsi="Times New Roman" w:cs="Times New Roman"/>
          <w:sz w:val="24"/>
          <w:szCs w:val="24"/>
        </w:rPr>
        <w:br/>
        <w:t>Жалобы</w:t>
      </w:r>
      <w:r w:rsidRPr="00625E44">
        <w:rPr>
          <w:rFonts w:ascii="Times New Roman" w:hAnsi="Times New Roman" w:cs="Times New Roman"/>
          <w:sz w:val="24"/>
          <w:szCs w:val="24"/>
        </w:rPr>
        <w:br/>
        <w:t>на дискомфорт, появление давящих болей за грудиной, возникающие при быстрой</w:t>
      </w:r>
      <w:r w:rsidRPr="00625E44">
        <w:rPr>
          <w:rFonts w:ascii="Times New Roman" w:hAnsi="Times New Roman" w:cs="Times New Roman"/>
          <w:sz w:val="24"/>
          <w:szCs w:val="24"/>
        </w:rPr>
        <w:br/>
        <w:t>ходьбе, подъеме по лестнице выше 2 -3 го этажа, или при ходыбе более 500 м.</w:t>
      </w:r>
      <w:r w:rsidRPr="00625E44">
        <w:rPr>
          <w:rFonts w:ascii="Times New Roman" w:hAnsi="Times New Roman" w:cs="Times New Roman"/>
          <w:sz w:val="24"/>
          <w:szCs w:val="24"/>
        </w:rPr>
        <w:br/>
        <w:t>Боли периодически отдают в левую руку, проходят после прекрашщения нагрузки в</w:t>
      </w:r>
      <w:r w:rsidRPr="00625E44">
        <w:rPr>
          <w:rFonts w:ascii="Times New Roman" w:hAnsi="Times New Roman" w:cs="Times New Roman"/>
          <w:sz w:val="24"/>
          <w:szCs w:val="24"/>
        </w:rPr>
        <w:br/>
        <w:t>течение 5 минут или купируются нитроглицерином в течение 2-3 минут.</w:t>
      </w:r>
      <w:r w:rsidRPr="00625E44">
        <w:rPr>
          <w:rFonts w:ascii="Times New Roman" w:hAnsi="Times New Roman" w:cs="Times New Roman"/>
          <w:sz w:val="24"/>
          <w:szCs w:val="24"/>
        </w:rPr>
        <w:br/>
        <w:t>Снижение толерантности к нагрузкам.</w:t>
      </w:r>
      <w:r w:rsidRPr="00625E44">
        <w:rPr>
          <w:rFonts w:ascii="Times New Roman" w:hAnsi="Times New Roman" w:cs="Times New Roman"/>
          <w:sz w:val="24"/>
          <w:szCs w:val="24"/>
        </w:rPr>
        <w:br/>
      </w:r>
      <w:r w:rsidRPr="00625E44">
        <w:rPr>
          <w:rFonts w:ascii="Times New Roman" w:hAnsi="Times New Roman" w:cs="Times New Roman"/>
          <w:sz w:val="24"/>
          <w:szCs w:val="24"/>
        </w:rPr>
        <w:b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t>Рос и развивался нормально. Служил в армии. Образование высшее.</w:t>
      </w:r>
      <w:r w:rsidRPr="00625E44">
        <w:rPr>
          <w:rFonts w:ascii="Times New Roman" w:hAnsi="Times New Roman" w:cs="Times New Roman"/>
          <w:sz w:val="24"/>
          <w:szCs w:val="24"/>
        </w:rPr>
        <w:br/>
        <w:t>Работает.</w:t>
      </w:r>
      <w:r w:rsidRPr="00625E44">
        <w:rPr>
          <w:rFonts w:ascii="Times New Roman" w:hAnsi="Times New Roman" w:cs="Times New Roman"/>
          <w:sz w:val="24"/>
          <w:szCs w:val="24"/>
        </w:rPr>
        <w:br/>
        <w:t>Перенесенные заболевания и операции:отрицает Наследственность: мать умерла в 64</w:t>
      </w:r>
      <w:r w:rsidRPr="00625E44">
        <w:rPr>
          <w:rFonts w:ascii="Times New Roman" w:hAnsi="Times New Roman" w:cs="Times New Roman"/>
          <w:sz w:val="24"/>
          <w:szCs w:val="24"/>
        </w:rPr>
        <w:br/>
        <w:t>года, ОНМК, страдала АГ; отец — умер в 50 лет от острого инфаркта миокарда.</w:t>
      </w:r>
      <w:r w:rsidRPr="00625E44">
        <w:rPr>
          <w:rFonts w:ascii="Times New Roman" w:hAnsi="Times New Roman" w:cs="Times New Roman"/>
          <w:sz w:val="24"/>
          <w:szCs w:val="24"/>
        </w:rPr>
        <w:br/>
        <w:t>Аллергологический анамнез не отягощен. Вредные привычки: курит 25 лет, по 5-7</w:t>
      </w:r>
      <w:r w:rsidRPr="00625E44">
        <w:rPr>
          <w:rFonts w:ascii="Times New Roman" w:hAnsi="Times New Roman" w:cs="Times New Roman"/>
          <w:sz w:val="24"/>
          <w:szCs w:val="24"/>
        </w:rPr>
        <w:br/>
        <w:t>сигарет в день, алкоголь употребляет редко в малых дозах. Ведет малоподвижный образ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Ответы:</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Развернутый анализ крови с определением гемоглобина, эритроцитов и лейкоцитарной формулы. Липидограмма</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покоя в 12 отведениях, нагрузочные пробы: велоэргометрия или тредмилл-тест, ЭКОКГ трансторакальная</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ИБС: стабильная стенокардия напряжения 2 ФК</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Курение</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Неэффективности оптимальной медикаментозной терапии</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Нитраты короткого действия </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Бета-адреноблокаторы</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55-60</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Аспирин в низких дозах 75-150 мг/сут</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Эзетимиб</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Невозможно</w:t>
      </w:r>
    </w:p>
    <w:p w:rsidR="00BE1F26" w:rsidRPr="00625E44" w:rsidRDefault="00BE1F26" w:rsidP="00C04B09">
      <w:pPr>
        <w:pStyle w:val="a3"/>
        <w:numPr>
          <w:ilvl w:val="0"/>
          <w:numId w:val="46"/>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Каждые 4-6 мес</w:t>
      </w:r>
    </w:p>
    <w:p w:rsidR="00BE1F26" w:rsidRPr="00625E44" w:rsidRDefault="00BE1F26" w:rsidP="00BE1F26">
      <w:pPr>
        <w:ind w:left="360"/>
        <w:jc w:val="both"/>
        <w:rPr>
          <w:rFonts w:ascii="Times New Roman" w:hAnsi="Times New Roman" w:cs="Times New Roman"/>
          <w:sz w:val="24"/>
          <w:szCs w:val="24"/>
        </w:rPr>
      </w:pP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Задача 157</w:t>
      </w:r>
    </w:p>
    <w:p w:rsidR="00BE1F26" w:rsidRPr="00625E44" w:rsidRDefault="00BE1F26" w:rsidP="00BE1F26">
      <w:pPr>
        <w:pStyle w:val="im-mess"/>
        <w:snapToGrid w:val="0"/>
        <w:spacing w:before="0" w:beforeAutospacing="0" w:after="0" w:afterAutospacing="0"/>
        <w:ind w:left="420" w:right="62"/>
        <w:contextualSpacing/>
      </w:pPr>
      <w:r w:rsidRPr="00625E44">
        <w:t>30-летняя женщина на приеме у участкового врача-терапевта</w:t>
      </w:r>
      <w:r w:rsidRPr="00625E44">
        <w:rPr>
          <w:rStyle w:val="apple-converted-space"/>
        </w:rPr>
        <w:t> </w:t>
      </w:r>
      <w:r w:rsidRPr="00625E44">
        <w:br/>
      </w:r>
      <w:r w:rsidRPr="00625E44">
        <w:br/>
        <w:t>Жалобы</w:t>
      </w:r>
      <w:r w:rsidRPr="00625E44">
        <w:rPr>
          <w:rStyle w:val="apple-converted-space"/>
        </w:rPr>
        <w:t> </w:t>
      </w:r>
      <w:r w:rsidRPr="00625E44">
        <w:br/>
      </w:r>
      <w:r w:rsidRPr="00625E44">
        <w:br/>
        <w:t>На «выкручивающие» боли в животе, чаще в левой подвздошной области, возникающие на фоне стрессовых и конфликтных ситуаций, обычно во второй половине дня, уменьшающиеся или исчезающие после дефекации; на тянущие и боли, дискомфорт в животе без определенной локализации, возникающие обычно после обеда, сопровождающиеся вздутием и урчанием в животе и проходяш.ие после отхождения газов или приема адсорбентов(энтеросгель, эспумизан); на головные боли, возникающие во второй половине дня</w:t>
      </w:r>
      <w:r w:rsidRPr="00625E44">
        <w:rPr>
          <w:rStyle w:val="apple-converted-space"/>
        </w:rPr>
        <w:t> </w:t>
      </w:r>
      <w:r w:rsidRPr="00625E44">
        <w:br/>
      </w:r>
      <w:r w:rsidRPr="00625E44">
        <w:br/>
        <w:t>Анамнез заболевания</w:t>
      </w:r>
      <w:r w:rsidRPr="00625E44">
        <w:rPr>
          <w:rStyle w:val="apple-converted-space"/>
        </w:rPr>
        <w:t> </w:t>
      </w:r>
      <w:r w:rsidRPr="00625E44">
        <w:br/>
      </w:r>
      <w:r w:rsidRPr="00625E44">
        <w:br/>
        <w:t>Бабушка со стороны матери умерла в 77 лет от рака сигмовиднои кишки, у матери пациентки (58 лет) выявлена аденокарцинома толстой кишки,</w:t>
      </w:r>
      <w:r w:rsidRPr="00625E44">
        <w:rPr>
          <w:rStyle w:val="apple-converted-space"/>
        </w:rPr>
        <w:t> </w:t>
      </w:r>
      <w:r w:rsidRPr="00625E44">
        <w:t>частный предприниматель, замужем, есть дочь,</w:t>
      </w:r>
      <w:r w:rsidRPr="00625E44">
        <w:rPr>
          <w:rStyle w:val="apple-converted-space"/>
        </w:rPr>
        <w:t> </w:t>
      </w:r>
      <w:r w:rsidRPr="00625E44">
        <w:br/>
      </w:r>
      <w:r w:rsidRPr="00625E44">
        <w:br/>
        <w:t>• не курит, алкоголем не злоупотребляет,</w:t>
      </w:r>
      <w:r w:rsidRPr="00625E44">
        <w:rPr>
          <w:rStyle w:val="apple-converted-space"/>
        </w:rPr>
        <w:t> </w:t>
      </w:r>
      <w:r w:rsidRPr="00625E44">
        <w:br/>
      </w:r>
      <w:r w:rsidRPr="00625E44">
        <w:br/>
        <w:t>• питается нерегулярно, избегает жирной и острой пищи, употребляет большое количество сырых овощей и фруктов</w:t>
      </w:r>
      <w:r w:rsidRPr="00625E44">
        <w:rPr>
          <w:rStyle w:val="apple-converted-space"/>
        </w:rPr>
        <w:t> </w:t>
      </w:r>
      <w:r w:rsidRPr="00625E44">
        <w:br/>
      </w:r>
      <w:r w:rsidRPr="00625E44">
        <w:br/>
        <w:t>• месячные обильные, болезненные, цикл регулярный,гинекологических заболеваний нет,</w:t>
      </w:r>
      <w:r w:rsidRPr="00625E44">
        <w:rPr>
          <w:rStyle w:val="apple-converted-space"/>
        </w:rPr>
        <w:t> </w:t>
      </w:r>
      <w:r w:rsidRPr="00625E44">
        <w:br/>
      </w:r>
      <w:r w:rsidRPr="00625E44">
        <w:br/>
        <w:t>• аллергологическии анамнез не отягощен.</w:t>
      </w:r>
    </w:p>
    <w:p w:rsidR="00BE1F26" w:rsidRPr="00625E44" w:rsidRDefault="00BE1F26" w:rsidP="00BE1F26">
      <w:pPr>
        <w:pStyle w:val="im-mess"/>
        <w:snapToGrid w:val="0"/>
        <w:spacing w:before="0" w:beforeAutospacing="0" w:after="0" w:afterAutospacing="0"/>
        <w:ind w:left="420" w:right="62"/>
        <w:contextualSpacing/>
      </w:pPr>
      <w:r w:rsidRPr="00625E44">
        <w:rPr>
          <w:rStyle w:val="apple-converted-space"/>
        </w:rPr>
        <w:t> </w:t>
      </w:r>
    </w:p>
    <w:p w:rsidR="00BE1F26" w:rsidRPr="00625E44" w:rsidRDefault="00BE1F26" w:rsidP="00BE1F26">
      <w:pPr>
        <w:pStyle w:val="im-mess"/>
        <w:snapToGrid w:val="0"/>
        <w:spacing w:before="0" w:beforeAutospacing="0" w:after="0" w:afterAutospacing="0"/>
        <w:ind w:left="780" w:right="62"/>
        <w:contextualSpacing/>
      </w:pPr>
      <w:r w:rsidRPr="00625E44">
        <w:t>Анамнез жизни</w:t>
      </w:r>
      <w:r w:rsidRPr="00625E44">
        <w:rPr>
          <w:rStyle w:val="apple-converted-space"/>
        </w:rPr>
        <w:t> </w:t>
      </w:r>
      <w:r w:rsidRPr="00625E44">
        <w:br/>
      </w:r>
      <w:r w:rsidRPr="00625E44">
        <w:br/>
        <w:t>• С молодости на фоне сильных волнений</w:t>
      </w:r>
      <w:r w:rsidRPr="00625E44">
        <w:rPr>
          <w:rStyle w:val="apple-converted-space"/>
        </w:rPr>
        <w:t> </w:t>
      </w:r>
      <w:r w:rsidRPr="00625E44">
        <w:br/>
      </w:r>
      <w:r w:rsidRPr="00625E44">
        <w:br/>
        <w:t>(конфликты, экзамены и т.п.) отмечала послабление стула, чему пациентка не придавала особого значения, поскольку подобные ситуации возникали редко, а в остальное время она чувствовала себя хорошо.</w:t>
      </w:r>
      <w:r w:rsidRPr="00625E44">
        <w:rPr>
          <w:rStyle w:val="apple-converted-space"/>
        </w:rPr>
        <w:t> </w:t>
      </w:r>
      <w:r w:rsidRPr="00625E44">
        <w:br/>
      </w:r>
      <w:r w:rsidRPr="00625E44">
        <w:br/>
        <w:t xml:space="preserve">• С 27 лет самочувствие ухудшилось: большое количество конфликтных ситуаций на работе стало сопровождаться послаблением стула и учащением дефекаций до 3-4 раз в </w:t>
      </w:r>
      <w:r w:rsidRPr="00625E44">
        <w:lastRenderedPageBreak/>
        <w:t>дневное время</w:t>
      </w:r>
      <w:r w:rsidRPr="00625E44">
        <w:rPr>
          <w:rStyle w:val="apple-converted-space"/>
        </w:rPr>
        <w:t> </w:t>
      </w:r>
      <w:r w:rsidRPr="00625E44">
        <w:t>(без примеси крови и непереваренной пиш.и), редкий день обходился без приема лоперамида. Около года назад присоединились боли в животе и вздутие, последние полгода чтобы уменьшить их и избежать неловких ситуаций на работе стала принимать адсорбенты (3-4 раза в неделю). Кратковременное улучшение состояния было во время двухнедельного отпуска, но после возвращения на работу боли в животе, вздутие и послабление стула возобновились.</w:t>
      </w:r>
      <w:r w:rsidRPr="00625E44">
        <w:rPr>
          <w:rStyle w:val="apple-converted-space"/>
        </w:rPr>
        <w:t> </w:t>
      </w:r>
      <w:r w:rsidRPr="00625E44">
        <w:br/>
      </w:r>
      <w:r w:rsidRPr="00625E44">
        <w:br/>
        <w:t>•Обратилась к участковому терапевту для обследования, поскольку сильно обеспокоена состоянием своего здоровья и в последнее время стала испытывать все больше затруднений на работе в связи с имеющимися симптомами.</w:t>
      </w:r>
      <w:r w:rsidRPr="00625E44">
        <w:rPr>
          <w:rStyle w:val="apple-converted-space"/>
        </w:rPr>
        <w:t> </w:t>
      </w:r>
      <w:r w:rsidRPr="00625E44">
        <w:br/>
      </w:r>
      <w:r w:rsidRPr="00625E44">
        <w:br/>
        <w:t>Объективный статус</w:t>
      </w:r>
      <w:r w:rsidRPr="00625E44">
        <w:rPr>
          <w:rStyle w:val="apple-converted-space"/>
        </w:rPr>
        <w:t> </w:t>
      </w:r>
      <w:r w:rsidRPr="00625E44">
        <w:br/>
      </w:r>
      <w:r w:rsidRPr="00625E44">
        <w:br/>
        <w:t>• Состояние удовлетворительное. Вес 70 кг, рост 169 см. Температура тела 36,8°С. • Кожные покровы обычной окраски и влажности. Отеков нет.</w:t>
      </w:r>
      <w:r w:rsidRPr="00625E44">
        <w:rPr>
          <w:rStyle w:val="apple-converted-space"/>
        </w:rPr>
        <w:t> </w:t>
      </w:r>
    </w:p>
    <w:p w:rsidR="00BE1F26" w:rsidRPr="00625E44" w:rsidRDefault="00BE1F26" w:rsidP="00BE1F26">
      <w:pPr>
        <w:pStyle w:val="im-mess"/>
        <w:snapToGrid w:val="0"/>
        <w:spacing w:before="0" w:beforeAutospacing="0" w:after="60" w:afterAutospacing="0"/>
        <w:ind w:left="780" w:right="62"/>
        <w:contextualSpacing/>
      </w:pPr>
      <w:r w:rsidRPr="00625E44">
        <w:t>• Катаральных явлений нет. Над легкими везикулярное дыхание, проводится во все отделы, хрипов нет, ЧДД 15/мин</w:t>
      </w:r>
      <w:r w:rsidRPr="00625E44">
        <w:rPr>
          <w:rStyle w:val="apple-converted-space"/>
        </w:rPr>
        <w:t> </w:t>
      </w:r>
      <w:r w:rsidRPr="00625E44">
        <w:br/>
      </w:r>
      <w:r w:rsidRPr="00625E44">
        <w:br/>
        <w:t>•Тоны сердца ясные, ритмичные, шумов нет, ЧСС 68/мин, АД 105/75 мм рт.ст.</w:t>
      </w:r>
      <w:r w:rsidRPr="00625E44">
        <w:rPr>
          <w:rStyle w:val="apple-converted-space"/>
        </w:rPr>
        <w:t> </w:t>
      </w:r>
      <w:r w:rsidRPr="00625E44">
        <w:br/>
      </w:r>
      <w:r w:rsidRPr="00625E44">
        <w:br/>
        <w:t>• Живот мягкий, пальпируется спазмированная сигмовидная кишка, при пальпации слепой кишки определяется урчание. Перитонеальные симптомы отрицательные. Печень, селезенка не увеличены. Стул послабленный (6 тип по Бристольской шкале), мочеиспускание свободное.</w:t>
      </w:r>
      <w:r w:rsidRPr="00625E44">
        <w:rPr>
          <w:rStyle w:val="apple-converted-space"/>
        </w:rPr>
        <w:t> </w:t>
      </w:r>
      <w:r w:rsidRPr="00625E44">
        <w:br/>
      </w:r>
      <w:r w:rsidRPr="00625E44">
        <w:br/>
        <w:t>• Per rectum: перианальная область не изменена, при пальцевом исследовании тонус сфинктера сохранен, геморроидальные узлы не пальпируются, объемных образований не выявлено, на перчатке кал коричневого цвета.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Ответы:</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Определение уровня С реактивного белка. Определение антител </w:t>
      </w:r>
      <w:r w:rsidRPr="00625E44">
        <w:rPr>
          <w:rFonts w:ascii="Times New Roman" w:hAnsi="Times New Roman" w:cs="Times New Roman"/>
          <w:sz w:val="24"/>
          <w:szCs w:val="24"/>
          <w:lang w:val="en-US"/>
        </w:rPr>
        <w:t>IgAIgG</w:t>
      </w:r>
      <w:r w:rsidRPr="00625E44">
        <w:rPr>
          <w:rFonts w:ascii="Times New Roman" w:hAnsi="Times New Roman" w:cs="Times New Roman"/>
          <w:sz w:val="24"/>
          <w:szCs w:val="24"/>
        </w:rPr>
        <w:t xml:space="preserve"> к тканевой трансглутаминазе-2</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Колоноскопия с биопсией слизистой оболочки при необходимости</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Синдром раздраженного кишечника с диареей</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Избегать прием пищи в спешке, в процессе работы</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Спазмолитики</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Лоперамида гидрохлорид</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Диоктаэдрический смектит</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Отягощенная наследственность</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Ограничение употребления продуктов, вызывающих усиление симптомов заболевания</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Не разработана</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Бристольская шкала</w:t>
      </w:r>
    </w:p>
    <w:p w:rsidR="00BE1F26" w:rsidRPr="00625E44" w:rsidRDefault="00BE1F26" w:rsidP="00C04B09">
      <w:pPr>
        <w:pStyle w:val="a3"/>
        <w:numPr>
          <w:ilvl w:val="0"/>
          <w:numId w:val="47"/>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Благопритяный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Задача 158</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Больной 57 лет обратился в поликлинику к врачу-терапевту участковому</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 одышку и сердцебиение при физической нагрузке (подъем на 1 этаж) отеки голеней, перебои в работе сердца, возникающие без видимых причин</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Вредные привычки: курит в течении 40 лет по 20 сигарет в день </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Перенесенные заболевания и операции: </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Анамнез жизни </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 30 лет страдает АГ</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Настоящее ухудшение состояния в течение 2 лет, когда после повторного инфаркта миокарда с Q зубцом стал отмечать появление одышки и сердцебиения при физической нагрузке, отёки голеней и перебои в работе сердца</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Для оценки типа нарушений ритма сердца следует провести (выберите 2)</w:t>
      </w:r>
    </w:p>
    <w:p w:rsidR="00BE1F26" w:rsidRPr="00625E44" w:rsidRDefault="00BE1F26" w:rsidP="00C04B09">
      <w:pPr>
        <w:numPr>
          <w:ilvl w:val="0"/>
          <w:numId w:val="274"/>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ЭКГ</w:t>
      </w:r>
    </w:p>
    <w:p w:rsidR="00BE1F26" w:rsidRPr="00625E44" w:rsidRDefault="00BE1F26" w:rsidP="00C04B09">
      <w:pPr>
        <w:numPr>
          <w:ilvl w:val="0"/>
          <w:numId w:val="274"/>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суточное мониторирование ЭКГ по Холтеру</w:t>
      </w:r>
    </w:p>
    <w:p w:rsidR="00BE1F26" w:rsidRPr="00625E44" w:rsidRDefault="00BE1F26" w:rsidP="00BE1F26">
      <w:pPr>
        <w:spacing w:after="0" w:line="259" w:lineRule="auto"/>
        <w:ind w:left="1440"/>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Для верификации диагноза ХСН необходимо провести (выберите 3)</w:t>
      </w:r>
    </w:p>
    <w:p w:rsidR="00BE1F26" w:rsidRPr="00625E44" w:rsidRDefault="00BE1F26" w:rsidP="00C04B09">
      <w:pPr>
        <w:numPr>
          <w:ilvl w:val="0"/>
          <w:numId w:val="248"/>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оценку имеющейся ЭКГ</w:t>
      </w:r>
    </w:p>
    <w:p w:rsidR="00BE1F26" w:rsidRPr="00625E44" w:rsidRDefault="00BE1F26" w:rsidP="00C04B09">
      <w:pPr>
        <w:numPr>
          <w:ilvl w:val="0"/>
          <w:numId w:val="248"/>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Ультразвуковое исследование сердца (ЭХО-КГ)</w:t>
      </w:r>
    </w:p>
    <w:p w:rsidR="00BE1F26" w:rsidRPr="00625E44" w:rsidRDefault="00BE1F26" w:rsidP="00C04B09">
      <w:pPr>
        <w:numPr>
          <w:ilvl w:val="0"/>
          <w:numId w:val="248"/>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 xml:space="preserve">Определение мозгового натрий-уретического пептида </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 представленной ЭКГ имеется</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 xml:space="preserve">АВ-блокада I степени, полная блокада ПНПГ, желудочковая экстрасистолия 2-х морфологий </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Снижение толерантности к физической нагрузке у данного пациента обусловлено</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 xml:space="preserve">Хронической сердечной недостаточностью </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Исключить ХОБЛ у пациента с длительным анамнезом курильщика можно посредством </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Оценки модифицированного индекса Тиффно</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В связи с наличием ХСН пациенту необходимо назначить</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Бета-адреноблокаторы</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Кроме бета-адреноблокаторов пациенту показаны</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Ингибиторы АПФ</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Нарушения ритма сердца, выявленные у пациента являются</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 xml:space="preserve">Потенциально злокачественными </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Пациенту с желудочковой экстрасистолией, ИБС и ХСН в качестве антиаритмических препаратов показано назначение</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Бисопролола</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Модификация диеты пациента должна включать ограничение</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Поваренной соли</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Немодифицируемым фактором риска у данного пациента является</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Пол</w:t>
      </w:r>
    </w:p>
    <w:p w:rsidR="00BE1F26" w:rsidRPr="00625E44" w:rsidRDefault="00BE1F26" w:rsidP="00BE1F26">
      <w:pPr>
        <w:spacing w:after="0" w:line="259" w:lineRule="auto"/>
        <w:rPr>
          <w:rFonts w:ascii="Times New Roman" w:eastAsia="Times New Roman" w:hAnsi="Times New Roman" w:cs="Times New Roman"/>
          <w:sz w:val="24"/>
          <w:szCs w:val="24"/>
        </w:rPr>
      </w:pPr>
    </w:p>
    <w:p w:rsidR="00BE1F26" w:rsidRPr="00625E44" w:rsidRDefault="00BE1F26" w:rsidP="00C04B09">
      <w:pPr>
        <w:numPr>
          <w:ilvl w:val="0"/>
          <w:numId w:val="20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Мероприятия по изменению образа жизни у данного больного должны включать </w:t>
      </w:r>
    </w:p>
    <w:p w:rsidR="00BE1F26" w:rsidRPr="00625E44" w:rsidRDefault="00BE1F26" w:rsidP="00C04B09">
      <w:pPr>
        <w:numPr>
          <w:ilvl w:val="0"/>
          <w:numId w:val="252"/>
        </w:numPr>
        <w:spacing w:after="0" w:line="259" w:lineRule="auto"/>
        <w:rPr>
          <w:rFonts w:ascii="Times New Roman" w:hAnsi="Times New Roman" w:cs="Times New Roman"/>
          <w:sz w:val="24"/>
          <w:szCs w:val="24"/>
        </w:rPr>
      </w:pPr>
      <w:r w:rsidRPr="00625E44">
        <w:rPr>
          <w:rFonts w:ascii="Times New Roman" w:eastAsia="Times New Roman" w:hAnsi="Times New Roman" w:cs="Times New Roman"/>
          <w:sz w:val="24"/>
          <w:szCs w:val="24"/>
        </w:rPr>
        <w:t xml:space="preserve">Регулярные дозированные физические нагрузки </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0" w:name="_ootdxsz3hc35" w:colFirst="0" w:colLast="0"/>
      <w:bookmarkEnd w:id="10"/>
    </w:p>
    <w:p w:rsidR="00BE1F26" w:rsidRPr="00625E44" w:rsidRDefault="00BE1F26" w:rsidP="00BE1F26">
      <w:pPr>
        <w:spacing w:after="0" w:line="259" w:lineRule="auto"/>
        <w:rPr>
          <w:rFonts w:ascii="Times New Roman" w:eastAsia="Times New Roman" w:hAnsi="Times New Roman" w:cs="Times New Roman"/>
          <w:sz w:val="24"/>
          <w:szCs w:val="24"/>
        </w:rPr>
      </w:pPr>
      <w:bookmarkStart w:id="11" w:name="_7mlclpp8azpp" w:colFirst="0" w:colLast="0"/>
      <w:bookmarkEnd w:id="11"/>
    </w:p>
    <w:p w:rsidR="00BE1F26" w:rsidRPr="00625E44" w:rsidRDefault="00BE1F26" w:rsidP="00BE1F26">
      <w:pPr>
        <w:spacing w:after="0" w:line="259" w:lineRule="auto"/>
        <w:rPr>
          <w:rFonts w:ascii="Times New Roman" w:eastAsia="Times New Roman" w:hAnsi="Times New Roman" w:cs="Times New Roman"/>
          <w:b/>
          <w:sz w:val="24"/>
          <w:szCs w:val="24"/>
        </w:rPr>
      </w:pPr>
      <w:bookmarkStart w:id="12" w:name="_lih195gcyvsc" w:colFirst="0" w:colLast="0"/>
      <w:bookmarkEnd w:id="12"/>
      <w:r w:rsidRPr="00625E44">
        <w:rPr>
          <w:rFonts w:ascii="Times New Roman" w:eastAsia="Times New Roman" w:hAnsi="Times New Roman" w:cs="Times New Roman"/>
          <w:b/>
          <w:sz w:val="24"/>
          <w:szCs w:val="24"/>
        </w:rPr>
        <w:t>Задача 159</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Больная 73-х лет обратилась в поликлинику к врачу-терапевту участковому</w:t>
      </w:r>
    </w:p>
    <w:p w:rsidR="00BE1F26" w:rsidRPr="00625E44" w:rsidRDefault="00BE1F26" w:rsidP="00BE1F26">
      <w:pPr>
        <w:spacing w:after="0"/>
        <w:rPr>
          <w:rFonts w:ascii="Times New Roman" w:eastAsia="Times New Roman" w:hAnsi="Times New Roman" w:cs="Times New Roman"/>
          <w:sz w:val="24"/>
          <w:szCs w:val="24"/>
        </w:rPr>
      </w:pP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Жалобы</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 одышку и учащённое сердцебиение при небольшой физической нагрузке (ходьба на 100 метров), отеки лодыжек</w:t>
      </w:r>
    </w:p>
    <w:p w:rsidR="00BE1F26" w:rsidRPr="00625E44" w:rsidRDefault="00BE1F26" w:rsidP="00BE1F26">
      <w:pPr>
        <w:spacing w:after="0"/>
        <w:rPr>
          <w:rFonts w:ascii="Times New Roman" w:eastAsia="Times New Roman" w:hAnsi="Times New Roman" w:cs="Times New Roman"/>
          <w:sz w:val="24"/>
          <w:szCs w:val="24"/>
        </w:rPr>
      </w:pP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Курит в течение 40 лет в сутки по 5 сигарет в сутки</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 59 лет страдает сахарным диабетом 2 типа, принимает метформин 500 мг/сут</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Перенесённые заболевания и операции: аппендэктомия в возрасте 20-и лет</w:t>
      </w:r>
    </w:p>
    <w:p w:rsidR="00BE1F26" w:rsidRPr="00625E44" w:rsidRDefault="00BE1F26" w:rsidP="00BE1F26">
      <w:pPr>
        <w:spacing w:after="0"/>
        <w:rPr>
          <w:rFonts w:ascii="Times New Roman" w:eastAsia="Times New Roman" w:hAnsi="Times New Roman" w:cs="Times New Roman"/>
          <w:sz w:val="24"/>
          <w:szCs w:val="24"/>
        </w:rPr>
      </w:pP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 37 лет отмечаются эпизоды повышения АД до 170/115 мм рт. ст.</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В 65 лет перенесла инфаркт миокарды с Q зубцом, в последующем принимала ингибиторы АПФ, тромбо-АСС и кардикет</w:t>
      </w:r>
    </w:p>
    <w:p w:rsidR="00BE1F26" w:rsidRPr="00625E44" w:rsidRDefault="00BE1F26" w:rsidP="00BE1F26">
      <w:p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Настоящее ухудшение состояния на протяжении последних 1,5 лет, когда после повторного инфаркта без Q зубца стала отмечать появление одышки и учащённого сердцебиения при физической нагрузке; 6 месяцев тому назад к вечеру стали появляться отеки лодыжек</w:t>
      </w:r>
    </w:p>
    <w:p w:rsidR="00BE1F26" w:rsidRPr="00625E44" w:rsidRDefault="00BE1F26" w:rsidP="00BE1F26">
      <w:pPr>
        <w:spacing w:after="0"/>
        <w:rPr>
          <w:rFonts w:ascii="Times New Roman" w:eastAsia="Times New Roman" w:hAnsi="Times New Roman" w:cs="Times New Roman"/>
          <w:sz w:val="24"/>
          <w:szCs w:val="24"/>
        </w:rPr>
      </w:pP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У больной с АГ и сахарным диабетом 2 типа оценить функцию почек можно посредством</w:t>
      </w:r>
    </w:p>
    <w:p w:rsidR="00BE1F26" w:rsidRPr="00625E44" w:rsidRDefault="00BE1F26" w:rsidP="00C04B09">
      <w:pPr>
        <w:numPr>
          <w:ilvl w:val="0"/>
          <w:numId w:val="273"/>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Определения креатинина сыворотки, расчёта СКФ по формуле EPI, пробы Реберга</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Обследование пациентки должно включать</w:t>
      </w:r>
    </w:p>
    <w:p w:rsidR="00BE1F26" w:rsidRPr="00625E44" w:rsidRDefault="00BE1F26" w:rsidP="00C04B09">
      <w:pPr>
        <w:numPr>
          <w:ilvl w:val="0"/>
          <w:numId w:val="245"/>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ЭКГ, ультразвуковое исследование сердца (ЭХО-КГ), мозговой натрий-уретический пептид</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Причиной снижение толерантности к физической нагрузке у пациентки является</w:t>
      </w:r>
    </w:p>
    <w:p w:rsidR="00BE1F26" w:rsidRPr="00625E44" w:rsidRDefault="00BE1F26" w:rsidP="00C04B09">
      <w:pPr>
        <w:numPr>
          <w:ilvl w:val="0"/>
          <w:numId w:val="300"/>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Хроническая сердечная недостаточность</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Диагноз может быть сформулирован следующим образом</w:t>
      </w:r>
    </w:p>
    <w:p w:rsidR="00BE1F26" w:rsidRPr="00625E44" w:rsidRDefault="00BE1F26" w:rsidP="00C04B09">
      <w:pPr>
        <w:numPr>
          <w:ilvl w:val="0"/>
          <w:numId w:val="17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ИБС: постинфарктный кардиосклероз. ГБ III ст, 3 ст. Сахарный диабет 2 типа. ХСН III ФК (NYHA), IIБ стадии. ХБП IIIБ. Риск 4</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Для исключения хронической обструктивной болезни лёгких (ХОБЛ) у больной с длительным стажем курения необходимо оценить</w:t>
      </w:r>
    </w:p>
    <w:p w:rsidR="00BE1F26" w:rsidRPr="00625E44" w:rsidRDefault="00BE1F26" w:rsidP="00C04B09">
      <w:pPr>
        <w:numPr>
          <w:ilvl w:val="0"/>
          <w:numId w:val="30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Модифицированный индекс Тиффно</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Для лечения ХСН пациентке показано назначение бета-блокатора</w:t>
      </w:r>
    </w:p>
    <w:p w:rsidR="00BE1F26" w:rsidRPr="00625E44" w:rsidRDefault="00BE1F26" w:rsidP="00C04B09">
      <w:pPr>
        <w:numPr>
          <w:ilvl w:val="0"/>
          <w:numId w:val="214"/>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Метопролола сукцината</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Кроме бета-адреноблокаторов пациентке показаны</w:t>
      </w:r>
    </w:p>
    <w:p w:rsidR="00BE1F26" w:rsidRPr="00625E44" w:rsidRDefault="00BE1F26" w:rsidP="00C04B09">
      <w:pPr>
        <w:numPr>
          <w:ilvl w:val="0"/>
          <w:numId w:val="193"/>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Ингибиторы АПФ</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При невозможности назначения иАПФ, они могут быть заменены</w:t>
      </w:r>
    </w:p>
    <w:p w:rsidR="00BE1F26" w:rsidRPr="00625E44" w:rsidRDefault="00BE1F26" w:rsidP="00C04B09">
      <w:pPr>
        <w:numPr>
          <w:ilvl w:val="0"/>
          <w:numId w:val="229"/>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Блокаторами рецепторов ангиотензина II</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Пациентке с ХСН следует ограничивать применение </w:t>
      </w:r>
    </w:p>
    <w:p w:rsidR="00BE1F26" w:rsidRPr="00625E44" w:rsidRDefault="00BE1F26" w:rsidP="00C04B09">
      <w:pPr>
        <w:numPr>
          <w:ilvl w:val="0"/>
          <w:numId w:val="243"/>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НПВС</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Модификация диеты пациентки должна включать ограничение</w:t>
      </w:r>
    </w:p>
    <w:p w:rsidR="00BE1F26" w:rsidRPr="00625E44" w:rsidRDefault="00BE1F26" w:rsidP="00C04B09">
      <w:pPr>
        <w:numPr>
          <w:ilvl w:val="0"/>
          <w:numId w:val="180"/>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Поваренной соли</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Среди факторов сердечно-сосудистого риска у пациентки немодифицируемым является</w:t>
      </w:r>
    </w:p>
    <w:p w:rsidR="00BE1F26" w:rsidRPr="00625E44" w:rsidRDefault="00BE1F26" w:rsidP="00C04B09">
      <w:pPr>
        <w:numPr>
          <w:ilvl w:val="0"/>
          <w:numId w:val="270"/>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возраст</w:t>
      </w:r>
    </w:p>
    <w:p w:rsidR="00BE1F26" w:rsidRPr="00625E44" w:rsidRDefault="00BE1F26" w:rsidP="00C04B09">
      <w:pPr>
        <w:numPr>
          <w:ilvl w:val="0"/>
          <w:numId w:val="296"/>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Мероприятия по изменению образа жизни у данной больной должны включать</w:t>
      </w:r>
    </w:p>
    <w:p w:rsidR="00BE1F26" w:rsidRPr="00625E44" w:rsidRDefault="00BE1F26" w:rsidP="00C04B09">
      <w:pPr>
        <w:numPr>
          <w:ilvl w:val="0"/>
          <w:numId w:val="290"/>
        </w:numPr>
        <w:spacing w:after="0"/>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Регулярные дозированные физические нагрузки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 w:name="_9di7vzn7z29w" w:colFirst="0" w:colLast="0"/>
      <w:bookmarkEnd w:id="13"/>
    </w:p>
    <w:p w:rsidR="00BE1F26" w:rsidRPr="00625E44" w:rsidRDefault="00BE1F26" w:rsidP="00BE1F26">
      <w:pPr>
        <w:spacing w:after="0" w:line="259" w:lineRule="auto"/>
        <w:rPr>
          <w:rFonts w:ascii="Times New Roman" w:eastAsia="Times New Roman" w:hAnsi="Times New Roman" w:cs="Times New Roman"/>
          <w:sz w:val="24"/>
          <w:szCs w:val="24"/>
        </w:rPr>
      </w:pPr>
      <w:bookmarkStart w:id="14" w:name="_aaac5fwhtpsl" w:colFirst="0" w:colLast="0"/>
      <w:bookmarkEnd w:id="14"/>
    </w:p>
    <w:p w:rsidR="00BE1F26" w:rsidRPr="00625E44" w:rsidRDefault="00BE1F26" w:rsidP="00BE1F26">
      <w:pPr>
        <w:spacing w:after="0" w:line="259" w:lineRule="auto"/>
        <w:rPr>
          <w:rFonts w:ascii="Times New Roman" w:eastAsia="Times New Roman" w:hAnsi="Times New Roman" w:cs="Times New Roman"/>
          <w:b/>
          <w:sz w:val="24"/>
          <w:szCs w:val="24"/>
        </w:rPr>
      </w:pPr>
      <w:bookmarkStart w:id="15" w:name="_6ounehnkyon5" w:colFirst="0" w:colLast="0"/>
      <w:bookmarkEnd w:id="15"/>
      <w:r w:rsidRPr="00625E44">
        <w:rPr>
          <w:rFonts w:ascii="Times New Roman" w:eastAsia="Times New Roman" w:hAnsi="Times New Roman" w:cs="Times New Roman"/>
          <w:b/>
          <w:sz w:val="24"/>
          <w:szCs w:val="24"/>
        </w:rPr>
        <w:t>Задача 160</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lastRenderedPageBreak/>
        <w:t>Больной А. 44 года осматривался врачом-терапевтом участковым в поликлинике.</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Жалобы </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 головную боль в затылочной области, ощущение пульсации в голове, жара, головокружение, снижение работоспособности.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Рос и развивался нормально. Перенесенные заболевания и операции: детские инфекции, хронический гастрит. Наследственность: отец имеет артериальную гипертензию с 40 лет, перенес инфаркт миокарда в возрасте 53 лет. Вредные привычки: курит по 10-15 сигарет в день с 18-летнего возраста Двигательная активность: малоподвижный образ жизни.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Головные боли при стрессовых ситуациях беспокоят в течение нескольких лет. Не придавал этому значение. Год назад при случайном, однократном измерении артериального давления были выявлены повышенные цифры, однако к врачам не обращался. В течение последнего месяца на фоне неприятностей на работе отметил усиление головных болей, появление головокружения, пошатывания при ходьбе, что заставило обратиться к врачу по месту жительства.</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1. Скрининговыми методами являются</w:t>
      </w:r>
    </w:p>
    <w:p w:rsidR="00BE1F26" w:rsidRPr="00625E44" w:rsidRDefault="00BE1F26" w:rsidP="00C04B09">
      <w:pPr>
        <w:numPr>
          <w:ilvl w:val="0"/>
          <w:numId w:val="218"/>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Биохимический анализ крови</w:t>
      </w:r>
    </w:p>
    <w:p w:rsidR="00BE1F26" w:rsidRPr="00625E44" w:rsidRDefault="00BE1F26" w:rsidP="00C04B09">
      <w:pPr>
        <w:numPr>
          <w:ilvl w:val="0"/>
          <w:numId w:val="218"/>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Общий анализ мочи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2. Необходимыми инструментальными исследованиями</w:t>
      </w:r>
    </w:p>
    <w:p w:rsidR="00BE1F26" w:rsidRPr="00625E44" w:rsidRDefault="00BE1F26" w:rsidP="00C04B09">
      <w:pPr>
        <w:numPr>
          <w:ilvl w:val="0"/>
          <w:numId w:val="210"/>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ЭКГ в покое в 12 отведениях</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3. Диагноз</w:t>
      </w:r>
    </w:p>
    <w:p w:rsidR="00BE1F26" w:rsidRPr="00625E44" w:rsidRDefault="00BE1F26" w:rsidP="00C04B09">
      <w:pPr>
        <w:numPr>
          <w:ilvl w:val="0"/>
          <w:numId w:val="209"/>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ГБ 2 стадия, 2 степень, риск высокий</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4. Поражения органов-мишеней</w:t>
      </w:r>
    </w:p>
    <w:p w:rsidR="00BE1F26" w:rsidRPr="00625E44" w:rsidRDefault="00BE1F26" w:rsidP="00C04B09">
      <w:pPr>
        <w:numPr>
          <w:ilvl w:val="0"/>
          <w:numId w:val="204"/>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Гипертрофия левого желудочка</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5. К метаболическим нарушениям</w:t>
      </w:r>
    </w:p>
    <w:p w:rsidR="00BE1F26" w:rsidRPr="00625E44" w:rsidRDefault="00BE1F26" w:rsidP="00C04B09">
      <w:pPr>
        <w:numPr>
          <w:ilvl w:val="0"/>
          <w:numId w:val="272"/>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Ожирение</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6. К дополнительным инструментальным методам</w:t>
      </w:r>
    </w:p>
    <w:p w:rsidR="00BE1F26" w:rsidRPr="00625E44" w:rsidRDefault="00BE1F26" w:rsidP="00C04B09">
      <w:pPr>
        <w:numPr>
          <w:ilvl w:val="0"/>
          <w:numId w:val="181"/>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Эхокардиография</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7. Тактика</w:t>
      </w:r>
    </w:p>
    <w:p w:rsidR="00BE1F26" w:rsidRPr="00625E44" w:rsidRDefault="00BE1F26" w:rsidP="00C04B09">
      <w:pPr>
        <w:numPr>
          <w:ilvl w:val="0"/>
          <w:numId w:val="277"/>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Сочетание с назначением фиксированной комбинации 2 антигипертензивных препаратов</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8. Предпочтительнее назначить</w:t>
      </w:r>
    </w:p>
    <w:p w:rsidR="00BE1F26" w:rsidRPr="00625E44" w:rsidRDefault="00BE1F26" w:rsidP="00C04B09">
      <w:pPr>
        <w:numPr>
          <w:ilvl w:val="0"/>
          <w:numId w:val="185"/>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Лизиноприл+амлодипин</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9. Немедикаментозные</w:t>
      </w:r>
    </w:p>
    <w:p w:rsidR="00BE1F26" w:rsidRPr="00625E44" w:rsidRDefault="00BE1F26" w:rsidP="00C04B09">
      <w:pPr>
        <w:numPr>
          <w:ilvl w:val="0"/>
          <w:numId w:val="199"/>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Регулярные физические аэробные нагрузки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10. Целевые показатели</w:t>
      </w:r>
    </w:p>
    <w:p w:rsidR="00BE1F26" w:rsidRPr="00625E44" w:rsidRDefault="00BE1F26" w:rsidP="00C04B09">
      <w:pPr>
        <w:numPr>
          <w:ilvl w:val="0"/>
          <w:numId w:val="241"/>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120-130\70-79</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11. Диета</w:t>
      </w:r>
    </w:p>
    <w:p w:rsidR="00BE1F26" w:rsidRPr="00625E44" w:rsidRDefault="00BE1F26" w:rsidP="00C04B09">
      <w:pPr>
        <w:numPr>
          <w:ilvl w:val="0"/>
          <w:numId w:val="223"/>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Ограничение потребления поваренной соли</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12. Контроль</w:t>
      </w:r>
    </w:p>
    <w:p w:rsidR="00BE1F26" w:rsidRPr="00625E44" w:rsidRDefault="00BE1F26" w:rsidP="00C04B09">
      <w:pPr>
        <w:numPr>
          <w:ilvl w:val="0"/>
          <w:numId w:val="24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Проведение ежедневного домашнего самоконтроля артериального давления</w:t>
      </w:r>
    </w:p>
    <w:p w:rsidR="00BE1F26" w:rsidRPr="00625E44" w:rsidRDefault="00BE1F26" w:rsidP="00BE1F26">
      <w:pPr>
        <w:spacing w:after="0" w:line="259" w:lineRule="auto"/>
        <w:rPr>
          <w:rFonts w:ascii="Times New Roman" w:eastAsia="Times New Roman" w:hAnsi="Times New Roman" w:cs="Times New Roman"/>
          <w:b/>
          <w:sz w:val="24"/>
          <w:szCs w:val="24"/>
        </w:rPr>
      </w:pPr>
      <w:bookmarkStart w:id="16" w:name="_d31608ocw0v3" w:colFirst="0" w:colLast="0"/>
      <w:bookmarkEnd w:id="16"/>
    </w:p>
    <w:p w:rsidR="00BE1F26" w:rsidRPr="00625E44" w:rsidRDefault="00BE1F26" w:rsidP="00BE1F26">
      <w:pPr>
        <w:spacing w:after="0" w:line="259" w:lineRule="auto"/>
        <w:rPr>
          <w:rFonts w:ascii="Times New Roman" w:eastAsia="Times New Roman" w:hAnsi="Times New Roman" w:cs="Times New Roman"/>
          <w:b/>
          <w:sz w:val="24"/>
          <w:szCs w:val="24"/>
        </w:rPr>
      </w:pPr>
      <w:bookmarkStart w:id="17" w:name="_aaojed8m3gu1" w:colFirst="0" w:colLast="0"/>
      <w:bookmarkEnd w:id="17"/>
    </w:p>
    <w:p w:rsidR="00BE1F26" w:rsidRPr="00625E44" w:rsidRDefault="00BE1F26" w:rsidP="00BE1F26">
      <w:pPr>
        <w:spacing w:after="0" w:line="259" w:lineRule="auto"/>
        <w:rPr>
          <w:rFonts w:ascii="Times New Roman" w:eastAsia="Times New Roman" w:hAnsi="Times New Roman" w:cs="Times New Roman"/>
          <w:b/>
          <w:sz w:val="24"/>
          <w:szCs w:val="24"/>
        </w:rPr>
      </w:pPr>
      <w:bookmarkStart w:id="18" w:name="_1late0wo076t" w:colFirst="0" w:colLast="0"/>
      <w:bookmarkEnd w:id="18"/>
      <w:r w:rsidRPr="00625E44">
        <w:rPr>
          <w:rFonts w:ascii="Times New Roman" w:eastAsia="Times New Roman" w:hAnsi="Times New Roman" w:cs="Times New Roman"/>
          <w:b/>
          <w:sz w:val="24"/>
          <w:szCs w:val="24"/>
        </w:rPr>
        <w:t>Задача 161</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9" w:name="_40qtd0kozcw1" w:colFirst="0" w:colLast="0"/>
      <w:bookmarkEnd w:id="19"/>
      <w:r w:rsidRPr="00625E44">
        <w:rPr>
          <w:rFonts w:ascii="Times New Roman" w:eastAsia="Times New Roman" w:hAnsi="Times New Roman" w:cs="Times New Roman"/>
          <w:sz w:val="24"/>
          <w:szCs w:val="24"/>
        </w:rPr>
        <w:t>Больная К., 63 лет, пенсионерка, обратилась к врачу-терапевту участковому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0" w:name="_3uqv1fqi3yh7" w:colFirst="0" w:colLast="0"/>
      <w:bookmarkEnd w:id="20"/>
    </w:p>
    <w:p w:rsidR="00BE1F26" w:rsidRPr="00625E44" w:rsidRDefault="00BE1F26" w:rsidP="00BE1F26">
      <w:pPr>
        <w:spacing w:after="0" w:line="259" w:lineRule="auto"/>
        <w:rPr>
          <w:rFonts w:ascii="Times New Roman" w:eastAsia="Times New Roman" w:hAnsi="Times New Roman" w:cs="Times New Roman"/>
          <w:sz w:val="24"/>
          <w:szCs w:val="24"/>
        </w:rPr>
      </w:pPr>
      <w:bookmarkStart w:id="21" w:name="_saqqchdczl5g" w:colFirst="0" w:colLast="0"/>
      <w:bookmarkEnd w:id="21"/>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2" w:name="_f16mmnngdqy6" w:colFirst="0" w:colLast="0"/>
      <w:bookmarkEnd w:id="22"/>
      <w:r w:rsidRPr="00625E44">
        <w:rPr>
          <w:rFonts w:ascii="Times New Roman" w:eastAsia="Times New Roman" w:hAnsi="Times New Roman" w:cs="Times New Roman"/>
          <w:sz w:val="24"/>
          <w:szCs w:val="24"/>
        </w:rPr>
        <w:t>На головную боль в затылочной и височной областях, учащенное сердцебиение, сухость во рту, жажду.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 w:name="_vddcms713p5c" w:colFirst="0" w:colLast="0"/>
      <w:bookmarkEnd w:id="23"/>
    </w:p>
    <w:p w:rsidR="00BE1F26" w:rsidRPr="00625E44" w:rsidRDefault="00BE1F26" w:rsidP="00BE1F26">
      <w:pPr>
        <w:spacing w:after="0" w:line="259" w:lineRule="auto"/>
        <w:rPr>
          <w:rFonts w:ascii="Times New Roman" w:eastAsia="Times New Roman" w:hAnsi="Times New Roman" w:cs="Times New Roman"/>
          <w:sz w:val="24"/>
          <w:szCs w:val="24"/>
        </w:rPr>
      </w:pPr>
      <w:bookmarkStart w:id="24" w:name="_b91kojux0yao" w:colFirst="0" w:colLast="0"/>
      <w:bookmarkEnd w:id="24"/>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5" w:name="_yv0c58ks21k" w:colFirst="0" w:colLast="0"/>
      <w:bookmarkEnd w:id="25"/>
      <w:r w:rsidRPr="00625E44">
        <w:rPr>
          <w:rFonts w:ascii="Times New Roman" w:eastAsia="Times New Roman" w:hAnsi="Times New Roman" w:cs="Times New Roman"/>
          <w:sz w:val="24"/>
          <w:szCs w:val="24"/>
        </w:rPr>
        <w:lastRenderedPageBreak/>
        <w:t xml:space="preserve">Росла и развивалась соответственно возрасту. Бытовые условия хорошие. Вредных привычек нет. Семейный анамнез: у матери пациентки был сахарный диабет, гипертоническая болезнь. Перенесенные заболевания: в возрасте 53 лет оперирована по поводу миомы матки, выполнена гистерэктомия. </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6" w:name="_tf42twnob966" w:colFirst="0" w:colLast="0"/>
      <w:bookmarkEnd w:id="26"/>
    </w:p>
    <w:p w:rsidR="00BE1F26" w:rsidRPr="00625E44" w:rsidRDefault="00BE1F26" w:rsidP="00BE1F26">
      <w:pPr>
        <w:spacing w:after="0" w:line="259" w:lineRule="auto"/>
        <w:rPr>
          <w:rFonts w:ascii="Times New Roman" w:eastAsia="Times New Roman" w:hAnsi="Times New Roman" w:cs="Times New Roman"/>
          <w:sz w:val="24"/>
          <w:szCs w:val="24"/>
        </w:rPr>
      </w:pPr>
      <w:bookmarkStart w:id="27" w:name="_we4udeum0tai" w:colFirst="0" w:colLast="0"/>
      <w:bookmarkEnd w:id="27"/>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 w:name="_8d7c0lrw3kyl" w:colFirst="0" w:colLast="0"/>
      <w:bookmarkEnd w:id="28"/>
      <w:r w:rsidRPr="00625E44">
        <w:rPr>
          <w:rFonts w:ascii="Times New Roman" w:eastAsia="Times New Roman" w:hAnsi="Times New Roman" w:cs="Times New Roman"/>
          <w:sz w:val="24"/>
          <w:szCs w:val="24"/>
        </w:rPr>
        <w:t xml:space="preserve">Считает себя больной в течение 11 лет, когда впервые появились головные боли, при изменении АД отмечала повышение до 184/112мм.рт.ст. Постоянно принимает лизиноприл 10 мг. 2 раза в день, гипотиазид 12,5 мг утром. В течение последних 5 лет диагностирован сахарный диабет 2 типа, придерживается диеты, принимает гальвус и метформин. Настоящее ухудшение самочувствия в течение последнего месяца, когда появились вновь головные боли, стала отмечать жажду и сухость во рту. </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9" w:name="_u1w4ce9bnnbg" w:colFirst="0" w:colLast="0"/>
      <w:bookmarkEnd w:id="29"/>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30" w:name="_h57ywu1avdsw" w:colFirst="0" w:colLast="0"/>
      <w:bookmarkEnd w:id="30"/>
      <w:r w:rsidRPr="00625E44">
        <w:rPr>
          <w:rFonts w:ascii="Times New Roman" w:eastAsia="Times New Roman" w:hAnsi="Times New Roman" w:cs="Times New Roman"/>
          <w:sz w:val="24"/>
          <w:szCs w:val="24"/>
        </w:rPr>
        <w:t xml:space="preserve">Необходимыми для постановки диагноза лабораторными методами обследования являются </w:t>
      </w:r>
    </w:p>
    <w:p w:rsidR="00BE1F26" w:rsidRPr="00625E44" w:rsidRDefault="00BE1F26" w:rsidP="00C04B09">
      <w:pPr>
        <w:numPr>
          <w:ilvl w:val="0"/>
          <w:numId w:val="211"/>
        </w:numPr>
        <w:spacing w:after="0" w:line="259" w:lineRule="auto"/>
        <w:rPr>
          <w:rFonts w:ascii="Times New Roman" w:eastAsia="Times New Roman" w:hAnsi="Times New Roman" w:cs="Times New Roman"/>
          <w:sz w:val="24"/>
          <w:szCs w:val="24"/>
        </w:rPr>
      </w:pPr>
      <w:bookmarkStart w:id="31" w:name="_y8ctg96jpo8z" w:colFirst="0" w:colLast="0"/>
      <w:bookmarkEnd w:id="31"/>
      <w:r w:rsidRPr="00625E44">
        <w:rPr>
          <w:rFonts w:ascii="Times New Roman" w:eastAsia="Times New Roman" w:hAnsi="Times New Roman" w:cs="Times New Roman"/>
          <w:sz w:val="24"/>
          <w:szCs w:val="24"/>
        </w:rPr>
        <w:t>биохимический анализ крови с определением липидного профиля, глюкозы, гликированного гемоглобина, мочевины, креатинина, мочевой кислоты</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32" w:name="_sq844pd0swn9" w:colFirst="0" w:colLast="0"/>
      <w:bookmarkEnd w:id="32"/>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33" w:name="_s3esus3m5bon" w:colFirst="0" w:colLast="0"/>
      <w:bookmarkEnd w:id="33"/>
      <w:r w:rsidRPr="00625E44">
        <w:rPr>
          <w:rFonts w:ascii="Times New Roman" w:eastAsia="Times New Roman" w:hAnsi="Times New Roman" w:cs="Times New Roman"/>
          <w:sz w:val="24"/>
          <w:szCs w:val="24"/>
        </w:rPr>
        <w:t xml:space="preserve">Необходимыми для постановки диагноза инструментальными методами обследования являются </w:t>
      </w:r>
    </w:p>
    <w:p w:rsidR="00BE1F26" w:rsidRPr="00625E44" w:rsidRDefault="00BE1F26" w:rsidP="00C04B09">
      <w:pPr>
        <w:numPr>
          <w:ilvl w:val="0"/>
          <w:numId w:val="182"/>
        </w:numPr>
        <w:spacing w:after="0" w:line="259" w:lineRule="auto"/>
        <w:rPr>
          <w:rFonts w:ascii="Times New Roman" w:eastAsia="Times New Roman" w:hAnsi="Times New Roman" w:cs="Times New Roman"/>
          <w:sz w:val="24"/>
          <w:szCs w:val="24"/>
        </w:rPr>
      </w:pPr>
      <w:bookmarkStart w:id="34" w:name="_vwwo1dps307u" w:colFirst="0" w:colLast="0"/>
      <w:bookmarkEnd w:id="34"/>
      <w:r w:rsidRPr="00625E44">
        <w:rPr>
          <w:rFonts w:ascii="Times New Roman" w:eastAsia="Times New Roman" w:hAnsi="Times New Roman" w:cs="Times New Roman"/>
          <w:sz w:val="24"/>
          <w:szCs w:val="24"/>
        </w:rPr>
        <w:t>Стандартное ЭКГ в 12 отведениях</w:t>
      </w:r>
    </w:p>
    <w:p w:rsidR="00BE1F26" w:rsidRPr="00625E44" w:rsidRDefault="00BE1F26" w:rsidP="00C04B09">
      <w:pPr>
        <w:numPr>
          <w:ilvl w:val="0"/>
          <w:numId w:val="182"/>
        </w:numPr>
        <w:spacing w:after="0" w:line="259" w:lineRule="auto"/>
        <w:rPr>
          <w:rFonts w:ascii="Times New Roman" w:eastAsia="Times New Roman" w:hAnsi="Times New Roman" w:cs="Times New Roman"/>
          <w:sz w:val="24"/>
          <w:szCs w:val="24"/>
        </w:rPr>
      </w:pPr>
      <w:bookmarkStart w:id="35" w:name="_5rrlkkra4veo" w:colFirst="0" w:colLast="0"/>
      <w:bookmarkEnd w:id="35"/>
      <w:r w:rsidRPr="00625E44">
        <w:rPr>
          <w:rFonts w:ascii="Times New Roman" w:eastAsia="Times New Roman" w:hAnsi="Times New Roman" w:cs="Times New Roman"/>
          <w:sz w:val="24"/>
          <w:szCs w:val="24"/>
        </w:rPr>
        <w:t>Эхокардиография</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36" w:name="_md7wztp9rpmv" w:colFirst="0" w:colLast="0"/>
      <w:bookmarkEnd w:id="36"/>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37" w:name="_hy6h448t0oq" w:colFirst="0" w:colLast="0"/>
      <w:bookmarkEnd w:id="37"/>
      <w:r w:rsidRPr="00625E44">
        <w:rPr>
          <w:rFonts w:ascii="Times New Roman" w:eastAsia="Times New Roman" w:hAnsi="Times New Roman" w:cs="Times New Roman"/>
          <w:sz w:val="24"/>
          <w:szCs w:val="24"/>
        </w:rPr>
        <w:t>Какой диагноз можно поставить данной больной?</w:t>
      </w:r>
    </w:p>
    <w:p w:rsidR="00BE1F26" w:rsidRPr="00625E44" w:rsidRDefault="00BE1F26" w:rsidP="00C04B09">
      <w:pPr>
        <w:numPr>
          <w:ilvl w:val="0"/>
          <w:numId w:val="284"/>
        </w:numPr>
        <w:spacing w:after="0" w:line="259" w:lineRule="auto"/>
        <w:rPr>
          <w:rFonts w:ascii="Times New Roman" w:eastAsia="Times New Roman" w:hAnsi="Times New Roman" w:cs="Times New Roman"/>
          <w:sz w:val="24"/>
          <w:szCs w:val="24"/>
        </w:rPr>
      </w:pPr>
      <w:bookmarkStart w:id="38" w:name="_juevcfd8rvg7" w:colFirst="0" w:colLast="0"/>
      <w:bookmarkEnd w:id="38"/>
      <w:r w:rsidRPr="00625E44">
        <w:rPr>
          <w:rFonts w:ascii="Times New Roman" w:eastAsia="Times New Roman" w:hAnsi="Times New Roman" w:cs="Times New Roman"/>
          <w:sz w:val="24"/>
          <w:szCs w:val="24"/>
        </w:rPr>
        <w:t>Гипертоническая болезнь, 3 степени, 2 стадии, очень высокий риск</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39" w:name="_ohtzzme1r0u" w:colFirst="0" w:colLast="0"/>
      <w:bookmarkEnd w:id="39"/>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40" w:name="_ujdw1h3nnbbw" w:colFirst="0" w:colLast="0"/>
      <w:bookmarkEnd w:id="40"/>
      <w:r w:rsidRPr="00625E44">
        <w:rPr>
          <w:rFonts w:ascii="Times New Roman" w:eastAsia="Times New Roman" w:hAnsi="Times New Roman" w:cs="Times New Roman"/>
          <w:sz w:val="24"/>
          <w:szCs w:val="24"/>
        </w:rPr>
        <w:t>К факторам риска сердечно-сосудистых заболеваний, у больной относится</w:t>
      </w:r>
    </w:p>
    <w:p w:rsidR="00BE1F26" w:rsidRPr="00625E44" w:rsidRDefault="00BE1F26" w:rsidP="00C04B09">
      <w:pPr>
        <w:numPr>
          <w:ilvl w:val="0"/>
          <w:numId w:val="258"/>
        </w:numPr>
        <w:spacing w:after="0" w:line="259" w:lineRule="auto"/>
        <w:rPr>
          <w:rFonts w:ascii="Times New Roman" w:eastAsia="Times New Roman" w:hAnsi="Times New Roman" w:cs="Times New Roman"/>
          <w:sz w:val="24"/>
          <w:szCs w:val="24"/>
        </w:rPr>
      </w:pPr>
      <w:bookmarkStart w:id="41" w:name="_7pq057rdo0e1" w:colFirst="0" w:colLast="0"/>
      <w:bookmarkEnd w:id="41"/>
      <w:r w:rsidRPr="00625E44">
        <w:rPr>
          <w:rFonts w:ascii="Times New Roman" w:eastAsia="Times New Roman" w:hAnsi="Times New Roman" w:cs="Times New Roman"/>
          <w:sz w:val="24"/>
          <w:szCs w:val="24"/>
        </w:rPr>
        <w:t>гипергликемия</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42" w:name="_do1t1wk0yw7h" w:colFirst="0" w:colLast="0"/>
      <w:bookmarkEnd w:id="42"/>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43" w:name="_3dsxtypv0n6d" w:colFirst="0" w:colLast="0"/>
      <w:bookmarkEnd w:id="43"/>
      <w:r w:rsidRPr="00625E44">
        <w:rPr>
          <w:rFonts w:ascii="Times New Roman" w:eastAsia="Times New Roman" w:hAnsi="Times New Roman" w:cs="Times New Roman"/>
          <w:sz w:val="24"/>
          <w:szCs w:val="24"/>
        </w:rPr>
        <w:t>Сочетанным заболеванием у пациентки является</w:t>
      </w:r>
    </w:p>
    <w:p w:rsidR="00BE1F26" w:rsidRPr="00625E44" w:rsidRDefault="00BE1F26" w:rsidP="00C04B09">
      <w:pPr>
        <w:numPr>
          <w:ilvl w:val="0"/>
          <w:numId w:val="226"/>
        </w:numPr>
        <w:spacing w:after="0" w:line="259" w:lineRule="auto"/>
        <w:rPr>
          <w:rFonts w:ascii="Times New Roman" w:eastAsia="Times New Roman" w:hAnsi="Times New Roman" w:cs="Times New Roman"/>
          <w:sz w:val="24"/>
          <w:szCs w:val="24"/>
        </w:rPr>
      </w:pPr>
      <w:bookmarkStart w:id="44" w:name="_usby8fo9g8dl" w:colFirst="0" w:colLast="0"/>
      <w:bookmarkEnd w:id="44"/>
      <w:r w:rsidRPr="00625E44">
        <w:rPr>
          <w:rFonts w:ascii="Times New Roman" w:eastAsia="Times New Roman" w:hAnsi="Times New Roman" w:cs="Times New Roman"/>
          <w:sz w:val="24"/>
          <w:szCs w:val="24"/>
        </w:rPr>
        <w:t>Сахарный диабет 2 типа, ожирение 1 ст.</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45" w:name="_ijv5upb2kxwa" w:colFirst="0" w:colLast="0"/>
      <w:bookmarkEnd w:id="45"/>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46" w:name="_ebwx2upyzluv" w:colFirst="0" w:colLast="0"/>
      <w:bookmarkEnd w:id="46"/>
      <w:r w:rsidRPr="00625E44">
        <w:rPr>
          <w:rFonts w:ascii="Times New Roman" w:eastAsia="Times New Roman" w:hAnsi="Times New Roman" w:cs="Times New Roman"/>
          <w:sz w:val="24"/>
          <w:szCs w:val="24"/>
        </w:rPr>
        <w:t>Наиболее рациональной комбинацией антигипертензивных препаратов для лечения пациентки является</w:t>
      </w:r>
    </w:p>
    <w:p w:rsidR="00BE1F26" w:rsidRPr="00625E44" w:rsidRDefault="00BE1F26" w:rsidP="00C04B09">
      <w:pPr>
        <w:numPr>
          <w:ilvl w:val="0"/>
          <w:numId w:val="179"/>
        </w:numPr>
        <w:spacing w:after="0" w:line="259" w:lineRule="auto"/>
        <w:rPr>
          <w:rFonts w:ascii="Times New Roman" w:eastAsia="Times New Roman" w:hAnsi="Times New Roman" w:cs="Times New Roman"/>
          <w:sz w:val="24"/>
          <w:szCs w:val="24"/>
        </w:rPr>
      </w:pPr>
      <w:bookmarkStart w:id="47" w:name="_baochwo719n7" w:colFirst="0" w:colLast="0"/>
      <w:bookmarkEnd w:id="47"/>
      <w:r w:rsidRPr="00625E44">
        <w:rPr>
          <w:rFonts w:ascii="Times New Roman" w:eastAsia="Times New Roman" w:hAnsi="Times New Roman" w:cs="Times New Roman"/>
          <w:sz w:val="24"/>
          <w:szCs w:val="24"/>
        </w:rPr>
        <w:t>иАПФ + антагонисты кальция</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48" w:name="_8bm5u8y8njz" w:colFirst="0" w:colLast="0"/>
      <w:bookmarkEnd w:id="48"/>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49" w:name="_50hixgd2zrej" w:colFirst="0" w:colLast="0"/>
      <w:bookmarkEnd w:id="49"/>
      <w:r w:rsidRPr="00625E44">
        <w:rPr>
          <w:rFonts w:ascii="Times New Roman" w:eastAsia="Times New Roman" w:hAnsi="Times New Roman" w:cs="Times New Roman"/>
          <w:sz w:val="24"/>
          <w:szCs w:val="24"/>
        </w:rPr>
        <w:t>Группой лекарственных препаратов, которая обладает наиболее выраженной органопротекцией в лечении пациентов с артериальной гипертензией и сахарным диабетом, является</w:t>
      </w:r>
    </w:p>
    <w:p w:rsidR="00BE1F26" w:rsidRPr="00625E44" w:rsidRDefault="00BE1F26" w:rsidP="00C04B09">
      <w:pPr>
        <w:numPr>
          <w:ilvl w:val="0"/>
          <w:numId w:val="307"/>
        </w:numPr>
        <w:spacing w:after="0" w:line="259" w:lineRule="auto"/>
        <w:rPr>
          <w:rFonts w:ascii="Times New Roman" w:eastAsia="Times New Roman" w:hAnsi="Times New Roman" w:cs="Times New Roman"/>
          <w:sz w:val="24"/>
          <w:szCs w:val="24"/>
        </w:rPr>
      </w:pPr>
      <w:bookmarkStart w:id="50" w:name="_fe2mn6c3vt56" w:colFirst="0" w:colLast="0"/>
      <w:bookmarkEnd w:id="50"/>
      <w:r w:rsidRPr="00625E44">
        <w:rPr>
          <w:rFonts w:ascii="Times New Roman" w:eastAsia="Times New Roman" w:hAnsi="Times New Roman" w:cs="Times New Roman"/>
          <w:sz w:val="24"/>
          <w:szCs w:val="24"/>
        </w:rPr>
        <w:t>иАПФ</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51" w:name="_6pyjtivfjikc" w:colFirst="0" w:colLast="0"/>
      <w:bookmarkEnd w:id="51"/>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52" w:name="_yf0pwwv1gfyd" w:colFirst="0" w:colLast="0"/>
      <w:bookmarkEnd w:id="52"/>
      <w:r w:rsidRPr="00625E44">
        <w:rPr>
          <w:rFonts w:ascii="Times New Roman" w:eastAsia="Times New Roman" w:hAnsi="Times New Roman" w:cs="Times New Roman"/>
          <w:sz w:val="24"/>
          <w:szCs w:val="24"/>
        </w:rPr>
        <w:t>Показателем, который определяет компенсацию сахарного диабета, является</w:t>
      </w:r>
    </w:p>
    <w:p w:rsidR="00BE1F26" w:rsidRPr="00625E44" w:rsidRDefault="00BE1F26" w:rsidP="00C04B09">
      <w:pPr>
        <w:numPr>
          <w:ilvl w:val="0"/>
          <w:numId w:val="293"/>
        </w:numPr>
        <w:spacing w:after="0" w:line="259" w:lineRule="auto"/>
        <w:rPr>
          <w:rFonts w:ascii="Times New Roman" w:eastAsia="Times New Roman" w:hAnsi="Times New Roman" w:cs="Times New Roman"/>
          <w:sz w:val="24"/>
          <w:szCs w:val="24"/>
        </w:rPr>
      </w:pPr>
      <w:bookmarkStart w:id="53" w:name="_d8he6klp44va" w:colFirst="0" w:colLast="0"/>
      <w:bookmarkEnd w:id="53"/>
      <w:r w:rsidRPr="00625E44">
        <w:rPr>
          <w:rFonts w:ascii="Times New Roman" w:eastAsia="Times New Roman" w:hAnsi="Times New Roman" w:cs="Times New Roman"/>
          <w:sz w:val="24"/>
          <w:szCs w:val="24"/>
        </w:rPr>
        <w:t>гликозилированный гемоглобин</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54" w:name="_4t6kme5azj6" w:colFirst="0" w:colLast="0"/>
      <w:bookmarkEnd w:id="54"/>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55" w:name="_l192wzul4lso" w:colFirst="0" w:colLast="0"/>
      <w:bookmarkEnd w:id="55"/>
      <w:r w:rsidRPr="00625E44">
        <w:rPr>
          <w:rFonts w:ascii="Times New Roman" w:eastAsia="Times New Roman" w:hAnsi="Times New Roman" w:cs="Times New Roman"/>
          <w:sz w:val="24"/>
          <w:szCs w:val="24"/>
        </w:rPr>
        <w:t>Стадия гипертонической болезни устанавливается на основании оценки</w:t>
      </w:r>
    </w:p>
    <w:p w:rsidR="00BE1F26" w:rsidRPr="00625E44" w:rsidRDefault="00BE1F26" w:rsidP="00C04B09">
      <w:pPr>
        <w:numPr>
          <w:ilvl w:val="0"/>
          <w:numId w:val="175"/>
        </w:numPr>
        <w:spacing w:after="0" w:line="259" w:lineRule="auto"/>
        <w:rPr>
          <w:rFonts w:ascii="Times New Roman" w:eastAsia="Times New Roman" w:hAnsi="Times New Roman" w:cs="Times New Roman"/>
          <w:sz w:val="24"/>
          <w:szCs w:val="24"/>
        </w:rPr>
      </w:pPr>
      <w:bookmarkStart w:id="56" w:name="_khxegficieew" w:colFirst="0" w:colLast="0"/>
      <w:bookmarkEnd w:id="56"/>
      <w:r w:rsidRPr="00625E44">
        <w:rPr>
          <w:rFonts w:ascii="Times New Roman" w:eastAsia="Times New Roman" w:hAnsi="Times New Roman" w:cs="Times New Roman"/>
          <w:sz w:val="24"/>
          <w:szCs w:val="24"/>
        </w:rPr>
        <w:t>поражение органов-мишеней</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57" w:name="_7b6gu7slr2b2" w:colFirst="0" w:colLast="0"/>
      <w:bookmarkEnd w:id="57"/>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58" w:name="_hp9k6cww46dw" w:colFirst="0" w:colLast="0"/>
      <w:bookmarkEnd w:id="58"/>
      <w:r w:rsidRPr="00625E44">
        <w:rPr>
          <w:rFonts w:ascii="Times New Roman" w:eastAsia="Times New Roman" w:hAnsi="Times New Roman" w:cs="Times New Roman"/>
          <w:sz w:val="24"/>
          <w:szCs w:val="24"/>
        </w:rPr>
        <w:t>Для второй стадии гипертонической болезни характерно наличие</w:t>
      </w:r>
    </w:p>
    <w:p w:rsidR="00BE1F26" w:rsidRPr="00625E44" w:rsidRDefault="00BE1F26" w:rsidP="00C04B09">
      <w:pPr>
        <w:numPr>
          <w:ilvl w:val="0"/>
          <w:numId w:val="259"/>
        </w:numPr>
        <w:spacing w:after="0" w:line="259" w:lineRule="auto"/>
        <w:rPr>
          <w:rFonts w:ascii="Times New Roman" w:eastAsia="Times New Roman" w:hAnsi="Times New Roman" w:cs="Times New Roman"/>
          <w:sz w:val="24"/>
          <w:szCs w:val="24"/>
        </w:rPr>
      </w:pPr>
      <w:bookmarkStart w:id="59" w:name="_a8irak2rf5ka" w:colFirst="0" w:colLast="0"/>
      <w:bookmarkEnd w:id="59"/>
      <w:r w:rsidRPr="00625E44">
        <w:rPr>
          <w:rFonts w:ascii="Times New Roman" w:eastAsia="Times New Roman" w:hAnsi="Times New Roman" w:cs="Times New Roman"/>
          <w:sz w:val="24"/>
          <w:szCs w:val="24"/>
        </w:rPr>
        <w:t>гипертрофии левого желудочка</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60" w:name="_4z49z96mgtct" w:colFirst="0" w:colLast="0"/>
      <w:bookmarkEnd w:id="60"/>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61" w:name="_4nvzrn3z6q0i" w:colFirst="0" w:colLast="0"/>
      <w:bookmarkEnd w:id="61"/>
      <w:r w:rsidRPr="00625E44">
        <w:rPr>
          <w:rFonts w:ascii="Times New Roman" w:eastAsia="Times New Roman" w:hAnsi="Times New Roman" w:cs="Times New Roman"/>
          <w:sz w:val="24"/>
          <w:szCs w:val="24"/>
        </w:rPr>
        <w:t>К органам-мишеням, которые поражаются при гипертонической болезни, относят</w:t>
      </w:r>
    </w:p>
    <w:p w:rsidR="00BE1F26" w:rsidRPr="00625E44" w:rsidRDefault="00BE1F26" w:rsidP="00C04B09">
      <w:pPr>
        <w:numPr>
          <w:ilvl w:val="0"/>
          <w:numId w:val="310"/>
        </w:numPr>
        <w:spacing w:after="0" w:line="259" w:lineRule="auto"/>
        <w:rPr>
          <w:rFonts w:ascii="Times New Roman" w:eastAsia="Times New Roman" w:hAnsi="Times New Roman" w:cs="Times New Roman"/>
          <w:sz w:val="24"/>
          <w:szCs w:val="24"/>
        </w:rPr>
      </w:pPr>
      <w:bookmarkStart w:id="62" w:name="_9syb7jugq6fe" w:colFirst="0" w:colLast="0"/>
      <w:bookmarkEnd w:id="62"/>
      <w:r w:rsidRPr="00625E44">
        <w:rPr>
          <w:rFonts w:ascii="Times New Roman" w:eastAsia="Times New Roman" w:hAnsi="Times New Roman" w:cs="Times New Roman"/>
          <w:sz w:val="24"/>
          <w:szCs w:val="24"/>
        </w:rPr>
        <w:t>почки</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63" w:name="_ankr65y0lkbn" w:colFirst="0" w:colLast="0"/>
      <w:bookmarkEnd w:id="63"/>
    </w:p>
    <w:p w:rsidR="00BE1F26" w:rsidRPr="00625E44" w:rsidRDefault="00BE1F26" w:rsidP="00C04B09">
      <w:pPr>
        <w:numPr>
          <w:ilvl w:val="0"/>
          <w:numId w:val="188"/>
        </w:numPr>
        <w:spacing w:after="0" w:line="259" w:lineRule="auto"/>
        <w:rPr>
          <w:rFonts w:ascii="Times New Roman" w:eastAsia="Times New Roman" w:hAnsi="Times New Roman" w:cs="Times New Roman"/>
          <w:sz w:val="24"/>
          <w:szCs w:val="24"/>
        </w:rPr>
      </w:pPr>
      <w:bookmarkStart w:id="64" w:name="_pdyeoqoryh2v" w:colFirst="0" w:colLast="0"/>
      <w:bookmarkEnd w:id="64"/>
      <w:r w:rsidRPr="00625E44">
        <w:rPr>
          <w:rFonts w:ascii="Times New Roman" w:eastAsia="Times New Roman" w:hAnsi="Times New Roman" w:cs="Times New Roman"/>
          <w:sz w:val="24"/>
          <w:szCs w:val="24"/>
        </w:rPr>
        <w:t>Заболеванием, при котором может возникнуть симптоматическая артериальная гипертензия, является</w:t>
      </w:r>
    </w:p>
    <w:p w:rsidR="00BE1F26" w:rsidRPr="00625E44" w:rsidRDefault="00BE1F26" w:rsidP="00C04B09">
      <w:pPr>
        <w:numPr>
          <w:ilvl w:val="0"/>
          <w:numId w:val="234"/>
        </w:numPr>
        <w:spacing w:after="0" w:line="259" w:lineRule="auto"/>
        <w:rPr>
          <w:rFonts w:ascii="Times New Roman" w:eastAsia="Times New Roman" w:hAnsi="Times New Roman" w:cs="Times New Roman"/>
          <w:sz w:val="24"/>
          <w:szCs w:val="24"/>
        </w:rPr>
      </w:pPr>
      <w:bookmarkStart w:id="65" w:name="_eu8t3zg1wp1" w:colFirst="0" w:colLast="0"/>
      <w:bookmarkEnd w:id="65"/>
      <w:r w:rsidRPr="00625E44">
        <w:rPr>
          <w:rFonts w:ascii="Times New Roman" w:eastAsia="Times New Roman" w:hAnsi="Times New Roman" w:cs="Times New Roman"/>
          <w:sz w:val="24"/>
          <w:szCs w:val="24"/>
        </w:rPr>
        <w:t>гипертиреоз</w:t>
      </w:r>
    </w:p>
    <w:p w:rsidR="00BE1F26" w:rsidRPr="00625E44" w:rsidRDefault="00BE1F26" w:rsidP="00BE1F26">
      <w:pPr>
        <w:spacing w:after="0" w:line="259" w:lineRule="auto"/>
        <w:rPr>
          <w:rFonts w:ascii="Times New Roman" w:eastAsia="Times New Roman" w:hAnsi="Times New Roman" w:cs="Times New Roman"/>
          <w:sz w:val="24"/>
          <w:szCs w:val="24"/>
        </w:rPr>
      </w:pPr>
      <w:bookmarkStart w:id="66" w:name="_287k1x87mbr8" w:colFirst="0" w:colLast="0"/>
      <w:bookmarkEnd w:id="66"/>
    </w:p>
    <w:p w:rsidR="00BE1F26" w:rsidRPr="00625E44" w:rsidRDefault="00BE1F26" w:rsidP="00BE1F26">
      <w:pPr>
        <w:spacing w:after="0" w:line="259" w:lineRule="auto"/>
        <w:rPr>
          <w:rFonts w:ascii="Times New Roman" w:eastAsia="Times New Roman" w:hAnsi="Times New Roman" w:cs="Times New Roman"/>
          <w:sz w:val="24"/>
          <w:szCs w:val="24"/>
        </w:rPr>
      </w:pPr>
      <w:bookmarkStart w:id="67" w:name="_odsx56sv06db" w:colFirst="0" w:colLast="0"/>
      <w:bookmarkEnd w:id="67"/>
    </w:p>
    <w:p w:rsidR="00BE1F26" w:rsidRPr="00625E44" w:rsidRDefault="00BE1F26" w:rsidP="00BE1F26">
      <w:pPr>
        <w:spacing w:after="0" w:line="259" w:lineRule="auto"/>
        <w:rPr>
          <w:rFonts w:ascii="Times New Roman" w:eastAsia="Times New Roman" w:hAnsi="Times New Roman" w:cs="Times New Roman"/>
          <w:b/>
          <w:sz w:val="24"/>
          <w:szCs w:val="24"/>
        </w:rPr>
      </w:pPr>
      <w:bookmarkStart w:id="68" w:name="_mokfmptl3i2x" w:colFirst="0" w:colLast="0"/>
      <w:bookmarkEnd w:id="68"/>
      <w:r w:rsidRPr="00625E44">
        <w:rPr>
          <w:rFonts w:ascii="Times New Roman" w:eastAsia="Times New Roman" w:hAnsi="Times New Roman" w:cs="Times New Roman"/>
          <w:b/>
          <w:sz w:val="24"/>
          <w:szCs w:val="24"/>
        </w:rPr>
        <w:t>Задача 162</w:t>
      </w:r>
    </w:p>
    <w:p w:rsidR="00BE1F26" w:rsidRPr="00625E44" w:rsidRDefault="00BE1F26" w:rsidP="00BE1F26">
      <w:pPr>
        <w:spacing w:after="0" w:line="259" w:lineRule="auto"/>
        <w:rPr>
          <w:rFonts w:ascii="Times New Roman" w:eastAsia="Times New Roman" w:hAnsi="Times New Roman" w:cs="Times New Roman"/>
          <w:sz w:val="24"/>
          <w:szCs w:val="24"/>
        </w:rPr>
      </w:pPr>
      <w:bookmarkStart w:id="69" w:name="_wiyp7bsjn173" w:colFirst="0" w:colLast="0"/>
      <w:bookmarkEnd w:id="69"/>
      <w:r w:rsidRPr="00625E44">
        <w:rPr>
          <w:rFonts w:ascii="Times New Roman" w:eastAsia="Times New Roman" w:hAnsi="Times New Roman" w:cs="Times New Roman"/>
          <w:sz w:val="24"/>
          <w:szCs w:val="24"/>
        </w:rPr>
        <w:t>Больной Ш., 73 года, пенсионер, обратился к врачу-терапевту участковому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0" w:name="_bic1y7vfjedp" w:colFirst="0" w:colLast="0"/>
      <w:bookmarkEnd w:id="70"/>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1" w:name="_6pbjrl5a7tgx" w:colFirst="0" w:colLast="0"/>
      <w:bookmarkEnd w:id="71"/>
      <w:r w:rsidRPr="00625E44">
        <w:rPr>
          <w:rFonts w:ascii="Times New Roman" w:eastAsia="Times New Roman" w:hAnsi="Times New Roman" w:cs="Times New Roman"/>
          <w:sz w:val="24"/>
          <w:szCs w:val="24"/>
        </w:rPr>
        <w:t>на перебои в работе сердца, одышку при небольшой физической нагрузке, отеки голеней.</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2" w:name="_ncmk5lm8p0z5" w:colFirst="0" w:colLast="0"/>
      <w:bookmarkEnd w:id="72"/>
    </w:p>
    <w:p w:rsidR="00BE1F26" w:rsidRPr="00625E44" w:rsidRDefault="00BE1F26" w:rsidP="00BE1F26">
      <w:pPr>
        <w:spacing w:after="0" w:line="259" w:lineRule="auto"/>
        <w:rPr>
          <w:rFonts w:ascii="Times New Roman" w:eastAsia="Times New Roman" w:hAnsi="Times New Roman" w:cs="Times New Roman"/>
          <w:sz w:val="24"/>
          <w:szCs w:val="24"/>
        </w:rPr>
      </w:pPr>
      <w:bookmarkStart w:id="73" w:name="_37csuw5c8c08" w:colFirst="0" w:colLast="0"/>
      <w:bookmarkEnd w:id="73"/>
      <w:r w:rsidRPr="00625E44">
        <w:rPr>
          <w:rFonts w:ascii="Times New Roman" w:eastAsia="Times New Roman" w:hAnsi="Times New Roman" w:cs="Times New Roman"/>
          <w:sz w:val="24"/>
          <w:szCs w:val="24"/>
        </w:rPr>
        <w:t xml:space="preserve">Анамнез заболевания </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4" w:name="_nyx3382w5k3c" w:colFirst="0" w:colLast="0"/>
      <w:bookmarkEnd w:id="74"/>
      <w:r w:rsidRPr="00625E44">
        <w:rPr>
          <w:rFonts w:ascii="Times New Roman" w:eastAsia="Times New Roman" w:hAnsi="Times New Roman" w:cs="Times New Roman"/>
          <w:sz w:val="24"/>
          <w:szCs w:val="24"/>
        </w:rPr>
        <w:t xml:space="preserve">Рос и развивался соответственно возрасту. Последний год не работает, пенсионер. 5 лет назад диагностирован сахарный диабет, постоянно принимает метформин. Не курит, алкоголь не употребляет. Семейный анамнез: не отягощен. Перенесенные заболевания: холецистэктомия по поводу желчно-каменной болезни более 15 лет назад, пневмония в прошлом году. </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5" w:name="_c0nxljtkhmml" w:colFirst="0" w:colLast="0"/>
      <w:bookmarkEnd w:id="75"/>
    </w:p>
    <w:p w:rsidR="00BE1F26" w:rsidRPr="00625E44" w:rsidRDefault="00BE1F26" w:rsidP="00BE1F26">
      <w:pPr>
        <w:spacing w:after="0" w:line="259" w:lineRule="auto"/>
        <w:rPr>
          <w:rFonts w:ascii="Times New Roman" w:eastAsia="Times New Roman" w:hAnsi="Times New Roman" w:cs="Times New Roman"/>
          <w:sz w:val="24"/>
          <w:szCs w:val="24"/>
        </w:rPr>
      </w:pPr>
      <w:bookmarkStart w:id="76" w:name="_1u0gy3l7xgeh" w:colFirst="0" w:colLast="0"/>
      <w:bookmarkEnd w:id="76"/>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7" w:name="_wje4ldd1zrgm" w:colFirst="0" w:colLast="0"/>
      <w:bookmarkEnd w:id="77"/>
      <w:r w:rsidRPr="00625E44">
        <w:rPr>
          <w:rFonts w:ascii="Times New Roman" w:eastAsia="Times New Roman" w:hAnsi="Times New Roman" w:cs="Times New Roman"/>
          <w:sz w:val="24"/>
          <w:szCs w:val="24"/>
        </w:rPr>
        <w:t>Считает себя больным в течение 10 лет, когда впервые появились боли за грудиной сжимающего характера. При госпитализации в стационар был диагностирован инфаркт миокарда, постоянно принимает аспирин, бисопролол, аторвастатин. Последние 5 лет стал отмечать появление одышки при незначительной физической нагрузке, перебои в работе сердца. При выполнении суточного мониторирования ЭКГ выявлена полная блокада левой ножки пучка Гиса, частая желудочковая экстрасистолия. Настоящее ухудшение самочувствия в течение последнего месяца, когда стала нарастать одышка, появились отеки голеней.</w:t>
      </w:r>
    </w:p>
    <w:p w:rsidR="00BE1F26" w:rsidRPr="00625E44" w:rsidRDefault="00BE1F26" w:rsidP="00BE1F26">
      <w:pPr>
        <w:spacing w:after="0" w:line="259" w:lineRule="auto"/>
        <w:rPr>
          <w:rFonts w:ascii="Times New Roman" w:eastAsia="Times New Roman" w:hAnsi="Times New Roman" w:cs="Times New Roman"/>
          <w:sz w:val="24"/>
          <w:szCs w:val="24"/>
        </w:rPr>
      </w:pPr>
      <w:bookmarkStart w:id="78" w:name="_k3vmes2dbd" w:colFirst="0" w:colLast="0"/>
      <w:bookmarkEnd w:id="78"/>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79" w:name="_hzv5mxwz5ek0" w:colFirst="0" w:colLast="0"/>
      <w:bookmarkEnd w:id="79"/>
      <w:r w:rsidRPr="00625E44">
        <w:rPr>
          <w:rFonts w:ascii="Times New Roman" w:eastAsia="Times New Roman" w:hAnsi="Times New Roman" w:cs="Times New Roman"/>
          <w:sz w:val="24"/>
          <w:szCs w:val="24"/>
        </w:rPr>
        <w:t>Необходимыми для постановки диагноза лабораторными методами обследования являются (выберите 2)</w:t>
      </w:r>
    </w:p>
    <w:p w:rsidR="00BE1F26" w:rsidRPr="00625E44" w:rsidRDefault="00BE1F26" w:rsidP="00C04B09">
      <w:pPr>
        <w:numPr>
          <w:ilvl w:val="0"/>
          <w:numId w:val="309"/>
        </w:numPr>
        <w:spacing w:after="0" w:line="259" w:lineRule="auto"/>
        <w:rPr>
          <w:rFonts w:ascii="Times New Roman" w:eastAsia="Times New Roman" w:hAnsi="Times New Roman" w:cs="Times New Roman"/>
          <w:sz w:val="24"/>
          <w:szCs w:val="24"/>
        </w:rPr>
      </w:pPr>
      <w:bookmarkStart w:id="80" w:name="_jdrelrruvpfy" w:colFirst="0" w:colLast="0"/>
      <w:bookmarkEnd w:id="80"/>
      <w:r w:rsidRPr="00625E44">
        <w:rPr>
          <w:rFonts w:ascii="Times New Roman" w:eastAsia="Times New Roman" w:hAnsi="Times New Roman" w:cs="Times New Roman"/>
          <w:sz w:val="24"/>
          <w:szCs w:val="24"/>
        </w:rPr>
        <w:t>Общий анализ крови</w:t>
      </w:r>
    </w:p>
    <w:p w:rsidR="00BE1F26" w:rsidRPr="00625E44" w:rsidRDefault="00BE1F26" w:rsidP="00C04B09">
      <w:pPr>
        <w:numPr>
          <w:ilvl w:val="0"/>
          <w:numId w:val="309"/>
        </w:numPr>
        <w:spacing w:after="0" w:line="259" w:lineRule="auto"/>
        <w:rPr>
          <w:rFonts w:ascii="Times New Roman" w:eastAsia="Times New Roman" w:hAnsi="Times New Roman" w:cs="Times New Roman"/>
          <w:sz w:val="24"/>
          <w:szCs w:val="24"/>
        </w:rPr>
      </w:pPr>
      <w:bookmarkStart w:id="81" w:name="_y1m9bxf7x9as" w:colFirst="0" w:colLast="0"/>
      <w:bookmarkEnd w:id="81"/>
      <w:r w:rsidRPr="00625E44">
        <w:rPr>
          <w:rFonts w:ascii="Times New Roman" w:eastAsia="Times New Roman" w:hAnsi="Times New Roman" w:cs="Times New Roman"/>
          <w:sz w:val="24"/>
          <w:szCs w:val="24"/>
        </w:rPr>
        <w:t>биохимический анализ крови с определение липидного профиля, АЛТ, АСТ, глюкозы, мочевины, креатинина, гликированного гемоглобина</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82" w:name="_p30k5edve1q2" w:colFirst="0" w:colLast="0"/>
      <w:bookmarkEnd w:id="82"/>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83" w:name="_h4hq569tb9g5" w:colFirst="0" w:colLast="0"/>
      <w:bookmarkEnd w:id="83"/>
      <w:r w:rsidRPr="00625E44">
        <w:rPr>
          <w:rFonts w:ascii="Times New Roman" w:eastAsia="Times New Roman" w:hAnsi="Times New Roman" w:cs="Times New Roman"/>
          <w:sz w:val="24"/>
          <w:szCs w:val="24"/>
        </w:rPr>
        <w:t>Необходимыми для постановки диагноза инструментальными методами обследования являются (выберите 2)</w:t>
      </w:r>
    </w:p>
    <w:p w:rsidR="00BE1F26" w:rsidRPr="00625E44" w:rsidRDefault="00BE1F26" w:rsidP="00C04B09">
      <w:pPr>
        <w:numPr>
          <w:ilvl w:val="0"/>
          <w:numId w:val="213"/>
        </w:numPr>
        <w:spacing w:after="0" w:line="259" w:lineRule="auto"/>
        <w:rPr>
          <w:rFonts w:ascii="Times New Roman" w:eastAsia="Times New Roman" w:hAnsi="Times New Roman" w:cs="Times New Roman"/>
          <w:sz w:val="24"/>
          <w:szCs w:val="24"/>
        </w:rPr>
      </w:pPr>
      <w:bookmarkStart w:id="84" w:name="_z74ygfd8ft2j" w:colFirst="0" w:colLast="0"/>
      <w:bookmarkEnd w:id="84"/>
      <w:r w:rsidRPr="00625E44">
        <w:rPr>
          <w:rFonts w:ascii="Times New Roman" w:eastAsia="Times New Roman" w:hAnsi="Times New Roman" w:cs="Times New Roman"/>
          <w:sz w:val="24"/>
          <w:szCs w:val="24"/>
        </w:rPr>
        <w:t>суточное мониторирование ЭКГ</w:t>
      </w:r>
    </w:p>
    <w:p w:rsidR="00BE1F26" w:rsidRPr="00625E44" w:rsidRDefault="00BE1F26" w:rsidP="00C04B09">
      <w:pPr>
        <w:numPr>
          <w:ilvl w:val="0"/>
          <w:numId w:val="213"/>
        </w:numPr>
        <w:spacing w:after="0" w:line="259" w:lineRule="auto"/>
        <w:rPr>
          <w:rFonts w:ascii="Times New Roman" w:eastAsia="Times New Roman" w:hAnsi="Times New Roman" w:cs="Times New Roman"/>
          <w:sz w:val="24"/>
          <w:szCs w:val="24"/>
        </w:rPr>
      </w:pPr>
      <w:bookmarkStart w:id="85" w:name="_gbzr9wba2xys" w:colFirst="0" w:colLast="0"/>
      <w:bookmarkEnd w:id="85"/>
      <w:r w:rsidRPr="00625E44">
        <w:rPr>
          <w:rFonts w:ascii="Times New Roman" w:eastAsia="Times New Roman" w:hAnsi="Times New Roman" w:cs="Times New Roman"/>
          <w:sz w:val="24"/>
          <w:szCs w:val="24"/>
        </w:rPr>
        <w:t>эхокардиография</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86" w:name="_wdd3tffzmtzx" w:colFirst="0" w:colLast="0"/>
      <w:bookmarkEnd w:id="86"/>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87" w:name="_d2es2gy34z7a" w:colFirst="0" w:colLast="0"/>
      <w:bookmarkEnd w:id="87"/>
      <w:r w:rsidRPr="00625E44">
        <w:rPr>
          <w:rFonts w:ascii="Times New Roman" w:eastAsia="Times New Roman" w:hAnsi="Times New Roman" w:cs="Times New Roman"/>
          <w:sz w:val="24"/>
          <w:szCs w:val="24"/>
        </w:rPr>
        <w:t>Какой диагноз можно поставить данному больному?</w:t>
      </w:r>
    </w:p>
    <w:p w:rsidR="00BE1F26" w:rsidRPr="00625E44" w:rsidRDefault="00BE1F26" w:rsidP="00C04B09">
      <w:pPr>
        <w:numPr>
          <w:ilvl w:val="0"/>
          <w:numId w:val="235"/>
        </w:numPr>
        <w:spacing w:after="0" w:line="259" w:lineRule="auto"/>
        <w:rPr>
          <w:rFonts w:ascii="Times New Roman" w:eastAsia="Times New Roman" w:hAnsi="Times New Roman" w:cs="Times New Roman"/>
          <w:sz w:val="24"/>
          <w:szCs w:val="24"/>
        </w:rPr>
      </w:pPr>
      <w:bookmarkStart w:id="88" w:name="_x3xe2aq358po" w:colFirst="0" w:colLast="0"/>
      <w:bookmarkEnd w:id="88"/>
      <w:r w:rsidRPr="00625E44">
        <w:rPr>
          <w:rFonts w:ascii="Times New Roman" w:eastAsia="Times New Roman" w:hAnsi="Times New Roman" w:cs="Times New Roman"/>
          <w:sz w:val="24"/>
          <w:szCs w:val="24"/>
        </w:rPr>
        <w:t>ИБС: Постинфарктный кардиосклероз</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89" w:name="_65v0boscg2tp" w:colFirst="0" w:colLast="0"/>
      <w:bookmarkEnd w:id="89"/>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90" w:name="_s0nh09xj6vpg" w:colFirst="0" w:colLast="0"/>
      <w:bookmarkEnd w:id="90"/>
      <w:r w:rsidRPr="00625E44">
        <w:rPr>
          <w:rFonts w:ascii="Times New Roman" w:eastAsia="Times New Roman" w:hAnsi="Times New Roman" w:cs="Times New Roman"/>
          <w:sz w:val="24"/>
          <w:szCs w:val="24"/>
        </w:rPr>
        <w:t>К осложнениям у пациента относится</w:t>
      </w:r>
    </w:p>
    <w:p w:rsidR="00BE1F26" w:rsidRPr="00625E44" w:rsidRDefault="00BE1F26" w:rsidP="00C04B09">
      <w:pPr>
        <w:numPr>
          <w:ilvl w:val="0"/>
          <w:numId w:val="254"/>
        </w:numPr>
        <w:spacing w:after="0" w:line="259" w:lineRule="auto"/>
        <w:rPr>
          <w:rFonts w:ascii="Times New Roman" w:eastAsia="Times New Roman" w:hAnsi="Times New Roman" w:cs="Times New Roman"/>
          <w:sz w:val="24"/>
          <w:szCs w:val="24"/>
        </w:rPr>
      </w:pPr>
      <w:bookmarkStart w:id="91" w:name="_jugqkah1b5eo" w:colFirst="0" w:colLast="0"/>
      <w:bookmarkEnd w:id="91"/>
      <w:r w:rsidRPr="00625E44">
        <w:rPr>
          <w:rFonts w:ascii="Times New Roman" w:eastAsia="Times New Roman" w:hAnsi="Times New Roman" w:cs="Times New Roman"/>
          <w:sz w:val="24"/>
          <w:szCs w:val="24"/>
        </w:rPr>
        <w:t>ХСН 2Б стадии</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92" w:name="_t706k8qt9l4" w:colFirst="0" w:colLast="0"/>
      <w:bookmarkEnd w:id="92"/>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93" w:name="_u72g659qkrrj" w:colFirst="0" w:colLast="0"/>
      <w:bookmarkEnd w:id="93"/>
      <w:r w:rsidRPr="00625E44">
        <w:rPr>
          <w:rFonts w:ascii="Times New Roman" w:eastAsia="Times New Roman" w:hAnsi="Times New Roman" w:cs="Times New Roman"/>
          <w:sz w:val="24"/>
          <w:szCs w:val="24"/>
        </w:rPr>
        <w:t>У пациента диагностирована аритмия</w:t>
      </w:r>
    </w:p>
    <w:p w:rsidR="00BE1F26" w:rsidRPr="00625E44" w:rsidRDefault="00BE1F26" w:rsidP="00C04B09">
      <w:pPr>
        <w:numPr>
          <w:ilvl w:val="0"/>
          <w:numId w:val="219"/>
        </w:numPr>
        <w:spacing w:after="0" w:line="259" w:lineRule="auto"/>
        <w:rPr>
          <w:rFonts w:ascii="Times New Roman" w:eastAsia="Times New Roman" w:hAnsi="Times New Roman" w:cs="Times New Roman"/>
          <w:sz w:val="24"/>
          <w:szCs w:val="24"/>
        </w:rPr>
      </w:pPr>
      <w:bookmarkStart w:id="94" w:name="_4sdj371tlc86" w:colFirst="0" w:colLast="0"/>
      <w:bookmarkEnd w:id="94"/>
      <w:r w:rsidRPr="00625E44">
        <w:rPr>
          <w:rFonts w:ascii="Times New Roman" w:eastAsia="Times New Roman" w:hAnsi="Times New Roman" w:cs="Times New Roman"/>
          <w:sz w:val="24"/>
          <w:szCs w:val="24"/>
        </w:rPr>
        <w:t>частая желудочковая экстрасистолия</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95" w:name="_z9uz5vld534v" w:colFirst="0" w:colLast="0"/>
      <w:bookmarkEnd w:id="95"/>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96" w:name="_jp8vk14uic" w:colFirst="0" w:colLast="0"/>
      <w:bookmarkEnd w:id="96"/>
      <w:r w:rsidRPr="00625E44">
        <w:rPr>
          <w:rFonts w:ascii="Times New Roman" w:eastAsia="Times New Roman" w:hAnsi="Times New Roman" w:cs="Times New Roman"/>
          <w:sz w:val="24"/>
          <w:szCs w:val="24"/>
        </w:rPr>
        <w:t>Для лечения ХСН больному показано назначение</w:t>
      </w:r>
    </w:p>
    <w:p w:rsidR="00BE1F26" w:rsidRPr="00625E44" w:rsidRDefault="00BE1F26" w:rsidP="00C04B09">
      <w:pPr>
        <w:numPr>
          <w:ilvl w:val="0"/>
          <w:numId w:val="184"/>
        </w:numPr>
        <w:spacing w:after="0" w:line="259" w:lineRule="auto"/>
        <w:rPr>
          <w:rFonts w:ascii="Times New Roman" w:eastAsia="Times New Roman" w:hAnsi="Times New Roman" w:cs="Times New Roman"/>
          <w:sz w:val="24"/>
          <w:szCs w:val="24"/>
        </w:rPr>
      </w:pPr>
      <w:bookmarkStart w:id="97" w:name="_72jkx2on746n" w:colFirst="0" w:colLast="0"/>
      <w:bookmarkEnd w:id="97"/>
      <w:r w:rsidRPr="00625E44">
        <w:rPr>
          <w:rFonts w:ascii="Times New Roman" w:eastAsia="Times New Roman" w:hAnsi="Times New Roman" w:cs="Times New Roman"/>
          <w:sz w:val="24"/>
          <w:szCs w:val="24"/>
        </w:rPr>
        <w:t>иАПФ</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98" w:name="_itr3njgta0o4" w:colFirst="0" w:colLast="0"/>
      <w:bookmarkEnd w:id="98"/>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99" w:name="_oq35vfzu5ua" w:colFirst="0" w:colLast="0"/>
      <w:bookmarkEnd w:id="99"/>
      <w:r w:rsidRPr="00625E44">
        <w:rPr>
          <w:rFonts w:ascii="Times New Roman" w:eastAsia="Times New Roman" w:hAnsi="Times New Roman" w:cs="Times New Roman"/>
          <w:sz w:val="24"/>
          <w:szCs w:val="24"/>
        </w:rPr>
        <w:t>Для лечения желудочковой экстрасистолии этому больному показано назначение</w:t>
      </w:r>
    </w:p>
    <w:p w:rsidR="00BE1F26" w:rsidRPr="00625E44" w:rsidRDefault="00BE1F26" w:rsidP="00C04B09">
      <w:pPr>
        <w:numPr>
          <w:ilvl w:val="0"/>
          <w:numId w:val="232"/>
        </w:numPr>
        <w:spacing w:after="0" w:line="259" w:lineRule="auto"/>
        <w:rPr>
          <w:rFonts w:ascii="Times New Roman" w:eastAsia="Times New Roman" w:hAnsi="Times New Roman" w:cs="Times New Roman"/>
          <w:sz w:val="24"/>
          <w:szCs w:val="24"/>
        </w:rPr>
      </w:pPr>
      <w:bookmarkStart w:id="100" w:name="_to0iwieob813" w:colFirst="0" w:colLast="0"/>
      <w:bookmarkEnd w:id="100"/>
      <w:r w:rsidRPr="00625E44">
        <w:rPr>
          <w:rFonts w:ascii="Times New Roman" w:eastAsia="Times New Roman" w:hAnsi="Times New Roman" w:cs="Times New Roman"/>
          <w:sz w:val="24"/>
          <w:szCs w:val="24"/>
        </w:rPr>
        <w:t>бета-блокаторов + амиодарона</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101" w:name="_nnp91v23c7ct" w:colFirst="0" w:colLast="0"/>
      <w:bookmarkEnd w:id="101"/>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102" w:name="_kcllde911b8z" w:colFirst="0" w:colLast="0"/>
      <w:bookmarkEnd w:id="102"/>
      <w:r w:rsidRPr="00625E44">
        <w:rPr>
          <w:rFonts w:ascii="Times New Roman" w:eastAsia="Times New Roman" w:hAnsi="Times New Roman" w:cs="Times New Roman"/>
          <w:sz w:val="24"/>
          <w:szCs w:val="24"/>
        </w:rPr>
        <w:t>Абсолютным противопоказанием для назначения бета-адреноблокаторов является</w:t>
      </w:r>
    </w:p>
    <w:p w:rsidR="00BE1F26" w:rsidRPr="00625E44" w:rsidRDefault="00BE1F26" w:rsidP="00C04B09">
      <w:pPr>
        <w:numPr>
          <w:ilvl w:val="0"/>
          <w:numId w:val="189"/>
        </w:numPr>
        <w:spacing w:after="0" w:line="259" w:lineRule="auto"/>
        <w:rPr>
          <w:rFonts w:ascii="Times New Roman" w:eastAsia="Times New Roman" w:hAnsi="Times New Roman" w:cs="Times New Roman"/>
          <w:sz w:val="24"/>
          <w:szCs w:val="24"/>
        </w:rPr>
      </w:pPr>
      <w:bookmarkStart w:id="103" w:name="_4zuiaw9go8da" w:colFirst="0" w:colLast="0"/>
      <w:bookmarkEnd w:id="103"/>
      <w:r w:rsidRPr="00625E44">
        <w:rPr>
          <w:rFonts w:ascii="Times New Roman" w:eastAsia="Times New Roman" w:hAnsi="Times New Roman" w:cs="Times New Roman"/>
          <w:sz w:val="24"/>
          <w:szCs w:val="24"/>
        </w:rPr>
        <w:t>Атриовентрикулярная блокада 3 степени</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104" w:name="_yd4yem9i55tv" w:colFirst="0" w:colLast="0"/>
      <w:bookmarkEnd w:id="104"/>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105" w:name="_7dsup2yhtqdw" w:colFirst="0" w:colLast="0"/>
      <w:bookmarkEnd w:id="105"/>
      <w:r w:rsidRPr="00625E44">
        <w:rPr>
          <w:rFonts w:ascii="Times New Roman" w:eastAsia="Times New Roman" w:hAnsi="Times New Roman" w:cs="Times New Roman"/>
          <w:sz w:val="24"/>
          <w:szCs w:val="24"/>
        </w:rPr>
        <w:t>Сочетанной патологией, которая выявлена у пациента, является</w:t>
      </w:r>
    </w:p>
    <w:p w:rsidR="00BE1F26" w:rsidRPr="00625E44" w:rsidRDefault="00BE1F26" w:rsidP="00C04B09">
      <w:pPr>
        <w:numPr>
          <w:ilvl w:val="0"/>
          <w:numId w:val="294"/>
        </w:numPr>
        <w:spacing w:after="0" w:line="259" w:lineRule="auto"/>
        <w:rPr>
          <w:rFonts w:ascii="Times New Roman" w:eastAsia="Times New Roman" w:hAnsi="Times New Roman" w:cs="Times New Roman"/>
          <w:sz w:val="24"/>
          <w:szCs w:val="24"/>
        </w:rPr>
      </w:pPr>
      <w:bookmarkStart w:id="106" w:name="_c1cqatlzcc7f" w:colFirst="0" w:colLast="0"/>
      <w:bookmarkEnd w:id="106"/>
      <w:r w:rsidRPr="00625E44">
        <w:rPr>
          <w:rFonts w:ascii="Times New Roman" w:eastAsia="Times New Roman" w:hAnsi="Times New Roman" w:cs="Times New Roman"/>
          <w:sz w:val="24"/>
          <w:szCs w:val="24"/>
        </w:rPr>
        <w:t>сахарный диабет 2 типа</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107" w:name="_560axb1nduti" w:colFirst="0" w:colLast="0"/>
      <w:bookmarkEnd w:id="107"/>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108" w:name="_ynjlneik5j0n" w:colFirst="0" w:colLast="0"/>
      <w:bookmarkEnd w:id="108"/>
      <w:r w:rsidRPr="00625E44">
        <w:rPr>
          <w:rFonts w:ascii="Times New Roman" w:eastAsia="Times New Roman" w:hAnsi="Times New Roman" w:cs="Times New Roman"/>
          <w:sz w:val="24"/>
          <w:szCs w:val="24"/>
        </w:rPr>
        <w:t>При назначении статинов необходимо рекомендовать пациенту проводить мониторинг</w:t>
      </w:r>
    </w:p>
    <w:p w:rsidR="00BE1F26" w:rsidRPr="00625E44" w:rsidRDefault="00BE1F26" w:rsidP="00C04B09">
      <w:pPr>
        <w:numPr>
          <w:ilvl w:val="0"/>
          <w:numId w:val="287"/>
        </w:numPr>
        <w:spacing w:after="0" w:line="259" w:lineRule="auto"/>
        <w:rPr>
          <w:rFonts w:ascii="Times New Roman" w:eastAsia="Times New Roman" w:hAnsi="Times New Roman" w:cs="Times New Roman"/>
          <w:sz w:val="24"/>
          <w:szCs w:val="24"/>
        </w:rPr>
      </w:pPr>
      <w:bookmarkStart w:id="109" w:name="_qlyn461vedg5" w:colFirst="0" w:colLast="0"/>
      <w:bookmarkEnd w:id="109"/>
      <w:r w:rsidRPr="00625E44">
        <w:rPr>
          <w:rFonts w:ascii="Times New Roman" w:eastAsia="Times New Roman" w:hAnsi="Times New Roman" w:cs="Times New Roman"/>
          <w:sz w:val="24"/>
          <w:szCs w:val="24"/>
        </w:rPr>
        <w:t>АлТ, АсТ</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110" w:name="_9c82vxtygv69" w:colFirst="0" w:colLast="0"/>
      <w:bookmarkEnd w:id="110"/>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111" w:name="_w8xica50pnvq" w:colFirst="0" w:colLast="0"/>
      <w:bookmarkEnd w:id="111"/>
      <w:r w:rsidRPr="00625E44">
        <w:rPr>
          <w:rFonts w:ascii="Times New Roman" w:eastAsia="Times New Roman" w:hAnsi="Times New Roman" w:cs="Times New Roman"/>
          <w:sz w:val="24"/>
          <w:szCs w:val="24"/>
        </w:rPr>
        <w:t>Показателем, который определяет компенсацию сахарного диабета, является</w:t>
      </w:r>
    </w:p>
    <w:p w:rsidR="00BE1F26" w:rsidRPr="00625E44" w:rsidRDefault="00BE1F26" w:rsidP="00C04B09">
      <w:pPr>
        <w:numPr>
          <w:ilvl w:val="0"/>
          <w:numId w:val="264"/>
        </w:numPr>
        <w:spacing w:after="0" w:line="259" w:lineRule="auto"/>
        <w:rPr>
          <w:rFonts w:ascii="Times New Roman" w:eastAsia="Times New Roman" w:hAnsi="Times New Roman" w:cs="Times New Roman"/>
          <w:sz w:val="24"/>
          <w:szCs w:val="24"/>
        </w:rPr>
      </w:pPr>
      <w:bookmarkStart w:id="112" w:name="_4vnw3a9dkjv0" w:colFirst="0" w:colLast="0"/>
      <w:bookmarkEnd w:id="112"/>
      <w:r w:rsidRPr="00625E44">
        <w:rPr>
          <w:rFonts w:ascii="Times New Roman" w:eastAsia="Times New Roman" w:hAnsi="Times New Roman" w:cs="Times New Roman"/>
          <w:sz w:val="24"/>
          <w:szCs w:val="24"/>
        </w:rPr>
        <w:t>гликозилированный гемоглобин</w:t>
      </w:r>
    </w:p>
    <w:p w:rsidR="00BE1F26" w:rsidRPr="00625E44" w:rsidRDefault="00BE1F26" w:rsidP="00BE1F26">
      <w:pPr>
        <w:spacing w:after="0" w:line="259" w:lineRule="auto"/>
        <w:ind w:left="1440"/>
        <w:rPr>
          <w:rFonts w:ascii="Times New Roman" w:eastAsia="Times New Roman" w:hAnsi="Times New Roman" w:cs="Times New Roman"/>
          <w:sz w:val="24"/>
          <w:szCs w:val="24"/>
        </w:rPr>
      </w:pPr>
      <w:bookmarkStart w:id="113" w:name="_15exsm6avl5r" w:colFirst="0" w:colLast="0"/>
      <w:bookmarkEnd w:id="113"/>
    </w:p>
    <w:p w:rsidR="00BE1F26" w:rsidRPr="00625E44" w:rsidRDefault="00BE1F26" w:rsidP="00C04B09">
      <w:pPr>
        <w:numPr>
          <w:ilvl w:val="0"/>
          <w:numId w:val="230"/>
        </w:numPr>
        <w:spacing w:after="0" w:line="259" w:lineRule="auto"/>
        <w:rPr>
          <w:rFonts w:ascii="Times New Roman" w:eastAsia="Times New Roman" w:hAnsi="Times New Roman" w:cs="Times New Roman"/>
          <w:sz w:val="24"/>
          <w:szCs w:val="24"/>
        </w:rPr>
      </w:pPr>
      <w:bookmarkStart w:id="114" w:name="_py8tfqve8jad" w:colFirst="0" w:colLast="0"/>
      <w:bookmarkEnd w:id="114"/>
      <w:r w:rsidRPr="00625E44">
        <w:rPr>
          <w:rFonts w:ascii="Times New Roman" w:eastAsia="Times New Roman" w:hAnsi="Times New Roman" w:cs="Times New Roman"/>
          <w:sz w:val="24"/>
          <w:szCs w:val="24"/>
        </w:rPr>
        <w:t>Наиболее информативным методом для диагностики ИБС является</w:t>
      </w:r>
    </w:p>
    <w:p w:rsidR="00BE1F26" w:rsidRPr="00625E44" w:rsidRDefault="00BE1F26" w:rsidP="00C04B09">
      <w:pPr>
        <w:numPr>
          <w:ilvl w:val="0"/>
          <w:numId w:val="244"/>
        </w:numPr>
        <w:spacing w:after="0" w:line="259" w:lineRule="auto"/>
        <w:rPr>
          <w:rFonts w:ascii="Times New Roman" w:eastAsia="Times New Roman" w:hAnsi="Times New Roman" w:cs="Times New Roman"/>
          <w:sz w:val="24"/>
          <w:szCs w:val="24"/>
        </w:rPr>
      </w:pPr>
      <w:bookmarkStart w:id="115" w:name="_45yu12evcrw8" w:colFirst="0" w:colLast="0"/>
      <w:bookmarkEnd w:id="115"/>
      <w:r w:rsidRPr="00625E44">
        <w:rPr>
          <w:rFonts w:ascii="Times New Roman" w:eastAsia="Times New Roman" w:hAnsi="Times New Roman" w:cs="Times New Roman"/>
          <w:sz w:val="24"/>
          <w:szCs w:val="24"/>
        </w:rPr>
        <w:t>коронароангиография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16" w:name="_989m3mta9i8b" w:colFirst="0" w:colLast="0"/>
      <w:bookmarkEnd w:id="116"/>
    </w:p>
    <w:p w:rsidR="00BE1F26" w:rsidRPr="00625E44" w:rsidRDefault="00BE1F26" w:rsidP="00BE1F26">
      <w:pPr>
        <w:spacing w:after="0" w:line="259" w:lineRule="auto"/>
        <w:rPr>
          <w:rFonts w:ascii="Times New Roman" w:eastAsia="Times New Roman" w:hAnsi="Times New Roman" w:cs="Times New Roman"/>
          <w:b/>
          <w:sz w:val="24"/>
          <w:szCs w:val="24"/>
        </w:rPr>
      </w:pPr>
      <w:bookmarkStart w:id="117" w:name="_8ecsf2m6ntr" w:colFirst="0" w:colLast="0"/>
      <w:bookmarkEnd w:id="117"/>
      <w:r w:rsidRPr="00625E44">
        <w:rPr>
          <w:rFonts w:ascii="Times New Roman" w:eastAsia="Times New Roman" w:hAnsi="Times New Roman" w:cs="Times New Roman"/>
          <w:b/>
          <w:sz w:val="24"/>
          <w:szCs w:val="24"/>
        </w:rPr>
        <w:t>Задача 163</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18" w:name="_gjdgxs" w:colFirst="0" w:colLast="0"/>
      <w:bookmarkEnd w:id="118"/>
      <w:r w:rsidRPr="00625E44">
        <w:rPr>
          <w:rFonts w:ascii="Times New Roman" w:eastAsia="Times New Roman" w:hAnsi="Times New Roman" w:cs="Times New Roman"/>
          <w:sz w:val="24"/>
          <w:szCs w:val="24"/>
        </w:rPr>
        <w:t>Больной А., 67 лет, пенсионер, обратился к врачу-терапевту участковому</w:t>
      </w:r>
      <w:r w:rsidRPr="00625E44">
        <w:rPr>
          <w:rFonts w:ascii="Times New Roman" w:eastAsia="Times New Roman" w:hAnsi="Times New Roman" w:cs="Times New Roman"/>
          <w:sz w:val="24"/>
          <w:szCs w:val="24"/>
        </w:rPr>
        <w:br/>
      </w:r>
      <w:r w:rsidRPr="00625E44">
        <w:rPr>
          <w:rFonts w:ascii="Times New Roman" w:eastAsia="Times New Roman" w:hAnsi="Times New Roman" w:cs="Times New Roman"/>
          <w:sz w:val="24"/>
          <w:szCs w:val="24"/>
        </w:rPr>
        <w:br/>
        <w:t>Жалобы</w:t>
      </w:r>
      <w:r w:rsidRPr="00625E44">
        <w:rPr>
          <w:rFonts w:ascii="Times New Roman" w:eastAsia="Times New Roman" w:hAnsi="Times New Roman" w:cs="Times New Roman"/>
          <w:sz w:val="24"/>
          <w:szCs w:val="24"/>
        </w:rPr>
        <w:br/>
        <w:t>На боли за грудиной сжимающего характера, возникающие при выполнении физической нагрузки (прохождение более 500 метров по ровной поверхности), продолжительностью до 5 минут, которые пациент купирует приемом нитроглицерина, чувство неритмичного сердцебиения, одышку при физической нагрузке, превышающей обычную для пациента, пастозность голеней в вечернее время.</w:t>
      </w:r>
      <w:r w:rsidRPr="00625E44">
        <w:rPr>
          <w:rFonts w:ascii="Times New Roman" w:eastAsia="Times New Roman" w:hAnsi="Times New Roman" w:cs="Times New Roman"/>
          <w:sz w:val="24"/>
          <w:szCs w:val="24"/>
        </w:rPr>
        <w:br/>
      </w:r>
      <w:r w:rsidRPr="00625E44">
        <w:rPr>
          <w:rFonts w:ascii="Times New Roman" w:eastAsia="Times New Roman" w:hAnsi="Times New Roman" w:cs="Times New Roman"/>
          <w:sz w:val="24"/>
          <w:szCs w:val="24"/>
        </w:rPr>
        <w:br/>
        <w:t>Анамнез заболевания</w:t>
      </w:r>
      <w:r w:rsidRPr="00625E44">
        <w:rPr>
          <w:rFonts w:ascii="Times New Roman" w:eastAsia="Times New Roman" w:hAnsi="Times New Roman" w:cs="Times New Roman"/>
          <w:sz w:val="24"/>
          <w:szCs w:val="24"/>
        </w:rPr>
        <w:br/>
        <w:t>Рос и развивался соответственно возрасту.</w:t>
      </w:r>
      <w:r w:rsidRPr="00625E44">
        <w:rPr>
          <w:rFonts w:ascii="Times New Roman" w:eastAsia="Times New Roman" w:hAnsi="Times New Roman" w:cs="Times New Roman"/>
          <w:sz w:val="24"/>
          <w:szCs w:val="24"/>
        </w:rPr>
        <w:br/>
        <w:t>Последние 5 лет не работает, пенсионер.</w:t>
      </w:r>
      <w:r w:rsidRPr="00625E44">
        <w:rPr>
          <w:rFonts w:ascii="Times New Roman" w:eastAsia="Times New Roman" w:hAnsi="Times New Roman" w:cs="Times New Roman"/>
          <w:sz w:val="24"/>
          <w:szCs w:val="24"/>
        </w:rPr>
        <w:br/>
        <w:t>Не курит, алкоголь не употребляет.</w:t>
      </w:r>
      <w:r w:rsidRPr="00625E44">
        <w:rPr>
          <w:rFonts w:ascii="Times New Roman" w:eastAsia="Times New Roman" w:hAnsi="Times New Roman" w:cs="Times New Roman"/>
          <w:sz w:val="24"/>
          <w:szCs w:val="24"/>
        </w:rPr>
        <w:br/>
        <w:t>В 20-летнем возрасте была диагностирована язвенная болезнь двенадцатиперстной кишки, последне обострение было 10 лет назад.</w:t>
      </w:r>
      <w:r w:rsidRPr="00625E44">
        <w:rPr>
          <w:rFonts w:ascii="Times New Roman" w:eastAsia="Times New Roman" w:hAnsi="Times New Roman" w:cs="Times New Roman"/>
          <w:sz w:val="24"/>
          <w:szCs w:val="24"/>
        </w:rPr>
        <w:br/>
        <w:t>Семейный анамнез: отец пациента умер в возрасте 57 лет от инфаркта миокарда.</w:t>
      </w:r>
    </w:p>
    <w:p w:rsidR="00BE1F26" w:rsidRPr="00625E44" w:rsidRDefault="00BE1F26" w:rsidP="00BE1F26">
      <w:p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Анамнез жизни</w:t>
      </w:r>
      <w:r w:rsidRPr="00625E44">
        <w:rPr>
          <w:rFonts w:ascii="Times New Roman" w:eastAsia="Times New Roman" w:hAnsi="Times New Roman" w:cs="Times New Roman"/>
          <w:sz w:val="24"/>
          <w:szCs w:val="24"/>
        </w:rPr>
        <w:br/>
        <w:t>Считает себя больным в течение пяти лет, когда впервые отметил появление болей за грудиной. При обследовании был рекомендован прием аспирина, бисопролола, аторвастатина. При возникновении болей использовал нитроглицерин. Эпизодически появляются приступы неритмичного сердцебиения, со слов пациента были эпизоды фибрилляции предсердий, продолжительностью до 2 часов, которые проходили самостоятельно или при приеме седативной терапии. В течении последнего года отмечает снижение толерантности к физическим нагрузкам, появление отеков нижних конечностей.</w:t>
      </w:r>
    </w:p>
    <w:p w:rsidR="00BE1F26" w:rsidRPr="00625E44" w:rsidRDefault="00BE1F26" w:rsidP="00C04B09">
      <w:pPr>
        <w:numPr>
          <w:ilvl w:val="0"/>
          <w:numId w:val="237"/>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Необходимыми для постановки диагноза лабораторными методами обследования являются </w:t>
      </w:r>
    </w:p>
    <w:p w:rsidR="00BE1F26" w:rsidRPr="00625E44" w:rsidRDefault="00BE1F26" w:rsidP="00C04B09">
      <w:pPr>
        <w:numPr>
          <w:ilvl w:val="0"/>
          <w:numId w:val="19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Общий анализ крови</w:t>
      </w:r>
    </w:p>
    <w:p w:rsidR="00BE1F26" w:rsidRPr="00625E44" w:rsidRDefault="00BE1F26" w:rsidP="00C04B09">
      <w:pPr>
        <w:numPr>
          <w:ilvl w:val="0"/>
          <w:numId w:val="196"/>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биохимический анализ крови с определением липидного профиля, АЛТ, АСТ, глюкозы, мочевины, креатинина</w:t>
      </w:r>
    </w:p>
    <w:p w:rsidR="00BE1F26" w:rsidRPr="00625E44" w:rsidRDefault="00BE1F26" w:rsidP="00BE1F26">
      <w:pPr>
        <w:spacing w:after="0" w:line="259" w:lineRule="auto"/>
        <w:ind w:left="720"/>
        <w:rPr>
          <w:rFonts w:ascii="Times New Roman" w:eastAsia="Times New Roman" w:hAnsi="Times New Roman" w:cs="Times New Roman"/>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Необходимыми для постановки диагноза инструментальными методами обследования являются</w:t>
      </w:r>
    </w:p>
    <w:p w:rsidR="00BE1F26" w:rsidRPr="00625E44" w:rsidRDefault="00BE1F26" w:rsidP="00C04B09">
      <w:pPr>
        <w:numPr>
          <w:ilvl w:val="0"/>
          <w:numId w:val="285"/>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Суточное мониторирование ЭКГ,</w:t>
      </w:r>
    </w:p>
    <w:p w:rsidR="00BE1F26" w:rsidRPr="00625E44" w:rsidRDefault="00BE1F26" w:rsidP="00C04B09">
      <w:pPr>
        <w:numPr>
          <w:ilvl w:val="0"/>
          <w:numId w:val="285"/>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 xml:space="preserve"> эхокардиография</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lastRenderedPageBreak/>
        <w:t>Какой диагноз</w:t>
      </w:r>
    </w:p>
    <w:p w:rsidR="00BE1F26" w:rsidRPr="00625E44" w:rsidRDefault="00BE1F26" w:rsidP="00C04B09">
      <w:pPr>
        <w:numPr>
          <w:ilvl w:val="0"/>
          <w:numId w:val="194"/>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ИБС: Стенокардия напряжения IIф.к</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К осложнениям основного заболевания у пациента относится </w:t>
      </w:r>
    </w:p>
    <w:p w:rsidR="00BE1F26" w:rsidRPr="00625E44" w:rsidRDefault="00BE1F26" w:rsidP="00C04B09">
      <w:pPr>
        <w:numPr>
          <w:ilvl w:val="0"/>
          <w:numId w:val="297"/>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ХСН II ф.к. по NYNA</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У пациента имеется нарушение ритма сердца</w:t>
      </w:r>
    </w:p>
    <w:p w:rsidR="00BE1F26" w:rsidRPr="00625E44" w:rsidRDefault="00BE1F26" w:rsidP="00C04B09">
      <w:pPr>
        <w:numPr>
          <w:ilvl w:val="0"/>
          <w:numId w:val="303"/>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Пароксизмальная форма ФП</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Наиболее рациональной комбинацией лекарственных препаратов для лечения пациента является</w:t>
      </w:r>
    </w:p>
    <w:p w:rsidR="00BE1F26" w:rsidRPr="00625E44" w:rsidRDefault="00BE1F26" w:rsidP="00C04B09">
      <w:pPr>
        <w:numPr>
          <w:ilvl w:val="0"/>
          <w:numId w:val="215"/>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Бета-блокатор, антикоагулянты, статины</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Для профилактики пароксизмов ФП этому больному показано назначение </w:t>
      </w:r>
    </w:p>
    <w:p w:rsidR="00BE1F26" w:rsidRPr="00625E44" w:rsidRDefault="00BE1F26" w:rsidP="00C04B09">
      <w:pPr>
        <w:numPr>
          <w:ilvl w:val="0"/>
          <w:numId w:val="251"/>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Соталола</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К новым оральным антикоагулянтам, используемым для профилактики тромбоэмболических осложнений при ФП, относят</w:t>
      </w:r>
    </w:p>
    <w:p w:rsidR="00BE1F26" w:rsidRPr="00625E44" w:rsidRDefault="00BE1F26" w:rsidP="00C04B09">
      <w:pPr>
        <w:numPr>
          <w:ilvl w:val="0"/>
          <w:numId w:val="255"/>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Дабигатран</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Для лечения ХСН больному показано назначение</w:t>
      </w:r>
    </w:p>
    <w:p w:rsidR="00BE1F26" w:rsidRPr="00625E44" w:rsidRDefault="00BE1F26" w:rsidP="00C04B09">
      <w:pPr>
        <w:numPr>
          <w:ilvl w:val="0"/>
          <w:numId w:val="233"/>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Ингибиторов АПФ</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При назначении статинов необходимо рекомендовать пациенту проводить мониторинг</w:t>
      </w:r>
    </w:p>
    <w:p w:rsidR="00BE1F26" w:rsidRPr="00625E44" w:rsidRDefault="00BE1F26" w:rsidP="00C04B09">
      <w:pPr>
        <w:numPr>
          <w:ilvl w:val="0"/>
          <w:numId w:val="299"/>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АлТ, АсТ</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 xml:space="preserve">При назначении варфарина для профилактики тромбоэмболических осложнений у больных ФП необходимо определять уровень </w:t>
      </w:r>
    </w:p>
    <w:p w:rsidR="00BE1F26" w:rsidRPr="00625E44" w:rsidRDefault="00BE1F26" w:rsidP="00C04B09">
      <w:pPr>
        <w:numPr>
          <w:ilvl w:val="0"/>
          <w:numId w:val="256"/>
        </w:numPr>
        <w:shd w:val="clear" w:color="auto" w:fill="FFFFFF"/>
        <w:spacing w:after="0" w:line="259" w:lineRule="auto"/>
        <w:rPr>
          <w:rFonts w:ascii="Times New Roman" w:eastAsia="Times New Roman" w:hAnsi="Times New Roman" w:cs="Times New Roman"/>
          <w:b/>
          <w:sz w:val="24"/>
          <w:szCs w:val="24"/>
        </w:rPr>
      </w:pPr>
      <w:r w:rsidRPr="00625E44">
        <w:rPr>
          <w:rFonts w:ascii="Times New Roman" w:eastAsia="Times New Roman" w:hAnsi="Times New Roman" w:cs="Times New Roman"/>
          <w:b/>
          <w:sz w:val="24"/>
          <w:szCs w:val="24"/>
        </w:rPr>
        <w:t>МНО</w:t>
      </w:r>
    </w:p>
    <w:p w:rsidR="00BE1F26" w:rsidRPr="00625E44" w:rsidRDefault="00BE1F26" w:rsidP="00BE1F26">
      <w:pPr>
        <w:shd w:val="clear" w:color="auto" w:fill="FFFFFF"/>
        <w:spacing w:after="0" w:line="259" w:lineRule="auto"/>
        <w:ind w:left="720"/>
        <w:rPr>
          <w:rFonts w:ascii="Times New Roman" w:eastAsia="Times New Roman" w:hAnsi="Times New Roman" w:cs="Times New Roman"/>
          <w:b/>
          <w:sz w:val="24"/>
          <w:szCs w:val="24"/>
        </w:rPr>
      </w:pPr>
    </w:p>
    <w:p w:rsidR="00BE1F26" w:rsidRPr="00625E44" w:rsidRDefault="00BE1F26" w:rsidP="00C04B09">
      <w:pPr>
        <w:numPr>
          <w:ilvl w:val="0"/>
          <w:numId w:val="237"/>
        </w:numPr>
        <w:shd w:val="clear" w:color="auto" w:fill="FFFFFF"/>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Наиболее информативным методом для диагностики ИБС является</w:t>
      </w:r>
    </w:p>
    <w:p w:rsidR="00BE1F26" w:rsidRPr="00625E44" w:rsidRDefault="00BE1F26" w:rsidP="00C04B09">
      <w:pPr>
        <w:numPr>
          <w:ilvl w:val="0"/>
          <w:numId w:val="242"/>
        </w:numPr>
        <w:shd w:val="clear" w:color="auto" w:fill="FFFFFF"/>
        <w:spacing w:after="0" w:line="259" w:lineRule="auto"/>
        <w:rPr>
          <w:rFonts w:ascii="Times New Roman" w:hAnsi="Times New Roman" w:cs="Times New Roman"/>
          <w:b/>
          <w:sz w:val="24"/>
          <w:szCs w:val="24"/>
        </w:rPr>
      </w:pPr>
      <w:r w:rsidRPr="00625E44">
        <w:rPr>
          <w:rFonts w:ascii="Times New Roman" w:eastAsia="Times New Roman" w:hAnsi="Times New Roman" w:cs="Times New Roman"/>
          <w:b/>
          <w:sz w:val="24"/>
          <w:szCs w:val="24"/>
        </w:rPr>
        <w:t>Коронароангиография</w:t>
      </w:r>
    </w:p>
    <w:p w:rsidR="00BE1F26" w:rsidRPr="00625E44" w:rsidRDefault="00BE1F26" w:rsidP="00BE1F26">
      <w:pPr>
        <w:spacing w:after="0" w:line="259" w:lineRule="auto"/>
        <w:rPr>
          <w:rFonts w:ascii="Times New Roman" w:eastAsia="Times New Roman" w:hAnsi="Times New Roman" w:cs="Times New Roman"/>
          <w:b/>
          <w:sz w:val="24"/>
          <w:szCs w:val="24"/>
        </w:rPr>
      </w:pPr>
      <w:bookmarkStart w:id="119" w:name="_v2uvjrwp2gdi" w:colFirst="0" w:colLast="0"/>
      <w:bookmarkEnd w:id="119"/>
    </w:p>
    <w:p w:rsidR="00BE1F26" w:rsidRPr="00625E44" w:rsidRDefault="00BE1F26" w:rsidP="00BE1F26">
      <w:pPr>
        <w:spacing w:after="0" w:line="259" w:lineRule="auto"/>
        <w:rPr>
          <w:rFonts w:ascii="Times New Roman" w:eastAsia="Times New Roman" w:hAnsi="Times New Roman" w:cs="Times New Roman"/>
          <w:b/>
          <w:sz w:val="24"/>
          <w:szCs w:val="24"/>
        </w:rPr>
      </w:pPr>
      <w:bookmarkStart w:id="120" w:name="_y2oaubkhyqhk" w:colFirst="0" w:colLast="0"/>
      <w:bookmarkEnd w:id="120"/>
      <w:r w:rsidRPr="00625E44">
        <w:rPr>
          <w:rFonts w:ascii="Times New Roman" w:eastAsia="Times New Roman" w:hAnsi="Times New Roman" w:cs="Times New Roman"/>
          <w:b/>
          <w:sz w:val="24"/>
          <w:szCs w:val="24"/>
        </w:rPr>
        <w:t>Задача 164</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1" w:name="_ux3n3yup0fa1" w:colFirst="0" w:colLast="0"/>
      <w:bookmarkEnd w:id="121"/>
      <w:r w:rsidRPr="00625E44">
        <w:rPr>
          <w:rFonts w:ascii="Times New Roman" w:eastAsia="Times New Roman" w:hAnsi="Times New Roman" w:cs="Times New Roman"/>
          <w:sz w:val="24"/>
          <w:szCs w:val="24"/>
        </w:rPr>
        <w:t>На приём к врачу-терапевту участковому обратилась пациентка 42 лет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2" w:name="_l3lwuejccetd" w:colFirst="0" w:colLast="0"/>
      <w:bookmarkEnd w:id="122"/>
    </w:p>
    <w:p w:rsidR="00BE1F26" w:rsidRPr="00625E44" w:rsidRDefault="00BE1F26" w:rsidP="00BE1F26">
      <w:pPr>
        <w:spacing w:after="0" w:line="259" w:lineRule="auto"/>
        <w:rPr>
          <w:rFonts w:ascii="Times New Roman" w:eastAsia="Times New Roman" w:hAnsi="Times New Roman" w:cs="Times New Roman"/>
          <w:sz w:val="24"/>
          <w:szCs w:val="24"/>
        </w:rPr>
      </w:pPr>
      <w:bookmarkStart w:id="123" w:name="_113ey49cxdln" w:colFirst="0" w:colLast="0"/>
      <w:bookmarkEnd w:id="123"/>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4" w:name="_33dq8yjcglwt" w:colFirst="0" w:colLast="0"/>
      <w:bookmarkEnd w:id="124"/>
      <w:r w:rsidRPr="00625E44">
        <w:rPr>
          <w:rFonts w:ascii="Times New Roman" w:eastAsia="Times New Roman" w:hAnsi="Times New Roman" w:cs="Times New Roman"/>
          <w:sz w:val="24"/>
          <w:szCs w:val="24"/>
        </w:rPr>
        <w:t>на сухой, свистящий кашель, одышку при физической нагрузке, повышенную утомляемость, общую слабость, ухудшение состояния в ночное время с приступообразным удушливым кашлем.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5" w:name="_qo2t88r8ru29" w:colFirst="0" w:colLast="0"/>
      <w:bookmarkEnd w:id="125"/>
    </w:p>
    <w:p w:rsidR="00BE1F26" w:rsidRPr="00625E44" w:rsidRDefault="00BE1F26" w:rsidP="00BE1F26">
      <w:pPr>
        <w:spacing w:after="0" w:line="259" w:lineRule="auto"/>
        <w:rPr>
          <w:rFonts w:ascii="Times New Roman" w:eastAsia="Times New Roman" w:hAnsi="Times New Roman" w:cs="Times New Roman"/>
          <w:sz w:val="24"/>
          <w:szCs w:val="24"/>
        </w:rPr>
      </w:pPr>
      <w:bookmarkStart w:id="126" w:name="_tgihn98nwdgq" w:colFirst="0" w:colLast="0"/>
      <w:bookmarkEnd w:id="126"/>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7" w:name="_cb2m7cooegwi" w:colFirst="0" w:colLast="0"/>
      <w:bookmarkEnd w:id="127"/>
      <w:r w:rsidRPr="00625E44">
        <w:rPr>
          <w:rFonts w:ascii="Times New Roman" w:eastAsia="Times New Roman" w:hAnsi="Times New Roman" w:cs="Times New Roman"/>
          <w:sz w:val="24"/>
          <w:szCs w:val="24"/>
        </w:rPr>
        <w:t>Росла и развивалась нормально. Работает учителем физики в школе. Перенесенные заболевания: Сезонный аллергический ринит интермиттирующий, лёгкой степени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8" w:name="_bugkgsr2vhnb" w:colFirst="0" w:colLast="0"/>
      <w:bookmarkEnd w:id="128"/>
      <w:r w:rsidRPr="00625E44">
        <w:rPr>
          <w:rFonts w:ascii="Times New Roman" w:eastAsia="Times New Roman" w:hAnsi="Times New Roman" w:cs="Times New Roman"/>
          <w:sz w:val="24"/>
          <w:szCs w:val="24"/>
        </w:rPr>
        <w:t>тяжести. Принимает во время сезона цветения Назаваль, Аллергодил назальный спрей по 1 впрыскиванию в каждую ноздрю 2 раза в день утром и вечером, Антигистаминные препараты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29" w:name="_cbnxkt3athav" w:colFirst="0" w:colLast="0"/>
      <w:bookmarkEnd w:id="129"/>
      <w:r w:rsidRPr="00625E44">
        <w:rPr>
          <w:rFonts w:ascii="Times New Roman" w:eastAsia="Times New Roman" w:hAnsi="Times New Roman" w:cs="Times New Roman"/>
          <w:sz w:val="24"/>
          <w:szCs w:val="24"/>
        </w:rPr>
        <w:t>второго поколения. Назначения были сделаны аллергологом, которого посещала около 6-7 лет назад, С тех пор к аллергологу не обращалась, лечилась по предложенной им схеме. Беременности — 2, родов -2. Наследственность: у отца - Бронхиальная астма с детства - Аллергоанамнез: аллергическая реакция на цветение в конце апреля до середины мая.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0" w:name="_eyyjd82mde08" w:colFirst="0" w:colLast="0"/>
      <w:bookmarkEnd w:id="130"/>
      <w:r w:rsidRPr="00625E44">
        <w:rPr>
          <w:rFonts w:ascii="Times New Roman" w:eastAsia="Times New Roman" w:hAnsi="Times New Roman" w:cs="Times New Roman"/>
          <w:sz w:val="24"/>
          <w:szCs w:val="24"/>
        </w:rPr>
        <w:t>Вредные привычки: нет. Профессиональных вредностей не имеет.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1" w:name="_n5sh5sdujtjk" w:colFirst="0" w:colLast="0"/>
      <w:bookmarkEnd w:id="131"/>
    </w:p>
    <w:p w:rsidR="00BE1F26" w:rsidRPr="00625E44" w:rsidRDefault="00BE1F26" w:rsidP="00BE1F26">
      <w:pPr>
        <w:spacing w:after="0" w:line="259" w:lineRule="auto"/>
        <w:rPr>
          <w:rFonts w:ascii="Times New Roman" w:eastAsia="Times New Roman" w:hAnsi="Times New Roman" w:cs="Times New Roman"/>
          <w:sz w:val="24"/>
          <w:szCs w:val="24"/>
        </w:rPr>
      </w:pPr>
      <w:bookmarkStart w:id="132" w:name="_ldnqxzbbg2ha" w:colFirst="0" w:colLast="0"/>
      <w:bookmarkEnd w:id="132"/>
      <w:r w:rsidRPr="00625E44">
        <w:rPr>
          <w:rFonts w:ascii="Times New Roman" w:eastAsia="Times New Roman" w:hAnsi="Times New Roman" w:cs="Times New Roman"/>
          <w:sz w:val="24"/>
          <w:szCs w:val="24"/>
        </w:rPr>
        <w:lastRenderedPageBreak/>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3" w:name="_pxpv8l7hbf2y" w:colFirst="0" w:colLast="0"/>
      <w:bookmarkEnd w:id="133"/>
      <w:r w:rsidRPr="00625E44">
        <w:rPr>
          <w:rFonts w:ascii="Times New Roman" w:eastAsia="Times New Roman" w:hAnsi="Times New Roman" w:cs="Times New Roman"/>
          <w:sz w:val="24"/>
          <w:szCs w:val="24"/>
        </w:rPr>
        <w:t>Перенесла ОРВИ, около 3-х недель назад, с повышением температуры до 38‚5°С‚ беспокоили насморк, головная боль. После чего сначала появился непродуктивный кашель, затем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4" w:name="_x5mjef1dse6c" w:colFirst="0" w:colLast="0"/>
      <w:bookmarkEnd w:id="134"/>
      <w:r w:rsidRPr="00625E44">
        <w:rPr>
          <w:rFonts w:ascii="Times New Roman" w:eastAsia="Times New Roman" w:hAnsi="Times New Roman" w:cs="Times New Roman"/>
          <w:sz w:val="24"/>
          <w:szCs w:val="24"/>
        </w:rPr>
        <w:t>приступы свистящего дыхания, в последние дни стала возникать одышка</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5" w:name="_la64sqg39fj5" w:colFirst="0" w:colLast="0"/>
      <w:bookmarkEnd w:id="135"/>
      <w:r w:rsidRPr="00625E44">
        <w:rPr>
          <w:rFonts w:ascii="Times New Roman" w:eastAsia="Times New Roman" w:hAnsi="Times New Roman" w:cs="Times New Roman"/>
          <w:sz w:val="24"/>
          <w:szCs w:val="24"/>
        </w:rPr>
        <w:t>при быстрой ходьбе, беге, сопровождающаяся приступообразным сухим кашлем. Ранее к врачу не обращалась лечилась народными средствами. Кашель возникает во время частых простудных заболеваний в холодное время года и отмечается в течение 2-3 месяцев в течение последних пяти лет. Также сухой кашель и свистящее дыхание возникает во время проведения уборки дома, в запыленных помещениях, в ванной. Живёт в панельном доме, в угловой квартире.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36" w:name="_62c0zo149c1y" w:colFirst="0" w:colLast="0"/>
      <w:bookmarkEnd w:id="136"/>
    </w:p>
    <w:p w:rsidR="00BE1F26" w:rsidRPr="00625E44" w:rsidRDefault="00BE1F26" w:rsidP="00BE1F26">
      <w:pPr>
        <w:spacing w:after="0" w:line="259" w:lineRule="auto"/>
        <w:rPr>
          <w:rFonts w:ascii="Times New Roman" w:eastAsia="Times New Roman" w:hAnsi="Times New Roman" w:cs="Times New Roman"/>
          <w:sz w:val="24"/>
          <w:szCs w:val="24"/>
        </w:rPr>
      </w:pPr>
      <w:bookmarkStart w:id="137" w:name="_cywqly4l39c2" w:colFirst="0" w:colLast="0"/>
      <w:bookmarkEnd w:id="137"/>
      <w:r w:rsidRPr="00625E44">
        <w:rPr>
          <w:rFonts w:ascii="Times New Roman" w:eastAsia="Times New Roman" w:hAnsi="Times New Roman" w:cs="Times New Roman"/>
          <w:sz w:val="24"/>
          <w:szCs w:val="24"/>
        </w:rPr>
        <w:t>1. Необходимыми для постановки диагноза лабораторными методами обследования являются</w:t>
      </w:r>
    </w:p>
    <w:p w:rsidR="00BE1F26" w:rsidRPr="00625E44" w:rsidRDefault="00BE1F26" w:rsidP="00C04B09">
      <w:pPr>
        <w:numPr>
          <w:ilvl w:val="0"/>
          <w:numId w:val="269"/>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определение аллергоспецифических иммуноглобулинов Е к пыльцевым, бытовым и грибковым аллергенам.</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38" w:name="_po0nc227eb8r" w:colFirst="0" w:colLast="0"/>
      <w:bookmarkEnd w:id="138"/>
    </w:p>
    <w:p w:rsidR="00BE1F26" w:rsidRPr="00625E44" w:rsidRDefault="00BE1F26" w:rsidP="00BE1F26">
      <w:pPr>
        <w:spacing w:after="0" w:line="259" w:lineRule="auto"/>
        <w:rPr>
          <w:rFonts w:ascii="Times New Roman" w:eastAsia="Times New Roman" w:hAnsi="Times New Roman" w:cs="Times New Roman"/>
          <w:sz w:val="24"/>
          <w:szCs w:val="24"/>
        </w:rPr>
      </w:pPr>
      <w:bookmarkStart w:id="139" w:name="_n7rdhy7l2bvn" w:colFirst="0" w:colLast="0"/>
      <w:bookmarkEnd w:id="139"/>
      <w:r w:rsidRPr="00625E44">
        <w:rPr>
          <w:rFonts w:ascii="Times New Roman" w:eastAsia="Times New Roman" w:hAnsi="Times New Roman" w:cs="Times New Roman"/>
          <w:sz w:val="24"/>
          <w:szCs w:val="24"/>
        </w:rPr>
        <w:t>2. Необходимыми для постановки диагноза инструментальными методами обследования являются</w:t>
      </w:r>
    </w:p>
    <w:p w:rsidR="00BE1F26" w:rsidRPr="00625E44" w:rsidRDefault="00BE1F26" w:rsidP="00C04B09">
      <w:pPr>
        <w:numPr>
          <w:ilvl w:val="0"/>
          <w:numId w:val="304"/>
        </w:numPr>
        <w:spacing w:after="0" w:line="259" w:lineRule="auto"/>
        <w:rPr>
          <w:rFonts w:ascii="Times New Roman" w:eastAsia="Times New Roman" w:hAnsi="Times New Roman" w:cs="Times New Roman"/>
          <w:sz w:val="24"/>
          <w:szCs w:val="24"/>
        </w:rPr>
      </w:pPr>
      <w:bookmarkStart w:id="140" w:name="_4s3kzp93ig10" w:colFirst="0" w:colLast="0"/>
      <w:bookmarkEnd w:id="140"/>
      <w:r w:rsidRPr="00625E44">
        <w:rPr>
          <w:rFonts w:ascii="Times New Roman" w:eastAsia="Times New Roman" w:hAnsi="Times New Roman" w:cs="Times New Roman"/>
          <w:sz w:val="24"/>
          <w:szCs w:val="24"/>
        </w:rPr>
        <w:t>спирометрия и проба с бронхолитиком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41" w:name="_in69cz6spqa6" w:colFirst="0" w:colLast="0"/>
      <w:bookmarkEnd w:id="141"/>
    </w:p>
    <w:p w:rsidR="00BE1F26" w:rsidRPr="00625E44" w:rsidRDefault="00BE1F26" w:rsidP="00BE1F26">
      <w:pPr>
        <w:spacing w:after="0" w:line="259" w:lineRule="auto"/>
        <w:rPr>
          <w:rFonts w:ascii="Times New Roman" w:eastAsia="Times New Roman" w:hAnsi="Times New Roman" w:cs="Times New Roman"/>
          <w:sz w:val="24"/>
          <w:szCs w:val="24"/>
        </w:rPr>
      </w:pPr>
      <w:bookmarkStart w:id="142" w:name="_pf2fehr9egsb" w:colFirst="0" w:colLast="0"/>
      <w:bookmarkEnd w:id="142"/>
      <w:r w:rsidRPr="00625E44">
        <w:rPr>
          <w:rFonts w:ascii="Times New Roman" w:eastAsia="Times New Roman" w:hAnsi="Times New Roman" w:cs="Times New Roman"/>
          <w:sz w:val="24"/>
          <w:szCs w:val="24"/>
        </w:rPr>
        <w:t>3. На основании клинико-анамнестических данных и результатов исследования данной пациентке можно поставить диагноз</w:t>
      </w:r>
    </w:p>
    <w:p w:rsidR="00BE1F26" w:rsidRPr="00625E44" w:rsidRDefault="00BE1F26" w:rsidP="00C04B09">
      <w:pPr>
        <w:numPr>
          <w:ilvl w:val="0"/>
          <w:numId w:val="200"/>
        </w:numPr>
        <w:spacing w:after="0" w:line="259" w:lineRule="auto"/>
        <w:rPr>
          <w:rFonts w:ascii="Times New Roman" w:eastAsia="Times New Roman" w:hAnsi="Times New Roman" w:cs="Times New Roman"/>
          <w:sz w:val="24"/>
          <w:szCs w:val="24"/>
        </w:rPr>
      </w:pPr>
      <w:bookmarkStart w:id="143" w:name="_x4ll5h6dq4hg" w:colFirst="0" w:colLast="0"/>
      <w:bookmarkEnd w:id="143"/>
      <w:r w:rsidRPr="00625E44">
        <w:rPr>
          <w:rFonts w:ascii="Times New Roman" w:eastAsia="Times New Roman" w:hAnsi="Times New Roman" w:cs="Times New Roman"/>
          <w:sz w:val="24"/>
          <w:szCs w:val="24"/>
        </w:rPr>
        <w:t>Бронхиальная астма, впервые выявленная, персистирующая средне-тяжелого течения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44" w:name="_h9gybo1oz9o0" w:colFirst="0" w:colLast="0"/>
      <w:bookmarkEnd w:id="144"/>
    </w:p>
    <w:p w:rsidR="00BE1F26" w:rsidRPr="00625E44" w:rsidRDefault="00BE1F26" w:rsidP="00BE1F26">
      <w:pPr>
        <w:spacing w:after="0" w:line="259" w:lineRule="auto"/>
        <w:rPr>
          <w:rFonts w:ascii="Times New Roman" w:eastAsia="Times New Roman" w:hAnsi="Times New Roman" w:cs="Times New Roman"/>
          <w:sz w:val="24"/>
          <w:szCs w:val="24"/>
        </w:rPr>
      </w:pPr>
      <w:bookmarkStart w:id="145" w:name="_f791w6bow0f5" w:colFirst="0" w:colLast="0"/>
      <w:bookmarkEnd w:id="145"/>
      <w:r w:rsidRPr="00625E44">
        <w:rPr>
          <w:rFonts w:ascii="Times New Roman" w:eastAsia="Times New Roman" w:hAnsi="Times New Roman" w:cs="Times New Roman"/>
          <w:sz w:val="24"/>
          <w:szCs w:val="24"/>
        </w:rPr>
        <w:t>4. К факторам риска развития обострений бронхиальной астмы относится</w:t>
      </w:r>
    </w:p>
    <w:p w:rsidR="00BE1F26" w:rsidRPr="00625E44" w:rsidRDefault="00BE1F26" w:rsidP="00C04B09">
      <w:pPr>
        <w:numPr>
          <w:ilvl w:val="0"/>
          <w:numId w:val="238"/>
        </w:numPr>
        <w:spacing w:after="0" w:line="259" w:lineRule="auto"/>
        <w:rPr>
          <w:rFonts w:ascii="Times New Roman" w:eastAsia="Times New Roman" w:hAnsi="Times New Roman" w:cs="Times New Roman"/>
          <w:sz w:val="24"/>
          <w:szCs w:val="24"/>
        </w:rPr>
      </w:pPr>
      <w:bookmarkStart w:id="146" w:name="_d4z32kbvtqvl" w:colFirst="0" w:colLast="0"/>
      <w:bookmarkEnd w:id="146"/>
      <w:r w:rsidRPr="00625E44">
        <w:rPr>
          <w:rFonts w:ascii="Times New Roman" w:eastAsia="Times New Roman" w:hAnsi="Times New Roman" w:cs="Times New Roman"/>
          <w:sz w:val="24"/>
          <w:szCs w:val="24"/>
        </w:rPr>
        <w:t>чрезмерное использование короткодействующих бета-агонистов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47" w:name="_cdh6lyiogwvx" w:colFirst="0" w:colLast="0"/>
      <w:bookmarkEnd w:id="147"/>
    </w:p>
    <w:p w:rsidR="00BE1F26" w:rsidRPr="00625E44" w:rsidRDefault="00BE1F26" w:rsidP="00BE1F26">
      <w:pPr>
        <w:spacing w:after="0" w:line="259" w:lineRule="auto"/>
        <w:rPr>
          <w:rFonts w:ascii="Times New Roman" w:eastAsia="Times New Roman" w:hAnsi="Times New Roman" w:cs="Times New Roman"/>
          <w:sz w:val="24"/>
          <w:szCs w:val="24"/>
        </w:rPr>
      </w:pPr>
      <w:bookmarkStart w:id="148" w:name="_em4lqyfugsqm" w:colFirst="0" w:colLast="0"/>
      <w:bookmarkEnd w:id="148"/>
      <w:r w:rsidRPr="00625E44">
        <w:rPr>
          <w:rFonts w:ascii="Times New Roman" w:eastAsia="Times New Roman" w:hAnsi="Times New Roman" w:cs="Times New Roman"/>
          <w:sz w:val="24"/>
          <w:szCs w:val="24"/>
        </w:rPr>
        <w:t>5. Для лечения бронхиальной астмы у данной пациентки целесообразно назначить</w:t>
      </w:r>
    </w:p>
    <w:p w:rsidR="00BE1F26" w:rsidRPr="00625E44" w:rsidRDefault="00BE1F26" w:rsidP="00C04B09">
      <w:pPr>
        <w:numPr>
          <w:ilvl w:val="0"/>
          <w:numId w:val="201"/>
        </w:numPr>
        <w:spacing w:after="0" w:line="259" w:lineRule="auto"/>
        <w:rPr>
          <w:rFonts w:ascii="Times New Roman" w:eastAsia="Times New Roman" w:hAnsi="Times New Roman" w:cs="Times New Roman"/>
          <w:sz w:val="24"/>
          <w:szCs w:val="24"/>
        </w:rPr>
      </w:pPr>
      <w:bookmarkStart w:id="149" w:name="_5jn3dqidpz1f" w:colFirst="0" w:colLast="0"/>
      <w:bookmarkEnd w:id="149"/>
      <w:r w:rsidRPr="00625E44">
        <w:rPr>
          <w:rFonts w:ascii="Times New Roman" w:eastAsia="Times New Roman" w:hAnsi="Times New Roman" w:cs="Times New Roman"/>
          <w:sz w:val="24"/>
          <w:szCs w:val="24"/>
        </w:rPr>
        <w:t>комбинация ингаляционные глюкокортикостероиды в низкой дозе + бета-агонист длительного действия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50" w:name="_tto08yederby" w:colFirst="0" w:colLast="0"/>
      <w:bookmarkEnd w:id="150"/>
    </w:p>
    <w:p w:rsidR="00BE1F26" w:rsidRPr="00625E44" w:rsidRDefault="00BE1F26" w:rsidP="00BE1F26">
      <w:pPr>
        <w:spacing w:after="0" w:line="259" w:lineRule="auto"/>
        <w:rPr>
          <w:rFonts w:ascii="Times New Roman" w:eastAsia="Times New Roman" w:hAnsi="Times New Roman" w:cs="Times New Roman"/>
          <w:sz w:val="24"/>
          <w:szCs w:val="24"/>
        </w:rPr>
      </w:pPr>
      <w:bookmarkStart w:id="151" w:name="_dt8tdkmnudfb" w:colFirst="0" w:colLast="0"/>
      <w:bookmarkEnd w:id="151"/>
      <w:r w:rsidRPr="00625E44">
        <w:rPr>
          <w:rFonts w:ascii="Times New Roman" w:eastAsia="Times New Roman" w:hAnsi="Times New Roman" w:cs="Times New Roman"/>
          <w:sz w:val="24"/>
          <w:szCs w:val="24"/>
        </w:rPr>
        <w:t>6. Для терапии персистирующей бронхиальной астмы легкого течения ингаляционные</w:t>
      </w:r>
    </w:p>
    <w:p w:rsidR="00BE1F26" w:rsidRPr="00625E44" w:rsidRDefault="00BE1F26" w:rsidP="00C04B09">
      <w:pPr>
        <w:numPr>
          <w:ilvl w:val="0"/>
          <w:numId w:val="282"/>
        </w:numPr>
        <w:spacing w:after="0" w:line="259" w:lineRule="auto"/>
        <w:rPr>
          <w:rFonts w:ascii="Times New Roman" w:eastAsia="Times New Roman" w:hAnsi="Times New Roman" w:cs="Times New Roman"/>
          <w:sz w:val="24"/>
          <w:szCs w:val="24"/>
        </w:rPr>
      </w:pPr>
      <w:bookmarkStart w:id="152" w:name="_kpu3m0s7bioy" w:colFirst="0" w:colLast="0"/>
      <w:bookmarkEnd w:id="152"/>
      <w:r w:rsidRPr="00625E44">
        <w:rPr>
          <w:rFonts w:ascii="Times New Roman" w:eastAsia="Times New Roman" w:hAnsi="Times New Roman" w:cs="Times New Roman"/>
          <w:sz w:val="24"/>
          <w:szCs w:val="24"/>
        </w:rPr>
        <w:t>низких</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53" w:name="_i9zpokv3usq" w:colFirst="0" w:colLast="0"/>
      <w:bookmarkEnd w:id="153"/>
    </w:p>
    <w:p w:rsidR="00BE1F26" w:rsidRPr="00625E44" w:rsidRDefault="00BE1F26" w:rsidP="00BE1F26">
      <w:pPr>
        <w:spacing w:after="0" w:line="259" w:lineRule="auto"/>
        <w:rPr>
          <w:rFonts w:ascii="Times New Roman" w:eastAsia="Times New Roman" w:hAnsi="Times New Roman" w:cs="Times New Roman"/>
          <w:sz w:val="24"/>
          <w:szCs w:val="24"/>
        </w:rPr>
      </w:pPr>
      <w:bookmarkStart w:id="154" w:name="_6xhh0wdvx629" w:colFirst="0" w:colLast="0"/>
      <w:bookmarkEnd w:id="154"/>
      <w:r w:rsidRPr="00625E44">
        <w:rPr>
          <w:rFonts w:ascii="Times New Roman" w:eastAsia="Times New Roman" w:hAnsi="Times New Roman" w:cs="Times New Roman"/>
          <w:sz w:val="24"/>
          <w:szCs w:val="24"/>
        </w:rPr>
        <w:t>7. Для конца апреля - середины мая, в средней полосе России, характерно цветение таких растений, как</w:t>
      </w:r>
    </w:p>
    <w:p w:rsidR="00BE1F26" w:rsidRPr="00625E44" w:rsidRDefault="00BE1F26" w:rsidP="00C04B09">
      <w:pPr>
        <w:numPr>
          <w:ilvl w:val="0"/>
          <w:numId w:val="291"/>
        </w:numPr>
        <w:spacing w:after="0" w:line="259" w:lineRule="auto"/>
        <w:rPr>
          <w:rFonts w:ascii="Times New Roman" w:eastAsia="Times New Roman" w:hAnsi="Times New Roman" w:cs="Times New Roman"/>
          <w:sz w:val="24"/>
          <w:szCs w:val="24"/>
        </w:rPr>
      </w:pPr>
      <w:bookmarkStart w:id="155" w:name="_4fi0hftier03" w:colFirst="0" w:colLast="0"/>
      <w:bookmarkEnd w:id="155"/>
      <w:r w:rsidRPr="00625E44">
        <w:rPr>
          <w:rFonts w:ascii="Times New Roman" w:eastAsia="Times New Roman" w:hAnsi="Times New Roman" w:cs="Times New Roman"/>
          <w:sz w:val="24"/>
          <w:szCs w:val="24"/>
        </w:rPr>
        <w:t>берёза, ольха, лещина, клен</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56" w:name="_cc93xg4n6gqb" w:colFirst="0" w:colLast="0"/>
      <w:bookmarkEnd w:id="156"/>
    </w:p>
    <w:p w:rsidR="00BE1F26" w:rsidRPr="00625E44" w:rsidRDefault="00BE1F26" w:rsidP="00BE1F26">
      <w:pPr>
        <w:spacing w:after="0" w:line="259" w:lineRule="auto"/>
        <w:rPr>
          <w:rFonts w:ascii="Times New Roman" w:eastAsia="Times New Roman" w:hAnsi="Times New Roman" w:cs="Times New Roman"/>
          <w:sz w:val="24"/>
          <w:szCs w:val="24"/>
        </w:rPr>
      </w:pPr>
      <w:bookmarkStart w:id="157" w:name="_5z2jkoq919gp" w:colFirst="0" w:colLast="0"/>
      <w:bookmarkEnd w:id="157"/>
      <w:r w:rsidRPr="00625E44">
        <w:rPr>
          <w:rFonts w:ascii="Times New Roman" w:eastAsia="Times New Roman" w:hAnsi="Times New Roman" w:cs="Times New Roman"/>
          <w:sz w:val="24"/>
          <w:szCs w:val="24"/>
        </w:rPr>
        <w:t>8. Перекрёстную пищевую реакцию пыльца берёзы даёт с</w:t>
      </w:r>
    </w:p>
    <w:p w:rsidR="00BE1F26" w:rsidRPr="00625E44" w:rsidRDefault="00BE1F26" w:rsidP="00C04B09">
      <w:pPr>
        <w:numPr>
          <w:ilvl w:val="0"/>
          <w:numId w:val="295"/>
        </w:numPr>
        <w:spacing w:after="0" w:line="259" w:lineRule="auto"/>
        <w:rPr>
          <w:rFonts w:ascii="Times New Roman" w:eastAsia="Times New Roman" w:hAnsi="Times New Roman" w:cs="Times New Roman"/>
          <w:sz w:val="24"/>
          <w:szCs w:val="24"/>
        </w:rPr>
      </w:pPr>
      <w:bookmarkStart w:id="158" w:name="_2eco15jpqkz4" w:colFirst="0" w:colLast="0"/>
      <w:bookmarkEnd w:id="158"/>
      <w:r w:rsidRPr="00625E44">
        <w:rPr>
          <w:rFonts w:ascii="Times New Roman" w:eastAsia="Times New Roman" w:hAnsi="Times New Roman" w:cs="Times New Roman"/>
          <w:sz w:val="24"/>
          <w:szCs w:val="24"/>
        </w:rPr>
        <w:t>яблоками, грушами, персиками, черешней, вишней</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59" w:name="_f544jnuyuqbo" w:colFirst="0" w:colLast="0"/>
      <w:bookmarkEnd w:id="159"/>
    </w:p>
    <w:p w:rsidR="00BE1F26" w:rsidRPr="00625E44" w:rsidRDefault="00BE1F26" w:rsidP="00BE1F26">
      <w:pPr>
        <w:spacing w:after="0" w:line="259" w:lineRule="auto"/>
        <w:rPr>
          <w:rFonts w:ascii="Times New Roman" w:eastAsia="Times New Roman" w:hAnsi="Times New Roman" w:cs="Times New Roman"/>
          <w:sz w:val="24"/>
          <w:szCs w:val="24"/>
        </w:rPr>
      </w:pPr>
      <w:bookmarkStart w:id="160" w:name="_vidb0kotz1yv" w:colFirst="0" w:colLast="0"/>
      <w:bookmarkEnd w:id="160"/>
      <w:r w:rsidRPr="00625E44">
        <w:rPr>
          <w:rFonts w:ascii="Times New Roman" w:eastAsia="Times New Roman" w:hAnsi="Times New Roman" w:cs="Times New Roman"/>
          <w:sz w:val="24"/>
          <w:szCs w:val="24"/>
        </w:rPr>
        <w:t>9. Доза ингаляционных глюкокортикостероидов для лечения впервые выявленной бронхиальной астмы подбирается с учётом</w:t>
      </w:r>
    </w:p>
    <w:p w:rsidR="00BE1F26" w:rsidRPr="00625E44" w:rsidRDefault="00BE1F26" w:rsidP="00C04B09">
      <w:pPr>
        <w:numPr>
          <w:ilvl w:val="0"/>
          <w:numId w:val="257"/>
        </w:numPr>
        <w:spacing w:after="0" w:line="259" w:lineRule="auto"/>
        <w:rPr>
          <w:rFonts w:ascii="Times New Roman" w:eastAsia="Times New Roman" w:hAnsi="Times New Roman" w:cs="Times New Roman"/>
          <w:sz w:val="24"/>
          <w:szCs w:val="24"/>
        </w:rPr>
      </w:pPr>
      <w:bookmarkStart w:id="161" w:name="_5qunv9bganum" w:colFirst="0" w:colLast="0"/>
      <w:bookmarkEnd w:id="161"/>
      <w:r w:rsidRPr="00625E44">
        <w:rPr>
          <w:rFonts w:ascii="Times New Roman" w:eastAsia="Times New Roman" w:hAnsi="Times New Roman" w:cs="Times New Roman"/>
          <w:sz w:val="24"/>
          <w:szCs w:val="24"/>
        </w:rPr>
        <w:t>выраженности симптомов</w:t>
      </w:r>
    </w:p>
    <w:p w:rsidR="00BE1F26" w:rsidRPr="00625E44" w:rsidRDefault="00BE1F26" w:rsidP="00C04B09">
      <w:pPr>
        <w:numPr>
          <w:ilvl w:val="0"/>
          <w:numId w:val="257"/>
        </w:numPr>
        <w:spacing w:after="0" w:line="259" w:lineRule="auto"/>
        <w:rPr>
          <w:rFonts w:ascii="Times New Roman" w:eastAsia="Times New Roman" w:hAnsi="Times New Roman" w:cs="Times New Roman"/>
          <w:sz w:val="24"/>
          <w:szCs w:val="24"/>
        </w:rPr>
      </w:pPr>
      <w:bookmarkStart w:id="162" w:name="_2o17ajjqgf4d" w:colFirst="0" w:colLast="0"/>
      <w:bookmarkEnd w:id="162"/>
    </w:p>
    <w:p w:rsidR="00BE1F26" w:rsidRPr="00625E44" w:rsidRDefault="00BE1F26" w:rsidP="00BE1F26">
      <w:pPr>
        <w:spacing w:after="0" w:line="259" w:lineRule="auto"/>
        <w:rPr>
          <w:rFonts w:ascii="Times New Roman" w:eastAsia="Times New Roman" w:hAnsi="Times New Roman" w:cs="Times New Roman"/>
          <w:sz w:val="24"/>
          <w:szCs w:val="24"/>
        </w:rPr>
      </w:pPr>
      <w:bookmarkStart w:id="163" w:name="_d01ba6onml07" w:colFirst="0" w:colLast="0"/>
      <w:bookmarkEnd w:id="163"/>
      <w:r w:rsidRPr="00625E44">
        <w:rPr>
          <w:rFonts w:ascii="Times New Roman" w:eastAsia="Times New Roman" w:hAnsi="Times New Roman" w:cs="Times New Roman"/>
          <w:sz w:val="24"/>
          <w:szCs w:val="24"/>
        </w:rPr>
        <w:t>10. При назначении бета-адреномиметика короткого действия как средства, купирующего приступы удушья, необходимо предупредить больного о возможности передозировки препарата с</w:t>
      </w:r>
    </w:p>
    <w:p w:rsidR="00BE1F26" w:rsidRPr="00625E44" w:rsidRDefault="00BE1F26" w:rsidP="00C04B09">
      <w:pPr>
        <w:numPr>
          <w:ilvl w:val="0"/>
          <w:numId w:val="278"/>
        </w:numPr>
        <w:spacing w:after="0" w:line="259" w:lineRule="auto"/>
        <w:rPr>
          <w:rFonts w:ascii="Times New Roman" w:eastAsia="Times New Roman" w:hAnsi="Times New Roman" w:cs="Times New Roman"/>
          <w:sz w:val="24"/>
          <w:szCs w:val="24"/>
        </w:rPr>
      </w:pPr>
      <w:bookmarkStart w:id="164" w:name="_79xga7ow1rc5" w:colFirst="0" w:colLast="0"/>
      <w:bookmarkEnd w:id="164"/>
      <w:r w:rsidRPr="00625E44">
        <w:rPr>
          <w:rFonts w:ascii="Times New Roman" w:eastAsia="Times New Roman" w:hAnsi="Times New Roman" w:cs="Times New Roman"/>
          <w:sz w:val="24"/>
          <w:szCs w:val="24"/>
        </w:rPr>
        <w:t>тахикардией (ЧСС до 200 уд/мин), трепетанием желудочков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65" w:name="_sikf5ue2cgnr" w:colFirst="0" w:colLast="0"/>
      <w:bookmarkEnd w:id="165"/>
    </w:p>
    <w:p w:rsidR="00BE1F26" w:rsidRPr="00625E44" w:rsidRDefault="00BE1F26" w:rsidP="00BE1F26">
      <w:pPr>
        <w:spacing w:after="0" w:line="259" w:lineRule="auto"/>
        <w:rPr>
          <w:rFonts w:ascii="Times New Roman" w:eastAsia="Times New Roman" w:hAnsi="Times New Roman" w:cs="Times New Roman"/>
          <w:sz w:val="24"/>
          <w:szCs w:val="24"/>
        </w:rPr>
      </w:pPr>
      <w:bookmarkStart w:id="166" w:name="_p31hkwriw70a" w:colFirst="0" w:colLast="0"/>
      <w:bookmarkEnd w:id="166"/>
      <w:r w:rsidRPr="00625E44">
        <w:rPr>
          <w:rFonts w:ascii="Times New Roman" w:eastAsia="Times New Roman" w:hAnsi="Times New Roman" w:cs="Times New Roman"/>
          <w:sz w:val="24"/>
          <w:szCs w:val="24"/>
        </w:rPr>
        <w:t>11. Больной для самостоятельного контроля за бронхиальной астмой должен отслеживать</w:t>
      </w:r>
    </w:p>
    <w:p w:rsidR="00BE1F26" w:rsidRPr="00625E44" w:rsidRDefault="00BE1F26" w:rsidP="00C04B09">
      <w:pPr>
        <w:numPr>
          <w:ilvl w:val="0"/>
          <w:numId w:val="222"/>
        </w:numPr>
        <w:spacing w:after="0" w:line="259" w:lineRule="auto"/>
        <w:rPr>
          <w:rFonts w:ascii="Times New Roman" w:eastAsia="Times New Roman" w:hAnsi="Times New Roman" w:cs="Times New Roman"/>
          <w:sz w:val="24"/>
          <w:szCs w:val="24"/>
        </w:rPr>
      </w:pPr>
      <w:bookmarkStart w:id="167" w:name="_by8tn66ute1f" w:colFirst="0" w:colLast="0"/>
      <w:bookmarkEnd w:id="167"/>
      <w:r w:rsidRPr="00625E44">
        <w:rPr>
          <w:rFonts w:ascii="Times New Roman" w:eastAsia="Times New Roman" w:hAnsi="Times New Roman" w:cs="Times New Roman"/>
          <w:sz w:val="24"/>
          <w:szCs w:val="24"/>
        </w:rPr>
        <w:t>суточные колебания пиковой скорости выдоха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68" w:name="_u7dgptbhrmdh" w:colFirst="0" w:colLast="0"/>
      <w:bookmarkEnd w:id="168"/>
    </w:p>
    <w:p w:rsidR="00BE1F26" w:rsidRPr="00625E44" w:rsidRDefault="00BE1F26" w:rsidP="00BE1F26">
      <w:pPr>
        <w:spacing w:after="0" w:line="259" w:lineRule="auto"/>
        <w:rPr>
          <w:rFonts w:ascii="Times New Roman" w:eastAsia="Times New Roman" w:hAnsi="Times New Roman" w:cs="Times New Roman"/>
          <w:sz w:val="24"/>
          <w:szCs w:val="24"/>
        </w:rPr>
      </w:pPr>
      <w:bookmarkStart w:id="169" w:name="_8of5ltuk1sj8" w:colFirst="0" w:colLast="0"/>
      <w:bookmarkEnd w:id="169"/>
      <w:r w:rsidRPr="00625E44">
        <w:rPr>
          <w:rFonts w:ascii="Times New Roman" w:eastAsia="Times New Roman" w:hAnsi="Times New Roman" w:cs="Times New Roman"/>
          <w:sz w:val="24"/>
          <w:szCs w:val="24"/>
        </w:rPr>
        <w:t>12. Факторами, провоцирующими проявление бронхиальной астмы, аллергического ринита являются</w:t>
      </w:r>
    </w:p>
    <w:p w:rsidR="00BE1F26" w:rsidRPr="00625E44" w:rsidRDefault="00BE1F26" w:rsidP="00C04B09">
      <w:pPr>
        <w:numPr>
          <w:ilvl w:val="0"/>
          <w:numId w:val="225"/>
        </w:numPr>
        <w:spacing w:after="0" w:line="259" w:lineRule="auto"/>
        <w:rPr>
          <w:rFonts w:ascii="Times New Roman" w:eastAsia="Times New Roman" w:hAnsi="Times New Roman" w:cs="Times New Roman"/>
          <w:sz w:val="24"/>
          <w:szCs w:val="24"/>
        </w:rPr>
      </w:pPr>
      <w:bookmarkStart w:id="170" w:name="_a03tq97ywek1" w:colFirst="0" w:colLast="0"/>
      <w:bookmarkEnd w:id="170"/>
      <w:r w:rsidRPr="00625E44">
        <w:rPr>
          <w:rFonts w:ascii="Times New Roman" w:eastAsia="Times New Roman" w:hAnsi="Times New Roman" w:cs="Times New Roman"/>
          <w:sz w:val="24"/>
          <w:szCs w:val="24"/>
        </w:rPr>
        <w:lastRenderedPageBreak/>
        <w:t>контакт с химическими веществами: стиральные порошки, моющие средства, употребление продуктов вызывающих перекрестную реактивность</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71" w:name="_vq9f49tyazxj" w:colFirst="0" w:colLast="0"/>
      <w:bookmarkEnd w:id="171"/>
    </w:p>
    <w:p w:rsidR="00BE1F26" w:rsidRPr="00625E44" w:rsidRDefault="00BE1F26" w:rsidP="00BE1F26">
      <w:pPr>
        <w:spacing w:after="0" w:line="259" w:lineRule="auto"/>
        <w:rPr>
          <w:rFonts w:ascii="Times New Roman" w:eastAsia="Times New Roman" w:hAnsi="Times New Roman" w:cs="Times New Roman"/>
          <w:sz w:val="24"/>
          <w:szCs w:val="24"/>
        </w:rPr>
      </w:pPr>
      <w:bookmarkStart w:id="172" w:name="_iwgtdv901f73" w:colFirst="0" w:colLast="0"/>
      <w:bookmarkEnd w:id="172"/>
    </w:p>
    <w:p w:rsidR="00BE1F26" w:rsidRPr="00625E44" w:rsidRDefault="00BE1F26" w:rsidP="00BE1F26">
      <w:pPr>
        <w:spacing w:after="0" w:line="259" w:lineRule="auto"/>
        <w:rPr>
          <w:rFonts w:ascii="Times New Roman" w:eastAsia="Times New Roman" w:hAnsi="Times New Roman" w:cs="Times New Roman"/>
          <w:sz w:val="24"/>
          <w:szCs w:val="24"/>
        </w:rPr>
      </w:pPr>
      <w:bookmarkStart w:id="173" w:name="_vnzdvpimf8yn" w:colFirst="0" w:colLast="0"/>
      <w:bookmarkEnd w:id="173"/>
    </w:p>
    <w:p w:rsidR="00BE1F26" w:rsidRPr="00625E44" w:rsidRDefault="00BE1F26" w:rsidP="00BE1F26">
      <w:pPr>
        <w:spacing w:after="0" w:line="259" w:lineRule="auto"/>
        <w:rPr>
          <w:rFonts w:ascii="Times New Roman" w:eastAsia="Times New Roman" w:hAnsi="Times New Roman" w:cs="Times New Roman"/>
          <w:b/>
          <w:sz w:val="24"/>
          <w:szCs w:val="24"/>
        </w:rPr>
      </w:pPr>
      <w:bookmarkStart w:id="174" w:name="_aw7y1k2ta77r" w:colFirst="0" w:colLast="0"/>
      <w:bookmarkEnd w:id="174"/>
      <w:r w:rsidRPr="00625E44">
        <w:rPr>
          <w:rFonts w:ascii="Times New Roman" w:eastAsia="Times New Roman" w:hAnsi="Times New Roman" w:cs="Times New Roman"/>
          <w:b/>
          <w:sz w:val="24"/>
          <w:szCs w:val="24"/>
        </w:rPr>
        <w:t>Задача 165</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75" w:name="_9vh93mxgf4i3" w:colFirst="0" w:colLast="0"/>
      <w:bookmarkEnd w:id="175"/>
      <w:r w:rsidRPr="00625E44">
        <w:rPr>
          <w:rFonts w:ascii="Times New Roman" w:eastAsia="Times New Roman" w:hAnsi="Times New Roman" w:cs="Times New Roman"/>
          <w:sz w:val="24"/>
          <w:szCs w:val="24"/>
        </w:rPr>
        <w:t>На приём к врачу- терапевту участковому обратился пациент 19 лет.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76" w:name="_dl6ntus55y5l" w:colFirst="0" w:colLast="0"/>
      <w:bookmarkEnd w:id="176"/>
    </w:p>
    <w:p w:rsidR="00BE1F26" w:rsidRPr="00625E44" w:rsidRDefault="00BE1F26" w:rsidP="00BE1F26">
      <w:pPr>
        <w:spacing w:after="0" w:line="259" w:lineRule="auto"/>
        <w:rPr>
          <w:rFonts w:ascii="Times New Roman" w:eastAsia="Times New Roman" w:hAnsi="Times New Roman" w:cs="Times New Roman"/>
          <w:sz w:val="24"/>
          <w:szCs w:val="24"/>
        </w:rPr>
      </w:pPr>
      <w:bookmarkStart w:id="177" w:name="_g7rb8n9j31j8" w:colFirst="0" w:colLast="0"/>
      <w:bookmarkEnd w:id="177"/>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78" w:name="_o2d4ifkk15i1" w:colFirst="0" w:colLast="0"/>
      <w:bookmarkEnd w:id="178"/>
      <w:r w:rsidRPr="00625E44">
        <w:rPr>
          <w:rFonts w:ascii="Times New Roman" w:eastAsia="Times New Roman" w:hAnsi="Times New Roman" w:cs="Times New Roman"/>
          <w:sz w:val="24"/>
          <w:szCs w:val="24"/>
        </w:rPr>
        <w:t>На непродуктивный кашель, ежедневную одышку и приступы затрудненного дыхания при физической нагрузке, чувство заложенности в груди, повышенную утомляемость, общую</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79" w:name="_4v9jrjx86enp" w:colFirst="0" w:colLast="0"/>
      <w:bookmarkEnd w:id="179"/>
      <w:r w:rsidRPr="00625E44">
        <w:rPr>
          <w:rFonts w:ascii="Times New Roman" w:eastAsia="Times New Roman" w:hAnsi="Times New Roman" w:cs="Times New Roman"/>
          <w:sz w:val="24"/>
          <w:szCs w:val="24"/>
        </w:rPr>
        <w:t>слабость, приступообразный кашель в ночное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0" w:name="_ckh22gjxfyk9" w:colFirst="0" w:colLast="0"/>
      <w:bookmarkEnd w:id="180"/>
      <w:r w:rsidRPr="00625E44">
        <w:rPr>
          <w:rFonts w:ascii="Times New Roman" w:eastAsia="Times New Roman" w:hAnsi="Times New Roman" w:cs="Times New Roman"/>
          <w:sz w:val="24"/>
          <w:szCs w:val="24"/>
        </w:rPr>
        <w:t>время, плохой сон.</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1" w:name="_1ddwi6inh4ha" w:colFirst="0" w:colLast="0"/>
      <w:bookmarkEnd w:id="181"/>
    </w:p>
    <w:p w:rsidR="00BE1F26" w:rsidRPr="00625E44" w:rsidRDefault="00BE1F26" w:rsidP="00BE1F26">
      <w:pPr>
        <w:spacing w:after="0" w:line="259" w:lineRule="auto"/>
        <w:rPr>
          <w:rFonts w:ascii="Times New Roman" w:eastAsia="Times New Roman" w:hAnsi="Times New Roman" w:cs="Times New Roman"/>
          <w:sz w:val="24"/>
          <w:szCs w:val="24"/>
        </w:rPr>
      </w:pPr>
      <w:bookmarkStart w:id="182" w:name="_fisqcl4v0c0" w:colFirst="0" w:colLast="0"/>
      <w:bookmarkEnd w:id="182"/>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3" w:name="_dn8eu8mgymh" w:colFirst="0" w:colLast="0"/>
      <w:bookmarkEnd w:id="183"/>
      <w:r w:rsidRPr="00625E44">
        <w:rPr>
          <w:rFonts w:ascii="Times New Roman" w:eastAsia="Times New Roman" w:hAnsi="Times New Roman" w:cs="Times New Roman"/>
          <w:sz w:val="24"/>
          <w:szCs w:val="24"/>
        </w:rPr>
        <w:t>Рос и развивался нормально. Студент. Перенесенные и сопутствующие заболевания: Атопический дерматит среднетяжелого течения в фазе ремиссии. В фазе обострения принимает антигистаминные препараты (дезлоратадин), на кожу местные глюкокортикостероиды. Наблюдался у дерматолога. Наследственность: у матери в детстве атопический дерматит, аллергический ринит на цветение полыни. Аллергоанамнез: пищевая аллергия, проявляющаяся сыпью и зудом, не знает на что. Приступы свистящего дыхания при контакте с собакой. Вредные привычки: курит по 5-10 сигарет в день в течение 3 лет. Занимается спортом, в последние 2 недели не может, так как ощущает чувство нехватки воздуха, возникают приступы затрудненного дыхания. Профессиональных вредностей не имеет.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4" w:name="_76xtq92ar1cu" w:colFirst="0" w:colLast="0"/>
      <w:bookmarkEnd w:id="184"/>
    </w:p>
    <w:p w:rsidR="00BE1F26" w:rsidRPr="00625E44" w:rsidRDefault="00BE1F26" w:rsidP="00BE1F26">
      <w:pPr>
        <w:spacing w:after="0" w:line="259" w:lineRule="auto"/>
        <w:rPr>
          <w:rFonts w:ascii="Times New Roman" w:eastAsia="Times New Roman" w:hAnsi="Times New Roman" w:cs="Times New Roman"/>
          <w:sz w:val="24"/>
          <w:szCs w:val="24"/>
        </w:rPr>
      </w:pPr>
      <w:bookmarkStart w:id="185" w:name="_x08xx2nojm2z" w:colFirst="0" w:colLast="0"/>
      <w:bookmarkEnd w:id="185"/>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6" w:name="_tigfk4wkm6kr" w:colFirst="0" w:colLast="0"/>
      <w:bookmarkEnd w:id="186"/>
      <w:r w:rsidRPr="00625E44">
        <w:rPr>
          <w:rFonts w:ascii="Times New Roman" w:eastAsia="Times New Roman" w:hAnsi="Times New Roman" w:cs="Times New Roman"/>
          <w:sz w:val="24"/>
          <w:szCs w:val="24"/>
        </w:rPr>
        <w:t>Кашель и приступы удушья появились около 3-х недель назад, примерно 10 июля, когда пациент был на даче, резкое ухудшение при выходе на улицу, заметил улучшение в дождливую погоду, к врачу не обращался, принимал Амбробене.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187" w:name="_l1gz2yobmylf" w:colFirst="0" w:colLast="0"/>
      <w:bookmarkEnd w:id="187"/>
    </w:p>
    <w:p w:rsidR="00BE1F26" w:rsidRPr="00625E44" w:rsidRDefault="00BE1F26" w:rsidP="00BE1F26">
      <w:pPr>
        <w:spacing w:after="0" w:line="259" w:lineRule="auto"/>
        <w:rPr>
          <w:rFonts w:ascii="Times New Roman" w:eastAsia="Times New Roman" w:hAnsi="Times New Roman" w:cs="Times New Roman"/>
          <w:sz w:val="24"/>
          <w:szCs w:val="24"/>
        </w:rPr>
      </w:pPr>
      <w:bookmarkStart w:id="188" w:name="_h75efay9lovi" w:colFirst="0" w:colLast="0"/>
      <w:bookmarkEnd w:id="188"/>
      <w:r w:rsidRPr="00625E44">
        <w:rPr>
          <w:rFonts w:ascii="Times New Roman" w:eastAsia="Times New Roman" w:hAnsi="Times New Roman" w:cs="Times New Roman"/>
          <w:sz w:val="24"/>
          <w:szCs w:val="24"/>
        </w:rPr>
        <w:t>1. Необходимым лабораторным методом исследования является</w:t>
      </w:r>
    </w:p>
    <w:p w:rsidR="00BE1F26" w:rsidRPr="00625E44" w:rsidRDefault="00BE1F26" w:rsidP="00C04B09">
      <w:pPr>
        <w:numPr>
          <w:ilvl w:val="0"/>
          <w:numId w:val="275"/>
        </w:numPr>
        <w:spacing w:after="0" w:line="259" w:lineRule="auto"/>
        <w:rPr>
          <w:rFonts w:ascii="Times New Roman" w:eastAsia="Times New Roman" w:hAnsi="Times New Roman" w:cs="Times New Roman"/>
          <w:sz w:val="24"/>
          <w:szCs w:val="24"/>
        </w:rPr>
      </w:pPr>
      <w:r w:rsidRPr="00625E44">
        <w:rPr>
          <w:rFonts w:ascii="Times New Roman" w:eastAsia="Times New Roman" w:hAnsi="Times New Roman" w:cs="Times New Roman"/>
          <w:sz w:val="24"/>
          <w:szCs w:val="24"/>
        </w:rPr>
        <w:t>определение аллергоспецифических иммуноглобулинов Е к злаковым травам</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89" w:name="_l1csuq3kxhl5" w:colFirst="0" w:colLast="0"/>
      <w:bookmarkEnd w:id="189"/>
    </w:p>
    <w:p w:rsidR="00BE1F26" w:rsidRPr="00625E44" w:rsidRDefault="00BE1F26" w:rsidP="00BE1F26">
      <w:pPr>
        <w:spacing w:after="0" w:line="259" w:lineRule="auto"/>
        <w:rPr>
          <w:rFonts w:ascii="Times New Roman" w:eastAsia="Times New Roman" w:hAnsi="Times New Roman" w:cs="Times New Roman"/>
          <w:sz w:val="24"/>
          <w:szCs w:val="24"/>
        </w:rPr>
      </w:pPr>
      <w:bookmarkStart w:id="190" w:name="_7h9gpz67i4fx" w:colFirst="0" w:colLast="0"/>
      <w:bookmarkEnd w:id="190"/>
      <w:r w:rsidRPr="00625E44">
        <w:rPr>
          <w:rFonts w:ascii="Times New Roman" w:eastAsia="Times New Roman" w:hAnsi="Times New Roman" w:cs="Times New Roman"/>
          <w:sz w:val="24"/>
          <w:szCs w:val="24"/>
        </w:rPr>
        <w:t>2. Для постановки диагноза необходимым инструментальным методом обследования ЯВЛЯЕТСЯ</w:t>
      </w:r>
    </w:p>
    <w:p w:rsidR="00BE1F26" w:rsidRPr="00625E44" w:rsidRDefault="00BE1F26" w:rsidP="00C04B09">
      <w:pPr>
        <w:numPr>
          <w:ilvl w:val="0"/>
          <w:numId w:val="271"/>
        </w:numPr>
        <w:spacing w:after="0" w:line="259" w:lineRule="auto"/>
        <w:rPr>
          <w:rFonts w:ascii="Times New Roman" w:eastAsia="Times New Roman" w:hAnsi="Times New Roman" w:cs="Times New Roman"/>
          <w:sz w:val="24"/>
          <w:szCs w:val="24"/>
        </w:rPr>
      </w:pPr>
      <w:bookmarkStart w:id="191" w:name="_enafwson70nn" w:colFirst="0" w:colLast="0"/>
      <w:bookmarkEnd w:id="191"/>
      <w:r w:rsidRPr="00625E44">
        <w:rPr>
          <w:rFonts w:ascii="Times New Roman" w:eastAsia="Times New Roman" w:hAnsi="Times New Roman" w:cs="Times New Roman"/>
          <w:sz w:val="24"/>
          <w:szCs w:val="24"/>
        </w:rPr>
        <w:t>спирометрия с проведением бронходилятационного теста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92" w:name="_6det8ws7hb6a" w:colFirst="0" w:colLast="0"/>
      <w:bookmarkEnd w:id="192"/>
    </w:p>
    <w:p w:rsidR="00BE1F26" w:rsidRPr="00625E44" w:rsidRDefault="00BE1F26" w:rsidP="00BE1F26">
      <w:pPr>
        <w:spacing w:after="0" w:line="259" w:lineRule="auto"/>
        <w:rPr>
          <w:rFonts w:ascii="Times New Roman" w:eastAsia="Times New Roman" w:hAnsi="Times New Roman" w:cs="Times New Roman"/>
          <w:sz w:val="24"/>
          <w:szCs w:val="24"/>
        </w:rPr>
      </w:pPr>
      <w:bookmarkStart w:id="193" w:name="_kscy7pj1orva" w:colFirst="0" w:colLast="0"/>
      <w:bookmarkEnd w:id="193"/>
      <w:r w:rsidRPr="00625E44">
        <w:rPr>
          <w:rFonts w:ascii="Times New Roman" w:eastAsia="Times New Roman" w:hAnsi="Times New Roman" w:cs="Times New Roman"/>
          <w:sz w:val="24"/>
          <w:szCs w:val="24"/>
        </w:rPr>
        <w:t>3. Какой диагноз можно поставить данному больному?</w:t>
      </w:r>
    </w:p>
    <w:p w:rsidR="00BE1F26" w:rsidRPr="00625E44" w:rsidRDefault="00BE1F26" w:rsidP="00C04B09">
      <w:pPr>
        <w:numPr>
          <w:ilvl w:val="0"/>
          <w:numId w:val="197"/>
        </w:numPr>
        <w:spacing w:after="0" w:line="259" w:lineRule="auto"/>
        <w:rPr>
          <w:rFonts w:ascii="Times New Roman" w:eastAsia="Times New Roman" w:hAnsi="Times New Roman" w:cs="Times New Roman"/>
          <w:sz w:val="24"/>
          <w:szCs w:val="24"/>
        </w:rPr>
      </w:pPr>
      <w:bookmarkStart w:id="194" w:name="_t8lr3onmr84z" w:colFirst="0" w:colLast="0"/>
      <w:bookmarkEnd w:id="194"/>
      <w:r w:rsidRPr="00625E44">
        <w:rPr>
          <w:rFonts w:ascii="Times New Roman" w:eastAsia="Times New Roman" w:hAnsi="Times New Roman" w:cs="Times New Roman"/>
          <w:sz w:val="24"/>
          <w:szCs w:val="24"/>
        </w:rPr>
        <w:t>Бронхиальная астма впервые выявленная, аллергическая форма, персистирующая, средней тяжести течения. Атопический дерматит, в стадии ремиссии. Пищевая аллергия неуточненная.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95" w:name="_cclvrrnri5il" w:colFirst="0" w:colLast="0"/>
      <w:bookmarkEnd w:id="195"/>
    </w:p>
    <w:p w:rsidR="00BE1F26" w:rsidRPr="00625E44" w:rsidRDefault="00BE1F26" w:rsidP="00BE1F26">
      <w:pPr>
        <w:spacing w:after="0" w:line="259" w:lineRule="auto"/>
        <w:rPr>
          <w:rFonts w:ascii="Times New Roman" w:eastAsia="Times New Roman" w:hAnsi="Times New Roman" w:cs="Times New Roman"/>
          <w:sz w:val="24"/>
          <w:szCs w:val="24"/>
        </w:rPr>
      </w:pPr>
      <w:bookmarkStart w:id="196" w:name="_omjaupf7s6vj" w:colFirst="0" w:colLast="0"/>
      <w:bookmarkEnd w:id="196"/>
      <w:r w:rsidRPr="00625E44">
        <w:rPr>
          <w:rFonts w:ascii="Times New Roman" w:eastAsia="Times New Roman" w:hAnsi="Times New Roman" w:cs="Times New Roman"/>
          <w:sz w:val="24"/>
          <w:szCs w:val="24"/>
        </w:rPr>
        <w:t>4. При невозможности провести спирометрию пациенту необходимо провести</w:t>
      </w:r>
    </w:p>
    <w:p w:rsidR="00BE1F26" w:rsidRPr="00625E44" w:rsidRDefault="00BE1F26" w:rsidP="00C04B09">
      <w:pPr>
        <w:numPr>
          <w:ilvl w:val="0"/>
          <w:numId w:val="265"/>
        </w:numPr>
        <w:spacing w:after="0" w:line="259" w:lineRule="auto"/>
        <w:rPr>
          <w:rFonts w:ascii="Times New Roman" w:eastAsia="Times New Roman" w:hAnsi="Times New Roman" w:cs="Times New Roman"/>
          <w:sz w:val="24"/>
          <w:szCs w:val="24"/>
        </w:rPr>
      </w:pPr>
      <w:bookmarkStart w:id="197" w:name="_c6pseqmevhik" w:colFirst="0" w:colLast="0"/>
      <w:bookmarkEnd w:id="197"/>
      <w:r w:rsidRPr="00625E44">
        <w:rPr>
          <w:rFonts w:ascii="Times New Roman" w:eastAsia="Times New Roman" w:hAnsi="Times New Roman" w:cs="Times New Roman"/>
          <w:sz w:val="24"/>
          <w:szCs w:val="24"/>
        </w:rPr>
        <w:t>пикфлоуметрию в течение 2-х недель и более</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198" w:name="_q2ecsrfyhbo7" w:colFirst="0" w:colLast="0"/>
      <w:bookmarkEnd w:id="198"/>
    </w:p>
    <w:p w:rsidR="00BE1F26" w:rsidRPr="00625E44" w:rsidRDefault="00BE1F26" w:rsidP="00BE1F26">
      <w:pPr>
        <w:spacing w:after="0" w:line="259" w:lineRule="auto"/>
        <w:rPr>
          <w:rFonts w:ascii="Times New Roman" w:eastAsia="Times New Roman" w:hAnsi="Times New Roman" w:cs="Times New Roman"/>
          <w:sz w:val="24"/>
          <w:szCs w:val="24"/>
        </w:rPr>
      </w:pPr>
      <w:bookmarkStart w:id="199" w:name="_wprbl1ldu4iw" w:colFirst="0" w:colLast="0"/>
      <w:bookmarkEnd w:id="199"/>
      <w:r w:rsidRPr="00625E44">
        <w:rPr>
          <w:rFonts w:ascii="Times New Roman" w:eastAsia="Times New Roman" w:hAnsi="Times New Roman" w:cs="Times New Roman"/>
          <w:sz w:val="24"/>
          <w:szCs w:val="24"/>
        </w:rPr>
        <w:t>5. Рекомендации по изменению образа жизни включают</w:t>
      </w:r>
    </w:p>
    <w:p w:rsidR="00BE1F26" w:rsidRPr="00625E44" w:rsidRDefault="00BE1F26" w:rsidP="00C04B09">
      <w:pPr>
        <w:numPr>
          <w:ilvl w:val="0"/>
          <w:numId w:val="288"/>
        </w:numPr>
        <w:spacing w:after="0" w:line="259" w:lineRule="auto"/>
        <w:rPr>
          <w:rFonts w:ascii="Times New Roman" w:eastAsia="Times New Roman" w:hAnsi="Times New Roman" w:cs="Times New Roman"/>
          <w:sz w:val="24"/>
          <w:szCs w:val="24"/>
        </w:rPr>
      </w:pPr>
      <w:bookmarkStart w:id="200" w:name="_1rleckftgnoj" w:colFirst="0" w:colLast="0"/>
      <w:bookmarkEnd w:id="200"/>
      <w:r w:rsidRPr="00625E44">
        <w:rPr>
          <w:rFonts w:ascii="Times New Roman" w:eastAsia="Times New Roman" w:hAnsi="Times New Roman" w:cs="Times New Roman"/>
          <w:sz w:val="24"/>
          <w:szCs w:val="24"/>
        </w:rPr>
        <w:t>элиминацию аллергена, отказ от курения.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01" w:name="_xicmztior1lx" w:colFirst="0" w:colLast="0"/>
      <w:bookmarkEnd w:id="201"/>
    </w:p>
    <w:p w:rsidR="00BE1F26" w:rsidRPr="00625E44" w:rsidRDefault="00BE1F26" w:rsidP="00BE1F26">
      <w:pPr>
        <w:spacing w:after="0" w:line="259" w:lineRule="auto"/>
        <w:rPr>
          <w:rFonts w:ascii="Times New Roman" w:eastAsia="Times New Roman" w:hAnsi="Times New Roman" w:cs="Times New Roman"/>
          <w:sz w:val="24"/>
          <w:szCs w:val="24"/>
        </w:rPr>
      </w:pPr>
      <w:bookmarkStart w:id="202" w:name="_jryqvcuk7zbr" w:colFirst="0" w:colLast="0"/>
      <w:bookmarkEnd w:id="202"/>
      <w:r w:rsidRPr="00625E44">
        <w:rPr>
          <w:rFonts w:ascii="Times New Roman" w:eastAsia="Times New Roman" w:hAnsi="Times New Roman" w:cs="Times New Roman"/>
          <w:sz w:val="24"/>
          <w:szCs w:val="24"/>
        </w:rPr>
        <w:t>6. В качестве базисной терапии бронхиальной астмы у данного пациента необходимо назначить</w:t>
      </w:r>
    </w:p>
    <w:p w:rsidR="00BE1F26" w:rsidRPr="00625E44" w:rsidRDefault="00BE1F26" w:rsidP="00C04B09">
      <w:pPr>
        <w:numPr>
          <w:ilvl w:val="0"/>
          <w:numId w:val="253"/>
        </w:numPr>
        <w:spacing w:after="0" w:line="259" w:lineRule="auto"/>
        <w:rPr>
          <w:rFonts w:ascii="Times New Roman" w:eastAsia="Times New Roman" w:hAnsi="Times New Roman" w:cs="Times New Roman"/>
          <w:sz w:val="24"/>
          <w:szCs w:val="24"/>
        </w:rPr>
      </w:pPr>
      <w:bookmarkStart w:id="203" w:name="_96yub5z7jhgu" w:colFirst="0" w:colLast="0"/>
      <w:bookmarkEnd w:id="203"/>
      <w:r w:rsidRPr="00625E44">
        <w:rPr>
          <w:rFonts w:ascii="Times New Roman" w:eastAsia="Times New Roman" w:hAnsi="Times New Roman" w:cs="Times New Roman"/>
          <w:sz w:val="24"/>
          <w:szCs w:val="24"/>
        </w:rPr>
        <w:t xml:space="preserve"> ингаляционные глюкокортикостероиды + длительнодействующие бета-агонисты в низких дозах</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04" w:name="_e5uhp0fbjmbk" w:colFirst="0" w:colLast="0"/>
      <w:bookmarkEnd w:id="204"/>
    </w:p>
    <w:p w:rsidR="00BE1F26" w:rsidRPr="00625E44" w:rsidRDefault="00BE1F26" w:rsidP="00BE1F26">
      <w:pPr>
        <w:spacing w:after="0" w:line="259" w:lineRule="auto"/>
        <w:rPr>
          <w:rFonts w:ascii="Times New Roman" w:eastAsia="Times New Roman" w:hAnsi="Times New Roman" w:cs="Times New Roman"/>
          <w:sz w:val="24"/>
          <w:szCs w:val="24"/>
        </w:rPr>
      </w:pPr>
      <w:bookmarkStart w:id="205" w:name="_1c563c2f212b" w:colFirst="0" w:colLast="0"/>
      <w:bookmarkEnd w:id="205"/>
      <w:r w:rsidRPr="00625E44">
        <w:rPr>
          <w:rFonts w:ascii="Times New Roman" w:eastAsia="Times New Roman" w:hAnsi="Times New Roman" w:cs="Times New Roman"/>
          <w:sz w:val="24"/>
          <w:szCs w:val="24"/>
        </w:rPr>
        <w:lastRenderedPageBreak/>
        <w:t>7. Рассмотрение вопроса о смене дозировки назначенного препарата, в сторону уменьшения. может быть произведён через дней</w:t>
      </w:r>
    </w:p>
    <w:p w:rsidR="00BE1F26" w:rsidRPr="00625E44" w:rsidRDefault="00BE1F26" w:rsidP="00C04B09">
      <w:pPr>
        <w:numPr>
          <w:ilvl w:val="0"/>
          <w:numId w:val="183"/>
        </w:numPr>
        <w:spacing w:after="0" w:line="259" w:lineRule="auto"/>
        <w:rPr>
          <w:rFonts w:ascii="Times New Roman" w:eastAsia="Times New Roman" w:hAnsi="Times New Roman" w:cs="Times New Roman"/>
          <w:sz w:val="24"/>
          <w:szCs w:val="24"/>
        </w:rPr>
      </w:pPr>
      <w:bookmarkStart w:id="206" w:name="_2h2cpyd6alkd" w:colFirst="0" w:colLast="0"/>
      <w:bookmarkEnd w:id="206"/>
      <w:r w:rsidRPr="00625E44">
        <w:rPr>
          <w:rFonts w:ascii="Times New Roman" w:eastAsia="Times New Roman" w:hAnsi="Times New Roman" w:cs="Times New Roman"/>
          <w:sz w:val="24"/>
          <w:szCs w:val="24"/>
        </w:rPr>
        <w:t>90</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07" w:name="_myqznvyy6ye" w:colFirst="0" w:colLast="0"/>
      <w:bookmarkEnd w:id="207"/>
    </w:p>
    <w:p w:rsidR="00BE1F26" w:rsidRPr="00625E44" w:rsidRDefault="00BE1F26" w:rsidP="00BE1F26">
      <w:pPr>
        <w:spacing w:after="0" w:line="259" w:lineRule="auto"/>
        <w:rPr>
          <w:rFonts w:ascii="Times New Roman" w:eastAsia="Times New Roman" w:hAnsi="Times New Roman" w:cs="Times New Roman"/>
          <w:sz w:val="24"/>
          <w:szCs w:val="24"/>
        </w:rPr>
      </w:pPr>
      <w:bookmarkStart w:id="208" w:name="_j1ygfy1tlmgo" w:colFirst="0" w:colLast="0"/>
      <w:bookmarkEnd w:id="208"/>
      <w:r w:rsidRPr="00625E44">
        <w:rPr>
          <w:rFonts w:ascii="Times New Roman" w:eastAsia="Times New Roman" w:hAnsi="Times New Roman" w:cs="Times New Roman"/>
          <w:sz w:val="24"/>
          <w:szCs w:val="24"/>
        </w:rPr>
        <w:t>8. В качестве вспомогательных средств фармакотерапии рекомендован приём</w:t>
      </w:r>
    </w:p>
    <w:p w:rsidR="00BE1F26" w:rsidRPr="00625E44" w:rsidRDefault="00BE1F26" w:rsidP="00C04B09">
      <w:pPr>
        <w:numPr>
          <w:ilvl w:val="0"/>
          <w:numId w:val="292"/>
        </w:numPr>
        <w:spacing w:after="0" w:line="259" w:lineRule="auto"/>
        <w:rPr>
          <w:rFonts w:ascii="Times New Roman" w:eastAsia="Times New Roman" w:hAnsi="Times New Roman" w:cs="Times New Roman"/>
          <w:sz w:val="24"/>
          <w:szCs w:val="24"/>
        </w:rPr>
      </w:pPr>
      <w:bookmarkStart w:id="209" w:name="_7b9az3pc6i89" w:colFirst="0" w:colLast="0"/>
      <w:bookmarkEnd w:id="209"/>
      <w:r w:rsidRPr="00625E44">
        <w:rPr>
          <w:rFonts w:ascii="Times New Roman" w:eastAsia="Times New Roman" w:hAnsi="Times New Roman" w:cs="Times New Roman"/>
          <w:sz w:val="24"/>
          <w:szCs w:val="24"/>
        </w:rPr>
        <w:t>короткодействующих бета-агонистов по потребности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10" w:name="_lt2f3qljb6qh" w:colFirst="0" w:colLast="0"/>
      <w:bookmarkEnd w:id="210"/>
    </w:p>
    <w:p w:rsidR="00BE1F26" w:rsidRPr="00625E44" w:rsidRDefault="00BE1F26" w:rsidP="00BE1F26">
      <w:pPr>
        <w:spacing w:after="0" w:line="259" w:lineRule="auto"/>
        <w:rPr>
          <w:rFonts w:ascii="Times New Roman" w:eastAsia="Times New Roman" w:hAnsi="Times New Roman" w:cs="Times New Roman"/>
          <w:sz w:val="24"/>
          <w:szCs w:val="24"/>
        </w:rPr>
      </w:pPr>
      <w:bookmarkStart w:id="211" w:name="_h7s5mu8r1gbe" w:colFirst="0" w:colLast="0"/>
      <w:bookmarkEnd w:id="211"/>
      <w:r w:rsidRPr="00625E44">
        <w:rPr>
          <w:rFonts w:ascii="Times New Roman" w:eastAsia="Times New Roman" w:hAnsi="Times New Roman" w:cs="Times New Roman"/>
          <w:sz w:val="24"/>
          <w:szCs w:val="24"/>
        </w:rPr>
        <w:t>9. Пациент жаловался на пищевую аллергию, проявляющуюся сыпью и зудом, но не знает на что, необходимым и разрешённым методом обследования в практике врача терапевта или пульмонолога является</w:t>
      </w:r>
    </w:p>
    <w:p w:rsidR="00BE1F26" w:rsidRPr="00625E44" w:rsidRDefault="00BE1F26" w:rsidP="00C04B09">
      <w:pPr>
        <w:numPr>
          <w:ilvl w:val="0"/>
          <w:numId w:val="172"/>
        </w:numPr>
        <w:spacing w:after="0" w:line="259" w:lineRule="auto"/>
        <w:rPr>
          <w:rFonts w:ascii="Times New Roman" w:eastAsia="Times New Roman" w:hAnsi="Times New Roman" w:cs="Times New Roman"/>
          <w:sz w:val="24"/>
          <w:szCs w:val="24"/>
        </w:rPr>
      </w:pPr>
      <w:bookmarkStart w:id="212" w:name="_lp1roh6ipjw8" w:colFirst="0" w:colLast="0"/>
      <w:bookmarkEnd w:id="212"/>
      <w:r w:rsidRPr="00625E44">
        <w:rPr>
          <w:rFonts w:ascii="Times New Roman" w:eastAsia="Times New Roman" w:hAnsi="Times New Roman" w:cs="Times New Roman"/>
          <w:sz w:val="24"/>
          <w:szCs w:val="24"/>
        </w:rPr>
        <w:t>исследование аллергоспецифических иммуноглобулинов Е к пищевым аллергенам</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13" w:name="_1lg24wg117lc" w:colFirst="0" w:colLast="0"/>
      <w:bookmarkEnd w:id="213"/>
    </w:p>
    <w:p w:rsidR="00BE1F26" w:rsidRPr="00625E44" w:rsidRDefault="00BE1F26" w:rsidP="00BE1F26">
      <w:pPr>
        <w:spacing w:after="0" w:line="259" w:lineRule="auto"/>
        <w:rPr>
          <w:rFonts w:ascii="Times New Roman" w:eastAsia="Times New Roman" w:hAnsi="Times New Roman" w:cs="Times New Roman"/>
          <w:sz w:val="24"/>
          <w:szCs w:val="24"/>
        </w:rPr>
      </w:pPr>
      <w:bookmarkStart w:id="214" w:name="_w66qlpi6kin6" w:colFirst="0" w:colLast="0"/>
      <w:bookmarkEnd w:id="214"/>
      <w:r w:rsidRPr="00625E44">
        <w:rPr>
          <w:rFonts w:ascii="Times New Roman" w:eastAsia="Times New Roman" w:hAnsi="Times New Roman" w:cs="Times New Roman"/>
          <w:sz w:val="24"/>
          <w:szCs w:val="24"/>
        </w:rPr>
        <w:t>10. При аллергии на собаку, что вы порекомендуете, кроме элиминации животного из жилища</w:t>
      </w:r>
    </w:p>
    <w:p w:rsidR="00BE1F26" w:rsidRPr="00625E44" w:rsidRDefault="00BE1F26" w:rsidP="00C04B09">
      <w:pPr>
        <w:numPr>
          <w:ilvl w:val="0"/>
          <w:numId w:val="268"/>
        </w:numPr>
        <w:spacing w:after="0" w:line="259" w:lineRule="auto"/>
        <w:rPr>
          <w:rFonts w:ascii="Times New Roman" w:eastAsia="Times New Roman" w:hAnsi="Times New Roman" w:cs="Times New Roman"/>
          <w:sz w:val="24"/>
          <w:szCs w:val="24"/>
        </w:rPr>
      </w:pPr>
      <w:bookmarkStart w:id="215" w:name="_s4ahxlbhobwk" w:colFirst="0" w:colLast="0"/>
      <w:bookmarkEnd w:id="215"/>
      <w:r w:rsidRPr="00625E44">
        <w:rPr>
          <w:rFonts w:ascii="Times New Roman" w:eastAsia="Times New Roman" w:hAnsi="Times New Roman" w:cs="Times New Roman"/>
          <w:sz w:val="24"/>
          <w:szCs w:val="24"/>
        </w:rPr>
        <w:t>никаких животных не заводить</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16" w:name="_1jd4zhe3zqld" w:colFirst="0" w:colLast="0"/>
      <w:bookmarkEnd w:id="216"/>
    </w:p>
    <w:p w:rsidR="00BE1F26" w:rsidRPr="00625E44" w:rsidRDefault="00BE1F26" w:rsidP="00BE1F26">
      <w:pPr>
        <w:spacing w:after="0" w:line="259" w:lineRule="auto"/>
        <w:rPr>
          <w:rFonts w:ascii="Times New Roman" w:eastAsia="Times New Roman" w:hAnsi="Times New Roman" w:cs="Times New Roman"/>
          <w:sz w:val="24"/>
          <w:szCs w:val="24"/>
        </w:rPr>
      </w:pPr>
      <w:bookmarkStart w:id="217" w:name="_ce1euhvot20l" w:colFirst="0" w:colLast="0"/>
      <w:bookmarkEnd w:id="217"/>
      <w:r w:rsidRPr="00625E44">
        <w:rPr>
          <w:rFonts w:ascii="Times New Roman" w:eastAsia="Times New Roman" w:hAnsi="Times New Roman" w:cs="Times New Roman"/>
          <w:sz w:val="24"/>
          <w:szCs w:val="24"/>
        </w:rPr>
        <w:t>11. Тяжелое течение у больных находящихся на базисной терапии длительное время характеризуется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18" w:name="_rkrc2r4n4op1" w:colFirst="0" w:colLast="0"/>
      <w:bookmarkEnd w:id="218"/>
    </w:p>
    <w:p w:rsidR="00BE1F26" w:rsidRPr="00625E44" w:rsidRDefault="00BE1F26" w:rsidP="00C04B09">
      <w:pPr>
        <w:numPr>
          <w:ilvl w:val="0"/>
          <w:numId w:val="195"/>
        </w:numPr>
        <w:spacing w:after="0" w:line="259" w:lineRule="auto"/>
        <w:rPr>
          <w:rFonts w:ascii="Times New Roman" w:eastAsia="Times New Roman" w:hAnsi="Times New Roman" w:cs="Times New Roman"/>
          <w:sz w:val="24"/>
          <w:szCs w:val="24"/>
        </w:rPr>
      </w:pPr>
      <w:bookmarkStart w:id="219" w:name="_g703qh17f2dr" w:colFirst="0" w:colLast="0"/>
      <w:bookmarkEnd w:id="219"/>
      <w:r w:rsidRPr="00625E44">
        <w:rPr>
          <w:rFonts w:ascii="Times New Roman" w:eastAsia="Times New Roman" w:hAnsi="Times New Roman" w:cs="Times New Roman"/>
          <w:sz w:val="24"/>
          <w:szCs w:val="24"/>
        </w:rPr>
        <w:t>терапией 4-5 ступени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20" w:name="_nazf6rjor6ks" w:colFirst="0" w:colLast="0"/>
      <w:bookmarkEnd w:id="220"/>
    </w:p>
    <w:p w:rsidR="00BE1F26" w:rsidRPr="00625E44" w:rsidRDefault="00BE1F26" w:rsidP="00BE1F26">
      <w:pPr>
        <w:spacing w:after="0" w:line="259" w:lineRule="auto"/>
        <w:rPr>
          <w:rFonts w:ascii="Times New Roman" w:eastAsia="Times New Roman" w:hAnsi="Times New Roman" w:cs="Times New Roman"/>
          <w:sz w:val="24"/>
          <w:szCs w:val="24"/>
        </w:rPr>
      </w:pPr>
      <w:bookmarkStart w:id="221" w:name="_2tnxomw79gey" w:colFirst="0" w:colLast="0"/>
      <w:bookmarkEnd w:id="221"/>
      <w:r w:rsidRPr="00625E44">
        <w:rPr>
          <w:rFonts w:ascii="Times New Roman" w:eastAsia="Times New Roman" w:hAnsi="Times New Roman" w:cs="Times New Roman"/>
          <w:sz w:val="24"/>
          <w:szCs w:val="24"/>
        </w:rPr>
        <w:t>12. На пятой ступени терапии тяжелой аллергической бронхиальной астмы, с уровнем общего иммуноглобулина Е 1200 МЕ, необходимо рассмотреть применение</w:t>
      </w:r>
    </w:p>
    <w:p w:rsidR="00BE1F26" w:rsidRPr="00625E44" w:rsidRDefault="00BE1F26" w:rsidP="00C04B09">
      <w:pPr>
        <w:numPr>
          <w:ilvl w:val="0"/>
          <w:numId w:val="267"/>
        </w:numPr>
        <w:spacing w:after="0" w:line="259" w:lineRule="auto"/>
        <w:rPr>
          <w:rFonts w:ascii="Times New Roman" w:eastAsia="Times New Roman" w:hAnsi="Times New Roman" w:cs="Times New Roman"/>
          <w:sz w:val="24"/>
          <w:szCs w:val="24"/>
        </w:rPr>
      </w:pPr>
      <w:bookmarkStart w:id="222" w:name="_fxr0b7vlpe0a" w:colFirst="0" w:colLast="0"/>
      <w:bookmarkEnd w:id="222"/>
      <w:r w:rsidRPr="00625E44">
        <w:rPr>
          <w:rFonts w:ascii="Times New Roman" w:eastAsia="Times New Roman" w:hAnsi="Times New Roman" w:cs="Times New Roman"/>
          <w:sz w:val="24"/>
          <w:szCs w:val="24"/>
        </w:rPr>
        <w:t>омализумаба</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23" w:name="_1p5b7dlknzxv" w:colFirst="0" w:colLast="0"/>
      <w:bookmarkEnd w:id="223"/>
    </w:p>
    <w:p w:rsidR="00BE1F26" w:rsidRPr="00625E44" w:rsidRDefault="00BE1F26" w:rsidP="00BE1F26">
      <w:pPr>
        <w:spacing w:after="0" w:line="259" w:lineRule="auto"/>
        <w:rPr>
          <w:rFonts w:ascii="Times New Roman" w:eastAsia="Times New Roman" w:hAnsi="Times New Roman" w:cs="Times New Roman"/>
          <w:sz w:val="24"/>
          <w:szCs w:val="24"/>
        </w:rPr>
      </w:pPr>
      <w:bookmarkStart w:id="224" w:name="_gudqqe8nzuvj" w:colFirst="0" w:colLast="0"/>
      <w:bookmarkEnd w:id="224"/>
    </w:p>
    <w:p w:rsidR="00BE1F26" w:rsidRPr="00625E44" w:rsidRDefault="00BE1F26" w:rsidP="00BE1F26">
      <w:pPr>
        <w:spacing w:after="0" w:line="259" w:lineRule="auto"/>
        <w:rPr>
          <w:rFonts w:ascii="Times New Roman" w:eastAsia="Times New Roman" w:hAnsi="Times New Roman" w:cs="Times New Roman"/>
          <w:sz w:val="24"/>
          <w:szCs w:val="24"/>
        </w:rPr>
      </w:pPr>
      <w:bookmarkStart w:id="225" w:name="_vzgxl2axuo89" w:colFirst="0" w:colLast="0"/>
      <w:bookmarkEnd w:id="225"/>
    </w:p>
    <w:p w:rsidR="00BE1F26" w:rsidRPr="00625E44" w:rsidRDefault="00BE1F26" w:rsidP="00BE1F26">
      <w:pPr>
        <w:spacing w:after="0" w:line="259" w:lineRule="auto"/>
        <w:rPr>
          <w:rFonts w:ascii="Times New Roman" w:eastAsia="Times New Roman" w:hAnsi="Times New Roman" w:cs="Times New Roman"/>
          <w:b/>
          <w:sz w:val="24"/>
          <w:szCs w:val="24"/>
        </w:rPr>
      </w:pPr>
      <w:bookmarkStart w:id="226" w:name="_c6lplqljgprr" w:colFirst="0" w:colLast="0"/>
      <w:bookmarkEnd w:id="226"/>
    </w:p>
    <w:p w:rsidR="00BE1F26" w:rsidRPr="00625E44" w:rsidRDefault="00BE1F26" w:rsidP="00BE1F26">
      <w:pPr>
        <w:spacing w:after="0" w:line="259" w:lineRule="auto"/>
        <w:rPr>
          <w:rFonts w:ascii="Times New Roman" w:eastAsia="Times New Roman" w:hAnsi="Times New Roman" w:cs="Times New Roman"/>
          <w:b/>
          <w:sz w:val="24"/>
          <w:szCs w:val="24"/>
        </w:rPr>
      </w:pPr>
      <w:bookmarkStart w:id="227" w:name="_gua0yuam512" w:colFirst="0" w:colLast="0"/>
      <w:bookmarkEnd w:id="227"/>
      <w:r w:rsidRPr="00625E44">
        <w:rPr>
          <w:rFonts w:ascii="Times New Roman" w:eastAsia="Times New Roman" w:hAnsi="Times New Roman" w:cs="Times New Roman"/>
          <w:b/>
          <w:sz w:val="24"/>
          <w:szCs w:val="24"/>
        </w:rPr>
        <w:t>Задача 166</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28" w:name="_7ie6dod6vfw9" w:colFirst="0" w:colLast="0"/>
      <w:bookmarkEnd w:id="228"/>
      <w:r w:rsidRPr="00625E44">
        <w:rPr>
          <w:rFonts w:ascii="Times New Roman" w:eastAsia="Times New Roman" w:hAnsi="Times New Roman" w:cs="Times New Roman"/>
          <w:sz w:val="24"/>
          <w:szCs w:val="24"/>
        </w:rPr>
        <w:t>На приём к врачу-терапевту участковому обратилась пациентка 18 лет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29" w:name="_oikwk6wj1q6b" w:colFirst="0" w:colLast="0"/>
      <w:bookmarkEnd w:id="229"/>
    </w:p>
    <w:p w:rsidR="00BE1F26" w:rsidRPr="00625E44" w:rsidRDefault="00BE1F26" w:rsidP="00BE1F26">
      <w:pPr>
        <w:spacing w:after="0" w:line="259" w:lineRule="auto"/>
        <w:rPr>
          <w:rFonts w:ascii="Times New Roman" w:eastAsia="Times New Roman" w:hAnsi="Times New Roman" w:cs="Times New Roman"/>
          <w:sz w:val="24"/>
          <w:szCs w:val="24"/>
        </w:rPr>
      </w:pPr>
      <w:bookmarkStart w:id="230" w:name="_yxchy11pk6yc" w:colFirst="0" w:colLast="0"/>
      <w:bookmarkEnd w:id="230"/>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1" w:name="_cbwt95qywixf" w:colFirst="0" w:colLast="0"/>
      <w:bookmarkEnd w:id="231"/>
      <w:r w:rsidRPr="00625E44">
        <w:rPr>
          <w:rFonts w:ascii="Times New Roman" w:eastAsia="Times New Roman" w:hAnsi="Times New Roman" w:cs="Times New Roman"/>
          <w:sz w:val="24"/>
          <w:szCs w:val="24"/>
        </w:rPr>
        <w:t>На непродуктивный кашель, обостряющийся в ночное время,  Приступы затрудненного дыхания во время быстрой ходьбы или бега, Повышенную тревожность, Плохой сон.</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2" w:name="_csxledwhie4q" w:colFirst="0" w:colLast="0"/>
      <w:bookmarkEnd w:id="232"/>
    </w:p>
    <w:p w:rsidR="00BE1F26" w:rsidRPr="00625E44" w:rsidRDefault="00BE1F26" w:rsidP="00BE1F26">
      <w:pPr>
        <w:spacing w:after="0" w:line="259" w:lineRule="auto"/>
        <w:rPr>
          <w:rFonts w:ascii="Times New Roman" w:eastAsia="Times New Roman" w:hAnsi="Times New Roman" w:cs="Times New Roman"/>
          <w:sz w:val="24"/>
          <w:szCs w:val="24"/>
        </w:rPr>
      </w:pPr>
      <w:bookmarkStart w:id="233" w:name="_wtwieak84bsu" w:colFirst="0" w:colLast="0"/>
      <w:bookmarkEnd w:id="233"/>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4" w:name="_gldops9ucjke" w:colFirst="0" w:colLast="0"/>
      <w:bookmarkEnd w:id="234"/>
      <w:r w:rsidRPr="00625E44">
        <w:rPr>
          <w:rFonts w:ascii="Times New Roman" w:eastAsia="Times New Roman" w:hAnsi="Times New Roman" w:cs="Times New Roman"/>
          <w:sz w:val="24"/>
          <w:szCs w:val="24"/>
        </w:rPr>
        <w:t>Росла и развивалась нормально. Студентка. Перенесённые заболевания: в детстве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5" w:name="_ahj8pleubftm" w:colFirst="0" w:colLast="0"/>
      <w:bookmarkEnd w:id="235"/>
      <w:r w:rsidRPr="00625E44">
        <w:rPr>
          <w:rFonts w:ascii="Times New Roman" w:eastAsia="Times New Roman" w:hAnsi="Times New Roman" w:cs="Times New Roman"/>
          <w:sz w:val="24"/>
          <w:szCs w:val="24"/>
        </w:rPr>
        <w:t>была часто болеющим ребенком. Беременности - 0, родов -0. Наследственность: у бабушки (со</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6" w:name="_ho45xy5x4mpx" w:colFirst="0" w:colLast="0"/>
      <w:bookmarkEnd w:id="236"/>
      <w:r w:rsidRPr="00625E44">
        <w:rPr>
          <w:rFonts w:ascii="Times New Roman" w:eastAsia="Times New Roman" w:hAnsi="Times New Roman" w:cs="Times New Roman"/>
          <w:sz w:val="24"/>
          <w:szCs w:val="24"/>
        </w:rPr>
        <w:t>стороны матери) -Бронхиальная астма. Аллергоанамнез: без особенностей. Вредные привычки: курит по 5 сигарет в день. Профессиональных вредностей не имеет.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7" w:name="_4dtrlu3evy3c" w:colFirst="0" w:colLast="0"/>
      <w:bookmarkEnd w:id="237"/>
    </w:p>
    <w:p w:rsidR="00BE1F26" w:rsidRPr="00625E44" w:rsidRDefault="00BE1F26" w:rsidP="00BE1F26">
      <w:pPr>
        <w:spacing w:after="0" w:line="259" w:lineRule="auto"/>
        <w:rPr>
          <w:rFonts w:ascii="Times New Roman" w:eastAsia="Times New Roman" w:hAnsi="Times New Roman" w:cs="Times New Roman"/>
          <w:sz w:val="24"/>
          <w:szCs w:val="24"/>
        </w:rPr>
      </w:pPr>
      <w:bookmarkStart w:id="238" w:name="_dcksnznduzuc" w:colFirst="0" w:colLast="0"/>
      <w:bookmarkEnd w:id="238"/>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39" w:name="_b8nmu22vek6t" w:colFirst="0" w:colLast="0"/>
      <w:bookmarkEnd w:id="239"/>
      <w:r w:rsidRPr="00625E44">
        <w:rPr>
          <w:rFonts w:ascii="Times New Roman" w:eastAsia="Times New Roman" w:hAnsi="Times New Roman" w:cs="Times New Roman"/>
          <w:sz w:val="24"/>
          <w:szCs w:val="24"/>
        </w:rPr>
        <w:t>Около месяца назад, после употребления сыра с плесенью развился приступ удушья, была вызвана скорая помощь, введен в/в преднизолон, эуфиллин. Через несколько дней появился непродуктивный кашель, с приступами удушья при физической нагрузке. Кашель появляется также при уборке дома. Отмечает ухудшение состояния, приступообразным удушливым кашлем в ночное время и при посещении студенческой библиотеки. Температура не повышалась, ДРУГИХ респираторных симптомов не было. Обоняние и вкусовые ощущения не изменялись. Ранее к врачу не обращалась самостоятельно принимала амбробене.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40" w:name="_uqsnm9qa7mev" w:colFirst="0" w:colLast="0"/>
      <w:bookmarkEnd w:id="240"/>
    </w:p>
    <w:p w:rsidR="00BE1F26" w:rsidRPr="00625E44" w:rsidRDefault="00BE1F26" w:rsidP="00BE1F26">
      <w:pPr>
        <w:spacing w:after="0" w:line="259" w:lineRule="auto"/>
        <w:rPr>
          <w:rFonts w:ascii="Times New Roman" w:eastAsia="Times New Roman" w:hAnsi="Times New Roman" w:cs="Times New Roman"/>
          <w:sz w:val="24"/>
          <w:szCs w:val="24"/>
        </w:rPr>
      </w:pPr>
      <w:bookmarkStart w:id="241" w:name="_uqpmtbsec6k0" w:colFirst="0" w:colLast="0"/>
      <w:bookmarkEnd w:id="241"/>
      <w:r w:rsidRPr="00625E44">
        <w:rPr>
          <w:rFonts w:ascii="Times New Roman" w:eastAsia="Times New Roman" w:hAnsi="Times New Roman" w:cs="Times New Roman"/>
          <w:sz w:val="24"/>
          <w:szCs w:val="24"/>
        </w:rPr>
        <w:t>1. На основании клинико-анамнестических данных пациентке можно поставить</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42" w:name="_1d1hatntvovw" w:colFirst="0" w:colLast="0"/>
      <w:bookmarkEnd w:id="242"/>
      <w:r w:rsidRPr="00625E44">
        <w:rPr>
          <w:rFonts w:ascii="Times New Roman" w:eastAsia="Times New Roman" w:hAnsi="Times New Roman" w:cs="Times New Roman"/>
          <w:sz w:val="24"/>
          <w:szCs w:val="24"/>
        </w:rPr>
        <w:t>предварительный диагноз</w:t>
      </w:r>
    </w:p>
    <w:p w:rsidR="00BE1F26" w:rsidRPr="00625E44" w:rsidRDefault="00BE1F26" w:rsidP="00C04B09">
      <w:pPr>
        <w:numPr>
          <w:ilvl w:val="0"/>
          <w:numId w:val="239"/>
        </w:numPr>
        <w:spacing w:after="0" w:line="259" w:lineRule="auto"/>
        <w:rPr>
          <w:rFonts w:ascii="Times New Roman" w:eastAsia="Times New Roman" w:hAnsi="Times New Roman" w:cs="Times New Roman"/>
          <w:sz w:val="24"/>
          <w:szCs w:val="24"/>
        </w:rPr>
      </w:pPr>
      <w:bookmarkStart w:id="243" w:name="_5jhuq67elvqn" w:colFirst="0" w:colLast="0"/>
      <w:bookmarkEnd w:id="243"/>
      <w:r w:rsidRPr="00625E44">
        <w:rPr>
          <w:rFonts w:ascii="Times New Roman" w:eastAsia="Times New Roman" w:hAnsi="Times New Roman" w:cs="Times New Roman"/>
          <w:sz w:val="24"/>
          <w:szCs w:val="24"/>
        </w:rPr>
        <w:lastRenderedPageBreak/>
        <w:t>Бронхиальная астма впервые выявленная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44" w:name="_nwxdn6hjuack" w:colFirst="0" w:colLast="0"/>
      <w:bookmarkEnd w:id="244"/>
    </w:p>
    <w:p w:rsidR="00BE1F26" w:rsidRPr="00625E44" w:rsidRDefault="00BE1F26" w:rsidP="00BE1F26">
      <w:pPr>
        <w:spacing w:after="0" w:line="259" w:lineRule="auto"/>
        <w:rPr>
          <w:rFonts w:ascii="Times New Roman" w:eastAsia="Times New Roman" w:hAnsi="Times New Roman" w:cs="Times New Roman"/>
          <w:sz w:val="24"/>
          <w:szCs w:val="24"/>
        </w:rPr>
      </w:pPr>
      <w:bookmarkStart w:id="245" w:name="_w5jn2lrsulzf" w:colFirst="0" w:colLast="0"/>
      <w:bookmarkEnd w:id="245"/>
      <w:r w:rsidRPr="00625E44">
        <w:rPr>
          <w:rFonts w:ascii="Times New Roman" w:eastAsia="Times New Roman" w:hAnsi="Times New Roman" w:cs="Times New Roman"/>
          <w:sz w:val="24"/>
          <w:szCs w:val="24"/>
        </w:rPr>
        <w:t>2. Необходимым для подтверждения диагноза инструментальным методом обследования является</w:t>
      </w:r>
    </w:p>
    <w:p w:rsidR="00BE1F26" w:rsidRPr="00625E44" w:rsidRDefault="00BE1F26" w:rsidP="00C04B09">
      <w:pPr>
        <w:numPr>
          <w:ilvl w:val="0"/>
          <w:numId w:val="221"/>
        </w:numPr>
        <w:spacing w:after="0" w:line="259" w:lineRule="auto"/>
        <w:rPr>
          <w:rFonts w:ascii="Times New Roman" w:eastAsia="Times New Roman" w:hAnsi="Times New Roman" w:cs="Times New Roman"/>
          <w:sz w:val="24"/>
          <w:szCs w:val="24"/>
        </w:rPr>
      </w:pPr>
      <w:bookmarkStart w:id="246" w:name="_8uroz3jrh3em" w:colFirst="0" w:colLast="0"/>
      <w:bookmarkEnd w:id="246"/>
      <w:r w:rsidRPr="00625E44">
        <w:rPr>
          <w:rFonts w:ascii="Times New Roman" w:eastAsia="Times New Roman" w:hAnsi="Times New Roman" w:cs="Times New Roman"/>
          <w:sz w:val="24"/>
          <w:szCs w:val="24"/>
        </w:rPr>
        <w:t>спирометрия с проведением бронходилятационного теста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47" w:name="_t4a4dxrtbbtj" w:colFirst="0" w:colLast="0"/>
      <w:bookmarkEnd w:id="247"/>
    </w:p>
    <w:p w:rsidR="00BE1F26" w:rsidRPr="00625E44" w:rsidRDefault="00BE1F26" w:rsidP="00BE1F26">
      <w:pPr>
        <w:spacing w:after="0" w:line="259" w:lineRule="auto"/>
        <w:rPr>
          <w:rFonts w:ascii="Times New Roman" w:eastAsia="Times New Roman" w:hAnsi="Times New Roman" w:cs="Times New Roman"/>
          <w:sz w:val="24"/>
          <w:szCs w:val="24"/>
        </w:rPr>
      </w:pPr>
      <w:bookmarkStart w:id="248" w:name="_nvg3txquixwu" w:colFirst="0" w:colLast="0"/>
      <w:bookmarkEnd w:id="248"/>
      <w:r w:rsidRPr="00625E44">
        <w:rPr>
          <w:rFonts w:ascii="Times New Roman" w:eastAsia="Times New Roman" w:hAnsi="Times New Roman" w:cs="Times New Roman"/>
          <w:sz w:val="24"/>
          <w:szCs w:val="24"/>
        </w:rPr>
        <w:t>3. На основании клинико-анамнестических данных и проведённых исследований данной больной можно поставить диагноз</w:t>
      </w:r>
    </w:p>
    <w:p w:rsidR="00BE1F26" w:rsidRPr="00625E44" w:rsidRDefault="00BE1F26" w:rsidP="00C04B09">
      <w:pPr>
        <w:numPr>
          <w:ilvl w:val="0"/>
          <w:numId w:val="212"/>
        </w:numPr>
        <w:spacing w:after="0" w:line="259" w:lineRule="auto"/>
        <w:rPr>
          <w:rFonts w:ascii="Times New Roman" w:eastAsia="Times New Roman" w:hAnsi="Times New Roman" w:cs="Times New Roman"/>
          <w:sz w:val="24"/>
          <w:szCs w:val="24"/>
        </w:rPr>
      </w:pPr>
      <w:bookmarkStart w:id="249" w:name="_x6ywpud38rpf" w:colFirst="0" w:colLast="0"/>
      <w:bookmarkEnd w:id="249"/>
      <w:r w:rsidRPr="00625E44">
        <w:rPr>
          <w:rFonts w:ascii="Times New Roman" w:eastAsia="Times New Roman" w:hAnsi="Times New Roman" w:cs="Times New Roman"/>
          <w:sz w:val="24"/>
          <w:szCs w:val="24"/>
        </w:rPr>
        <w:t>Бронхиальная астма впервые выявленная, аллергическая форма, персистирующая, средней тяжести течения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50" w:name="_41ymrgh9ju32" w:colFirst="0" w:colLast="0"/>
      <w:bookmarkEnd w:id="250"/>
    </w:p>
    <w:p w:rsidR="00BE1F26" w:rsidRPr="00625E44" w:rsidRDefault="00BE1F26" w:rsidP="00BE1F26">
      <w:pPr>
        <w:spacing w:after="0" w:line="259" w:lineRule="auto"/>
        <w:rPr>
          <w:rFonts w:ascii="Times New Roman" w:eastAsia="Times New Roman" w:hAnsi="Times New Roman" w:cs="Times New Roman"/>
          <w:sz w:val="24"/>
          <w:szCs w:val="24"/>
        </w:rPr>
      </w:pPr>
      <w:bookmarkStart w:id="251" w:name="_cyyvmcdfj9o0" w:colFirst="0" w:colLast="0"/>
      <w:bookmarkEnd w:id="251"/>
      <w:r w:rsidRPr="00625E44">
        <w:rPr>
          <w:rFonts w:ascii="Times New Roman" w:eastAsia="Times New Roman" w:hAnsi="Times New Roman" w:cs="Times New Roman"/>
          <w:sz w:val="24"/>
          <w:szCs w:val="24"/>
        </w:rPr>
        <w:t>4. Для выявления спектра сенсибилизации у данной пациентки к необходимому лабораторному исследованию относится</w:t>
      </w:r>
    </w:p>
    <w:p w:rsidR="00BE1F26" w:rsidRPr="00625E44" w:rsidRDefault="00BE1F26" w:rsidP="00C04B09">
      <w:pPr>
        <w:numPr>
          <w:ilvl w:val="0"/>
          <w:numId w:val="276"/>
        </w:numPr>
        <w:spacing w:after="0" w:line="259" w:lineRule="auto"/>
        <w:rPr>
          <w:rFonts w:ascii="Times New Roman" w:eastAsia="Times New Roman" w:hAnsi="Times New Roman" w:cs="Times New Roman"/>
          <w:sz w:val="24"/>
          <w:szCs w:val="24"/>
        </w:rPr>
      </w:pPr>
      <w:bookmarkStart w:id="252" w:name="_qrqit31b6ugk" w:colFirst="0" w:colLast="0"/>
      <w:bookmarkEnd w:id="252"/>
      <w:r w:rsidRPr="00625E44">
        <w:rPr>
          <w:rFonts w:ascii="Times New Roman" w:eastAsia="Times New Roman" w:hAnsi="Times New Roman" w:cs="Times New Roman"/>
          <w:sz w:val="24"/>
          <w:szCs w:val="24"/>
        </w:rPr>
        <w:t>определение аллергоспецифических иммуноглобулинов Е к пыльцевым, бытовым и грибковым аллергенам.</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53" w:name="_txbp23d2d84i" w:colFirst="0" w:colLast="0"/>
      <w:bookmarkEnd w:id="253"/>
    </w:p>
    <w:p w:rsidR="00BE1F26" w:rsidRPr="00625E44" w:rsidRDefault="00BE1F26" w:rsidP="00BE1F26">
      <w:pPr>
        <w:spacing w:after="0" w:line="259" w:lineRule="auto"/>
        <w:rPr>
          <w:rFonts w:ascii="Times New Roman" w:eastAsia="Times New Roman" w:hAnsi="Times New Roman" w:cs="Times New Roman"/>
          <w:sz w:val="24"/>
          <w:szCs w:val="24"/>
        </w:rPr>
      </w:pPr>
      <w:bookmarkStart w:id="254" w:name="_5qx2l1y2iz5z" w:colFirst="0" w:colLast="0"/>
      <w:bookmarkEnd w:id="254"/>
      <w:r w:rsidRPr="00625E44">
        <w:rPr>
          <w:rFonts w:ascii="Times New Roman" w:eastAsia="Times New Roman" w:hAnsi="Times New Roman" w:cs="Times New Roman"/>
          <w:sz w:val="24"/>
          <w:szCs w:val="24"/>
        </w:rPr>
        <w:t>5. В качестве базисной терапии бронхиальной астмы у данной пациентки необходимо назначить</w:t>
      </w:r>
    </w:p>
    <w:p w:rsidR="00BE1F26" w:rsidRPr="00625E44" w:rsidRDefault="00BE1F26" w:rsidP="00C04B09">
      <w:pPr>
        <w:numPr>
          <w:ilvl w:val="0"/>
          <w:numId w:val="231"/>
        </w:numPr>
        <w:spacing w:after="0" w:line="259" w:lineRule="auto"/>
        <w:rPr>
          <w:rFonts w:ascii="Times New Roman" w:eastAsia="Times New Roman" w:hAnsi="Times New Roman" w:cs="Times New Roman"/>
          <w:sz w:val="24"/>
          <w:szCs w:val="24"/>
        </w:rPr>
      </w:pPr>
      <w:bookmarkStart w:id="255" w:name="_d2ham1tegnsf" w:colFirst="0" w:colLast="0"/>
      <w:bookmarkEnd w:id="255"/>
      <w:r w:rsidRPr="00625E44">
        <w:rPr>
          <w:rFonts w:ascii="Times New Roman" w:eastAsia="Times New Roman" w:hAnsi="Times New Roman" w:cs="Times New Roman"/>
          <w:sz w:val="24"/>
          <w:szCs w:val="24"/>
        </w:rPr>
        <w:t>низкие дозы ингаляционных глюкокортикостероидов + длительно действующие бета-агонисты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56" w:name="_frc2r96uv01a" w:colFirst="0" w:colLast="0"/>
      <w:bookmarkEnd w:id="256"/>
    </w:p>
    <w:p w:rsidR="00BE1F26" w:rsidRPr="00625E44" w:rsidRDefault="00BE1F26" w:rsidP="00BE1F26">
      <w:pPr>
        <w:spacing w:after="0" w:line="259" w:lineRule="auto"/>
        <w:rPr>
          <w:rFonts w:ascii="Times New Roman" w:eastAsia="Times New Roman" w:hAnsi="Times New Roman" w:cs="Times New Roman"/>
          <w:sz w:val="24"/>
          <w:szCs w:val="24"/>
        </w:rPr>
      </w:pPr>
      <w:bookmarkStart w:id="257" w:name="_wjs2e78hxz9q" w:colFirst="0" w:colLast="0"/>
      <w:bookmarkEnd w:id="257"/>
    </w:p>
    <w:p w:rsidR="00BE1F26" w:rsidRPr="00625E44" w:rsidRDefault="00BE1F26" w:rsidP="00BE1F26">
      <w:pPr>
        <w:spacing w:after="0" w:line="259" w:lineRule="auto"/>
        <w:rPr>
          <w:rFonts w:ascii="Times New Roman" w:eastAsia="Times New Roman" w:hAnsi="Times New Roman" w:cs="Times New Roman"/>
          <w:sz w:val="24"/>
          <w:szCs w:val="24"/>
        </w:rPr>
      </w:pPr>
      <w:bookmarkStart w:id="258" w:name="_omsvmmmnyinb" w:colFirst="0" w:colLast="0"/>
      <w:bookmarkEnd w:id="258"/>
      <w:r w:rsidRPr="00625E44">
        <w:rPr>
          <w:rFonts w:ascii="Times New Roman" w:eastAsia="Times New Roman" w:hAnsi="Times New Roman" w:cs="Times New Roman"/>
          <w:sz w:val="24"/>
          <w:szCs w:val="24"/>
        </w:rPr>
        <w:t>6. Для данной больной подойдет режим единого ингалятора, он зарегистрирован для препарата</w:t>
      </w:r>
    </w:p>
    <w:p w:rsidR="00BE1F26" w:rsidRPr="00625E44" w:rsidRDefault="00BE1F26" w:rsidP="00C04B09">
      <w:pPr>
        <w:numPr>
          <w:ilvl w:val="0"/>
          <w:numId w:val="227"/>
        </w:numPr>
        <w:spacing w:after="0" w:line="259" w:lineRule="auto"/>
        <w:rPr>
          <w:rFonts w:ascii="Times New Roman" w:eastAsia="Times New Roman" w:hAnsi="Times New Roman" w:cs="Times New Roman"/>
          <w:sz w:val="24"/>
          <w:szCs w:val="24"/>
        </w:rPr>
      </w:pPr>
      <w:bookmarkStart w:id="259" w:name="_1i45a7hb1oxh" w:colFirst="0" w:colLast="0"/>
      <w:bookmarkEnd w:id="259"/>
      <w:r w:rsidRPr="00625E44">
        <w:rPr>
          <w:rFonts w:ascii="Times New Roman" w:eastAsia="Times New Roman" w:hAnsi="Times New Roman" w:cs="Times New Roman"/>
          <w:sz w:val="24"/>
          <w:szCs w:val="24"/>
        </w:rPr>
        <w:t>будесонид + формотерол в виде дозированного порошкового ингалятора (турбухалер)</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60" w:name="_ji9nzhrsya9q" w:colFirst="0" w:colLast="0"/>
      <w:bookmarkEnd w:id="260"/>
    </w:p>
    <w:p w:rsidR="00BE1F26" w:rsidRPr="00625E44" w:rsidRDefault="00BE1F26" w:rsidP="00BE1F26">
      <w:pPr>
        <w:spacing w:after="0" w:line="259" w:lineRule="auto"/>
        <w:rPr>
          <w:rFonts w:ascii="Times New Roman" w:eastAsia="Times New Roman" w:hAnsi="Times New Roman" w:cs="Times New Roman"/>
          <w:sz w:val="24"/>
          <w:szCs w:val="24"/>
        </w:rPr>
      </w:pPr>
      <w:bookmarkStart w:id="261" w:name="_ogq0fy32tk3d" w:colFirst="0" w:colLast="0"/>
      <w:bookmarkEnd w:id="261"/>
      <w:r w:rsidRPr="00625E44">
        <w:rPr>
          <w:rFonts w:ascii="Times New Roman" w:eastAsia="Times New Roman" w:hAnsi="Times New Roman" w:cs="Times New Roman"/>
          <w:sz w:val="24"/>
          <w:szCs w:val="24"/>
        </w:rPr>
        <w:t>7. Для сенсибилизации к грибковым аллергенам характерны перекрестные пищевые реакции с</w:t>
      </w:r>
    </w:p>
    <w:p w:rsidR="00BE1F26" w:rsidRPr="00625E44" w:rsidRDefault="00BE1F26" w:rsidP="00C04B09">
      <w:pPr>
        <w:numPr>
          <w:ilvl w:val="0"/>
          <w:numId w:val="190"/>
        </w:numPr>
        <w:spacing w:after="0" w:line="259" w:lineRule="auto"/>
        <w:rPr>
          <w:rFonts w:ascii="Times New Roman" w:eastAsia="Times New Roman" w:hAnsi="Times New Roman" w:cs="Times New Roman"/>
          <w:sz w:val="24"/>
          <w:szCs w:val="24"/>
        </w:rPr>
      </w:pPr>
      <w:bookmarkStart w:id="262" w:name="_8fop4p2o00a7" w:colFirst="0" w:colLast="0"/>
      <w:bookmarkEnd w:id="262"/>
      <w:r w:rsidRPr="00625E44">
        <w:rPr>
          <w:rFonts w:ascii="Times New Roman" w:eastAsia="Times New Roman" w:hAnsi="Times New Roman" w:cs="Times New Roman"/>
          <w:sz w:val="24"/>
          <w:szCs w:val="24"/>
        </w:rPr>
        <w:t>сыром, вином, кефиром, пивом</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63" w:name="_695jt3g3te16" w:colFirst="0" w:colLast="0"/>
      <w:bookmarkEnd w:id="263"/>
    </w:p>
    <w:p w:rsidR="00BE1F26" w:rsidRPr="00625E44" w:rsidRDefault="00BE1F26" w:rsidP="00BE1F26">
      <w:pPr>
        <w:spacing w:after="0" w:line="259" w:lineRule="auto"/>
        <w:rPr>
          <w:rFonts w:ascii="Times New Roman" w:eastAsia="Times New Roman" w:hAnsi="Times New Roman" w:cs="Times New Roman"/>
          <w:sz w:val="24"/>
          <w:szCs w:val="24"/>
        </w:rPr>
      </w:pPr>
      <w:bookmarkStart w:id="264" w:name="_syc7mwe22n3" w:colFirst="0" w:colLast="0"/>
      <w:bookmarkEnd w:id="264"/>
      <w:r w:rsidRPr="00625E44">
        <w:rPr>
          <w:rFonts w:ascii="Times New Roman" w:eastAsia="Times New Roman" w:hAnsi="Times New Roman" w:cs="Times New Roman"/>
          <w:sz w:val="24"/>
          <w:szCs w:val="24"/>
        </w:rPr>
        <w:t>8. При недостаточном ответе на проводимую терапию или после купирования обострения лечащему врачу необходимо в первую очередь</w:t>
      </w:r>
    </w:p>
    <w:p w:rsidR="00BE1F26" w:rsidRPr="00625E44" w:rsidRDefault="00BE1F26" w:rsidP="00C04B09">
      <w:pPr>
        <w:numPr>
          <w:ilvl w:val="0"/>
          <w:numId w:val="301"/>
        </w:numPr>
        <w:spacing w:after="0" w:line="259" w:lineRule="auto"/>
        <w:rPr>
          <w:rFonts w:ascii="Times New Roman" w:eastAsia="Times New Roman" w:hAnsi="Times New Roman" w:cs="Times New Roman"/>
          <w:sz w:val="24"/>
          <w:szCs w:val="24"/>
        </w:rPr>
      </w:pPr>
      <w:bookmarkStart w:id="265" w:name="_xahz9anx2r9h" w:colFirst="0" w:colLast="0"/>
      <w:bookmarkEnd w:id="265"/>
      <w:r w:rsidRPr="00625E44">
        <w:rPr>
          <w:rFonts w:ascii="Times New Roman" w:eastAsia="Times New Roman" w:hAnsi="Times New Roman" w:cs="Times New Roman"/>
          <w:sz w:val="24"/>
          <w:szCs w:val="24"/>
        </w:rPr>
        <w:t>проверить технику ингаляции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66" w:name="_k1r36amb6mef" w:colFirst="0" w:colLast="0"/>
      <w:bookmarkEnd w:id="266"/>
    </w:p>
    <w:p w:rsidR="00BE1F26" w:rsidRPr="00625E44" w:rsidRDefault="00BE1F26" w:rsidP="00BE1F26">
      <w:pPr>
        <w:spacing w:after="0" w:line="259" w:lineRule="auto"/>
        <w:rPr>
          <w:rFonts w:ascii="Times New Roman" w:eastAsia="Times New Roman" w:hAnsi="Times New Roman" w:cs="Times New Roman"/>
          <w:sz w:val="24"/>
          <w:szCs w:val="24"/>
        </w:rPr>
      </w:pPr>
      <w:bookmarkStart w:id="267" w:name="_1j6ss0e8acpu" w:colFirst="0" w:colLast="0"/>
      <w:bookmarkEnd w:id="267"/>
      <w:r w:rsidRPr="00625E44">
        <w:rPr>
          <w:rFonts w:ascii="Times New Roman" w:eastAsia="Times New Roman" w:hAnsi="Times New Roman" w:cs="Times New Roman"/>
          <w:sz w:val="24"/>
          <w:szCs w:val="24"/>
        </w:rPr>
        <w:t>9. Доза ингаляционных глюкокортикостероидов для лечения бронхиальной астмы подбирается с учётом</w:t>
      </w:r>
    </w:p>
    <w:p w:rsidR="00BE1F26" w:rsidRPr="00625E44" w:rsidRDefault="00BE1F26" w:rsidP="00C04B09">
      <w:pPr>
        <w:numPr>
          <w:ilvl w:val="0"/>
          <w:numId w:val="177"/>
        </w:numPr>
        <w:spacing w:after="0" w:line="259" w:lineRule="auto"/>
        <w:rPr>
          <w:rFonts w:ascii="Times New Roman" w:eastAsia="Times New Roman" w:hAnsi="Times New Roman" w:cs="Times New Roman"/>
          <w:sz w:val="24"/>
          <w:szCs w:val="24"/>
        </w:rPr>
      </w:pPr>
      <w:bookmarkStart w:id="268" w:name="_41q65k527dw6" w:colFirst="0" w:colLast="0"/>
      <w:bookmarkEnd w:id="268"/>
      <w:r w:rsidRPr="00625E44">
        <w:rPr>
          <w:rFonts w:ascii="Times New Roman" w:eastAsia="Times New Roman" w:hAnsi="Times New Roman" w:cs="Times New Roman"/>
          <w:sz w:val="24"/>
          <w:szCs w:val="24"/>
        </w:rPr>
        <w:t>степени тяжести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69" w:name="_pyip36l70p75" w:colFirst="0" w:colLast="0"/>
      <w:bookmarkEnd w:id="269"/>
    </w:p>
    <w:p w:rsidR="00BE1F26" w:rsidRPr="00625E44" w:rsidRDefault="00BE1F26" w:rsidP="00BE1F26">
      <w:pPr>
        <w:spacing w:after="0" w:line="259" w:lineRule="auto"/>
        <w:rPr>
          <w:rFonts w:ascii="Times New Roman" w:eastAsia="Times New Roman" w:hAnsi="Times New Roman" w:cs="Times New Roman"/>
          <w:sz w:val="24"/>
          <w:szCs w:val="24"/>
        </w:rPr>
      </w:pPr>
      <w:bookmarkStart w:id="270" w:name="_prsdpr7bbf7u" w:colFirst="0" w:colLast="0"/>
      <w:bookmarkEnd w:id="270"/>
      <w:r w:rsidRPr="00625E44">
        <w:rPr>
          <w:rFonts w:ascii="Times New Roman" w:eastAsia="Times New Roman" w:hAnsi="Times New Roman" w:cs="Times New Roman"/>
          <w:sz w:val="24"/>
          <w:szCs w:val="24"/>
        </w:rPr>
        <w:t>10. При развитии легкого или среднетяжелого обострения у данной пациентки необходимо в первую очередь</w:t>
      </w:r>
    </w:p>
    <w:p w:rsidR="00BE1F26" w:rsidRPr="00625E44" w:rsidRDefault="00BE1F26" w:rsidP="00C04B09">
      <w:pPr>
        <w:numPr>
          <w:ilvl w:val="0"/>
          <w:numId w:val="279"/>
        </w:numPr>
        <w:spacing w:after="0" w:line="259" w:lineRule="auto"/>
        <w:rPr>
          <w:rFonts w:ascii="Times New Roman" w:eastAsia="Times New Roman" w:hAnsi="Times New Roman" w:cs="Times New Roman"/>
          <w:sz w:val="24"/>
          <w:szCs w:val="24"/>
        </w:rPr>
      </w:pPr>
      <w:bookmarkStart w:id="271" w:name="_t5gacaukpvw9" w:colFirst="0" w:colLast="0"/>
      <w:bookmarkEnd w:id="271"/>
      <w:r w:rsidRPr="00625E44">
        <w:rPr>
          <w:rFonts w:ascii="Times New Roman" w:eastAsia="Times New Roman" w:hAnsi="Times New Roman" w:cs="Times New Roman"/>
          <w:sz w:val="24"/>
          <w:szCs w:val="24"/>
        </w:rPr>
        <w:t>многократное применение ингаляционных короткодействующих бета 2 агонистов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72" w:name="_x7yxt9wpv55k" w:colFirst="0" w:colLast="0"/>
      <w:bookmarkEnd w:id="272"/>
    </w:p>
    <w:p w:rsidR="00BE1F26" w:rsidRPr="00625E44" w:rsidRDefault="00BE1F26" w:rsidP="00BE1F26">
      <w:pPr>
        <w:spacing w:after="0" w:line="259" w:lineRule="auto"/>
        <w:rPr>
          <w:rFonts w:ascii="Times New Roman" w:eastAsia="Times New Roman" w:hAnsi="Times New Roman" w:cs="Times New Roman"/>
          <w:sz w:val="24"/>
          <w:szCs w:val="24"/>
        </w:rPr>
      </w:pPr>
      <w:bookmarkStart w:id="273" w:name="_61x1zxjj4omt" w:colFirst="0" w:colLast="0"/>
      <w:bookmarkEnd w:id="273"/>
      <w:r w:rsidRPr="00625E44">
        <w:rPr>
          <w:rFonts w:ascii="Times New Roman" w:eastAsia="Times New Roman" w:hAnsi="Times New Roman" w:cs="Times New Roman"/>
          <w:sz w:val="24"/>
          <w:szCs w:val="24"/>
        </w:rPr>
        <w:t>11. Тяжелое течение бронхиальной астмы у больных находящихся на базисной терапии длительное время характеризуется</w:t>
      </w:r>
    </w:p>
    <w:p w:rsidR="00BE1F26" w:rsidRPr="00625E44" w:rsidRDefault="00BE1F26" w:rsidP="00C04B09">
      <w:pPr>
        <w:numPr>
          <w:ilvl w:val="0"/>
          <w:numId w:val="207"/>
        </w:numPr>
        <w:spacing w:after="0" w:line="259" w:lineRule="auto"/>
        <w:rPr>
          <w:rFonts w:ascii="Times New Roman" w:eastAsia="Times New Roman" w:hAnsi="Times New Roman" w:cs="Times New Roman"/>
          <w:sz w:val="24"/>
          <w:szCs w:val="24"/>
        </w:rPr>
      </w:pPr>
      <w:bookmarkStart w:id="274" w:name="_khmmuffevrci" w:colFirst="0" w:colLast="0"/>
      <w:bookmarkEnd w:id="274"/>
      <w:r w:rsidRPr="00625E44">
        <w:rPr>
          <w:rFonts w:ascii="Times New Roman" w:eastAsia="Times New Roman" w:hAnsi="Times New Roman" w:cs="Times New Roman"/>
          <w:sz w:val="24"/>
          <w:szCs w:val="24"/>
        </w:rPr>
        <w:t>терапией 4-5 ступени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75" w:name="_bz3h0akvi74i" w:colFirst="0" w:colLast="0"/>
      <w:bookmarkEnd w:id="275"/>
    </w:p>
    <w:p w:rsidR="00BE1F26" w:rsidRPr="00625E44" w:rsidRDefault="00BE1F26" w:rsidP="00BE1F26">
      <w:pPr>
        <w:spacing w:after="0" w:line="259" w:lineRule="auto"/>
        <w:rPr>
          <w:rFonts w:ascii="Times New Roman" w:eastAsia="Times New Roman" w:hAnsi="Times New Roman" w:cs="Times New Roman"/>
          <w:sz w:val="24"/>
          <w:szCs w:val="24"/>
        </w:rPr>
      </w:pPr>
      <w:bookmarkStart w:id="276" w:name="_cfkmhp2vssfh" w:colFirst="0" w:colLast="0"/>
      <w:bookmarkEnd w:id="276"/>
      <w:r w:rsidRPr="00625E44">
        <w:rPr>
          <w:rFonts w:ascii="Times New Roman" w:eastAsia="Times New Roman" w:hAnsi="Times New Roman" w:cs="Times New Roman"/>
          <w:sz w:val="24"/>
          <w:szCs w:val="24"/>
        </w:rPr>
        <w:t>12. На пятой ступени терапии тяжелой аллергической бронхиальной астмы, с уровнем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77" w:name="_aumt34uqttsx" w:colFirst="0" w:colLast="0"/>
      <w:bookmarkEnd w:id="277"/>
      <w:r w:rsidRPr="00625E44">
        <w:rPr>
          <w:rFonts w:ascii="Times New Roman" w:eastAsia="Times New Roman" w:hAnsi="Times New Roman" w:cs="Times New Roman"/>
          <w:sz w:val="24"/>
          <w:szCs w:val="24"/>
        </w:rPr>
        <w:t>общего иммуноглобулина Е 1200 МЕ, необходимо рассмотреть применение</w:t>
      </w:r>
    </w:p>
    <w:p w:rsidR="00BE1F26" w:rsidRPr="00625E44" w:rsidRDefault="00BE1F26" w:rsidP="00C04B09">
      <w:pPr>
        <w:numPr>
          <w:ilvl w:val="0"/>
          <w:numId w:val="202"/>
        </w:numPr>
        <w:spacing w:after="0" w:line="259" w:lineRule="auto"/>
        <w:rPr>
          <w:rFonts w:ascii="Times New Roman" w:eastAsia="Times New Roman" w:hAnsi="Times New Roman" w:cs="Times New Roman"/>
          <w:sz w:val="24"/>
          <w:szCs w:val="24"/>
        </w:rPr>
      </w:pPr>
      <w:bookmarkStart w:id="278" w:name="_smovvr3llj9d" w:colFirst="0" w:colLast="0"/>
      <w:bookmarkEnd w:id="278"/>
      <w:r w:rsidRPr="00625E44">
        <w:rPr>
          <w:rFonts w:ascii="Times New Roman" w:eastAsia="Times New Roman" w:hAnsi="Times New Roman" w:cs="Times New Roman"/>
          <w:sz w:val="24"/>
          <w:szCs w:val="24"/>
        </w:rPr>
        <w:t>омализумаба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79" w:name="_ckl9ehz0bpf2" w:colFirst="0" w:colLast="0"/>
      <w:bookmarkEnd w:id="279"/>
    </w:p>
    <w:p w:rsidR="00BE1F26" w:rsidRPr="00625E44" w:rsidRDefault="00BE1F26" w:rsidP="00BE1F26">
      <w:pPr>
        <w:spacing w:after="0" w:line="259" w:lineRule="auto"/>
        <w:rPr>
          <w:rFonts w:ascii="Times New Roman" w:eastAsia="Times New Roman" w:hAnsi="Times New Roman" w:cs="Times New Roman"/>
          <w:b/>
          <w:sz w:val="24"/>
          <w:szCs w:val="24"/>
        </w:rPr>
      </w:pPr>
      <w:bookmarkStart w:id="280" w:name="_r5bp6526b9k" w:colFirst="0" w:colLast="0"/>
      <w:bookmarkEnd w:id="280"/>
      <w:r w:rsidRPr="00625E44">
        <w:rPr>
          <w:rFonts w:ascii="Times New Roman" w:eastAsia="Times New Roman" w:hAnsi="Times New Roman" w:cs="Times New Roman"/>
          <w:b/>
          <w:sz w:val="24"/>
          <w:szCs w:val="24"/>
        </w:rPr>
        <w:t>Задача 167</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1" w:name="_z37ehamssesg" w:colFirst="0" w:colLast="0"/>
      <w:bookmarkEnd w:id="281"/>
      <w:r w:rsidRPr="00625E44">
        <w:rPr>
          <w:rFonts w:ascii="Times New Roman" w:eastAsia="Times New Roman" w:hAnsi="Times New Roman" w:cs="Times New Roman"/>
          <w:sz w:val="24"/>
          <w:szCs w:val="24"/>
        </w:rPr>
        <w:t>На приём к врачу-терапевту участковому в поликлинику обратилась пациентка 63 лет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2" w:name="_4ehhc99drmef" w:colFirst="0" w:colLast="0"/>
      <w:bookmarkEnd w:id="282"/>
    </w:p>
    <w:p w:rsidR="00BE1F26" w:rsidRPr="00625E44" w:rsidRDefault="00BE1F26" w:rsidP="00BE1F26">
      <w:pPr>
        <w:spacing w:after="0" w:line="259" w:lineRule="auto"/>
        <w:rPr>
          <w:rFonts w:ascii="Times New Roman" w:eastAsia="Times New Roman" w:hAnsi="Times New Roman" w:cs="Times New Roman"/>
          <w:sz w:val="24"/>
          <w:szCs w:val="24"/>
        </w:rPr>
      </w:pPr>
      <w:bookmarkStart w:id="283" w:name="_cl1ny62pn0wt" w:colFirst="0" w:colLast="0"/>
      <w:bookmarkEnd w:id="283"/>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4" w:name="_98p7rdwrzsn7" w:colFirst="0" w:colLast="0"/>
      <w:bookmarkEnd w:id="284"/>
      <w:r w:rsidRPr="00625E44">
        <w:rPr>
          <w:rFonts w:ascii="Times New Roman" w:eastAsia="Times New Roman" w:hAnsi="Times New Roman" w:cs="Times New Roman"/>
          <w:sz w:val="24"/>
          <w:szCs w:val="24"/>
        </w:rPr>
        <w:lastRenderedPageBreak/>
        <w:t>кашель с трудноотделяемой слизисто-гнойной мокротой, экспираторная одышка в покое, усиливающаяся при небольшой физической нагрузке, общая слабость, повышенное потоотделение, субфебрильная температура, отеки голеней и стоп</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5" w:name="_ox8jmimt8ujn" w:colFirst="0" w:colLast="0"/>
      <w:bookmarkEnd w:id="285"/>
    </w:p>
    <w:p w:rsidR="00BE1F26" w:rsidRPr="00625E44" w:rsidRDefault="00BE1F26" w:rsidP="00BE1F26">
      <w:pPr>
        <w:spacing w:after="0" w:line="259" w:lineRule="auto"/>
        <w:rPr>
          <w:rFonts w:ascii="Times New Roman" w:eastAsia="Times New Roman" w:hAnsi="Times New Roman" w:cs="Times New Roman"/>
          <w:sz w:val="24"/>
          <w:szCs w:val="24"/>
        </w:rPr>
      </w:pPr>
      <w:bookmarkStart w:id="286" w:name="_yan0rc2xaion" w:colFirst="0" w:colLast="0"/>
      <w:bookmarkEnd w:id="286"/>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7" w:name="_r6k8apal8o7w" w:colFirst="0" w:colLast="0"/>
      <w:bookmarkEnd w:id="287"/>
      <w:r w:rsidRPr="00625E44">
        <w:rPr>
          <w:rFonts w:ascii="Times New Roman" w:eastAsia="Times New Roman" w:hAnsi="Times New Roman" w:cs="Times New Roman"/>
          <w:sz w:val="24"/>
          <w:szCs w:val="24"/>
        </w:rPr>
        <w:t>пациентка курила на протяжении 28 лет по 1-1‚5 пачки сигарет в сутки, работала в химической промышленности, в условиях воздействия органических веществ, в настоящее время не работает, аллергоанамнез не ОТЯГОЩЕН</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88" w:name="_f6oi25iozk02" w:colFirst="0" w:colLast="0"/>
      <w:bookmarkEnd w:id="288"/>
    </w:p>
    <w:p w:rsidR="00BE1F26" w:rsidRPr="00625E44" w:rsidRDefault="00BE1F26" w:rsidP="00BE1F26">
      <w:pPr>
        <w:spacing w:after="0" w:line="259" w:lineRule="auto"/>
        <w:rPr>
          <w:rFonts w:ascii="Times New Roman" w:eastAsia="Times New Roman" w:hAnsi="Times New Roman" w:cs="Times New Roman"/>
          <w:sz w:val="24"/>
          <w:szCs w:val="24"/>
        </w:rPr>
      </w:pPr>
      <w:bookmarkStart w:id="289" w:name="_l4gavfb9nr44" w:colFirst="0" w:colLast="0"/>
      <w:bookmarkEnd w:id="289"/>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90" w:name="_9lo94yp28nfs" w:colFirst="0" w:colLast="0"/>
      <w:bookmarkEnd w:id="290"/>
      <w:r w:rsidRPr="00625E44">
        <w:rPr>
          <w:rFonts w:ascii="Times New Roman" w:eastAsia="Times New Roman" w:hAnsi="Times New Roman" w:cs="Times New Roman"/>
          <w:sz w:val="24"/>
          <w:szCs w:val="24"/>
        </w:rPr>
        <w:t>С детства пациентка часто страдала острыми респираторными заболеваниями, характеризовавшимися затяжным течением. Неоднократно лечилась амбулаторно и стационарно по поводу повторных пневмоний. В течение последних 15 лет беспокоит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91" w:name="_o3z7vunak4ww" w:colFirst="0" w:colLast="0"/>
      <w:bookmarkEnd w:id="291"/>
      <w:r w:rsidRPr="00625E44">
        <w:rPr>
          <w:rFonts w:ascii="Times New Roman" w:eastAsia="Times New Roman" w:hAnsi="Times New Roman" w:cs="Times New Roman"/>
          <w:sz w:val="24"/>
          <w:szCs w:val="24"/>
        </w:rPr>
        <w:t>постоянный кашель со слизисто- гнойной мокротой, затем появилась одышка. В течение последних 1,5 - 2 лет возникли отеки на ногах. Лечение ранее не получала, к врачам не обращалась. Настоящее ухудшение около 1 недели назад, связано с ОРВИ, на фоне которой усилились кашель и одышка, увеличилось количество отделяемой мокроты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292" w:name="_iupf0gqrica3" w:colFirst="0" w:colLast="0"/>
      <w:bookmarkEnd w:id="292"/>
    </w:p>
    <w:p w:rsidR="00BE1F26" w:rsidRPr="00625E44" w:rsidRDefault="00BE1F26" w:rsidP="00BE1F26">
      <w:pPr>
        <w:spacing w:after="0" w:line="259" w:lineRule="auto"/>
        <w:rPr>
          <w:rFonts w:ascii="Times New Roman" w:eastAsia="Times New Roman" w:hAnsi="Times New Roman" w:cs="Times New Roman"/>
          <w:sz w:val="24"/>
          <w:szCs w:val="24"/>
        </w:rPr>
      </w:pPr>
      <w:bookmarkStart w:id="293" w:name="_2uhsnobu2kfd" w:colFirst="0" w:colLast="0"/>
      <w:bookmarkEnd w:id="293"/>
      <w:r w:rsidRPr="00625E44">
        <w:rPr>
          <w:rFonts w:ascii="Times New Roman" w:eastAsia="Times New Roman" w:hAnsi="Times New Roman" w:cs="Times New Roman"/>
          <w:sz w:val="24"/>
          <w:szCs w:val="24"/>
        </w:rPr>
        <w:t>1. Выберите необходимые для постановки диагноза лабораторные методы обследования (выберите 3)</w:t>
      </w:r>
    </w:p>
    <w:p w:rsidR="00BE1F26" w:rsidRPr="00625E44" w:rsidRDefault="00BE1F26" w:rsidP="00C04B09">
      <w:pPr>
        <w:numPr>
          <w:ilvl w:val="0"/>
          <w:numId w:val="228"/>
        </w:numPr>
        <w:spacing w:after="0" w:line="259" w:lineRule="auto"/>
        <w:rPr>
          <w:rFonts w:ascii="Times New Roman" w:eastAsia="Times New Roman" w:hAnsi="Times New Roman" w:cs="Times New Roman"/>
          <w:sz w:val="24"/>
          <w:szCs w:val="24"/>
        </w:rPr>
      </w:pPr>
      <w:bookmarkStart w:id="294" w:name="_fi7b4q894zgb" w:colFirst="0" w:colLast="0"/>
      <w:bookmarkEnd w:id="294"/>
      <w:r w:rsidRPr="00625E44">
        <w:rPr>
          <w:rFonts w:ascii="Times New Roman" w:eastAsia="Times New Roman" w:hAnsi="Times New Roman" w:cs="Times New Roman"/>
          <w:sz w:val="24"/>
          <w:szCs w:val="24"/>
        </w:rPr>
        <w:t>Клинический анализ крови</w:t>
      </w:r>
    </w:p>
    <w:p w:rsidR="00BE1F26" w:rsidRPr="00625E44" w:rsidRDefault="00BE1F26" w:rsidP="00C04B09">
      <w:pPr>
        <w:numPr>
          <w:ilvl w:val="0"/>
          <w:numId w:val="228"/>
        </w:numPr>
        <w:spacing w:after="0" w:line="259" w:lineRule="auto"/>
        <w:rPr>
          <w:rFonts w:ascii="Times New Roman" w:eastAsia="Times New Roman" w:hAnsi="Times New Roman" w:cs="Times New Roman"/>
          <w:sz w:val="24"/>
          <w:szCs w:val="24"/>
        </w:rPr>
      </w:pPr>
      <w:bookmarkStart w:id="295" w:name="_qqmi5zf051ux" w:colFirst="0" w:colLast="0"/>
      <w:bookmarkEnd w:id="295"/>
      <w:r w:rsidRPr="00625E44">
        <w:rPr>
          <w:rFonts w:ascii="Times New Roman" w:eastAsia="Times New Roman" w:hAnsi="Times New Roman" w:cs="Times New Roman"/>
          <w:sz w:val="24"/>
          <w:szCs w:val="24"/>
        </w:rPr>
        <w:t>цитологический анализ мокроты</w:t>
      </w:r>
    </w:p>
    <w:p w:rsidR="00BE1F26" w:rsidRPr="00625E44" w:rsidRDefault="00BE1F26" w:rsidP="00C04B09">
      <w:pPr>
        <w:numPr>
          <w:ilvl w:val="0"/>
          <w:numId w:val="228"/>
        </w:numPr>
        <w:spacing w:after="0" w:line="259" w:lineRule="auto"/>
        <w:rPr>
          <w:rFonts w:ascii="Times New Roman" w:eastAsia="Times New Roman" w:hAnsi="Times New Roman" w:cs="Times New Roman"/>
          <w:sz w:val="24"/>
          <w:szCs w:val="24"/>
        </w:rPr>
      </w:pPr>
      <w:bookmarkStart w:id="296" w:name="_vbtejp1va0tl" w:colFirst="0" w:colLast="0"/>
      <w:bookmarkEnd w:id="296"/>
      <w:r w:rsidRPr="00625E44">
        <w:rPr>
          <w:rFonts w:ascii="Times New Roman" w:eastAsia="Times New Roman" w:hAnsi="Times New Roman" w:cs="Times New Roman"/>
          <w:sz w:val="24"/>
          <w:szCs w:val="24"/>
        </w:rPr>
        <w:t>микробиологическое исследование мокроты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297" w:name="_rcthfcl7u5zz" w:colFirst="0" w:colLast="0"/>
      <w:bookmarkEnd w:id="297"/>
    </w:p>
    <w:p w:rsidR="00BE1F26" w:rsidRPr="00625E44" w:rsidRDefault="00BE1F26" w:rsidP="00BE1F26">
      <w:pPr>
        <w:spacing w:after="0" w:line="259" w:lineRule="auto"/>
        <w:rPr>
          <w:rFonts w:ascii="Times New Roman" w:eastAsia="Times New Roman" w:hAnsi="Times New Roman" w:cs="Times New Roman"/>
          <w:sz w:val="24"/>
          <w:szCs w:val="24"/>
        </w:rPr>
      </w:pPr>
      <w:bookmarkStart w:id="298" w:name="_t96gvyn5b29i" w:colFirst="0" w:colLast="0"/>
      <w:bookmarkEnd w:id="298"/>
      <w:r w:rsidRPr="00625E44">
        <w:rPr>
          <w:rFonts w:ascii="Times New Roman" w:eastAsia="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C04B09">
      <w:pPr>
        <w:numPr>
          <w:ilvl w:val="0"/>
          <w:numId w:val="286"/>
        </w:numPr>
        <w:spacing w:after="0" w:line="259" w:lineRule="auto"/>
        <w:rPr>
          <w:rFonts w:ascii="Times New Roman" w:eastAsia="Times New Roman" w:hAnsi="Times New Roman" w:cs="Times New Roman"/>
          <w:sz w:val="24"/>
          <w:szCs w:val="24"/>
        </w:rPr>
      </w:pPr>
      <w:bookmarkStart w:id="299" w:name="_dxha5bcb7f8o" w:colFirst="0" w:colLast="0"/>
      <w:bookmarkEnd w:id="299"/>
      <w:r w:rsidRPr="00625E44">
        <w:rPr>
          <w:rFonts w:ascii="Times New Roman" w:eastAsia="Times New Roman" w:hAnsi="Times New Roman" w:cs="Times New Roman"/>
          <w:sz w:val="24"/>
          <w:szCs w:val="24"/>
        </w:rPr>
        <w:t>функция внешнего дыхания</w:t>
      </w:r>
    </w:p>
    <w:p w:rsidR="00BE1F26" w:rsidRPr="00625E44" w:rsidRDefault="00BE1F26" w:rsidP="00C04B09">
      <w:pPr>
        <w:numPr>
          <w:ilvl w:val="0"/>
          <w:numId w:val="286"/>
        </w:numPr>
        <w:spacing w:after="0" w:line="259" w:lineRule="auto"/>
        <w:rPr>
          <w:rFonts w:ascii="Times New Roman" w:eastAsia="Times New Roman" w:hAnsi="Times New Roman" w:cs="Times New Roman"/>
          <w:sz w:val="24"/>
          <w:szCs w:val="24"/>
        </w:rPr>
      </w:pPr>
      <w:bookmarkStart w:id="300" w:name="_vo01yil115rt" w:colFirst="0" w:colLast="0"/>
      <w:bookmarkEnd w:id="300"/>
      <w:r w:rsidRPr="00625E44">
        <w:rPr>
          <w:rFonts w:ascii="Times New Roman" w:eastAsia="Times New Roman" w:hAnsi="Times New Roman" w:cs="Times New Roman"/>
          <w:sz w:val="24"/>
          <w:szCs w:val="24"/>
        </w:rPr>
        <w:t>рентгенография органов грудной клетки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01" w:name="_iv7j2kym7uie" w:colFirst="0" w:colLast="0"/>
      <w:bookmarkEnd w:id="301"/>
    </w:p>
    <w:p w:rsidR="00BE1F26" w:rsidRPr="00625E44" w:rsidRDefault="00BE1F26" w:rsidP="00BE1F26">
      <w:pPr>
        <w:spacing w:after="0" w:line="259" w:lineRule="auto"/>
        <w:rPr>
          <w:rFonts w:ascii="Times New Roman" w:eastAsia="Times New Roman" w:hAnsi="Times New Roman" w:cs="Times New Roman"/>
          <w:sz w:val="24"/>
          <w:szCs w:val="24"/>
        </w:rPr>
      </w:pPr>
      <w:bookmarkStart w:id="302" w:name="_fmr2usk7zxz5" w:colFirst="0" w:colLast="0"/>
      <w:bookmarkEnd w:id="302"/>
      <w:r w:rsidRPr="00625E44">
        <w:rPr>
          <w:rFonts w:ascii="Times New Roman" w:eastAsia="Times New Roman" w:hAnsi="Times New Roman" w:cs="Times New Roman"/>
          <w:sz w:val="24"/>
          <w:szCs w:val="24"/>
        </w:rPr>
        <w:t>3. Выберите дополнительные методы обследования, необходимые для постановки диагноза и проведения дифференциальной диагностики (выберите 3)</w:t>
      </w:r>
    </w:p>
    <w:p w:rsidR="00BE1F26" w:rsidRPr="00625E44" w:rsidRDefault="00BE1F26" w:rsidP="00C04B09">
      <w:pPr>
        <w:numPr>
          <w:ilvl w:val="0"/>
          <w:numId w:val="281"/>
        </w:numPr>
        <w:spacing w:after="0" w:line="259" w:lineRule="auto"/>
        <w:rPr>
          <w:rFonts w:ascii="Times New Roman" w:eastAsia="Times New Roman" w:hAnsi="Times New Roman" w:cs="Times New Roman"/>
          <w:sz w:val="24"/>
          <w:szCs w:val="24"/>
        </w:rPr>
      </w:pPr>
      <w:bookmarkStart w:id="303" w:name="_nuaefebj938u" w:colFirst="0" w:colLast="0"/>
      <w:bookmarkEnd w:id="303"/>
      <w:r w:rsidRPr="00625E44">
        <w:rPr>
          <w:rFonts w:ascii="Times New Roman" w:eastAsia="Times New Roman" w:hAnsi="Times New Roman" w:cs="Times New Roman"/>
          <w:sz w:val="24"/>
          <w:szCs w:val="24"/>
        </w:rPr>
        <w:t>электрокардиография</w:t>
      </w:r>
    </w:p>
    <w:p w:rsidR="00BE1F26" w:rsidRPr="00625E44" w:rsidRDefault="00BE1F26" w:rsidP="00C04B09">
      <w:pPr>
        <w:numPr>
          <w:ilvl w:val="0"/>
          <w:numId w:val="281"/>
        </w:numPr>
        <w:spacing w:after="0" w:line="259" w:lineRule="auto"/>
        <w:rPr>
          <w:rFonts w:ascii="Times New Roman" w:eastAsia="Times New Roman" w:hAnsi="Times New Roman" w:cs="Times New Roman"/>
          <w:sz w:val="24"/>
          <w:szCs w:val="24"/>
        </w:rPr>
      </w:pPr>
      <w:bookmarkStart w:id="304" w:name="_rjgpm06kszak" w:colFirst="0" w:colLast="0"/>
      <w:bookmarkEnd w:id="304"/>
      <w:r w:rsidRPr="00625E44">
        <w:rPr>
          <w:rFonts w:ascii="Times New Roman" w:eastAsia="Times New Roman" w:hAnsi="Times New Roman" w:cs="Times New Roman"/>
          <w:sz w:val="24"/>
          <w:szCs w:val="24"/>
        </w:rPr>
        <w:t>трансторакальная эхокардиография</w:t>
      </w:r>
    </w:p>
    <w:p w:rsidR="00BE1F26" w:rsidRPr="00625E44" w:rsidRDefault="00BE1F26" w:rsidP="00C04B09">
      <w:pPr>
        <w:numPr>
          <w:ilvl w:val="0"/>
          <w:numId w:val="281"/>
        </w:numPr>
        <w:spacing w:after="0" w:line="259" w:lineRule="auto"/>
        <w:rPr>
          <w:rFonts w:ascii="Times New Roman" w:eastAsia="Times New Roman" w:hAnsi="Times New Roman" w:cs="Times New Roman"/>
          <w:sz w:val="24"/>
          <w:szCs w:val="24"/>
        </w:rPr>
      </w:pPr>
      <w:bookmarkStart w:id="305" w:name="_3qsqxocdiene" w:colFirst="0" w:colLast="0"/>
      <w:bookmarkEnd w:id="305"/>
      <w:r w:rsidRPr="00625E44">
        <w:rPr>
          <w:rFonts w:ascii="Times New Roman" w:eastAsia="Times New Roman" w:hAnsi="Times New Roman" w:cs="Times New Roman"/>
          <w:sz w:val="24"/>
          <w:szCs w:val="24"/>
        </w:rPr>
        <w:t>пульсоксиметрия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06" w:name="_ps1n6peyjab0" w:colFirst="0" w:colLast="0"/>
      <w:bookmarkEnd w:id="306"/>
    </w:p>
    <w:p w:rsidR="00BE1F26" w:rsidRPr="00625E44" w:rsidRDefault="00BE1F26" w:rsidP="00BE1F26">
      <w:pPr>
        <w:spacing w:after="0" w:line="259" w:lineRule="auto"/>
        <w:rPr>
          <w:rFonts w:ascii="Times New Roman" w:eastAsia="Times New Roman" w:hAnsi="Times New Roman" w:cs="Times New Roman"/>
          <w:sz w:val="24"/>
          <w:szCs w:val="24"/>
        </w:rPr>
      </w:pPr>
      <w:bookmarkStart w:id="307" w:name="_clctlmv25swy" w:colFirst="0" w:colLast="0"/>
      <w:bookmarkEnd w:id="307"/>
      <w:r w:rsidRPr="00625E44">
        <w:rPr>
          <w:rFonts w:ascii="Times New Roman" w:eastAsia="Times New Roman" w:hAnsi="Times New Roman" w:cs="Times New Roman"/>
          <w:sz w:val="24"/>
          <w:szCs w:val="24"/>
        </w:rPr>
        <w:t>4. У пациентки с приведенной клинической картиной дифференциальный диагноз должен проводиться между</w:t>
      </w:r>
    </w:p>
    <w:p w:rsidR="00BE1F26" w:rsidRPr="00625E44" w:rsidRDefault="00BE1F26" w:rsidP="00C04B09">
      <w:pPr>
        <w:numPr>
          <w:ilvl w:val="0"/>
          <w:numId w:val="266"/>
        </w:numPr>
        <w:spacing w:after="0" w:line="259" w:lineRule="auto"/>
        <w:rPr>
          <w:rFonts w:ascii="Times New Roman" w:eastAsia="Times New Roman" w:hAnsi="Times New Roman" w:cs="Times New Roman"/>
          <w:sz w:val="24"/>
          <w:szCs w:val="24"/>
        </w:rPr>
      </w:pPr>
      <w:bookmarkStart w:id="308" w:name="_hwvlxax9aw55" w:colFirst="0" w:colLast="0"/>
      <w:bookmarkEnd w:id="308"/>
      <w:r w:rsidRPr="00625E44">
        <w:rPr>
          <w:rFonts w:ascii="Times New Roman" w:eastAsia="Times New Roman" w:hAnsi="Times New Roman" w:cs="Times New Roman"/>
          <w:sz w:val="24"/>
          <w:szCs w:val="24"/>
        </w:rPr>
        <w:t>пневмонией, обострением хронического бронхита, ХОБЛ</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09" w:name="_vaw9lmoxi7ez" w:colFirst="0" w:colLast="0"/>
      <w:bookmarkEnd w:id="309"/>
    </w:p>
    <w:p w:rsidR="00BE1F26" w:rsidRPr="00625E44" w:rsidRDefault="00BE1F26" w:rsidP="00BE1F26">
      <w:pPr>
        <w:spacing w:after="0" w:line="259" w:lineRule="auto"/>
        <w:rPr>
          <w:rFonts w:ascii="Times New Roman" w:eastAsia="Times New Roman" w:hAnsi="Times New Roman" w:cs="Times New Roman"/>
          <w:sz w:val="24"/>
          <w:szCs w:val="24"/>
        </w:rPr>
      </w:pPr>
      <w:bookmarkStart w:id="310" w:name="_zfyqcpi4drl1" w:colFirst="0" w:colLast="0"/>
      <w:bookmarkEnd w:id="310"/>
      <w:r w:rsidRPr="00625E44">
        <w:rPr>
          <w:rFonts w:ascii="Times New Roman" w:eastAsia="Times New Roman" w:hAnsi="Times New Roman" w:cs="Times New Roman"/>
          <w:sz w:val="24"/>
          <w:szCs w:val="24"/>
        </w:rPr>
        <w:t>5. Основной диагноз можно сформулировать как</w:t>
      </w:r>
    </w:p>
    <w:p w:rsidR="00BE1F26" w:rsidRPr="00625E44" w:rsidRDefault="00BE1F26" w:rsidP="00C04B09">
      <w:pPr>
        <w:numPr>
          <w:ilvl w:val="0"/>
          <w:numId w:val="240"/>
        </w:numPr>
        <w:spacing w:after="0" w:line="259" w:lineRule="auto"/>
        <w:rPr>
          <w:rFonts w:ascii="Times New Roman" w:eastAsia="Times New Roman" w:hAnsi="Times New Roman" w:cs="Times New Roman"/>
          <w:sz w:val="24"/>
          <w:szCs w:val="24"/>
        </w:rPr>
      </w:pPr>
      <w:bookmarkStart w:id="311" w:name="_4vldd8ybzerr" w:colFirst="0" w:colLast="0"/>
      <w:bookmarkEnd w:id="311"/>
      <w:r w:rsidRPr="00625E44">
        <w:rPr>
          <w:rFonts w:ascii="Times New Roman" w:eastAsia="Times New Roman" w:hAnsi="Times New Roman" w:cs="Times New Roman"/>
          <w:sz w:val="24"/>
          <w:szCs w:val="24"/>
        </w:rPr>
        <w:t>Хроническая обструктивная болезнь легких III  степени нарушения бронхиальной проходимости, с выраженными симптомами, в фазе обострения</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12" w:name="_tp4rmosnh8rt" w:colFirst="0" w:colLast="0"/>
      <w:bookmarkEnd w:id="312"/>
    </w:p>
    <w:p w:rsidR="00BE1F26" w:rsidRPr="00625E44" w:rsidRDefault="00BE1F26" w:rsidP="00BE1F26">
      <w:pPr>
        <w:spacing w:after="0" w:line="259" w:lineRule="auto"/>
        <w:rPr>
          <w:rFonts w:ascii="Times New Roman" w:eastAsia="Times New Roman" w:hAnsi="Times New Roman" w:cs="Times New Roman"/>
          <w:sz w:val="24"/>
          <w:szCs w:val="24"/>
        </w:rPr>
      </w:pPr>
      <w:bookmarkStart w:id="313" w:name="_dzplzjpe4gjw" w:colFirst="0" w:colLast="0"/>
      <w:bookmarkEnd w:id="313"/>
      <w:r w:rsidRPr="00625E44">
        <w:rPr>
          <w:rFonts w:ascii="Times New Roman" w:eastAsia="Times New Roman" w:hAnsi="Times New Roman" w:cs="Times New Roman"/>
          <w:sz w:val="24"/>
          <w:szCs w:val="24"/>
        </w:rPr>
        <w:t>6. Как осложнения основного заболевания у пациентки развились</w:t>
      </w:r>
    </w:p>
    <w:p w:rsidR="00BE1F26" w:rsidRPr="00625E44" w:rsidRDefault="00BE1F26" w:rsidP="00C04B09">
      <w:pPr>
        <w:numPr>
          <w:ilvl w:val="0"/>
          <w:numId w:val="186"/>
        </w:numPr>
        <w:spacing w:after="0" w:line="259" w:lineRule="auto"/>
        <w:rPr>
          <w:rFonts w:ascii="Times New Roman" w:eastAsia="Times New Roman" w:hAnsi="Times New Roman" w:cs="Times New Roman"/>
          <w:sz w:val="24"/>
          <w:szCs w:val="24"/>
        </w:rPr>
      </w:pPr>
      <w:bookmarkStart w:id="314" w:name="_bpz6zyvpp8iv" w:colFirst="0" w:colLast="0"/>
      <w:bookmarkEnd w:id="314"/>
      <w:r w:rsidRPr="00625E44">
        <w:rPr>
          <w:rFonts w:ascii="Times New Roman" w:eastAsia="Times New Roman" w:hAnsi="Times New Roman" w:cs="Times New Roman"/>
          <w:sz w:val="24"/>
          <w:szCs w:val="24"/>
        </w:rPr>
        <w:t>дыхательная недостаточность и правожелудочковая сердечная недостаточность</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15" w:name="_k2g2qlbnz82s" w:colFirst="0" w:colLast="0"/>
      <w:bookmarkEnd w:id="315"/>
    </w:p>
    <w:p w:rsidR="00BE1F26" w:rsidRPr="00625E44" w:rsidRDefault="00BE1F26" w:rsidP="00BE1F26">
      <w:pPr>
        <w:spacing w:after="0" w:line="259" w:lineRule="auto"/>
        <w:rPr>
          <w:rFonts w:ascii="Times New Roman" w:eastAsia="Times New Roman" w:hAnsi="Times New Roman" w:cs="Times New Roman"/>
          <w:sz w:val="24"/>
          <w:szCs w:val="24"/>
        </w:rPr>
      </w:pPr>
      <w:bookmarkStart w:id="316" w:name="_isikpbvwz3eb" w:colFirst="0" w:colLast="0"/>
      <w:bookmarkEnd w:id="316"/>
      <w:r w:rsidRPr="00625E44">
        <w:rPr>
          <w:rFonts w:ascii="Times New Roman" w:eastAsia="Times New Roman" w:hAnsi="Times New Roman" w:cs="Times New Roman"/>
          <w:sz w:val="24"/>
          <w:szCs w:val="24"/>
        </w:rPr>
        <w:t>7. Причиной выявленных изменений в общем анализе крови служит развитие</w:t>
      </w:r>
    </w:p>
    <w:p w:rsidR="00BE1F26" w:rsidRPr="00625E44" w:rsidRDefault="00BE1F26" w:rsidP="00C04B09">
      <w:pPr>
        <w:numPr>
          <w:ilvl w:val="0"/>
          <w:numId w:val="305"/>
        </w:numPr>
        <w:spacing w:after="0" w:line="259" w:lineRule="auto"/>
        <w:rPr>
          <w:rFonts w:ascii="Times New Roman" w:eastAsia="Times New Roman" w:hAnsi="Times New Roman" w:cs="Times New Roman"/>
          <w:sz w:val="24"/>
          <w:szCs w:val="24"/>
        </w:rPr>
      </w:pPr>
      <w:bookmarkStart w:id="317" w:name="_leqetkq9gp2u" w:colFirst="0" w:colLast="0"/>
      <w:bookmarkEnd w:id="317"/>
      <w:r w:rsidRPr="00625E44">
        <w:rPr>
          <w:rFonts w:ascii="Times New Roman" w:eastAsia="Times New Roman" w:hAnsi="Times New Roman" w:cs="Times New Roman"/>
          <w:sz w:val="24"/>
          <w:szCs w:val="24"/>
        </w:rPr>
        <w:t>вторичного эритроцитоза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18" w:name="_q6ki96xoskqo" w:colFirst="0" w:colLast="0"/>
      <w:bookmarkEnd w:id="318"/>
    </w:p>
    <w:p w:rsidR="00BE1F26" w:rsidRPr="00625E44" w:rsidRDefault="00BE1F26" w:rsidP="00BE1F26">
      <w:pPr>
        <w:spacing w:after="0" w:line="259" w:lineRule="auto"/>
        <w:rPr>
          <w:rFonts w:ascii="Times New Roman" w:eastAsia="Times New Roman" w:hAnsi="Times New Roman" w:cs="Times New Roman"/>
          <w:sz w:val="24"/>
          <w:szCs w:val="24"/>
        </w:rPr>
      </w:pPr>
      <w:bookmarkStart w:id="319" w:name="_m2y3eorq4qs4" w:colFirst="0" w:colLast="0"/>
      <w:bookmarkEnd w:id="319"/>
      <w:r w:rsidRPr="00625E44">
        <w:rPr>
          <w:rFonts w:ascii="Times New Roman" w:eastAsia="Times New Roman" w:hAnsi="Times New Roman" w:cs="Times New Roman"/>
          <w:sz w:val="24"/>
          <w:szCs w:val="24"/>
        </w:rPr>
        <w:t>8. Для лечения обострения заболевания необходимо назначить</w:t>
      </w:r>
    </w:p>
    <w:p w:rsidR="00BE1F26" w:rsidRPr="00625E44" w:rsidRDefault="00BE1F26" w:rsidP="00C04B09">
      <w:pPr>
        <w:numPr>
          <w:ilvl w:val="0"/>
          <w:numId w:val="249"/>
        </w:numPr>
        <w:spacing w:after="0" w:line="259" w:lineRule="auto"/>
        <w:rPr>
          <w:rFonts w:ascii="Times New Roman" w:eastAsia="Times New Roman" w:hAnsi="Times New Roman" w:cs="Times New Roman"/>
          <w:sz w:val="24"/>
          <w:szCs w:val="24"/>
        </w:rPr>
      </w:pPr>
      <w:bookmarkStart w:id="320" w:name="_isr5orig0axh" w:colFirst="0" w:colLast="0"/>
      <w:bookmarkEnd w:id="320"/>
      <w:r w:rsidRPr="00625E44">
        <w:rPr>
          <w:rFonts w:ascii="Times New Roman" w:eastAsia="Times New Roman" w:hAnsi="Times New Roman" w:cs="Times New Roman"/>
          <w:sz w:val="24"/>
          <w:szCs w:val="24"/>
        </w:rPr>
        <w:t>бронходилататор короткого действия (беродуал) через нейбулазер</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21" w:name="_u17e2ibfn4y2" w:colFirst="0" w:colLast="0"/>
      <w:bookmarkEnd w:id="321"/>
    </w:p>
    <w:p w:rsidR="00BE1F26" w:rsidRPr="00625E44" w:rsidRDefault="00BE1F26" w:rsidP="00BE1F26">
      <w:pPr>
        <w:spacing w:after="0" w:line="259" w:lineRule="auto"/>
        <w:rPr>
          <w:rFonts w:ascii="Times New Roman" w:eastAsia="Times New Roman" w:hAnsi="Times New Roman" w:cs="Times New Roman"/>
          <w:sz w:val="24"/>
          <w:szCs w:val="24"/>
        </w:rPr>
      </w:pPr>
      <w:bookmarkStart w:id="322" w:name="_gap5oustg4ek" w:colFirst="0" w:colLast="0"/>
      <w:bookmarkEnd w:id="322"/>
      <w:r w:rsidRPr="00625E44">
        <w:rPr>
          <w:rFonts w:ascii="Times New Roman" w:eastAsia="Times New Roman" w:hAnsi="Times New Roman" w:cs="Times New Roman"/>
          <w:sz w:val="24"/>
          <w:szCs w:val="24"/>
        </w:rPr>
        <w:t>9. Наряду с бронхолитическими средствами пациенту необходимо назначить</w:t>
      </w:r>
    </w:p>
    <w:p w:rsidR="00BE1F26" w:rsidRPr="00625E44" w:rsidRDefault="00BE1F26" w:rsidP="00C04B09">
      <w:pPr>
        <w:numPr>
          <w:ilvl w:val="0"/>
          <w:numId w:val="308"/>
        </w:numPr>
        <w:spacing w:after="0" w:line="259" w:lineRule="auto"/>
        <w:rPr>
          <w:rFonts w:ascii="Times New Roman" w:eastAsia="Times New Roman" w:hAnsi="Times New Roman" w:cs="Times New Roman"/>
          <w:sz w:val="24"/>
          <w:szCs w:val="24"/>
        </w:rPr>
      </w:pPr>
      <w:bookmarkStart w:id="323" w:name="_mz6g13x3fbrw" w:colFirst="0" w:colLast="0"/>
      <w:bookmarkEnd w:id="323"/>
      <w:r w:rsidRPr="00625E44">
        <w:rPr>
          <w:rFonts w:ascii="Times New Roman" w:eastAsia="Times New Roman" w:hAnsi="Times New Roman" w:cs="Times New Roman"/>
          <w:sz w:val="24"/>
          <w:szCs w:val="24"/>
        </w:rPr>
        <w:t>муколитический и антибактериальный препарат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24" w:name="_9eqwz4jmac0m" w:colFirst="0" w:colLast="0"/>
      <w:bookmarkEnd w:id="324"/>
      <w:r w:rsidRPr="00625E44">
        <w:rPr>
          <w:rFonts w:ascii="Times New Roman" w:eastAsia="Times New Roman" w:hAnsi="Times New Roman" w:cs="Times New Roman"/>
          <w:sz w:val="24"/>
          <w:szCs w:val="24"/>
        </w:rPr>
        <w:t>10. После проведенного лечения у пациентки купировано обострение заболевания. Для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25" w:name="_2btgb4te6inx" w:colFirst="0" w:colLast="0"/>
      <w:bookmarkEnd w:id="325"/>
      <w:r w:rsidRPr="00625E44">
        <w:rPr>
          <w:rFonts w:ascii="Times New Roman" w:eastAsia="Times New Roman" w:hAnsi="Times New Roman" w:cs="Times New Roman"/>
          <w:sz w:val="24"/>
          <w:szCs w:val="24"/>
        </w:rPr>
        <w:t>дальнейшего лечения стабильного течения заболевания необходимо назначить</w:t>
      </w:r>
    </w:p>
    <w:p w:rsidR="00BE1F26" w:rsidRPr="00625E44" w:rsidRDefault="00BE1F26" w:rsidP="00C04B09">
      <w:pPr>
        <w:numPr>
          <w:ilvl w:val="0"/>
          <w:numId w:val="283"/>
        </w:numPr>
        <w:spacing w:after="0" w:line="259" w:lineRule="auto"/>
        <w:rPr>
          <w:rFonts w:ascii="Times New Roman" w:eastAsia="Times New Roman" w:hAnsi="Times New Roman" w:cs="Times New Roman"/>
          <w:sz w:val="24"/>
          <w:szCs w:val="24"/>
        </w:rPr>
      </w:pPr>
      <w:bookmarkStart w:id="326" w:name="_m4nsivlm2p8p" w:colFirst="0" w:colLast="0"/>
      <w:bookmarkEnd w:id="326"/>
      <w:r w:rsidRPr="00625E44">
        <w:rPr>
          <w:rFonts w:ascii="Times New Roman" w:eastAsia="Times New Roman" w:hAnsi="Times New Roman" w:cs="Times New Roman"/>
          <w:sz w:val="24"/>
          <w:szCs w:val="24"/>
        </w:rPr>
        <w:t>бета-адреномиметик длительного действия и М-холинолитик длительного действия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27" w:name="_g147wvp05834" w:colFirst="0" w:colLast="0"/>
      <w:bookmarkEnd w:id="327"/>
    </w:p>
    <w:p w:rsidR="00BE1F26" w:rsidRPr="00625E44" w:rsidRDefault="00BE1F26" w:rsidP="00BE1F26">
      <w:pPr>
        <w:spacing w:after="0" w:line="259" w:lineRule="auto"/>
        <w:rPr>
          <w:rFonts w:ascii="Times New Roman" w:eastAsia="Times New Roman" w:hAnsi="Times New Roman" w:cs="Times New Roman"/>
          <w:sz w:val="24"/>
          <w:szCs w:val="24"/>
        </w:rPr>
      </w:pPr>
      <w:bookmarkStart w:id="328" w:name="_bgpbsd695xa2" w:colFirst="0" w:colLast="0"/>
      <w:bookmarkEnd w:id="328"/>
      <w:r w:rsidRPr="00625E44">
        <w:rPr>
          <w:rFonts w:ascii="Times New Roman" w:eastAsia="Times New Roman" w:hAnsi="Times New Roman" w:cs="Times New Roman"/>
          <w:sz w:val="24"/>
          <w:szCs w:val="24"/>
        </w:rPr>
        <w:t>11. В качестве лечения осложнений основного заболевания необходимо назначить</w:t>
      </w:r>
    </w:p>
    <w:p w:rsidR="00BE1F26" w:rsidRPr="00625E44" w:rsidRDefault="00BE1F26" w:rsidP="00C04B09">
      <w:pPr>
        <w:numPr>
          <w:ilvl w:val="0"/>
          <w:numId w:val="173"/>
        </w:numPr>
        <w:spacing w:after="0" w:line="259" w:lineRule="auto"/>
        <w:rPr>
          <w:rFonts w:ascii="Times New Roman" w:eastAsia="Times New Roman" w:hAnsi="Times New Roman" w:cs="Times New Roman"/>
          <w:sz w:val="24"/>
          <w:szCs w:val="24"/>
        </w:rPr>
      </w:pPr>
      <w:bookmarkStart w:id="329" w:name="_m04diutp27pf" w:colFirst="0" w:colLast="0"/>
      <w:bookmarkEnd w:id="329"/>
      <w:r w:rsidRPr="00625E44">
        <w:rPr>
          <w:rFonts w:ascii="Times New Roman" w:eastAsia="Times New Roman" w:hAnsi="Times New Roman" w:cs="Times New Roman"/>
          <w:sz w:val="24"/>
          <w:szCs w:val="24"/>
        </w:rPr>
        <w:t>длительную кислородотерапию, мочегонные препараты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30" w:name="_ggivfrqhswdk" w:colFirst="0" w:colLast="0"/>
      <w:bookmarkEnd w:id="330"/>
    </w:p>
    <w:p w:rsidR="00BE1F26" w:rsidRPr="00625E44" w:rsidRDefault="00BE1F26" w:rsidP="00BE1F26">
      <w:pPr>
        <w:spacing w:after="0" w:line="259" w:lineRule="auto"/>
        <w:rPr>
          <w:rFonts w:ascii="Times New Roman" w:eastAsia="Times New Roman" w:hAnsi="Times New Roman" w:cs="Times New Roman"/>
          <w:sz w:val="24"/>
          <w:szCs w:val="24"/>
        </w:rPr>
      </w:pPr>
      <w:bookmarkStart w:id="331" w:name="_5wulnecsmd3n" w:colFirst="0" w:colLast="0"/>
      <w:bookmarkEnd w:id="331"/>
      <w:r w:rsidRPr="00625E44">
        <w:rPr>
          <w:rFonts w:ascii="Times New Roman" w:eastAsia="Times New Roman" w:hAnsi="Times New Roman" w:cs="Times New Roman"/>
          <w:sz w:val="24"/>
          <w:szCs w:val="24"/>
        </w:rPr>
        <w:t>12. Необходимо предусмотреть вакцинацию против</w:t>
      </w:r>
    </w:p>
    <w:p w:rsidR="00BE1F26" w:rsidRPr="00625E44" w:rsidRDefault="00BE1F26" w:rsidP="00C04B09">
      <w:pPr>
        <w:numPr>
          <w:ilvl w:val="0"/>
          <w:numId w:val="302"/>
        </w:numPr>
        <w:spacing w:after="0" w:line="259" w:lineRule="auto"/>
        <w:rPr>
          <w:rFonts w:ascii="Times New Roman" w:eastAsia="Times New Roman" w:hAnsi="Times New Roman" w:cs="Times New Roman"/>
          <w:sz w:val="24"/>
          <w:szCs w:val="24"/>
        </w:rPr>
      </w:pPr>
      <w:bookmarkStart w:id="332" w:name="_bg20k98k9zdw" w:colFirst="0" w:colLast="0"/>
      <w:bookmarkEnd w:id="332"/>
      <w:r w:rsidRPr="00625E44">
        <w:rPr>
          <w:rFonts w:ascii="Times New Roman" w:eastAsia="Times New Roman" w:hAnsi="Times New Roman" w:cs="Times New Roman"/>
          <w:sz w:val="24"/>
          <w:szCs w:val="24"/>
        </w:rPr>
        <w:t>гриппа</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33" w:name="_jxhqsq0iw91" w:colFirst="0" w:colLast="0"/>
      <w:bookmarkEnd w:id="333"/>
    </w:p>
    <w:p w:rsidR="00BE1F26" w:rsidRPr="00625E44" w:rsidRDefault="00BE1F26" w:rsidP="00BE1F26">
      <w:pPr>
        <w:spacing w:after="0" w:line="259" w:lineRule="auto"/>
        <w:rPr>
          <w:rFonts w:ascii="Times New Roman" w:eastAsia="Times New Roman" w:hAnsi="Times New Roman" w:cs="Times New Roman"/>
          <w:sz w:val="24"/>
          <w:szCs w:val="24"/>
        </w:rPr>
      </w:pPr>
      <w:bookmarkStart w:id="334" w:name="_4cv36n6iwfyj" w:colFirst="0" w:colLast="0"/>
      <w:bookmarkEnd w:id="334"/>
    </w:p>
    <w:p w:rsidR="00BE1F26" w:rsidRPr="00625E44" w:rsidRDefault="00BE1F26" w:rsidP="00BE1F26">
      <w:pPr>
        <w:spacing w:after="0" w:line="259" w:lineRule="auto"/>
        <w:rPr>
          <w:rFonts w:ascii="Times New Roman" w:eastAsia="Times New Roman" w:hAnsi="Times New Roman" w:cs="Times New Roman"/>
          <w:sz w:val="24"/>
          <w:szCs w:val="24"/>
        </w:rPr>
      </w:pPr>
      <w:bookmarkStart w:id="335" w:name="_ajg8dgevo5cc" w:colFirst="0" w:colLast="0"/>
      <w:bookmarkEnd w:id="335"/>
    </w:p>
    <w:p w:rsidR="00BE1F26" w:rsidRPr="00625E44" w:rsidRDefault="00BE1F26" w:rsidP="00BE1F26">
      <w:pPr>
        <w:spacing w:after="0" w:line="259" w:lineRule="auto"/>
        <w:rPr>
          <w:rFonts w:ascii="Times New Roman" w:eastAsia="Times New Roman" w:hAnsi="Times New Roman" w:cs="Times New Roman"/>
          <w:b/>
          <w:sz w:val="24"/>
          <w:szCs w:val="24"/>
        </w:rPr>
      </w:pPr>
      <w:bookmarkStart w:id="336" w:name="_1023nmwobnow" w:colFirst="0" w:colLast="0"/>
      <w:bookmarkEnd w:id="336"/>
      <w:r w:rsidRPr="00625E44">
        <w:rPr>
          <w:rFonts w:ascii="Times New Roman" w:eastAsia="Times New Roman" w:hAnsi="Times New Roman" w:cs="Times New Roman"/>
          <w:b/>
          <w:sz w:val="24"/>
          <w:szCs w:val="24"/>
        </w:rPr>
        <w:t>Задача 168</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37" w:name="_8pnwpyat87ep" w:colFirst="0" w:colLast="0"/>
      <w:bookmarkEnd w:id="337"/>
      <w:r w:rsidRPr="00625E44">
        <w:rPr>
          <w:rFonts w:ascii="Times New Roman" w:eastAsia="Times New Roman" w:hAnsi="Times New Roman" w:cs="Times New Roman"/>
          <w:sz w:val="24"/>
          <w:szCs w:val="24"/>
        </w:rPr>
        <w:t>Больной Н. 61 года, пенсионер, обратился к врачу-терапевту участковому.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38" w:name="_h3eunqx51k7i" w:colFirst="0" w:colLast="0"/>
      <w:bookmarkEnd w:id="338"/>
    </w:p>
    <w:p w:rsidR="00BE1F26" w:rsidRPr="00625E44" w:rsidRDefault="00BE1F26" w:rsidP="00BE1F26">
      <w:pPr>
        <w:spacing w:after="0" w:line="259" w:lineRule="auto"/>
        <w:rPr>
          <w:rFonts w:ascii="Times New Roman" w:eastAsia="Times New Roman" w:hAnsi="Times New Roman" w:cs="Times New Roman"/>
          <w:sz w:val="24"/>
          <w:szCs w:val="24"/>
        </w:rPr>
      </w:pPr>
      <w:bookmarkStart w:id="339" w:name="_jx0dwil4ohap" w:colFirst="0" w:colLast="0"/>
      <w:bookmarkEnd w:id="339"/>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0" w:name="_93n86wuoyrd2" w:colFirst="0" w:colLast="0"/>
      <w:bookmarkEnd w:id="340"/>
      <w:r w:rsidRPr="00625E44">
        <w:rPr>
          <w:rFonts w:ascii="Times New Roman" w:eastAsia="Times New Roman" w:hAnsi="Times New Roman" w:cs="Times New Roman"/>
          <w:sz w:val="24"/>
          <w:szCs w:val="24"/>
        </w:rPr>
        <w:t>на одышку, возникающую при небольшой физической нагрузке, проходящую в</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1" w:name="_7ot6a0lnfv4z" w:colFirst="0" w:colLast="0"/>
      <w:bookmarkEnd w:id="341"/>
      <w:r w:rsidRPr="00625E44">
        <w:rPr>
          <w:rFonts w:ascii="Times New Roman" w:eastAsia="Times New Roman" w:hAnsi="Times New Roman" w:cs="Times New Roman"/>
          <w:sz w:val="24"/>
          <w:szCs w:val="24"/>
        </w:rPr>
        <w:t>покое, эпизоды удушья в ночное время суток, вынуждающие больного принять</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2" w:name="_fnbniyfvb60o" w:colFirst="0" w:colLast="0"/>
      <w:bookmarkEnd w:id="342"/>
      <w:r w:rsidRPr="00625E44">
        <w:rPr>
          <w:rFonts w:ascii="Times New Roman" w:eastAsia="Times New Roman" w:hAnsi="Times New Roman" w:cs="Times New Roman"/>
          <w:sz w:val="24"/>
          <w:szCs w:val="24"/>
        </w:rPr>
        <w:t>вертикальное положение, тяжесть в правом подреберье, отеки голеней и стоп,</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3" w:name="_3sfr5v5bpjhp" w:colFirst="0" w:colLast="0"/>
      <w:bookmarkEnd w:id="343"/>
      <w:r w:rsidRPr="00625E44">
        <w:rPr>
          <w:rFonts w:ascii="Times New Roman" w:eastAsia="Times New Roman" w:hAnsi="Times New Roman" w:cs="Times New Roman"/>
          <w:sz w:val="24"/>
          <w:szCs w:val="24"/>
        </w:rPr>
        <w:t>слабость, повышенную утомляемость, уменьшение объема выделяемой мочи.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4" w:name="_3h2ksu65mnsj" w:colFirst="0" w:colLast="0"/>
      <w:bookmarkEnd w:id="344"/>
    </w:p>
    <w:p w:rsidR="00BE1F26" w:rsidRPr="00625E44" w:rsidRDefault="00BE1F26" w:rsidP="00BE1F26">
      <w:pPr>
        <w:spacing w:after="0" w:line="259" w:lineRule="auto"/>
        <w:rPr>
          <w:rFonts w:ascii="Times New Roman" w:eastAsia="Times New Roman" w:hAnsi="Times New Roman" w:cs="Times New Roman"/>
          <w:sz w:val="24"/>
          <w:szCs w:val="24"/>
        </w:rPr>
      </w:pPr>
      <w:bookmarkStart w:id="345" w:name="_pzca9iawzrg9" w:colFirst="0" w:colLast="0"/>
      <w:bookmarkEnd w:id="345"/>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6" w:name="_u112sghdc2eg" w:colFirst="0" w:colLast="0"/>
      <w:bookmarkEnd w:id="346"/>
      <w:r w:rsidRPr="00625E44">
        <w:rPr>
          <w:rFonts w:ascii="Times New Roman" w:eastAsia="Times New Roman" w:hAnsi="Times New Roman" w:cs="Times New Roman"/>
          <w:sz w:val="24"/>
          <w:szCs w:val="24"/>
        </w:rPr>
        <w:t>Рос и развивался нормально. Работал токарем. С 16 лет курил по 1 пачке в день.</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7" w:name="_v952dlyig596" w:colFirst="0" w:colLast="0"/>
      <w:bookmarkEnd w:id="347"/>
      <w:r w:rsidRPr="00625E44">
        <w:rPr>
          <w:rFonts w:ascii="Times New Roman" w:eastAsia="Times New Roman" w:hAnsi="Times New Roman" w:cs="Times New Roman"/>
          <w:sz w:val="24"/>
          <w:szCs w:val="24"/>
        </w:rPr>
        <w:t>После перенесенного инфаркта курить бросил. Семейный анамнез: отец больного</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8" w:name="_adse6j4aptpg" w:colFirst="0" w:colLast="0"/>
      <w:bookmarkEnd w:id="348"/>
      <w:r w:rsidRPr="00625E44">
        <w:rPr>
          <w:rFonts w:ascii="Times New Roman" w:eastAsia="Times New Roman" w:hAnsi="Times New Roman" w:cs="Times New Roman"/>
          <w:sz w:val="24"/>
          <w:szCs w:val="24"/>
        </w:rPr>
        <w:t>умер в возрасте 52 лет от заболевания сердца, мать 83-х лет жива, страдает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49" w:name="_r3517r9xbyhy" w:colFirst="0" w:colLast="0"/>
      <w:bookmarkEnd w:id="349"/>
      <w:r w:rsidRPr="00625E44">
        <w:rPr>
          <w:rFonts w:ascii="Times New Roman" w:eastAsia="Times New Roman" w:hAnsi="Times New Roman" w:cs="Times New Roman"/>
          <w:sz w:val="24"/>
          <w:szCs w:val="24"/>
        </w:rPr>
        <w:t>артериальной гипертензией.</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50" w:name="_gi2gfymfklw6" w:colFirst="0" w:colLast="0"/>
      <w:bookmarkEnd w:id="350"/>
    </w:p>
    <w:p w:rsidR="00BE1F26" w:rsidRPr="00625E44" w:rsidRDefault="00BE1F26" w:rsidP="00BE1F26">
      <w:pPr>
        <w:spacing w:after="0" w:line="259" w:lineRule="auto"/>
        <w:rPr>
          <w:rFonts w:ascii="Times New Roman" w:eastAsia="Times New Roman" w:hAnsi="Times New Roman" w:cs="Times New Roman"/>
          <w:sz w:val="24"/>
          <w:szCs w:val="24"/>
        </w:rPr>
      </w:pPr>
      <w:bookmarkStart w:id="351" w:name="_2ze0o917d3ig" w:colFirst="0" w:colLast="0"/>
      <w:bookmarkEnd w:id="351"/>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52" w:name="_hyah9zxqqavs" w:colFirst="0" w:colLast="0"/>
      <w:bookmarkEnd w:id="352"/>
      <w:r w:rsidRPr="00625E44">
        <w:rPr>
          <w:rFonts w:ascii="Times New Roman" w:eastAsia="Times New Roman" w:hAnsi="Times New Roman" w:cs="Times New Roman"/>
          <w:sz w:val="24"/>
          <w:szCs w:val="24"/>
        </w:rPr>
        <w:t>В течение длительного времени (приблизительно с 45 лет) страдал артериальной гипертензией с повышением АД до 170/100 мм рт.ст.‚ однако не обследовался, лечения не получал. В возрасте 60 лет без предшествующей стенокардии перенес инфаркт миокарда, лечился стационарно консервативно. Рекомендованную при выписке из стационара терапию принимал в течение 1 месяца, затем все препараты самостоятельно отменил, мотивируя удовлетворительным самочувствием. В течение года после инфаркта миокарда больной отметил снижение цифр АД и появление одышки сначала при обычной, потом и при незначительной физической нагрузке, что ограничивало его повседневную активность. В последующем присоединились отеки нижних конечностей, обратил внимание на уменьшение количества выделяемой мочи, особенно в дневное время.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53" w:name="_ikae76yue2d" w:colFirst="0" w:colLast="0"/>
      <w:bookmarkEnd w:id="353"/>
    </w:p>
    <w:p w:rsidR="00BE1F26" w:rsidRPr="00625E44" w:rsidRDefault="00BE1F26" w:rsidP="00BE1F26">
      <w:pPr>
        <w:spacing w:after="0" w:line="259" w:lineRule="auto"/>
        <w:rPr>
          <w:rFonts w:ascii="Times New Roman" w:eastAsia="Times New Roman" w:hAnsi="Times New Roman" w:cs="Times New Roman"/>
          <w:sz w:val="24"/>
          <w:szCs w:val="24"/>
        </w:rPr>
      </w:pPr>
      <w:bookmarkStart w:id="354" w:name="_myb28j6ybmib" w:colFirst="0" w:colLast="0"/>
      <w:bookmarkEnd w:id="354"/>
      <w:r w:rsidRPr="00625E44">
        <w:rPr>
          <w:rFonts w:ascii="Times New Roman" w:eastAsia="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C04B09">
      <w:pPr>
        <w:numPr>
          <w:ilvl w:val="0"/>
          <w:numId w:val="208"/>
        </w:numPr>
        <w:spacing w:after="0" w:line="259" w:lineRule="auto"/>
        <w:rPr>
          <w:rFonts w:ascii="Times New Roman" w:eastAsia="Times New Roman" w:hAnsi="Times New Roman" w:cs="Times New Roman"/>
          <w:sz w:val="24"/>
          <w:szCs w:val="24"/>
        </w:rPr>
      </w:pPr>
      <w:bookmarkStart w:id="355" w:name="_5hkh65ygd4cs" w:colFirst="0" w:colLast="0"/>
      <w:bookmarkEnd w:id="355"/>
      <w:r w:rsidRPr="00625E44">
        <w:rPr>
          <w:rFonts w:ascii="Times New Roman" w:eastAsia="Times New Roman" w:hAnsi="Times New Roman" w:cs="Times New Roman"/>
          <w:sz w:val="24"/>
          <w:szCs w:val="24"/>
        </w:rPr>
        <w:t>клинический анализ крови</w:t>
      </w:r>
    </w:p>
    <w:p w:rsidR="00BE1F26" w:rsidRPr="00625E44" w:rsidRDefault="00BE1F26" w:rsidP="00C04B09">
      <w:pPr>
        <w:numPr>
          <w:ilvl w:val="0"/>
          <w:numId w:val="208"/>
        </w:numPr>
        <w:spacing w:after="0" w:line="259" w:lineRule="auto"/>
        <w:rPr>
          <w:rFonts w:ascii="Times New Roman" w:eastAsia="Times New Roman" w:hAnsi="Times New Roman" w:cs="Times New Roman"/>
          <w:sz w:val="24"/>
          <w:szCs w:val="24"/>
        </w:rPr>
      </w:pPr>
      <w:bookmarkStart w:id="356" w:name="_vzt9mk6ushmx" w:colFirst="0" w:colLast="0"/>
      <w:bookmarkEnd w:id="356"/>
      <w:r w:rsidRPr="00625E44">
        <w:rPr>
          <w:rFonts w:ascii="Times New Roman" w:eastAsia="Times New Roman" w:hAnsi="Times New Roman" w:cs="Times New Roman"/>
          <w:sz w:val="24"/>
          <w:szCs w:val="24"/>
        </w:rPr>
        <w:t>Биохимический анализ крови с определение электролитов...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57" w:name="_jxqrjk26cp8" w:colFirst="0" w:colLast="0"/>
      <w:bookmarkEnd w:id="357"/>
    </w:p>
    <w:p w:rsidR="00BE1F26" w:rsidRPr="00625E44" w:rsidRDefault="00BE1F26" w:rsidP="00BE1F26">
      <w:pPr>
        <w:spacing w:after="0" w:line="259" w:lineRule="auto"/>
        <w:rPr>
          <w:rFonts w:ascii="Times New Roman" w:eastAsia="Times New Roman" w:hAnsi="Times New Roman" w:cs="Times New Roman"/>
          <w:sz w:val="24"/>
          <w:szCs w:val="24"/>
        </w:rPr>
      </w:pPr>
      <w:bookmarkStart w:id="358" w:name="_z37og6wwvmv" w:colFirst="0" w:colLast="0"/>
      <w:bookmarkEnd w:id="358"/>
      <w:r w:rsidRPr="00625E44">
        <w:rPr>
          <w:rFonts w:ascii="Times New Roman" w:eastAsia="Times New Roman" w:hAnsi="Times New Roman" w:cs="Times New Roman"/>
          <w:sz w:val="24"/>
          <w:szCs w:val="24"/>
        </w:rPr>
        <w:t>2. Необходимыми для постановки диагноза инструментальными методами обследования являются (выберите 2)</w:t>
      </w:r>
    </w:p>
    <w:p w:rsidR="00BE1F26" w:rsidRPr="00625E44" w:rsidRDefault="00BE1F26" w:rsidP="00C04B09">
      <w:pPr>
        <w:numPr>
          <w:ilvl w:val="0"/>
          <w:numId w:val="205"/>
        </w:numPr>
        <w:spacing w:after="0" w:line="259" w:lineRule="auto"/>
        <w:rPr>
          <w:rFonts w:ascii="Times New Roman" w:eastAsia="Times New Roman" w:hAnsi="Times New Roman" w:cs="Times New Roman"/>
          <w:sz w:val="24"/>
          <w:szCs w:val="24"/>
        </w:rPr>
      </w:pPr>
      <w:bookmarkStart w:id="359" w:name="_nhkrweafxm36" w:colFirst="0" w:colLast="0"/>
      <w:bookmarkEnd w:id="359"/>
      <w:r w:rsidRPr="00625E44">
        <w:rPr>
          <w:rFonts w:ascii="Times New Roman" w:eastAsia="Times New Roman" w:hAnsi="Times New Roman" w:cs="Times New Roman"/>
          <w:sz w:val="24"/>
          <w:szCs w:val="24"/>
        </w:rPr>
        <w:t>ЭКГ в покое</w:t>
      </w:r>
    </w:p>
    <w:p w:rsidR="00BE1F26" w:rsidRPr="00625E44" w:rsidRDefault="00BE1F26" w:rsidP="00C04B09">
      <w:pPr>
        <w:numPr>
          <w:ilvl w:val="0"/>
          <w:numId w:val="205"/>
        </w:numPr>
        <w:spacing w:after="0" w:line="259" w:lineRule="auto"/>
        <w:rPr>
          <w:rFonts w:ascii="Times New Roman" w:eastAsia="Times New Roman" w:hAnsi="Times New Roman" w:cs="Times New Roman"/>
          <w:sz w:val="24"/>
          <w:szCs w:val="24"/>
        </w:rPr>
      </w:pPr>
      <w:bookmarkStart w:id="360" w:name="_4cwxdrxsdfqi" w:colFirst="0" w:colLast="0"/>
      <w:bookmarkEnd w:id="360"/>
      <w:r w:rsidRPr="00625E44">
        <w:rPr>
          <w:rFonts w:ascii="Times New Roman" w:eastAsia="Times New Roman" w:hAnsi="Times New Roman" w:cs="Times New Roman"/>
          <w:sz w:val="24"/>
          <w:szCs w:val="24"/>
        </w:rPr>
        <w:t>Эхо-КГ</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61" w:name="_mpgdpl29kqmn" w:colFirst="0" w:colLast="0"/>
      <w:bookmarkEnd w:id="361"/>
    </w:p>
    <w:p w:rsidR="00BE1F26" w:rsidRPr="00625E44" w:rsidRDefault="00BE1F26" w:rsidP="00BE1F26">
      <w:pPr>
        <w:spacing w:after="0" w:line="259" w:lineRule="auto"/>
        <w:rPr>
          <w:rFonts w:ascii="Times New Roman" w:eastAsia="Times New Roman" w:hAnsi="Times New Roman" w:cs="Times New Roman"/>
          <w:sz w:val="24"/>
          <w:szCs w:val="24"/>
        </w:rPr>
      </w:pPr>
      <w:bookmarkStart w:id="362" w:name="_3cargil461pp" w:colFirst="0" w:colLast="0"/>
      <w:bookmarkEnd w:id="362"/>
      <w:r w:rsidRPr="00625E44">
        <w:rPr>
          <w:rFonts w:ascii="Times New Roman" w:eastAsia="Times New Roman" w:hAnsi="Times New Roman" w:cs="Times New Roman"/>
          <w:sz w:val="24"/>
          <w:szCs w:val="24"/>
        </w:rPr>
        <w:t>3. Какой предполагаемый основной диагноз?</w:t>
      </w:r>
    </w:p>
    <w:p w:rsidR="00BE1F26" w:rsidRPr="00625E44" w:rsidRDefault="00BE1F26" w:rsidP="00C04B09">
      <w:pPr>
        <w:numPr>
          <w:ilvl w:val="0"/>
          <w:numId w:val="298"/>
        </w:numPr>
        <w:spacing w:after="0" w:line="259" w:lineRule="auto"/>
        <w:rPr>
          <w:rFonts w:ascii="Times New Roman" w:eastAsia="Times New Roman" w:hAnsi="Times New Roman" w:cs="Times New Roman"/>
          <w:sz w:val="24"/>
          <w:szCs w:val="24"/>
        </w:rPr>
      </w:pPr>
      <w:bookmarkStart w:id="363" w:name="_6az91lcp6fbk" w:colFirst="0" w:colLast="0"/>
      <w:bookmarkEnd w:id="363"/>
      <w:r w:rsidRPr="00625E44">
        <w:rPr>
          <w:rFonts w:ascii="Times New Roman" w:eastAsia="Times New Roman" w:hAnsi="Times New Roman" w:cs="Times New Roman"/>
          <w:sz w:val="24"/>
          <w:szCs w:val="24"/>
        </w:rPr>
        <w:t>ИБС: постинфарктный кардиосклероз. Гипертоническая болезнь III ст., артериальная гипертензия 2 ст., риск ССО очень высокий. ХСН со сниженной ФВ ЛЖ 35%. IIБ ст., IV ФК NYHA. Приступы сердечной астмы.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64" w:name="_ho63s8fet8ef" w:colFirst="0" w:colLast="0"/>
      <w:bookmarkEnd w:id="364"/>
    </w:p>
    <w:p w:rsidR="00BE1F26" w:rsidRPr="00625E44" w:rsidRDefault="00BE1F26" w:rsidP="00BE1F26">
      <w:pPr>
        <w:spacing w:after="0" w:line="259" w:lineRule="auto"/>
        <w:rPr>
          <w:rFonts w:ascii="Times New Roman" w:eastAsia="Times New Roman" w:hAnsi="Times New Roman" w:cs="Times New Roman"/>
          <w:sz w:val="24"/>
          <w:szCs w:val="24"/>
        </w:rPr>
      </w:pPr>
      <w:bookmarkStart w:id="365" w:name="_xzs5bvz5jbn9" w:colFirst="0" w:colLast="0"/>
      <w:bookmarkEnd w:id="365"/>
      <w:r w:rsidRPr="00625E44">
        <w:rPr>
          <w:rFonts w:ascii="Times New Roman" w:eastAsia="Times New Roman" w:hAnsi="Times New Roman" w:cs="Times New Roman"/>
          <w:sz w:val="24"/>
          <w:szCs w:val="24"/>
        </w:rPr>
        <w:t>4. С целью подтверждения диагноза ХСН больному целесообразно определение</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66" w:name="_eelhenpskmem" w:colFirst="0" w:colLast="0"/>
      <w:bookmarkEnd w:id="366"/>
      <w:r w:rsidRPr="00625E44">
        <w:rPr>
          <w:rFonts w:ascii="Times New Roman" w:eastAsia="Times New Roman" w:hAnsi="Times New Roman" w:cs="Times New Roman"/>
          <w:sz w:val="24"/>
          <w:szCs w:val="24"/>
        </w:rPr>
        <w:t>следующего биохимического показателя</w:t>
      </w:r>
    </w:p>
    <w:p w:rsidR="00BE1F26" w:rsidRPr="00625E44" w:rsidRDefault="00BE1F26" w:rsidP="00C04B09">
      <w:pPr>
        <w:numPr>
          <w:ilvl w:val="0"/>
          <w:numId w:val="280"/>
        </w:numPr>
        <w:spacing w:after="0" w:line="259" w:lineRule="auto"/>
        <w:rPr>
          <w:rFonts w:ascii="Times New Roman" w:eastAsia="Times New Roman" w:hAnsi="Times New Roman" w:cs="Times New Roman"/>
          <w:sz w:val="24"/>
          <w:szCs w:val="24"/>
        </w:rPr>
      </w:pPr>
      <w:bookmarkStart w:id="367" w:name="_gvnd0jk5qyhq" w:colFirst="0" w:colLast="0"/>
      <w:bookmarkEnd w:id="367"/>
      <w:r w:rsidRPr="00625E44">
        <w:rPr>
          <w:rFonts w:ascii="Times New Roman" w:eastAsia="Times New Roman" w:hAnsi="Times New Roman" w:cs="Times New Roman"/>
          <w:sz w:val="24"/>
          <w:szCs w:val="24"/>
        </w:rPr>
        <w:t>мозгового натрийуретического пептида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68" w:name="_25r57u17jbmr" w:colFirst="0" w:colLast="0"/>
      <w:bookmarkEnd w:id="368"/>
    </w:p>
    <w:p w:rsidR="00BE1F26" w:rsidRPr="00625E44" w:rsidRDefault="00BE1F26" w:rsidP="00BE1F26">
      <w:pPr>
        <w:spacing w:after="0" w:line="259" w:lineRule="auto"/>
        <w:rPr>
          <w:rFonts w:ascii="Times New Roman" w:eastAsia="Times New Roman" w:hAnsi="Times New Roman" w:cs="Times New Roman"/>
          <w:sz w:val="24"/>
          <w:szCs w:val="24"/>
        </w:rPr>
      </w:pPr>
      <w:bookmarkStart w:id="369" w:name="_gzcdeya878ed" w:colFirst="0" w:colLast="0"/>
      <w:bookmarkEnd w:id="369"/>
      <w:r w:rsidRPr="00625E44">
        <w:rPr>
          <w:rFonts w:ascii="Times New Roman" w:eastAsia="Times New Roman" w:hAnsi="Times New Roman" w:cs="Times New Roman"/>
          <w:sz w:val="24"/>
          <w:szCs w:val="24"/>
        </w:rPr>
        <w:t>5. Для объективной оценки переносимости физических нагрузок, в том числе для уточнения ФК ХСН, а также для оценки эффективности проводимого лечения, больному показано проведение</w:t>
      </w:r>
    </w:p>
    <w:p w:rsidR="00BE1F26" w:rsidRPr="00625E44" w:rsidRDefault="00BE1F26" w:rsidP="00C04B09">
      <w:pPr>
        <w:numPr>
          <w:ilvl w:val="0"/>
          <w:numId w:val="174"/>
        </w:numPr>
        <w:spacing w:after="0" w:line="259" w:lineRule="auto"/>
        <w:rPr>
          <w:rFonts w:ascii="Times New Roman" w:eastAsia="Times New Roman" w:hAnsi="Times New Roman" w:cs="Times New Roman"/>
          <w:sz w:val="24"/>
          <w:szCs w:val="24"/>
        </w:rPr>
      </w:pPr>
      <w:bookmarkStart w:id="370" w:name="_2yk23vkawtbi" w:colFirst="0" w:colLast="0"/>
      <w:bookmarkEnd w:id="370"/>
      <w:r w:rsidRPr="00625E44">
        <w:rPr>
          <w:rFonts w:ascii="Times New Roman" w:eastAsia="Times New Roman" w:hAnsi="Times New Roman" w:cs="Times New Roman"/>
          <w:sz w:val="24"/>
          <w:szCs w:val="24"/>
        </w:rPr>
        <w:t>теста 6-минутной ходьбы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71" w:name="_xi17iwhy5h6b" w:colFirst="0" w:colLast="0"/>
      <w:bookmarkEnd w:id="371"/>
    </w:p>
    <w:p w:rsidR="00BE1F26" w:rsidRPr="00625E44" w:rsidRDefault="00BE1F26" w:rsidP="00BE1F26">
      <w:pPr>
        <w:spacing w:after="0" w:line="259" w:lineRule="auto"/>
        <w:rPr>
          <w:rFonts w:ascii="Times New Roman" w:eastAsia="Times New Roman" w:hAnsi="Times New Roman" w:cs="Times New Roman"/>
          <w:sz w:val="24"/>
          <w:szCs w:val="24"/>
        </w:rPr>
      </w:pPr>
      <w:bookmarkStart w:id="372" w:name="_gier1rs262gm" w:colFirst="0" w:colLast="0"/>
      <w:bookmarkEnd w:id="372"/>
      <w:r w:rsidRPr="00625E44">
        <w:rPr>
          <w:rFonts w:ascii="Times New Roman" w:eastAsia="Times New Roman" w:hAnsi="Times New Roman" w:cs="Times New Roman"/>
          <w:sz w:val="24"/>
          <w:szCs w:val="24"/>
        </w:rPr>
        <w:t>6. Препаратами «первой линии» в ч лечении больного, в клинической картине которого превалирует симптоматика ХСН, являются</w:t>
      </w:r>
    </w:p>
    <w:p w:rsidR="00BE1F26" w:rsidRPr="00625E44" w:rsidRDefault="00BE1F26" w:rsidP="00C04B09">
      <w:pPr>
        <w:numPr>
          <w:ilvl w:val="0"/>
          <w:numId w:val="216"/>
        </w:numPr>
        <w:spacing w:after="0" w:line="259" w:lineRule="auto"/>
        <w:rPr>
          <w:rFonts w:ascii="Times New Roman" w:eastAsia="Times New Roman" w:hAnsi="Times New Roman" w:cs="Times New Roman"/>
          <w:sz w:val="24"/>
          <w:szCs w:val="24"/>
        </w:rPr>
      </w:pPr>
      <w:bookmarkStart w:id="373" w:name="_1jhdadol1f91" w:colFirst="0" w:colLast="0"/>
      <w:bookmarkEnd w:id="373"/>
      <w:r w:rsidRPr="00625E44">
        <w:rPr>
          <w:rFonts w:ascii="Times New Roman" w:eastAsia="Times New Roman" w:hAnsi="Times New Roman" w:cs="Times New Roman"/>
          <w:sz w:val="24"/>
          <w:szCs w:val="24"/>
        </w:rPr>
        <w:t>ингибиторами АПФ</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74" w:name="_16sg6c31bx1x" w:colFirst="0" w:colLast="0"/>
      <w:bookmarkEnd w:id="374"/>
    </w:p>
    <w:p w:rsidR="00BE1F26" w:rsidRPr="00625E44" w:rsidRDefault="00BE1F26" w:rsidP="00BE1F26">
      <w:pPr>
        <w:spacing w:after="0" w:line="259" w:lineRule="auto"/>
        <w:rPr>
          <w:rFonts w:ascii="Times New Roman" w:eastAsia="Times New Roman" w:hAnsi="Times New Roman" w:cs="Times New Roman"/>
          <w:sz w:val="24"/>
          <w:szCs w:val="24"/>
        </w:rPr>
      </w:pPr>
      <w:bookmarkStart w:id="375" w:name="_lmp4yh7llvkr" w:colFirst="0" w:colLast="0"/>
      <w:bookmarkEnd w:id="375"/>
      <w:r w:rsidRPr="00625E44">
        <w:rPr>
          <w:rFonts w:ascii="Times New Roman" w:eastAsia="Times New Roman" w:hAnsi="Times New Roman" w:cs="Times New Roman"/>
          <w:sz w:val="24"/>
          <w:szCs w:val="24"/>
        </w:rPr>
        <w:t>7. Диетические рекомендации ч для данного больного должны включать</w:t>
      </w:r>
    </w:p>
    <w:p w:rsidR="00BE1F26" w:rsidRPr="00625E44" w:rsidRDefault="00BE1F26" w:rsidP="00C04B09">
      <w:pPr>
        <w:numPr>
          <w:ilvl w:val="0"/>
          <w:numId w:val="198"/>
        </w:numPr>
        <w:spacing w:after="0" w:line="259" w:lineRule="auto"/>
        <w:rPr>
          <w:rFonts w:ascii="Times New Roman" w:eastAsia="Times New Roman" w:hAnsi="Times New Roman" w:cs="Times New Roman"/>
          <w:sz w:val="24"/>
          <w:szCs w:val="24"/>
        </w:rPr>
      </w:pPr>
      <w:bookmarkStart w:id="376" w:name="_teswxroc4ri6" w:colFirst="0" w:colLast="0"/>
      <w:bookmarkEnd w:id="376"/>
      <w:r w:rsidRPr="00625E44">
        <w:rPr>
          <w:rFonts w:ascii="Times New Roman" w:eastAsia="Times New Roman" w:hAnsi="Times New Roman" w:cs="Times New Roman"/>
          <w:sz w:val="24"/>
          <w:szCs w:val="24"/>
        </w:rPr>
        <w:t>ограничение потребления соли и жидкости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77" w:name="_b8osplny3435" w:colFirst="0" w:colLast="0"/>
      <w:bookmarkEnd w:id="377"/>
    </w:p>
    <w:p w:rsidR="00BE1F26" w:rsidRPr="00625E44" w:rsidRDefault="00BE1F26" w:rsidP="00BE1F26">
      <w:pPr>
        <w:spacing w:after="0" w:line="259" w:lineRule="auto"/>
        <w:rPr>
          <w:rFonts w:ascii="Times New Roman" w:eastAsia="Times New Roman" w:hAnsi="Times New Roman" w:cs="Times New Roman"/>
          <w:sz w:val="24"/>
          <w:szCs w:val="24"/>
        </w:rPr>
      </w:pPr>
      <w:bookmarkStart w:id="378" w:name="_5mmiwcq2lwe2" w:colFirst="0" w:colLast="0"/>
      <w:bookmarkEnd w:id="378"/>
      <w:r w:rsidRPr="00625E44">
        <w:rPr>
          <w:rFonts w:ascii="Times New Roman" w:eastAsia="Times New Roman" w:hAnsi="Times New Roman" w:cs="Times New Roman"/>
          <w:sz w:val="24"/>
          <w:szCs w:val="24"/>
        </w:rPr>
        <w:t>8. Комбинированная терапия ХСН ч со сниженной фракцией выброса левого желудочка у данного больного наряду с ингибиторами АПФ должна включать следующие группы препаратов</w:t>
      </w:r>
    </w:p>
    <w:p w:rsidR="00BE1F26" w:rsidRPr="00625E44" w:rsidRDefault="00BE1F26" w:rsidP="00C04B09">
      <w:pPr>
        <w:numPr>
          <w:ilvl w:val="0"/>
          <w:numId w:val="217"/>
        </w:numPr>
        <w:spacing w:after="0" w:line="259" w:lineRule="auto"/>
        <w:rPr>
          <w:rFonts w:ascii="Times New Roman" w:eastAsia="Times New Roman" w:hAnsi="Times New Roman" w:cs="Times New Roman"/>
          <w:sz w:val="24"/>
          <w:szCs w:val="24"/>
        </w:rPr>
      </w:pPr>
      <w:bookmarkStart w:id="379" w:name="_2lkysvosmtul" w:colFirst="0" w:colLast="0"/>
      <w:bookmarkEnd w:id="379"/>
      <w:r w:rsidRPr="00625E44">
        <w:rPr>
          <w:rFonts w:ascii="Times New Roman" w:eastAsia="Times New Roman" w:hAnsi="Times New Roman" w:cs="Times New Roman"/>
          <w:sz w:val="24"/>
          <w:szCs w:val="24"/>
        </w:rPr>
        <w:t>диуретиков, антагонистов минералкортикоидных рецепторов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80" w:name="_u600iloivj3x" w:colFirst="0" w:colLast="0"/>
      <w:bookmarkEnd w:id="380"/>
    </w:p>
    <w:p w:rsidR="00BE1F26" w:rsidRPr="00625E44" w:rsidRDefault="00BE1F26" w:rsidP="00BE1F26">
      <w:pPr>
        <w:spacing w:after="0" w:line="259" w:lineRule="auto"/>
        <w:rPr>
          <w:rFonts w:ascii="Times New Roman" w:eastAsia="Times New Roman" w:hAnsi="Times New Roman" w:cs="Times New Roman"/>
          <w:sz w:val="24"/>
          <w:szCs w:val="24"/>
        </w:rPr>
      </w:pPr>
      <w:bookmarkStart w:id="381" w:name="_umgah0n5ef9o" w:colFirst="0" w:colLast="0"/>
      <w:bookmarkEnd w:id="381"/>
      <w:r w:rsidRPr="00625E44">
        <w:rPr>
          <w:rFonts w:ascii="Times New Roman" w:eastAsia="Times New Roman" w:hAnsi="Times New Roman" w:cs="Times New Roman"/>
          <w:sz w:val="24"/>
          <w:szCs w:val="24"/>
        </w:rPr>
        <w:t>9. В настоящее время ч противопоказанием к назначению бета-адреноблокаторов у данного больного является</w:t>
      </w:r>
    </w:p>
    <w:p w:rsidR="00BE1F26" w:rsidRPr="00625E44" w:rsidRDefault="00BE1F26" w:rsidP="00C04B09">
      <w:pPr>
        <w:numPr>
          <w:ilvl w:val="0"/>
          <w:numId w:val="192"/>
        </w:numPr>
        <w:spacing w:after="0" w:line="259" w:lineRule="auto"/>
        <w:rPr>
          <w:rFonts w:ascii="Times New Roman" w:eastAsia="Times New Roman" w:hAnsi="Times New Roman" w:cs="Times New Roman"/>
          <w:sz w:val="24"/>
          <w:szCs w:val="24"/>
        </w:rPr>
      </w:pPr>
      <w:bookmarkStart w:id="382" w:name="_zeco9ayo42ue" w:colFirst="0" w:colLast="0"/>
      <w:bookmarkEnd w:id="382"/>
      <w:r w:rsidRPr="00625E44">
        <w:rPr>
          <w:rFonts w:ascii="Times New Roman" w:eastAsia="Times New Roman" w:hAnsi="Times New Roman" w:cs="Times New Roman"/>
          <w:sz w:val="24"/>
          <w:szCs w:val="24"/>
        </w:rPr>
        <w:t>тяжелая декомпенсация ХСН</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83" w:name="_ds8sesiqumg7" w:colFirst="0" w:colLast="0"/>
      <w:bookmarkEnd w:id="383"/>
    </w:p>
    <w:p w:rsidR="00BE1F26" w:rsidRPr="00625E44" w:rsidRDefault="00BE1F26" w:rsidP="00BE1F26">
      <w:pPr>
        <w:spacing w:after="0" w:line="259" w:lineRule="auto"/>
        <w:rPr>
          <w:rFonts w:ascii="Times New Roman" w:eastAsia="Times New Roman" w:hAnsi="Times New Roman" w:cs="Times New Roman"/>
          <w:sz w:val="24"/>
          <w:szCs w:val="24"/>
        </w:rPr>
      </w:pPr>
      <w:bookmarkStart w:id="384" w:name="_qo06b87h9o9w" w:colFirst="0" w:colLast="0"/>
      <w:bookmarkEnd w:id="384"/>
      <w:r w:rsidRPr="00625E44">
        <w:rPr>
          <w:rFonts w:ascii="Times New Roman" w:eastAsia="Times New Roman" w:hAnsi="Times New Roman" w:cs="Times New Roman"/>
          <w:sz w:val="24"/>
          <w:szCs w:val="24"/>
        </w:rPr>
        <w:t>10. Учитывая тяжесть декомпенсации ХСН больному в стационаре показана дегидратационная терапия, начинать которую следует с внутривенного введения</w:t>
      </w:r>
    </w:p>
    <w:p w:rsidR="00BE1F26" w:rsidRPr="00625E44" w:rsidRDefault="00BE1F26" w:rsidP="00C04B09">
      <w:pPr>
        <w:numPr>
          <w:ilvl w:val="0"/>
          <w:numId w:val="250"/>
        </w:numPr>
        <w:spacing w:after="0" w:line="259" w:lineRule="auto"/>
        <w:rPr>
          <w:rFonts w:ascii="Times New Roman" w:eastAsia="Times New Roman" w:hAnsi="Times New Roman" w:cs="Times New Roman"/>
          <w:sz w:val="24"/>
          <w:szCs w:val="24"/>
        </w:rPr>
      </w:pPr>
      <w:bookmarkStart w:id="385" w:name="_7ssses9tbykj" w:colFirst="0" w:colLast="0"/>
      <w:bookmarkEnd w:id="385"/>
      <w:r w:rsidRPr="00625E44">
        <w:rPr>
          <w:rFonts w:ascii="Times New Roman" w:eastAsia="Times New Roman" w:hAnsi="Times New Roman" w:cs="Times New Roman"/>
          <w:sz w:val="24"/>
          <w:szCs w:val="24"/>
        </w:rPr>
        <w:t>петлевых диуретиков (торасемид, фуросемид)</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86" w:name="_uc5xsxkg3dvj" w:colFirst="0" w:colLast="0"/>
      <w:bookmarkEnd w:id="386"/>
    </w:p>
    <w:p w:rsidR="00BE1F26" w:rsidRPr="00625E44" w:rsidRDefault="00BE1F26" w:rsidP="00BE1F26">
      <w:pPr>
        <w:spacing w:after="0" w:line="259" w:lineRule="auto"/>
        <w:rPr>
          <w:rFonts w:ascii="Times New Roman" w:eastAsia="Times New Roman" w:hAnsi="Times New Roman" w:cs="Times New Roman"/>
          <w:sz w:val="24"/>
          <w:szCs w:val="24"/>
        </w:rPr>
      </w:pPr>
      <w:bookmarkStart w:id="387" w:name="_1oreh6su667i" w:colFirst="0" w:colLast="0"/>
      <w:bookmarkEnd w:id="387"/>
      <w:r w:rsidRPr="00625E44">
        <w:rPr>
          <w:rFonts w:ascii="Times New Roman" w:eastAsia="Times New Roman" w:hAnsi="Times New Roman" w:cs="Times New Roman"/>
          <w:sz w:val="24"/>
          <w:szCs w:val="24"/>
        </w:rPr>
        <w:t>11. У больного с декомпенсированной ХСН, получающего ингибитор АПФ, фуросемид и спиронолактон для мониторинга за развитием нежелательных побочных эффектов необходима динамическая оценка показателя</w:t>
      </w:r>
    </w:p>
    <w:p w:rsidR="00BE1F26" w:rsidRPr="00625E44" w:rsidRDefault="00BE1F26" w:rsidP="00C04B09">
      <w:pPr>
        <w:numPr>
          <w:ilvl w:val="0"/>
          <w:numId w:val="220"/>
        </w:numPr>
        <w:spacing w:after="0" w:line="259" w:lineRule="auto"/>
        <w:rPr>
          <w:rFonts w:ascii="Times New Roman" w:eastAsia="Times New Roman" w:hAnsi="Times New Roman" w:cs="Times New Roman"/>
          <w:sz w:val="24"/>
          <w:szCs w:val="24"/>
        </w:rPr>
      </w:pPr>
      <w:bookmarkStart w:id="388" w:name="_ifasjpzfz792" w:colFirst="0" w:colLast="0"/>
      <w:bookmarkEnd w:id="388"/>
      <w:r w:rsidRPr="00625E44">
        <w:rPr>
          <w:rFonts w:ascii="Times New Roman" w:eastAsia="Times New Roman" w:hAnsi="Times New Roman" w:cs="Times New Roman"/>
          <w:sz w:val="24"/>
          <w:szCs w:val="24"/>
        </w:rPr>
        <w:t>СКФ</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389" w:name="_semzlm2tep6x" w:colFirst="0" w:colLast="0"/>
      <w:bookmarkEnd w:id="389"/>
    </w:p>
    <w:p w:rsidR="00BE1F26" w:rsidRPr="00625E44" w:rsidRDefault="00BE1F26" w:rsidP="00BE1F26">
      <w:pPr>
        <w:spacing w:after="0" w:line="259" w:lineRule="auto"/>
        <w:rPr>
          <w:rFonts w:ascii="Times New Roman" w:eastAsia="Times New Roman" w:hAnsi="Times New Roman" w:cs="Times New Roman"/>
          <w:sz w:val="24"/>
          <w:szCs w:val="24"/>
        </w:rPr>
      </w:pPr>
      <w:bookmarkStart w:id="390" w:name="_qed58d6pknbs" w:colFirst="0" w:colLast="0"/>
      <w:bookmarkEnd w:id="390"/>
      <w:r w:rsidRPr="00625E44">
        <w:rPr>
          <w:rFonts w:ascii="Times New Roman" w:eastAsia="Times New Roman" w:hAnsi="Times New Roman" w:cs="Times New Roman"/>
          <w:sz w:val="24"/>
          <w:szCs w:val="24"/>
        </w:rPr>
        <w:t>12. При уменьшении явлений декомпенсации ХСН, но при сохраняющейся синусовой тахикардии данному пациенту со сниженной ФВ ЛЖ с целью уменьшения ЧСС противопоказано назначение</w:t>
      </w:r>
    </w:p>
    <w:p w:rsidR="00BE1F26" w:rsidRPr="00625E44" w:rsidRDefault="00BE1F26" w:rsidP="00C04B09">
      <w:pPr>
        <w:numPr>
          <w:ilvl w:val="0"/>
          <w:numId w:val="224"/>
        </w:numPr>
        <w:spacing w:after="0" w:line="259" w:lineRule="auto"/>
        <w:rPr>
          <w:rFonts w:ascii="Times New Roman" w:eastAsia="Times New Roman" w:hAnsi="Times New Roman" w:cs="Times New Roman"/>
          <w:sz w:val="24"/>
          <w:szCs w:val="24"/>
        </w:rPr>
      </w:pPr>
      <w:bookmarkStart w:id="391" w:name="_lkl21jxq45v" w:colFirst="0" w:colLast="0"/>
      <w:bookmarkEnd w:id="391"/>
      <w:r w:rsidRPr="00625E44">
        <w:rPr>
          <w:rFonts w:ascii="Times New Roman" w:eastAsia="Times New Roman" w:hAnsi="Times New Roman" w:cs="Times New Roman"/>
          <w:sz w:val="24"/>
          <w:szCs w:val="24"/>
        </w:rPr>
        <w:t>верапамила и дилтиазема</w:t>
      </w:r>
    </w:p>
    <w:p w:rsidR="00BE1F26" w:rsidRPr="00625E44" w:rsidRDefault="00BE1F26" w:rsidP="00BE1F26">
      <w:pPr>
        <w:spacing w:after="0" w:line="259" w:lineRule="auto"/>
        <w:rPr>
          <w:rFonts w:ascii="Times New Roman" w:eastAsia="Times New Roman" w:hAnsi="Times New Roman" w:cs="Times New Roman"/>
          <w:b/>
          <w:sz w:val="24"/>
          <w:szCs w:val="24"/>
        </w:rPr>
      </w:pPr>
      <w:bookmarkStart w:id="392" w:name="_mqrb75fdwmql" w:colFirst="0" w:colLast="0"/>
      <w:bookmarkEnd w:id="392"/>
    </w:p>
    <w:p w:rsidR="00BE1F26" w:rsidRPr="00625E44" w:rsidRDefault="00BE1F26" w:rsidP="00BE1F26">
      <w:pPr>
        <w:spacing w:after="0" w:line="259" w:lineRule="auto"/>
        <w:rPr>
          <w:rFonts w:ascii="Times New Roman" w:eastAsia="Times New Roman" w:hAnsi="Times New Roman" w:cs="Times New Roman"/>
          <w:b/>
          <w:sz w:val="24"/>
          <w:szCs w:val="24"/>
        </w:rPr>
      </w:pPr>
      <w:bookmarkStart w:id="393" w:name="_g2yv04zbg9tt" w:colFirst="0" w:colLast="0"/>
      <w:bookmarkEnd w:id="393"/>
      <w:r w:rsidRPr="00625E44">
        <w:rPr>
          <w:rFonts w:ascii="Times New Roman" w:eastAsia="Times New Roman" w:hAnsi="Times New Roman" w:cs="Times New Roman"/>
          <w:b/>
          <w:sz w:val="24"/>
          <w:szCs w:val="24"/>
        </w:rPr>
        <w:t>Задача 169</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94" w:name="_qq47ntavymlr" w:colFirst="0" w:colLast="0"/>
      <w:bookmarkEnd w:id="394"/>
      <w:r w:rsidRPr="00625E44">
        <w:rPr>
          <w:rFonts w:ascii="Times New Roman" w:eastAsia="Times New Roman" w:hAnsi="Times New Roman" w:cs="Times New Roman"/>
          <w:sz w:val="24"/>
          <w:szCs w:val="24"/>
        </w:rPr>
        <w:t>Больной Н., 70 лет, обратился в поликлинику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95" w:name="_2slbytvcjkby" w:colFirst="0" w:colLast="0"/>
      <w:bookmarkEnd w:id="395"/>
    </w:p>
    <w:p w:rsidR="00BE1F26" w:rsidRPr="00625E44" w:rsidRDefault="00BE1F26" w:rsidP="00BE1F26">
      <w:pPr>
        <w:spacing w:after="0" w:line="259" w:lineRule="auto"/>
        <w:rPr>
          <w:rFonts w:ascii="Times New Roman" w:eastAsia="Times New Roman" w:hAnsi="Times New Roman" w:cs="Times New Roman"/>
          <w:sz w:val="24"/>
          <w:szCs w:val="24"/>
        </w:rPr>
      </w:pPr>
      <w:bookmarkStart w:id="396" w:name="_ixqbr9r0sx64" w:colFirst="0" w:colLast="0"/>
      <w:bookmarkEnd w:id="396"/>
      <w:r w:rsidRPr="00625E44">
        <w:rPr>
          <w:rFonts w:ascii="Times New Roman" w:eastAsia="Times New Roman" w:hAnsi="Times New Roman" w:cs="Times New Roman"/>
          <w:sz w:val="24"/>
          <w:szCs w:val="24"/>
        </w:rPr>
        <w:t>Жалобы</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97" w:name="_f56dp3jipm8z" w:colFirst="0" w:colLast="0"/>
      <w:bookmarkEnd w:id="397"/>
      <w:r w:rsidRPr="00625E44">
        <w:rPr>
          <w:rFonts w:ascii="Times New Roman" w:eastAsia="Times New Roman" w:hAnsi="Times New Roman" w:cs="Times New Roman"/>
          <w:sz w:val="24"/>
          <w:szCs w:val="24"/>
        </w:rPr>
        <w:t>На давящие боли за грудиной с иррадиацией в левое плечо, возникающие при небольшой физической нагрузке - ходьбе в пределах квартиры, приготовлении обеда, разговоре по телефону.</w:t>
      </w:r>
    </w:p>
    <w:p w:rsidR="00BE1F26" w:rsidRPr="00625E44" w:rsidRDefault="00BE1F26" w:rsidP="00BE1F26">
      <w:pPr>
        <w:spacing w:after="0" w:line="259" w:lineRule="auto"/>
        <w:rPr>
          <w:rFonts w:ascii="Times New Roman" w:eastAsia="Times New Roman" w:hAnsi="Times New Roman" w:cs="Times New Roman"/>
          <w:sz w:val="24"/>
          <w:szCs w:val="24"/>
        </w:rPr>
      </w:pPr>
      <w:bookmarkStart w:id="398" w:name="_rc7dw5cbyv6f" w:colFirst="0" w:colLast="0"/>
      <w:bookmarkEnd w:id="398"/>
    </w:p>
    <w:p w:rsidR="00BE1F26" w:rsidRPr="00625E44" w:rsidRDefault="00BE1F26" w:rsidP="00BE1F26">
      <w:pPr>
        <w:spacing w:after="0" w:line="259" w:lineRule="auto"/>
        <w:rPr>
          <w:rFonts w:ascii="Times New Roman" w:eastAsia="Times New Roman" w:hAnsi="Times New Roman" w:cs="Times New Roman"/>
          <w:sz w:val="24"/>
          <w:szCs w:val="24"/>
        </w:rPr>
      </w:pPr>
      <w:bookmarkStart w:id="399" w:name="_ndyz4dyqc7co" w:colFirst="0" w:colLast="0"/>
      <w:bookmarkEnd w:id="399"/>
      <w:r w:rsidRPr="00625E44">
        <w:rPr>
          <w:rFonts w:ascii="Times New Roman" w:eastAsia="Times New Roman" w:hAnsi="Times New Roman" w:cs="Times New Roman"/>
          <w:sz w:val="24"/>
          <w:szCs w:val="24"/>
        </w:rPr>
        <w:t>Анамнез заболевания</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00" w:name="_lyyosjd3hmwz" w:colFirst="0" w:colLast="0"/>
      <w:bookmarkEnd w:id="400"/>
      <w:r w:rsidRPr="00625E44">
        <w:rPr>
          <w:rFonts w:ascii="Times New Roman" w:eastAsia="Times New Roman" w:hAnsi="Times New Roman" w:cs="Times New Roman"/>
          <w:sz w:val="24"/>
          <w:szCs w:val="24"/>
        </w:rPr>
        <w:lastRenderedPageBreak/>
        <w:t>Рос и развивался нормально. Перенесенные заболевания и операции: детские инфекции, аппендэктомия в возрасте 15 лет. Наследственность: сведений нет. Не курит. Алкоголем не злоупотребляет. Работал инженером на заводе, в настоящее время на пенсии.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01" w:name="_jfznmthwa9y6" w:colFirst="0" w:colLast="0"/>
      <w:bookmarkEnd w:id="401"/>
    </w:p>
    <w:p w:rsidR="00BE1F26" w:rsidRPr="00625E44" w:rsidRDefault="00BE1F26" w:rsidP="00BE1F26">
      <w:pPr>
        <w:spacing w:after="0" w:line="259" w:lineRule="auto"/>
        <w:rPr>
          <w:rFonts w:ascii="Times New Roman" w:eastAsia="Times New Roman" w:hAnsi="Times New Roman" w:cs="Times New Roman"/>
          <w:sz w:val="24"/>
          <w:szCs w:val="24"/>
        </w:rPr>
      </w:pPr>
      <w:bookmarkStart w:id="402" w:name="_wyrn7qkty4k" w:colFirst="0" w:colLast="0"/>
      <w:bookmarkEnd w:id="402"/>
      <w:r w:rsidRPr="00625E44">
        <w:rPr>
          <w:rFonts w:ascii="Times New Roman" w:eastAsia="Times New Roman" w:hAnsi="Times New Roman" w:cs="Times New Roman"/>
          <w:sz w:val="24"/>
          <w:szCs w:val="24"/>
        </w:rPr>
        <w:t>Анамнез жизни</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03" w:name="_1ky6m2misk04" w:colFirst="0" w:colLast="0"/>
      <w:bookmarkEnd w:id="403"/>
      <w:r w:rsidRPr="00625E44">
        <w:rPr>
          <w:rFonts w:ascii="Times New Roman" w:eastAsia="Times New Roman" w:hAnsi="Times New Roman" w:cs="Times New Roman"/>
          <w:sz w:val="24"/>
          <w:szCs w:val="24"/>
        </w:rPr>
        <w:t>Считал себя здоровым, занимался любительски спортом (бег, велоспорт, лыжи). Работая инженером на заводе, регулярно проходил проф. осмотры, во время которых неоднократно регистрировалось повышение АД до 170/110 мм рт.ст.‚ однако значения этому не придавал , не обследовался, лечения не получал. Полгода назад без предшествующей стенокардии на фоне эмоционального стресса перенес инфаркт миокарда, лечился стационарно, консервативно. Через 2 месяца после инфаркта на фоне получаемой терапии (аспирином 100 мг, метопрололом 200 мг/сут, амлодипином 10 мг/сут, розувостатином 10 мг/сут) при выполнении бытовых нагрузок появились приступы давящих загрудинных болей, купировавшихся нитроглицерином в течение 3-5 мин., а также боли и судороги в икроножных мышцах. С течением времени толерантность к физическим нагрузкам снижалась, возрастала потребность в нитроглицерине. Больной жил на даче, не имея возможности обратиться за медицинской помощью, самостоятельно начал принимать изосорбида динитрат 25 мг/сут. Несмотря на это, в течение последних 6 недель приступы болей в грудной клетки возникают ежедневно, из-за чего неоднократно В Течение СУТОК пользуется нитроглицерином.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04" w:name="_5nn0ofy7xwf" w:colFirst="0" w:colLast="0"/>
      <w:bookmarkEnd w:id="404"/>
    </w:p>
    <w:p w:rsidR="00BE1F26" w:rsidRPr="00625E44" w:rsidRDefault="00BE1F26" w:rsidP="00BE1F26">
      <w:pPr>
        <w:spacing w:after="0" w:line="259" w:lineRule="auto"/>
        <w:rPr>
          <w:rFonts w:ascii="Times New Roman" w:eastAsia="Times New Roman" w:hAnsi="Times New Roman" w:cs="Times New Roman"/>
          <w:sz w:val="24"/>
          <w:szCs w:val="24"/>
        </w:rPr>
      </w:pPr>
      <w:bookmarkStart w:id="405" w:name="_nfaytewl7ioz" w:colFirst="0" w:colLast="0"/>
      <w:bookmarkEnd w:id="405"/>
      <w:r w:rsidRPr="00625E44">
        <w:rPr>
          <w:rFonts w:ascii="Times New Roman" w:eastAsia="Times New Roman" w:hAnsi="Times New Roman" w:cs="Times New Roman"/>
          <w:sz w:val="24"/>
          <w:szCs w:val="24"/>
        </w:rPr>
        <w:t>1. Необходимыми для постановки диагноза лабораторными методами обследования являются (выберите 2)</w:t>
      </w:r>
    </w:p>
    <w:p w:rsidR="00BE1F26" w:rsidRPr="00625E44" w:rsidRDefault="00BE1F26" w:rsidP="00C04B09">
      <w:pPr>
        <w:numPr>
          <w:ilvl w:val="0"/>
          <w:numId w:val="289"/>
        </w:numPr>
        <w:spacing w:after="0" w:line="259" w:lineRule="auto"/>
        <w:rPr>
          <w:rFonts w:ascii="Times New Roman" w:eastAsia="Times New Roman" w:hAnsi="Times New Roman" w:cs="Times New Roman"/>
          <w:sz w:val="24"/>
          <w:szCs w:val="24"/>
        </w:rPr>
      </w:pPr>
      <w:bookmarkStart w:id="406" w:name="_eyushcn0c31d" w:colFirst="0" w:colLast="0"/>
      <w:bookmarkEnd w:id="406"/>
      <w:r w:rsidRPr="00625E44">
        <w:rPr>
          <w:rFonts w:ascii="Times New Roman" w:eastAsia="Times New Roman" w:hAnsi="Times New Roman" w:cs="Times New Roman"/>
          <w:sz w:val="24"/>
          <w:szCs w:val="24"/>
        </w:rPr>
        <w:t xml:space="preserve">клинический анализ крови </w:t>
      </w:r>
    </w:p>
    <w:p w:rsidR="00BE1F26" w:rsidRPr="00625E44" w:rsidRDefault="00BE1F26" w:rsidP="00C04B09">
      <w:pPr>
        <w:numPr>
          <w:ilvl w:val="0"/>
          <w:numId w:val="289"/>
        </w:numPr>
        <w:spacing w:after="0" w:line="259" w:lineRule="auto"/>
        <w:rPr>
          <w:rFonts w:ascii="Times New Roman" w:eastAsia="Times New Roman" w:hAnsi="Times New Roman" w:cs="Times New Roman"/>
          <w:sz w:val="24"/>
          <w:szCs w:val="24"/>
        </w:rPr>
      </w:pPr>
      <w:bookmarkStart w:id="407" w:name="_8cgalhgdmb0g" w:colFirst="0" w:colLast="0"/>
      <w:bookmarkEnd w:id="407"/>
      <w:r w:rsidRPr="00625E44">
        <w:rPr>
          <w:rFonts w:ascii="Times New Roman" w:eastAsia="Times New Roman" w:hAnsi="Times New Roman" w:cs="Times New Roman"/>
          <w:sz w:val="24"/>
          <w:szCs w:val="24"/>
        </w:rPr>
        <w:t>биохимический анализ крови с определением ...</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08" w:name="_lsrqwclxdadq" w:colFirst="0" w:colLast="0"/>
      <w:bookmarkEnd w:id="408"/>
    </w:p>
    <w:p w:rsidR="00BE1F26" w:rsidRPr="00625E44" w:rsidRDefault="00BE1F26" w:rsidP="00BE1F26">
      <w:pPr>
        <w:spacing w:after="0" w:line="259" w:lineRule="auto"/>
        <w:rPr>
          <w:rFonts w:ascii="Times New Roman" w:eastAsia="Times New Roman" w:hAnsi="Times New Roman" w:cs="Times New Roman"/>
          <w:sz w:val="24"/>
          <w:szCs w:val="24"/>
        </w:rPr>
      </w:pPr>
      <w:bookmarkStart w:id="409" w:name="_mvr5sih24ct3" w:colFirst="0" w:colLast="0"/>
      <w:bookmarkEnd w:id="409"/>
      <w:r w:rsidRPr="00625E44">
        <w:rPr>
          <w:rFonts w:ascii="Times New Roman" w:eastAsia="Times New Roman" w:hAnsi="Times New Roman" w:cs="Times New Roman"/>
          <w:sz w:val="24"/>
          <w:szCs w:val="24"/>
        </w:rPr>
        <w:t>2. Необходимыми для постановки диагноза инструментальными методами обследования являются (выберите 2)</w:t>
      </w:r>
    </w:p>
    <w:p w:rsidR="00BE1F26" w:rsidRPr="00625E44" w:rsidRDefault="00BE1F26" w:rsidP="00C04B09">
      <w:pPr>
        <w:numPr>
          <w:ilvl w:val="0"/>
          <w:numId w:val="203"/>
        </w:numPr>
        <w:spacing w:after="0" w:line="259" w:lineRule="auto"/>
        <w:rPr>
          <w:rFonts w:ascii="Times New Roman" w:eastAsia="Times New Roman" w:hAnsi="Times New Roman" w:cs="Times New Roman"/>
          <w:sz w:val="24"/>
          <w:szCs w:val="24"/>
        </w:rPr>
      </w:pPr>
      <w:bookmarkStart w:id="410" w:name="_ytk8omdzbcxl" w:colFirst="0" w:colLast="0"/>
      <w:bookmarkEnd w:id="410"/>
      <w:r w:rsidRPr="00625E44">
        <w:rPr>
          <w:rFonts w:ascii="Times New Roman" w:eastAsia="Times New Roman" w:hAnsi="Times New Roman" w:cs="Times New Roman"/>
          <w:sz w:val="24"/>
          <w:szCs w:val="24"/>
        </w:rPr>
        <w:t>ЭКГ в 12 отведениях</w:t>
      </w:r>
    </w:p>
    <w:p w:rsidR="00BE1F26" w:rsidRPr="00625E44" w:rsidRDefault="00BE1F26" w:rsidP="00C04B09">
      <w:pPr>
        <w:numPr>
          <w:ilvl w:val="0"/>
          <w:numId w:val="203"/>
        </w:numPr>
        <w:spacing w:after="0" w:line="259" w:lineRule="auto"/>
        <w:rPr>
          <w:rFonts w:ascii="Times New Roman" w:eastAsia="Times New Roman" w:hAnsi="Times New Roman" w:cs="Times New Roman"/>
          <w:sz w:val="24"/>
          <w:szCs w:val="24"/>
        </w:rPr>
      </w:pPr>
      <w:bookmarkStart w:id="411" w:name="_cx42ygutt7p6" w:colFirst="0" w:colLast="0"/>
      <w:bookmarkEnd w:id="411"/>
      <w:r w:rsidRPr="00625E44">
        <w:rPr>
          <w:rFonts w:ascii="Times New Roman" w:eastAsia="Times New Roman" w:hAnsi="Times New Roman" w:cs="Times New Roman"/>
          <w:sz w:val="24"/>
          <w:szCs w:val="24"/>
        </w:rPr>
        <w:t>Эхо-КГ</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12" w:name="_i38k5u1ktgj1" w:colFirst="0" w:colLast="0"/>
      <w:bookmarkEnd w:id="412"/>
    </w:p>
    <w:p w:rsidR="00BE1F26" w:rsidRPr="00625E44" w:rsidRDefault="00BE1F26" w:rsidP="00BE1F26">
      <w:pPr>
        <w:spacing w:after="0" w:line="259" w:lineRule="auto"/>
        <w:rPr>
          <w:rFonts w:ascii="Times New Roman" w:eastAsia="Times New Roman" w:hAnsi="Times New Roman" w:cs="Times New Roman"/>
          <w:sz w:val="24"/>
          <w:szCs w:val="24"/>
        </w:rPr>
      </w:pPr>
      <w:bookmarkStart w:id="413" w:name="_44k5x79lu3rl" w:colFirst="0" w:colLast="0"/>
      <w:bookmarkEnd w:id="413"/>
      <w:r w:rsidRPr="00625E44">
        <w:rPr>
          <w:rFonts w:ascii="Times New Roman" w:eastAsia="Times New Roman" w:hAnsi="Times New Roman" w:cs="Times New Roman"/>
          <w:sz w:val="24"/>
          <w:szCs w:val="24"/>
        </w:rPr>
        <w:t>3. С учетом жалоб, анамнеза, результатов лабораторных и инструментальных методов исследования больному может быть установлен диагноз</w:t>
      </w:r>
    </w:p>
    <w:p w:rsidR="00BE1F26" w:rsidRPr="00625E44" w:rsidRDefault="00BE1F26" w:rsidP="00C04B09">
      <w:pPr>
        <w:numPr>
          <w:ilvl w:val="0"/>
          <w:numId w:val="247"/>
        </w:numPr>
        <w:spacing w:after="0" w:line="259" w:lineRule="auto"/>
        <w:rPr>
          <w:rFonts w:ascii="Times New Roman" w:eastAsia="Times New Roman" w:hAnsi="Times New Roman" w:cs="Times New Roman"/>
          <w:sz w:val="24"/>
          <w:szCs w:val="24"/>
        </w:rPr>
      </w:pPr>
      <w:bookmarkStart w:id="414" w:name="_8am6k9gugv3n" w:colFirst="0" w:colLast="0"/>
      <w:bookmarkEnd w:id="414"/>
      <w:r w:rsidRPr="00625E44">
        <w:rPr>
          <w:rFonts w:ascii="Times New Roman" w:eastAsia="Times New Roman" w:hAnsi="Times New Roman" w:cs="Times New Roman"/>
          <w:sz w:val="24"/>
          <w:szCs w:val="24"/>
        </w:rPr>
        <w:t>ИБС: стенокардия IV ФК. Постинфарктный кардиосклероз. Полная блокада левой ножки пучка Гиса. Гипертоническая болезнь III стадии, 3 степени, очень высокого риска ССО. Атеросклероз коронарных артерий. Облитерирующий атеросклероз сосудов нижних конечностей.</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15" w:name="_muivfiqxsud2" w:colFirst="0" w:colLast="0"/>
      <w:bookmarkEnd w:id="415"/>
    </w:p>
    <w:p w:rsidR="00BE1F26" w:rsidRPr="00625E44" w:rsidRDefault="00BE1F26" w:rsidP="00BE1F26">
      <w:pPr>
        <w:spacing w:after="0" w:line="259" w:lineRule="auto"/>
        <w:rPr>
          <w:rFonts w:ascii="Times New Roman" w:eastAsia="Times New Roman" w:hAnsi="Times New Roman" w:cs="Times New Roman"/>
          <w:sz w:val="24"/>
          <w:szCs w:val="24"/>
        </w:rPr>
      </w:pPr>
      <w:bookmarkStart w:id="416" w:name="_q7hpcytsfkzn" w:colFirst="0" w:colLast="0"/>
      <w:bookmarkEnd w:id="416"/>
      <w:r w:rsidRPr="00625E44">
        <w:rPr>
          <w:rFonts w:ascii="Times New Roman" w:eastAsia="Times New Roman" w:hAnsi="Times New Roman" w:cs="Times New Roman"/>
          <w:sz w:val="24"/>
          <w:szCs w:val="24"/>
        </w:rPr>
        <w:t>4. Изменением на ЭКГ, выявленным у данного больного, является</w:t>
      </w:r>
    </w:p>
    <w:p w:rsidR="00BE1F26" w:rsidRPr="00625E44" w:rsidRDefault="00BE1F26" w:rsidP="00C04B09">
      <w:pPr>
        <w:numPr>
          <w:ilvl w:val="0"/>
          <w:numId w:val="191"/>
        </w:numPr>
        <w:spacing w:after="0" w:line="259" w:lineRule="auto"/>
        <w:rPr>
          <w:rFonts w:ascii="Times New Roman" w:eastAsia="Times New Roman" w:hAnsi="Times New Roman" w:cs="Times New Roman"/>
          <w:sz w:val="24"/>
          <w:szCs w:val="24"/>
        </w:rPr>
      </w:pPr>
      <w:bookmarkStart w:id="417" w:name="_fngojsqpi0po" w:colFirst="0" w:colLast="0"/>
      <w:bookmarkEnd w:id="417"/>
      <w:r w:rsidRPr="00625E44">
        <w:rPr>
          <w:rFonts w:ascii="Times New Roman" w:eastAsia="Times New Roman" w:hAnsi="Times New Roman" w:cs="Times New Roman"/>
          <w:sz w:val="24"/>
          <w:szCs w:val="24"/>
        </w:rPr>
        <w:t>полная блокада левой ножки пучка Гиса</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18" w:name="_47s3iucf52jz" w:colFirst="0" w:colLast="0"/>
      <w:bookmarkEnd w:id="418"/>
    </w:p>
    <w:p w:rsidR="00BE1F26" w:rsidRPr="00625E44" w:rsidRDefault="00BE1F26" w:rsidP="00BE1F26">
      <w:pPr>
        <w:spacing w:after="0" w:line="259" w:lineRule="auto"/>
        <w:rPr>
          <w:rFonts w:ascii="Times New Roman" w:eastAsia="Times New Roman" w:hAnsi="Times New Roman" w:cs="Times New Roman"/>
          <w:sz w:val="24"/>
          <w:szCs w:val="24"/>
        </w:rPr>
      </w:pPr>
      <w:bookmarkStart w:id="419" w:name="_nlfrg9jns0x8" w:colFirst="0" w:colLast="0"/>
      <w:bookmarkEnd w:id="419"/>
      <w:r w:rsidRPr="00625E44">
        <w:rPr>
          <w:rFonts w:ascii="Times New Roman" w:eastAsia="Times New Roman" w:hAnsi="Times New Roman" w:cs="Times New Roman"/>
          <w:sz w:val="24"/>
          <w:szCs w:val="24"/>
        </w:rPr>
        <w:t>5. Немодифицируемыми факторами риска ИБС у больного являются</w:t>
      </w:r>
    </w:p>
    <w:p w:rsidR="00BE1F26" w:rsidRPr="00625E44" w:rsidRDefault="00BE1F26" w:rsidP="00C04B09">
      <w:pPr>
        <w:numPr>
          <w:ilvl w:val="0"/>
          <w:numId w:val="263"/>
        </w:numPr>
        <w:spacing w:after="0" w:line="259" w:lineRule="auto"/>
        <w:rPr>
          <w:rFonts w:ascii="Times New Roman" w:eastAsia="Times New Roman" w:hAnsi="Times New Roman" w:cs="Times New Roman"/>
          <w:sz w:val="24"/>
          <w:szCs w:val="24"/>
        </w:rPr>
      </w:pPr>
      <w:bookmarkStart w:id="420" w:name="_dpndjar4f1s5" w:colFirst="0" w:colLast="0"/>
      <w:bookmarkEnd w:id="420"/>
      <w:r w:rsidRPr="00625E44">
        <w:rPr>
          <w:rFonts w:ascii="Times New Roman" w:eastAsia="Times New Roman" w:hAnsi="Times New Roman" w:cs="Times New Roman"/>
          <w:sz w:val="24"/>
          <w:szCs w:val="24"/>
        </w:rPr>
        <w:t>мужской пол, возраст</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21" w:name="_cbhox2l7k2y3" w:colFirst="0" w:colLast="0"/>
      <w:bookmarkEnd w:id="421"/>
      <w:r w:rsidRPr="00625E44">
        <w:rPr>
          <w:rFonts w:ascii="Times New Roman" w:eastAsia="Times New Roman" w:hAnsi="Times New Roman" w:cs="Times New Roman"/>
          <w:sz w:val="24"/>
          <w:szCs w:val="24"/>
        </w:rPr>
        <w:t>6. Наряду с устранением симптомов заболевания, основной целью медикаментозной терапии у данного больного является</w:t>
      </w:r>
    </w:p>
    <w:p w:rsidR="00BE1F26" w:rsidRPr="00625E44" w:rsidRDefault="00BE1F26" w:rsidP="00C04B09">
      <w:pPr>
        <w:numPr>
          <w:ilvl w:val="0"/>
          <w:numId w:val="236"/>
        </w:numPr>
        <w:spacing w:after="0" w:line="259" w:lineRule="auto"/>
        <w:rPr>
          <w:rFonts w:ascii="Times New Roman" w:eastAsia="Times New Roman" w:hAnsi="Times New Roman" w:cs="Times New Roman"/>
          <w:sz w:val="24"/>
          <w:szCs w:val="24"/>
        </w:rPr>
      </w:pPr>
      <w:bookmarkStart w:id="422" w:name="_fp4yhghrhjmy" w:colFirst="0" w:colLast="0"/>
      <w:bookmarkEnd w:id="422"/>
      <w:r w:rsidRPr="00625E44">
        <w:rPr>
          <w:rFonts w:ascii="Times New Roman" w:eastAsia="Times New Roman" w:hAnsi="Times New Roman" w:cs="Times New Roman"/>
          <w:sz w:val="24"/>
          <w:szCs w:val="24"/>
        </w:rPr>
        <w:t>профилактика сердечно-сосудистых событий</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23" w:name="_jj496j8spp2b" w:colFirst="0" w:colLast="0"/>
      <w:bookmarkEnd w:id="423"/>
    </w:p>
    <w:p w:rsidR="00BE1F26" w:rsidRPr="00625E44" w:rsidRDefault="00BE1F26" w:rsidP="00BE1F26">
      <w:pPr>
        <w:spacing w:after="0" w:line="259" w:lineRule="auto"/>
        <w:rPr>
          <w:rFonts w:ascii="Times New Roman" w:eastAsia="Times New Roman" w:hAnsi="Times New Roman" w:cs="Times New Roman"/>
          <w:sz w:val="24"/>
          <w:szCs w:val="24"/>
        </w:rPr>
      </w:pPr>
      <w:bookmarkStart w:id="424" w:name="_lxht07b6wdkj" w:colFirst="0" w:colLast="0"/>
      <w:bookmarkEnd w:id="424"/>
      <w:r w:rsidRPr="00625E44">
        <w:rPr>
          <w:rFonts w:ascii="Times New Roman" w:eastAsia="Times New Roman" w:hAnsi="Times New Roman" w:cs="Times New Roman"/>
          <w:sz w:val="24"/>
          <w:szCs w:val="24"/>
        </w:rPr>
        <w:t>7. С учетом сохранения приступов стенокардии малых нагрузок, несмотря на адекватную антиангинальную терапию, пациенту показано</w:t>
      </w:r>
    </w:p>
    <w:p w:rsidR="00BE1F26" w:rsidRPr="00625E44" w:rsidRDefault="00BE1F26" w:rsidP="00C04B09">
      <w:pPr>
        <w:numPr>
          <w:ilvl w:val="0"/>
          <w:numId w:val="261"/>
        </w:numPr>
        <w:spacing w:after="0" w:line="259" w:lineRule="auto"/>
        <w:rPr>
          <w:rFonts w:ascii="Times New Roman" w:eastAsia="Times New Roman" w:hAnsi="Times New Roman" w:cs="Times New Roman"/>
          <w:sz w:val="24"/>
          <w:szCs w:val="24"/>
        </w:rPr>
      </w:pPr>
      <w:bookmarkStart w:id="425" w:name="_ccjkj1d63pky" w:colFirst="0" w:colLast="0"/>
      <w:bookmarkEnd w:id="425"/>
      <w:r w:rsidRPr="00625E44">
        <w:rPr>
          <w:rFonts w:ascii="Times New Roman" w:eastAsia="Times New Roman" w:hAnsi="Times New Roman" w:cs="Times New Roman"/>
          <w:sz w:val="24"/>
          <w:szCs w:val="24"/>
        </w:rPr>
        <w:t>проведение диагностической коронарографии</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26" w:name="_gsr60jcrzo2x" w:colFirst="0" w:colLast="0"/>
      <w:bookmarkEnd w:id="426"/>
    </w:p>
    <w:p w:rsidR="00BE1F26" w:rsidRPr="00625E44" w:rsidRDefault="00BE1F26" w:rsidP="00BE1F26">
      <w:pPr>
        <w:spacing w:after="0" w:line="259" w:lineRule="auto"/>
        <w:rPr>
          <w:rFonts w:ascii="Times New Roman" w:eastAsia="Times New Roman" w:hAnsi="Times New Roman" w:cs="Times New Roman"/>
          <w:sz w:val="24"/>
          <w:szCs w:val="24"/>
        </w:rPr>
      </w:pPr>
      <w:bookmarkStart w:id="427" w:name="_2oafl86gql5n" w:colFirst="0" w:colLast="0"/>
      <w:bookmarkEnd w:id="427"/>
      <w:r w:rsidRPr="00625E44">
        <w:rPr>
          <w:rFonts w:ascii="Times New Roman" w:eastAsia="Times New Roman" w:hAnsi="Times New Roman" w:cs="Times New Roman"/>
          <w:sz w:val="24"/>
          <w:szCs w:val="24"/>
        </w:rPr>
        <w:t>8. Диетические рекомендации больного должны включать ограничение</w:t>
      </w:r>
    </w:p>
    <w:p w:rsidR="00BE1F26" w:rsidRPr="00625E44" w:rsidRDefault="00BE1F26" w:rsidP="00C04B09">
      <w:pPr>
        <w:numPr>
          <w:ilvl w:val="0"/>
          <w:numId w:val="262"/>
        </w:numPr>
        <w:spacing w:after="0" w:line="259" w:lineRule="auto"/>
        <w:rPr>
          <w:rFonts w:ascii="Times New Roman" w:eastAsia="Times New Roman" w:hAnsi="Times New Roman" w:cs="Times New Roman"/>
          <w:sz w:val="24"/>
          <w:szCs w:val="24"/>
        </w:rPr>
      </w:pPr>
      <w:bookmarkStart w:id="428" w:name="_1zkz6onytha9" w:colFirst="0" w:colLast="0"/>
      <w:bookmarkEnd w:id="428"/>
      <w:r w:rsidRPr="00625E44">
        <w:rPr>
          <w:rFonts w:ascii="Times New Roman" w:eastAsia="Times New Roman" w:hAnsi="Times New Roman" w:cs="Times New Roman"/>
          <w:sz w:val="24"/>
          <w:szCs w:val="24"/>
        </w:rPr>
        <w:lastRenderedPageBreak/>
        <w:t>жирных сортов мяса</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29" w:name="_5gk9zv1aaa8q" w:colFirst="0" w:colLast="0"/>
      <w:bookmarkEnd w:id="429"/>
    </w:p>
    <w:p w:rsidR="00BE1F26" w:rsidRPr="00625E44" w:rsidRDefault="00BE1F26" w:rsidP="00BE1F26">
      <w:pPr>
        <w:spacing w:after="0" w:line="259" w:lineRule="auto"/>
        <w:rPr>
          <w:rFonts w:ascii="Times New Roman" w:eastAsia="Times New Roman" w:hAnsi="Times New Roman" w:cs="Times New Roman"/>
          <w:sz w:val="24"/>
          <w:szCs w:val="24"/>
        </w:rPr>
      </w:pPr>
      <w:bookmarkStart w:id="430" w:name="_5jowzhhgb40f" w:colFirst="0" w:colLast="0"/>
      <w:bookmarkEnd w:id="430"/>
      <w:r w:rsidRPr="00625E44">
        <w:rPr>
          <w:rFonts w:ascii="Times New Roman" w:eastAsia="Times New Roman" w:hAnsi="Times New Roman" w:cs="Times New Roman"/>
          <w:sz w:val="24"/>
          <w:szCs w:val="24"/>
        </w:rPr>
        <w:t>9. Основным средством коррекции дислипидемии у больного является прием</w:t>
      </w:r>
    </w:p>
    <w:p w:rsidR="00BE1F26" w:rsidRPr="00625E44" w:rsidRDefault="00BE1F26" w:rsidP="00C04B09">
      <w:pPr>
        <w:numPr>
          <w:ilvl w:val="0"/>
          <w:numId w:val="178"/>
        </w:numPr>
        <w:spacing w:after="0" w:line="259" w:lineRule="auto"/>
        <w:rPr>
          <w:rFonts w:ascii="Times New Roman" w:eastAsia="Times New Roman" w:hAnsi="Times New Roman" w:cs="Times New Roman"/>
          <w:sz w:val="24"/>
          <w:szCs w:val="24"/>
        </w:rPr>
      </w:pPr>
      <w:bookmarkStart w:id="431" w:name="_x7wt1mh5bz6b" w:colFirst="0" w:colLast="0"/>
      <w:bookmarkEnd w:id="431"/>
      <w:r w:rsidRPr="00625E44">
        <w:rPr>
          <w:rFonts w:ascii="Times New Roman" w:eastAsia="Times New Roman" w:hAnsi="Times New Roman" w:cs="Times New Roman"/>
          <w:sz w:val="24"/>
          <w:szCs w:val="24"/>
        </w:rPr>
        <w:t>статинов</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32" w:name="_7poo6q4j3vui" w:colFirst="0" w:colLast="0"/>
      <w:bookmarkEnd w:id="432"/>
    </w:p>
    <w:p w:rsidR="00BE1F26" w:rsidRPr="00625E44" w:rsidRDefault="00BE1F26" w:rsidP="00BE1F26">
      <w:pPr>
        <w:spacing w:after="0" w:line="259" w:lineRule="auto"/>
        <w:rPr>
          <w:rFonts w:ascii="Times New Roman" w:eastAsia="Times New Roman" w:hAnsi="Times New Roman" w:cs="Times New Roman"/>
          <w:sz w:val="24"/>
          <w:szCs w:val="24"/>
        </w:rPr>
      </w:pPr>
      <w:bookmarkStart w:id="433" w:name="_le00ae1g074t" w:colFirst="0" w:colLast="0"/>
      <w:bookmarkEnd w:id="433"/>
      <w:r w:rsidRPr="00625E44">
        <w:rPr>
          <w:rFonts w:ascii="Times New Roman" w:eastAsia="Times New Roman" w:hAnsi="Times New Roman" w:cs="Times New Roman"/>
          <w:sz w:val="24"/>
          <w:szCs w:val="24"/>
        </w:rPr>
        <w:t>10. Целевым уровнем ХсЛНП у больного, страдающего стабильной ИБС и принимающего статины, является</w:t>
      </w:r>
    </w:p>
    <w:p w:rsidR="00BE1F26" w:rsidRPr="00625E44" w:rsidRDefault="00BE1F26" w:rsidP="00C04B09">
      <w:pPr>
        <w:numPr>
          <w:ilvl w:val="0"/>
          <w:numId w:val="260"/>
        </w:numPr>
        <w:spacing w:after="0" w:line="259" w:lineRule="auto"/>
        <w:rPr>
          <w:rFonts w:ascii="Times New Roman" w:eastAsia="Times New Roman" w:hAnsi="Times New Roman" w:cs="Times New Roman"/>
          <w:sz w:val="24"/>
          <w:szCs w:val="24"/>
        </w:rPr>
      </w:pPr>
      <w:bookmarkStart w:id="434" w:name="_ru8ju3l20ipe" w:colFirst="0" w:colLast="0"/>
      <w:bookmarkEnd w:id="434"/>
      <w:r w:rsidRPr="00625E44">
        <w:rPr>
          <w:rFonts w:ascii="Times New Roman" w:eastAsia="Times New Roman" w:hAnsi="Times New Roman" w:cs="Times New Roman"/>
          <w:sz w:val="24"/>
          <w:szCs w:val="24"/>
        </w:rPr>
        <w:t>1,4 ммоль/л</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35" w:name="_k7yfdajqx0w8" w:colFirst="0" w:colLast="0"/>
      <w:bookmarkEnd w:id="435"/>
    </w:p>
    <w:p w:rsidR="00BE1F26" w:rsidRPr="00625E44" w:rsidRDefault="00BE1F26" w:rsidP="00BE1F26">
      <w:pPr>
        <w:spacing w:after="0" w:line="259" w:lineRule="auto"/>
        <w:rPr>
          <w:rFonts w:ascii="Times New Roman" w:eastAsia="Times New Roman" w:hAnsi="Times New Roman" w:cs="Times New Roman"/>
          <w:sz w:val="24"/>
          <w:szCs w:val="24"/>
        </w:rPr>
      </w:pPr>
      <w:bookmarkStart w:id="436" w:name="_26ic7kfqx3vl" w:colFirst="0" w:colLast="0"/>
      <w:bookmarkEnd w:id="436"/>
      <w:r w:rsidRPr="00625E44">
        <w:rPr>
          <w:rFonts w:ascii="Times New Roman" w:eastAsia="Times New Roman" w:hAnsi="Times New Roman" w:cs="Times New Roman"/>
          <w:sz w:val="24"/>
          <w:szCs w:val="24"/>
        </w:rPr>
        <w:t>11. Препаратами выбора для купирования приступов стенокардии являются</w:t>
      </w:r>
    </w:p>
    <w:p w:rsidR="00BE1F26" w:rsidRPr="00625E44" w:rsidRDefault="00BE1F26" w:rsidP="00C04B09">
      <w:pPr>
        <w:numPr>
          <w:ilvl w:val="0"/>
          <w:numId w:val="187"/>
        </w:numPr>
        <w:spacing w:after="0" w:line="259" w:lineRule="auto"/>
        <w:rPr>
          <w:rFonts w:ascii="Times New Roman" w:eastAsia="Times New Roman" w:hAnsi="Times New Roman" w:cs="Times New Roman"/>
          <w:sz w:val="24"/>
          <w:szCs w:val="24"/>
        </w:rPr>
      </w:pPr>
      <w:bookmarkStart w:id="437" w:name="_49t2zrftibts" w:colFirst="0" w:colLast="0"/>
      <w:bookmarkEnd w:id="437"/>
      <w:r w:rsidRPr="00625E44">
        <w:rPr>
          <w:rFonts w:ascii="Times New Roman" w:eastAsia="Times New Roman" w:hAnsi="Times New Roman" w:cs="Times New Roman"/>
          <w:sz w:val="24"/>
          <w:szCs w:val="24"/>
        </w:rPr>
        <w:t>короткодействующие нитраты</w:t>
      </w:r>
    </w:p>
    <w:p w:rsidR="00BE1F26" w:rsidRPr="00625E44" w:rsidRDefault="00BE1F26" w:rsidP="00BE1F26">
      <w:pPr>
        <w:spacing w:after="0" w:line="259" w:lineRule="auto"/>
        <w:ind w:left="720"/>
        <w:rPr>
          <w:rFonts w:ascii="Times New Roman" w:eastAsia="Times New Roman" w:hAnsi="Times New Roman" w:cs="Times New Roman"/>
          <w:sz w:val="24"/>
          <w:szCs w:val="24"/>
        </w:rPr>
      </w:pPr>
      <w:bookmarkStart w:id="438" w:name="_tsv5z4w5ijww" w:colFirst="0" w:colLast="0"/>
      <w:bookmarkEnd w:id="438"/>
    </w:p>
    <w:p w:rsidR="00BE1F26" w:rsidRPr="00625E44" w:rsidRDefault="00BE1F26" w:rsidP="00BE1F26">
      <w:pPr>
        <w:spacing w:after="0" w:line="259" w:lineRule="auto"/>
        <w:rPr>
          <w:rFonts w:ascii="Times New Roman" w:eastAsia="Times New Roman" w:hAnsi="Times New Roman" w:cs="Times New Roman"/>
          <w:sz w:val="24"/>
          <w:szCs w:val="24"/>
        </w:rPr>
      </w:pPr>
      <w:bookmarkStart w:id="439" w:name="_yfidpouq9mx6" w:colFirst="0" w:colLast="0"/>
      <w:bookmarkEnd w:id="439"/>
      <w:r w:rsidRPr="00625E44">
        <w:rPr>
          <w:rFonts w:ascii="Times New Roman" w:eastAsia="Times New Roman" w:hAnsi="Times New Roman" w:cs="Times New Roman"/>
          <w:sz w:val="24"/>
          <w:szCs w:val="24"/>
        </w:rPr>
        <w:t>12. При невозможности назначения бета-адреноблокаторов (в связи с наличием противопоказаний) препаратами выбора для профилактики приступов стенокардии у больных ИБС являются</w:t>
      </w:r>
    </w:p>
    <w:p w:rsidR="00BE1F26" w:rsidRPr="00625E44" w:rsidRDefault="00BE1F26" w:rsidP="00C04B09">
      <w:pPr>
        <w:numPr>
          <w:ilvl w:val="0"/>
          <w:numId w:val="311"/>
        </w:numPr>
        <w:spacing w:after="0" w:line="259" w:lineRule="auto"/>
        <w:rPr>
          <w:rFonts w:ascii="Times New Roman" w:eastAsia="Times New Roman" w:hAnsi="Times New Roman" w:cs="Times New Roman"/>
          <w:sz w:val="24"/>
          <w:szCs w:val="24"/>
        </w:rPr>
      </w:pPr>
      <w:bookmarkStart w:id="440" w:name="_32u7y2ct7tqf" w:colFirst="0" w:colLast="0"/>
      <w:bookmarkEnd w:id="440"/>
      <w:r w:rsidRPr="00625E44">
        <w:rPr>
          <w:rFonts w:ascii="Times New Roman" w:eastAsia="Times New Roman" w:hAnsi="Times New Roman" w:cs="Times New Roman"/>
          <w:sz w:val="24"/>
          <w:szCs w:val="24"/>
        </w:rPr>
        <w:t>верапамил и дилтиазем</w:t>
      </w:r>
    </w:p>
    <w:p w:rsidR="00BE1F26" w:rsidRPr="00625E44" w:rsidRDefault="00BE1F26" w:rsidP="00BE1F26">
      <w:pPr>
        <w:spacing w:after="0" w:line="259" w:lineRule="auto"/>
        <w:rPr>
          <w:rFonts w:ascii="Times New Roman" w:eastAsia="Times New Roman" w:hAnsi="Times New Roman" w:cs="Times New Roman"/>
          <w:sz w:val="24"/>
          <w:szCs w:val="24"/>
        </w:rPr>
      </w:pPr>
      <w:bookmarkStart w:id="441" w:name="_uibdiz4copah" w:colFirst="0" w:colLast="0"/>
      <w:bookmarkEnd w:id="441"/>
    </w:p>
    <w:p w:rsidR="00BE1F26" w:rsidRPr="00625E44" w:rsidRDefault="00BE1F26" w:rsidP="00BE1F26">
      <w:pPr>
        <w:jc w:val="both"/>
        <w:rPr>
          <w:rFonts w:ascii="Times New Roman" w:hAnsi="Times New Roman" w:cs="Times New Roman"/>
          <w:b/>
          <w:sz w:val="24"/>
          <w:szCs w:val="24"/>
        </w:rPr>
      </w:pPr>
      <w:bookmarkStart w:id="442" w:name="_l9afchv07pj7" w:colFirst="0" w:colLast="0"/>
      <w:bookmarkEnd w:id="442"/>
      <w:r w:rsidRPr="00625E44">
        <w:rPr>
          <w:rFonts w:ascii="Times New Roman" w:hAnsi="Times New Roman" w:cs="Times New Roman"/>
          <w:b/>
          <w:sz w:val="24"/>
          <w:szCs w:val="24"/>
        </w:rPr>
        <w:t>Задача 170</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Больная Ж., 73 лет, обратилась в поликлинику</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 приступы одышки с преимущественным нарушением вдоха и чувства нехватки воздуха при бытовых физических нагрузках,</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сжимающие боли за грудиной, при бытовых физических нагрузках, продолжающиеся до 10 минут, купирующиеся приемом нитроглицерина,</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перебои в работе сердца</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Работала директором фабрики до 65 лет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Мать больной страдала сахарным диабетом 2 типа, отец ХОБЛ.</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отведениях</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 учетом жалоб, анамнеза, результатов лабораторных и инструментальных методов исследования больной может быть установлен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Трепетание предсердий, перманентная форма.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стадии, 3 степени, очень высокого риска. Сахарный диабет 2 типа. ХСН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 Ожирение 2 ст.</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 ЭКГ у данной больной выявляется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Трепетание предсердий с неправильным проведением</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Препаратами выбора для купирования приступов стенокардии у больной являются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Терапия ИБС, страдающей гипертонической болезнью, и сахарным диабетом, наряду с антиагрегантами и бета-адреноблокаторами и статинами должна включать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Диетические рекомендации у данной больной, страдающей ИБС и сахарным диабетом</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Ограничение насыщенных жирных кислот и легкоусвоиваемых углеводов</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Целевые значения ЛПНП у данной больной</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Менее 1,4 ммоль\л</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У данной больной при назначении ей бета-адреноблокаторов возможно развитие такого побочного эффекта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Гипогликемия\сокрытие признаков гипогликемии</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 неэффективности консервативной антиангинальной терапии пациентке может быть рекомендовано проведение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Чрезкожного коронарного вмешательства</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максимальной профилактики рестеноза на месте чрезкожного коронарного вмешательства у больной целесообразно использование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Стентов с лекарственным покрытием</w:t>
      </w:r>
    </w:p>
    <w:p w:rsidR="00BE1F26" w:rsidRPr="00625E44" w:rsidRDefault="00BE1F26" w:rsidP="00C04B09">
      <w:pPr>
        <w:pStyle w:val="a3"/>
        <w:numPr>
          <w:ilvl w:val="0"/>
          <w:numId w:val="13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Неблагоприятным побочным эффектом коронароангиографии со стороны почек у больной с сахарным диабетом и гипертонической болезнью</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Прогрессирование ХБП</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171</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Больной К., 63 лет обратился в поликлинику</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Одышку, возникающую при обычной физической нагрузке, проходящую в покое,</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Слабость, повышенную утомляемость,</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сердцебиение при физической нагрузке.</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 и развивался нормально, служил в армии</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Генеральный директор предприятия, отмечает частые стрессы на рабочем месте</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 операции: детские инфекции, аппендэктомия в возрасте 20 лет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 отец, мать и сестра больного страдали артериальной гипертезией.</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в покое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r w:rsidRPr="00625E44">
        <w:rPr>
          <w:rFonts w:ascii="Times New Roman" w:hAnsi="Times New Roman" w:cs="Times New Roman"/>
          <w:sz w:val="24"/>
          <w:szCs w:val="24"/>
        </w:rPr>
        <w:br/>
        <w:t xml:space="preserve">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 АГ 3 ст, риск ССО очень высокий. ХСН с промежуточной ФВ ЛЖ 45%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А,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Какие изменения на ЭКГ вы наблюдаете у данного больного?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Признаки ГЛЖ</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Учитывая непереносимость ингибиторов АПФ у больного в качестве препаратов «первой линии» следует использовать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Блокаторы рецепторов антиотензина </w:t>
      </w:r>
      <w:r w:rsidRPr="00625E44">
        <w:rPr>
          <w:rFonts w:ascii="Times New Roman" w:hAnsi="Times New Roman" w:cs="Times New Roman"/>
          <w:sz w:val="24"/>
          <w:szCs w:val="24"/>
          <w:lang w:val="en-US"/>
        </w:rPr>
        <w:t>II</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Начальная терапия ХСН у больного должна включать назначение следующих групп препаратов</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Блокаторы рецепторов антиотензина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+бета-адреноблокаторы+антагонисты минералокортикоидных рецепторов</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Диетические рекомендации для больного с декомпенсацией ХСН</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Ограничение потребления соли и жидкости</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Антагонистом кальция, включение которого допустимо в схему лечения данного больного при недостаточной антигипертензивной эффективности проводимой терапии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Амлодипин</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Побочный эффект, возниконовение которого ожидаемо у данного больного на фоне терапии бета-блокаторами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Импотенция</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Уменьшению риска госпитализаций по поводу декомпенсации ХСН могут способствовать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Физические тренировки</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объективизации степени тяжесть ХСН у больного следует использовать шкалу</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ШОКС</w:t>
      </w:r>
    </w:p>
    <w:p w:rsidR="00BE1F26" w:rsidRPr="00625E44" w:rsidRDefault="00BE1F26" w:rsidP="00C04B09">
      <w:pPr>
        <w:pStyle w:val="a3"/>
        <w:numPr>
          <w:ilvl w:val="0"/>
          <w:numId w:val="13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Мероприятия по коррекции образа жизни, соблюдение которого не является обязательным для данного больного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Отказ от любых видов физических нагрузок</w:t>
      </w:r>
    </w:p>
    <w:p w:rsidR="00BE1F26" w:rsidRPr="00625E44" w:rsidRDefault="00BE1F26" w:rsidP="00BE1F26">
      <w:pPr>
        <w:pStyle w:val="a3"/>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172</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Больная З., 82 лет, поступила в кардиологическое отделение</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Боли сжимающего характера за грудиной, возникающие при физической нагрузке, купирующиеся нитроглицерином в течение 2-3 минут,</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Одышку при незначительной физической нагрузке, слабость, утомляемость,</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Сердцебиение.</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Пенсионерка, в прошлом преподаватель ВУЗа</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 операции: детские инфекции, ОРВИ</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в покое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Основное: 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Трепетание предсердий. Осложнения:ХСН со сниженной ФВ ЛЖ 40%,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А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Какие изменения на ЭКГ вы наблюдаете у данной больной</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Трепетание предсердий с правильным проведением</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Основной патогенетической терапией ХСН у данной больной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профилактики тромбоэмболических осложнений пациентке с трепетанием предсердий показаны</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Новые оральные антикоагулянты</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Стратегия терапии нарушения ритма сердца у данной больной</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ЧСС</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Препараты, назначение которых наряду с бета-блокаторами показано больной для контроля ЧСС при постоянной форме трепетания предсердиц</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Сердечные гликозиды</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оценки риска тромбоэмболических осложнений у пациентки с ХСН и трепетанием предсердий используется шкала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lang w:val="en-US"/>
        </w:rPr>
        <w:t>CHADs2VASc</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Диетические рекомендации для больной включают</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Ограничение потребления соли и жидкости</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Наиболее вероятным механизмом появления состолического шума на митральном клапане у данной больной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Относительная недостаточность митрального клапана</w:t>
      </w:r>
    </w:p>
    <w:p w:rsidR="00BE1F26" w:rsidRPr="00625E44" w:rsidRDefault="00BE1F26" w:rsidP="00C04B09">
      <w:pPr>
        <w:pStyle w:val="a3"/>
        <w:numPr>
          <w:ilvl w:val="0"/>
          <w:numId w:val="140"/>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препарат, лбладающий пульурежающим действием, противопоказан больной</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Верапамил</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173</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Больная Н., 62 лет обратилась в поликлинику</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На боли в левой руке, возникающие при ходьбе в умеренном темпе до 200 метров, при эмоциональных переживаниях, быстро проходящие при покое и после приема нитроглицерина</w:t>
      </w:r>
    </w:p>
    <w:p w:rsidR="00BE1F26" w:rsidRPr="00625E44" w:rsidRDefault="00BE1F26" w:rsidP="00BE1F26">
      <w:pPr>
        <w:spacing w:line="240" w:lineRule="auto"/>
        <w:ind w:left="360"/>
        <w:contextualSpacing/>
        <w:jc w:val="both"/>
        <w:rPr>
          <w:rFonts w:ascii="Times New Roman" w:hAnsi="Times New Roman" w:cs="Times New Roman"/>
          <w:sz w:val="24"/>
          <w:szCs w:val="24"/>
        </w:rPr>
      </w:pP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Домохозяйка</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Мать больной страдала сахарным диабетом 2 типа и гипертонической болезнью, отец  - раком легких.</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отведениях</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 учетом жалоб, анамнеза, результатов лабораторных и инструментальных методов исследования больной может быть установлен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стадии, 3 степени, очень высокого риска. Сахарный диабет 2 типа. Абдоминальное ожирение 1 ст.</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 ЭКГ у данной больной выявляется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Признаки гипертрофии левого желудочка</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Препаратами выбора для купирования приступов стенокардии у больной являются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Стандартная терапия ИБС, страдающей гипертонической болезнью, и сахарным диабетом, наряду с антиагрегантами и бета-адреноблокаторами и статинами должна быть усилена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Ингибиторами АПФ</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 пищевом рационе больной целесообразно увеличить содержание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Свежих фруктов и овощей</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Для контроля безопасности терапии ингибиторами АПФ необходим динамический контроль биохимического анализы крови с определением</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Уровня креатинина с расчетом СКФ</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Побочным эффектом, возниконовение которого возможно у данной больной на фоне терапии бета-адреноблокаторами,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Брадикардия</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уточнения диагноза ИБС при отсутствии явных ишемических изменений на ЭКГ покоя у больной с ФР ИБС и атипичной локализацией болей в грудной клетке, необходимо проведение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Проб с дозированной физической нагрузкой</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 качестве дополнительного фактора риска неблоприятного прогноза ИБС у данной больной следует рассматривать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w:t>
      </w:r>
    </w:p>
    <w:p w:rsidR="00BE1F26" w:rsidRPr="00625E44" w:rsidRDefault="00BE1F26" w:rsidP="00C04B09">
      <w:pPr>
        <w:pStyle w:val="a3"/>
        <w:numPr>
          <w:ilvl w:val="0"/>
          <w:numId w:val="139"/>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 случае непереносимости бета-адреноблокаторов в качестве антиангинальных препаратов у данной больной могут быть использованы</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Антагонисты кальция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174</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Больной В., 53 лет обратился к врачу-кардиологу поликлиники</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На сжимающие, давящие боли за грудиной, иррадиирующие в левое плечо, сопровождающиеся общей слабостью, возникающие при значительном повышении бытовых физических нагрузок – быстром подъеме на 4 этаж, беге, чаще при эмоциональном перенапряжении, купирубщиеся в состоянии покоя и при приеме нитроглицерина</w:t>
      </w:r>
    </w:p>
    <w:p w:rsidR="00BE1F26" w:rsidRPr="00625E44" w:rsidRDefault="00BE1F26" w:rsidP="00BE1F26">
      <w:pPr>
        <w:spacing w:line="240" w:lineRule="auto"/>
        <w:ind w:left="360"/>
        <w:contextualSpacing/>
        <w:jc w:val="both"/>
        <w:rPr>
          <w:rFonts w:ascii="Times New Roman" w:hAnsi="Times New Roman" w:cs="Times New Roman"/>
          <w:sz w:val="24"/>
          <w:szCs w:val="24"/>
        </w:rPr>
      </w:pP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 и развивался нормально, служил в армии</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 операции: детские инфекции, хронический фарингит, хронический гастрит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Наследственность:отец больного страдал ИБС, умер внезапно в возрасте 77 лет.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Работает водителем-дальнобойщиком</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отведениях</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 учетом жалоб, анамнеза, результатов лабораторных и инструментальных методов исследования больной может быть установлен диагноз</w:t>
      </w:r>
      <w:r w:rsidRPr="00625E44">
        <w:rPr>
          <w:rFonts w:ascii="Times New Roman" w:hAnsi="Times New Roman" w:cs="Times New Roman"/>
          <w:sz w:val="24"/>
          <w:szCs w:val="24"/>
        </w:rPr>
        <w:br/>
        <w:t xml:space="preserve">ИБС: стенокардия напряжения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ФК. Ожирение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ст.</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уточнения диагноза ИБС у данного больного показано проведение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Проб с дозированной физической нагрузкой</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Тактика лечения данного больного должна включать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Комбинированную терапию бета-блокаторам в адекватной дозе, аспирином, статинами</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Доза аспирина, которую следует назначить данному больному составляет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75-100 мг\сут</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уменьшения ульцерогенного эффекта аспирина, назначаемого пациенту с хроническим гастритом, рекомендуется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Использовать ингибиторы протоновой помпы</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Коррекция рациона больного должна заключаться в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Увеличении количества пищевых волокон</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Препаратами выбора для коррекции дислипидемии у больного являются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Статины</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Побочным эффектом статинов, развитие которого следует контролировать у больного после начала терапии,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Повышение активности печеночных трансаминаз</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Неинвазивным методом визуализации, который можно использовать для уточнения наличия и выраденности коронарного атеростклероза у больного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МРТ-ангиография коронарных артерий</w:t>
      </w:r>
    </w:p>
    <w:p w:rsidR="00BE1F26" w:rsidRPr="00625E44" w:rsidRDefault="00BE1F26" w:rsidP="00C04B09">
      <w:pPr>
        <w:pStyle w:val="a3"/>
        <w:numPr>
          <w:ilvl w:val="0"/>
          <w:numId w:val="141"/>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оценки суммарного сердечно-сосудистого риска смертельных осложнения в течение ближайших 10 лет у данного больного целесообразно использование шкалы</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lang w:val="en-US"/>
        </w:rPr>
        <w:t>SCORE</w:t>
      </w:r>
    </w:p>
    <w:p w:rsidR="00BE1F26" w:rsidRPr="00625E44" w:rsidRDefault="00BE1F26" w:rsidP="00BE1F26">
      <w:pPr>
        <w:pStyle w:val="a3"/>
        <w:spacing w:line="240" w:lineRule="auto"/>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175</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Больной Б., 46 лет обратился к врачу в поликлинику по месту жительства</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На слабость, повышенную утомляемость, низкую толерантность к физическим нагрузкам – при быстрой ходьбе появляется чувство давления за грудиной и одышка, которые в покое проходят в течение 5-10 минут, периодические головокружения, «мелькание мушек» перед глазами, значительное снижение работоспособности. Последнее время отмечал изменения вкуса и обоняния.</w:t>
      </w:r>
    </w:p>
    <w:p w:rsidR="00BE1F26" w:rsidRPr="00625E44" w:rsidRDefault="00BE1F26" w:rsidP="00BE1F26">
      <w:pPr>
        <w:spacing w:line="240" w:lineRule="auto"/>
        <w:ind w:left="360"/>
        <w:contextualSpacing/>
        <w:jc w:val="both"/>
        <w:rPr>
          <w:rFonts w:ascii="Times New Roman" w:hAnsi="Times New Roman" w:cs="Times New Roman"/>
          <w:sz w:val="24"/>
          <w:szCs w:val="24"/>
        </w:rPr>
      </w:pP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 операции: детские инфекции, гепатит А, ОРВИ.</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Профессиональный анамнез: работает офисным служащим.</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Питание полноценное, нерегулярное.</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4)</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Уровень сывороточного железа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Уровень витамина </w:t>
      </w:r>
      <w:r w:rsidRPr="00625E44">
        <w:rPr>
          <w:rFonts w:ascii="Times New Roman" w:hAnsi="Times New Roman" w:cs="Times New Roman"/>
          <w:sz w:val="24"/>
          <w:szCs w:val="24"/>
          <w:lang w:val="en-US"/>
        </w:rPr>
        <w:t>B</w:t>
      </w:r>
      <w:r w:rsidRPr="00625E44">
        <w:rPr>
          <w:rFonts w:ascii="Times New Roman" w:hAnsi="Times New Roman" w:cs="Times New Roman"/>
          <w:sz w:val="24"/>
          <w:szCs w:val="24"/>
        </w:rPr>
        <w:t>12 в сыворотке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Анализ кала на скрытую кровь</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ЭГДС</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Колоноскопия</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r w:rsidRPr="00625E44">
        <w:rPr>
          <w:rFonts w:ascii="Times New Roman" w:hAnsi="Times New Roman" w:cs="Times New Roman"/>
          <w:sz w:val="24"/>
          <w:szCs w:val="24"/>
        </w:rPr>
        <w:br/>
        <w:t xml:space="preserve">Основной: железодефицитная анемия средней степени тяжести. Фон: Язвенная болезнь желудка вне обострения. Резекция желудка по Бильрот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по поводу желудочного кровотечения их язвенного дефекта (2015г)</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Причиной развития железодефицитной анемии у данного больного является проведенная несколько лет назад резекция 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Несоблюдение врачебных рекомендаций (пациент не принимал препараты железа)</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Критерием для определения степени тяжести железодефицитной анемии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Уровень гемоглобина</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лечения данного больного необходимо назначить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препараты железа </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Предпочтительным способом введения препаратов железа этому больному является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Парентеральный</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контроля эффективности лечения препаратами железа на 3-5 сутки определяют</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Количество ретикоцитов</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Показаниями для парентреального приема препаратов железа являются нарушение всасывания (Различные энтериты…) и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Непереносимость оральных препаратов железа</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Критерием эффективности лечения ЖДА препаратами железа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Нормализация концентрации сывороточного ферритина</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анемического синдрома патогномоничным симптомом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Тахикардия</w:t>
      </w:r>
    </w:p>
    <w:p w:rsidR="00BE1F26" w:rsidRPr="00625E44" w:rsidRDefault="00BE1F26" w:rsidP="00C04B09">
      <w:pPr>
        <w:pStyle w:val="a3"/>
        <w:numPr>
          <w:ilvl w:val="0"/>
          <w:numId w:val="142"/>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Развитие анемического синдрома обсуловливает</w:t>
      </w:r>
    </w:p>
    <w:p w:rsidR="00BE1F26" w:rsidRPr="00625E44" w:rsidRDefault="00BE1F26" w:rsidP="00BE1F26">
      <w:pPr>
        <w:pStyle w:val="a3"/>
        <w:spacing w:line="240" w:lineRule="auto"/>
        <w:jc w:val="both"/>
        <w:rPr>
          <w:rFonts w:ascii="Times New Roman" w:hAnsi="Times New Roman" w:cs="Times New Roman"/>
          <w:sz w:val="24"/>
          <w:szCs w:val="24"/>
          <w:lang w:val="en-US"/>
        </w:rPr>
      </w:pPr>
      <w:r w:rsidRPr="00625E44">
        <w:rPr>
          <w:rFonts w:ascii="Times New Roman" w:hAnsi="Times New Roman" w:cs="Times New Roman"/>
          <w:sz w:val="24"/>
          <w:szCs w:val="24"/>
          <w:lang w:val="en-US"/>
        </w:rPr>
        <w:t>Гемическая гипоксия</w:t>
      </w:r>
    </w:p>
    <w:p w:rsidR="00BE1F26" w:rsidRPr="00625E44" w:rsidRDefault="00BE1F26" w:rsidP="00BE1F26">
      <w:pPr>
        <w:pStyle w:val="a3"/>
        <w:spacing w:line="240" w:lineRule="auto"/>
        <w:jc w:val="both"/>
        <w:rPr>
          <w:rFonts w:ascii="Times New Roman" w:hAnsi="Times New Roman" w:cs="Times New Roman"/>
          <w:sz w:val="24"/>
          <w:szCs w:val="24"/>
          <w:lang w:val="en-US"/>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176</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Больной Б., 38 лет обратился к врачу-терапевту участковому в поликлинику по месту жительства</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На слабость, повышенную утомляемость, одышку и сердцебиение при физической нагрузке, периодические головные боли, «мелькание мушек» перед глазами, значительное снижение работоспособности. Последнее время также стал отмечать периодическое ощущение кома за грудиной и затруднения при глотании твердой пищи, изменение вкуса и обоняния, сильную сухость кожи.</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 операции: детские инфекции, ОРВИ.</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Профессиональный анамнез: работает художником. При детальном расспросе выяснено, что по религиозным соображениям продукты животного происхождения уже много лет не употребляет.</w:t>
      </w:r>
    </w:p>
    <w:p w:rsidR="00BE1F26" w:rsidRPr="00625E44" w:rsidRDefault="00BE1F26" w:rsidP="00BE1F26">
      <w:pPr>
        <w:spacing w:line="240" w:lineRule="auto"/>
        <w:ind w:firstLine="357"/>
        <w:contextualSpacing/>
        <w:jc w:val="both"/>
        <w:rPr>
          <w:rFonts w:ascii="Times New Roman" w:hAnsi="Times New Roman" w:cs="Times New Roman"/>
          <w:sz w:val="24"/>
          <w:szCs w:val="24"/>
        </w:rPr>
      </w:pPr>
      <w:r w:rsidRPr="00625E44">
        <w:rPr>
          <w:rFonts w:ascii="Times New Roman" w:hAnsi="Times New Roman" w:cs="Times New Roman"/>
          <w:sz w:val="24"/>
          <w:szCs w:val="24"/>
        </w:rPr>
        <w:t>Питается нерегулярно.</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3)</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обмена железа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Анализ кала на скрытую крови</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ЭГДС</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Колоноскопия</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r w:rsidRPr="00625E44">
        <w:rPr>
          <w:rFonts w:ascii="Times New Roman" w:hAnsi="Times New Roman" w:cs="Times New Roman"/>
          <w:sz w:val="24"/>
          <w:szCs w:val="24"/>
        </w:rPr>
        <w:br/>
        <w:t>железодефицитная анемия легкой степени тяжести алиментарного генеза</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Причиной развития железодефицитной анемии у данного больного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Неполноценное питание</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Критерием для определения степени тяжести железодефицитной анемии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Уровень гемоглобина</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Тактика ведения данного пациента обязывает назначить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препараты железа </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Предпочтительным способом введения препаратов железа этому больному является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Пероральный</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контроля эффективности лечения препаратами железа на 5-7 сутки определяют</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Количество ретикоцитов</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Показаниями для парентреального приема препаратов железа являются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Резекция желудка и\или двенадцатиперстной кишки</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Одним из основных принципов лечения железодефицитной анемии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Долгое лечение пероральными препаратами железа</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Патогномоничным симптомом для анемического синдрома является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Тахикардия</w:t>
      </w:r>
    </w:p>
    <w:p w:rsidR="00BE1F26" w:rsidRPr="00625E44" w:rsidRDefault="00BE1F26" w:rsidP="00C04B09">
      <w:pPr>
        <w:pStyle w:val="a3"/>
        <w:numPr>
          <w:ilvl w:val="0"/>
          <w:numId w:val="143"/>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 симптомам, патогномоничным для сидеропенического синдрома, относяст</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Сухость кожи, ломкость и выпадение волос</w:t>
      </w:r>
    </w:p>
    <w:p w:rsidR="00BE1F26" w:rsidRPr="00625E44" w:rsidRDefault="00BE1F26" w:rsidP="00BE1F26">
      <w:pPr>
        <w:pStyle w:val="a3"/>
        <w:spacing w:line="240" w:lineRule="auto"/>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177</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обратилась пациентка 35 лет</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Похудание, повышенный аппетит, повышенную возбудимость, плохой сон,</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сердцебиение,</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потливость.</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Работает архивариусом</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инфекционный паротит</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Тиреотропный гормон (ТТГ), свободный тироксин (т4), свободный трийодтиронин (Т3)</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Антитела к рецептору тиреотропного гормона</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Ультразвуковое исследование щитовидной железы</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ЭКГ</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Диффузный токсический зоб 1 ст. по ВОЗ. Манифестный неосложненный тиреотоксикоз.</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Перед назначением лечения пациентке необходимо исследовать биохимию крови с оценкой печеночных трансаминаз, билирубина 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Пациентке необходимо назначить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Тиамазол 30 мг, анаприлин 12- мг в сутки</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Пациентка обратилась через 2 недели после начала терапии с жалобами на боль в горле и повышение температуры до 38,2. Тактика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Отмена тиамазола, срочном назначении клинического анализа крови</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Получены результаты клинического анализа крови: абс. Количество нейтрофилов – 0.4.х109. Тактика</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Госпитализация</w:t>
      </w:r>
    </w:p>
    <w:p w:rsidR="00BE1F26" w:rsidRPr="00625E44" w:rsidRDefault="00BE1F26" w:rsidP="00C04B09">
      <w:pPr>
        <w:pStyle w:val="a3"/>
        <w:numPr>
          <w:ilvl w:val="0"/>
          <w:numId w:val="14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Пациентка выписана из гематологического отделения в удовлетворительном состоянии, в клиническом анализе – нормальная формула крови, предъявляет жалобы на сердцебиение, потливость, дрожь в теле.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Необходимо направить на радикальное лечение </w:t>
      </w:r>
    </w:p>
    <w:p w:rsidR="00BE1F26" w:rsidRPr="00625E44" w:rsidRDefault="00BE1F26" w:rsidP="00C04B09">
      <w:pPr>
        <w:pStyle w:val="a3"/>
        <w:numPr>
          <w:ilvl w:val="0"/>
          <w:numId w:val="14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планировании хирургического лечения тиреотоксикоза операцию рекомендуется провести в объеме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Тиреоидэктомия</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После тиреоидэктомии пациентка получает 100 мкг левотироксина натрия, необходимо оценить уровень ТТГ через _ недель/недели после операции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6-8.</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Для снижения риска развития эндокринной офтальмопатии следует рекомендовать </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Отказаться от курения</w:t>
      </w:r>
    </w:p>
    <w:p w:rsidR="00BE1F26" w:rsidRPr="00625E44" w:rsidRDefault="00BE1F26" w:rsidP="00C04B09">
      <w:pPr>
        <w:pStyle w:val="a3"/>
        <w:numPr>
          <w:ilvl w:val="0"/>
          <w:numId w:val="144"/>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Ориентировочные сроки временной нетрудоспособности после оперативного лечения диффузного токсического зоба составляют _ (в днях)</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40-50</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178</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обратилась пациентка 26 лет</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Выпадение волос на голове,</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сердцебиение,</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потливость.</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Является домохозяйкой</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Тиреотропный гормон (ТТГ), свободный тироксин (т4), свободный трийодтиронин (Т3)</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Антитела к тиреоидной перкосидазе и рецептору ТТГ</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1)</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Ультразвуковое исследование щитовидной железы</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Послеродовый тиреоидит, тиреотоксическая фаза.</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Пациентке необходимо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Динамическое наблюдение</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 качестве симптопатической терапии тиреотоксикоза пациентке могут быть назначены</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Неселективные бета-адреноблокаторы</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Пациентка вернулась на прием через 4 месяца, после периода улучшения самочувствия появились сонливость, апатия. После обследования выявлено: ТТГ – 7,6 мед\л, Т4 – 18 (норма 10.8-22). У пациентки имеет место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Субклинический гипотиреоз</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Учитывая наличие субклинического гипотиреоза пациентке необходимо рекомендовать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ТТГ, Т4 св. в динамике</w:t>
      </w:r>
    </w:p>
    <w:p w:rsidR="00BE1F26" w:rsidRPr="00625E44" w:rsidRDefault="00BE1F26" w:rsidP="00C04B09">
      <w:pPr>
        <w:pStyle w:val="a3"/>
        <w:numPr>
          <w:ilvl w:val="0"/>
          <w:numId w:val="14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ТТГ и Т4 свб. Необходимо проконтролировать через</w:t>
      </w:r>
    </w:p>
    <w:p w:rsidR="00BE1F26" w:rsidRPr="00625E44" w:rsidRDefault="00BE1F26" w:rsidP="00BE1F26">
      <w:pPr>
        <w:pStyle w:val="a3"/>
        <w:ind w:left="643"/>
        <w:jc w:val="both"/>
        <w:rPr>
          <w:rFonts w:ascii="Times New Roman" w:hAnsi="Times New Roman" w:cs="Times New Roman"/>
          <w:sz w:val="24"/>
          <w:szCs w:val="24"/>
        </w:rPr>
      </w:pPr>
      <w:r w:rsidRPr="00625E44">
        <w:rPr>
          <w:rFonts w:ascii="Times New Roman" w:hAnsi="Times New Roman" w:cs="Times New Roman"/>
          <w:sz w:val="24"/>
          <w:szCs w:val="24"/>
        </w:rPr>
        <w:t xml:space="preserve">3-6 месяцев </w:t>
      </w:r>
    </w:p>
    <w:p w:rsidR="00BE1F26" w:rsidRPr="00625E44" w:rsidRDefault="00BE1F26" w:rsidP="00C04B09">
      <w:pPr>
        <w:pStyle w:val="a3"/>
        <w:numPr>
          <w:ilvl w:val="0"/>
          <w:numId w:val="14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Пациентка вернулась через 6 месяцев. Жалоб нет. При обследовании ТТГ 1.2, Т4 19. У пациентки имеет место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Спонтанная ремиссия</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Послеродовый тиреоидит имеет</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Аутоимунную этиологию</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Заместительная терапатия левотироксином натрия в случае субклинического гипотиреоза показана при повышении уровня ТТГ в крови более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10</w:t>
      </w:r>
    </w:p>
    <w:p w:rsidR="00BE1F26" w:rsidRPr="00625E44" w:rsidRDefault="00BE1F26" w:rsidP="00C04B09">
      <w:pPr>
        <w:pStyle w:val="a3"/>
        <w:numPr>
          <w:ilvl w:val="0"/>
          <w:numId w:val="14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Какую рекомендацию по употреблению йода можно дать пациентке с учетом диагноза и физиологической лактации?</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200 мкг йодида калия ежедневно</w:t>
      </w:r>
    </w:p>
    <w:p w:rsidR="00BE1F26" w:rsidRPr="00625E44" w:rsidRDefault="00BE1F26" w:rsidP="00BE1F26">
      <w:pPr>
        <w:pStyle w:val="a3"/>
        <w:spacing w:line="240" w:lineRule="auto"/>
        <w:ind w:left="643"/>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179</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обратился пациент 29 лет</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Сухость кожи,</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сонливость.</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Рос и развивался нормально.</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Работает водителем</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гепатит А в детстве</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Тиреотропный гормон (ТТГ), свободный тироксин (т4), свободный трийодтиронин (Т3)</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Антитела к тиреоидной перкосидазе и рецептору ТТГ</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1)</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Ультразвуковое исследование щитовидной железы</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Аутоиммунный тиреоидит с зобом 1 ст. Первичный субклинический гипотиреоз.</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необходимо рекомендовать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Повторить ТТГ, Т4 св., через 3 месяца</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 повторном исследовании через 3 месяца ТТГ 12.1 (норма 0,4-4), Т4 св. 8.1. (норма 10.9-22). Пациентку необходимо назначить левотироксин натрия в расчетной дозе</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125</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лечения проводится по уровню</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ТТГ</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Определение уровня ТТГ необходимо провести через 8 недель</w:t>
      </w:r>
    </w:p>
    <w:p w:rsidR="00BE1F26" w:rsidRPr="00625E44" w:rsidRDefault="00BE1F26" w:rsidP="00BE1F26">
      <w:pPr>
        <w:pStyle w:val="a3"/>
        <w:ind w:left="643"/>
        <w:jc w:val="both"/>
        <w:rPr>
          <w:rFonts w:ascii="Times New Roman" w:hAnsi="Times New Roman" w:cs="Times New Roman"/>
          <w:sz w:val="24"/>
          <w:szCs w:val="24"/>
        </w:rPr>
      </w:pPr>
      <w:r w:rsidRPr="00625E44">
        <w:rPr>
          <w:rFonts w:ascii="Times New Roman" w:hAnsi="Times New Roman" w:cs="Times New Roman"/>
          <w:sz w:val="24"/>
          <w:szCs w:val="24"/>
        </w:rPr>
        <w:t xml:space="preserve">через 8 недель ТТГ и Т4 свб. </w:t>
      </w:r>
    </w:p>
    <w:p w:rsidR="00BE1F26" w:rsidRPr="00625E44" w:rsidRDefault="00BE1F26" w:rsidP="00C04B09">
      <w:pPr>
        <w:pStyle w:val="a3"/>
        <w:numPr>
          <w:ilvl w:val="0"/>
          <w:numId w:val="14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обследовании через 8 недель ТТГ 1.8, необходимо рекомендовать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Продолжить проводимую терапию</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Вследствие хронической передозировки левотироксина может развиться</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Остеопороз</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После подбора заместительной дозы левотироксина натрия уровень ТТГ необходимо контролировать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 раз в год</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Исследование динамики содержания циркулирующий антител к щитовидной железе при аутоиммунном тиреоидите для оценки его прогрессирования</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Не проводят</w:t>
      </w:r>
    </w:p>
    <w:p w:rsidR="00BE1F26" w:rsidRPr="00625E44" w:rsidRDefault="00BE1F26" w:rsidP="00C04B09">
      <w:pPr>
        <w:pStyle w:val="a3"/>
        <w:numPr>
          <w:ilvl w:val="0"/>
          <w:numId w:val="14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Прием антацидов может снижать абсорбцию левотироксина натрия в кишечнике, что потребует увеличения его дозы</w:t>
      </w:r>
    </w:p>
    <w:p w:rsidR="00BE1F26" w:rsidRPr="00625E44" w:rsidRDefault="00BE1F26" w:rsidP="00BE1F26">
      <w:pPr>
        <w:pStyle w:val="a3"/>
        <w:spacing w:line="240" w:lineRule="auto"/>
        <w:ind w:left="643"/>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180</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обратилась пациентка 37 лет</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Сухость кожи,</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Сонливость,</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Ломкость ногтей, выпадение волос.</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Работает бортпроводницей</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аппедэктомия в 14 лет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 не отягощена</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Тиреотропный гормон (ТТГ), свободный тироксин (т4), свободный трийодтиронин (Т3)</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Антитела к тиреоидной перкосидазе и тиреоглобулину</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инструментальные методы обследования (выберите 1)</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Ультразвуковое исследование щитовидной железы</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Аутоиммунный тиреоидит с зобом 1 ст. Первичный манифестный гипотиреоз.</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Пациентке необходимо рекомендовать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Левотироксин натрия из расчета 1,6 мкг\кг массы тела</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лечения проводится по уровню</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ТТГ</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Определение уровня ТТГ необходимо провести не ранее, чем через</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8 недель</w:t>
      </w:r>
    </w:p>
    <w:p w:rsidR="00BE1F26" w:rsidRPr="00625E44" w:rsidRDefault="00BE1F26" w:rsidP="00C04B09">
      <w:pPr>
        <w:pStyle w:val="a3"/>
        <w:numPr>
          <w:ilvl w:val="0"/>
          <w:numId w:val="14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ТТГ на фоне заместительной терапии гипотиреоза является</w:t>
      </w:r>
    </w:p>
    <w:p w:rsidR="00BE1F26" w:rsidRPr="00625E44" w:rsidRDefault="00BE1F26" w:rsidP="00BE1F26">
      <w:pPr>
        <w:pStyle w:val="a3"/>
        <w:ind w:left="643"/>
        <w:jc w:val="both"/>
        <w:rPr>
          <w:rFonts w:ascii="Times New Roman" w:hAnsi="Times New Roman" w:cs="Times New Roman"/>
          <w:sz w:val="24"/>
          <w:szCs w:val="24"/>
        </w:rPr>
      </w:pPr>
      <w:r w:rsidRPr="00625E44">
        <w:rPr>
          <w:rFonts w:ascii="Times New Roman" w:hAnsi="Times New Roman" w:cs="Times New Roman"/>
          <w:sz w:val="24"/>
          <w:szCs w:val="24"/>
        </w:rPr>
        <w:t>0,4-4,0</w:t>
      </w:r>
    </w:p>
    <w:p w:rsidR="00BE1F26" w:rsidRPr="00625E44" w:rsidRDefault="00BE1F26" w:rsidP="00C04B09">
      <w:pPr>
        <w:pStyle w:val="a3"/>
        <w:numPr>
          <w:ilvl w:val="0"/>
          <w:numId w:val="14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повторном исследовании через 2 месяца ТТГ 7.1, пациентке рекомендовано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Увеличить дозу левотироксина</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Наиболее вероятной причиной олигоменорреи при гипотиреозе является</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гиперпролактинемия</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Вследствие хронической передозировки левотироксина может развиться</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остеопороз</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 случае наступления беременности у данной пациентки необходимо</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Увеличить дозу левотироксина на 30%</w:t>
      </w:r>
    </w:p>
    <w:p w:rsidR="00BE1F26" w:rsidRPr="00625E44" w:rsidRDefault="00BE1F26" w:rsidP="00C04B09">
      <w:pPr>
        <w:pStyle w:val="a3"/>
        <w:numPr>
          <w:ilvl w:val="0"/>
          <w:numId w:val="147"/>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Вторичная профилактика осложнений первичного гипотиреоза заключается в</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Поддержании стойкого эутиреоза</w:t>
      </w:r>
    </w:p>
    <w:p w:rsidR="00BE1F26" w:rsidRPr="00625E44" w:rsidRDefault="00BE1F26" w:rsidP="00BE1F26">
      <w:pPr>
        <w:pStyle w:val="a3"/>
        <w:spacing w:line="240" w:lineRule="auto"/>
        <w:ind w:left="643"/>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181</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обратилась пациентка 55 лет</w:t>
      </w:r>
    </w:p>
    <w:p w:rsidR="00BE1F26" w:rsidRPr="00625E44" w:rsidRDefault="00BE1F26" w:rsidP="00BE1F26">
      <w:pPr>
        <w:spacing w:line="240" w:lineRule="auto"/>
        <w:contextualSpacing/>
        <w:jc w:val="both"/>
        <w:rPr>
          <w:rFonts w:ascii="Times New Roman" w:hAnsi="Times New Roman" w:cs="Times New Roman"/>
          <w:sz w:val="24"/>
          <w:szCs w:val="24"/>
        </w:rPr>
      </w:pPr>
    </w:p>
    <w:p w:rsidR="00BE1F26" w:rsidRPr="00625E44" w:rsidRDefault="00BE1F26" w:rsidP="00BE1F26">
      <w:pPr>
        <w:spacing w:line="240" w:lineRule="auto"/>
        <w:contextualSpacing/>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Сухость во рту,</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Общую слабость,</w:t>
      </w:r>
    </w:p>
    <w:p w:rsidR="00BE1F26" w:rsidRPr="00625E44" w:rsidRDefault="00BE1F26" w:rsidP="00C04B09">
      <w:pPr>
        <w:pStyle w:val="a3"/>
        <w:numPr>
          <w:ilvl w:val="0"/>
          <w:numId w:val="135"/>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Чувство онемения, зябкость в нижних конечностях.</w:t>
      </w:r>
    </w:p>
    <w:p w:rsidR="00BE1F26" w:rsidRPr="00625E44" w:rsidRDefault="00BE1F26" w:rsidP="00BE1F26">
      <w:pPr>
        <w:spacing w:line="240" w:lineRule="auto"/>
        <w:ind w:left="360"/>
        <w:contextualSpacing/>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Не работает</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правосторонняя среднедолевая пневмония в 42 года</w:t>
      </w:r>
    </w:p>
    <w:p w:rsidR="00BE1F26" w:rsidRPr="00625E44" w:rsidRDefault="00BE1F26" w:rsidP="00C04B09">
      <w:pPr>
        <w:pStyle w:val="a3"/>
        <w:numPr>
          <w:ilvl w:val="0"/>
          <w:numId w:val="136"/>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 не отягощена</w:t>
      </w:r>
    </w:p>
    <w:p w:rsidR="00BE1F26" w:rsidRPr="00625E44" w:rsidRDefault="00BE1F26" w:rsidP="00BE1F26">
      <w:pPr>
        <w:pStyle w:val="a3"/>
        <w:spacing w:line="240" w:lineRule="auto"/>
        <w:ind w:left="1077"/>
        <w:jc w:val="both"/>
        <w:rPr>
          <w:rFonts w:ascii="Times New Roman" w:hAnsi="Times New Roman" w:cs="Times New Roman"/>
          <w:sz w:val="24"/>
          <w:szCs w:val="24"/>
        </w:rPr>
      </w:pP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Выберите необходимые для постановки диагноза лабораторные методы обследования (выберите 2)</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Глюкоза крови</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Гликирированный гемоглобин</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Для диагностики нарушения тактильной чувствительности необходимо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Последовательно прикасаться концом монофиламента к различным участкам кожи стопы</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По данным физикального осмотра у пациентки имеет место</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Диабетическая нейропатия, сенсорный тип</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Какая сопуствующая патология присуствует у пациентки</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Артериальная гипертензия 2 ст, очень высокий риск сердечно-сосудистых осложнений. Избыточная масса тела.</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данному пациенту по изменению образа жизни включают</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Низкокалорийную диенту с исключением легкоусваиваемых углеводов, физические нагрузки (не менее 150 минут в неделю)</w:t>
      </w:r>
    </w:p>
    <w:p w:rsidR="00BE1F26" w:rsidRPr="00625E44" w:rsidRDefault="00BE1F26" w:rsidP="00C04B09">
      <w:pPr>
        <w:pStyle w:val="a3"/>
        <w:numPr>
          <w:ilvl w:val="0"/>
          <w:numId w:val="1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ждя данной пациентки является</w:t>
      </w:r>
    </w:p>
    <w:p w:rsidR="00BE1F26" w:rsidRPr="00625E44" w:rsidRDefault="00BE1F26" w:rsidP="00BE1F26">
      <w:pPr>
        <w:pStyle w:val="a3"/>
        <w:ind w:left="643"/>
        <w:jc w:val="both"/>
        <w:rPr>
          <w:rFonts w:ascii="Times New Roman" w:hAnsi="Times New Roman" w:cs="Times New Roman"/>
          <w:sz w:val="24"/>
          <w:szCs w:val="24"/>
        </w:rPr>
      </w:pPr>
      <w:r w:rsidRPr="00625E44">
        <w:rPr>
          <w:rFonts w:ascii="Times New Roman" w:hAnsi="Times New Roman" w:cs="Times New Roman"/>
          <w:sz w:val="24"/>
          <w:szCs w:val="24"/>
        </w:rPr>
        <w:t>7,0</w:t>
      </w:r>
    </w:p>
    <w:p w:rsidR="00BE1F26" w:rsidRPr="00625E44" w:rsidRDefault="00BE1F26" w:rsidP="00C04B09">
      <w:pPr>
        <w:pStyle w:val="a3"/>
        <w:numPr>
          <w:ilvl w:val="0"/>
          <w:numId w:val="1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качестве сахароснижающей терапии необходимо назначить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Метформин и гликлазид мв</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Необходим повторный контроль </w:t>
      </w:r>
      <w:r w:rsidRPr="00625E44">
        <w:rPr>
          <w:rFonts w:ascii="Times New Roman" w:hAnsi="Times New Roman" w:cs="Times New Roman"/>
          <w:sz w:val="24"/>
          <w:szCs w:val="24"/>
          <w:lang w:val="en-US"/>
        </w:rPr>
        <w:t>HbA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через месяца</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 xml:space="preserve">3 </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Пациентка провела контроль гликированного гемоглобина через 6 месяцев, индивидуальная цель не достигнута, темп снижения &lt;1,5%, необходимо добавить</w:t>
      </w:r>
    </w:p>
    <w:p w:rsidR="00BE1F26" w:rsidRPr="00625E44" w:rsidRDefault="00BE1F26" w:rsidP="00BE1F26">
      <w:pPr>
        <w:pStyle w:val="a3"/>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Аналог инсулина длительного действия</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Оценка альбуминурии должна проводиться 1 раз в 12 месяцев</w:t>
      </w:r>
    </w:p>
    <w:p w:rsidR="00BE1F26" w:rsidRPr="00625E44" w:rsidRDefault="00BE1F26" w:rsidP="00C04B09">
      <w:pPr>
        <w:pStyle w:val="a3"/>
        <w:numPr>
          <w:ilvl w:val="0"/>
          <w:numId w:val="148"/>
        </w:numPr>
        <w:spacing w:after="160" w:line="240" w:lineRule="auto"/>
        <w:jc w:val="both"/>
        <w:rPr>
          <w:rFonts w:ascii="Times New Roman" w:hAnsi="Times New Roman" w:cs="Times New Roman"/>
          <w:sz w:val="24"/>
          <w:szCs w:val="24"/>
        </w:rPr>
      </w:pPr>
      <w:r w:rsidRPr="00625E44">
        <w:rPr>
          <w:rFonts w:ascii="Times New Roman" w:hAnsi="Times New Roman" w:cs="Times New Roman"/>
          <w:sz w:val="24"/>
          <w:szCs w:val="24"/>
        </w:rPr>
        <w:t>Осмотр ног пациента с сахарным диабетом 2 типа должен проводиться</w:t>
      </w:r>
    </w:p>
    <w:p w:rsidR="00BE1F26" w:rsidRPr="00625E44" w:rsidRDefault="00BE1F26" w:rsidP="00BE1F26">
      <w:pPr>
        <w:pStyle w:val="a3"/>
        <w:spacing w:line="240" w:lineRule="auto"/>
        <w:ind w:left="643"/>
        <w:jc w:val="both"/>
        <w:rPr>
          <w:rFonts w:ascii="Times New Roman" w:hAnsi="Times New Roman" w:cs="Times New Roman"/>
          <w:sz w:val="24"/>
          <w:szCs w:val="24"/>
        </w:rPr>
      </w:pPr>
      <w:r w:rsidRPr="00625E44">
        <w:rPr>
          <w:rFonts w:ascii="Times New Roman" w:hAnsi="Times New Roman" w:cs="Times New Roman"/>
          <w:sz w:val="24"/>
          <w:szCs w:val="24"/>
        </w:rPr>
        <w:t>При каждом посещении врача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приём к участковому терапевту обратилась пациентка 42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 не предъявляет, пришла на диспансеризацию</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-глюкоза плазмы натощак</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-гликированный гемоглобин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Какая сопутствующая патология присутствует у пациентки?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-артериальная гипертензия 1 степени. Ожирение 1 степени</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изменению образа жизни включают</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-низкокалорийную диету с исключением легкоусваиваемых углеводов, физические нагрузки (не менее 150 минут в неделю), уменьшение массы тела</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для данной пациентки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-6,5</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качестве сахароснижающей терапии первого ряда назначается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-метформин</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Пациентке необходимо рекомендовать проводить самоконтроль гликемии не менее ____раз/раза в сутки и один гликемический профиль в неделю</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-1</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Патогенез сахарного диабета 2 типа заключается в</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-инсулинорезистентности и дефекте секреции инсулина</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лечения артериальной гипертензии пациентке показано назначение</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-эналаприла, нефедипина</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Эффективности сахароснижающей терапии оценивается по _____ через 3-6 месяцев после начала лечения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-гликированному гемоглобину</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профилактики поздних осложнений сахарного диабета показано достижение целевого уровня холестерина ЛНП &lt; ___ммоль/л</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-1,4</w:t>
      </w:r>
    </w:p>
    <w:p w:rsidR="00BE1F26" w:rsidRPr="00625E44" w:rsidRDefault="00BE1F26" w:rsidP="00C04B09">
      <w:pPr>
        <w:pStyle w:val="a3"/>
        <w:numPr>
          <w:ilvl w:val="0"/>
          <w:numId w:val="4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профилактики микро- и макро-сосудистых осложнений сахарного диабета показано достижение целевого уровня артериального давления ____ мм.рт.ст</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-&gt;= 120 и 130/&gt;=70 и &lt;80</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приём к участковому терапевту обратился пациент 72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периодически возникающую сухость во рту</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-глюкоза крови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 гликированный гемоглобин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диагноз можно поставить данному пациенту на основании результатов клинико-лабораторных исследований?</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выполнен расчёт СКФ – 43,3 мл/мин/1,73 кв.м. Для уточнения стадии поражения почек необходимо</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-оценить соотношение альбумин/креатинин в разовой порции мочи</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Соотношение альбумин/креатитнин в разовой порции мочи – 550мг/г. Пациент имеет диабетическую нефропатию, хроническую болезнь почек на стадии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-С3б, А3</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 пациента имеется ___ риск сердечно-сосудистых ослождений</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-очень высокий</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показана комбинированная сахароснижающая терапия ингибиторами ДПП-4 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-гликлазидом МВ</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достижения целевых значений артериального давления с учетом наличия хронической болезни почек к лечению необходимо добавить</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Уровень холестерина ЛНП у пациента 2,8 ммоль/л, в связи с чем показано назначение</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-аторвастатина</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для данного пациента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&lt;</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-8,0</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После начала сахароснижающей терапии необходим контроль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через __ месяца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lastRenderedPageBreak/>
        <w:t>-3</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Оценка уровня гемоглобина у пациента с хронической болезнью почек 3 стадии должна проводиться 1 раз в ___ месяца/месяцев</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-6</w:t>
      </w:r>
    </w:p>
    <w:p w:rsidR="00BE1F26" w:rsidRPr="00625E44" w:rsidRDefault="00BE1F26" w:rsidP="00C04B09">
      <w:pPr>
        <w:pStyle w:val="a3"/>
        <w:numPr>
          <w:ilvl w:val="0"/>
          <w:numId w:val="4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артериального давления при хронической болезни почек в стадии А3 является ___ мм.рт.ст.</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-&lt;130/80</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приём к участковому терапевту обратился пациент 73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кожный зуд</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Выберите необходимые для постановки диагноза лабораторные методы обследования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-глюкоза плазмы натощак</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 гликированный гемоглобин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предполагаемый основной диагноз?</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Патогенез сахарного диабета 2 типа заключается в</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 инсулинорезистентности и дефекте секреции инсулина</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для данного пациента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&lt;</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-8,0</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Наиболее рациональной комбинацией сахароснижающих препаратов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-метформин и агонист рецептора ГПП-1</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Отеки голеней и стоп могут быть побочным эффектом приема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-нифедипина</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 пациента выявлен уровень холестерина 6,1 ммоль/л. К лечению необходимо добавить</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-аторвастатин</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перенесшему острый инфаркт миокарда со стентированием более года назад показана ___ терапия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-антиагрегантная</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Необходим повторный контроль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через ___ месяца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находящемуся на пероральной сахароснижающей терапии, рекомендуется проводить самоконтроль гликемии ___ и 1 гликемический профиль (не менее 4 раз в сутки) в неделю</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-не менее 1 раза в сутки в разное время</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Наблюдение пациента с впервые выявленным сахарным диабетом 2 типа с артериальной гипертензией должно включать регулярную оценку</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-альбуминурии</w:t>
      </w:r>
    </w:p>
    <w:p w:rsidR="00BE1F26" w:rsidRPr="00625E44" w:rsidRDefault="00BE1F26" w:rsidP="00C04B09">
      <w:pPr>
        <w:pStyle w:val="a3"/>
        <w:numPr>
          <w:ilvl w:val="0"/>
          <w:numId w:val="5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Кратность ежегодного посещения врача офтальмолога в рамках мониторинга основного заболевания составляем ___ раз в год</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-1</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приём к врачу-терапевту участковому обратился пациент 28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учащенное мочеиспускание, снижение массы тела, общую слабость, тошноту, однократную рвоту</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Необходимыми для постановки диагноза лабораторными методами обследования являются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-экспресс-анализ гликемии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-общий анализ мочи с определением кетоновых тел</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предварительный диагноз можно поставить данному больному?</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1 типа. Диабетический кетоацидоз</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Дальнейшая тактика ведения пациента заключается в </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-госпитализации в стационар</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 завершил стационарное лечение, выписан на инсулинотерапии в базис-болюсном режиме. Целевым уровнем гликемического контроля для данного пациента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c&lt;</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-6,5</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Побочным эффектом инсулинотерапии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-риск гипогликемии</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Необходим повторный контроль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через ____ месяца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Пациенту необходимо рекомендовать контролировать глюкозу капиллярной крови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-не менее 4 раз ежедневно</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клинической картине диабетического кетоацидоза часто развивается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-абдоминальный синдром</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Основной задачей во время физической нагрузки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-профилактика гипогликемии, связанной с физической активностью</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питанию при 1 типе сахарного диабета заключаются в</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-общем потреблении белков, жиров и углеводов, не отличающемся от такого у здорового человека</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Скрининг диабетичской нефропатии у больных СД1 типа, заболевших в постпубертатном возрасте, с определением альбуминурии и скорости клубочковой фильтрации показан</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-через 5 лет от дебюта сахарного диабета, далее – ежегодно</w:t>
      </w:r>
    </w:p>
    <w:p w:rsidR="00BE1F26" w:rsidRPr="00625E44" w:rsidRDefault="00BE1F26" w:rsidP="00C04B09">
      <w:pPr>
        <w:pStyle w:val="a3"/>
        <w:numPr>
          <w:ilvl w:val="0"/>
          <w:numId w:val="5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Кратность ежегодного посещения врача офтальмолога в рамках мониторинга сахарного диабета составляет ___ раз в год</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-1</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приём к участковому терапевту обратился пациент 63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онемение стоп, слабость в ногах, боли в ногах (преимущественно ночью)</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Методами исследования, обязательными для постановки диагноза являются (2)</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-оценка нарушений чувствительности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lastRenderedPageBreak/>
        <w:t>-определение сухожильных рефлексов</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диагноз можно поставить данному больному?</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 Диабетическая нейропатия, сенсомоторная форма</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Сопутствующей патологией у пациента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-артериальная гипертензия 3ст., очень высокий риск сердечно-сосудистых осложнений, ожирение 1 степени</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медикаментозному лечению осложнений сахарного диабета у пациента включают</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-карбамазепин</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для данного пациента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&lt;</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-7,5</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интенсификации сахароснижающей терапии назначается метформин в дозе 1000 мг 2 р/день и гликлазид МВ в дозе ___ мг 1 р/день</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-60</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необходим через ___ месяца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Основой успешного лечения диабетической нейропатии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-достижение и поддержание индивидуальных целевых показателей гликемии</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исключения диабетической ретинопатии необходимо провести</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-офтальмоскопию при расширенном зрачке</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При снижении скорости клубочковой фильтрации &lt;30 мл/мин у пациента с сахарным диабетом необходимо отменить </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-метформин</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Пациенты с диабетической дистальной нейропатией входят в группу риска развития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-синдрома диабетической стопы</w:t>
      </w:r>
    </w:p>
    <w:p w:rsidR="00BE1F26" w:rsidRPr="00625E44" w:rsidRDefault="00BE1F26" w:rsidP="00C04B09">
      <w:pPr>
        <w:pStyle w:val="a3"/>
        <w:numPr>
          <w:ilvl w:val="0"/>
          <w:numId w:val="5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Фактором риска развития ИБС при сахарном диабете является </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-окружность талии &gt;94 см у мужчин и &gt; 80 см у женщин</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187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Ситуация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приём к участковому терапевту обратился пациент 65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эпизоды тошноты, потливости, чувства голода в дневное время, купирующиеся приемом пищи</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обследования пациенту необходимо назначить</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-гликированный гемоглобин</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Какой диагноз можно поставить данному больному?</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 Гипогликемия</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 пациента выявлена микроальбуминурия 70 мг/сутки, что соответствует диабетической нефропатии, хронической болезни почек. Учитывая СКФ – 61 мл</w:t>
      </w:r>
      <w:r w:rsidRPr="00625E44">
        <w:rPr>
          <w:rFonts w:ascii="Times New Roman" w:hAnsi="Times New Roman" w:cs="Times New Roman"/>
          <w:sz w:val="24"/>
          <w:szCs w:val="24"/>
          <w:lang w:val="en-US"/>
        </w:rPr>
        <w:t>/</w:t>
      </w:r>
      <w:r w:rsidRPr="00625E44">
        <w:rPr>
          <w:rFonts w:ascii="Times New Roman" w:hAnsi="Times New Roman" w:cs="Times New Roman"/>
          <w:sz w:val="24"/>
          <w:szCs w:val="24"/>
        </w:rPr>
        <w:t>мин</w:t>
      </w:r>
      <w:r w:rsidRPr="00625E44">
        <w:rPr>
          <w:rFonts w:ascii="Times New Roman" w:hAnsi="Times New Roman" w:cs="Times New Roman"/>
          <w:sz w:val="24"/>
          <w:szCs w:val="24"/>
          <w:lang w:val="en-US"/>
        </w:rPr>
        <w:t>/1</w:t>
      </w:r>
      <w:r w:rsidRPr="00625E44">
        <w:rPr>
          <w:rFonts w:ascii="Times New Roman" w:hAnsi="Times New Roman" w:cs="Times New Roman"/>
          <w:sz w:val="24"/>
          <w:szCs w:val="24"/>
        </w:rPr>
        <w:t>,73 кв.м., стадия ХБП</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-2</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лечению сахарного диабета у данного пациентв включают</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-отмену глибенкламида и назначение ингибитора ДПП 4</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Целевым уровнем гликемического контроля для данного пациента является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&lt;</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-7,5</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Мероприятия по купированию гипогликемии у больных с сахарным диабетом, получающих сахароснижающую терапию, необходимо начинать при гликемии менее ___ ммоль/л</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-3,9</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Н</w:t>
      </w:r>
      <w:r w:rsidRPr="00625E44">
        <w:rPr>
          <w:rFonts w:ascii="Times New Roman" w:hAnsi="Times New Roman" w:cs="Times New Roman"/>
          <w:sz w:val="24"/>
          <w:szCs w:val="24"/>
          <w:lang w:val="en-US"/>
        </w:rPr>
        <w:t>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необходим через ___ месяцев</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Рекомендации по профилактике гипогликемических состояний заключается в </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-регулярном самоконтроле гликемии</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 мероприятиям по купированию легкой гипогликемии относят</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-прием 1-2 ХЕ легкоусваиваемых углеводов</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снижении скорости клубочковой фильтрации &lt;30 мл/мин у пациента с сахарным диабетом необходимо отменить</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-метформин</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Пероральный глюкозотолерантный тест проводится при глюкозе плазмы натощак</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-6,1-6,9</w:t>
      </w:r>
    </w:p>
    <w:p w:rsidR="00BE1F26" w:rsidRPr="00625E44" w:rsidRDefault="00BE1F26" w:rsidP="00C04B09">
      <w:pPr>
        <w:pStyle w:val="a3"/>
        <w:numPr>
          <w:ilvl w:val="0"/>
          <w:numId w:val="5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Фактором риска развития ИБС у пациентов с сахарным диабетом является</w:t>
      </w:r>
    </w:p>
    <w:p w:rsidR="00BE1F26" w:rsidRPr="00625E44" w:rsidRDefault="00BE1F26" w:rsidP="00BE1F26">
      <w:pPr>
        <w:pStyle w:val="a3"/>
        <w:ind w:left="1080"/>
        <w:jc w:val="both"/>
        <w:rPr>
          <w:rFonts w:ascii="Times New Roman" w:hAnsi="Times New Roman" w:cs="Times New Roman"/>
          <w:sz w:val="24"/>
          <w:szCs w:val="24"/>
        </w:rPr>
      </w:pPr>
      <w:r w:rsidRPr="00625E44">
        <w:rPr>
          <w:rFonts w:ascii="Times New Roman" w:hAnsi="Times New Roman" w:cs="Times New Roman"/>
          <w:sz w:val="24"/>
          <w:szCs w:val="24"/>
        </w:rPr>
        <w:t xml:space="preserve">-окружность талии &gt;94 см у мужчин и 80 см у женщин </w:t>
      </w: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188</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Ситуация</w:t>
      </w:r>
      <w:r w:rsidRPr="00625E44">
        <w:rPr>
          <w:rFonts w:ascii="Times New Roman" w:hAnsi="Times New Roman" w:cs="Times New Roman"/>
          <w:sz w:val="24"/>
          <w:szCs w:val="24"/>
        </w:rPr>
        <w:t>: на прием к участковому терапевту обратился пациент 71 года</w:t>
      </w:r>
      <w:r w:rsidRPr="00625E44">
        <w:rPr>
          <w:rFonts w:ascii="Times New Roman" w:hAnsi="Times New Roman" w:cs="Times New Roman"/>
          <w:sz w:val="24"/>
          <w:szCs w:val="24"/>
        </w:rPr>
        <w:br/>
        <w:t>Жалобы на: онемение стоп, снижение чувствительности стоп, боли и слабость в ногах при подъеме на 2-3 этаж и преодолении 200-300 метров</w:t>
      </w:r>
    </w:p>
    <w:p w:rsidR="00BE1F26" w:rsidRPr="00625E44" w:rsidRDefault="00BE1F26" w:rsidP="00BE1F26">
      <w:pPr>
        <w:spacing w:after="0"/>
        <w:rPr>
          <w:rFonts w:ascii="Times New Roman" w:hAnsi="Times New Roman" w:cs="Times New Roman"/>
          <w:b/>
          <w:sz w:val="24"/>
          <w:szCs w:val="24"/>
        </w:rPr>
      </w:pP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b/>
          <w:sz w:val="24"/>
          <w:szCs w:val="24"/>
        </w:rPr>
        <w:t xml:space="preserve">: </w:t>
      </w:r>
    </w:p>
    <w:p w:rsidR="00BE1F26" w:rsidRPr="00625E44" w:rsidRDefault="00BE1F26" w:rsidP="00BE1F26">
      <w:pPr>
        <w:spacing w:after="0"/>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shd w:val="clear" w:color="auto" w:fill="FFFFFF"/>
        </w:rPr>
        <w:t>Рос и развивался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Пенсионер</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Перенесенные заболевания: ИБС.</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Гипертоническая болезнь.</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Максимальный подъем АД до 190/100</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мм.рт. ст. Адаптирован к АД130-140/80</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мм. рт. ст. Принимает гипотензивную</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терапию: лозартан 100 мгутром, амлодипин 5 мг, бисопролол 5</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мг утром</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Наследственность: сахарный диабет 2</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типа у отца.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Аллергоанамнез: не отягощен.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Вредные привычки: отрицает.</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 xml:space="preserve">1.Выберите методы исследования обязательные для выявления макрососудистых осложнений сахарного диабета: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-пальпация периферический артерий</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доплерометрия с подсчетом лодыжечно-плечевого индекса</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2.Какой предполагаемый основной диагноз?</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Сахарный диабет 2 типа, диабетическая дистальная сенсо-моторная нейропатия. Стенозирующий атеросклероз артерий нижних конечностей</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3. Какая сопутствующая патология присутствует у пациента?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Артериальная гипертензия 3 степени, очень высокий риск сердечно-сосудистых осложнений. Ожирение 1 степени.</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4. К терапии необходимо добавить?</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Ацетилсалициловую кислоту, розувастатин</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5.При развитии критической ишемии нижних конечностей пациенту необходимо проведение?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Реваскуляризации конечности</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lastRenderedPageBreak/>
        <w:t xml:space="preserve">6.Целевым уровнем гликемического контроля для данного пациента является </w:t>
      </w:r>
      <w:r w:rsidRPr="00625E44">
        <w:rPr>
          <w:rFonts w:ascii="Times New Roman" w:hAnsi="Times New Roman" w:cs="Times New Roman"/>
          <w:b/>
          <w:sz w:val="24"/>
          <w:szCs w:val="24"/>
          <w:lang w:val="en-US"/>
        </w:rPr>
        <w:t>HbA</w:t>
      </w:r>
      <w:r w:rsidRPr="00625E44">
        <w:rPr>
          <w:rFonts w:ascii="Times New Roman" w:hAnsi="Times New Roman" w:cs="Times New Roman"/>
          <w:b/>
          <w:sz w:val="24"/>
          <w:szCs w:val="24"/>
        </w:rPr>
        <w:t>1</w:t>
      </w:r>
      <w:r w:rsidRPr="00625E44">
        <w:rPr>
          <w:rFonts w:ascii="Times New Roman" w:hAnsi="Times New Roman" w:cs="Times New Roman"/>
          <w:b/>
          <w:sz w:val="24"/>
          <w:szCs w:val="24"/>
          <w:lang w:val="en-US"/>
        </w:rPr>
        <w:t>c</w:t>
      </w:r>
      <w:r w:rsidRPr="00625E44">
        <w:rPr>
          <w:rFonts w:ascii="Times New Roman" w:hAnsi="Times New Roman" w:cs="Times New Roman"/>
          <w:b/>
          <w:sz w:val="24"/>
          <w:szCs w:val="24"/>
        </w:rPr>
        <w:t>&lt;____?</w:t>
      </w:r>
      <w:r w:rsidRPr="00625E44">
        <w:rPr>
          <w:rFonts w:ascii="Times New Roman" w:hAnsi="Times New Roman" w:cs="Times New Roman"/>
          <w:sz w:val="24"/>
          <w:szCs w:val="24"/>
        </w:rPr>
        <w:t xml:space="preserve"> 8.0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7.Для интенсификации сахароснижающей терапии к лечению необходимо добавить?</w:t>
      </w:r>
      <w:r w:rsidRPr="00625E44">
        <w:rPr>
          <w:rFonts w:ascii="Times New Roman" w:hAnsi="Times New Roman" w:cs="Times New Roman"/>
          <w:sz w:val="24"/>
          <w:szCs w:val="24"/>
        </w:rPr>
        <w:t xml:space="preserve"> Алоглиптин</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8.При снижении СКФ &lt;45 мл/мин необходимо провести коррекцию дозы?</w:t>
      </w:r>
      <w:r w:rsidRPr="00625E44">
        <w:rPr>
          <w:rFonts w:ascii="Times New Roman" w:hAnsi="Times New Roman" w:cs="Times New Roman"/>
          <w:sz w:val="24"/>
          <w:szCs w:val="24"/>
        </w:rPr>
        <w:t xml:space="preserve"> Метформина</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9. Необходим повторный контроль </w:t>
      </w:r>
      <w:r w:rsidRPr="00625E44">
        <w:rPr>
          <w:rFonts w:ascii="Times New Roman" w:hAnsi="Times New Roman" w:cs="Times New Roman"/>
          <w:b/>
          <w:sz w:val="24"/>
          <w:szCs w:val="24"/>
          <w:lang w:val="en-US"/>
        </w:rPr>
        <w:t>HbA</w:t>
      </w:r>
      <w:r w:rsidRPr="00625E44">
        <w:rPr>
          <w:rFonts w:ascii="Times New Roman" w:hAnsi="Times New Roman" w:cs="Times New Roman"/>
          <w:b/>
          <w:sz w:val="24"/>
          <w:szCs w:val="24"/>
        </w:rPr>
        <w:t>1</w:t>
      </w:r>
      <w:r w:rsidRPr="00625E44">
        <w:rPr>
          <w:rFonts w:ascii="Times New Roman" w:hAnsi="Times New Roman" w:cs="Times New Roman"/>
          <w:b/>
          <w:sz w:val="24"/>
          <w:szCs w:val="24"/>
          <w:lang w:val="en-US"/>
        </w:rPr>
        <w:t>c</w:t>
      </w:r>
      <w:r w:rsidRPr="00625E44">
        <w:rPr>
          <w:rFonts w:ascii="Times New Roman" w:hAnsi="Times New Roman" w:cs="Times New Roman"/>
          <w:b/>
          <w:sz w:val="24"/>
          <w:szCs w:val="24"/>
        </w:rPr>
        <w:t xml:space="preserve"> через _____ месяцев? </w:t>
      </w:r>
      <w:r w:rsidRPr="00625E44">
        <w:rPr>
          <w:rFonts w:ascii="Times New Roman" w:hAnsi="Times New Roman" w:cs="Times New Roman"/>
          <w:sz w:val="24"/>
          <w:szCs w:val="24"/>
        </w:rPr>
        <w:t>3-6</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10.Рациональной комбинацией сахароснижающих препаратов является?</w:t>
      </w:r>
      <w:r w:rsidRPr="00625E44">
        <w:rPr>
          <w:rFonts w:ascii="Times New Roman" w:hAnsi="Times New Roman" w:cs="Times New Roman"/>
          <w:sz w:val="24"/>
          <w:szCs w:val="24"/>
        </w:rPr>
        <w:t xml:space="preserve"> Ингибиторы ДПП-4 + метформин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11.В общей структуре заболеваемости сахарным диабетом на долю диабета 2-ого типа приходится _____% случаев</w:t>
      </w:r>
      <w:r w:rsidRPr="00625E44">
        <w:rPr>
          <w:rFonts w:ascii="Times New Roman" w:hAnsi="Times New Roman" w:cs="Times New Roman"/>
          <w:sz w:val="24"/>
          <w:szCs w:val="24"/>
        </w:rPr>
        <w:t xml:space="preserve"> 90-95</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12.Ежегодный офтальмологический осмотр должен включать обязательную ____ при расширенном зрачке?</w:t>
      </w:r>
      <w:r w:rsidRPr="00625E44">
        <w:rPr>
          <w:rFonts w:ascii="Times New Roman" w:hAnsi="Times New Roman" w:cs="Times New Roman"/>
          <w:sz w:val="24"/>
          <w:szCs w:val="24"/>
        </w:rPr>
        <w:t xml:space="preserve"> Офтальмоскопию</w:t>
      </w:r>
    </w:p>
    <w:p w:rsidR="00BE1F26" w:rsidRPr="00625E44" w:rsidRDefault="00BE1F26" w:rsidP="00BE1F26">
      <w:pPr>
        <w:spacing w:after="0"/>
        <w:jc w:val="both"/>
        <w:rPr>
          <w:rFonts w:ascii="Times New Roman" w:hAnsi="Times New Roman" w:cs="Times New Roman"/>
          <w:b/>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189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 на прием к врачу-терапевту участковому обратилась пациентка 64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 на сухость во рту, частое и обильное мочеиспускание</w:t>
      </w:r>
    </w:p>
    <w:p w:rsidR="00BE1F26" w:rsidRPr="00625E44" w:rsidRDefault="00BE1F26" w:rsidP="00BE1F26">
      <w:pPr>
        <w:spacing w:after="0"/>
        <w:rPr>
          <w:rFonts w:ascii="Times New Roman" w:hAnsi="Times New Roman" w:cs="Times New Roman"/>
          <w:sz w:val="24"/>
          <w:szCs w:val="24"/>
        </w:rPr>
      </w:pP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b/>
          <w:sz w:val="24"/>
          <w:szCs w:val="24"/>
        </w:rPr>
        <w:br/>
      </w:r>
      <w:r w:rsidRPr="00625E44">
        <w:rPr>
          <w:rFonts w:ascii="Times New Roman" w:hAnsi="Times New Roman" w:cs="Times New Roman"/>
          <w:sz w:val="24"/>
          <w:szCs w:val="24"/>
          <w:shd w:val="clear" w:color="auto" w:fill="FFFFFF"/>
        </w:rPr>
        <w:t>- Росла и развивалась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пенсионерка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 течение последних 10 лет отмечает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постепенное увеличение веса на 6 кг</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- 7 лет назад установлен диагноз</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артериальной гипертензии (повышение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артериального давления до 175/105 мм</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рт ст). Получает периндоприл 8 мг,</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гипотиазид 12,5 мг, розувастатин 10 мг</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Перенесенные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холецистэктомия 10 лет назад, ОНМК</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по ишемическому типу 2 года назад</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Беременности — 4, роды — 2.</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Наследственность: у матери -</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артериальная гипертензия,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ишемический инсульт в возрасте 58</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лет, у отца — рак прямой кишки.</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Аллергоанамнез: не отягощен.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Вредные привычки: отрицает.</w:t>
      </w:r>
    </w:p>
    <w:p w:rsidR="00BE1F26" w:rsidRPr="00625E44" w:rsidRDefault="00BE1F26" w:rsidP="00BE1F26">
      <w:pPr>
        <w:spacing w:after="0"/>
        <w:rPr>
          <w:rFonts w:ascii="Times New Roman" w:hAnsi="Times New Roman" w:cs="Times New Roman"/>
          <w:sz w:val="24"/>
          <w:szCs w:val="24"/>
        </w:rPr>
      </w:pPr>
      <w:r w:rsidRPr="00625E44">
        <w:rPr>
          <w:rFonts w:ascii="Times New Roman" w:hAnsi="Times New Roman" w:cs="Times New Roman"/>
          <w:sz w:val="24"/>
          <w:szCs w:val="24"/>
        </w:rPr>
        <w:t>Вопросы:</w:t>
      </w:r>
      <w:r w:rsidRPr="00625E44">
        <w:rPr>
          <w:rFonts w:ascii="Times New Roman" w:hAnsi="Times New Roman" w:cs="Times New Roman"/>
          <w:sz w:val="24"/>
          <w:szCs w:val="24"/>
        </w:rPr>
        <w:br/>
      </w:r>
      <w:r w:rsidRPr="00625E44">
        <w:rPr>
          <w:rFonts w:ascii="Times New Roman" w:hAnsi="Times New Roman" w:cs="Times New Roman"/>
          <w:b/>
          <w:sz w:val="24"/>
          <w:szCs w:val="24"/>
        </w:rPr>
        <w:t>1. Выберите необходимые для постановки диагноза лабораторные методы обследования?</w:t>
      </w:r>
      <w:r w:rsidRPr="00625E44">
        <w:rPr>
          <w:rFonts w:ascii="Times New Roman" w:hAnsi="Times New Roman" w:cs="Times New Roman"/>
          <w:sz w:val="24"/>
          <w:szCs w:val="24"/>
        </w:rPr>
        <w:t xml:space="preserve"> Глюкоза крови, гликированный гемоглобин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2. Какой диагноз можно поставить данной пациентке на основании результатов клинико-лабораторных исследований?</w:t>
      </w:r>
      <w:r w:rsidRPr="00625E44">
        <w:rPr>
          <w:rFonts w:ascii="Times New Roman" w:hAnsi="Times New Roman" w:cs="Times New Roman"/>
          <w:sz w:val="24"/>
          <w:szCs w:val="24"/>
        </w:rPr>
        <w:t xml:space="preserve"> Сахарный диабет 2 типа</w:t>
      </w:r>
      <w:r w:rsidRPr="00625E44">
        <w:rPr>
          <w:rFonts w:ascii="Times New Roman" w:hAnsi="Times New Roman" w:cs="Times New Roman"/>
          <w:sz w:val="24"/>
          <w:szCs w:val="24"/>
        </w:rPr>
        <w:br/>
      </w:r>
      <w:r w:rsidRPr="00625E44">
        <w:rPr>
          <w:rFonts w:ascii="Times New Roman" w:hAnsi="Times New Roman" w:cs="Times New Roman"/>
          <w:b/>
          <w:sz w:val="24"/>
          <w:szCs w:val="24"/>
        </w:rPr>
        <w:t>3.Пациентке выполнен расчет СКФ: СК</w:t>
      </w:r>
      <w:r w:rsidRPr="00625E44">
        <w:rPr>
          <w:rFonts w:ascii="Times New Roman" w:hAnsi="Times New Roman" w:cs="Times New Roman"/>
          <w:b/>
          <w:sz w:val="24"/>
          <w:szCs w:val="24"/>
          <w:lang w:val="en-US"/>
        </w:rPr>
        <w:t>D</w:t>
      </w:r>
      <w:r w:rsidRPr="00625E44">
        <w:rPr>
          <w:rFonts w:ascii="Times New Roman" w:hAnsi="Times New Roman" w:cs="Times New Roman"/>
          <w:b/>
          <w:sz w:val="24"/>
          <w:szCs w:val="24"/>
        </w:rPr>
        <w:t>-</w:t>
      </w:r>
      <w:r w:rsidRPr="00625E44">
        <w:rPr>
          <w:rFonts w:ascii="Times New Roman" w:hAnsi="Times New Roman" w:cs="Times New Roman"/>
          <w:b/>
          <w:sz w:val="24"/>
          <w:szCs w:val="24"/>
          <w:lang w:val="en-US"/>
        </w:rPr>
        <w:t>EPI</w:t>
      </w:r>
      <w:r w:rsidRPr="00625E44">
        <w:rPr>
          <w:rFonts w:ascii="Times New Roman" w:hAnsi="Times New Roman" w:cs="Times New Roman"/>
          <w:b/>
          <w:sz w:val="24"/>
          <w:szCs w:val="24"/>
        </w:rPr>
        <w:t>-48,3 мл/мин/ 1,73 кв.м. Для уточнения стадии поражения почек необходимо?</w:t>
      </w:r>
      <w:r w:rsidRPr="00625E44">
        <w:rPr>
          <w:rFonts w:ascii="Times New Roman" w:hAnsi="Times New Roman" w:cs="Times New Roman"/>
          <w:sz w:val="24"/>
          <w:szCs w:val="24"/>
        </w:rPr>
        <w:t xml:space="preserve"> Оценить соотношение альбумин/креатинин в утренней порции мочи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4. Соотношение альбумин/креатинин в утренней порции мочи составил 450мг/г. С учетом полученных данных обследования (СК</w:t>
      </w:r>
      <w:r w:rsidRPr="00625E44">
        <w:rPr>
          <w:rFonts w:ascii="Times New Roman" w:hAnsi="Times New Roman" w:cs="Times New Roman"/>
          <w:b/>
          <w:sz w:val="24"/>
          <w:szCs w:val="24"/>
          <w:lang w:val="en-US"/>
        </w:rPr>
        <w:t>D</w:t>
      </w:r>
      <w:r w:rsidRPr="00625E44">
        <w:rPr>
          <w:rFonts w:ascii="Times New Roman" w:hAnsi="Times New Roman" w:cs="Times New Roman"/>
          <w:b/>
          <w:sz w:val="24"/>
          <w:szCs w:val="24"/>
        </w:rPr>
        <w:t>-</w:t>
      </w:r>
      <w:r w:rsidRPr="00625E44">
        <w:rPr>
          <w:rFonts w:ascii="Times New Roman" w:hAnsi="Times New Roman" w:cs="Times New Roman"/>
          <w:b/>
          <w:sz w:val="24"/>
          <w:szCs w:val="24"/>
          <w:lang w:val="en-US"/>
        </w:rPr>
        <w:t>EPI</w:t>
      </w:r>
      <w:r w:rsidRPr="00625E44">
        <w:rPr>
          <w:rFonts w:ascii="Times New Roman" w:hAnsi="Times New Roman" w:cs="Times New Roman"/>
          <w:b/>
          <w:sz w:val="24"/>
          <w:szCs w:val="24"/>
        </w:rPr>
        <w:t xml:space="preserve">-48,3 мл/мин/ 1,73 кв.м) у пациентки имеет место диабетическая нефропатия, хроническая болезнь почек ? </w:t>
      </w:r>
      <w:r w:rsidRPr="00625E44">
        <w:rPr>
          <w:rFonts w:ascii="Times New Roman" w:hAnsi="Times New Roman" w:cs="Times New Roman"/>
          <w:sz w:val="24"/>
          <w:szCs w:val="24"/>
        </w:rPr>
        <w:t>С3А, А3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5.Фактором риска развития сахарного диабета 2 типа является?</w:t>
      </w:r>
      <w:r w:rsidRPr="00625E44">
        <w:rPr>
          <w:rFonts w:ascii="Times New Roman" w:hAnsi="Times New Roman" w:cs="Times New Roman"/>
          <w:sz w:val="24"/>
          <w:szCs w:val="24"/>
        </w:rPr>
        <w:t xml:space="preserve"> Избыточная масса тела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lastRenderedPageBreak/>
        <w:t>6.Рекомендации по изменению образа жизни включают уменьшение массы тема и ?</w:t>
      </w:r>
      <w:r w:rsidRPr="00625E44">
        <w:rPr>
          <w:rFonts w:ascii="Times New Roman" w:hAnsi="Times New Roman" w:cs="Times New Roman"/>
          <w:sz w:val="24"/>
          <w:szCs w:val="24"/>
        </w:rPr>
        <w:t xml:space="preserve"> низкокалорийную диету с исключением легкоусвояемых углеводов, ограничением животного белка (не более 0.8 г/кг массы тела в сутки), физические нагрузки (не менее 150 минут в неделю)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7.Целевым уровнем гликемического контроля для данной пациентки является </w:t>
      </w:r>
      <w:r w:rsidRPr="00625E44">
        <w:rPr>
          <w:rFonts w:ascii="Times New Roman" w:hAnsi="Times New Roman" w:cs="Times New Roman"/>
          <w:b/>
          <w:sz w:val="24"/>
          <w:szCs w:val="24"/>
          <w:lang w:val="en-US"/>
        </w:rPr>
        <w:t>HbA</w:t>
      </w:r>
      <w:r w:rsidRPr="00625E44">
        <w:rPr>
          <w:rFonts w:ascii="Times New Roman" w:hAnsi="Times New Roman" w:cs="Times New Roman"/>
          <w:b/>
          <w:sz w:val="24"/>
          <w:szCs w:val="24"/>
        </w:rPr>
        <w:t>1</w:t>
      </w:r>
      <w:r w:rsidRPr="00625E44">
        <w:rPr>
          <w:rFonts w:ascii="Times New Roman" w:hAnsi="Times New Roman" w:cs="Times New Roman"/>
          <w:b/>
          <w:sz w:val="24"/>
          <w:szCs w:val="24"/>
          <w:lang w:val="en-US"/>
        </w:rPr>
        <w:t>c</w:t>
      </w:r>
      <w:r w:rsidRPr="00625E44">
        <w:rPr>
          <w:rFonts w:ascii="Times New Roman" w:hAnsi="Times New Roman" w:cs="Times New Roman"/>
          <w:b/>
          <w:sz w:val="24"/>
          <w:szCs w:val="24"/>
        </w:rPr>
        <w:t xml:space="preserve">&lt;____? </w:t>
      </w:r>
      <w:r w:rsidRPr="00625E44">
        <w:rPr>
          <w:rFonts w:ascii="Times New Roman" w:hAnsi="Times New Roman" w:cs="Times New Roman"/>
          <w:sz w:val="24"/>
          <w:szCs w:val="24"/>
        </w:rPr>
        <w:t>8.0</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8.В качестве сахароснижающей терапии надо назначить?</w:t>
      </w:r>
      <w:r w:rsidRPr="00625E44">
        <w:rPr>
          <w:rFonts w:ascii="Times New Roman" w:hAnsi="Times New Roman" w:cs="Times New Roman"/>
          <w:sz w:val="24"/>
          <w:szCs w:val="24"/>
        </w:rPr>
        <w:t xml:space="preserve"> Вилдаглиптин и метформин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9.У пациентки уровень холестерина ЛНП-2,2 ммоль/л. Учитывая отсутствие достижения целевых значений холестерина, показано? </w:t>
      </w:r>
      <w:r w:rsidRPr="00625E44">
        <w:rPr>
          <w:rFonts w:ascii="Times New Roman" w:hAnsi="Times New Roman" w:cs="Times New Roman"/>
          <w:sz w:val="24"/>
          <w:szCs w:val="24"/>
        </w:rPr>
        <w:t>Увеличение дозы розувастатина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10.Необходим повторный контроль </w:t>
      </w:r>
      <w:r w:rsidRPr="00625E44">
        <w:rPr>
          <w:rFonts w:ascii="Times New Roman" w:hAnsi="Times New Roman" w:cs="Times New Roman"/>
          <w:b/>
          <w:sz w:val="24"/>
          <w:szCs w:val="24"/>
          <w:lang w:val="en-US"/>
        </w:rPr>
        <w:t>HbA</w:t>
      </w:r>
      <w:r w:rsidRPr="00625E44">
        <w:rPr>
          <w:rFonts w:ascii="Times New Roman" w:hAnsi="Times New Roman" w:cs="Times New Roman"/>
          <w:b/>
          <w:sz w:val="24"/>
          <w:szCs w:val="24"/>
        </w:rPr>
        <w:t>1</w:t>
      </w:r>
      <w:r w:rsidRPr="00625E44">
        <w:rPr>
          <w:rFonts w:ascii="Times New Roman" w:hAnsi="Times New Roman" w:cs="Times New Roman"/>
          <w:b/>
          <w:sz w:val="24"/>
          <w:szCs w:val="24"/>
          <w:lang w:val="en-US"/>
        </w:rPr>
        <w:t>c</w:t>
      </w:r>
      <w:r w:rsidRPr="00625E44">
        <w:rPr>
          <w:rFonts w:ascii="Times New Roman" w:hAnsi="Times New Roman" w:cs="Times New Roman"/>
          <w:b/>
          <w:sz w:val="24"/>
          <w:szCs w:val="24"/>
        </w:rPr>
        <w:t xml:space="preserve"> через ______ месяцев? </w:t>
      </w:r>
      <w:r w:rsidRPr="00625E44">
        <w:rPr>
          <w:rFonts w:ascii="Times New Roman" w:hAnsi="Times New Roman" w:cs="Times New Roman"/>
          <w:sz w:val="24"/>
          <w:szCs w:val="24"/>
        </w:rPr>
        <w:t>3-6</w:t>
      </w: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11.Оценка альбумирурии/протеинурии должна проводится один раз в ___ месяцев?</w:t>
      </w:r>
      <w:r w:rsidRPr="00625E44">
        <w:rPr>
          <w:rFonts w:ascii="Times New Roman" w:hAnsi="Times New Roman" w:cs="Times New Roman"/>
          <w:sz w:val="24"/>
          <w:szCs w:val="24"/>
        </w:rPr>
        <w:t xml:space="preserve"> 12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 xml:space="preserve">12.Исследования гемоглобина, уровня железа, ферритина сыворотки крови у пациента с ХБП С3аА3 и СД 2 типа должно проводиться _____ раза в год? </w:t>
      </w:r>
      <w:r w:rsidRPr="00625E44">
        <w:rPr>
          <w:rFonts w:ascii="Times New Roman" w:hAnsi="Times New Roman" w:cs="Times New Roman"/>
          <w:sz w:val="24"/>
          <w:szCs w:val="24"/>
        </w:rPr>
        <w:t>2</w:t>
      </w: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190</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 на прием к врачу-терапевту участковому обратился пациент 32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 на приступы сердцебиения, внутренней дрожи, потливости, сухость во рту, жажду</w:t>
      </w:r>
    </w:p>
    <w:p w:rsidR="00BE1F26" w:rsidRPr="00625E44" w:rsidRDefault="00BE1F26" w:rsidP="00BE1F26">
      <w:pPr>
        <w:rPr>
          <w:rFonts w:ascii="Times New Roman" w:hAnsi="Times New Roman" w:cs="Times New Roman"/>
          <w:sz w:val="24"/>
          <w:szCs w:val="24"/>
        </w:rPr>
      </w:pPr>
      <w:r w:rsidRPr="00625E44">
        <w:rPr>
          <w:rFonts w:ascii="Times New Roman" w:hAnsi="Times New Roman" w:cs="Times New Roman"/>
          <w:b/>
          <w:sz w:val="24"/>
          <w:szCs w:val="24"/>
        </w:rPr>
        <w:t>Анамнез заболевания</w:t>
      </w:r>
      <w:r w:rsidRPr="00625E44">
        <w:rPr>
          <w:rFonts w:ascii="Times New Roman" w:hAnsi="Times New Roman" w:cs="Times New Roman"/>
          <w:b/>
          <w:sz w:val="24"/>
          <w:szCs w:val="24"/>
        </w:rPr>
        <w:br/>
      </w:r>
      <w:r w:rsidRPr="00625E44">
        <w:rPr>
          <w:rFonts w:ascii="Times New Roman" w:hAnsi="Times New Roman" w:cs="Times New Roman"/>
          <w:sz w:val="24"/>
          <w:szCs w:val="24"/>
        </w:rPr>
        <w:t>- Рос и развивался нормально.</w:t>
      </w:r>
      <w:r w:rsidRPr="00625E44">
        <w:rPr>
          <w:rFonts w:ascii="Times New Roman" w:hAnsi="Times New Roman" w:cs="Times New Roman"/>
          <w:sz w:val="24"/>
          <w:szCs w:val="24"/>
        </w:rPr>
        <w:br/>
        <w:t>- Автослесарь.</w:t>
      </w:r>
      <w:r w:rsidRPr="00625E44">
        <w:rPr>
          <w:rFonts w:ascii="Times New Roman" w:hAnsi="Times New Roman" w:cs="Times New Roman"/>
          <w:sz w:val="24"/>
          <w:szCs w:val="24"/>
        </w:rPr>
        <w:br/>
        <w:t>- Перенесенные заболевания: детские</w:t>
      </w:r>
      <w:r w:rsidRPr="00625E44">
        <w:rPr>
          <w:rFonts w:ascii="Times New Roman" w:hAnsi="Times New Roman" w:cs="Times New Roman"/>
          <w:sz w:val="24"/>
          <w:szCs w:val="24"/>
        </w:rPr>
        <w:br/>
        <w:t>инфекции, ОРВИ</w:t>
      </w:r>
      <w:r w:rsidRPr="00625E44">
        <w:rPr>
          <w:rFonts w:ascii="Times New Roman" w:hAnsi="Times New Roman" w:cs="Times New Roman"/>
          <w:sz w:val="24"/>
          <w:szCs w:val="24"/>
        </w:rPr>
        <w:br/>
        <w:t>- Наследственность: у отца</w:t>
      </w:r>
      <w:r w:rsidRPr="00625E44">
        <w:rPr>
          <w:rFonts w:ascii="Times New Roman" w:hAnsi="Times New Roman" w:cs="Times New Roman"/>
          <w:sz w:val="24"/>
          <w:szCs w:val="24"/>
        </w:rPr>
        <w:br/>
        <w:t>медуллярный рак щитовидной железы</w:t>
      </w:r>
      <w:r w:rsidRPr="00625E44">
        <w:rPr>
          <w:rFonts w:ascii="Times New Roman" w:hAnsi="Times New Roman" w:cs="Times New Roman"/>
          <w:sz w:val="24"/>
          <w:szCs w:val="24"/>
        </w:rPr>
        <w:br/>
        <w:t>- Аллергоанамнез: не отягощен.</w:t>
      </w:r>
      <w:r w:rsidRPr="00625E44">
        <w:rPr>
          <w:rFonts w:ascii="Times New Roman" w:hAnsi="Times New Roman" w:cs="Times New Roman"/>
          <w:sz w:val="24"/>
          <w:szCs w:val="24"/>
        </w:rPr>
        <w:br/>
        <w:t>- Вредные привычки: курит.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Вопросы:</w:t>
      </w:r>
      <w:r w:rsidRPr="00625E44">
        <w:rPr>
          <w:rFonts w:ascii="Times New Roman" w:hAnsi="Times New Roman" w:cs="Times New Roman"/>
          <w:sz w:val="24"/>
          <w:szCs w:val="24"/>
        </w:rPr>
        <w:br/>
      </w:r>
      <w:r w:rsidRPr="00625E44">
        <w:rPr>
          <w:rFonts w:ascii="Times New Roman" w:hAnsi="Times New Roman" w:cs="Times New Roman"/>
          <w:b/>
          <w:sz w:val="24"/>
          <w:szCs w:val="24"/>
        </w:rPr>
        <w:t>1.К необходимым для постановки диагноза лабораторным методам обследования относят?</w:t>
      </w:r>
      <w:r w:rsidRPr="00625E44">
        <w:rPr>
          <w:rFonts w:ascii="Times New Roman" w:hAnsi="Times New Roman" w:cs="Times New Roman"/>
          <w:sz w:val="24"/>
          <w:szCs w:val="24"/>
        </w:rPr>
        <w:t xml:space="preserve"> Глюкозу плазмы натощак, метанефрины и норметанефриты в суточной моче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2. С учетом выявленных изменений пациенту показано проведение</w:t>
      </w:r>
      <w:r w:rsidRPr="00625E44">
        <w:rPr>
          <w:rFonts w:ascii="Times New Roman" w:hAnsi="Times New Roman" w:cs="Times New Roman"/>
          <w:sz w:val="24"/>
          <w:szCs w:val="24"/>
        </w:rPr>
        <w:t xml:space="preserve">? орального глюкозотолерантного теста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3. Необходимым для постановки диагноза инструментальными методами обследования являются</w:t>
      </w:r>
      <w:r w:rsidRPr="00625E44">
        <w:rPr>
          <w:rFonts w:ascii="Times New Roman" w:hAnsi="Times New Roman" w:cs="Times New Roman"/>
          <w:sz w:val="24"/>
          <w:szCs w:val="24"/>
        </w:rPr>
        <w:t>? КТ надпочечников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4.Какой диагноз можно поставить данному больному? </w:t>
      </w:r>
      <w:r w:rsidRPr="00625E44">
        <w:rPr>
          <w:rFonts w:ascii="Times New Roman" w:hAnsi="Times New Roman" w:cs="Times New Roman"/>
          <w:sz w:val="24"/>
          <w:szCs w:val="24"/>
        </w:rPr>
        <w:t>Феохромоцитома. Нарушенная толерантность к глюкозе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5.Терапией выбора феохромоцитомы является?</w:t>
      </w:r>
      <w:r w:rsidRPr="00625E44">
        <w:rPr>
          <w:rFonts w:ascii="Times New Roman" w:hAnsi="Times New Roman" w:cs="Times New Roman"/>
          <w:sz w:val="24"/>
          <w:szCs w:val="24"/>
        </w:rPr>
        <w:t xml:space="preserve"> Левосторонняя адреналэктомия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6. В качестве предоперационной подготовки пациенту необходимо назначить?</w:t>
      </w:r>
      <w:r w:rsidRPr="00625E44">
        <w:rPr>
          <w:rFonts w:ascii="Times New Roman" w:hAnsi="Times New Roman" w:cs="Times New Roman"/>
          <w:sz w:val="24"/>
          <w:szCs w:val="24"/>
        </w:rPr>
        <w:t xml:space="preserve"> Альфа-адреноблокаторы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7.Лечение нарушенной толерантности к глюкозе в данном случае заключается в?</w:t>
      </w:r>
      <w:r w:rsidRPr="00625E44">
        <w:rPr>
          <w:rFonts w:ascii="Times New Roman" w:hAnsi="Times New Roman" w:cs="Times New Roman"/>
          <w:sz w:val="24"/>
          <w:szCs w:val="24"/>
        </w:rPr>
        <w:t xml:space="preserve"> Ограничении легкоусваиваемых углеводов в рационе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8.У пациента есть риск развития интраоперационного осложнения в виде?</w:t>
      </w:r>
      <w:r w:rsidRPr="00625E44">
        <w:rPr>
          <w:rFonts w:ascii="Times New Roman" w:hAnsi="Times New Roman" w:cs="Times New Roman"/>
          <w:sz w:val="24"/>
          <w:szCs w:val="24"/>
        </w:rPr>
        <w:t xml:space="preserve"> Неуправляемой гемодинамики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9.Пациенту была проведена лапароскопическая левосторонняя адреналэктомия. Для констатации успешного удаления опухоли лабораторное обследование должно быть выполнено после восстановительного периода через _______ недели после операции?</w:t>
      </w:r>
      <w:r w:rsidRPr="00625E44">
        <w:rPr>
          <w:rFonts w:ascii="Times New Roman" w:hAnsi="Times New Roman" w:cs="Times New Roman"/>
          <w:sz w:val="24"/>
          <w:szCs w:val="24"/>
        </w:rPr>
        <w:t xml:space="preserve"> 2-4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10.Учитывая наследственность пациента по медуллярному раку щитовидной железы необходимо определить уровень ___ в крови?</w:t>
      </w:r>
      <w:r w:rsidRPr="00625E44">
        <w:rPr>
          <w:rFonts w:ascii="Times New Roman" w:hAnsi="Times New Roman" w:cs="Times New Roman"/>
          <w:sz w:val="24"/>
          <w:szCs w:val="24"/>
        </w:rPr>
        <w:t xml:space="preserve"> Кальцитонина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11.Функциональная топическая диагностика феохромоцитомы заключается в проведении сцинтиграфии всего тела с ?</w:t>
      </w:r>
      <w:r w:rsidRPr="00625E44">
        <w:rPr>
          <w:rFonts w:ascii="Times New Roman" w:hAnsi="Times New Roman" w:cs="Times New Roman"/>
          <w:sz w:val="24"/>
          <w:szCs w:val="24"/>
        </w:rPr>
        <w:t xml:space="preserve"> метайодбензилгуанидином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lastRenderedPageBreak/>
        <w:t>12.Феохромоцитома преимущественно секретирует?</w:t>
      </w:r>
      <w:r w:rsidRPr="00625E44">
        <w:rPr>
          <w:rFonts w:ascii="Times New Roman" w:hAnsi="Times New Roman" w:cs="Times New Roman"/>
          <w:sz w:val="24"/>
          <w:szCs w:val="24"/>
        </w:rPr>
        <w:t xml:space="preserve"> Адреналин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191</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 пациент 45 лет на осмотре у врача-терапевта участкового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 на дискомфорт и боль в правой половине эпигастральной области, возникающие через 2,5 часа после приема пищи и в ночное время, тошноту натощак, отрыжку кислым содержимым, общую слабость, снижение работоспособности, головную боль</w:t>
      </w:r>
    </w:p>
    <w:p w:rsidR="00BE1F26" w:rsidRPr="00625E44" w:rsidRDefault="00BE1F26" w:rsidP="00BE1F26">
      <w:pPr>
        <w:spacing w:after="0" w:line="240" w:lineRule="auto"/>
        <w:rPr>
          <w:rFonts w:ascii="Times New Roman" w:hAnsi="Times New Roman" w:cs="Times New Roman"/>
          <w:sz w:val="24"/>
          <w:szCs w:val="24"/>
        </w:rPr>
      </w:pP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Рос и развивался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Работает служащим в банке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Наличие других хронических</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заболеваний отрицает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Наследственность: у отца — инфаркт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миокарда в возрасте 73 лет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Курит по 1 пачке в день на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протяжении 10 лет, алкоголь не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употребляет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Аллергологический анамнез не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отягощен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Прием каких-либо лекарственных</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препаратов, кроме антацидов, отрицает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Часто употребляет в пищу</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копчёности, шоколад, газированные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напитки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Вопросы:</w:t>
      </w:r>
      <w:r w:rsidRPr="00625E44">
        <w:rPr>
          <w:rFonts w:ascii="Times New Roman" w:hAnsi="Times New Roman" w:cs="Times New Roman"/>
          <w:b/>
          <w:sz w:val="24"/>
          <w:szCs w:val="24"/>
        </w:rPr>
        <w:br/>
        <w:t xml:space="preserve">1. Необходимыми для постановки диагноза лабораторными методами обследования являются? </w:t>
      </w:r>
      <w:r w:rsidRPr="00625E44">
        <w:rPr>
          <w:rFonts w:ascii="Times New Roman" w:hAnsi="Times New Roman" w:cs="Times New Roman"/>
          <w:sz w:val="24"/>
          <w:szCs w:val="24"/>
        </w:rPr>
        <w:t>Общий анализ крови, определение уровня общего железа сыворотки, ферритина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2.Необходимым для постановки диагноза инструментальным методом обследования является?</w:t>
      </w:r>
      <w:r w:rsidRPr="00625E44">
        <w:rPr>
          <w:rFonts w:ascii="Times New Roman" w:hAnsi="Times New Roman" w:cs="Times New Roman"/>
          <w:sz w:val="24"/>
          <w:szCs w:val="24"/>
        </w:rPr>
        <w:t xml:space="preserve"> Эзофагодуоденоскопия (ЭГДС) с проведением теста на инфекцию </w:t>
      </w:r>
      <w:r w:rsidRPr="00625E44">
        <w:rPr>
          <w:rFonts w:ascii="Times New Roman" w:hAnsi="Times New Roman" w:cs="Times New Roman"/>
          <w:sz w:val="24"/>
          <w:szCs w:val="24"/>
          <w:lang w:val="en-US"/>
        </w:rPr>
        <w:t>Helicobacterpylori</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3.Какой диагноз можно поставить у данного пациента на основании результатов клинико-лабораторных и инструментальных методов обследования</w:t>
      </w:r>
      <w:r w:rsidRPr="00625E44">
        <w:rPr>
          <w:rFonts w:ascii="Times New Roman" w:hAnsi="Times New Roman" w:cs="Times New Roman"/>
          <w:sz w:val="24"/>
          <w:szCs w:val="24"/>
        </w:rPr>
        <w:t xml:space="preserve">? Язвенная болезнь двенадцатиперстной кишки, ассоциированная с инфекцией </w:t>
      </w:r>
      <w:r w:rsidRPr="00625E44">
        <w:rPr>
          <w:rFonts w:ascii="Times New Roman" w:hAnsi="Times New Roman" w:cs="Times New Roman"/>
          <w:sz w:val="24"/>
          <w:szCs w:val="24"/>
          <w:lang w:val="en-US"/>
        </w:rPr>
        <w:t>H</w:t>
      </w:r>
      <w:r w:rsidRPr="00625E44">
        <w:rPr>
          <w:rFonts w:ascii="Times New Roman" w:hAnsi="Times New Roman" w:cs="Times New Roman"/>
          <w:sz w:val="24"/>
          <w:szCs w:val="24"/>
        </w:rPr>
        <w:t xml:space="preserve">. </w:t>
      </w:r>
      <w:r w:rsidRPr="00625E44">
        <w:rPr>
          <w:rFonts w:ascii="Times New Roman" w:hAnsi="Times New Roman" w:cs="Times New Roman"/>
          <w:sz w:val="24"/>
          <w:szCs w:val="24"/>
          <w:lang w:val="en-US"/>
        </w:rPr>
        <w:t>pylori</w:t>
      </w:r>
      <w:r w:rsidRPr="00625E44">
        <w:rPr>
          <w:rFonts w:ascii="Times New Roman" w:hAnsi="Times New Roman" w:cs="Times New Roman"/>
          <w:sz w:val="24"/>
          <w:szCs w:val="24"/>
        </w:rPr>
        <w:t>, обострение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4.К неинвазивным методам определения </w:t>
      </w:r>
      <w:r w:rsidRPr="00625E44">
        <w:rPr>
          <w:rFonts w:ascii="Times New Roman" w:hAnsi="Times New Roman" w:cs="Times New Roman"/>
          <w:b/>
          <w:sz w:val="24"/>
          <w:szCs w:val="24"/>
          <w:lang w:val="en-US"/>
        </w:rPr>
        <w:t>H</w:t>
      </w:r>
      <w:r w:rsidRPr="00625E44">
        <w:rPr>
          <w:rFonts w:ascii="Times New Roman" w:hAnsi="Times New Roman" w:cs="Times New Roman"/>
          <w:b/>
          <w:sz w:val="24"/>
          <w:szCs w:val="24"/>
        </w:rPr>
        <w:t xml:space="preserve">. </w:t>
      </w:r>
      <w:r w:rsidRPr="00625E44">
        <w:rPr>
          <w:rFonts w:ascii="Times New Roman" w:hAnsi="Times New Roman" w:cs="Times New Roman"/>
          <w:b/>
          <w:sz w:val="24"/>
          <w:szCs w:val="24"/>
          <w:lang w:val="en-US"/>
        </w:rPr>
        <w:t>Pylori</w:t>
      </w:r>
      <w:r w:rsidRPr="00625E44">
        <w:rPr>
          <w:rFonts w:ascii="Times New Roman" w:hAnsi="Times New Roman" w:cs="Times New Roman"/>
          <w:b/>
          <w:sz w:val="24"/>
          <w:szCs w:val="24"/>
        </w:rPr>
        <w:t xml:space="preserve"> относится?</w:t>
      </w:r>
      <w:r w:rsidRPr="00625E44">
        <w:rPr>
          <w:rFonts w:ascii="Times New Roman" w:hAnsi="Times New Roman" w:cs="Times New Roman"/>
          <w:sz w:val="24"/>
          <w:szCs w:val="24"/>
        </w:rPr>
        <w:t xml:space="preserve"> Дыхательный тест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5.У пациента развилось осложнение в виде анемии?</w:t>
      </w:r>
      <w:r w:rsidRPr="00625E44">
        <w:rPr>
          <w:rFonts w:ascii="Times New Roman" w:hAnsi="Times New Roman" w:cs="Times New Roman"/>
          <w:sz w:val="24"/>
          <w:szCs w:val="24"/>
        </w:rPr>
        <w:t xml:space="preserve"> Железодефицитной, легкой степени тяжести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6.Лечение основного заболевания включает?</w:t>
      </w:r>
      <w:r w:rsidRPr="00625E44">
        <w:rPr>
          <w:rFonts w:ascii="Times New Roman" w:hAnsi="Times New Roman" w:cs="Times New Roman"/>
          <w:sz w:val="24"/>
          <w:szCs w:val="24"/>
        </w:rPr>
        <w:t xml:space="preserve"> Проведение эрадикационной антихеликобактерной терапии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7. Трехкомпонентная схема эрадикационной терапии первой линии включает кларитромицин в сочетании с?</w:t>
      </w:r>
      <w:r w:rsidRPr="00625E44">
        <w:rPr>
          <w:rFonts w:ascii="Times New Roman" w:hAnsi="Times New Roman" w:cs="Times New Roman"/>
          <w:sz w:val="24"/>
          <w:szCs w:val="24"/>
        </w:rPr>
        <w:t xml:space="preserve"> ИПП и амоксициллином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8.Контроль эффективности эрадикационной антихеликобактерной терапии? </w:t>
      </w:r>
      <w:r w:rsidRPr="00625E44">
        <w:rPr>
          <w:rFonts w:ascii="Times New Roman" w:hAnsi="Times New Roman" w:cs="Times New Roman"/>
          <w:sz w:val="24"/>
          <w:szCs w:val="24"/>
        </w:rPr>
        <w:t>Проводится через 4-6 недель после завершения эрадикационной терапии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9.Основу лечения развывшегося у больного осложнения составляет? Н</w:t>
      </w:r>
      <w:r w:rsidRPr="00625E44">
        <w:rPr>
          <w:rFonts w:ascii="Times New Roman" w:hAnsi="Times New Roman" w:cs="Times New Roman"/>
          <w:sz w:val="24"/>
          <w:szCs w:val="24"/>
        </w:rPr>
        <w:t>азначение препаратов железа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10.Самым ранним (на 7-10 день) показателем эффективности лечения ЖДА препаратами железа является?</w:t>
      </w:r>
      <w:r w:rsidRPr="00625E44">
        <w:rPr>
          <w:rFonts w:ascii="Times New Roman" w:hAnsi="Times New Roman" w:cs="Times New Roman"/>
          <w:sz w:val="24"/>
          <w:szCs w:val="24"/>
        </w:rPr>
        <w:t xml:space="preserve"> Ретикулоцитарная реакция (повышение содержания ретикулоцитов) на 7-10 день терапии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11.Для улучшения всасывания пероральных препаратов железа назначают?</w:t>
      </w:r>
      <w:r w:rsidRPr="00625E44">
        <w:rPr>
          <w:rFonts w:ascii="Times New Roman" w:hAnsi="Times New Roman" w:cs="Times New Roman"/>
          <w:sz w:val="24"/>
          <w:szCs w:val="24"/>
        </w:rPr>
        <w:t xml:space="preserve"> Аскорбиновую кислоту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12.Осложнением, не характерным для язвенной болезни двенадцатиперстной кишки, является? </w:t>
      </w:r>
      <w:r w:rsidRPr="00625E44">
        <w:rPr>
          <w:rFonts w:ascii="Times New Roman" w:hAnsi="Times New Roman" w:cs="Times New Roman"/>
          <w:sz w:val="24"/>
          <w:szCs w:val="24"/>
        </w:rPr>
        <w:t>Малигнизация</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192</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 больной А. 66 лет, пенсионер, обратился к участковому терапевту</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одышку, возникающую при умеренной физической нагрузке, отеки голеней и стоп, слабость, повышенную утомляемость, сухость во рту, жажду, дискомфорт в правом подреберье</w:t>
      </w:r>
    </w:p>
    <w:p w:rsidR="00BE1F26" w:rsidRPr="00625E44" w:rsidRDefault="00BE1F26" w:rsidP="00BE1F26">
      <w:pPr>
        <w:spacing w:after="0" w:line="240" w:lineRule="auto"/>
        <w:rPr>
          <w:rFonts w:ascii="Times New Roman" w:hAnsi="Times New Roman" w:cs="Times New Roman"/>
          <w:sz w:val="24"/>
          <w:szCs w:val="24"/>
        </w:rPr>
      </w:pP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b/>
          <w:sz w:val="24"/>
          <w:szCs w:val="24"/>
        </w:rPr>
        <w:br/>
      </w:r>
      <w:r w:rsidRPr="00625E44">
        <w:rPr>
          <w:rFonts w:ascii="Times New Roman" w:hAnsi="Times New Roman" w:cs="Times New Roman"/>
          <w:sz w:val="24"/>
          <w:szCs w:val="24"/>
          <w:shd w:val="clear" w:color="auto" w:fill="FFFFFF"/>
        </w:rPr>
        <w:t>- Рос и развивался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Работал мастером по металлу</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Вредные привычки отрицает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Семейный анамнез: Отец больного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умер в возрасте 77 лет от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сердца. Мать страдала ГБ, СД 2 типа,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умерла в 80 лет.</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Вопросы:</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1.Выберите необходимые для постановки диагноза лабораторные методы обследования?</w:t>
      </w:r>
      <w:r w:rsidRPr="00625E44">
        <w:rPr>
          <w:rFonts w:ascii="Times New Roman" w:hAnsi="Times New Roman" w:cs="Times New Roman"/>
          <w:sz w:val="24"/>
          <w:szCs w:val="24"/>
        </w:rPr>
        <w:t xml:space="preserve"> Биохимический анализ крови, натрийуретические пептиды</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2.Необходимыми для постановки диагноза инструментальными методами обследования являются?</w:t>
      </w:r>
      <w:r w:rsidRPr="00625E44">
        <w:rPr>
          <w:rFonts w:ascii="Times New Roman" w:hAnsi="Times New Roman" w:cs="Times New Roman"/>
          <w:sz w:val="24"/>
          <w:szCs w:val="24"/>
        </w:rPr>
        <w:t xml:space="preserve"> ЭКГ в покое, эхо-кг</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3.Какой предполагаемый диагноз?</w:t>
      </w:r>
      <w:r w:rsidRPr="00625E44">
        <w:rPr>
          <w:rFonts w:ascii="Times New Roman" w:hAnsi="Times New Roman" w:cs="Times New Roman"/>
          <w:sz w:val="24"/>
          <w:szCs w:val="24"/>
        </w:rPr>
        <w:t xml:space="preserve"> ИБС: постинфарктный кардиосклероз (ОИМ трехлетней давности). ГБ 3 стадии, 2 степени, риск ССО очень высокий. СД 2 типа, целевой уровень гликозилированного гемоглобина &lt; 8%. ХСНпФВ ЛЖ 46%,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Бст.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ФК </w:t>
      </w:r>
      <w:r w:rsidRPr="00625E44">
        <w:rPr>
          <w:rFonts w:ascii="Times New Roman" w:hAnsi="Times New Roman" w:cs="Times New Roman"/>
          <w:sz w:val="24"/>
          <w:szCs w:val="24"/>
          <w:lang w:val="en-US"/>
        </w:rPr>
        <w:t>NYHA</w:t>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 xml:space="preserve">4.Для определения адекватности сахароснижающей терапии у пациента необходимо определение? </w:t>
      </w:r>
      <w:r w:rsidRPr="00625E44">
        <w:rPr>
          <w:rFonts w:ascii="Times New Roman" w:hAnsi="Times New Roman" w:cs="Times New Roman"/>
          <w:sz w:val="24"/>
          <w:szCs w:val="24"/>
          <w:lang w:val="en-US"/>
        </w:rPr>
        <w:t>HbA</w:t>
      </w:r>
      <w:r w:rsidRPr="00625E44">
        <w:rPr>
          <w:rFonts w:ascii="Times New Roman" w:hAnsi="Times New Roman" w:cs="Times New Roman"/>
          <w:sz w:val="24"/>
          <w:szCs w:val="24"/>
        </w:rPr>
        <w:t>1с= 7,6%</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5.Препаратом выбора в лечении СД у данного больного, страдающего ХСН, является?</w:t>
      </w:r>
      <w:r w:rsidRPr="00625E44">
        <w:rPr>
          <w:rFonts w:ascii="Times New Roman" w:hAnsi="Times New Roman" w:cs="Times New Roman"/>
          <w:sz w:val="24"/>
          <w:szCs w:val="24"/>
        </w:rPr>
        <w:t xml:space="preserve"> Метформин</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6.В стандартной терапии бета-адреноблокатором, аспирином, статинами при наличии у больного ХСН и СД, блокатор рецепторов ангиотензина целесообразно заменить на?</w:t>
      </w:r>
      <w:r w:rsidRPr="00625E44">
        <w:rPr>
          <w:rFonts w:ascii="Times New Roman" w:hAnsi="Times New Roman" w:cs="Times New Roman"/>
          <w:sz w:val="24"/>
          <w:szCs w:val="24"/>
        </w:rPr>
        <w:t xml:space="preserve"> Ингибитор АПФ</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7.Тактика терапии бета-блокаторами, наиболее целесообразная в отношении данного больного, страдающего СД, заключается в ?</w:t>
      </w:r>
      <w:r w:rsidRPr="00625E44">
        <w:rPr>
          <w:rFonts w:ascii="Times New Roman" w:hAnsi="Times New Roman" w:cs="Times New Roman"/>
          <w:sz w:val="24"/>
          <w:szCs w:val="24"/>
        </w:rPr>
        <w:t xml:space="preserve"> Замене метопролола на бисопролол, карведилол или небиволол</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8.У данного больного при приеме бета-адреноблокаторов возможно развитие такого побочного эффекта, как?</w:t>
      </w:r>
      <w:r w:rsidRPr="00625E44">
        <w:rPr>
          <w:rFonts w:ascii="Times New Roman" w:hAnsi="Times New Roman" w:cs="Times New Roman"/>
          <w:sz w:val="24"/>
          <w:szCs w:val="24"/>
        </w:rPr>
        <w:t xml:space="preserve"> Гипогликемия/сокрытие признаков гипогликемии</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9.Целевым показателем липидного обмена при сочетании СД и ССЗ является достижение ____ ммоль/л?</w:t>
      </w:r>
      <w:r w:rsidRPr="00625E44">
        <w:rPr>
          <w:rFonts w:ascii="Times New Roman" w:hAnsi="Times New Roman" w:cs="Times New Roman"/>
          <w:sz w:val="24"/>
          <w:szCs w:val="24"/>
        </w:rPr>
        <w:t xml:space="preserve"> ХС-ЛНП менее 1,8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10.К препаратм, применяемым у данного больного в качестве дополнения к ингибиторам АПФ с целью снижения риска госпитализации и смерти, относятся? </w:t>
      </w:r>
      <w:r w:rsidRPr="00625E44">
        <w:rPr>
          <w:rFonts w:ascii="Times New Roman" w:hAnsi="Times New Roman" w:cs="Times New Roman"/>
          <w:sz w:val="24"/>
          <w:szCs w:val="24"/>
        </w:rPr>
        <w:t>Бета-блокаторы</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11.ОИМ в анамнезе, протекавший без «интенсивного болевого синдрома», но с выраженной одышкой и слабостью, может быть связан с наличием у больного?</w:t>
      </w:r>
      <w:r w:rsidRPr="00625E44">
        <w:rPr>
          <w:rFonts w:ascii="Times New Roman" w:hAnsi="Times New Roman" w:cs="Times New Roman"/>
          <w:sz w:val="24"/>
          <w:szCs w:val="24"/>
        </w:rPr>
        <w:t xml:space="preserve"> Сахарного диабета</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12.У данного пациента с ИБС, ХСН и СД, имеющего признаки повреждения печени (повышение сывороточных трансаминаз, дискомфорт и чувствительность при пальпации в правом подреберье, увеличение печени) при отсутствии маркеров вирусных гепатитов, в первую очередь необходимо обследование пациента для уточнения наличия?</w:t>
      </w:r>
      <w:r w:rsidRPr="00625E44">
        <w:rPr>
          <w:rFonts w:ascii="Times New Roman" w:hAnsi="Times New Roman" w:cs="Times New Roman"/>
          <w:sz w:val="24"/>
          <w:szCs w:val="24"/>
        </w:rPr>
        <w:t xml:space="preserve"> Неалкогольной жировой болезни печени</w:t>
      </w:r>
    </w:p>
    <w:p w:rsidR="00BE1F26" w:rsidRPr="00625E44" w:rsidRDefault="00BE1F26" w:rsidP="00BE1F26">
      <w:pPr>
        <w:spacing w:after="0" w:line="240" w:lineRule="auto"/>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193</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 Больной В., 71 года, пенсионер, обратился к участковому терапевту</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одышку, возникающую при минимальной физической нагрузке, проходящую в покое, боли в грудной клетке давящего и сжимающего характера, появляющиеся при умеренной нагрузке, усиление одышки в ночное время суток, вынуждающее бального принять вертикальное положение, дискомфорт в правом подреберье, отеки голеней и стоп, увеличение в объеме живота, перебои в работе сердца и учащенное сердцебиение, слабость, повышенную утомляемость</w:t>
      </w:r>
    </w:p>
    <w:p w:rsidR="00BE1F26" w:rsidRPr="00625E44" w:rsidRDefault="00BE1F26" w:rsidP="00BE1F26">
      <w:pPr>
        <w:spacing w:after="0" w:line="240" w:lineRule="auto"/>
        <w:rPr>
          <w:rFonts w:ascii="Times New Roman" w:hAnsi="Times New Roman" w:cs="Times New Roman"/>
          <w:sz w:val="24"/>
          <w:szCs w:val="24"/>
        </w:rPr>
      </w:pP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Рос и развивался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lastRenderedPageBreak/>
        <w:t>- Работал слесарем.</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Вредные привычки отрицает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Семейный анамнез: Отец больного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умер в возрасте 72 лет от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сердца. Мать умерла в 79 лет, причину</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назвать затрудняется. Сын 40 лет,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страдает гипертонической болезнью,</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сахарным диабетом 2 типа.</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Вопросы: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1.Выберите необходимые для постановки диагноза лабораторные методы обследования?</w:t>
      </w:r>
      <w:r w:rsidRPr="00625E44">
        <w:rPr>
          <w:rFonts w:ascii="Times New Roman" w:hAnsi="Times New Roman" w:cs="Times New Roman"/>
          <w:sz w:val="24"/>
          <w:szCs w:val="24"/>
        </w:rPr>
        <w:t xml:space="preserve"> Натрийуретические пептиды биохимический анализ кровь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2.Необходимыми для постановки диагноза инструментальными методами обследования являются?</w:t>
      </w:r>
      <w:r w:rsidRPr="00625E44">
        <w:rPr>
          <w:rFonts w:ascii="Times New Roman" w:hAnsi="Times New Roman" w:cs="Times New Roman"/>
          <w:sz w:val="24"/>
          <w:szCs w:val="24"/>
        </w:rPr>
        <w:t xml:space="preserve"> Эхокардиография, рентгенография органов грудной клетки</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3.На основании жалоб, анамнеза, результатов инструментальных и лабораторных методов исследования больному может быть установлен диагноз?</w:t>
      </w:r>
      <w:r w:rsidRPr="00625E44">
        <w:rPr>
          <w:rFonts w:ascii="Times New Roman" w:hAnsi="Times New Roman" w:cs="Times New Roman"/>
          <w:sz w:val="24"/>
          <w:szCs w:val="24"/>
        </w:rPr>
        <w:t xml:space="preserve"> ИБС: стенокардия напряжения 2ФК. Нарушение ритма сердца: постоянная форма фибрилляции предсердий, нормосистолия.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VASc</w:t>
      </w:r>
      <w:r w:rsidRPr="00625E44">
        <w:rPr>
          <w:rFonts w:ascii="Times New Roman" w:hAnsi="Times New Roman" w:cs="Times New Roman"/>
          <w:sz w:val="24"/>
          <w:szCs w:val="24"/>
        </w:rPr>
        <w:t xml:space="preserve"> 3 балла (возраст, АГ, ХСН), </w:t>
      </w:r>
      <w:r w:rsidRPr="00625E44">
        <w:rPr>
          <w:rFonts w:ascii="Times New Roman" w:hAnsi="Times New Roman" w:cs="Times New Roman"/>
          <w:sz w:val="24"/>
          <w:szCs w:val="24"/>
          <w:lang w:val="en-US"/>
        </w:rPr>
        <w:t>HAS</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BLED</w:t>
      </w:r>
      <w:r w:rsidRPr="00625E44">
        <w:rPr>
          <w:rFonts w:ascii="Times New Roman" w:hAnsi="Times New Roman" w:cs="Times New Roman"/>
          <w:sz w:val="24"/>
          <w:szCs w:val="24"/>
        </w:rPr>
        <w:t xml:space="preserve"> 1 балл.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 3 ст., риск ССО очень высокий. ХСН со сниженной ФВ ЛЖ 35-37%,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Б ст., </w:t>
      </w:r>
      <w:r w:rsidRPr="00625E44">
        <w:rPr>
          <w:rFonts w:ascii="Times New Roman" w:hAnsi="Times New Roman" w:cs="Times New Roman"/>
          <w:sz w:val="24"/>
          <w:szCs w:val="24"/>
          <w:lang w:val="en-US"/>
        </w:rPr>
        <w:t>IV</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 Асцит</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4.Для оценки симптомов ФП целесообразно использовать шкалу ____ с дальнейшим указанием в диагнозе?</w:t>
      </w:r>
      <w:r w:rsidRPr="00625E44">
        <w:rPr>
          <w:rFonts w:ascii="Times New Roman" w:hAnsi="Times New Roman" w:cs="Times New Roman"/>
          <w:sz w:val="24"/>
          <w:szCs w:val="24"/>
          <w:lang w:val="en-US"/>
        </w:rPr>
        <w:t>EHRA</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5. При лечении больного для уменьшения застойных явлений и увеличения толерантности к физическим нагрузкам следует использовать? </w:t>
      </w:r>
      <w:r w:rsidRPr="00625E44">
        <w:rPr>
          <w:rFonts w:ascii="Times New Roman" w:hAnsi="Times New Roman" w:cs="Times New Roman"/>
          <w:sz w:val="24"/>
          <w:szCs w:val="24"/>
        </w:rPr>
        <w:t xml:space="preserve">Диуретики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6.Следует незамедлительно включить в схему лечения данного пациента _____, которые отсутствуют в ранее назначенной терапии?</w:t>
      </w:r>
      <w:r w:rsidRPr="00625E44">
        <w:rPr>
          <w:rFonts w:ascii="Times New Roman" w:hAnsi="Times New Roman" w:cs="Times New Roman"/>
          <w:sz w:val="24"/>
          <w:szCs w:val="24"/>
        </w:rPr>
        <w:t xml:space="preserve"> Ингибиторы АПФ</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7.Основной целью приема дабигатрана у данного больного является профилактика?</w:t>
      </w:r>
      <w:r w:rsidRPr="00625E44">
        <w:rPr>
          <w:rFonts w:ascii="Times New Roman" w:hAnsi="Times New Roman" w:cs="Times New Roman"/>
          <w:sz w:val="24"/>
          <w:szCs w:val="24"/>
        </w:rPr>
        <w:t xml:space="preserve"> Тромбоэмболических осложнений</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8.Тактика диуретической терапии при стационарном лечении данного пациента должна заключаться в ?</w:t>
      </w:r>
      <w:r w:rsidRPr="00625E44">
        <w:rPr>
          <w:rFonts w:ascii="Times New Roman" w:hAnsi="Times New Roman" w:cs="Times New Roman"/>
          <w:sz w:val="24"/>
          <w:szCs w:val="24"/>
        </w:rPr>
        <w:t xml:space="preserve"> Использовании торасемида или фуросемида во внутривенной форме, увеличении дозы верошпирона до 100 мг</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 9.Препаратом выбора для контроля ЧСС у данного больного является? </w:t>
      </w:r>
      <w:r w:rsidRPr="00625E44">
        <w:rPr>
          <w:rFonts w:ascii="Times New Roman" w:hAnsi="Times New Roman" w:cs="Times New Roman"/>
          <w:sz w:val="24"/>
          <w:szCs w:val="24"/>
        </w:rPr>
        <w:t>Бисопролол</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 xml:space="preserve">10.Советы по коррекции образа жизни, которые следует дать больному после выписки из стационара, заключается в? </w:t>
      </w:r>
      <w:r w:rsidRPr="00625E44">
        <w:rPr>
          <w:rFonts w:ascii="Times New Roman" w:hAnsi="Times New Roman" w:cs="Times New Roman"/>
          <w:sz w:val="24"/>
          <w:szCs w:val="24"/>
        </w:rPr>
        <w:t>Регулярных физических нагрузках</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11.К диетическим рекомендациям, выполнение которых НЕ целесообразно в отношение данного больного, относится?</w:t>
      </w:r>
      <w:r w:rsidRPr="00625E44">
        <w:rPr>
          <w:rFonts w:ascii="Times New Roman" w:hAnsi="Times New Roman" w:cs="Times New Roman"/>
          <w:sz w:val="24"/>
          <w:szCs w:val="24"/>
        </w:rPr>
        <w:t xml:space="preserve"> Обильное теплое питье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12.Сывороточным маркером, определение которого необходимо для расчета СКФ, является?</w:t>
      </w:r>
      <w:r w:rsidRPr="00625E44">
        <w:rPr>
          <w:rFonts w:ascii="Times New Roman" w:hAnsi="Times New Roman" w:cs="Times New Roman"/>
          <w:sz w:val="24"/>
          <w:szCs w:val="24"/>
        </w:rPr>
        <w:t xml:space="preserve"> Креатинин</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№194</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Мужчина 28 лет обратился в поликлинику к врачу-терапевту участковому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  на изжогу ,боли за грудиной ,усиливающиеся при наклонах вперед и в горизонтальном положении</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-отрыжку кислым ,которая усиливается после еды и приема газированных напитков</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-сухой кашель ,усиливающийся в положении лежа, осиплость голоса</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1.Из лабораторных методов исследования для постановки диагноза в первую очередь необходимо провести ?</w:t>
      </w:r>
      <w:r w:rsidRPr="00625E44">
        <w:rPr>
          <w:rFonts w:ascii="Times New Roman" w:hAnsi="Times New Roman" w:cs="Times New Roman"/>
          <w:sz w:val="24"/>
          <w:szCs w:val="24"/>
        </w:rPr>
        <w:t xml:space="preserve"> Общий анализ крови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2.Из инструментальных методов обследования в первую очередь для постановки диагноза необходимо проведение ?</w:t>
      </w:r>
      <w:r w:rsidRPr="00625E44">
        <w:rPr>
          <w:rFonts w:ascii="Times New Roman" w:hAnsi="Times New Roman" w:cs="Times New Roman"/>
          <w:sz w:val="24"/>
          <w:szCs w:val="24"/>
        </w:rPr>
        <w:t xml:space="preserve"> эзофагогастродуоденоскопии, РН-метрии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3.Какой предполагаемый основной диагноз?</w:t>
      </w:r>
      <w:r w:rsidRPr="00625E44">
        <w:rPr>
          <w:rFonts w:ascii="Times New Roman" w:hAnsi="Times New Roman" w:cs="Times New Roman"/>
          <w:sz w:val="24"/>
          <w:szCs w:val="24"/>
        </w:rPr>
        <w:t xml:space="preserve"> Гастроэзофагеальная рефлюксная болезнь :рефлюкс-эзофагит степени В</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4.Дифференциальный диагноз необходимо проводить в первую очередь с  ?</w:t>
      </w:r>
      <w:r w:rsidRPr="00625E44">
        <w:rPr>
          <w:rFonts w:ascii="Times New Roman" w:hAnsi="Times New Roman" w:cs="Times New Roman"/>
          <w:sz w:val="24"/>
          <w:szCs w:val="24"/>
        </w:rPr>
        <w:t xml:space="preserve"> ИБС, хроническим бронхитом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5.У пациента присутствуют признаки ?</w:t>
      </w:r>
      <w:r w:rsidRPr="00625E44">
        <w:rPr>
          <w:rFonts w:ascii="Times New Roman" w:hAnsi="Times New Roman" w:cs="Times New Roman"/>
          <w:sz w:val="24"/>
          <w:szCs w:val="24"/>
        </w:rPr>
        <w:t xml:space="preserve"> Неосложненного течения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6</w:t>
      </w:r>
      <w:r w:rsidRPr="00625E44">
        <w:rPr>
          <w:rFonts w:ascii="Times New Roman" w:hAnsi="Times New Roman" w:cs="Times New Roman"/>
          <w:b/>
          <w:sz w:val="24"/>
          <w:szCs w:val="24"/>
        </w:rPr>
        <w:t>.В качестве фармакотерапии необходимо назначить ?</w:t>
      </w:r>
      <w:r w:rsidRPr="00625E44">
        <w:rPr>
          <w:rFonts w:ascii="Times New Roman" w:hAnsi="Times New Roman" w:cs="Times New Roman"/>
          <w:sz w:val="24"/>
          <w:szCs w:val="24"/>
        </w:rPr>
        <w:t xml:space="preserve"> ингибитор протонной помпы</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7.Ингибиторы  протонной помпы помпы необходимо назначить ?</w:t>
      </w:r>
      <w:r w:rsidRPr="00625E44">
        <w:rPr>
          <w:rFonts w:ascii="Times New Roman" w:hAnsi="Times New Roman" w:cs="Times New Roman"/>
          <w:sz w:val="24"/>
          <w:szCs w:val="24"/>
        </w:rPr>
        <w:t xml:space="preserve"> на срок в 4-6 недель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8.Из немедикаментозных методов  лечения пациента применяют?</w:t>
      </w:r>
      <w:r w:rsidRPr="00625E44">
        <w:rPr>
          <w:rFonts w:ascii="Times New Roman" w:hAnsi="Times New Roman" w:cs="Times New Roman"/>
          <w:sz w:val="24"/>
          <w:szCs w:val="24"/>
        </w:rPr>
        <w:t xml:space="preserve">  Сон с приподнятым головным концом кровати, исключение нагрузки, повышающей внутрибрюшное давление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9.Госпитализация пациента в гастроэнтерологический стационар ?</w:t>
      </w:r>
      <w:r w:rsidRPr="00625E44">
        <w:rPr>
          <w:rFonts w:ascii="Times New Roman" w:hAnsi="Times New Roman" w:cs="Times New Roman"/>
          <w:sz w:val="24"/>
          <w:szCs w:val="24"/>
        </w:rPr>
        <w:t xml:space="preserve"> не проводится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10.Оценку клинической эффективности назначенного лечения и эзофагодуоденоскопию необходимо провести через?</w:t>
      </w:r>
      <w:r w:rsidRPr="00625E44">
        <w:rPr>
          <w:rFonts w:ascii="Times New Roman" w:hAnsi="Times New Roman" w:cs="Times New Roman"/>
          <w:sz w:val="24"/>
          <w:szCs w:val="24"/>
        </w:rPr>
        <w:t xml:space="preserve"> 1 месяц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11.Пациенту хирургическое лечение</w:t>
      </w:r>
      <w:r w:rsidRPr="00625E44">
        <w:rPr>
          <w:rFonts w:ascii="Times New Roman" w:hAnsi="Times New Roman" w:cs="Times New Roman"/>
          <w:sz w:val="24"/>
          <w:szCs w:val="24"/>
        </w:rPr>
        <w:t xml:space="preserve"> ?  Не проводится</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12.Активное диспансерное наблюдение пациента проводится 1 раз в  год/года?</w:t>
      </w:r>
      <w:r w:rsidRPr="00625E44">
        <w:rPr>
          <w:rFonts w:ascii="Times New Roman" w:hAnsi="Times New Roman" w:cs="Times New Roman"/>
          <w:sz w:val="24"/>
          <w:szCs w:val="24"/>
        </w:rPr>
        <w:t xml:space="preserve"> 1 </w:t>
      </w:r>
    </w:p>
    <w:p w:rsidR="00BE1F26" w:rsidRPr="00625E44" w:rsidRDefault="00BE1F26" w:rsidP="00BE1F26">
      <w:pPr>
        <w:spacing w:after="0" w:line="240" w:lineRule="auto"/>
        <w:jc w:val="both"/>
        <w:rPr>
          <w:rFonts w:ascii="Times New Roman" w:hAnsi="Times New Roman" w:cs="Times New Roman"/>
          <w:sz w:val="24"/>
          <w:szCs w:val="24"/>
        </w:rPr>
      </w:pP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№195 </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Ситуация</w:t>
      </w:r>
      <w:r w:rsidRPr="00625E44">
        <w:rPr>
          <w:rFonts w:ascii="Times New Roman" w:eastAsia="Times New Roman" w:hAnsi="Times New Roman" w:cs="Times New Roman"/>
          <w:sz w:val="24"/>
          <w:szCs w:val="24"/>
          <w:lang w:eastAsia="ru-RU"/>
        </w:rPr>
        <w:br/>
        <w:t xml:space="preserve">Больная 28 лет обратилась в поликлинику </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 на утомляемость, общую слабость, эпизоды головокружения, сердцебиение и одышку при физической нагрузке</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xml:space="preserve"> Росла и развивалась нормально</w:t>
      </w:r>
      <w:r w:rsidRPr="00625E44">
        <w:rPr>
          <w:rFonts w:ascii="Times New Roman" w:eastAsia="Times New Roman" w:hAnsi="Times New Roman" w:cs="Times New Roman"/>
          <w:sz w:val="24"/>
          <w:szCs w:val="24"/>
          <w:lang w:eastAsia="ru-RU"/>
        </w:rPr>
        <w:br/>
        <w:t xml:space="preserve"> Перенесенные заболевания и операции: аппендэктомия</w:t>
      </w:r>
      <w:r w:rsidRPr="00625E44">
        <w:rPr>
          <w:rFonts w:ascii="Times New Roman" w:eastAsia="Times New Roman" w:hAnsi="Times New Roman" w:cs="Times New Roman"/>
          <w:sz w:val="24"/>
          <w:szCs w:val="24"/>
          <w:lang w:eastAsia="ru-RU"/>
        </w:rPr>
        <w:br/>
        <w:t xml:space="preserve"> Наследственность не отягощена</w:t>
      </w:r>
      <w:r w:rsidRPr="00625E44">
        <w:rPr>
          <w:rFonts w:ascii="Times New Roman" w:eastAsia="Times New Roman" w:hAnsi="Times New Roman" w:cs="Times New Roman"/>
          <w:sz w:val="24"/>
          <w:szCs w:val="24"/>
          <w:lang w:eastAsia="ru-RU"/>
        </w:rPr>
        <w:br/>
        <w:t xml:space="preserve"> Вредные привычки: не имеет</w:t>
      </w:r>
      <w:r w:rsidRPr="00625E44">
        <w:rPr>
          <w:rFonts w:ascii="Times New Roman" w:eastAsia="Times New Roman" w:hAnsi="Times New Roman" w:cs="Times New Roman"/>
          <w:sz w:val="24"/>
          <w:szCs w:val="24"/>
          <w:lang w:eastAsia="ru-RU"/>
        </w:rPr>
        <w:br/>
        <w:t>Месячные с 13 лет, обильные первые 3-4 дня, продолжительностью 5-6 дней, регулярные. В настоящее время осуш.ествляет грудное вскармливание ребенка.</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Сухость кожи и ломкость ногтей отмечает в течение нескольких лет. Слабость, головокружения появились год то^4у назад во время беременности.</w:t>
      </w:r>
      <w:r w:rsidRPr="00625E44">
        <w:rPr>
          <w:rFonts w:ascii="Times New Roman" w:eastAsia="Times New Roman" w:hAnsi="Times New Roman" w:cs="Times New Roman"/>
          <w:sz w:val="24"/>
          <w:szCs w:val="24"/>
          <w:lang w:eastAsia="ru-RU"/>
        </w:rPr>
        <w:br/>
        <w:t>Объективный статус</w:t>
      </w:r>
      <w:r w:rsidRPr="00625E44">
        <w:rPr>
          <w:rFonts w:ascii="Times New Roman" w:eastAsia="Times New Roman" w:hAnsi="Times New Roman" w:cs="Times New Roman"/>
          <w:sz w:val="24"/>
          <w:szCs w:val="24"/>
          <w:lang w:eastAsia="ru-RU"/>
        </w:rPr>
        <w:br/>
        <w:t>Состояние средней тяжести. Температура 37,2. Бледность и сухость кожных покровов;ногти с поперечной исчерченностью, слоятся. Волосы ломкие. Тоны сердца ритмичные, ЧСС - 90 ударов в минуту, АД - 110/70 мм рт. ст. В лёгких везикулярное дыхание. Печень и селезенка не увеличены</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 К необходимым для постановки  диагноза лабораторным методам обследования относят?</w:t>
      </w:r>
      <w:r w:rsidRPr="00625E44">
        <w:rPr>
          <w:rFonts w:ascii="Times New Roman" w:eastAsia="Times New Roman" w:hAnsi="Times New Roman" w:cs="Times New Roman"/>
          <w:b/>
          <w:sz w:val="24"/>
          <w:szCs w:val="24"/>
          <w:lang w:eastAsia="ru-RU"/>
        </w:rPr>
        <w:br/>
        <w:t>-клинический анализ крови обоснование</w:t>
      </w:r>
      <w:r w:rsidRPr="00625E44">
        <w:rPr>
          <w:rFonts w:ascii="Times New Roman" w:eastAsia="Times New Roman" w:hAnsi="Times New Roman" w:cs="Times New Roman"/>
          <w:sz w:val="24"/>
          <w:szCs w:val="24"/>
          <w:lang w:eastAsia="ru-RU"/>
        </w:rPr>
        <w:br/>
        <w:t>-биохимический анализ крови: уровень сывороточного железа (СЖ), общая железосвязывающаяя способность сыворотки (ОЖСС), ферритина сыворотки (ФС) и коэффициент насыщения тансферрина жезезом</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К необходимым для постановки  диагноза инструментальным методам обследования относят?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-фиброгастродуоденоскопию (ФГДС)</w:t>
      </w:r>
      <w:r w:rsidRPr="00625E44">
        <w:rPr>
          <w:rFonts w:ascii="Times New Roman" w:eastAsia="Times New Roman" w:hAnsi="Times New Roman" w:cs="Times New Roman"/>
          <w:sz w:val="24"/>
          <w:szCs w:val="24"/>
          <w:lang w:eastAsia="ru-RU"/>
        </w:rPr>
        <w:br/>
        <w:t>- гинекологическое обследование: УЗИ органов малого таза обоснование</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3. Какой предполагаемый основной диагноз?</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Хроническая железодефицитная анемия, средней степени тяжести на фоне меноррагий, недавней беременности,лактации </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Дифференциальный диагноз  следует провести с?</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другими гипохромными анемиями(талассемия, сидеробластная анемия, анемия при отравлении свинцом (Рв))</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5. К основным синдромам относятся?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анемическии и сидеропеническии</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Тактика ведения данной больной предполагает?</w:t>
      </w:r>
      <w:r w:rsidRPr="00625E44">
        <w:rPr>
          <w:rFonts w:ascii="Times New Roman" w:eastAsia="Times New Roman" w:hAnsi="Times New Roman" w:cs="Times New Roman"/>
          <w:sz w:val="24"/>
          <w:szCs w:val="24"/>
          <w:lang w:eastAsia="ru-RU"/>
        </w:rPr>
        <w:br/>
        <w:t xml:space="preserve"> ведение в амбулаторных условиях </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К принципам ферротерапии  относят назначение препаратов железа предпочтительнее?</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перорально в достаточной суточной дозе 100-300 мг/сутки, длительностью лечения 3-6 месяцев и поддерживающей терапией</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Лечебная тактика данной пациентки включает?</w:t>
      </w:r>
      <w:r w:rsidRPr="00625E44">
        <w:rPr>
          <w:rFonts w:ascii="Times New Roman" w:eastAsia="Times New Roman" w:hAnsi="Times New Roman" w:cs="Times New Roman"/>
          <w:sz w:val="24"/>
          <w:szCs w:val="24"/>
          <w:lang w:eastAsia="ru-RU"/>
        </w:rPr>
        <w:br/>
        <w:t>•лечебное питание,лечение железосодержащими препаратами</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lastRenderedPageBreak/>
        <w:t>9. Эффективность назначенной терапии оценивается повышением гемоглобина на 10 г/ л лечения?</w:t>
      </w:r>
      <w:r w:rsidRPr="00625E44">
        <w:rPr>
          <w:rFonts w:ascii="Times New Roman" w:eastAsia="Times New Roman" w:hAnsi="Times New Roman" w:cs="Times New Roman"/>
          <w:sz w:val="24"/>
          <w:szCs w:val="24"/>
          <w:lang w:eastAsia="ru-RU"/>
        </w:rPr>
        <w:t>каждые 2 недели</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Рекомендации пациентке для дальнейшей профилактики заболевания включают проведение поддерживающеи терапии?</w:t>
      </w:r>
      <w:r w:rsidRPr="00625E44">
        <w:rPr>
          <w:rFonts w:ascii="Times New Roman" w:eastAsia="Times New Roman" w:hAnsi="Times New Roman" w:cs="Times New Roman"/>
          <w:sz w:val="24"/>
          <w:szCs w:val="24"/>
          <w:lang w:eastAsia="ru-RU"/>
        </w:rPr>
        <w:br/>
        <w:t xml:space="preserve"> прием препаратов железа короткими курсами по 5-7 дней (100 мг/сутки) ежемесячно после менструации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11. Показаний к переливанию эритроцитарнои массы у данной пациентки нет, так как?</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при анемии средней степени тяжести показаний для гемотрансфузий нет</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12. К биохимическим  показателям, свидетельствующим о дефиците железа в депо относятся?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-ферритин сыворотки (ФС), коэффициент насыщения трансферрина Железом (КНТЖ) </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b/>
          <w:sz w:val="24"/>
          <w:szCs w:val="24"/>
          <w:lang w:eastAsia="ru-RU"/>
        </w:rPr>
      </w:pP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№196 </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Ситуация</w:t>
      </w:r>
      <w:r w:rsidRPr="00625E44">
        <w:rPr>
          <w:rFonts w:ascii="Times New Roman" w:eastAsia="Times New Roman" w:hAnsi="Times New Roman" w:cs="Times New Roman"/>
          <w:sz w:val="24"/>
          <w:szCs w:val="24"/>
          <w:lang w:eastAsia="ru-RU"/>
        </w:rPr>
        <w:br/>
        <w:t>Больная 40 лет обратилась в поликлинику к врачу-терапевту участковому</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 частые ноющие боли в правом подреберье через 1,5 часа после употребления жирной пищи и при иногда физической нагрузке (наклоны, быстрая ходьба), с иррадиацией под правую лопатку; на сухость, горечь во рту, метеоризм, запоры</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xml:space="preserve"> Росла и развивалась нормально.</w:t>
      </w:r>
      <w:r w:rsidRPr="00625E44">
        <w:rPr>
          <w:rFonts w:ascii="Times New Roman" w:eastAsia="Times New Roman" w:hAnsi="Times New Roman" w:cs="Times New Roman"/>
          <w:sz w:val="24"/>
          <w:szCs w:val="24"/>
          <w:lang w:eastAsia="ru-RU"/>
        </w:rPr>
        <w:br/>
        <w:t>Работает менеджером. Имеет 2-х взрослых детей.</w:t>
      </w:r>
      <w:r w:rsidRPr="00625E44">
        <w:rPr>
          <w:rFonts w:ascii="Times New Roman" w:eastAsia="Times New Roman" w:hAnsi="Times New Roman" w:cs="Times New Roman"/>
          <w:sz w:val="24"/>
          <w:szCs w:val="24"/>
          <w:lang w:eastAsia="ru-RU"/>
        </w:rPr>
        <w:br/>
        <w:t>Перенесенные заболевания и операции: редкие простудные заболевания.</w:t>
      </w:r>
      <w:r w:rsidRPr="00625E44">
        <w:rPr>
          <w:rFonts w:ascii="Times New Roman" w:eastAsia="Times New Roman" w:hAnsi="Times New Roman" w:cs="Times New Roman"/>
          <w:sz w:val="24"/>
          <w:szCs w:val="24"/>
          <w:lang w:eastAsia="ru-RU"/>
        </w:rPr>
        <w:br/>
        <w:t>Наследственность: мать пациентки страдает артериальной гипертензиеи, желчнокаменной болезнью, ожирением.</w:t>
      </w:r>
      <w:r w:rsidRPr="00625E44">
        <w:rPr>
          <w:rFonts w:ascii="Times New Roman" w:eastAsia="Times New Roman" w:hAnsi="Times New Roman" w:cs="Times New Roman"/>
          <w:sz w:val="24"/>
          <w:szCs w:val="24"/>
          <w:lang w:eastAsia="ru-RU"/>
        </w:rPr>
        <w:br/>
        <w:t xml:space="preserve"> Вредные привычки: не курит, алкоголь и наркотики не употребляет.</w:t>
      </w:r>
      <w:r w:rsidRPr="00625E44">
        <w:rPr>
          <w:rFonts w:ascii="Times New Roman" w:eastAsia="Times New Roman" w:hAnsi="Times New Roman" w:cs="Times New Roman"/>
          <w:sz w:val="24"/>
          <w:szCs w:val="24"/>
          <w:lang w:eastAsia="ru-RU"/>
        </w:rPr>
        <w:br/>
        <w:t>Питание нерегулярное. В течение последних трех месяцев целенаправленно придерживалась диеты с целью снижения массы тела, похудела на 2 кг.</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r w:rsidRPr="00625E44">
        <w:rPr>
          <w:rFonts w:ascii="Times New Roman" w:eastAsia="Times New Roman" w:hAnsi="Times New Roman" w:cs="Times New Roman"/>
          <w:sz w:val="24"/>
          <w:szCs w:val="24"/>
          <w:lang w:eastAsia="ru-RU"/>
        </w:rPr>
        <w:br/>
        <w:t>Считает себя больной около 4-х лет, когда стали беспокоить боли в правом подреберье после употребления жирной пиш,и и иногда - после физической нагрузки. К врачу не обращалась по данному поводу, лечилась самостоятельно, при боли принимала дротаверин с хорошим эффектом.</w:t>
      </w:r>
      <w:r w:rsidRPr="00625E44">
        <w:rPr>
          <w:rFonts w:ascii="Times New Roman" w:eastAsia="Times New Roman" w:hAnsi="Times New Roman" w:cs="Times New Roman"/>
          <w:sz w:val="24"/>
          <w:szCs w:val="24"/>
          <w:lang w:eastAsia="ru-RU"/>
        </w:rPr>
        <w:br/>
        <w:t>Старалась ограничивать употребление жиров. Настоящее ухудшение в течение 4х дней (после дня рождения): после употребления большого количества жирной, жареной пищи появилась описанная выше боли, с приступами тошноты и чувством познабливания; отмечалось кратковременное повышение температуры тела до 37,3° С.</w:t>
      </w:r>
    </w:p>
    <w:p w:rsidR="00BE1F26" w:rsidRPr="00625E44" w:rsidRDefault="00BE1F26" w:rsidP="00BE1F26">
      <w:pPr>
        <w:shd w:val="clear" w:color="auto" w:fill="FFFFFF"/>
        <w:spacing w:after="0" w:line="20" w:lineRule="atLeast"/>
        <w:ind w:right="136"/>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 К необходимым для постановки  диагноза лабораторным методам обследования относят?</w:t>
      </w:r>
      <w:r w:rsidRPr="00625E44">
        <w:rPr>
          <w:rFonts w:ascii="Times New Roman" w:eastAsia="Times New Roman" w:hAnsi="Times New Roman" w:cs="Times New Roman"/>
          <w:sz w:val="24"/>
          <w:szCs w:val="24"/>
          <w:lang w:eastAsia="ru-RU"/>
        </w:rPr>
        <w:br/>
        <w:t xml:space="preserve">общий анализ крови </w:t>
      </w:r>
    </w:p>
    <w:p w:rsidR="00BE1F26" w:rsidRPr="00625E44" w:rsidRDefault="00BE1F26" w:rsidP="00BE1F26">
      <w:pPr>
        <w:shd w:val="clear" w:color="auto" w:fill="FFFFFF"/>
        <w:spacing w:after="0" w:line="20" w:lineRule="atLeast"/>
        <w:ind w:right="136"/>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общий анализ мочи </w:t>
      </w:r>
      <w:r w:rsidRPr="00625E44">
        <w:rPr>
          <w:rFonts w:ascii="Times New Roman" w:eastAsia="Times New Roman" w:hAnsi="Times New Roman" w:cs="Times New Roman"/>
          <w:sz w:val="24"/>
          <w:szCs w:val="24"/>
          <w:lang w:eastAsia="ru-RU"/>
        </w:rPr>
        <w:br/>
        <w:t xml:space="preserve"> биохимическое исследование крови</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К необходимым для постановки  диагноза инструментальным методам обследования относят?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ультразвуковое исследование печени и желчевыводящих путей</w:t>
      </w:r>
      <w:r w:rsidRPr="00625E44">
        <w:rPr>
          <w:rFonts w:ascii="Times New Roman" w:eastAsia="Times New Roman" w:hAnsi="Times New Roman" w:cs="Times New Roman"/>
          <w:sz w:val="24"/>
          <w:szCs w:val="24"/>
          <w:lang w:eastAsia="ru-RU"/>
        </w:rPr>
        <w:br/>
        <w:t>-электрокардиографическое исследование</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3. Какой предполагаемый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Желчнокаменная болезнь.</w:t>
      </w:r>
      <w:r w:rsidRPr="00625E44">
        <w:rPr>
          <w:rFonts w:ascii="Times New Roman" w:eastAsia="Times New Roman" w:hAnsi="Times New Roman" w:cs="Times New Roman"/>
          <w:sz w:val="24"/>
          <w:szCs w:val="24"/>
          <w:lang w:eastAsia="ru-RU"/>
        </w:rPr>
        <w:br/>
        <w:t xml:space="preserve">Хронический калькулезный холецистит с приступами билиарной боли </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больной показана консультация?</w:t>
      </w:r>
      <w:r w:rsidRPr="00625E44">
        <w:rPr>
          <w:rFonts w:ascii="Times New Roman" w:eastAsia="Times New Roman" w:hAnsi="Times New Roman" w:cs="Times New Roman"/>
          <w:sz w:val="24"/>
          <w:szCs w:val="24"/>
          <w:lang w:eastAsia="ru-RU"/>
        </w:rPr>
        <w:t xml:space="preserve"> Хирурга</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5. </w:t>
      </w:r>
      <w:r w:rsidRPr="00625E44">
        <w:rPr>
          <w:rFonts w:ascii="Times New Roman" w:eastAsia="Times New Roman" w:hAnsi="Times New Roman" w:cs="Times New Roman"/>
          <w:b/>
          <w:sz w:val="24"/>
          <w:szCs w:val="24"/>
          <w:lang w:eastAsia="ru-RU"/>
        </w:rPr>
        <w:t>Показания к холецисткэтомии  включают?•</w:t>
      </w:r>
      <w:r w:rsidRPr="00625E44">
        <w:rPr>
          <w:rFonts w:ascii="Times New Roman" w:eastAsia="Times New Roman" w:hAnsi="Times New Roman" w:cs="Times New Roman"/>
          <w:sz w:val="24"/>
          <w:szCs w:val="24"/>
          <w:lang w:eastAsia="ru-RU"/>
        </w:rPr>
        <w:t xml:space="preserve"> острый холецистит, при котором не отмечается улучшения на фоне консервативного лечения, и его осложнения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6. В данной клинической ситуации обоснованными консервативными мероприятиями являются диета, ?</w:t>
      </w:r>
      <w:r w:rsidRPr="00625E44">
        <w:rPr>
          <w:rFonts w:ascii="Times New Roman" w:eastAsia="Times New Roman" w:hAnsi="Times New Roman" w:cs="Times New Roman"/>
          <w:sz w:val="24"/>
          <w:szCs w:val="24"/>
          <w:lang w:eastAsia="ru-RU"/>
        </w:rPr>
        <w:t xml:space="preserve"> прием спазмолитиков, также возможен прием препаратов урсодезоксихолевои кислоты</w:t>
      </w:r>
    </w:p>
    <w:p w:rsidR="00BE1F26" w:rsidRPr="00625E44" w:rsidRDefault="00BE1F26" w:rsidP="00BE1F26">
      <w:pPr>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7</w:t>
      </w:r>
      <w:r w:rsidRPr="00625E44">
        <w:rPr>
          <w:rFonts w:ascii="Times New Roman" w:eastAsia="Times New Roman" w:hAnsi="Times New Roman" w:cs="Times New Roman"/>
          <w:b/>
          <w:sz w:val="24"/>
          <w:szCs w:val="24"/>
          <w:lang w:eastAsia="ru-RU"/>
        </w:rPr>
        <w:t>. Что верно в отношении опыта  применения урсодезоксихолевой кислоты при желчнокаменнои болезни?</w:t>
      </w:r>
      <w:r w:rsidRPr="00625E44">
        <w:rPr>
          <w:rFonts w:ascii="Times New Roman" w:eastAsia="Times New Roman" w:hAnsi="Times New Roman" w:cs="Times New Roman"/>
          <w:sz w:val="24"/>
          <w:szCs w:val="24"/>
          <w:lang w:eastAsia="ru-RU"/>
        </w:rPr>
        <w:t xml:space="preserve"> рецидивы в ближайшие 5 лет наблюдаются в 25% случаев </w:t>
      </w:r>
    </w:p>
    <w:p w:rsidR="00BE1F26" w:rsidRPr="00625E44" w:rsidRDefault="00BE1F26" w:rsidP="00BE1F26">
      <w:pPr>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8. Оптимальный интервал ультразвукового контроля растворения желчных камней при лечении урсодезоксихолевой кислотой составляет_ мес?3-6</w:t>
      </w:r>
    </w:p>
    <w:p w:rsidR="00BE1F26" w:rsidRPr="00625E44" w:rsidRDefault="00BE1F26" w:rsidP="00BE1F26">
      <w:pPr>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9. Основным методом хирургического лечения ЖКБ является?холецистэктомия</w:t>
      </w:r>
      <w:r w:rsidRPr="00625E44">
        <w:rPr>
          <w:rFonts w:ascii="Times New Roman" w:eastAsia="Times New Roman" w:hAnsi="Times New Roman" w:cs="Times New Roman"/>
          <w:sz w:val="24"/>
          <w:szCs w:val="24"/>
          <w:lang w:eastAsia="ru-RU"/>
        </w:rPr>
        <w:br/>
        <w:t>10. В отсутствие осложнений наблюдение пациентов с желчнокаменной болезнью осуществляется? терапевтом или гастроэнтерологом</w:t>
      </w:r>
      <w:r w:rsidRPr="00625E44">
        <w:rPr>
          <w:rFonts w:ascii="Times New Roman" w:eastAsia="Times New Roman" w:hAnsi="Times New Roman" w:cs="Times New Roman"/>
          <w:sz w:val="24"/>
          <w:szCs w:val="24"/>
          <w:lang w:eastAsia="ru-RU"/>
        </w:rPr>
        <w:br/>
        <w:t>11.Билиарная колика характеризуется признаками?захватывает эпигастральную область, нередко возникает в ночные часы, быстро нарастает, достигая «плато», может сопровождаться тошнотой и рвотой</w:t>
      </w:r>
    </w:p>
    <w:p w:rsidR="00BE1F26" w:rsidRPr="00625E44" w:rsidRDefault="00BE1F26" w:rsidP="00BE1F26">
      <w:pPr>
        <w:spacing w:after="6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12. К факторам, предрасполагающим к образованию холестериновых камней, относят?• соблюдение очень низкокалорийной диеты,голодание.</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№197</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sz w:val="24"/>
          <w:szCs w:val="24"/>
          <w:lang w:eastAsia="ru-RU"/>
        </w:rPr>
        <w:t xml:space="preserve"> Ситуация</w:t>
      </w:r>
      <w:r w:rsidRPr="00625E44">
        <w:rPr>
          <w:rFonts w:ascii="Times New Roman" w:eastAsia="Times New Roman" w:hAnsi="Times New Roman" w:cs="Times New Roman"/>
          <w:sz w:val="24"/>
          <w:szCs w:val="24"/>
          <w:lang w:eastAsia="ru-RU"/>
        </w:rPr>
        <w:br/>
        <w:t>Больная 65 лет, пенсионерка,обратилась в поликлинику</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 выраженную общую слабость, утомляемость, сердцебиение, одышку при физической нагрузке и в покое, тошноту, отрыжку, тяжесть в эпигастрии, онемение нижних конечностей, шаткость походки.</w:t>
      </w:r>
    </w:p>
    <w:p w:rsidR="00BE1F26" w:rsidRPr="00625E44" w:rsidRDefault="00BE1F26" w:rsidP="00BE1F26">
      <w:pPr>
        <w:shd w:val="clear" w:color="auto" w:fill="FFFFFF"/>
        <w:spacing w:after="0" w:line="2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Анамнез заболевания</w:t>
      </w:r>
      <w:r w:rsidRPr="00625E44">
        <w:rPr>
          <w:rFonts w:ascii="Times New Roman" w:eastAsia="Times New Roman" w:hAnsi="Times New Roman" w:cs="Times New Roman"/>
          <w:sz w:val="24"/>
          <w:szCs w:val="24"/>
          <w:lang w:eastAsia="ru-RU"/>
        </w:rPr>
        <w:br/>
        <w:t xml:space="preserve"> Росла и развивалась нормально.</w:t>
      </w:r>
      <w:r w:rsidRPr="00625E44">
        <w:rPr>
          <w:rFonts w:ascii="Times New Roman" w:eastAsia="Times New Roman" w:hAnsi="Times New Roman" w:cs="Times New Roman"/>
          <w:sz w:val="24"/>
          <w:szCs w:val="24"/>
          <w:lang w:eastAsia="ru-RU"/>
        </w:rPr>
        <w:br/>
        <w:t xml:space="preserve"> Перенесенные заболевания и операции: аппендэктомия.</w:t>
      </w:r>
      <w:r w:rsidRPr="00625E44">
        <w:rPr>
          <w:rFonts w:ascii="Times New Roman" w:eastAsia="Times New Roman" w:hAnsi="Times New Roman" w:cs="Times New Roman"/>
          <w:sz w:val="24"/>
          <w:szCs w:val="24"/>
          <w:lang w:eastAsia="ru-RU"/>
        </w:rPr>
        <w:br/>
        <w:t xml:space="preserve"> Наследственность не отягощена.</w:t>
      </w:r>
      <w:r w:rsidRPr="00625E44">
        <w:rPr>
          <w:rFonts w:ascii="Times New Roman" w:eastAsia="Times New Roman" w:hAnsi="Times New Roman" w:cs="Times New Roman"/>
          <w:sz w:val="24"/>
          <w:szCs w:val="24"/>
          <w:lang w:eastAsia="ru-RU"/>
        </w:rPr>
        <w:br/>
        <w:t xml:space="preserve"> Вредные привычки: не имеет.</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Признаки желудочной диспепсии около 15 лет. В последние полгода появились слабость, сердцебиения, одышка при нагрузке, онемение нижних конечностей, шаткость походки. К врачам не обращалась.</w:t>
      </w:r>
    </w:p>
    <w:p w:rsidR="00BE1F26" w:rsidRPr="00625E44" w:rsidRDefault="00BE1F26" w:rsidP="00BE1F26">
      <w:pPr>
        <w:shd w:val="clear" w:color="auto" w:fill="FFFFFF"/>
        <w:spacing w:after="0" w:line="20" w:lineRule="atLeast"/>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 К необходимым для постановки  диагноза лабораторным методам обследования относят?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клинический анализ крови обоснование</w:t>
      </w:r>
      <w:r w:rsidRPr="00625E44">
        <w:rPr>
          <w:rFonts w:ascii="Times New Roman" w:eastAsia="Times New Roman" w:hAnsi="Times New Roman" w:cs="Times New Roman"/>
          <w:sz w:val="24"/>
          <w:szCs w:val="24"/>
          <w:lang w:eastAsia="ru-RU"/>
        </w:rPr>
        <w:br/>
        <w:t>• определение уровня витамина В12 и  фолиевой кислоты в крови</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 К необходимым для постановки  диагноза инструментальным методам обследования относят?</w:t>
      </w:r>
      <w:r w:rsidRPr="00625E44">
        <w:rPr>
          <w:rFonts w:ascii="Times New Roman" w:eastAsia="Times New Roman" w:hAnsi="Times New Roman" w:cs="Times New Roman"/>
          <w:sz w:val="24"/>
          <w:szCs w:val="24"/>
          <w:lang w:eastAsia="ru-RU"/>
        </w:rPr>
        <w:t>фиброгастродуоденоскопию (ФГДС)</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3. Какой предполагаемый основной диагноз?</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В12-дефицитная анемия тяжелой Степени </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Дифференциальный диагноз  следует провести с?</w:t>
      </w:r>
      <w:r w:rsidRPr="00625E44">
        <w:rPr>
          <w:rFonts w:ascii="Times New Roman" w:eastAsia="Times New Roman" w:hAnsi="Times New Roman" w:cs="Times New Roman"/>
          <w:sz w:val="24"/>
          <w:szCs w:val="24"/>
          <w:lang w:eastAsia="ru-RU"/>
        </w:rPr>
        <w:t xml:space="preserve"> гемолитическои анемией, апластическои анемией, анемией при дефиците фолиевой кислоты,онкопатологией.</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Тактика ведения данной больной предполагает</w:t>
      </w: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br/>
        <w:t>•госпитализацию в отделение терапевтического профиля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6. Больная нуждается в неотложной помощи в виде?</w:t>
      </w:r>
      <w:r w:rsidRPr="00625E44">
        <w:rPr>
          <w:rFonts w:ascii="Times New Roman" w:eastAsia="Times New Roman" w:hAnsi="Times New Roman" w:cs="Times New Roman"/>
          <w:sz w:val="24"/>
          <w:szCs w:val="24"/>
          <w:lang w:eastAsia="ru-RU"/>
        </w:rPr>
        <w:br/>
        <w:t xml:space="preserve">• в/в переливания эритроцитарной взвеси </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 7. Дальнейшее лечение больной  включает назначение?</w:t>
      </w:r>
      <w:r w:rsidRPr="00625E44">
        <w:rPr>
          <w:rFonts w:ascii="Times New Roman" w:eastAsia="Times New Roman" w:hAnsi="Times New Roman" w:cs="Times New Roman"/>
          <w:sz w:val="24"/>
          <w:szCs w:val="24"/>
          <w:lang w:eastAsia="ru-RU"/>
        </w:rPr>
        <w:br/>
        <w:t xml:space="preserve">• витамина В12 (цианокобаламина) по 500-1000 мкг в сутки в/м (П/К) </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Продолжительность лечения больной витамином В12 в дозировке 500-1000 мкг составляет?</w:t>
      </w:r>
      <w:r w:rsidRPr="00625E44">
        <w:rPr>
          <w:rFonts w:ascii="Times New Roman" w:eastAsia="Times New Roman" w:hAnsi="Times New Roman" w:cs="Times New Roman"/>
          <w:sz w:val="24"/>
          <w:szCs w:val="24"/>
          <w:lang w:eastAsia="ru-RU"/>
        </w:rPr>
        <w:br/>
        <w:t xml:space="preserve">• 4-6 Недель </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9. Эффективность лечения витамином В12 оценивается развитием ретикулоцитарного криза на _ -е сутки?</w:t>
      </w:r>
      <w:r w:rsidRPr="00625E44">
        <w:rPr>
          <w:rFonts w:ascii="Times New Roman" w:eastAsia="Times New Roman" w:hAnsi="Times New Roman" w:cs="Times New Roman"/>
          <w:sz w:val="24"/>
          <w:szCs w:val="24"/>
          <w:lang w:eastAsia="ru-RU"/>
        </w:rPr>
        <w:t xml:space="preserve"> 5-7</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Поддерживающая терапия витамином В12 предполагает введение по?</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500 мкг 1 раз в неделю в течение 2-х месяцев,затем 1 раз в месяц пожизненно</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11. Патогномоничным признаком  В12 дефицитной анемии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мегалобластический тип кроветворения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12. Отличительной чертой при дифференциальной диагностике В12 дефицитной анемии и анемии при дефиците фолиевой кислоты является?</w:t>
      </w:r>
      <w:r w:rsidRPr="00625E44">
        <w:rPr>
          <w:rFonts w:ascii="Times New Roman" w:eastAsia="Times New Roman" w:hAnsi="Times New Roman" w:cs="Times New Roman"/>
          <w:sz w:val="24"/>
          <w:szCs w:val="24"/>
          <w:lang w:eastAsia="ru-RU"/>
        </w:rPr>
        <w:t xml:space="preserve"> фуникулярный миелоз</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№198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Ситуация</w:t>
      </w:r>
      <w:r w:rsidRPr="00625E44">
        <w:rPr>
          <w:rFonts w:ascii="Times New Roman" w:eastAsia="Times New Roman" w:hAnsi="Times New Roman" w:cs="Times New Roman"/>
          <w:sz w:val="24"/>
          <w:szCs w:val="24"/>
          <w:lang w:eastAsia="ru-RU"/>
        </w:rPr>
        <w:br/>
        <w:t>Больной Б. 36 лет обратился к врачутерапевту участковому в поликлинику по месту жительства</w:t>
      </w:r>
      <w:r w:rsidRPr="00625E44">
        <w:rPr>
          <w:rFonts w:ascii="Times New Roman" w:eastAsia="Times New Roman" w:hAnsi="Times New Roman" w:cs="Times New Roman"/>
          <w:sz w:val="24"/>
          <w:szCs w:val="24"/>
          <w:lang w:eastAsia="ru-RU"/>
        </w:rPr>
        <w:br/>
        <w:t>Жалобы</w:t>
      </w:r>
      <w:r w:rsidRPr="00625E44">
        <w:rPr>
          <w:rFonts w:ascii="Times New Roman" w:eastAsia="Times New Roman" w:hAnsi="Times New Roman" w:cs="Times New Roman"/>
          <w:sz w:val="24"/>
          <w:szCs w:val="24"/>
          <w:lang w:eastAsia="ru-RU"/>
        </w:rPr>
        <w:br/>
        <w:t>На боль в эпигастральной области, умеренной интенсивности, возникающую через 20 - 30 мин после приема пищи, без иррадиации.Так же беспокоит частая отрыжка, срыгивание кислым, изжога, неприятный вкус во рту, чувство быстрого насыщения, плохой сон, периодически запор.</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 xml:space="preserve"> Перенесенные заболевания: детские инфекции, острые респираторные инфекции.</w:t>
      </w:r>
      <w:r w:rsidRPr="00625E44">
        <w:rPr>
          <w:rFonts w:ascii="Times New Roman" w:eastAsia="Times New Roman" w:hAnsi="Times New Roman" w:cs="Times New Roman"/>
          <w:sz w:val="24"/>
          <w:szCs w:val="24"/>
          <w:lang w:eastAsia="ru-RU"/>
        </w:rPr>
        <w:br/>
        <w:t xml:space="preserve"> Профессиональный анамнез: работает шофером на междугородных перевозках, часто бывает в командировках, во время которых интервалы между приемами пиш,и длительные, еда всухомятку.</w:t>
      </w:r>
      <w:r w:rsidRPr="00625E44">
        <w:rPr>
          <w:rFonts w:ascii="Times New Roman" w:eastAsia="Times New Roman" w:hAnsi="Times New Roman" w:cs="Times New Roman"/>
          <w:sz w:val="24"/>
          <w:szCs w:val="24"/>
          <w:lang w:eastAsia="ru-RU"/>
        </w:rPr>
        <w:br/>
        <w:t xml:space="preserve"> Вредные привычки:курит 10 лет по 1 пачке сигарет в день. Алкоголь употребляет редко (не более 200 мл крепких алкогольных напитков в неделю). Любит горячий крепкий чай, кофе.</w:t>
      </w:r>
      <w:r w:rsidRPr="00625E44">
        <w:rPr>
          <w:rFonts w:ascii="Times New Roman" w:eastAsia="Times New Roman" w:hAnsi="Times New Roman" w:cs="Times New Roman"/>
          <w:sz w:val="24"/>
          <w:szCs w:val="24"/>
          <w:lang w:eastAsia="ru-RU"/>
        </w:rPr>
        <w:br/>
        <w:t xml:space="preserve"> Семейный анамнез: мать здорова, у отца — язвенная болезнь желудка, дочь здорова.</w:t>
      </w:r>
      <w:r w:rsidRPr="00625E44">
        <w:rPr>
          <w:rFonts w:ascii="Times New Roman" w:eastAsia="Times New Roman" w:hAnsi="Times New Roman" w:cs="Times New Roman"/>
          <w:sz w:val="24"/>
          <w:szCs w:val="24"/>
          <w:lang w:eastAsia="ru-RU"/>
        </w:rPr>
        <w:br/>
        <w:t xml:space="preserve"> Аллергологический анамнез не отягощен.</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r w:rsidRPr="00625E44">
        <w:rPr>
          <w:rFonts w:ascii="Times New Roman" w:eastAsia="Times New Roman" w:hAnsi="Times New Roman" w:cs="Times New Roman"/>
          <w:sz w:val="24"/>
          <w:szCs w:val="24"/>
          <w:lang w:eastAsia="ru-RU"/>
        </w:rPr>
        <w:br/>
        <w:t>Считает себя больным около года. Ранее к врачу не обращался. При появлении боли и изжоги принимал антацидные препараты с положительным эффектом. Неделю назад вернулся из командировки, после которой самочувствие ухудшилось: вновь появилась боль в эпигастральной области после еды, отрыжка и изжога, в связи с чем обратился к врачу.</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w:t>
      </w:r>
      <w:r w:rsidRPr="00625E44">
        <w:rPr>
          <w:rFonts w:ascii="Times New Roman" w:eastAsia="Times New Roman" w:hAnsi="Times New Roman" w:cs="Times New Roman"/>
          <w:b/>
          <w:sz w:val="24"/>
          <w:szCs w:val="24"/>
          <w:lang w:eastAsia="ru-RU"/>
        </w:rPr>
        <w:t>. Необходимыми для постановки ^ диагноза лабораторными методами обследования являются?</w:t>
      </w:r>
      <w:r w:rsidRPr="00625E44">
        <w:rPr>
          <w:rFonts w:ascii="Times New Roman" w:eastAsia="Times New Roman" w:hAnsi="Times New Roman" w:cs="Times New Roman"/>
          <w:sz w:val="24"/>
          <w:szCs w:val="24"/>
          <w:lang w:eastAsia="ru-RU"/>
        </w:rPr>
        <w:br/>
        <w:t>• клинический анализ крови обоснование</w:t>
      </w:r>
      <w:r w:rsidRPr="00625E44">
        <w:rPr>
          <w:rFonts w:ascii="Times New Roman" w:eastAsia="Times New Roman" w:hAnsi="Times New Roman" w:cs="Times New Roman"/>
          <w:sz w:val="24"/>
          <w:szCs w:val="24"/>
          <w:lang w:eastAsia="ru-RU"/>
        </w:rPr>
        <w:br/>
        <w:t>•анализ кала на скрытую кровь</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2. Необходимыми для постановки  диагноза инструментальными методами обследования являются?</w:t>
      </w:r>
      <w:r w:rsidRPr="00625E44">
        <w:rPr>
          <w:rFonts w:ascii="Times New Roman" w:eastAsia="Times New Roman" w:hAnsi="Times New Roman" w:cs="Times New Roman"/>
          <w:sz w:val="24"/>
          <w:szCs w:val="24"/>
          <w:lang w:eastAsia="ru-RU"/>
        </w:rPr>
        <w:br/>
        <w:t>- эзофагогастродуоденоскопия (ЭГДС)</w:t>
      </w:r>
      <w:r w:rsidRPr="00625E44">
        <w:rPr>
          <w:rFonts w:ascii="Times New Roman" w:eastAsia="Times New Roman" w:hAnsi="Times New Roman" w:cs="Times New Roman"/>
          <w:sz w:val="24"/>
          <w:szCs w:val="24"/>
          <w:lang w:eastAsia="ru-RU"/>
        </w:rPr>
        <w:br/>
        <w:t xml:space="preserve">- исследование на инфекцию НеІісоЬасІег руіогі </w:t>
      </w:r>
      <w:r w:rsidRPr="00625E44">
        <w:rPr>
          <w:rFonts w:ascii="Times New Roman" w:eastAsia="Times New Roman" w:hAnsi="Times New Roman" w:cs="Times New Roman"/>
          <w:sz w:val="24"/>
          <w:szCs w:val="24"/>
          <w:lang w:eastAsia="ru-RU"/>
        </w:rPr>
        <w:br/>
        <w:t xml:space="preserve">-УЗИ печени, поджелудочной железы,желчного пузыря </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3. Какой диагноз можно поставить  данному больному на основании результатов клинико-лабораторных и инструментальных методов обследования?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Хронический НеІісоЬасІег руіогіассоциированный гастрит в фазе обострения с синдромом диспепсии</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Наиболее вероятной причиной развития данного заболевания послужило?</w:t>
      </w:r>
      <w:r w:rsidRPr="00625E44">
        <w:rPr>
          <w:rFonts w:ascii="Times New Roman" w:eastAsia="Times New Roman" w:hAnsi="Times New Roman" w:cs="Times New Roman"/>
          <w:sz w:val="24"/>
          <w:szCs w:val="24"/>
          <w:lang w:eastAsia="ru-RU"/>
        </w:rPr>
        <w:br/>
        <w:t>• инфицирование НеІісоЬасїег руіогі</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В случае исчезновения симптомов диспепсии после успешной эрадикации</w:t>
      </w:r>
      <w:r w:rsidRPr="00625E44">
        <w:rPr>
          <w:rFonts w:ascii="Times New Roman" w:eastAsia="Times New Roman" w:hAnsi="Times New Roman" w:cs="Times New Roman"/>
          <w:b/>
          <w:sz w:val="24"/>
          <w:szCs w:val="24"/>
          <w:lang w:eastAsia="ru-RU"/>
        </w:rPr>
        <w:br/>
        <w:t>НеІісоЬасІег руіогі и отсутствия клинических проявлении в течение 6-12 мес. пациента следует отнести в группу больных с ?</w:t>
      </w:r>
      <w:r w:rsidRPr="00625E44">
        <w:rPr>
          <w:rFonts w:ascii="Times New Roman" w:eastAsia="Times New Roman" w:hAnsi="Times New Roman" w:cs="Times New Roman"/>
          <w:sz w:val="24"/>
          <w:szCs w:val="24"/>
          <w:lang w:eastAsia="ru-RU"/>
        </w:rPr>
        <w:t xml:space="preserve"> диспепсиеи,ассоциированной с инфекцией </w:t>
      </w:r>
      <w:r w:rsidRPr="00625E44">
        <w:rPr>
          <w:rFonts w:ascii="Times New Roman" w:eastAsia="Times New Roman" w:hAnsi="Times New Roman" w:cs="Times New Roman"/>
          <w:sz w:val="24"/>
          <w:szCs w:val="24"/>
          <w:lang w:eastAsia="ru-RU"/>
        </w:rPr>
        <w:br/>
        <w:t xml:space="preserve"> Н. ру</w:t>
      </w:r>
      <w:r w:rsidRPr="00625E44">
        <w:rPr>
          <w:rFonts w:ascii="Times New Roman" w:eastAsia="Times New Roman" w:hAnsi="Times New Roman" w:cs="Times New Roman"/>
          <w:sz w:val="24"/>
          <w:szCs w:val="24"/>
          <w:lang w:val="en-US" w:eastAsia="ru-RU"/>
        </w:rPr>
        <w:t>lory</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Тактика ведения в данной ситуации подразумевает назначение?</w:t>
      </w:r>
      <w:r w:rsidRPr="00625E44">
        <w:rPr>
          <w:rFonts w:ascii="Times New Roman" w:eastAsia="Times New Roman" w:hAnsi="Times New Roman" w:cs="Times New Roman"/>
          <w:sz w:val="24"/>
          <w:szCs w:val="24"/>
          <w:lang w:eastAsia="ru-RU"/>
        </w:rPr>
        <w:br/>
        <w:t>• схемы эрадикации НеІісоЬасІег ру</w:t>
      </w:r>
      <w:r w:rsidRPr="00625E44">
        <w:rPr>
          <w:rFonts w:ascii="Times New Roman" w:eastAsia="Times New Roman" w:hAnsi="Times New Roman" w:cs="Times New Roman"/>
          <w:sz w:val="24"/>
          <w:szCs w:val="24"/>
          <w:lang w:val="en-US" w:eastAsia="ru-RU"/>
        </w:rPr>
        <w:t>l</w:t>
      </w:r>
      <w:r w:rsidRPr="00625E44">
        <w:rPr>
          <w:rFonts w:ascii="Times New Roman" w:eastAsia="Times New Roman" w:hAnsi="Times New Roman" w:cs="Times New Roman"/>
          <w:sz w:val="24"/>
          <w:szCs w:val="24"/>
          <w:lang w:eastAsia="ru-RU"/>
        </w:rPr>
        <w:t xml:space="preserve">огі «первой линии» </w:t>
      </w:r>
    </w:p>
    <w:p w:rsidR="00BE1F26" w:rsidRPr="00625E44" w:rsidRDefault="00BE1F26" w:rsidP="00BE1F26">
      <w:pPr>
        <w:shd w:val="clear" w:color="auto" w:fill="FFFFFF"/>
        <w:spacing w:after="6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Препаратами, входящими в  трехкомпонентную схему эрадикации ІіеІісоЬасІег руіогі, являются: ингибитор протонной помпы в удвоенной стандартной дозе, а также?</w:t>
      </w:r>
      <w:r w:rsidRPr="00625E44">
        <w:rPr>
          <w:rFonts w:ascii="Times New Roman" w:eastAsia="Times New Roman" w:hAnsi="Times New Roman" w:cs="Times New Roman"/>
          <w:sz w:val="24"/>
          <w:szCs w:val="24"/>
          <w:lang w:eastAsia="ru-RU"/>
        </w:rPr>
        <w:br/>
        <w:t xml:space="preserve">• кларитромицин (500 мг 2 раза в сутки) и амоксициллин (1000 мг 2 раза в сутки) </w:t>
      </w:r>
    </w:p>
    <w:p w:rsidR="00BE1F26" w:rsidRPr="00625E44" w:rsidRDefault="00BE1F26" w:rsidP="00BE1F26">
      <w:pPr>
        <w:shd w:val="clear" w:color="auto" w:fill="FFFFFF"/>
        <w:spacing w:after="6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Контроль эффективности эрадикации НеІісоЬасІег руіогі проводится через?</w:t>
      </w:r>
      <w:r w:rsidRPr="00625E44">
        <w:rPr>
          <w:rFonts w:ascii="Times New Roman" w:eastAsia="Times New Roman" w:hAnsi="Times New Roman" w:cs="Times New Roman"/>
          <w:sz w:val="24"/>
          <w:szCs w:val="24"/>
          <w:lang w:eastAsia="ru-RU"/>
        </w:rPr>
        <w:br/>
        <w:t>4-6 недель</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 9</w:t>
      </w:r>
      <w:r w:rsidRPr="00625E44">
        <w:rPr>
          <w:rFonts w:ascii="Times New Roman" w:eastAsia="Times New Roman" w:hAnsi="Times New Roman" w:cs="Times New Roman"/>
          <w:b/>
          <w:sz w:val="24"/>
          <w:szCs w:val="24"/>
          <w:lang w:eastAsia="ru-RU"/>
        </w:rPr>
        <w:t>. Инвазивным методом диагностики НеІісоЬасІег руіогі является?</w:t>
      </w:r>
      <w:r w:rsidRPr="00625E44">
        <w:rPr>
          <w:rFonts w:ascii="Times New Roman" w:eastAsia="Times New Roman" w:hAnsi="Times New Roman" w:cs="Times New Roman"/>
          <w:sz w:val="24"/>
          <w:szCs w:val="24"/>
          <w:lang w:eastAsia="ru-RU"/>
        </w:rPr>
        <w:t xml:space="preserve"> Гистологический метод</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10. Неинвазивным методом  диагностики НеІісоЬасІег руіогі является?</w:t>
      </w:r>
      <w:r w:rsidRPr="00625E44">
        <w:rPr>
          <w:rFonts w:ascii="Times New Roman" w:eastAsia="Times New Roman" w:hAnsi="Times New Roman" w:cs="Times New Roman"/>
          <w:sz w:val="24"/>
          <w:szCs w:val="24"/>
          <w:lang w:eastAsia="ru-RU"/>
        </w:rPr>
        <w:t xml:space="preserve">уреазныи дыхательный тест </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 В основе некоторых диагностических тестов для выявления НеІісоЬасІег руіогі лежит способность этой бактерии вырабатывать фермент</w:t>
      </w:r>
      <w:r w:rsidRPr="00625E44">
        <w:rPr>
          <w:rFonts w:ascii="Times New Roman" w:eastAsia="Times New Roman" w:hAnsi="Times New Roman" w:cs="Times New Roman"/>
          <w:sz w:val="24"/>
          <w:szCs w:val="24"/>
          <w:lang w:eastAsia="ru-RU"/>
        </w:rPr>
        <w:t>?уреазу</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12. Приоритетным методом  контроля эффективности эрадикационнои терапии</w:t>
      </w:r>
      <w:r w:rsidRPr="00625E44">
        <w:rPr>
          <w:rFonts w:ascii="Times New Roman" w:eastAsia="Times New Roman" w:hAnsi="Times New Roman" w:cs="Times New Roman"/>
          <w:b/>
          <w:sz w:val="24"/>
          <w:szCs w:val="24"/>
          <w:lang w:eastAsia="ru-RU"/>
        </w:rPr>
        <w:br/>
        <w:t>НеІісоЬасІег руіогі является?</w:t>
      </w:r>
      <w:r w:rsidRPr="00625E44">
        <w:rPr>
          <w:rFonts w:ascii="Times New Roman" w:eastAsia="Times New Roman" w:hAnsi="Times New Roman" w:cs="Times New Roman"/>
          <w:sz w:val="24"/>
          <w:szCs w:val="24"/>
          <w:lang w:eastAsia="ru-RU"/>
        </w:rPr>
        <w:br/>
        <w:t xml:space="preserve">• уреазныи дыхательный тест </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b/>
          <w:sz w:val="24"/>
          <w:szCs w:val="24"/>
          <w:lang w:eastAsia="ru-RU"/>
        </w:rPr>
      </w:pP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№199 </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Ситуация</w:t>
      </w:r>
      <w:r w:rsidRPr="00625E44">
        <w:rPr>
          <w:rFonts w:ascii="Times New Roman" w:eastAsia="Times New Roman" w:hAnsi="Times New Roman" w:cs="Times New Roman"/>
          <w:sz w:val="24"/>
          <w:szCs w:val="24"/>
          <w:lang w:eastAsia="ru-RU"/>
        </w:rPr>
        <w:br/>
        <w:t>Больной М., 40 лет, инженер, обратился к врачу-терапевту участковому</w:t>
      </w:r>
      <w:r w:rsidRPr="00625E44">
        <w:rPr>
          <w:rFonts w:ascii="Times New Roman" w:eastAsia="Times New Roman" w:hAnsi="Times New Roman" w:cs="Times New Roman"/>
          <w:sz w:val="24"/>
          <w:szCs w:val="24"/>
          <w:lang w:eastAsia="ru-RU"/>
        </w:rPr>
        <w:br/>
        <w:t>Жалобы на боли в эпигастральной области, возникающие через ЗО минут после еды, отрыжку воздухом, тошноту после приема пиіци. Боли без иррадиации, купируются приемом антацидных препаратов</w:t>
      </w:r>
      <w:r w:rsidRPr="00625E44">
        <w:rPr>
          <w:rFonts w:ascii="Times New Roman" w:eastAsia="Times New Roman" w:hAnsi="Times New Roman" w:cs="Times New Roman"/>
          <w:sz w:val="24"/>
          <w:szCs w:val="24"/>
          <w:lang w:eastAsia="ru-RU"/>
        </w:rPr>
        <w:br/>
        <w:t>Анамнез заболевания</w:t>
      </w:r>
      <w:r w:rsidRPr="00625E44">
        <w:rPr>
          <w:rFonts w:ascii="Times New Roman" w:eastAsia="Times New Roman" w:hAnsi="Times New Roman" w:cs="Times New Roman"/>
          <w:sz w:val="24"/>
          <w:szCs w:val="24"/>
          <w:lang w:eastAsia="ru-RU"/>
        </w:rPr>
        <w:br/>
        <w:t>Пациент работает инженером, пищу принимает нерегулярно. Курит по 2 пачки сигарет в день на протяжении 15 лет, по праздникам употребляет спиртные напитки в умеренном количестве.</w:t>
      </w:r>
      <w:r w:rsidRPr="00625E44">
        <w:rPr>
          <w:rFonts w:ascii="Times New Roman" w:eastAsia="Times New Roman" w:hAnsi="Times New Roman" w:cs="Times New Roman"/>
          <w:sz w:val="24"/>
          <w:szCs w:val="24"/>
          <w:lang w:eastAsia="ru-RU"/>
        </w:rPr>
        <w:br/>
        <w:t>У младшего брата больного диагностирована язвенная болезнь двенадцатиперстной кишки.</w:t>
      </w:r>
      <w:r w:rsidRPr="00625E44">
        <w:rPr>
          <w:rFonts w:ascii="Times New Roman" w:eastAsia="Times New Roman" w:hAnsi="Times New Roman" w:cs="Times New Roman"/>
          <w:sz w:val="24"/>
          <w:szCs w:val="24"/>
          <w:lang w:eastAsia="ru-RU"/>
        </w:rPr>
        <w:br/>
        <w:t>Анамнез жизни</w:t>
      </w:r>
      <w:r w:rsidRPr="00625E44">
        <w:rPr>
          <w:rFonts w:ascii="Times New Roman" w:eastAsia="Times New Roman" w:hAnsi="Times New Roman" w:cs="Times New Roman"/>
          <w:sz w:val="24"/>
          <w:szCs w:val="24"/>
          <w:lang w:eastAsia="ru-RU"/>
        </w:rPr>
        <w:br/>
        <w:t>Считает себя больным в течение пяти лет, когда впервые отметил появление боли в эпигастральной области, по совету друга стал принимать омепразол. Ежегодно обострение заболевания отмечает в весенний и осенний период, при появлении боли принимаетомепразол в течение 1 недели. Настоящее ухудшение самочувствия - в течение последних 2 недель, когда отметил усиление боли, появление тошноты и отрыжки.</w:t>
      </w:r>
    </w:p>
    <w:p w:rsidR="00BE1F26" w:rsidRPr="00625E44" w:rsidRDefault="00BE1F26" w:rsidP="00BE1F26">
      <w:pPr>
        <w:shd w:val="clear" w:color="auto" w:fill="FFFFFF"/>
        <w:spacing w:after="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1. </w:t>
      </w:r>
      <w:r w:rsidRPr="00625E44">
        <w:rPr>
          <w:rFonts w:ascii="Times New Roman" w:eastAsia="Times New Roman" w:hAnsi="Times New Roman" w:cs="Times New Roman"/>
          <w:b/>
          <w:sz w:val="24"/>
          <w:szCs w:val="24"/>
          <w:lang w:eastAsia="ru-RU"/>
        </w:rPr>
        <w:t>Обязательным лабораторным  методом обследования является?</w:t>
      </w:r>
      <w:r w:rsidRPr="00625E44">
        <w:rPr>
          <w:rFonts w:ascii="Times New Roman" w:eastAsia="Times New Roman" w:hAnsi="Times New Roman" w:cs="Times New Roman"/>
          <w:sz w:val="24"/>
          <w:szCs w:val="24"/>
          <w:lang w:eastAsia="ru-RU"/>
        </w:rPr>
        <w:t>общий анализ крови обоснование</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2. Необходимым для постановки диагноза инструментальным методом обследования является?</w:t>
      </w:r>
      <w:r w:rsidRPr="00625E44">
        <w:rPr>
          <w:rFonts w:ascii="Times New Roman" w:eastAsia="Times New Roman" w:hAnsi="Times New Roman" w:cs="Times New Roman"/>
          <w:sz w:val="24"/>
          <w:szCs w:val="24"/>
          <w:lang w:eastAsia="ru-RU"/>
        </w:rPr>
        <w:br/>
        <w:t xml:space="preserve">эзофагогастродуоденоскопия с биопсией слизистой оболочки и определением обсемененности Н.руіогі </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3. Какой диагноз можно поставить  данному больному на основании результатов клиниколабораторных и инструментальных методов обследования?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Язвенная болезнь желудка в стадии обострения</w:t>
      </w:r>
    </w:p>
    <w:p w:rsidR="00BE1F26" w:rsidRPr="00625E44" w:rsidRDefault="00BE1F26" w:rsidP="00BE1F26">
      <w:pPr>
        <w:shd w:val="clear" w:color="auto" w:fill="FFFFFF"/>
        <w:spacing w:after="60" w:line="270" w:lineRule="atLeast"/>
        <w:ind w:right="79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4. Типичным осложнением, которое может возникнуть при данном заболевании,является?</w:t>
      </w:r>
      <w:r w:rsidRPr="00625E44">
        <w:rPr>
          <w:rFonts w:ascii="Times New Roman" w:eastAsia="Times New Roman" w:hAnsi="Times New Roman" w:cs="Times New Roman"/>
          <w:sz w:val="24"/>
          <w:szCs w:val="24"/>
          <w:lang w:eastAsia="ru-RU"/>
        </w:rPr>
        <w:t xml:space="preserve"> перфорация</w:t>
      </w:r>
      <w:r w:rsidRPr="00625E44">
        <w:rPr>
          <w:rFonts w:ascii="Times New Roman" w:eastAsia="Times New Roman" w:hAnsi="Times New Roman" w:cs="Times New Roman"/>
          <w:sz w:val="24"/>
          <w:szCs w:val="24"/>
          <w:lang w:eastAsia="ru-RU"/>
        </w:rPr>
        <w:br/>
      </w:r>
      <w:r w:rsidRPr="00625E44">
        <w:rPr>
          <w:rFonts w:ascii="Times New Roman" w:eastAsia="Times New Roman" w:hAnsi="Times New Roman" w:cs="Times New Roman"/>
          <w:b/>
          <w:sz w:val="24"/>
          <w:szCs w:val="24"/>
          <w:lang w:eastAsia="ru-RU"/>
        </w:rPr>
        <w:t>5. К фоновому заболеванию, которое имеется у пациента, относится?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хронический гастрит, ассоциированный с инфекцией НеІ</w:t>
      </w:r>
      <w:r w:rsidRPr="00625E44">
        <w:rPr>
          <w:rFonts w:ascii="Times New Roman" w:eastAsia="Times New Roman" w:hAnsi="Times New Roman" w:cs="Times New Roman"/>
          <w:sz w:val="24"/>
          <w:szCs w:val="24"/>
          <w:lang w:val="en-US" w:eastAsia="ru-RU"/>
        </w:rPr>
        <w:t>icobacter</w:t>
      </w:r>
      <w:r w:rsidRPr="00625E44">
        <w:rPr>
          <w:rFonts w:ascii="Times New Roman" w:eastAsia="Times New Roman" w:hAnsi="Times New Roman" w:cs="Times New Roman"/>
          <w:sz w:val="24"/>
          <w:szCs w:val="24"/>
          <w:lang w:eastAsia="ru-RU"/>
        </w:rPr>
        <w:t xml:space="preserve"> ру</w:t>
      </w:r>
      <w:r w:rsidRPr="00625E44">
        <w:rPr>
          <w:rFonts w:ascii="Times New Roman" w:eastAsia="Times New Roman" w:hAnsi="Times New Roman" w:cs="Times New Roman"/>
          <w:sz w:val="24"/>
          <w:szCs w:val="24"/>
          <w:lang w:val="en-US" w:eastAsia="ru-RU"/>
        </w:rPr>
        <w:t>lori</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6. Для лечения данного пациента, ранее не получавшего антихеликобактерную терапию, наиболее рационально назначить ингибитор протонной помпы в сочетании с?</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кларитромицином и амоксициллином </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7. Минимальная продолжительность приема ингибитора протонной помпы для достижения заживления язвенного дефекта составляет?</w:t>
      </w:r>
      <w:r w:rsidRPr="00625E44">
        <w:rPr>
          <w:rFonts w:ascii="Times New Roman" w:eastAsia="Times New Roman" w:hAnsi="Times New Roman" w:cs="Times New Roman"/>
          <w:sz w:val="24"/>
          <w:szCs w:val="24"/>
          <w:lang w:eastAsia="ru-RU"/>
        </w:rPr>
        <w:t xml:space="preserve"> 4-6 недель</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8. В четырехкомпонентную схему ^ эрадикации НеІісоЬасІег руіогі входит препарат?</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висмута трикалия дицитрат обоснование</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9. Основным этиологическим фактором развития язвенной болезни желудка является?</w:t>
      </w:r>
      <w:r w:rsidRPr="00625E44">
        <w:rPr>
          <w:rFonts w:ascii="Times New Roman" w:eastAsia="Times New Roman" w:hAnsi="Times New Roman" w:cs="Times New Roman"/>
          <w:b/>
          <w:sz w:val="24"/>
          <w:szCs w:val="24"/>
          <w:lang w:eastAsia="ru-RU"/>
        </w:rPr>
        <w:br/>
      </w:r>
      <w:r w:rsidRPr="00625E44">
        <w:rPr>
          <w:rFonts w:ascii="Times New Roman" w:eastAsia="Times New Roman" w:hAnsi="Times New Roman" w:cs="Times New Roman"/>
          <w:sz w:val="24"/>
          <w:szCs w:val="24"/>
          <w:lang w:eastAsia="ru-RU"/>
        </w:rPr>
        <w:t xml:space="preserve"> инфицирование слизистой желудка Н.руіогі</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10. Язвенное поражение слизистой желудка наиболее часто вызывает прием?</w:t>
      </w:r>
      <w:r w:rsidRPr="00625E44">
        <w:rPr>
          <w:rFonts w:ascii="Times New Roman" w:eastAsia="Times New Roman" w:hAnsi="Times New Roman" w:cs="Times New Roman"/>
          <w:sz w:val="24"/>
          <w:szCs w:val="24"/>
          <w:lang w:eastAsia="ru-RU"/>
        </w:rPr>
        <w:br/>
        <w:t>-аспирина</w:t>
      </w:r>
    </w:p>
    <w:p w:rsidR="00BE1F26" w:rsidRPr="00625E44" w:rsidRDefault="00BE1F26" w:rsidP="00BE1F26">
      <w:pPr>
        <w:shd w:val="clear" w:color="auto" w:fill="FFFFFF"/>
        <w:spacing w:after="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t>11. Болевой синдром при локализации язвы в двенадцатиперстной кишке характеризуется?</w:t>
      </w:r>
      <w:r w:rsidRPr="00625E44">
        <w:rPr>
          <w:rFonts w:ascii="Times New Roman" w:eastAsia="Times New Roman" w:hAnsi="Times New Roman" w:cs="Times New Roman"/>
          <w:sz w:val="24"/>
          <w:szCs w:val="24"/>
          <w:lang w:eastAsia="ru-RU"/>
        </w:rPr>
        <w:br/>
        <w:t>- появлением боли через 1-1,5 часа после еды и в ночные часы</w:t>
      </w:r>
    </w:p>
    <w:p w:rsidR="00BE1F26" w:rsidRPr="00625E44" w:rsidRDefault="00BE1F26" w:rsidP="00BE1F26">
      <w:pPr>
        <w:shd w:val="clear" w:color="auto" w:fill="FFFFFF"/>
        <w:spacing w:after="60" w:line="240" w:lineRule="auto"/>
        <w:ind w:right="135"/>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b/>
          <w:sz w:val="24"/>
          <w:szCs w:val="24"/>
          <w:lang w:eastAsia="ru-RU"/>
        </w:rPr>
        <w:lastRenderedPageBreak/>
        <w:t>12. Наиболее точным неинвазивным методом диагностики инфекции Н. руіогі является?</w:t>
      </w:r>
      <w:r w:rsidRPr="00625E44">
        <w:rPr>
          <w:rFonts w:ascii="Times New Roman" w:eastAsia="Times New Roman" w:hAnsi="Times New Roman" w:cs="Times New Roman"/>
          <w:sz w:val="24"/>
          <w:szCs w:val="24"/>
          <w:lang w:eastAsia="ru-RU"/>
        </w:rPr>
        <w:br/>
        <w:t xml:space="preserve">- уреазныи дыхательный тест с использованием мочевины, меченной изотопами &lt;зир&gt;13&lt;/зир&gt;С или &lt;зир&gt;14&lt;/зир&gt;С </w:t>
      </w:r>
    </w:p>
    <w:p w:rsidR="00BE1F26" w:rsidRPr="00625E44" w:rsidRDefault="00BE1F26" w:rsidP="00BE1F26">
      <w:pPr>
        <w:spacing w:after="0" w:line="20" w:lineRule="atLeast"/>
        <w:jc w:val="both"/>
        <w:rPr>
          <w:rFonts w:ascii="Times New Roman" w:hAnsi="Times New Roman" w:cs="Times New Roman"/>
          <w:sz w:val="24"/>
          <w:szCs w:val="24"/>
        </w:rPr>
      </w:pP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200.</w:t>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Больной Н. 32 лет обратился к врачу-терапевту участковому</w:t>
      </w:r>
      <w:r w:rsidRPr="00625E44">
        <w:rPr>
          <w:rFonts w:ascii="Times New Roman" w:hAnsi="Times New Roman" w:cs="Times New Roman"/>
          <w:sz w:val="24"/>
          <w:szCs w:val="24"/>
        </w:rPr>
        <w:br/>
      </w:r>
      <w:r w:rsidRPr="00625E44">
        <w:rPr>
          <w:rFonts w:ascii="Times New Roman" w:hAnsi="Times New Roman" w:cs="Times New Roman"/>
          <w:b/>
          <w:sz w:val="24"/>
          <w:szCs w:val="24"/>
        </w:rPr>
        <w:t>Жалобы</w:t>
      </w:r>
      <w:r w:rsidRPr="00625E44">
        <w:rPr>
          <w:rFonts w:ascii="Times New Roman" w:hAnsi="Times New Roman" w:cs="Times New Roman"/>
          <w:sz w:val="24"/>
          <w:szCs w:val="24"/>
        </w:rPr>
        <w:t xml:space="preserve"> на сжимающие боли в области сердца, возникающие при умеренной физической нагрузке, головокружения, повышенную утомляемость, одышку при обычной физической нагрузке</w:t>
      </w:r>
      <w:r w:rsidRPr="00625E44">
        <w:rPr>
          <w:rFonts w:ascii="Times New Roman" w:hAnsi="Times New Roman" w:cs="Times New Roman"/>
          <w:sz w:val="24"/>
          <w:szCs w:val="24"/>
        </w:rPr>
        <w:br/>
        <w:t>Анамнез заболевания настоящее ухудшение в течение последних двух недель после перенесенной острой респираторной вирусной инфекции</w:t>
      </w:r>
      <w:r w:rsidRPr="00625E44">
        <w:rPr>
          <w:rFonts w:ascii="Times New Roman" w:hAnsi="Times New Roman" w:cs="Times New Roman"/>
          <w:sz w:val="24"/>
          <w:szCs w:val="24"/>
        </w:rPr>
        <w:br/>
        <w:t>1) К необходимым для постановки диагноза лабораторным методам обследования относят (выберите 2)</w:t>
      </w:r>
      <w:r w:rsidRPr="00625E44">
        <w:rPr>
          <w:rFonts w:ascii="Times New Roman" w:hAnsi="Times New Roman" w:cs="Times New Roman"/>
          <w:sz w:val="24"/>
          <w:szCs w:val="24"/>
        </w:rPr>
        <w:br/>
      </w:r>
    </w:p>
    <w:p w:rsidR="00BE1F26" w:rsidRPr="00625E44" w:rsidRDefault="00BE1F26" w:rsidP="00C04B09">
      <w:pPr>
        <w:pStyle w:val="a3"/>
        <w:numPr>
          <w:ilvl w:val="0"/>
          <w:numId w:val="113"/>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общий анализ крови</w:t>
      </w:r>
      <w:r w:rsidRPr="00625E44">
        <w:rPr>
          <w:rFonts w:ascii="Times New Roman" w:hAnsi="Times New Roman" w:cs="Times New Roman"/>
          <w:b/>
          <w:sz w:val="24"/>
          <w:szCs w:val="24"/>
        </w:rPr>
        <w:br/>
      </w:r>
    </w:p>
    <w:p w:rsidR="00BE1F26" w:rsidRPr="00625E44" w:rsidRDefault="00BE1F26" w:rsidP="00C04B09">
      <w:pPr>
        <w:pStyle w:val="a3"/>
        <w:numPr>
          <w:ilvl w:val="0"/>
          <w:numId w:val="113"/>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ревмопробы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2) Необходимыми для постановки диагноза инструментальными методами обследования являются (выберите 2)</w:t>
      </w:r>
      <w:r w:rsidRPr="00625E44">
        <w:rPr>
          <w:rFonts w:ascii="Times New Roman" w:hAnsi="Times New Roman" w:cs="Times New Roman"/>
          <w:sz w:val="24"/>
          <w:szCs w:val="24"/>
        </w:rPr>
        <w:br/>
      </w:r>
    </w:p>
    <w:p w:rsidR="00BE1F26" w:rsidRPr="00625E44" w:rsidRDefault="00BE1F26" w:rsidP="00C04B09">
      <w:pPr>
        <w:pStyle w:val="a3"/>
        <w:numPr>
          <w:ilvl w:val="0"/>
          <w:numId w:val="112"/>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ЭКГ</w:t>
      </w:r>
      <w:r w:rsidRPr="00625E44">
        <w:rPr>
          <w:rFonts w:ascii="Times New Roman" w:hAnsi="Times New Roman" w:cs="Times New Roman"/>
          <w:b/>
          <w:sz w:val="24"/>
          <w:szCs w:val="24"/>
        </w:rPr>
        <w:br/>
      </w:r>
    </w:p>
    <w:p w:rsidR="00BE1F26" w:rsidRPr="00625E44" w:rsidRDefault="00BE1F26" w:rsidP="00C04B09">
      <w:pPr>
        <w:pStyle w:val="a3"/>
        <w:numPr>
          <w:ilvl w:val="0"/>
          <w:numId w:val="112"/>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ЭХО-КГ</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rPr>
      </w:pPr>
      <w:r w:rsidRPr="00625E44">
        <w:rPr>
          <w:rFonts w:ascii="Times New Roman" w:hAnsi="Times New Roman" w:cs="Times New Roman"/>
          <w:sz w:val="24"/>
          <w:szCs w:val="24"/>
        </w:rPr>
        <w:t xml:space="preserve">3) Данному больному можно поставить диагноз: </w:t>
      </w:r>
    </w:p>
    <w:p w:rsidR="00BE1F26" w:rsidRPr="00625E44" w:rsidRDefault="00BE1F26" w:rsidP="00C04B09">
      <w:pPr>
        <w:pStyle w:val="a3"/>
        <w:numPr>
          <w:ilvl w:val="0"/>
          <w:numId w:val="111"/>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хроническая ревматическая болезнь сердца</w:t>
      </w:r>
      <w:r w:rsidRPr="00625E44">
        <w:rPr>
          <w:rFonts w:ascii="Times New Roman" w:hAnsi="Times New Roman" w:cs="Times New Roman"/>
          <w:b/>
          <w:sz w:val="24"/>
          <w:szCs w:val="24"/>
        </w:rPr>
        <w:br/>
        <w:t>комбинированный ревматический митрально-аортальный порок сердца -митральная недостаточность и аортальный стеноз. ХСН IIА стадии, IIФК NYНА</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4) Причиной возникновения клапанных нарушений у данного больного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110"/>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ревматизм</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5) Систолический шум, выслушиваемый во II точке аускультации, является проявлением</w:t>
      </w:r>
      <w:r w:rsidRPr="00625E44">
        <w:rPr>
          <w:rFonts w:ascii="Times New Roman" w:hAnsi="Times New Roman" w:cs="Times New Roman"/>
          <w:sz w:val="24"/>
          <w:szCs w:val="24"/>
        </w:rPr>
        <w:br/>
      </w:r>
    </w:p>
    <w:p w:rsidR="00BE1F26" w:rsidRPr="00625E44" w:rsidRDefault="00BE1F26" w:rsidP="00C04B09">
      <w:pPr>
        <w:pStyle w:val="a3"/>
        <w:numPr>
          <w:ilvl w:val="0"/>
          <w:numId w:val="109"/>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аортального стеноза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6) Систолический шум на верхушке, проводящийся в левую аксилярную область, является проявлением</w:t>
      </w:r>
      <w:r w:rsidRPr="00625E44">
        <w:rPr>
          <w:rFonts w:ascii="Times New Roman" w:hAnsi="Times New Roman" w:cs="Times New Roman"/>
          <w:sz w:val="24"/>
          <w:szCs w:val="24"/>
        </w:rPr>
        <w:br/>
      </w:r>
    </w:p>
    <w:p w:rsidR="00BE1F26" w:rsidRPr="00625E44" w:rsidRDefault="00BE1F26" w:rsidP="00C04B09">
      <w:pPr>
        <w:pStyle w:val="a3"/>
        <w:numPr>
          <w:ilvl w:val="0"/>
          <w:numId w:val="108"/>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митральной недостаточности</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7) Тактика ведения больного включает лечение ХСН общепринятыми методами, а также</w:t>
      </w:r>
      <w:r w:rsidRPr="00625E44">
        <w:rPr>
          <w:rFonts w:ascii="Times New Roman" w:hAnsi="Times New Roman" w:cs="Times New Roman"/>
          <w:sz w:val="24"/>
          <w:szCs w:val="24"/>
        </w:rPr>
        <w:br/>
      </w:r>
    </w:p>
    <w:p w:rsidR="00BE1F26" w:rsidRPr="00625E44" w:rsidRDefault="00BE1F26" w:rsidP="00C04B09">
      <w:pPr>
        <w:pStyle w:val="a3"/>
        <w:numPr>
          <w:ilvl w:val="0"/>
          <w:numId w:val="107"/>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консультацию кардиохирурга для решения вопроса об оперативном лечении комбинированного митрально-аортального порока сердца</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b/>
          <w:sz w:val="24"/>
          <w:szCs w:val="24"/>
        </w:rPr>
      </w:pPr>
      <w:r w:rsidRPr="00625E44">
        <w:rPr>
          <w:rFonts w:ascii="Times New Roman" w:hAnsi="Times New Roman" w:cs="Times New Roman"/>
          <w:sz w:val="24"/>
          <w:szCs w:val="24"/>
        </w:rPr>
        <w:t>8) Хирургическим методом лечения комбинированного порока сердца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106"/>
        </w:numPr>
        <w:spacing w:after="0" w:line="240" w:lineRule="auto"/>
        <w:rPr>
          <w:rFonts w:ascii="Times New Roman" w:hAnsi="Times New Roman" w:cs="Times New Roman"/>
          <w:sz w:val="24"/>
          <w:szCs w:val="24"/>
        </w:rPr>
      </w:pPr>
      <w:r w:rsidRPr="00625E44">
        <w:rPr>
          <w:rFonts w:ascii="Times New Roman" w:hAnsi="Times New Roman" w:cs="Times New Roman"/>
          <w:b/>
          <w:sz w:val="24"/>
          <w:szCs w:val="24"/>
        </w:rPr>
        <w:t>протезирование клапанов</w:t>
      </w:r>
      <w:r w:rsidRPr="00625E44">
        <w:rPr>
          <w:rFonts w:ascii="Times New Roman" w:hAnsi="Times New Roman" w:cs="Times New Roman"/>
          <w:sz w:val="24"/>
          <w:szCs w:val="24"/>
        </w:rPr>
        <w:br/>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sz w:val="24"/>
          <w:szCs w:val="24"/>
        </w:rPr>
        <w:lastRenderedPageBreak/>
        <w:t>9) При проведении манипуляций в ротовой полости у больного с ревматическим пороком сердца за час до процедуры показано назначение</w:t>
      </w:r>
      <w:r w:rsidRPr="00625E44">
        <w:rPr>
          <w:rFonts w:ascii="Times New Roman" w:hAnsi="Times New Roman" w:cs="Times New Roman"/>
          <w:sz w:val="24"/>
          <w:szCs w:val="24"/>
        </w:rPr>
        <w:br/>
      </w:r>
    </w:p>
    <w:p w:rsidR="00BE1F26" w:rsidRPr="00625E44" w:rsidRDefault="00BE1F26" w:rsidP="00C04B09">
      <w:pPr>
        <w:pStyle w:val="a3"/>
        <w:numPr>
          <w:ilvl w:val="0"/>
          <w:numId w:val="105"/>
        </w:num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амоксициллина</w:t>
      </w:r>
      <w:r w:rsidRPr="00625E44">
        <w:rPr>
          <w:rFonts w:ascii="Times New Roman" w:hAnsi="Times New Roman" w:cs="Times New Roman"/>
          <w:sz w:val="24"/>
          <w:szCs w:val="24"/>
        </w:rPr>
        <w:br/>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sz w:val="24"/>
          <w:szCs w:val="24"/>
        </w:rPr>
        <w:t>10) При проведении манипуляций на желудочко-кишечном тракте у больного с ревматическим пороком сердца за час до процедуры показано назначение</w:t>
      </w:r>
      <w:r w:rsidRPr="00625E44">
        <w:rPr>
          <w:rFonts w:ascii="Times New Roman" w:hAnsi="Times New Roman" w:cs="Times New Roman"/>
          <w:sz w:val="24"/>
          <w:szCs w:val="24"/>
        </w:rPr>
        <w:br/>
      </w:r>
    </w:p>
    <w:p w:rsidR="00BE1F26" w:rsidRPr="00625E44" w:rsidRDefault="00BE1F26" w:rsidP="00C04B09">
      <w:pPr>
        <w:pStyle w:val="a3"/>
        <w:numPr>
          <w:ilvl w:val="0"/>
          <w:numId w:val="104"/>
        </w:num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амоксициллина</w:t>
      </w:r>
      <w:r w:rsidRPr="00625E44">
        <w:rPr>
          <w:rFonts w:ascii="Times New Roman" w:hAnsi="Times New Roman" w:cs="Times New Roman"/>
          <w:sz w:val="24"/>
          <w:szCs w:val="24"/>
        </w:rPr>
        <w:br/>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sz w:val="24"/>
          <w:szCs w:val="24"/>
        </w:rPr>
        <w:t>11) Риск развития инфекционного эндокардита у данного больного с ревматическим пороком сердца стратифицируется как</w:t>
      </w:r>
      <w:r w:rsidRPr="00625E44">
        <w:rPr>
          <w:rFonts w:ascii="Times New Roman" w:hAnsi="Times New Roman" w:cs="Times New Roman"/>
          <w:sz w:val="24"/>
          <w:szCs w:val="24"/>
        </w:rPr>
        <w:br/>
      </w:r>
    </w:p>
    <w:p w:rsidR="00BE1F26" w:rsidRPr="00625E44" w:rsidRDefault="00BE1F26" w:rsidP="00C04B09">
      <w:pPr>
        <w:pStyle w:val="a3"/>
        <w:numPr>
          <w:ilvl w:val="0"/>
          <w:numId w:val="103"/>
        </w:numPr>
        <w:spacing w:after="0" w:line="240" w:lineRule="auto"/>
        <w:jc w:val="both"/>
        <w:rPr>
          <w:rFonts w:ascii="Times New Roman" w:hAnsi="Times New Roman" w:cs="Times New Roman"/>
          <w:sz w:val="24"/>
          <w:szCs w:val="24"/>
        </w:rPr>
      </w:pPr>
      <w:r w:rsidRPr="00625E44">
        <w:rPr>
          <w:rFonts w:ascii="Times New Roman" w:hAnsi="Times New Roman" w:cs="Times New Roman"/>
          <w:b/>
          <w:sz w:val="24"/>
          <w:szCs w:val="24"/>
        </w:rPr>
        <w:t>умеренный</w:t>
      </w:r>
      <w:r w:rsidRPr="00625E44">
        <w:rPr>
          <w:rFonts w:ascii="Times New Roman" w:hAnsi="Times New Roman" w:cs="Times New Roman"/>
          <w:sz w:val="24"/>
          <w:szCs w:val="24"/>
        </w:rPr>
        <w:br/>
      </w:r>
    </w:p>
    <w:p w:rsidR="00BE1F26" w:rsidRPr="00625E44" w:rsidRDefault="00BE1F26" w:rsidP="00BE1F26">
      <w:pPr>
        <w:spacing w:after="0" w:line="240" w:lineRule="auto"/>
        <w:jc w:val="both"/>
        <w:rPr>
          <w:rFonts w:ascii="Times New Roman" w:hAnsi="Times New Roman" w:cs="Times New Roman"/>
          <w:b/>
          <w:sz w:val="24"/>
          <w:szCs w:val="24"/>
        </w:rPr>
      </w:pPr>
      <w:r w:rsidRPr="00625E44">
        <w:rPr>
          <w:rFonts w:ascii="Times New Roman" w:hAnsi="Times New Roman" w:cs="Times New Roman"/>
          <w:sz w:val="24"/>
          <w:szCs w:val="24"/>
        </w:rPr>
        <w:t>12) Больному с ревматическим пороком сердца проводится профилактика повторной ревматической атаки</w:t>
      </w:r>
      <w:r w:rsidRPr="00625E44">
        <w:rPr>
          <w:rFonts w:ascii="Times New Roman" w:hAnsi="Times New Roman" w:cs="Times New Roman"/>
          <w:sz w:val="24"/>
          <w:szCs w:val="24"/>
        </w:rPr>
        <w:br/>
      </w:r>
    </w:p>
    <w:p w:rsidR="00BE1F26" w:rsidRPr="00625E44" w:rsidRDefault="00BE1F26" w:rsidP="00C04B09">
      <w:pPr>
        <w:pStyle w:val="a3"/>
        <w:numPr>
          <w:ilvl w:val="0"/>
          <w:numId w:val="102"/>
        </w:numPr>
        <w:spacing w:after="160" w:line="240" w:lineRule="auto"/>
        <w:jc w:val="both"/>
        <w:rPr>
          <w:rFonts w:ascii="Times New Roman" w:hAnsi="Times New Roman" w:cs="Times New Roman"/>
          <w:sz w:val="24"/>
          <w:szCs w:val="24"/>
        </w:rPr>
      </w:pPr>
      <w:r w:rsidRPr="00625E44">
        <w:rPr>
          <w:rFonts w:ascii="Times New Roman" w:hAnsi="Times New Roman" w:cs="Times New Roman"/>
          <w:b/>
          <w:sz w:val="24"/>
          <w:szCs w:val="24"/>
        </w:rPr>
        <w:t>бензатин бензилпенциллином</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201.</w:t>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Больной К. 62 лет обратился в поликлинику к врачу-терапевту участковому</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 xml:space="preserve">Жалобы </w:t>
      </w:r>
      <w:r w:rsidRPr="00625E44">
        <w:rPr>
          <w:rFonts w:ascii="Times New Roman" w:hAnsi="Times New Roman" w:cs="Times New Roman"/>
          <w:sz w:val="24"/>
          <w:szCs w:val="24"/>
          <w:shd w:val="clear" w:color="auto" w:fill="FFFFFF"/>
        </w:rPr>
        <w:t>на одышку, возникающую при обычной физической нагрузке и в покое, давящие боли за грудиной, некупирующиеся при приёме 2 таблеток нитроглицерина, общую слабость, повышенную утомляемость</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Анамнез заболевания Полгода назад перенес инфаркт миокарда. 2 недели назад появились </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1.К лабораторным методам исследования для постановки диагноза относят</w:t>
      </w:r>
      <w:r w:rsidRPr="00625E44">
        <w:rPr>
          <w:rFonts w:ascii="Times New Roman" w:hAnsi="Times New Roman" w:cs="Times New Roman"/>
          <w:sz w:val="24"/>
          <w:szCs w:val="24"/>
        </w:rPr>
        <w:br/>
      </w:r>
    </w:p>
    <w:p w:rsidR="00BE1F26" w:rsidRPr="00625E44" w:rsidRDefault="00BE1F26" w:rsidP="00C04B09">
      <w:pPr>
        <w:pStyle w:val="a3"/>
        <w:numPr>
          <w:ilvl w:val="0"/>
          <w:numId w:val="101"/>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определение тропонинов I и T, КФК-МВ</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2.Инструментальными методами для постановки диагноза являются (выберите 2)</w:t>
      </w:r>
      <w:r w:rsidRPr="00625E44">
        <w:rPr>
          <w:rFonts w:ascii="Times New Roman" w:hAnsi="Times New Roman" w:cs="Times New Roman"/>
          <w:sz w:val="24"/>
          <w:szCs w:val="24"/>
        </w:rPr>
        <w:br/>
      </w:r>
    </w:p>
    <w:p w:rsidR="00BE1F26" w:rsidRPr="00625E44" w:rsidRDefault="00BE1F26" w:rsidP="00C04B09">
      <w:pPr>
        <w:pStyle w:val="a3"/>
        <w:numPr>
          <w:ilvl w:val="0"/>
          <w:numId w:val="100"/>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эхокардиография</w:t>
      </w:r>
      <w:r w:rsidRPr="00625E44">
        <w:rPr>
          <w:rFonts w:ascii="Times New Roman" w:hAnsi="Times New Roman" w:cs="Times New Roman"/>
          <w:b/>
          <w:sz w:val="24"/>
          <w:szCs w:val="24"/>
        </w:rPr>
        <w:br/>
      </w:r>
    </w:p>
    <w:p w:rsidR="00BE1F26" w:rsidRPr="00625E44" w:rsidRDefault="00BE1F26" w:rsidP="00C04B09">
      <w:pPr>
        <w:pStyle w:val="a3"/>
        <w:numPr>
          <w:ilvl w:val="0"/>
          <w:numId w:val="100"/>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электрокардиография</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3. Какой диагноз можно поставить данному больному?</w:t>
      </w:r>
      <w:r w:rsidRPr="00625E44">
        <w:rPr>
          <w:rFonts w:ascii="Times New Roman" w:hAnsi="Times New Roman" w:cs="Times New Roman"/>
          <w:sz w:val="24"/>
          <w:szCs w:val="24"/>
        </w:rPr>
        <w:br/>
      </w:r>
    </w:p>
    <w:p w:rsidR="00BE1F26" w:rsidRPr="00625E44" w:rsidRDefault="00BE1F26" w:rsidP="00C04B09">
      <w:pPr>
        <w:pStyle w:val="a3"/>
        <w:numPr>
          <w:ilvl w:val="0"/>
          <w:numId w:val="99"/>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ИБС. Повторный инфаркт миокарда передне-перегородочной, верхушечной области левого желудочка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4. В данной клинической ситуации пациенту показано проведение</w:t>
      </w:r>
      <w:r w:rsidRPr="00625E44">
        <w:rPr>
          <w:rFonts w:ascii="Times New Roman" w:hAnsi="Times New Roman" w:cs="Times New Roman"/>
          <w:sz w:val="24"/>
          <w:szCs w:val="24"/>
        </w:rPr>
        <w:br/>
      </w:r>
    </w:p>
    <w:p w:rsidR="00BE1F26" w:rsidRPr="00625E44" w:rsidRDefault="00BE1F26" w:rsidP="00C04B09">
      <w:pPr>
        <w:pStyle w:val="a3"/>
        <w:numPr>
          <w:ilvl w:val="0"/>
          <w:numId w:val="98"/>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коронароангиографии</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5. Астматический вариант инфаркта миокарда чаще развивается на фоне</w:t>
      </w:r>
      <w:r w:rsidRPr="00625E44">
        <w:rPr>
          <w:rFonts w:ascii="Times New Roman" w:hAnsi="Times New Roman" w:cs="Times New Roman"/>
          <w:sz w:val="24"/>
          <w:szCs w:val="24"/>
        </w:rPr>
        <w:br/>
      </w:r>
    </w:p>
    <w:p w:rsidR="00BE1F26" w:rsidRPr="00625E44" w:rsidRDefault="00BE1F26" w:rsidP="00C04B09">
      <w:pPr>
        <w:pStyle w:val="a3"/>
        <w:numPr>
          <w:ilvl w:val="0"/>
          <w:numId w:val="97"/>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повторного инфаркта миокарда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6. Пациенту в данной клинической ситуации необходимо назначение</w:t>
      </w:r>
      <w:r w:rsidRPr="00625E44">
        <w:rPr>
          <w:rFonts w:ascii="Times New Roman" w:hAnsi="Times New Roman" w:cs="Times New Roman"/>
          <w:sz w:val="24"/>
          <w:szCs w:val="24"/>
        </w:rPr>
        <w:br/>
      </w:r>
    </w:p>
    <w:p w:rsidR="00BE1F26" w:rsidRPr="00625E44" w:rsidRDefault="00BE1F26" w:rsidP="00C04B09">
      <w:pPr>
        <w:pStyle w:val="a3"/>
        <w:numPr>
          <w:ilvl w:val="0"/>
          <w:numId w:val="96"/>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β-блокаторов, дезагрегантов</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 xml:space="preserve">7. В данной клинической ситуации необходимо проведение антитромбоцитарной терапии с применением </w:t>
      </w:r>
    </w:p>
    <w:p w:rsidR="00BE1F26" w:rsidRPr="00625E44" w:rsidRDefault="00BE1F26" w:rsidP="00C04B09">
      <w:pPr>
        <w:pStyle w:val="a3"/>
        <w:numPr>
          <w:ilvl w:val="0"/>
          <w:numId w:val="95"/>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клопидогреля, ацетилсалициловой кислоты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В качестве антиангинальной терапии пациенту в данной клинической ситуации необходимо назначить </w:t>
      </w:r>
    </w:p>
    <w:p w:rsidR="00BE1F26" w:rsidRPr="00625E44" w:rsidRDefault="00BE1F26" w:rsidP="00C04B09">
      <w:pPr>
        <w:pStyle w:val="a3"/>
        <w:numPr>
          <w:ilvl w:val="0"/>
          <w:numId w:val="94"/>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нитраты, блокаторы кальциевых каналов</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Тактика ведения данного пациента на этапе поликлинического звена предполагает </w:t>
      </w:r>
    </w:p>
    <w:p w:rsidR="00BE1F26" w:rsidRPr="00625E44" w:rsidRDefault="00BE1F26" w:rsidP="00C04B09">
      <w:pPr>
        <w:pStyle w:val="a3"/>
        <w:numPr>
          <w:ilvl w:val="0"/>
          <w:numId w:val="93"/>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немедленную госпитализацию</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Противопоказанием  к проведению тромболитической терапии в данной клинической ситуации </w:t>
      </w:r>
    </w:p>
    <w:p w:rsidR="00BE1F26" w:rsidRPr="00625E44" w:rsidRDefault="00BE1F26" w:rsidP="00C04B09">
      <w:pPr>
        <w:pStyle w:val="a3"/>
        <w:numPr>
          <w:ilvl w:val="0"/>
          <w:numId w:val="92"/>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продолжительность болевого синдрома более 12 часов</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11. Перед выпиской из стационара данному пациенту необходимо проведение</w:t>
      </w:r>
      <w:r w:rsidRPr="00625E44">
        <w:rPr>
          <w:rFonts w:ascii="Times New Roman" w:hAnsi="Times New Roman" w:cs="Times New Roman"/>
          <w:sz w:val="24"/>
          <w:szCs w:val="24"/>
        </w:rPr>
        <w:br/>
      </w:r>
    </w:p>
    <w:p w:rsidR="00BE1F26" w:rsidRPr="00625E44" w:rsidRDefault="00BE1F26" w:rsidP="00C04B09">
      <w:pPr>
        <w:pStyle w:val="a3"/>
        <w:numPr>
          <w:ilvl w:val="0"/>
          <w:numId w:val="91"/>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ЭХО-КГ</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После перенесенного инфаркта миокарда терапия ацетилсалициловой кислотой данному пациенту должна проводиться </w:t>
      </w:r>
    </w:p>
    <w:p w:rsidR="00BE1F26" w:rsidRPr="00625E44" w:rsidRDefault="00BE1F26" w:rsidP="00C04B09">
      <w:pPr>
        <w:pStyle w:val="a3"/>
        <w:numPr>
          <w:ilvl w:val="0"/>
          <w:numId w:val="90"/>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пожизненно</w:t>
      </w:r>
    </w:p>
    <w:p w:rsidR="00BE1F26" w:rsidRPr="00625E44" w:rsidRDefault="00BE1F26" w:rsidP="00BE1F26">
      <w:pPr>
        <w:spacing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shd w:val="clear" w:color="auto" w:fill="FFFFFF"/>
        </w:rPr>
        <w:t xml:space="preserve">202. </w:t>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Больной Б. 52 лет вызвал врача-терапевта участкового на дом</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интенсивные боли за грудиной «сжимающего» характера с иррадиацией в оба плеча, чувство нехватки воздуха, страха</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Анамнез жизни</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В течение месяца впервые отметил появление загрудинных болей при быстрой ходьбе.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Самостоятельно принимал нитроглицерин под язык, что способствовало купированию приступов в течение 2-3 мин.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Эпизод длительного болевого синдрома около 3-х часов, прием нитроглицерина эффекта не оказал.</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Рос и развивался нормально.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Семейный анамнез: отец умер от инфаркта миокарда в возрасте 65 лет.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Вредные привычки: курит по 10-15 сигарет в день с 20 лет.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 К лабораторным методам исследования для постановки диагноза относят</w:t>
      </w:r>
      <w:r w:rsidRPr="00625E44">
        <w:rPr>
          <w:rFonts w:ascii="Times New Roman" w:hAnsi="Times New Roman" w:cs="Times New Roman"/>
          <w:sz w:val="24"/>
          <w:szCs w:val="24"/>
        </w:rPr>
        <w:br/>
      </w:r>
    </w:p>
    <w:p w:rsidR="00BE1F26" w:rsidRPr="00625E44" w:rsidRDefault="00BE1F26" w:rsidP="00C04B09">
      <w:pPr>
        <w:pStyle w:val="a3"/>
        <w:numPr>
          <w:ilvl w:val="0"/>
          <w:numId w:val="89"/>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определение тропонинов I и T, КФК – МВ</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2. Инструментальными методами для постановки диагноза являются (выберите 2)</w:t>
      </w:r>
      <w:r w:rsidRPr="00625E44">
        <w:rPr>
          <w:rFonts w:ascii="Times New Roman" w:hAnsi="Times New Roman" w:cs="Times New Roman"/>
          <w:sz w:val="24"/>
          <w:szCs w:val="24"/>
        </w:rPr>
        <w:br/>
      </w:r>
    </w:p>
    <w:p w:rsidR="00BE1F26" w:rsidRPr="00625E44" w:rsidRDefault="00BE1F26" w:rsidP="00C04B09">
      <w:pPr>
        <w:pStyle w:val="a3"/>
        <w:numPr>
          <w:ilvl w:val="0"/>
          <w:numId w:val="88"/>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электрокардиография</w:t>
      </w:r>
      <w:r w:rsidRPr="00625E44">
        <w:rPr>
          <w:rFonts w:ascii="Times New Roman" w:hAnsi="Times New Roman" w:cs="Times New Roman"/>
          <w:b/>
          <w:sz w:val="24"/>
          <w:szCs w:val="24"/>
        </w:rPr>
        <w:br/>
      </w:r>
    </w:p>
    <w:p w:rsidR="00BE1F26" w:rsidRPr="00625E44" w:rsidRDefault="00BE1F26" w:rsidP="00C04B09">
      <w:pPr>
        <w:pStyle w:val="a3"/>
        <w:numPr>
          <w:ilvl w:val="0"/>
          <w:numId w:val="88"/>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эхокардиография</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3. Какой диагноз можно поставить данному больному</w:t>
      </w:r>
      <w:r w:rsidRPr="00625E44">
        <w:rPr>
          <w:rFonts w:ascii="Times New Roman" w:hAnsi="Times New Roman" w:cs="Times New Roman"/>
          <w:sz w:val="24"/>
          <w:szCs w:val="24"/>
        </w:rPr>
        <w:br/>
      </w:r>
    </w:p>
    <w:p w:rsidR="00BE1F26" w:rsidRPr="00625E44" w:rsidRDefault="00BE1F26" w:rsidP="00C04B09">
      <w:pPr>
        <w:pStyle w:val="a3"/>
        <w:numPr>
          <w:ilvl w:val="0"/>
          <w:numId w:val="87"/>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ИБС. Инфаркт миокарда с зубцом Q, подъемом сегмента ST, в области передней стенки, межжелудочковой перегородки и верхушки левого желудочка, острый период</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4. В данной клинической ситуации пациенту показано проведение</w:t>
      </w:r>
      <w:r w:rsidRPr="00625E44">
        <w:rPr>
          <w:rFonts w:ascii="Times New Roman" w:hAnsi="Times New Roman" w:cs="Times New Roman"/>
          <w:sz w:val="24"/>
          <w:szCs w:val="24"/>
        </w:rPr>
        <w:br/>
      </w:r>
    </w:p>
    <w:p w:rsidR="00BE1F26" w:rsidRPr="00625E44" w:rsidRDefault="00BE1F26" w:rsidP="00C04B09">
      <w:pPr>
        <w:pStyle w:val="a3"/>
        <w:numPr>
          <w:ilvl w:val="0"/>
          <w:numId w:val="86"/>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lastRenderedPageBreak/>
        <w:t>коронароангиографии</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5. Кардиогенный шок у данного пациента следует диагностировать в случае</w:t>
      </w:r>
      <w:r w:rsidRPr="00625E44">
        <w:rPr>
          <w:rFonts w:ascii="Times New Roman" w:hAnsi="Times New Roman" w:cs="Times New Roman"/>
          <w:sz w:val="24"/>
          <w:szCs w:val="24"/>
        </w:rPr>
        <w:br/>
      </w:r>
    </w:p>
    <w:p w:rsidR="00BE1F26" w:rsidRPr="00625E44" w:rsidRDefault="00BE1F26" w:rsidP="00C04B09">
      <w:pPr>
        <w:pStyle w:val="a3"/>
        <w:numPr>
          <w:ilvl w:val="0"/>
          <w:numId w:val="85"/>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снижения САД ≤90 мм рт. ст.</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6.В данной клинической ситуации дифференциальный диагноз следует проводить с</w:t>
      </w:r>
      <w:r w:rsidRPr="00625E44">
        <w:rPr>
          <w:rFonts w:ascii="Times New Roman" w:hAnsi="Times New Roman" w:cs="Times New Roman"/>
          <w:sz w:val="24"/>
          <w:szCs w:val="24"/>
        </w:rPr>
        <w:br/>
      </w:r>
    </w:p>
    <w:p w:rsidR="00BE1F26" w:rsidRPr="00625E44" w:rsidRDefault="00BE1F26" w:rsidP="00C04B09">
      <w:pPr>
        <w:pStyle w:val="a3"/>
        <w:numPr>
          <w:ilvl w:val="0"/>
          <w:numId w:val="84"/>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расслаивающейся аневризмой грудного отдела аорты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7. Для купирования болевого синдрома, в данной клинической ситуации показано назначение</w:t>
      </w:r>
      <w:r w:rsidRPr="00625E44">
        <w:rPr>
          <w:rFonts w:ascii="Times New Roman" w:hAnsi="Times New Roman" w:cs="Times New Roman"/>
          <w:sz w:val="24"/>
          <w:szCs w:val="24"/>
        </w:rPr>
        <w:br/>
      </w:r>
    </w:p>
    <w:p w:rsidR="00BE1F26" w:rsidRPr="00625E44" w:rsidRDefault="00BE1F26" w:rsidP="00C04B09">
      <w:pPr>
        <w:pStyle w:val="a3"/>
        <w:numPr>
          <w:ilvl w:val="0"/>
          <w:numId w:val="83"/>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1% раствора морфина гидрохлорида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8. В данной клинической ситуации необходимо проведение антитромбоцитарной терапии с применением</w:t>
      </w:r>
      <w:r w:rsidRPr="00625E44">
        <w:rPr>
          <w:rFonts w:ascii="Times New Roman" w:hAnsi="Times New Roman" w:cs="Times New Roman"/>
          <w:sz w:val="24"/>
          <w:szCs w:val="24"/>
        </w:rPr>
        <w:br/>
      </w:r>
    </w:p>
    <w:p w:rsidR="00BE1F26" w:rsidRPr="00625E44" w:rsidRDefault="00BE1F26" w:rsidP="00C04B09">
      <w:pPr>
        <w:pStyle w:val="a3"/>
        <w:numPr>
          <w:ilvl w:val="0"/>
          <w:numId w:val="82"/>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клопидогреля, ацетилсалициловой кислоты</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9. Тактика ведения данного пациента на этапе поликлинического звена предполагает</w:t>
      </w:r>
      <w:r w:rsidRPr="00625E44">
        <w:rPr>
          <w:rFonts w:ascii="Times New Roman" w:hAnsi="Times New Roman" w:cs="Times New Roman"/>
          <w:sz w:val="24"/>
          <w:szCs w:val="24"/>
        </w:rPr>
        <w:br/>
      </w:r>
    </w:p>
    <w:p w:rsidR="00BE1F26" w:rsidRPr="00625E44" w:rsidRDefault="00BE1F26" w:rsidP="00C04B09">
      <w:pPr>
        <w:pStyle w:val="a3"/>
        <w:numPr>
          <w:ilvl w:val="0"/>
          <w:numId w:val="81"/>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немедленную госпитализацию</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10. Абсолютным противопоказанием к назначению β-адреноблокаторов больным с инфарктом миокарда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80"/>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AV-блокада 3 степени</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11. Ориентировочные сроки временной нетрудоспособности в данном случае составляют ______ дней</w:t>
      </w:r>
      <w:r w:rsidRPr="00625E44">
        <w:rPr>
          <w:rFonts w:ascii="Times New Roman" w:hAnsi="Times New Roman" w:cs="Times New Roman"/>
          <w:sz w:val="24"/>
          <w:szCs w:val="24"/>
        </w:rPr>
        <w:br/>
      </w:r>
    </w:p>
    <w:p w:rsidR="00BE1F26" w:rsidRPr="00625E44" w:rsidRDefault="00BE1F26" w:rsidP="00C04B09">
      <w:pPr>
        <w:pStyle w:val="a3"/>
        <w:numPr>
          <w:ilvl w:val="0"/>
          <w:numId w:val="79"/>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90-120</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12. На основании клинических и морфологических признаков инфаркт миокарда у данного пациента будет считаться зажившим начиная с ______ суток</w:t>
      </w:r>
      <w:r w:rsidRPr="00625E44">
        <w:rPr>
          <w:rFonts w:ascii="Times New Roman" w:hAnsi="Times New Roman" w:cs="Times New Roman"/>
          <w:sz w:val="24"/>
          <w:szCs w:val="24"/>
        </w:rPr>
        <w:br/>
      </w:r>
    </w:p>
    <w:p w:rsidR="00BE1F26" w:rsidRPr="00625E44" w:rsidRDefault="00BE1F26" w:rsidP="00C04B09">
      <w:pPr>
        <w:pStyle w:val="a3"/>
        <w:numPr>
          <w:ilvl w:val="0"/>
          <w:numId w:val="78"/>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29</w:t>
      </w:r>
    </w:p>
    <w:p w:rsidR="00BE1F26" w:rsidRPr="00625E44" w:rsidRDefault="00BE1F26" w:rsidP="00BE1F26">
      <w:pPr>
        <w:spacing w:line="240" w:lineRule="auto"/>
        <w:rPr>
          <w:rFonts w:ascii="Times New Roman" w:hAnsi="Times New Roman" w:cs="Times New Roman"/>
          <w:b/>
          <w:sz w:val="24"/>
          <w:szCs w:val="24"/>
          <w:shd w:val="clear" w:color="auto" w:fill="FFFFFF"/>
        </w:rPr>
      </w:pPr>
    </w:p>
    <w:p w:rsidR="00BE1F26" w:rsidRPr="00625E44" w:rsidRDefault="00BE1F26" w:rsidP="00BE1F26">
      <w:pPr>
        <w:spacing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shd w:val="clear" w:color="auto" w:fill="FFFFFF"/>
        </w:rPr>
        <w:t>203.</w:t>
      </w:r>
    </w:p>
    <w:p w:rsidR="00BE1F26" w:rsidRPr="00625E44" w:rsidRDefault="00BE1F26" w:rsidP="00BE1F26">
      <w:pPr>
        <w:spacing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Больная З., 57 лет, юрист, обратилась к врачу-терапевту участковому</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Жалобы</w:t>
      </w:r>
      <w:r w:rsidRPr="00625E44">
        <w:rPr>
          <w:rFonts w:ascii="Times New Roman" w:hAnsi="Times New Roman" w:cs="Times New Roman"/>
          <w:sz w:val="24"/>
          <w:szCs w:val="24"/>
          <w:shd w:val="clear" w:color="auto" w:fill="FFFFFF"/>
        </w:rPr>
        <w:t xml:space="preserve"> на боли в эпигастральной области опоясывающего характера, тошноту, однократную рвоту, многократный жидкий стул, сухость во рту, жажду</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Анамнез заболевания</w:t>
      </w:r>
      <w:r w:rsidRPr="00625E44">
        <w:rPr>
          <w:rFonts w:ascii="Times New Roman" w:hAnsi="Times New Roman" w:cs="Times New Roman"/>
          <w:sz w:val="24"/>
          <w:szCs w:val="24"/>
          <w:shd w:val="clear" w:color="auto" w:fill="FFFFFF"/>
        </w:rPr>
        <w:t xml:space="preserve"> Считает себя больной в течение 5 лет, когда впервые появились боли в эпигастральной области, возникающие после приема жирной пищи (жареная утка, торт со взбитыми сливками), выраженная диарея, сохраняющаяся до 5 дней, при болях принимала но-шпу, мезим. Отмечает появление диареи при небольшой погрешности в диете, употреблении жирной жареной пищи, пирогов, обострения заболевания бывают 3-4 раза в год. В течение последнего года стала отмечать жажду и сухость во рту, диагностирован сахарный диабет. Настоящее ухудшение самочувствия в течение последней недели, когда после употребления жареной картошки с курицей появились опоясывающие боли в эпигастрии, возникла диарея до 7 раз в сутки, однократно была рвота съеденной пищей.</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1. Необходимыми для постановки диагноза лабораторными методами обследования являются (выберите 2) ответ: </w:t>
      </w:r>
    </w:p>
    <w:p w:rsidR="00BE1F26" w:rsidRPr="00625E44" w:rsidRDefault="00BE1F26" w:rsidP="00C04B09">
      <w:pPr>
        <w:pStyle w:val="a3"/>
        <w:numPr>
          <w:ilvl w:val="0"/>
          <w:numId w:val="77"/>
        </w:numPr>
        <w:spacing w:after="16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общий анализ крови</w:t>
      </w:r>
    </w:p>
    <w:p w:rsidR="00BE1F26" w:rsidRPr="00625E44" w:rsidRDefault="00BE1F26" w:rsidP="00C04B09">
      <w:pPr>
        <w:pStyle w:val="a3"/>
        <w:numPr>
          <w:ilvl w:val="0"/>
          <w:numId w:val="77"/>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биохимический анализ крови с определением АлТ, АсТ, амилазы, билирубина, ЩФ, ГГТП, глюкозы, гликированного гемоглобина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2. Необходимыми для постановки диагноза инструментальными методами обследования являются (выберите 2) ответ: </w:t>
      </w:r>
    </w:p>
    <w:p w:rsidR="00BE1F26" w:rsidRPr="00625E44" w:rsidRDefault="00BE1F26" w:rsidP="00C04B09">
      <w:pPr>
        <w:pStyle w:val="a3"/>
        <w:numPr>
          <w:ilvl w:val="0"/>
          <w:numId w:val="76"/>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МСКТ органов брюшной полости. УЗИ органов брюшной полости</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3. Какой диагноз можно поставить данной больной? ответ: </w:t>
      </w:r>
    </w:p>
    <w:p w:rsidR="00BE1F26" w:rsidRPr="00625E44" w:rsidRDefault="00BE1F26" w:rsidP="00C04B09">
      <w:pPr>
        <w:pStyle w:val="a3"/>
        <w:numPr>
          <w:ilvl w:val="0"/>
          <w:numId w:val="75"/>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Хронический панкреатит, в стадии обострения</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4. К возможным осложнениям основного заболевания относится ответ: </w:t>
      </w:r>
    </w:p>
    <w:p w:rsidR="00BE1F26" w:rsidRPr="00625E44" w:rsidRDefault="00BE1F26" w:rsidP="00C04B09">
      <w:pPr>
        <w:pStyle w:val="a3"/>
        <w:numPr>
          <w:ilvl w:val="0"/>
          <w:numId w:val="74"/>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псевдокисты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5. Сочетанным заболеванием у пациентки является ответ: </w:t>
      </w:r>
    </w:p>
    <w:p w:rsidR="00BE1F26" w:rsidRPr="00625E44" w:rsidRDefault="00BE1F26" w:rsidP="00C04B09">
      <w:pPr>
        <w:pStyle w:val="a3"/>
        <w:numPr>
          <w:ilvl w:val="0"/>
          <w:numId w:val="73"/>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гипертоническая болезнь</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6. Пациентке необходимо назначить ответ: </w:t>
      </w:r>
    </w:p>
    <w:p w:rsidR="00BE1F26" w:rsidRPr="00625E44" w:rsidRDefault="00BE1F26" w:rsidP="00C04B09">
      <w:pPr>
        <w:pStyle w:val="a3"/>
        <w:numPr>
          <w:ilvl w:val="0"/>
          <w:numId w:val="72"/>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ферментные препараты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7. Для коррекции гипергликемии больной показано назначение ответ: </w:t>
      </w:r>
    </w:p>
    <w:p w:rsidR="00BE1F26" w:rsidRPr="00625E44" w:rsidRDefault="00BE1F26" w:rsidP="00C04B09">
      <w:pPr>
        <w:pStyle w:val="a3"/>
        <w:numPr>
          <w:ilvl w:val="0"/>
          <w:numId w:val="71"/>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инсулина</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Показателем определения компенсации сахарного диабета является ответ: </w:t>
      </w:r>
    </w:p>
    <w:p w:rsidR="00BE1F26" w:rsidRPr="00625E44" w:rsidRDefault="00BE1F26" w:rsidP="00C04B09">
      <w:pPr>
        <w:pStyle w:val="a3"/>
        <w:numPr>
          <w:ilvl w:val="0"/>
          <w:numId w:val="70"/>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гликозилированный гемоглобин</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К выявленным синдромам у пациентки относится ответ: </w:t>
      </w:r>
    </w:p>
    <w:p w:rsidR="00BE1F26" w:rsidRPr="00625E44" w:rsidRDefault="00BE1F26" w:rsidP="00C04B09">
      <w:pPr>
        <w:pStyle w:val="a3"/>
        <w:numPr>
          <w:ilvl w:val="0"/>
          <w:numId w:val="69"/>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внешнесекреторная недостаточность поджелудочной железы</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Наиболее вероятной причиной возникновения гипергликемии у данной пациентки является  </w:t>
      </w:r>
    </w:p>
    <w:p w:rsidR="00BE1F26" w:rsidRPr="00625E44" w:rsidRDefault="00BE1F26" w:rsidP="00C04B09">
      <w:pPr>
        <w:pStyle w:val="a3"/>
        <w:numPr>
          <w:ilvl w:val="0"/>
          <w:numId w:val="68"/>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панкреатогенный сахарный диабет</w:t>
      </w:r>
      <w:r w:rsidRPr="00625E44">
        <w:rPr>
          <w:rFonts w:ascii="Times New Roman" w:hAnsi="Times New Roman" w:cs="Times New Roman"/>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11. К внепанкреатическим источникам гиперамилаземии и гиперамилазурии относят </w:t>
      </w:r>
    </w:p>
    <w:p w:rsidR="00BE1F26" w:rsidRPr="00625E44" w:rsidRDefault="00BE1F26" w:rsidP="00C04B09">
      <w:pPr>
        <w:pStyle w:val="a3"/>
        <w:numPr>
          <w:ilvl w:val="0"/>
          <w:numId w:val="67"/>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болезни слюнных желез</w:t>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12. Препаратами выбора для лечения гипертонической болезни у данной больной являются  </w:t>
      </w:r>
    </w:p>
    <w:p w:rsidR="00BE1F26" w:rsidRPr="00625E44" w:rsidRDefault="00BE1F26" w:rsidP="00C04B09">
      <w:pPr>
        <w:pStyle w:val="a3"/>
        <w:numPr>
          <w:ilvl w:val="0"/>
          <w:numId w:val="66"/>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ингибиторы АПФ</w:t>
      </w:r>
    </w:p>
    <w:p w:rsidR="00BE1F26" w:rsidRPr="00625E44" w:rsidRDefault="00BE1F26" w:rsidP="00BE1F26">
      <w:pPr>
        <w:spacing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204.</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Больной Ф., 46 лет, строитель, обратился к врачу-терапевту участковому</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Жалобы</w:t>
      </w:r>
      <w:r w:rsidRPr="00625E44">
        <w:rPr>
          <w:rFonts w:ascii="Times New Roman" w:hAnsi="Times New Roman" w:cs="Times New Roman"/>
          <w:sz w:val="24"/>
          <w:szCs w:val="24"/>
          <w:shd w:val="clear" w:color="auto" w:fill="FFFFFF"/>
        </w:rPr>
        <w:t xml:space="preserve"> на боли в левом подреберье, общую слабость, многократный жидкий стул</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Анамнез жизни</w:t>
      </w:r>
      <w:r w:rsidRPr="00625E44">
        <w:rPr>
          <w:rFonts w:ascii="Times New Roman" w:hAnsi="Times New Roman" w:cs="Times New Roman"/>
          <w:sz w:val="24"/>
          <w:szCs w:val="24"/>
          <w:shd w:val="clear" w:color="auto" w:fill="FFFFFF"/>
        </w:rPr>
        <w:t xml:space="preserve"> Рос и развивался соответственно возрасту. Бытовые условия хорошие. Курит до 20 сигарет за день, 2-3 раза в неделю употребляет алкоголь до 250 мл водки.</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1)Необходимым для постановки диагноза лабораторным методом обследования является </w:t>
      </w:r>
    </w:p>
    <w:p w:rsidR="00BE1F26" w:rsidRPr="00625E44" w:rsidRDefault="00BE1F26" w:rsidP="00C04B09">
      <w:pPr>
        <w:pStyle w:val="a3"/>
        <w:numPr>
          <w:ilvl w:val="0"/>
          <w:numId w:val="65"/>
        </w:numPr>
        <w:spacing w:after="160"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Биохимический анализ крови с определением АлТ, АсТ, амилазы, билирубина, ЩФ, ГГТП, глюкозы, гликированного гемоглобина</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2) Необходимым для постановки диагноза инструментальным методом обследования является </w:t>
      </w:r>
    </w:p>
    <w:p w:rsidR="00BE1F26" w:rsidRPr="00625E44" w:rsidRDefault="00BE1F26" w:rsidP="00C04B09">
      <w:pPr>
        <w:pStyle w:val="a3"/>
        <w:numPr>
          <w:ilvl w:val="0"/>
          <w:numId w:val="64"/>
        </w:numPr>
        <w:spacing w:after="160"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МСКТ органов брюшной полости</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3) Какой диагноз можно поставить данному больному? </w:t>
      </w:r>
    </w:p>
    <w:p w:rsidR="00BE1F26" w:rsidRPr="00625E44" w:rsidRDefault="00BE1F26" w:rsidP="00C04B09">
      <w:pPr>
        <w:pStyle w:val="a3"/>
        <w:numPr>
          <w:ilvl w:val="0"/>
          <w:numId w:val="63"/>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Хронический панкреатит</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4) К возможным осложнениям основного заболевания относят </w:t>
      </w:r>
    </w:p>
    <w:p w:rsidR="00BE1F26" w:rsidRPr="00625E44" w:rsidRDefault="00BE1F26" w:rsidP="00C04B09">
      <w:pPr>
        <w:pStyle w:val="a3"/>
        <w:numPr>
          <w:ilvl w:val="0"/>
          <w:numId w:val="62"/>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панкреонекроз</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Этиологией основного заболевания у пациента является</w:t>
      </w:r>
    </w:p>
    <w:p w:rsidR="00BE1F26" w:rsidRPr="00625E44" w:rsidRDefault="00BE1F26" w:rsidP="00C04B09">
      <w:pPr>
        <w:pStyle w:val="a3"/>
        <w:numPr>
          <w:ilvl w:val="0"/>
          <w:numId w:val="61"/>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алкогольная</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6) Рациональной комбинацией препаратов для лечения пациента является </w:t>
      </w:r>
    </w:p>
    <w:p w:rsidR="00BE1F26" w:rsidRPr="00625E44" w:rsidRDefault="00BE1F26" w:rsidP="00C04B09">
      <w:pPr>
        <w:pStyle w:val="a3"/>
        <w:numPr>
          <w:ilvl w:val="0"/>
          <w:numId w:val="60"/>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ферментные препараты + ингибиторы протоновой помпы</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7) К клиническим показаниям для проведения заместительной ферментной терапии при панкреатите относят </w:t>
      </w:r>
    </w:p>
    <w:p w:rsidR="00BE1F26" w:rsidRPr="00625E44" w:rsidRDefault="00BE1F26" w:rsidP="00C04B09">
      <w:pPr>
        <w:pStyle w:val="a3"/>
        <w:numPr>
          <w:ilvl w:val="0"/>
          <w:numId w:val="59"/>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хроническую диарею</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Увеличение уровня глюкозы плазмы крови при данном заболевании является признаком </w:t>
      </w:r>
    </w:p>
    <w:p w:rsidR="00BE1F26" w:rsidRPr="00625E44" w:rsidRDefault="00BE1F26" w:rsidP="00C04B09">
      <w:pPr>
        <w:pStyle w:val="a3"/>
        <w:numPr>
          <w:ilvl w:val="0"/>
          <w:numId w:val="58"/>
        </w:numPr>
        <w:spacing w:after="160"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эндокринной недостаточности ПЖ</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У пациента был выявлен синдром </w:t>
      </w:r>
    </w:p>
    <w:p w:rsidR="00BE1F26" w:rsidRPr="00625E44" w:rsidRDefault="00BE1F26" w:rsidP="00C04B09">
      <w:pPr>
        <w:pStyle w:val="a3"/>
        <w:numPr>
          <w:ilvl w:val="0"/>
          <w:numId w:val="57"/>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внешнесекреторной недостаточности</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Показанием к проведению хирургического вмешательства при осложнениях хронического панкреатита служит </w:t>
      </w:r>
    </w:p>
    <w:p w:rsidR="00BE1F26" w:rsidRPr="00625E44" w:rsidRDefault="00BE1F26" w:rsidP="00C04B09">
      <w:pPr>
        <w:pStyle w:val="a3"/>
        <w:numPr>
          <w:ilvl w:val="0"/>
          <w:numId w:val="56"/>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обструкция общего желчного протока</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11) К внепанкреатическим источникам гиперамилаземии и гиперамилазурии относят </w:t>
      </w:r>
    </w:p>
    <w:p w:rsidR="00BE1F26" w:rsidRPr="00625E44" w:rsidRDefault="00BE1F26" w:rsidP="00C04B09">
      <w:pPr>
        <w:pStyle w:val="a3"/>
        <w:numPr>
          <w:ilvl w:val="0"/>
          <w:numId w:val="55"/>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болезни слюнных желез</w:t>
      </w:r>
    </w:p>
    <w:p w:rsidR="00BE1F26" w:rsidRPr="00625E44" w:rsidRDefault="00BE1F26" w:rsidP="00BE1F26">
      <w:pPr>
        <w:spacing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Профилактика обострений хронического панкреатита включает </w:t>
      </w:r>
    </w:p>
    <w:p w:rsidR="00BE1F26" w:rsidRPr="00625E44" w:rsidRDefault="00BE1F26" w:rsidP="00C04B09">
      <w:pPr>
        <w:pStyle w:val="a3"/>
        <w:numPr>
          <w:ilvl w:val="0"/>
          <w:numId w:val="54"/>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отказ от употребления алкоголя.</w:t>
      </w:r>
    </w:p>
    <w:p w:rsidR="00BE1F26" w:rsidRPr="00625E44" w:rsidRDefault="00BE1F26" w:rsidP="00BE1F26">
      <w:pPr>
        <w:spacing w:line="240" w:lineRule="auto"/>
        <w:jc w:val="both"/>
        <w:rPr>
          <w:rFonts w:ascii="Times New Roman" w:hAnsi="Times New Roman" w:cs="Times New Roman"/>
          <w:b/>
          <w:sz w:val="24"/>
          <w:szCs w:val="24"/>
          <w:shd w:val="clear" w:color="auto" w:fill="FFFFFF"/>
        </w:rPr>
      </w:pPr>
    </w:p>
    <w:p w:rsidR="00BE1F26" w:rsidRPr="00625E44" w:rsidRDefault="00BE1F26" w:rsidP="00BE1F26">
      <w:pPr>
        <w:spacing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205.</w:t>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Больной К. 18 лет, студент, обратился к врачу-терапевту участковому</w:t>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 xml:space="preserve">Жалобы </w:t>
      </w:r>
      <w:r w:rsidRPr="00625E44">
        <w:rPr>
          <w:rFonts w:ascii="Times New Roman" w:hAnsi="Times New Roman" w:cs="Times New Roman"/>
          <w:sz w:val="24"/>
          <w:szCs w:val="24"/>
          <w:shd w:val="clear" w:color="auto" w:fill="FFFFFF"/>
        </w:rPr>
        <w:t>на ноющие боли в эпигастральной области, возникающие натощак, ночью, отрыжку воздухом, горечь во рту по утрам. Боли без иррадиации, купируются приемом пищи или альмагеля.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b/>
          <w:sz w:val="24"/>
          <w:szCs w:val="24"/>
          <w:shd w:val="clear" w:color="auto" w:fill="FFFFFF"/>
        </w:rPr>
        <w:t>Анамнез жизни:</w:t>
      </w:r>
      <w:r w:rsidRPr="00625E44">
        <w:rPr>
          <w:rFonts w:ascii="Times New Roman" w:hAnsi="Times New Roman" w:cs="Times New Roman"/>
          <w:sz w:val="24"/>
          <w:szCs w:val="24"/>
          <w:shd w:val="clear" w:color="auto" w:fill="FFFFFF"/>
        </w:rPr>
        <w:t xml:space="preserve"> Считает себя больным в течение последнего года, когда впервые отметил появление «голодных» болей в эпигастрии, по совету друга стал использовать альмагель. Настоящее ухудшение самочувствия в течение последних 2 недель, когда стал отмечать усиление болей, появление их ночью.</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1)Необходимым для постановки диагноза лабораторным методом обследования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общий анализ крови</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Необходимым для постановки диагноза инструментальным методом обследования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эзофагогастродуоденоскопия с биопсией слизистой оболочки желудка</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Какой диагноз можно поставить данному больному?</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Язвенная болезнь двенадцатиперстной кишки, в стадии обострения</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Осложнением, которое может возникнуть при данном заболевании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кровотечение</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5) К фоновому заболеванию, имеющемуся у пациента, относится хронический</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H.pylori– ассоциированный гастрит</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Наиболее рациональной комбинацией лекартственных препаратов для лечения пациента является</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ингибитор протоновой помпы + кларитромицин + амоксициллин</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Продолжительность тройной эрадикационной терапии составляет</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10-14 дней</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В четырехкомпонентную схему эрадикации Helicobacter pylori входит препарат</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висмута трикалия дицитрат</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В нозологии, относящиеся к кислотозависимым заболеваниям желудка, входит</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язвенная болезнь желудка</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Препаратами, вызывающими язвенное поражение слизистой желудка, являются</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нестероидные противовоспалительные</w:t>
      </w:r>
      <w:r w:rsidRPr="00625E44">
        <w:rPr>
          <w:rFonts w:ascii="Times New Roman" w:hAnsi="Times New Roman" w:cs="Times New Roman"/>
          <w:b/>
          <w:sz w:val="24"/>
          <w:szCs w:val="24"/>
        </w:rPr>
        <w:br/>
      </w:r>
    </w:p>
    <w:p w:rsidR="00BE1F26" w:rsidRPr="00625E44" w:rsidRDefault="00BE1F26" w:rsidP="00BE1F26">
      <w:pPr>
        <w:spacing w:after="0" w:line="240" w:lineRule="auto"/>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Для болевого синдрома при язвенной болезни в теле желудка в стадии обострения характерны боли</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0" w:line="240" w:lineRule="auto"/>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возникающие через 20 минут после еды</w:t>
      </w:r>
      <w:r w:rsidRPr="00625E44">
        <w:rPr>
          <w:rFonts w:ascii="Times New Roman" w:hAnsi="Times New Roman" w:cs="Times New Roman"/>
          <w:b/>
          <w:sz w:val="24"/>
          <w:szCs w:val="24"/>
        </w:rPr>
        <w:br/>
      </w:r>
    </w:p>
    <w:p w:rsidR="00BE1F26" w:rsidRPr="00625E44" w:rsidRDefault="00BE1F26" w:rsidP="00BE1F26">
      <w:pPr>
        <w:spacing w:after="0" w:line="240"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Для желудочно-кишечного кровотечения при язвенной болезни двенадцатиперстной кишки характерно</w:t>
      </w:r>
      <w:r w:rsidRPr="00625E44">
        <w:rPr>
          <w:rFonts w:ascii="Times New Roman" w:hAnsi="Times New Roman" w:cs="Times New Roman"/>
          <w:sz w:val="24"/>
          <w:szCs w:val="24"/>
        </w:rPr>
        <w:br/>
      </w:r>
    </w:p>
    <w:p w:rsidR="00BE1F26" w:rsidRPr="00625E44" w:rsidRDefault="00BE1F26" w:rsidP="00C04B09">
      <w:pPr>
        <w:pStyle w:val="a3"/>
        <w:numPr>
          <w:ilvl w:val="0"/>
          <w:numId w:val="54"/>
        </w:numPr>
        <w:spacing w:after="160" w:line="240"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исчезновение болей, слабость</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206.</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Больной Г. 45 лет обратился к врачу-терапевту участковому в поликлинику о мету жительства</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На чувство быстрого насыщения, переполнения после еды, вздутие живота, тошноту. На ноющие боли в эпигастральной области неинтенсивного характера, возникающие сразу после употребления острой, жареной пищи. На слабость, сниженную работоспособность, при </w:t>
      </w:r>
      <w:r w:rsidRPr="00625E44">
        <w:rPr>
          <w:rFonts w:ascii="Times New Roman" w:hAnsi="Times New Roman" w:cs="Times New Roman"/>
          <w:sz w:val="24"/>
          <w:szCs w:val="24"/>
        </w:rPr>
        <w:lastRenderedPageBreak/>
        <w:t>физической нагрузке – мелькание мушек перед глазами и сильное сердцебиение. На периодическое онемение и парестезии в конечностях.</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1)Выберите необходимые для постановки диагноза лабораторные методы обследования:</w:t>
      </w:r>
    </w:p>
    <w:p w:rsidR="00BE1F26" w:rsidRPr="00625E44" w:rsidRDefault="00BE1F26" w:rsidP="00BE1F26">
      <w:pPr>
        <w:pStyle w:val="a3"/>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Клинический анализ крови</w:t>
      </w:r>
    </w:p>
    <w:p w:rsidR="00BE1F26" w:rsidRPr="00625E44" w:rsidRDefault="00BE1F26" w:rsidP="00BE1F26">
      <w:pPr>
        <w:pStyle w:val="a3"/>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Анализ крови на скрытую кровь</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2)Выберите необходимые для постановки диагноза инструментальные методы обследования: </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ЭГДС</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Гистологическое исследование биоптата слизистой оболочки желудка</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УЗИ печени, поджелудочной железы, желчного пузыря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3)Какие дополнительные лабораторные методы исследования целесообразно выполнить больному</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Исследование антител к париентальным клеткам желудка</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Концентрацию витамина В</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4)Какой предполагаемый дигноз</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Хронический атрофический аутоиммунные гастрит. В-12 дефицитная анемия средней степени тяжести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5)Причиной развития данной патологии послужило</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Хроническое воспаление и образование аутоантител к обкладочным клеткам желудка</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6) Причиной развития у пациента таких симптомов как слабости сниженная работоспособность, плохая переносимость физической нагрузки, мелькание мушек перед глазами и сильное сердцебиение послужило</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Развитие анемического синдрома</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7)Назначте необходимое лечение</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Полиферментные препараты</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Инъекции витамина в12</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8)Тактика лечения пациента с хроническим аутоимунным гастритом, у которого развилась в12 дефицитного анемия обязывает назначение</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Цианокобаломина 200 мкг в/м или в/в ежедневного в течение 1-2 недель, далее пожизненно (поддерживающая) – 100 мкг 1 раз  в месяц в/м или в/в</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9)При аутоиммунном гастрите снижение выработкисоляной кислоты происходит вследствие </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Образования аутоантител к париетальным (обкладочным) клеткам</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10)Причина развития анемии при аутоиммунном гастрите</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Образование аутоантител к внутреннему фактору Касла и как следствие развитие и 12 дефицитной анемии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11) Аутоиммуннй гастрит значительно увеличивае риск развития</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Карциномы желудка</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12) При аутоиммунном гастрите атрофические изменения слизистой оболочки развиваются</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В фундальном отделе желудка</w:t>
      </w:r>
    </w:p>
    <w:p w:rsidR="00BE1F26" w:rsidRPr="00625E44" w:rsidRDefault="00BE1F26" w:rsidP="00BE1F26">
      <w:pPr>
        <w:spacing w:line="240" w:lineRule="auto"/>
        <w:jc w:val="both"/>
        <w:rPr>
          <w:rFonts w:ascii="Times New Roman" w:hAnsi="Times New Roman" w:cs="Times New Roman"/>
          <w:b/>
          <w:sz w:val="24"/>
          <w:szCs w:val="24"/>
        </w:rPr>
      </w:pPr>
      <w:r w:rsidRPr="00625E44">
        <w:rPr>
          <w:rFonts w:ascii="Times New Roman" w:hAnsi="Times New Roman" w:cs="Times New Roman"/>
          <w:b/>
          <w:sz w:val="24"/>
          <w:szCs w:val="24"/>
        </w:rPr>
        <w:t>Задача 207</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Больная 35 лет обратилась в поликлинику к врачу-терапевту участковому</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до 39,2 С, кашель с отделение небольшого количества слизисто-гнойной мокроты, снижение аппетита, слабость, недомогание, жидкий стул без примеси крови до 4 раз за сутки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отрицает</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Аллергологический анамнез не отягощен</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1)Для исключения/подтверждения диагноза пневмонии пациентке показано проведение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 Рентгенографии органов грудной клетки в передней прямой и боковой проекциях</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 Общего анализа крови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2)для исключения /подтверждения </w:t>
      </w:r>
      <w:r w:rsidRPr="00625E44">
        <w:rPr>
          <w:rFonts w:ascii="Times New Roman" w:hAnsi="Times New Roman" w:cs="Times New Roman"/>
          <w:sz w:val="24"/>
          <w:szCs w:val="24"/>
          <w:lang w:val="en-US"/>
        </w:rPr>
        <w:t>Clostridiumdefficile</w:t>
      </w:r>
      <w:r w:rsidRPr="00625E44">
        <w:rPr>
          <w:rFonts w:ascii="Times New Roman" w:hAnsi="Times New Roman" w:cs="Times New Roman"/>
          <w:sz w:val="24"/>
          <w:szCs w:val="24"/>
        </w:rPr>
        <w:t>-ассоциированной болезни у пациентки с диареей, развывшейся на 5 сутки приема амоксиклава показано проведение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 Теста амплификации нуклеиновых кислот (ПЦР) для токсигенного штамма </w:t>
      </w:r>
      <w:r w:rsidRPr="00625E44">
        <w:rPr>
          <w:rFonts w:ascii="Times New Roman" w:hAnsi="Times New Roman" w:cs="Times New Roman"/>
          <w:sz w:val="24"/>
          <w:szCs w:val="24"/>
          <w:lang w:val="en-US"/>
        </w:rPr>
        <w:t>Clostridiumdefficile</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 Иммуноферментного анализа для определения токсина А </w:t>
      </w:r>
      <w:r w:rsidRPr="00625E44">
        <w:rPr>
          <w:rFonts w:ascii="Times New Roman" w:hAnsi="Times New Roman" w:cs="Times New Roman"/>
          <w:sz w:val="24"/>
          <w:szCs w:val="24"/>
          <w:lang w:val="en-US"/>
        </w:rPr>
        <w:t>Clostridiumdefficile</w:t>
      </w:r>
      <w:r w:rsidRPr="00625E44">
        <w:rPr>
          <w:rFonts w:ascii="Times New Roman" w:hAnsi="Times New Roman" w:cs="Times New Roman"/>
          <w:sz w:val="24"/>
          <w:szCs w:val="24"/>
        </w:rPr>
        <w:t xml:space="preserve"> в кале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 Иммуноферментного анализа для определения токсина В </w:t>
      </w:r>
      <w:r w:rsidRPr="00625E44">
        <w:rPr>
          <w:rFonts w:ascii="Times New Roman" w:hAnsi="Times New Roman" w:cs="Times New Roman"/>
          <w:sz w:val="24"/>
          <w:szCs w:val="24"/>
          <w:lang w:val="en-US"/>
        </w:rPr>
        <w:t>Clostridiumdefficiled</w:t>
      </w:r>
      <w:r w:rsidRPr="00625E44">
        <w:rPr>
          <w:rFonts w:ascii="Times New Roman" w:hAnsi="Times New Roman" w:cs="Times New Roman"/>
          <w:sz w:val="24"/>
          <w:szCs w:val="24"/>
        </w:rPr>
        <w:t xml:space="preserve"> кале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Пневмония может быть расценена как</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Внебольничная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Клинический диагноз может быть сформулирован следующим образом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Внебольничная левосторонняя пневмония. Clostridium difﬁcile—ассоциированная болезнь легкого течения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Для исключения/подтверждения развития у пациентки дыхательной недостаточности показано проведение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6. Оценку эффективности проводимой стартовой антибактериальной терапии  следует проводить по истечение ---- часов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- 48—72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Проводимая терапия амоксиклавом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неэффективна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Учитывая неэффективность терапии амоксиклавом, в качестве препарата выбора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второй линии целесообразно выбрать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левофлоксацин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 Для терапии Clostridium </w:t>
      </w:r>
      <w:r w:rsidRPr="00625E44">
        <w:rPr>
          <w:rFonts w:ascii="Times New Roman" w:hAnsi="Times New Roman" w:cs="Times New Roman"/>
          <w:sz w:val="24"/>
          <w:szCs w:val="24"/>
          <w:lang w:val="en-US"/>
        </w:rPr>
        <w:t>diffecile</w:t>
      </w:r>
      <w:r w:rsidRPr="00625E44">
        <w:rPr>
          <w:rFonts w:ascii="Times New Roman" w:hAnsi="Times New Roman" w:cs="Times New Roman"/>
          <w:sz w:val="24"/>
          <w:szCs w:val="24"/>
        </w:rPr>
        <w:t>-ассоциированной болезни лёгкого/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среднетяжёлого течения показано назначение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Метронидазола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При неэффективности терапии Clostridium difﬁcile-ассоциированной болезни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метронидазолом, его следует заменить 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ванкомицин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Длительность терапии пневмонии должна быть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определена индивидуально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 На фоне проведённой терапии через 14 дней лечения у пациентки отмечалась положительная динамика: температура тела не повышалась &gt;37‚2°С‚ЧД=16 в минуту, значительно уменьшились слабость,прекратилось отделение мокроты, в анализе крови лейкоциты=б‚7 тыс/мкл, однако сохраняется кашель и  при аускультации под левой лопаткой выслушивается небольшое количество влажных незвонких хрипов. При контрольной рентгенографии органов грудной полости — зона инфильтрации лёгочной ткани значительно уменьшилась в размерах, однако полностью не исчезла. Диарея не беспокоит в течение 8 суток. Дальнейшая тактика ведения пациентки должна включать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Прекращение лечения антибактериальными препаратами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208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Р. 37 лет обратился в поликлинику к врачу-терапевту участковому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кашель с вязкой мокротой зеленого цвета, одышку при ходьбе до 50 метров, повышение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температуры тела до 37‚5°С‚ общую слабость, повышенную утомляемость.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соответственно возрасту.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у отца пациента - ишемическая болезнь сердца; мать страдает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остеоартрозом тазобедренных суставов; у сестры — аденомиоз, дочь — практически здорова.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Аллергологический анамнез: при приеме амоксиклава - крапивница.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Профессиональный анамнез: работает трактористом в течение 12 лет.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больной курит около 10 лет по 2 пачки сигарет в день; алкоголем не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злоупотребляет.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с З2-летнего возраста отмечал частые респираторные инфекции (около 5 раз в год), после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которых в течение нескольких месяцев беспокоил кашель с отделением небольшого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количества трудноотделяемой вязкой мокроты желтого цвета. В связи c этим часто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проводились курсы антибактериальной и муколитической терапии, с положительным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эффектом. С 35 лет пациент отметил появление и постепенное прогрессирование одышки, 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настоящее время одышка возникает при преодолении 250 метров Настоящее ухудшение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состояния в течение 4 дней, когда после длительного нахождения на холоде, стали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беспокоить кашель с мокротой зеленого цвета, выраженная общая слабость, утомляемость,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одышка при ходьбе до 50 метров, повысилась температура тела до 37,5° 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тяжести. Температура тела 37,4° С. Кожные покровы с цианотичным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оттенком, повышенной влажности. ИМТ 27,5 кг/м2. ЧД 17 в мин. 8р02 93% при дыхании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атмосферным воздухом. При перкуссии легких — коробочный звук. Аускультативно в легких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жесткое дыхание, выслушиваются сухие свистящие и жужжащие хрипы над над всей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поверхностью лёгких. Тоны сердца ритмичные, приглушены. ЧСС 91 в мин. АД 130/75 мм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рт.ст. Живот при пальпации мягкий, безболезненный во всех отделах. Печень и селезенка не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увеличены. Симптом поколачивания отрицательный с обеих сторон.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основным лабораторным методам обследования данного пациента относят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-общий анализ мокроты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Пациенту в качестве дообследования необходимо провести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спирометрию с бронходилатационной пробой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рентгенографию органов грудной клетки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Фактором риска РЭЗВИТИЯ заболеваний дыхательной системы ЯВЛЯ6ТСЯ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курение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Для подбора адекватной антибиотикотерапии следует провести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бактериологический посев мокроты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Учитывая клинические данные диагноз пациента может быть сформулирован</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следующим образом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Хроническая обструктивная болезнь легких, || степени нарушения бронхиальной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проходимости с выраженными клиническими симптомами, частыми обострениями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При определении степени нарушения бронхиальной проходимости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учитывалось значение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объема форсированного ВЫДОХа за 1 CеK,</w:t>
      </w:r>
    </w:p>
    <w:p w:rsidR="00BE1F26" w:rsidRPr="00625E44" w:rsidRDefault="00BE1F26" w:rsidP="00BE1F26">
      <w:pPr>
        <w:spacing w:line="240" w:lineRule="auto"/>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осложнением  ОСНОВНОГО заболевания у данного пациента ЯВЛЯЮТСЯ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дыхательная недостаточность</w:t>
      </w:r>
    </w:p>
    <w:p w:rsidR="00BE1F26" w:rsidRPr="00625E44" w:rsidRDefault="00BE1F26" w:rsidP="00BE1F26">
      <w:pPr>
        <w:spacing w:line="240" w:lineRule="auto"/>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при наличии гнойной мокроты обязательным является назначение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-антибиотиков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Учитывая аллергоанамнез В качестве ЭТИОТРОПНОЙ терапии пациенту</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необходимо назначить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азитромицин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Патогенетическая терапия у данного пациента предусматривает назначение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муколитических препаратов и бронхолитических средств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 В стадии ремиссии пациенту необходимо рекомендовать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Использование ингаляционных бронходилататоров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 Для профилактики прогрессирования хронической обструктивной болезни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легких и развития ее обострений пациенту необходимо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отказаться от курения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Задача 209</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мужчина 75 лет вызвал участкового врача-терапевта на дом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одышку при нагрузке, эпизодичэски9 боли в сердце, головокружение и предобморочные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хронический гастрит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не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имел</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считает себя больным в течение последних пяти месяцев, предобморочные состояния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появились около месяца назад. лечение не получал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Вес 70 кг, рост 169 см. ИМТ= 24,51. Температура тела 36,800.</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Кожные покровы чистые. Над легкими дыхание везикулярное, хрипы не выслушиваются,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ЧДД 18/мин. Границы сердца увеличены влево + 1,0, верхушечный толчок смещен влево,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второй тон на аорте ослаблен, выслушивается грубый систолический шум во ||-м межреберье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справа от грудины, проводится на сонные артерии и на верхушку сердца, ЧСС 84/мин, АД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155/85 MM pT.CT. Живот мягкий, безболезненный. Печень, селезенка не увеличены,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поколачивание по пояснице с обеих сторон безболезненно. Стул - запоры, мочеиспускание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свободное.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основным инструментальным методом обследования для постановки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диагноза 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эхокардиография с допплерографией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Перед эхокардиографией больному рекомендуется провести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Обзорную и боковую рентгенографию органов грудной клетки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на основании полученных данных больному установлен диагноз</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аортальный стеноз умеренной степени. изолированная артериальная гипертензия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Данному пациенту С аортальным стенозом показано лечение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хирургическое (протезирование аортального клапана)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показанием для протезирования аортального клапана умеренной степени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семитомным больным являются градиент давления менее 40 mm pt.ct.,</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низкая скорость кровотока, сохраненная фракция выброс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для лечения артериальной гипертензии пациенту с артериальным пороком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Умеренной степени рекомендуется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бисопролол</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 При появлении обморочных состояний средняя выживаемость больных co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стенозом аортального клапана без оперативного лечения составляет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- 2 года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Перед протезированием аортального клапана коронарная ангиография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рекомендуется пациентам c риском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ИБС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Пациенту после протезирования аортального клапана показан пожизненно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прием варфарина при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имплантации механического клапана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После протезирования аортального клапана биологическим протезом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рекомендуется прием ацетисалициловой кислоты в дозе 75-100 мг в течение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месяца/месяцев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Реабилитационный период больного аортальным стенозом после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оперативного лечения для возобновления трудовой деятельности составляет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минимум месяца/месяцев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 Диспансерное пожизненное наблюдение пациента после неосложненного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протезирования аортального клапана ПРОВОДИТСЯ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- 1 раз B год</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Задача N 210</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Мужчина 47 лет обратился K участковому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короткие эпизоды слабости и сердцебиения, возникающие по нескольку раз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хронических заболеваний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He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эпизоды сердцебиения отмечает на протяжении нескольких месяцев, но 3a последнее время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они значительно участились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Рост 170 см, масса тела 75 кг. Кожные покровы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обычной окраски и влажности. Периферических отеков нет. Дыхание везикулярное, хрипов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нет. ЧДД 16 B1 MVIH. Тоны сердца ясные, ритмичные. ЧСС 72 в 1 мин, АД 120/70 MM pT. 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Живот мягкий, 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инструментальным методам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исследования относятся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Амбулаторное (холтеровское) мониторирование ЭКГ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Регистрация ЭКГ 12 отведений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Для выявления (исключения) кардиальных причин развития аритмии следует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провести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трансторакальное ЭхоКГ</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Для выявления (исключения) внекардиапьных причин развития аритмии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следует определить содержание в крови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тиреоидных гормонов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калия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4. выявленное нарушение ритма 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фибрилляцией предсердии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Фибрилляцию предсердий у данного пациента следует рассматривать как</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пароксизмальную</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 Результаты проведенного Обследования ПОЗВОЛЯЮТ считать, ЧТО аритмия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идиопатической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Для оценки риска тромбоэмбопических осложнений следует использовать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шкалу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AS</w:t>
      </w:r>
      <w:r w:rsidRPr="00625E44">
        <w:rPr>
          <w:rFonts w:ascii="Times New Roman" w:hAnsi="Times New Roman" w:cs="Times New Roman"/>
          <w:sz w:val="24"/>
          <w:szCs w:val="24"/>
        </w:rPr>
        <w:t>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 Оценка риска тромбоэмболических осложнений по шкале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AS</w:t>
      </w:r>
      <w:r w:rsidRPr="00625E44">
        <w:rPr>
          <w:rFonts w:ascii="Times New Roman" w:hAnsi="Times New Roman" w:cs="Times New Roman"/>
          <w:sz w:val="24"/>
          <w:szCs w:val="24"/>
        </w:rPr>
        <w:t xml:space="preserve">с равна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- 0</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Пациенту показано назначение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антиаритмические препараты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для профилактики рецидивов фибрилляции предсердий могут быть назначены противоаритмические  препараты ____ класса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и </w:t>
      </w:r>
      <w:r w:rsidRPr="00625E44">
        <w:rPr>
          <w:rFonts w:ascii="Times New Roman" w:hAnsi="Times New Roman" w:cs="Times New Roman"/>
          <w:sz w:val="24"/>
          <w:szCs w:val="24"/>
          <w:lang w:val="en-US"/>
        </w:rPr>
        <w:t>III</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Из антиаритмических препаратов ||| Knacca пациенту может быть назначен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раза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-соталол по 80 мг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 При неэффективности медикаментозной профилактики рецидивов аритмии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следует рассмотреть вопрос 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-катетерной абляции устьев легочных вен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Задача N 211</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Мужчина 37 лет обратился к участковому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одышку при доступных ранее нагрузках и быструю утомляемость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хронических заболеваний в анамнезе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He курит, регулярное злоупотребление алкоголем отрицает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самочувствие ухудшилось несколько дней назад после злоупотребления алкоголем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инструментальным методам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исследования относятся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регистрация ЭКГ B12 отведениях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трансторакальное эхокардиографическое исследование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К необходимым для выяснения причины аритмии лабораторным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исследованиям относятся определение в крови уровня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Тиреоидных гормонов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калия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выявленное нарушение ритма 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-фибрилляция предсердии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Фибрилляцию предсердий в данном случае следует рассматривать как</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впервые выявленную</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5. Результаты Проведённого обследования ПОЗВОЛЯЮТ считать, ЧТО аритмия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-идиопатической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Для оценки риска тромбоэмболических осложнений следует использовать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шкалу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w:t>
      </w:r>
      <w:r w:rsidRPr="00625E44">
        <w:rPr>
          <w:rFonts w:ascii="Times New Roman" w:hAnsi="Times New Roman" w:cs="Times New Roman"/>
          <w:sz w:val="24"/>
          <w:szCs w:val="24"/>
        </w:rPr>
        <w:t>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 Оценка риска тромбоэмболических осложнений по шкале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w:t>
      </w:r>
      <w:r w:rsidRPr="00625E44">
        <w:rPr>
          <w:rFonts w:ascii="Times New Roman" w:hAnsi="Times New Roman" w:cs="Times New Roman"/>
          <w:sz w:val="24"/>
          <w:szCs w:val="24"/>
        </w:rPr>
        <w:t xml:space="preserve">с равна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- 0</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Постоянная медикаментозная профилактика тромбоэмболических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осложнений у данного пациена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He желательна (класс рекомендации Ill)</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восстановление синусового ритма можно провести не ранее, чем через</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адекватной антикоагулянтной терапии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недели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10. восстановление синусового ритма без трехнедельной антикоагулянтной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подготовки возможно, если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при чрезпищеводной эхокардиографии не выявлены противопоказания к кардиоверсии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 До восстановления синусового ритма для уменьшения ЧСС можно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использовать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-бета-адреноблокаторы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 После восстановления СИНУСОВОГО ритма прием антикоагулянтную следует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продолжать не менее 4 НЕДЕЛЬ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Ситуационная задача № 212</w:t>
      </w:r>
    </w:p>
    <w:p w:rsidR="00BE1F26" w:rsidRPr="00625E44" w:rsidRDefault="00BE1F26" w:rsidP="00BE1F26">
      <w:pPr>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Больная В. 33 лет обратилась в поликлинику к участковому врачу-терапевту Жалобы</w:t>
      </w:r>
    </w:p>
    <w:p w:rsidR="00BE1F26" w:rsidRPr="00625E44" w:rsidRDefault="00BE1F26" w:rsidP="00BE1F26">
      <w:pPr>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приступообразный кашель с небольшим количеством светлой мокроты, «заложенность» в грудной клетке, потливость, общую слабость</w:t>
      </w:r>
    </w:p>
    <w:p w:rsidR="00BE1F26" w:rsidRPr="00625E44" w:rsidRDefault="00BE1F26" w:rsidP="00BE1F26">
      <w:pPr>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tab/>
        <w:t>Росла и развивалась соответственно возрасту.</w:t>
      </w:r>
    </w:p>
    <w:p w:rsidR="00BE1F26" w:rsidRPr="00625E44" w:rsidRDefault="00BE1F26" w:rsidP="00BE1F26">
      <w:pPr>
        <w:tabs>
          <w:tab w:val="left" w:pos="224"/>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tab/>
        <w:t>Наследственность: отец страдает ревматоидным артритом, у матери бронхиальная астма; у сестры аллергия на шерсть кошек; дочь - практически здорова.</w:t>
      </w:r>
    </w:p>
    <w:p w:rsidR="00BE1F26" w:rsidRPr="00625E44" w:rsidRDefault="00BE1F26" w:rsidP="00BE1F26">
      <w:pPr>
        <w:tabs>
          <w:tab w:val="left" w:pos="224"/>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tab/>
        <w:t>Аллергологический анамнез, лекарственная непереносимость: пищевая аллергия (при употреблении в пищу цитрусовых - отек Квинке); лекарственную непереносимость отрицает.</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tab/>
        <w:t>Профессиональный анамнез: работает библиотекарем в течение 10 лет</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w:t>
      </w:r>
      <w:r w:rsidRPr="00625E44">
        <w:rPr>
          <w:rFonts w:ascii="Times New Roman" w:eastAsia="Times New Roman" w:hAnsi="Times New Roman" w:cs="Times New Roman"/>
          <w:sz w:val="24"/>
          <w:szCs w:val="24"/>
          <w:lang w:eastAsia="ru-RU"/>
        </w:rPr>
        <w:tab/>
        <w:t>Вредные привычки: не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 детского возраста страдает хроническим тонзиллитом. В течение последних двух лет после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респираторных инфекций длительно беспокоил приступообразный сухой кашель. По данному</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поводу обследование не проводилось‘ Три месяца назад после переохлаждения перенесла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двустороннюю пневмонию, проводилась антибактериальная терапия, с положительным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эффектом. После лечения сохранялся приступообразный сухой кашель. Самостоятельно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принимала противокашлевые препараты без отчетливого эффекта. Кроме того, стала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отмечать постепенное учащение и усиление приступов кашля, появление небольшого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количества светлой мокроты. Настоящее ухудшение в течение последних двух недель, когда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после участия B двухдневной ревизии библиотеки стали беспокоить ежедневные приступы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кашля B дневное время, однократно возник эпизод кашля ночью, появились ощущение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«заложенности» B грудной клетке, потливость, общая слабость.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степени тяжести. Температура тела 36,5” С. Кожные покровы обычной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окраски, повышенной влажности. ИМТ 36,8 кг/м2. Носовое дыхание не затруднено. Небные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миндалины увеличены B размерах, не гиперемированы, видны беловатые образования 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лакунах миндалин. ЧД 18 в мин. 3р02 96% при дыхании атмосферным воздухом. При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перкуссии легких ясный легочный звук. В легких везикулярное дыхание, выслушиваются</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Лабораторное обследование данной пациентки предусматривает проведение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 общий анализ мокроты</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общий анализ мочи</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2. исследование уровня в крови позволит выявить системную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аллергическую реакцию у пациентки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-общего </w:t>
      </w:r>
      <w:r w:rsidRPr="00625E44">
        <w:rPr>
          <w:rFonts w:ascii="Times New Roman" w:hAnsi="Times New Roman" w:cs="Times New Roman"/>
          <w:sz w:val="24"/>
          <w:szCs w:val="24"/>
          <w:lang w:val="en-US"/>
        </w:rPr>
        <w:t>IgE</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3. Обязательными инструментальными методами диагностики В данном случае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рентгенография органов грудной клетки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спирография с фармакологической пробой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4. учитывая жалобы, анамнез, данные объективного осмотра и результатов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обследования наиболее вероятным диагнозом у больной 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бронхиальная астма, инфекциионно-аллергическая, кашлевая форма, среднетяжелого течения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течения, в стадии обострения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С целью уточнения диагноза и определения дальнейшей тактики лечения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необходимо проведение вне обострения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кожных скарификационных аллергопроб</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В качестве фактора риска развития ОСНОВНОГО заболевания У данной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пациентки можно выделить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генетическую предрасположенность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Среди сопутствующих заболеваний можно выделить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хронический тонзиллит и ожирение || степени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Базисная терапия ОСНОВНОГО заболевания предусматривает назначение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ингаляционные ГКС/В&lt;$ыЬ&gt;2&lt;/$ЦЬ&gt;-адреномиметики B низких дозах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назначенная базисная терапия соответствует ступени лечения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В случае недостаточного контроля бронхиальной астмы у данной пациентки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возможно рассмотрение вопроса о добавлении к терапии препаратов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-антилейкотриеновых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Рекомендации по изменению образа жизни у данной пациентки должны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включать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смену рода деятельности, снижение массы тела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12. Дальнейшая тактика ведения пациентки подразумевает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-направление на амбулаторное наблюдение K ПУЛЬМОНОЛОГУ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N 213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Женщина 68 лет обратилась к участковому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ноющие боли B области верхушки сердца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хронические заболевания отрицает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He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имела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Вышеуказанные жалобы стала отмечать в течение полугода. Периодически беспокоят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ноющие боли в области верхушки сердца, которые возникают при быстрой ходьбе или подъеме по лестнице более 2 пролетов и проходят после 5-минутного отдыха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Рост 165 см, масса тела 75 кг. Кожные покровы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обычной окраски и влажности. Периферических отеков нет. Дыхание везикулярное, хрипов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нет. ЧДД 14 B1 MVIH. Тоны сердца ясные, ритмичные. ЧСС 84 B 1 мин, АД 175/105 MM pT. CT.</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живот мягкий, 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в данной ситуации инструментальным методам исследования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относятся (выберите 3)</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регистрация ЭКГ в 12 отведениях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трансторакальное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нагрузочная проба под контролем (стресс-ЭхоКГ)</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К необходимым в данной ситуации лабораторным методам исследования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относятся (выберите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-кинический анализ крови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определение уровня креатинина в крови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исследование липидного спектра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жалобы пациента соответствуют клинической картине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атипичной стенокардии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жалобы пациента ПОЗВОЛЯЮТ диагностировать стенокардию напряжения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функционального кпасса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Предтестовая вероятность ИБС у данной пациентки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промежуточная (15—65 %)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6. Сопутствующим заболеванием служит гипертоническая болезнь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 стадии с артериальной гипертензией 2-й степени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Общий сердечно сосудистый риск у данной пациентки является A</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-ОЧЕНЬ ВЫСОКИМ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 В качестве стартовой антиангинальной и антигипертензивной терапии можно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назначить комбинацию</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-бисопролопа 5 MM раз в день и периндоприпа 5 мг 1 раз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Прием бета-адреноблокатора должен обеспечить снижение ЧСС B покое до</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 w:val="left" w:pos="4956"/>
          <w:tab w:val="left" w:pos="5664"/>
          <w:tab w:val="left" w:pos="6372"/>
        </w:tabs>
        <w:jc w:val="both"/>
        <w:rPr>
          <w:rFonts w:ascii="Times New Roman" w:hAnsi="Times New Roman" w:cs="Times New Roman"/>
          <w:sz w:val="24"/>
          <w:szCs w:val="24"/>
        </w:rPr>
      </w:pP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r w:rsidRPr="00625E44">
        <w:rPr>
          <w:rFonts w:ascii="Times New Roman" w:hAnsi="Times New Roman" w:cs="Times New Roman"/>
          <w:sz w:val="24"/>
          <w:szCs w:val="24"/>
        </w:rPr>
        <w:tab/>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- 50—60 B l мин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При сохранении приступов стенокардии на фоне целевой ЧСС K терапии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можно добавить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-нитросорбид 10 мг 2 раза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 Для профилактики сердечно-сосудистых осложнений пациенту должны быть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назначены статины в дозе, обеспечивающей уровень ХС ЛПНП не выше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-1‚8 ммоль/л</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 Для профилактики сердечно-сосудистых осложнений пациенту следует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-ацетилсалициловую кислоту 100 мг раз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N 214</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Женщина 47 лет обратилась к участковому врачу-терапевту поскольку при профилактическом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медицинском осмотре у нее было выявлено повышение АД до 170/100 мм рт. ст.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хронических заболеваний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He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Артериальное давление в последние 10 лет не измеряла, каких-либо нарушений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самочувствия не испытывала.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Рост 170 CM, масса тела 62 кг. Кожные покровы обычной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окраски и влажности. Периферических отеков нет. Дыхание везикулярное, хрипов нет. ЧДД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16 в 1 мин. Тоны сердца аритмичные, ЧСС 96 в 1 мин, пульс 84 в 1 мин, АД при первом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измерении 175/100 MM pT. CT., при повторном — 170/100 MM pT. CT. Живот мягкий,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инструментальным методам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исследования относятся (выберите З)</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-регистрация ЭКГ в 12 отведениях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амбулаторное (холтеровское) мониторирование ЭКГ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трансторакальное эхокардиографическое исследование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Для выяснения причины аритмии рекомендуется определение в крови уровня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тиреоидных гормонов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-калия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При оценке общего сердечно-сосудитого риска у больных артериальной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гипертензией используются результаты определения в крови уровня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общий холестерин и его фракции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Выявленное при хоптеровском мониторировании ЭКГ нарушение ритма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-фибрилляцией предсердий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Фибрилляцию предсердий в данном случае следует рассматривать как</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пароксизмальную</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 результаты проведенного обследования позволяют считать, что аритмия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следствием артериальной гипертонии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Для оценки риска тромбоэмболических осложнений следует использовать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шкалу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w:t>
      </w:r>
      <w:r w:rsidRPr="00625E44">
        <w:rPr>
          <w:rFonts w:ascii="Times New Roman" w:hAnsi="Times New Roman" w:cs="Times New Roman"/>
          <w:sz w:val="24"/>
          <w:szCs w:val="24"/>
        </w:rPr>
        <w:t>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 Оценка риска тромбоэмбопических осложнений по шкале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w:t>
      </w:r>
      <w:r w:rsidRPr="00625E44">
        <w:rPr>
          <w:rFonts w:ascii="Times New Roman" w:hAnsi="Times New Roman" w:cs="Times New Roman"/>
          <w:sz w:val="24"/>
          <w:szCs w:val="24"/>
        </w:rPr>
        <w:t xml:space="preserve">с равна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 Медикаментозная профилактика тромбоэмбопических осложнений у данной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пациентки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возможна, но не обязательна (класс рекомендация </w:t>
      </w:r>
      <w:r w:rsidRPr="00625E44">
        <w:rPr>
          <w:rFonts w:ascii="Times New Roman" w:hAnsi="Times New Roman" w:cs="Times New Roman"/>
          <w:sz w:val="24"/>
          <w:szCs w:val="24"/>
          <w:lang w:val="en-US"/>
        </w:rPr>
        <w:t>IIa</w:t>
      </w:r>
      <w:r w:rsidRPr="00625E44">
        <w:rPr>
          <w:rFonts w:ascii="Times New Roman" w:hAnsi="Times New Roman" w:cs="Times New Roman"/>
          <w:sz w:val="24"/>
          <w:szCs w:val="24"/>
        </w:rPr>
        <w:t>)</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10. Для профилактики тромбоэмболических осложнений пациентке можно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-варфарин или новые оральные антикоагулянты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Учитывая наличие пароксизмальной фибрилляции предсердий, для лечения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артериальной гипертензии целесообразно использовать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ингибиторы АПФ или блокаторы рецепторов ангиотензина </w:t>
      </w:r>
      <w:r w:rsidRPr="00625E44">
        <w:rPr>
          <w:rFonts w:ascii="Times New Roman" w:hAnsi="Times New Roman" w:cs="Times New Roman"/>
          <w:sz w:val="24"/>
          <w:szCs w:val="24"/>
          <w:lang w:val="en-US"/>
        </w:rPr>
        <w:t>II</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 Наличие у пациентки гипертрофии левого желудочка делает оправданным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назначение комбинации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ингибитора АПФ и тиазидного диуретика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N 215</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Женщина 69 лет обратилась к участковому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давящие загрудинные боли, которые появляются при спокойной ходьбе на расстояние до 100 м и проходят через несколько минут после прекращения нагрузки.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хронические заболевания отрицает.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 настоящее время не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имела.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Боли при ходьбе беспокоят на протяжение года. Отмечает постепенное снижение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толерантности к физической нагрузке.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Рост 165 см, масса тела 65 кг. Кожные покровы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обычной окраски и влажности. Периферических отеков нет. Дыхание везикулярное, хрипов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нет. ЧДД 14 B1 MMH. Тоны сердца ясные, ритмичные. ЧСС 72 B1 MVIH, АД 165/95 MM pT. CT.</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Живот мягкий, 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в данной ситуации инструментальным методам исследования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относятся (выберите 3)</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br/>
        <w:t>- нагрузочная проба под визуальным контролем (стресс-ЭхоКГ)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регистрация ЭКГ в 12 отведениях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трансторакальное эхоКГ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К необходимым в данной ситуации лабораторным методам исследования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относятся (выберите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-клиническии анализ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определение уровня креатинина в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исследование липидного спектра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жалобы пациента соответствуют клинической картине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типичной стенокардии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жалобы пациента позволяют диагностировать стенокардию напряжения</w:t>
      </w: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31"/>
        </w:tabs>
        <w:jc w:val="both"/>
        <w:rPr>
          <w:rFonts w:ascii="Times New Roman" w:hAnsi="Times New Roman" w:cs="Times New Roman"/>
          <w:sz w:val="24"/>
          <w:szCs w:val="24"/>
        </w:rPr>
      </w:pPr>
      <w:r w:rsidRPr="00625E44">
        <w:rPr>
          <w:rFonts w:ascii="Times New Roman" w:hAnsi="Times New Roman" w:cs="Times New Roman"/>
          <w:sz w:val="24"/>
          <w:szCs w:val="24"/>
        </w:rPr>
        <w:t>функционального класса</w:t>
      </w:r>
      <w:r w:rsidRPr="00625E44">
        <w:rPr>
          <w:rFonts w:ascii="Times New Roman" w:hAnsi="Times New Roman" w:cs="Times New Roman"/>
          <w:sz w:val="24"/>
          <w:szCs w:val="24"/>
        </w:rPr>
        <w:tab/>
      </w: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31"/>
        </w:tabs>
        <w:jc w:val="both"/>
        <w:rPr>
          <w:rFonts w:ascii="Times New Roman" w:hAnsi="Times New Roman" w:cs="Times New Roman"/>
          <w:sz w:val="24"/>
          <w:szCs w:val="24"/>
        </w:rPr>
      </w:pP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31"/>
        </w:tabs>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sz w:val="24"/>
          <w:szCs w:val="24"/>
          <w:lang w:val="en-US"/>
        </w:rPr>
        <w:t>III</w:t>
      </w: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31"/>
        </w:tabs>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Предтестовая вероятность ИБС в данном случае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промежуточная (15—65%)</w:t>
      </w: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131"/>
        </w:tabs>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результаты ______ позволяют констатировать у данного пациента высокий риск смерти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стресс—эхокардиографии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 Сопутствующим заболеванием служит гипертоническая болезнь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-III стадии с артериальной гипертензией 2—й степени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В качестве стартовой антиангинальной терапии можно назначить комбинацию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бисопролола 5 мг 1 раз B день и ____ раз(а)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-амподипина 5 мг 1</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 Прием бета-адреноблокатора должен обеспечить снижение ЧСС B покое до ____</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 1 мин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- 50—60</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 При сохранении приступов стенокардии на фоне целевой ЧСС K терапии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можно добавить ____ раза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-нитросорбид 10 мг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 для профилактики сердечно-сосудистых осложнений пациентке должны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быть назначены статины в дозе, обеспечивающей уровень хс лпнп не выше ___</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ммоль/л</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- 1,8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 Для профилактики сердечно-сосудистых осложнений пациенту следует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назначить ___ мг 1 раз в день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ацетилсалициловую кислоту 100</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N 216</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Ситуация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Больная 75 лет обратилась на консультацию к врачу-терапевту в поликлинику по месту</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жительства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сердцебиение и одышку, возникающую при физической нагрузке (ходьба на расстояние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100 метров), неинтенсивный кашель без отделения мокроты.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 - пациентка никогда не курила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B течение жизни работала инженером отдела технического контроля, наличие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профессиональных вредностей отрицает, с 60 лет на пенсии.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 операции: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 45 лет периодически отмечала подъёмы АД, B настоящее время B течение последних 2 лет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регулярно принимает антигипертензивную терапию (эналаприл 20 мг/сут, амлодипин 10 мг/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сут, индапамид 1,5 мг/сут), на фоне которой АД стабилизировалось на цифрах 120/80</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мм.рт.ст.. На протяжении последних 1,5 лет пациентка обратила внимание на появление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сердцебиения и одышки, возникающих при физической нагрузке. Постепенно толерантность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 физической нагрузке снижалась и в настоящее время одышка и ощущение сердцебиения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стали появляться при ходьбе на расстояние около 100 метров. Примерно полгода тому назад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больная отметила появление «подкашливания», которое не было связано с эпизодами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острой респираторной инфекции; B последнее время сухой кашель стал носить постоянный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характер B течение суток и иногда возникает по ночам. Месяц тому назад, при обращении 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вышеуказанными жалобами B поликлинику, состояние было расценено как хроническая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сердечная недостаточность, развившаяся на фоне длительно существующей АГ, к терапии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был добавлен фуросемид по 40мг/сут.‚ однако улучшения состояния в течение месяца приёма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фуросемида отмечено не было. Пациентка направлена на стационарное лечение для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установления причины прогрессирующей одышки.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Сознание ясное. Вес 95 кг. рост 170 см.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ИМТ=32,9 кг/м2. Кожные покровы и видимые слизистые чистые, обычной окраски 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влажности. Костно-мышечная система - без видимой патологии. Отёков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Периферические л/у не увеличены. Грудная клетка не деформирована. При аускультации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лёгких дыхание несколько ослабленное, с обеих сторон, преимущественно в нижних отделах,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вдохе выслушиваются хрипы, по тембру напоминающие звук застёжки типа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«молния» (</w:t>
      </w:r>
      <w:r w:rsidRPr="00625E44">
        <w:rPr>
          <w:rFonts w:ascii="Times New Roman" w:hAnsi="Times New Roman" w:cs="Times New Roman"/>
          <w:sz w:val="24"/>
          <w:szCs w:val="24"/>
          <w:lang w:val="en-US"/>
        </w:rPr>
        <w:t>Velcro</w:t>
      </w:r>
      <w:r w:rsidRPr="00625E44">
        <w:rPr>
          <w:rFonts w:ascii="Times New Roman" w:hAnsi="Times New Roman" w:cs="Times New Roman"/>
          <w:sz w:val="24"/>
          <w:szCs w:val="24"/>
        </w:rPr>
        <w:t>). ЧДД 17 B MMH. Тоны сердца ясные, ритмичные, ЧСС = пульс = 72 ударов 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минуту, АД 125/75 мм рт.ст. Живот мягкий, 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Для подтверждения/исключения диагноза ХСН, как возможной причины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одышки, у больной 75 лет, длительно страдающей АГ необходимо провести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(выберите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-регистрация ЭКГ в 12 отведениях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ультразвуковое исследование сердца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определение мозгового натрийуретического пептида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Для подтверждения/исключения диагноза идиопатический легочный фиброз A</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(ИЛФ), как самой частой идиопатической интерстициальной пневмонии у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75 лет без наличия факторов риска ХОБЛ и характерной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аускультативной картиной лёгких, в план обследования показано включение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(выберите 3)</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-компьютерной томографии органов грудной клетки (KT)</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оценки диффузионной способности лёгких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морфологического исследования легких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В рамках функциональной диагностики у пациентки с подозрением на ИЛФ</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показано проведение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бодиппетизмографии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 КТ-паттерну ИЛФ у пациента соответствует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мелкосетчатый фиброз в субплевральных отделах с формированием сот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 Идиопатическому лёгочному фиброзу соответствует гистологический паттерн ___ интерстициальной пневмонии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tabs>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rPr>
      </w:pPr>
      <w:r w:rsidRPr="00625E44">
        <w:rPr>
          <w:rFonts w:ascii="Times New Roman" w:hAnsi="Times New Roman" w:cs="Times New Roman"/>
          <w:sz w:val="24"/>
          <w:szCs w:val="24"/>
        </w:rPr>
        <w:t>- обычной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 Выявление при гистологическом исследовании наряду с превалирующей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картиной обычной интерстициальной пневмонии (ОИП) полиповидных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разрастаний соединительной ткани в полости альвеол и респираторных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бронхиол, у пациентки может быть расценено как морфологический маркёр</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 Окончательный клинический диагноз пациенту должен быть сформулирован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Ha основании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мультидисциплинарного обсуждения</w:t>
      </w:r>
    </w:p>
    <w:p w:rsidR="00BE1F26" w:rsidRPr="00625E44" w:rsidRDefault="00BE1F26" w:rsidP="00BE1F26">
      <w:pPr>
        <w:tabs>
          <w:tab w:val="left" w:pos="218"/>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 пациенту В качестве базисной терапии показано назначение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-пирфенидона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 При возникновении непереносимости препарата первой линии его можно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заменить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нинтеданибом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 Заподозрить обострение ИЛФ при динамическом наблюдении за пациенткой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можно будет при появлении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острого ухудшения или развития одышки &lt;1 месяца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 В случае развития тяжёлой лёгочной гипертензии в качестве симптоматической терапии возможно назначение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 силденафина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 при динамическом наблюдении за пациентом поводом для обсуждения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вопроса о трансплантации лёгких может служить снижение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ФЖЕЛ на 25% через полгода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N 217</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Пациент С. 42 лет вызвал на дом врача-терапевта участкового в связи с острым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заболеванием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приступообразный кашель с вязкой, плохо отходящей, желто-коричневой мокротой,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повышение температуры до 38,5°С‚ головную боль в лобной области, желто-зеленые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выделения из носа, боли в горле, выраженную слабость, потливость.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Профессия: преподаватель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 операции: детские инфекции, хронические заболевания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отрицает, аппендектомия.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у матери — бронхиальная астма, дядя болел туберкулезом.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(индекс курения 20 пачка/лет), алкоголь употребляет умеренно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Заболел остро 3 дня назад, когда появились боли B горле, повысилась температура до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37,5°С. К врачу не обращался, лечился самостоятельно.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Заболевание связывает с сильным переохлаждением.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Самостоятельно принимал жаропонижающие, противовирусные препараты (арбидол),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полоскал горло антисептическими растворами (мирамистин).</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На фоне проводимой терапии боли в горле уменьшились, однако появился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приступообразный кашель, температура повысилась до фебрильных цифр, появилась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выраженная слабость, потливость, желто-зеленые выделения из носа. Стала беспокоить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сильная головная боль в лобной области.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При более детальном сборе анамнеза выяснено, что 4 месяца назад пациент поставил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имплантаты зубов, B связи с чем получал профилактическую антибактериальную терапию</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цефалоспоринами 3 поколения в течении 14 дней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 Вес 64 кг, рост 175 см. Температура 37,9°С. Кожные покровы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 видимые слизистые обычной окраски, влажные. Отмечается усиление болезненности при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перкуссии в надбровной области справа. Зев незначительно гиперемирован, миндалины не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увеличены. Грудная клетка — правильной формы. Справа в межлопаточной области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притупление перкуторного звука. Над этой же областью выслушиваются звонкие влажные 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крепетирующие хрипы, дыхание ослаблено. Над остальной поверхностью легких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перкуторный звук ясный легочный, дыхание везикулярное, хрипы не выслушиваются. ЧДД 18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 мин. Тоны сердца ясные, ритмичные. ЧСС 100 в мин.‚ АД 115/60 мм рт.ст. Живот мягкий,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безболезненный. Печень у края реберной дуги. Край мягкий, эластичный, безболезненный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 пальпации. Периферические отеки отсутствуют.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 для постановки диагноз данному пациенту в амбулаторных условиях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необходимо выполнить следующие лабораторные методы исследования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клинический анализ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 для постановки диагноза данному пациенту в амбулаторных условиях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необходимо выполнить инструментальные методы исследования (выберите 2)</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рентгенографию органов грудной клетки B двух проекциях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рентгенографию придаточных пазух носа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поставить у данного пациента на основании результатов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клинико-лабораторных и инструментальных методов обследования?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-внебольничная полисегментарная пневмония C локализацией в 812 справа. ДН O.</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Острый правосторонний фронитит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4. Бронхопневмонию у данного пациента после проведения рентгенологического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обследования необходимо дифференцировать 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туберкулезом, недифференцируемой аденокарциномой легкого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5. Пневмонию У данного пациента с наибольшей вероятностью могут вызвать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C04B09">
      <w:pPr>
        <w:pStyle w:val="HTML"/>
        <w:numPr>
          <w:ilvl w:val="0"/>
          <w:numId w:val="171"/>
        </w:numPr>
        <w:jc w:val="both"/>
        <w:rPr>
          <w:rFonts w:ascii="Times New Roman" w:hAnsi="Times New Roman" w:cs="Times New Roman"/>
          <w:sz w:val="24"/>
          <w:szCs w:val="24"/>
          <w:lang w:val="en-US"/>
        </w:rPr>
      </w:pPr>
      <w:r w:rsidRPr="00625E44">
        <w:rPr>
          <w:rFonts w:ascii="Times New Roman" w:hAnsi="Times New Roman" w:cs="Times New Roman"/>
          <w:sz w:val="24"/>
          <w:szCs w:val="24"/>
          <w:lang w:val="en-US"/>
        </w:rPr>
        <w:t xml:space="preserve">S. pneumoniae, C. pneumoniae, </w:t>
      </w:r>
      <w:r w:rsidRPr="00625E44">
        <w:rPr>
          <w:rFonts w:ascii="Times New Roman" w:hAnsi="Times New Roman" w:cs="Times New Roman"/>
          <w:sz w:val="24"/>
          <w:szCs w:val="24"/>
        </w:rPr>
        <w:t>Н</w:t>
      </w:r>
      <w:r w:rsidRPr="00625E44">
        <w:rPr>
          <w:rFonts w:ascii="Times New Roman" w:hAnsi="Times New Roman" w:cs="Times New Roman"/>
          <w:sz w:val="24"/>
          <w:szCs w:val="24"/>
          <w:lang w:val="en-US"/>
        </w:rPr>
        <w:t>. in</w:t>
      </w:r>
      <w:r w:rsidRPr="00625E44">
        <w:rPr>
          <w:rFonts w:ascii="Times New Roman" w:hAnsi="Times New Roman" w:cs="Times New Roman"/>
          <w:sz w:val="24"/>
          <w:szCs w:val="24"/>
        </w:rPr>
        <w:t>ﬂ</w:t>
      </w:r>
      <w:r w:rsidRPr="00625E44">
        <w:rPr>
          <w:rFonts w:ascii="Times New Roman" w:hAnsi="Times New Roman" w:cs="Times New Roman"/>
          <w:sz w:val="24"/>
          <w:szCs w:val="24"/>
          <w:lang w:val="en-US"/>
        </w:rPr>
        <w:t>uenza, S. aureus</w:t>
      </w:r>
    </w:p>
    <w:p w:rsidR="00BE1F26" w:rsidRPr="00625E44" w:rsidRDefault="00BE1F26" w:rsidP="00BE1F26">
      <w:pPr>
        <w:pStyle w:val="HTML"/>
        <w:jc w:val="both"/>
        <w:rPr>
          <w:rFonts w:ascii="Times New Roman" w:hAnsi="Times New Roman" w:cs="Times New Roman"/>
          <w:sz w:val="24"/>
          <w:szCs w:val="24"/>
          <w:lang w:val="en-US"/>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 У данного пациента факторы риска развития пневмонии, вызванной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полирезистентными возбудителями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не имеются, антибактериальная терапия была 4 месяца назад</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 больному в амбулаторных условиях предпочтительно назначить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В-лактамные антибиотики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 Возможными причинами неэффективности проведения антибактериальной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терапии у данного пациента могли явиться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неправильный выбор дозы и группы антибактериального препарата, развитие осложнения пневмонии, неправильный диагноз</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 Тактика врача, если через 3 дня после назначения антибактериальной терапии, y пациента сохраняется повышение температуры до 39°С‚ кашель со слизисто-гнойной мокротой, появились </w:t>
      </w:r>
      <w:r w:rsidRPr="00625E44">
        <w:rPr>
          <w:rFonts w:ascii="Times New Roman" w:hAnsi="Times New Roman" w:cs="Times New Roman"/>
          <w:sz w:val="24"/>
          <w:szCs w:val="24"/>
        </w:rPr>
        <w:lastRenderedPageBreak/>
        <w:t>сильные головные боли в лобной области, ЧДД- 18 в мин; ЧСС 100 в мин; АД 100\55 мм рт ст. заключается 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госпитализации в многопрофильный стационар с наличием оториноларингологического отделения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 Данному пациенту в условиях стационара необходимо рекомендовать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респираторные фторхинолоны B\B капельно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 Показаниями для проведения компьютерной томографии органов грудной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клетки у данного пациента является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отсутствие положительной динамики заболевания в течение 72 часов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 Пациенту необходимо назначить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 - муколитики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218</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Мужчина 63 лет обратился к участковому терапевту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сжимающие загрудинные боли, которые возникают при быстрой ходьбе или подъеме по лестнице более, чем на один этаж. Боли вынуждают прекратить нагрузку, после чего проходят в течение нескольких минут.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хронические заболевания отрицает.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в настоящее время не курит, алкоголем не злоупотребляет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профессиональных вредностей не имел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Ранее со слов пациента заболевания со стороны сердечно-сосудистой системы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отрицает. Ухудшение в самочувствии отмечает около месяца, когда стали беспокоить боли за грудиной сжимающего характера при непривычных физ. нагрузках. За все время боли беспокоили 5-6 раз.</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Рост 176 см, масса тела 75 кг. Кожные покровы обычной окраски и влажности. Периферических отеков нет. Дыхание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везикулярное, хрипов нет. ЧДД 14 в 1 мин. Тоны сердца ритмичные, грубый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систолический шум над всей поверхностью сердца с эпицентром во втором межреберье справа от грудины. Шум проводится на сосуды шеи и не проводится в левую подмышечную область. ЧСС 84 в 1 мин, АД135/85 мм рт. ст. Живот мягкий,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1)Жалобы соответствуют: Типичной стенокардии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2)Функциональный класс: 2</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3)Пред тестовая вероятность: Высокая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4)Результаты объективного : Стеноз аортального клапана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5)Обследования: ЭКГ,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6)По данным эхо кг: небольшой стеноз и небольшая недост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7)Для оценки показ к опер леч: Пробу с физ нагр</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8)Показано: реваскуляризация миокарда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9)Для профил: Ацетилсалиц к-та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10)Уровень ХС ЛПНП не выше: 1,8</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11)Стартовая антиангин тер: бисопролол 5 мг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12)ЭхоКГ не реже 1 раза в: 5 лет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219</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Мужчина 57 лет обратился к участковому 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момент визита к врачу жалоб нет, самочувствие удовлетворительное.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хронические заболевания отрицает, изжоги, тошноты, болей в животе и расстройств стула прежде не отмечал.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курит, алкоголем не злоупотребляет профессиональных вредностей нет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Ранее, со слов пациента, заболевания со стороны сердечно-сосудистой системы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отрицает. Около 3—х дней назад после ужина отметил ухудшение в самочувствии, когда стали беспокоить тошнота и боли в эпигастральной области. Была однократная рвота съеденной пищей, не принесшая облегчения. Боли, нарастая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убывая, сохранялись на протяжении нескольких часов, затем стихли. На следующий день боли не возобновлялись, но отмечал слабость и общее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недомогание. Сегодня утром, несмотря на нормальное самочувствие, решил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обратиться к врачу.</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удовлетворительное. Рост 176 см, масса тела 80 кг. Кожные покровы обычной окраски и влажности. Периферических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отеков нет. Дыхание везикулярное, хрипов нет. ЧДД 14 в 1 мин. Тоны сердца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ритмичные, ЧСС 64 31 мин, АД 135/85 мм рт. ст. Язык влажный,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обложен белым налетом. Живот участвует в дыхании, при пальпации мягкий,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безболезненный. Печень по краю реберной дуги. Симптомы Менделя, Мейо-Робсона и Грекова-Ортнера отрицательные.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1)В первую очередб: ЭКГ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2)На ЭКГ: ИМ нижнего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3)Время: ИМ острый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lang w:val="en-US"/>
        </w:rPr>
        <w:t>Killip</w:t>
      </w:r>
      <w:r w:rsidRPr="00625E44">
        <w:rPr>
          <w:rFonts w:ascii="Times New Roman" w:hAnsi="Times New Roman" w:cs="Times New Roman"/>
          <w:sz w:val="24"/>
          <w:szCs w:val="24"/>
        </w:rPr>
        <w:t>: 1</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5)Неотложка: Разжевать таблетку 250 мг АСК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6)Реперфузия: не показана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7)Принимать АСК 75-100 мг: неопределенно долго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8)Двойная антитромоцит тер: в течение года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9)Рекоменд комбинация : АСУ и клопидогрел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10)Высокодоз тер статинами: отсутствий противопоказаний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11)Для уточ показ к назнач Б-АБ и иАПФ: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12)При отсутствии противопоказ: Желательным 2а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220</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Женщина 44 лет обратилась к участковому врачу—терапевту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короткие эпизоды слабости и сердцебиения, возникающие по нескольку раз в день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 - хронических заболеваний нет не курит, алкоголем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злоупотребляет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профессиональных вредностей не имеет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аллергических реакций не было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Анамнез жизни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Эпизоды сердцебиения отмечает на протяжении нескольких месяцев, но за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последнее время они значительно участились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Общее состояние удовлетворительное. Рост 166 см, масса тела 65 кг. Кожные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покровы обычной окраски и влажности. Периферических отеков нет. Дыхание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везикулярное, хрипов нет. ЧДД 16 в 1 мин. Пульс ритмичный, 72 в 1 мин, АД12О/7О мм рт. ст. При аускультации сердца в области верхушки выслушивается очень громкий первый тон и третий тон, следующий сразу за вторым.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При аускультации в положении пациента на левом боку в области верхушки выслушивается негромкий диастолический шум, начинающийся сразу за третьим тоном и усиливающийся непосредственно перед первым тоном. Живот мягкий,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1)Опис аускульт картина: митрального стеноза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2)К необходимым: ЭхоКГ, Холтер, ЭКГ в 12 отвед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3)При ЭХО ревмат митральный порок: Тяжелый стеноз и небольшая недост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4)На эКГ признаки гипертр: Правого жел</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5)Холтер: фибрилляция предсердий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6)Фибрил предсердий: пароксизмальная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7)Результаты позв считать аритмию: клапанной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8)Риск тромбоэмб осложн: Считать высоким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9)Для проф тромбоэмб: варфарин</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10)Для проф рец фибрилл: 1 и 3 класса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11)Из преп 3 класса: соталол 80 мг 2 р/д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12)Показано: опер леч митр стеноза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221</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Женщина 67 лет обратилась к участковому 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одышку и сердцебиение при доступных ранее нагрузках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(быстрая ходьба, подъем по лестнице)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более 20 лет отмечается повышенное артериальное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давление, регулярно принимает периндоприл 5 мг в день. Боли в суставах ранее не беспокоили.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не курит, алкоголем не злоупотребляет, профессиональных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вредностей не было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Вчера во второй половине дня неожиданно появились боли в левом плече и левом плечевом суставе, которые стихли через несколько часов. Сегодня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утором пошла в поликлинику и по дороге заметила, что ранее доступные нагрузки вызывают сердцебиение и одышку.</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Рост 166 см, масса тела 72 кг. Кожные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покровы обычной окраски и влажности. Плечевые суставы не изменены, Движения в них безболезненные. Периферических отеков нет. Дыхание везикулярное, хрипов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нет. ЧДД 18 в 1 мин. Тоны сердца ритмичные, ЧСС 84 в 1</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мин, АД135/85 мм рт. ст. Язык влажный, обложен белым налетом. Живот участвует в дыхании, при пальпации мягкий, безболезненный.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1)Для выявл угрож жизни заболев в первую очередь: ЭКГ в 12 отв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2)На ЭКГ: ИМ распространенного переднего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3)Время прошедшее от начала :ИМ острый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4)ПО КИЛЛИП : 1</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5)Реперфузионная терапия: Возможна, путем ЧКВ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6)В случае имплантации стента антитромбоцит терапия: АСК и тикагрелора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7)При отсутствии противоп двойную антитромб: в течение года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8)Через год после начала двойной антитромбоц тер следует отменить: тикагрелор</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9)Высокодозовая терапия статинами показана при: отсутствии противопоказаний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10)При отсутствии противопок к иАПФ назначение: обязятельным 1</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11)Для уточнения показ к Б-АБ следует выпол: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12)Назначение Б-АБ является: обязательным</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222</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Женщина 37 лет обратилась к участковому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 на эпизоды сердцебиения, возникающие по нескольку раз в день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 хронических заболеваний нет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не курит,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Рост 170 см, масса тела 52 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Температура тела 37,1°С. Кожные покровы влажные, теплые. Периферических</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отеков нет. Зев не гиперемирован, миндалины не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увеличены. Дыхание везикулярное, хрипов нет. ЧДД 16 в 1 мин. Тоны сердца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ритмичные, систолический шум на верхушке сердца. ЧСС 96 в 1 мин, АД при первом измерении 150/70 мм рт. ст., при повторном —135/7О мм рт. ст. Живот мягкий, безболезненный. Печень по краю реберной дуги.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1)Необходимым для пост д-за: Холтер, ЭКГ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2)Для искл кардиальных причин: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3)Для исключения внекардиальных причин: Тиреоидных горм, калия.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4)Выявленное нарушение ритма является: ФП</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5)ФП следует рассматривать как: пароксизмальную</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6)Результаты позволяют считать что аритмия: следствием заболевания ЩЖ</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7)Для оценки риска тромбоэмб осложн использовать шкалу: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VASC</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8)Оценка по шкале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VASC</w:t>
      </w:r>
      <w:r w:rsidRPr="00625E44">
        <w:rPr>
          <w:rFonts w:ascii="Times New Roman" w:hAnsi="Times New Roman" w:cs="Times New Roman"/>
          <w:sz w:val="24"/>
          <w:szCs w:val="24"/>
        </w:rPr>
        <w:t>: 0</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9)К полному прекращению пароксизмов ФП: нормализация тиреоидного статуса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10)До нормализации тиреоидного статуса следует назначать: Б-АБ</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11)Если после номрализ Тиреоидного статуса ФП сохраняется: антиаритмики 1 и 3 класса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12)После нормализ тиреод статуса можно назначить: соталол 80 мг 2 раза в день</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 xml:space="preserve">Задача 223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Женщина 60 летгоспитализирована понаправлению участковоготерапевта. 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одышку при бытовыхфизических нагрузках, перебоии сердцебиения, отеки на ногах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хронические заболеванияотрицает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не курит, алкоголем незлоупотребляетпрофессиональныхвредностей не имеет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аллергических реакций небыло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Одышка и сердцебиениебеспокоят на протяжениинескольких месяцев, отеки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появились неделю назад ипослужили поводом дляобращения за медицинской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помощью.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Состояние средней тяжести.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Рост 156 см, масса тела 78 кг.</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Кожные покровы сухие,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гиперемия щек, выраженный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цианоз губ и кистей рук. Отеки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голеней и стоп. Дыхание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жесткое, в нижних отделах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обеих сторон незвонкие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мелкопузырчатые хрипы. ЧДД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20 в 1 мин. Тоны сердца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аритмичные, на верхушке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выслушивается хлопающий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тон и дополнительный тон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открытия митрального клапана.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ЧСС 118 в 1 мин, пульс 102 в 1</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мин, АД12О/80 мм рт. ст.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Живот мягкий,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безболезненный. Печень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выступает из-под края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реберной дуги на 1 см.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1)Аускультативная картина: митрального стеноза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2)Функциональный класс: 2</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3)Стадия ХСН : 2б</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4)необходимые методы: ЭКГ , ЭХоКГ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5)При ЭхоКГ: тяжелый стеноз и небольшая недост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6)На ЭКГ гипертрофия :правого желудочка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7)ФП: впервые выявленная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8)Риск тромбоэмбол осложнений: считать высоким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9)Для профилактики: варфарин</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10)Для уменьшения чсс: Б-АБ</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11)Для уменьшения застойных явлений диуретики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12)Больной показано: оперативное лечение митрального стеноза</w:t>
      </w:r>
    </w:p>
    <w:p w:rsidR="00BE1F26" w:rsidRPr="00625E44" w:rsidRDefault="00BE1F26" w:rsidP="00BE1F26">
      <w:pPr>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224</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Мужчина 57 лет обратился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врачу—терапевту участковому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сжимающие загрудинные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боли, которые возникают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спокойной ходьбе 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расстояние до 100 м и проходят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через несколько минут после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прекращения нагрузки.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хронические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отрицает.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не курит, алкоголем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злоупотребляет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профессиональных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вредностей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аллергических реакций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было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Загрудинные боли впервые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появились сегодня утром и 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протяжении дня несколько раз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повторялись.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Общее состояние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удовлетворительное. Рост 176</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см, масса тела 95 кг. Кожные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покровы обычной окраски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влажности. Периферических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отеков нет. Дыхание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везикулярное, хрипов нет. ЧДД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14 в 1 мин. Тоны сердца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ритмичные, ЧСС 84 в’| мин, АД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135/85 мм рт. ст. Живот мягкий,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безболезненный. Печень по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краю реберной дуги.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1)Жалобы соответсвуют: стенокардии напряжения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2)Функц класс: 3</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3)Анамнез позвол считать стенокардию: впервые выявленной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4)На основании клин данных: острый коронарный синдром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5)Пациента следует: немедленно госпитализировать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6)Неотложная помощб: 250 мг АСК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7)Для уточнения диагноза : ЭКГ, Тропонины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8)Результаты позволяют диагностировать: Инфаркт миокарда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9)Риск летального исхода: высоким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10)Коронароангиография в первые: 24 часа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11)Двойная антитромбоцит терапия показана: всем больным при отсут противопоказаний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12)Двойная антитромб терапия в течение: 1 года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225</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Пациент Н. 23 лет обратился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терапевту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слабость, снижение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аппетита, ломоту в мышцах,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боли при движении глазных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яблок, повышение температуры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тела до 38,4°С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Рос и развивался нормально.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Студент ВУЗ.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Перенесенные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детские инфекции.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Наследственность: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Аллергоанамнез: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Вредные привычки: не курит,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алкоголем не злоупотребляет.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Эпидемиологический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со слов пациента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подобные симптомы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ближайшем окружении ни 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кого не отмечены.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Проживает в отдельной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квартире.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Заболел остро накануне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вечером. Принимал НПВС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незначительным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положительным эффектом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(отметил временное снижение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температуры тела).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Обратился к участковому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терапевту в связи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вышеуказанными жалобами.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осмотре кожные покровы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обычной влажности и цвета.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Зев обычной окраски,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гиперемирован. Носовое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дыхание не затруднено.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Пимфоузлы, доступные для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пальпации, не увеличены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Температура тела 38,4° С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легких хрипов нет, дыхание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везикулярное, ЧДД 20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минуту. Тоны сердца ясные,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аритмичные, ЧСС 86 в минуту,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АД11О/7О мм рт. ст. Живот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мягкий, безболезненный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пальпации. Печень по краю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реберной дуги. Отеков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1)Необходимые методы: ОАК, ОАМ,С-реактивный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2)Для диагностики осложений: пульсоксиметрия, Рентген ОГК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3)На основании данных можно предположить: Грипп</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4)Специфическая лаб диагностика: Смывы из полости носа и ротоглотки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5)Оптимальный срок забора материала: в течение 3 сут после манифест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6)Этиотропное лечение: осельтамивиром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7)Противовирусные препараты назначаются: не позднее 48 ч после манифест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8)Осельтамивир: 75 мг 2 р/д 5 дней</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9)К против препаратам с прямым противовир действием: Осельтамивир и Занамивир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10)Данному пациенту госпитализация: не показана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11)Критерии оценки тяжести гриппа: лихорадка, проявление интоксик, сист Ад, ЧДД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12)В качестве специф профилактики: провед вакцинации живыми, инактивированными вакцинами из эпид актуальных штаммов</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226</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Пациент А. 70 лет обратился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терапевту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слабость, снижение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аппетита, ломоту в мышцах,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боли при движении глазных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яблок, повышение температуры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тела до 39°С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Пенсионер.</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Перенесенные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аппендэктомия в 46 лет.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 Наследственность: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Аллергоанамнез: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Вредные привычки: не курит,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алкоголем не злоупотребляет.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Эпидемиологический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со слов пациента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подобные симптомы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ближайшем окружении ни 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кого не отмечены.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Живет один в квартире.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Заболел остро накануне днем.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Принимал парацетамол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незначительным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положительным эффектом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(отметил временное снижение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температуры тела).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Обратился к участковому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терапевту в связи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вышеуказанными жалобами.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осмотре температура тела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39°С. Кожные покровы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обычной влажности и цвета.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Зев обычной окраски,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гиперемирован. Носовое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дыхание не затруднено.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Лимфоузлы, доступные для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пальпации, не увеличены.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легких хрипов нет, дыхание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везикулярное, ЧДД 25 в минуту.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Тоны сердца ясные,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ритмичные, ЧСС 100 в минуту,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АД 90/60 мм рт. ст. Живот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мягкий, безболезненный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пальпации. Печень по краю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реберной дуги. Отеков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1)Необходимыми для пост диагноза: ОАК, ОАМ, Мазки со слиз оболочки и задней стенки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2)Для диагностики осложнений: Пульсоксиметрия, Рентген ОГК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3)На основании данных: Гриппа вызванного вирусом типа В, типичной формы, средней степени тяжести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4)Критерии оценки тяж: Лихорадка, проявление интоксик, сист АД, ЧДД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5)Оптимальный срок забора материала: в течение 3 сут после манифест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6)Этиотропное лечение: осельтамивиром</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7)Противовирусные препараты назначаются: не позднее 48 ч после манифест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8)Препараты адамантадинового ряда: не рекомендуется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9)К противовир препар с прямым противов действием: занамивир</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10)Данному пациенту госпитализация: показана учитывая возраст старше 65 лет и среднетяжелое течение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11)Средняя степень тяжести гриппа: от 38,6с до 39,5с , пульсе 90-120, сист АД менее 110 мм рт 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12)В качестве специф профилактики: провед вакцинации живыми, инактивированными вакцинами из эпид актуальных штаммов</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227</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Больной 49 лет обратился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поликлинику к врачу общей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практики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припухание и боль в первом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пальце левой стопы,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покраснение кожи,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ограничение в движении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Рос и развивался нормально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Перенесенные заболевания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операции: аппендэктомия,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грыжесечение по поводу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паховой грыжи слева.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Наследственность: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Вредные привычки: курит,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злоупотребление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алкогольными напитками (пиво,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вино)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Сопутствующая патология: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страдает 3 года артериальной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гипертензией,с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максимальными подъемами АД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до 180/110 мм рт.ст.‚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постоянной терапии не имеет.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 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Считает себя больным около 3-</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 лет, когда впервые появились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интенсивные боли в первом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пальце левой стопы,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покраснение кожи,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ограничение в движении.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Самостоятельный прием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анальгетиков привел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значительному уменьшению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боли и восстановлению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функции сустава в течение 5</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дней.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 последующем эпизоды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подобных болей возникали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после праздничных застолий.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Настоящее обострение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началось 4 дня назад, имело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меньшую интенсивность. Для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купирования боли принимал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Пенталгин 2 таблетки в сутки,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отмечал незначительное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снижение боли, припухлость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сохранялась.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Телосложение правильное,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повышенного питания, рост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174 см, вес — 99 кг, ИМТ — 32,7</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кг/м2.</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Кожные покровы чистые,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достаточной влажности. Тургор</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тканей сохранен.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Отмечаются костные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деформации в области 1-го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плюснефалангового сустава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левой стопы с формированием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ла||ыз \/а|9из‚ сочетающиеся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припухлостью, покраснением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кожи и повышением местной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температуры над этими же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суставами.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Симптом бокового сжатия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левой стопы - положительный.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Значительное ограничение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движений 1-го пальца левой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 xml:space="preserve">стопы.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Внутренние органы без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существенных видимых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изменений.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1)Необходимым для постановки диагноза: Биохим анал крови, консультация хирурга для получения аспирата синовиальной жидкости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2)Необходимым для постановки диагноза инструментальными методами: Рентгенография стоп, УЗИ пораженного сустава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3)На основании данных: Острый подагрический артрит, артрит 1 го плюснефалангового сустава левой стопы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4)К факторам риска неблагоприятного исхода: ХБП и ССЗ</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5)Основная терапия включает: нимесулид 200 мг внутрь или колхицин: в 1 день 1,5 мг(1,0 мг и через час еще 0,5мг), затем по 1 мг сут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6)Вместо нимесулида можно выбрать: диклофенак 50-150 мг в сутки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7)При наличии противопоказаний и/или неэффективности: введение в 1 плюснефаланговый сустав триампсинолона ацетанида 10 мг</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8)Для длит лечения больных с хрон подагрой: Аллопуринол 50 -100мг с послед увеличением по 50-100 мг каждые 2-4 нед </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9)Для длит лечения больных с хрон подагрой осложнившейся ХБП 3б, назначают: фебуксостат 80 мг 1 раз в день внутрь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10)Учитывая основное заболевание в качестве гипотензивного преар: Лозартан 50 мг 1-2 раза в день внутрь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11)При подборе дозы аллопуринола следует учитывать: СКФ</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12)Индикатором эффективности лечения служит: концентрация мочевой кислоты</w:t>
      </w:r>
    </w:p>
    <w:p w:rsidR="00BE1F26" w:rsidRPr="00625E44" w:rsidRDefault="00BE1F26" w:rsidP="00BE1F26">
      <w:pPr>
        <w:pStyle w:val="HTML"/>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228</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Больной К. 66 лет обратился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участковому терапевту по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месту жительства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 на слабость,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прогрессирующие снижение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толерантности к физической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нагрузке из-за одышки.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настоящее время одышка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возникает при умеренной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физической нагрузке: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быстрой ходьбе и ходьбе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примерно на 200-300 метров,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подъёме на 1 лестничный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пролет, что вынуждает его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остановиться и отдохнуть.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Иногда к вечеру возникает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умеренная отечность ног.</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Перенесенные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детские инфекции, ОРЗ.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Профессиональный анамнез: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работа в офисе.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Малоподвижный образ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Вредные привычки: умеренное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потребление алкоголя,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курит. Любит горячий крепкий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чай, кофе. Семейный анамнез: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мать страдает сахарным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диабетом 2 типа, артериальной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гипертензией и ожирением.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Отец умер от инфаркта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возрасте 68 лет.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Аллергологический анамнез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Кардиологический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пульмонологический анамнез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пациент отрицает. Утверждает,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что кроме сахарного диабета,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который диагностировали 3</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года назад во время планового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ежегодного медицинского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осмотра, ничего не беспокоит.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Состоит на учете 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эндокринолога, принимает: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гликлазид 60 мг и метформин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1500 мг в сутки, уровень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гликозилированного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гемоглобина 2 месяца назад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составил 6,8%. Одновременно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 верификацией диагноза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сахарного диабета была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выявлена диабетическая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микроангиопатия: ретинопатия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 нефропатия.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нефропротективной целью был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назначен лизиноприл 5 мг</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который пациент регулярно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принимает по настоящее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время. Так же 3 года назад был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диагностирован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метаболический синдром: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ожирение || степени,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гипертриглицеридемия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гиперхолестеринемия.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Пациент, придерживаясь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диеты, значительно похудел,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регулярно принимает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аторвастатин 40 мг в сутки.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Повышения АД не отмечалось.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детальном расспросе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выяснено, что примерно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полгода назад после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выраженной гипогликемии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уровнем глюкозы крови 2,5</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ммоль/л (пациент принял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сахароснижающие лекарства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опаздывая на работу не успел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поесть) к вечеру возникла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выраженная слабость,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холодный липкий пот (уровень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гликемии при этом был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норме). На следующий день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незначительной нагрузке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возникала одышка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выраженная слабость. Данное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плохое самочувствие пациент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объяснил низким АД, которое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ему не было свойственно, в те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дни АД составляло 95/65 -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110/70 мм.рт.ст. Пациент взял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отпуск на неделю и «отлежался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дома», много отдыхал, сильно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ограничил свою физическую</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активность. Постепенно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состояние его улучшилось,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повысилась толерантность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физической нагрузке, однако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одышка сохранилась.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Состояние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удовлетворительное, сознание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ясное. Температура тела 36,6О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 Больной гиперстенического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телосложения. Рост 180 см, вес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90 кг, ИМТ 27,78 кг/м2, объём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талии 109 см. Кожные покровы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 видимые слизистые оболочки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нормальной окраски, сухие,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высыпаний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Периферических отеков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Грудная клетка правильной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формы, при пальпации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эластична,безболезненна.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Голосовое дрожание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изменено. Частота дыхания 16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 мин. При сравнительной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перкуссии легких определяется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ясный легочный звук,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небольшим притуплением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нижних отделах.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топографической перкуссии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границы легких в пределах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нормы. При аускультации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легких: дыхание везикулярное,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 нижних отделах единичные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влажные хрипы. Верхушечный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толчок определяется в пятом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межреберье на 2 см кнутри от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среднеключичной линии.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Границы относительной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тупости сердца в пределах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нормы. При аускультации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сердца: тоны ясные,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ритмичные, шумов нет. Пульс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94 в 1 мин, удовлетворительного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наполнения и напряжения,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АД 135/85 мм рт. ст. Язык обложен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белым налетом.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поверхностной пальпации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живот мягкий, безболезненный.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Симптомов раздражения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брюшины нет. Пальпация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кишечника без особенностей.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Нижний край печени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пальпируется у края реберной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дуги, гладкий, мягкий,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безболезненный. Размеры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печени по Курлову 10-9-8 см.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Селезенка не увеличена.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Область почек не изменена,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почки не пальпируются,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симптом поколачивания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отрицательный с обеих сторон.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Мочевой пузырь расположен за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лонным сочленением, не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пальпируется; болезненность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области верхней и нижней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мочеточниковой точках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определяется.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1)Выберите необходимые  лабораторные: Гклюкоза крови натощак, гликозилированный гемоглобин, клинический анализ крови, липидный спектр крови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2)Выберите инструмент: ЭКГ, ЭхоКГ, Рентген ОГК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3)Основным заболеванием на основании результатов: ПИКС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4)Типичными признаками ХСН: одышка, ортопноэ, пароксизмальная ночная одышка, снижение толерантности к нагрузкам,слабость и утомляемость, увеличеине в объеме лодыжек</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5)Как дополнительное лаб иччледование: определение уровня натрийуретических гормонов</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6)Противопоказанием к физической реабилитации при ХСН: Активный миокардит, стенозы клапанных отверстий, цианотичные врожденные пороки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7)Помимо назначения из группы статинов: иАПФ + Б-АБ+ АСК+ сахаросниж препараты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8)Критерием адекватности дозировки Б-АБ: 60-110</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9)Наилучшим методом для оценки размеров, объема камер сердца:МРТ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10)Наиболее частая причина развития безболевой формы ИМ: сахарный диабет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11)Целевой уровень ХсЛПНП : менее 1,5</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12)Противопоказанием к назначению Б-АБ будут:бронхиальная астма, симптомная брадикардия (менее 50), симптомная гипотензия (менее 85), АВ блокада 2 и более степеней, тяжелый облитерирующий эндартериит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229</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Ситуация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Больной 44 лет, обратился 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участковому врачу-терапевту в</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поликлинику по месту</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жительства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частый сухой кашель 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неприятные ощущения за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грудиной, которые возникают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горизонтальном положении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Перенесенные заболевания: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детские инфекции, ОРЗ,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гайморит. Профессиональный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не отягощен, работает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учителем в школе, работа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связана 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психозмоциональным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стрессом. Вредные привычки: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курит 20 лет, по полпачки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сигарет в день. Любит горячий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крепкий чай, кофе. Семейный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без особенностей.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Аллергологический анамнез не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Отягощен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Данные жалобы беспокоят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несколько недель,</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возникновение их связывает со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стрессовой ситуацией 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работе. Самостоятельно начал</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прием противокашлевых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препаратов, без</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положительного эффекта.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детальном расспросе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выяснено, что возникновение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вышеуказанных жалоб совпало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 появлением неприятных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ощущений в подложечной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области</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Объективный статус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Состояние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удовлетворительное, сознание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ясное. Температура тела 36,6О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 Больной гиперстенического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телосложения. Рост 182 см, вес</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102 кг, ИМТ 30,79 кг/м2.</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Кожные покровы и видимые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слизистые оболочки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нормальной окраски,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высыпаний нет. Грудная клетка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правильной формы,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пальпации эластична,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безболезненна.Голосовое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дрожание не изменено. ЧДД 16</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 мин. При сравнительной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перкуссии легких определяется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ясный легочный звук.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топографической перкуссии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границы легких в пределах</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нормы. При аускультации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легких: дыхание жесткое,</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хрипы не выслушиваются.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Верхушечный толчок</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определяется в пятом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межреберье на 2 см кнутри от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среднеключичной линии.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Границы относительной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тупости сердца: верхняя -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межреберье, правая — по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правому краю грудины, левая -</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в \/ межреберье на 2 см кнутри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 среднеключичной линии.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При аускультации сердца: тоны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ясные, ритмичные, шумов нет.</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Пульс 72 уд/мин,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удовлетворительного</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наполнения и напряжения, АД</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125/75 мм рт. ст. Язык обложен</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белым налетом. При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поверхностной пальпации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живот мягкий, безболезненный.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Симптомов раздражения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брюшины нет. Пальпация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кишечника без особенностей.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Нижний край печени</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пальпируется у края реберной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дуги, гладкий, мягкий,</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безболезненный. Размеры</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печени по Курлову 9—8-7см.</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Селезенка не увеличена.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Область почек не изменена,</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почки не пальпируются,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симптом поколачивания</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отрицательный с обеих сторон.</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Вопросы: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1)Приоритетным для постановки диагноза инструмент методами являются: Рентген ОГК, сприрометрия, ЭГДС</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2)Кашель у данного пациента вызван: Забросом содержимого желудка в гортань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3)Методом позволяющим верифицировать ГЭРБ: внутрипищеводная суточная рН-метрия</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4)Основным показанием к проведения рН метрии будет: характерное проявление гэрб в отсутствие эндоскопических изменений в пищеводе</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5)На основании результатов объективного осмотра можно поставить диагноз: Основное заб: ГЭРБ, эрозивный эзофагит 2 стадии. Соп: Ожирение 1 ст.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6)Помимо ИПП: прокинетики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7)К рекомендациям по изменению образа жизни: уменьшение массы тела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8)Применение монотерапии антацидами возможно: редко возник изжоге, не сопровождающейся развитием эхофагита.</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9)Ключевым фактором патогенеза ГЭРБ: патологически высокая частота и/или длительность эпизодов заброса содержимого желудка в пищевод</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10)К внепищеводным проявлениям ГЭРБ относят : хронический кашель</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11)Пищевод Барретта: аденокарциномы</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12)Показанием к антирефлюксному лечению ГЭРБ: повторные кровотечения</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230.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42 лет, обратилась к участковому врачу-терапевту в поликлинику по месту жительства 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На частый сухой кашель, который последнее время приобрел приступообразный характер, на чувство нехватки воздуха, ощущение заложенности в груди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ОРЗ. Профессиональный анамнез не отягощен. Вредные привычки отрицает. Любит горячий крепкий чай, кофе. Семейный анамнез без особенностей. Гинекологический и аллергологический анамнез не отягощен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Данные жалобы беспокоят несколько недель, провоцирующий фактор их возникновения конкретизировать не может, связи с физической нагрузкой нет, какие-либо аллергены определить затрудняется. Самостоятельно начала прием противокашлевых препаратов - без положительного эффекта. При детальном расспросе выяснено, что выше перечисленные жалобы чаще возникают на работе. Работает в офисе, где строгий дресс-код, носит узкую юбку с тугим поясом.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сознание ясное. Температура тела 36,6°С. Больная нормостенического телосложения.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сознание ясное. Температура тела 36,6°С. Больная нормостенического телосложения. Рост 172, вес 66 кг, ИМТ - 22.31 кг/м2.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ЧДД 16 в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72 уд/мин, удовлетворительного наполнения и напряжения, АД 115/70 мм рт. ст. Язык без особенностей. При поверхностной пальпации живот мягкий, безболезненный.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r w:rsidRPr="00625E44">
        <w:rPr>
          <w:rFonts w:ascii="Times New Roman" w:hAnsi="Times New Roman" w:cs="Times New Roman"/>
          <w:sz w:val="24"/>
          <w:szCs w:val="24"/>
        </w:rPr>
        <w:br/>
        <w:t>1. Рентген, спирометрия, ЭГДС</w:t>
      </w:r>
      <w:r w:rsidRPr="00625E44">
        <w:rPr>
          <w:rFonts w:ascii="Times New Roman" w:hAnsi="Times New Roman" w:cs="Times New Roman"/>
          <w:sz w:val="24"/>
          <w:szCs w:val="24"/>
        </w:rPr>
        <w:br/>
        <w:t>2. Бронхоконстрикторные тесты, исследования фракции оксида азота</w:t>
      </w:r>
      <w:r w:rsidRPr="00625E44">
        <w:rPr>
          <w:rFonts w:ascii="Times New Roman" w:hAnsi="Times New Roman" w:cs="Times New Roman"/>
          <w:sz w:val="24"/>
          <w:szCs w:val="24"/>
        </w:rPr>
        <w:br/>
        <w:t>3. Пищеводная манометрия высокого разрешения</w:t>
      </w:r>
      <w:r w:rsidRPr="00625E44">
        <w:rPr>
          <w:rFonts w:ascii="Times New Roman" w:hAnsi="Times New Roman" w:cs="Times New Roman"/>
          <w:sz w:val="24"/>
          <w:szCs w:val="24"/>
        </w:rPr>
        <w:br/>
        <w:t>4. Микроаспирация</w:t>
      </w:r>
      <w:r w:rsidRPr="00625E44">
        <w:rPr>
          <w:rFonts w:ascii="Times New Roman" w:hAnsi="Times New Roman" w:cs="Times New Roman"/>
          <w:sz w:val="24"/>
          <w:szCs w:val="24"/>
        </w:rPr>
        <w:br/>
        <w:t xml:space="preserve">5. Основное заболевание: ГЭРБ с внепищеводными проявлениями, эрозивный эзофагит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прокинетика в стандартной дозе + ингибитора протонной помпы в стандартной дозе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редко возникающей изжоге, не сопровождающейся развитием эзофагита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альгинаты</w:t>
      </w:r>
      <w:r w:rsidRPr="00625E44">
        <w:rPr>
          <w:rFonts w:ascii="Times New Roman" w:hAnsi="Times New Roman" w:cs="Times New Roman"/>
          <w:sz w:val="24"/>
          <w:szCs w:val="24"/>
        </w:rPr>
        <w:br/>
        <w:t>9.недостаточность нижнего пищеводного сфинктера</w:t>
      </w:r>
      <w:r w:rsidRPr="00625E44">
        <w:rPr>
          <w:rFonts w:ascii="Times New Roman" w:hAnsi="Times New Roman" w:cs="Times New Roman"/>
          <w:sz w:val="24"/>
          <w:szCs w:val="24"/>
        </w:rPr>
        <w:br/>
      </w:r>
      <w:r w:rsidRPr="00625E44">
        <w:rPr>
          <w:rFonts w:ascii="Times New Roman" w:hAnsi="Times New Roman" w:cs="Times New Roman"/>
          <w:sz w:val="24"/>
          <w:szCs w:val="24"/>
        </w:rPr>
        <w:lastRenderedPageBreak/>
        <w:t>10. Повышенная секреция соляной кислоты</w:t>
      </w:r>
      <w:r w:rsidRPr="00625E44">
        <w:rPr>
          <w:rFonts w:ascii="Times New Roman" w:hAnsi="Times New Roman" w:cs="Times New Roman"/>
          <w:sz w:val="24"/>
          <w:szCs w:val="24"/>
        </w:rPr>
        <w:br/>
        <w:t>11. кислотозависимое заболевание, развивающееся на фоне первичного нарушения двигательной функции верхних отделов пищеварительного тракта</w:t>
      </w:r>
      <w:r w:rsidRPr="00625E44">
        <w:rPr>
          <w:rFonts w:ascii="Times New Roman" w:hAnsi="Times New Roman" w:cs="Times New Roman"/>
          <w:sz w:val="24"/>
          <w:szCs w:val="24"/>
        </w:rPr>
        <w:br/>
        <w:t>12. Назначить ИПП и повторить гистологическое исследование через 3 месяца</w:t>
      </w:r>
      <w:r w:rsidRPr="00625E44">
        <w:rPr>
          <w:rFonts w:ascii="Times New Roman" w:hAnsi="Times New Roman" w:cs="Times New Roman"/>
          <w:sz w:val="24"/>
          <w:szCs w:val="24"/>
        </w:rPr>
        <w:br/>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№231</w:t>
      </w:r>
      <w:r w:rsidRPr="00625E44">
        <w:rPr>
          <w:rFonts w:ascii="Times New Roman" w:hAnsi="Times New Roman" w:cs="Times New Roman"/>
          <w:b/>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47 лет, обратился к участковому врачу-терапевту в поликлинику по месту жительства ЖалобыНа периодические ноющие боли в подложечной области, которые возникают через полчаса-час после еды.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Последнее время появились неприятные ощущения за грудиной, конкретизировать их не может, связи с физической нагрузкой не отмечает.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 анамнез: у отца в возрасте 53 лет - инфаркт миокарда, у матери - хронический гастрит. Аллергологический анамнез не отягощен.</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Впервые ноющие боли в подложечной области возникли несколько месяцев назад, появление их связывает со стрессовой ситуацией на работе. По рекомендации тещи при болях принимал омепразол с положительным эффектом. На фоне стресса сильно поправился. Несколько недель назад появились неприятные ощущения за грудиной, провоцирующий фактор их возникновения определить не может, связи с физической нагрузкой не отмечает, рекомендованная родственницей настойка пустырника - без положительного эффекта.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сознание ясное. Температура тела 36,6° С. Больной гиперстенического телосложения, признаки абдоминального ожирения. Рост 182, вес 108 кг, ИМТ - 32.6 кг/м2, ОТ 136 см.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ЧДД 16 в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70 уд/мин, удовлетворительного наполнения и напряжения, АД 125/75 мм рт. ст. Язык без особенностей. При поверхностной пальпации живот мягкий, безболезненный, чувствительный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rsidR="00BE1F26" w:rsidRPr="00625E44" w:rsidRDefault="00BE1F26" w:rsidP="00C04B09">
      <w:pPr>
        <w:numPr>
          <w:ilvl w:val="0"/>
          <w:numId w:val="170"/>
        </w:num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ab/>
        <w:t>клинический анализ крови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анализ кала на скрытую кровь </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ЛИПИДНЫЙ профиль сыворотки крови </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ЭГДС Обоснование</w:t>
      </w:r>
    </w:p>
    <w:p w:rsidR="00BE1F26" w:rsidRPr="00625E44" w:rsidRDefault="00BE1F26" w:rsidP="00BE1F26">
      <w:pPr>
        <w:spacing w:after="0" w:line="240" w:lineRule="auto"/>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регистрации ЭКГ В 1 2 отведениях Обоснование</w:t>
      </w:r>
    </w:p>
    <w:p w:rsidR="00BE1F26" w:rsidRPr="00625E44" w:rsidRDefault="00BE1F26" w:rsidP="00BE1F26">
      <w:pPr>
        <w:spacing w:after="0" w:line="240" w:lineRule="auto"/>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ЭХО-КГ Обоснование</w:t>
      </w:r>
    </w:p>
    <w:p w:rsidR="00BE1F26" w:rsidRPr="00625E44" w:rsidRDefault="00BE1F26" w:rsidP="00BE1F26">
      <w:pPr>
        <w:spacing w:after="0" w:line="240" w:lineRule="auto"/>
        <w:jc w:val="both"/>
        <w:rPr>
          <w:rFonts w:ascii="Times New Roman" w:hAnsi="Times New Roman" w:cs="Times New Roman"/>
          <w:sz w:val="24"/>
          <w:szCs w:val="24"/>
        </w:rPr>
      </w:pP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пробы С физической нагрузкой Обоснование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3. Исследование наличие инфекции H. Pylori</w:t>
      </w:r>
      <w:r w:rsidRPr="00625E44">
        <w:rPr>
          <w:rFonts w:ascii="Times New Roman" w:hAnsi="Times New Roman" w:cs="Times New Roman"/>
          <w:sz w:val="24"/>
          <w:szCs w:val="24"/>
        </w:rPr>
        <w:br/>
        <w:t>4. ГЭРБ</w:t>
      </w:r>
      <w:r w:rsidRPr="00625E44">
        <w:rPr>
          <w:rFonts w:ascii="Times New Roman" w:hAnsi="Times New Roman" w:cs="Times New Roman"/>
          <w:sz w:val="24"/>
          <w:szCs w:val="24"/>
        </w:rPr>
        <w:br/>
        <w:t>5. • Основное заболевание: ГЭРБ, эрозивный эзофагит 1 стадии; хронический Helicobacter руюп-ассоциированный гастрит в фазе обострения; язвенная болезнь желудка в стадии обострения (язва малой кривизны желудка диаметром 7 мм); сопутствующее: Ожирение I ст</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6. тройной схемы эрадикации Helicobacter pylori + прокинетик в стандартной дозе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7. снижение массы тела</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8. ИПП (в стандартной дозе 2 раза в сутки) + кларитромицин (по 500 мг 2 раза в сутки) + амоксициллин (по 1000 мг 2 раза В сутки</w:t>
      </w:r>
      <w:r w:rsidRPr="00625E44">
        <w:rPr>
          <w:rFonts w:ascii="Times New Roman" w:hAnsi="Times New Roman" w:cs="Times New Roman"/>
          <w:sz w:val="24"/>
          <w:szCs w:val="24"/>
        </w:rPr>
        <w:br/>
        <w:t>9. 4-6 недель</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10. определение антигена h pylori в кале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11. висмута трикалия дицитрат (120 мг 4 раза в сутки) + ИПП (в стандартной дозе 2 раза в сутки) + тетрациклин (500 мг 4 раза в сутки) + метронидазол (по 500 мг 3 раза в сутки)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12. абдоминальное ожирение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№232</w:t>
      </w:r>
      <w:r w:rsidRPr="00625E44">
        <w:rPr>
          <w:rFonts w:ascii="Times New Roman" w:hAnsi="Times New Roman" w:cs="Times New Roman"/>
          <w:b/>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44 года, обратилась к участковому врачу-терапевту в поликлинику по месту жительства ЖалобыНа периодический приступообразный практически сухой кашель; на неприятные ощущения в эпигастральной области, возникающие примерно через час после еды.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 анамнез: у матери -бронхиальная астма. Гинекологический и аллергологический анамнез не отягощен.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Впервые неприятные ощущения в эпигастральной области возникли несколько месяцев назад, появление их связывает со стрессовой ситуацией на работе. Так как отмечалась связь появления боли с приемом пищи, стала ограничивать себя в еде, на фоне чего сильно похудела. По рекомендации коллег по работе, при болях принимала антациды, отмечала положительный эффект. Сухой кашель возник примерно тогда же, прием противокашлевых препаратов оказался неэффективным.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Состояние удовлетворительное, сознание ясное. Температура тела 36,6° С. Больная нормостенического телосложения. Рост 162, вес 58 кг, ИМТ - 22,1 кг/м1 2. Кожные покровы и видимые слизистые оболочки нормальной окраски, высыпаний нет. Грудная клетка правильной формы, при пальпации эластична, безболезненна. Голосовое дрожание не изменено. Частота </w:t>
      </w:r>
      <w:r w:rsidRPr="00625E44">
        <w:rPr>
          <w:rFonts w:ascii="Times New Roman" w:hAnsi="Times New Roman" w:cs="Times New Roman"/>
          <w:sz w:val="24"/>
          <w:szCs w:val="24"/>
        </w:rPr>
        <w:lastRenderedPageBreak/>
        <w:t>дыхания 16 в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Sp02 - 97%. Границы относительной тупости сердца в пределах нормы. При аускультации сердца: тоны ясные, ритмичные, шумов нет. Пульс 70 уд/мин, удовлетворительного наполнения и напряжения, АД 125/75 мм рт. ст. Язык без особенностей. При поверхностной пальпации живот мягкий, безболезненный, чувствительный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Первым этапом диагностики будет выполнение (выберите 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ЭГДС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рентгенологического исследования легких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СПИрОМетрИИ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Для верификации клинического диагноза и исключения других возможных патологий, целесообразно выполнить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определение уровня ЭОЗИНОфИЛОВ В мокроте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бронхоконстрикторные тесты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Помимо клинического анализа крови, необходимым лабораторным обследованием будет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анализ кала на скрытую кровь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Для верификации клинического диагноза и определения дальнейшей тактики лечения необходимо выполнить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исследование на наличие инфекции Н.pylori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На основании результатов объективного осмотра, клинико-лабораторных и инструментальных методов обследования, можно поставить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ГЭРБ, эрозивный эзофагит 1 стадии. Хронический Helicobacter pylori-ассоциированный гастрит в фазе обострения. Язвенная болезнь желудка в стадии обострения (язва пилорического отдела желудка диаметром 6 мм)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Приоритетным будет назначение следующей схемы лечения</w:t>
      </w:r>
      <w:r w:rsidRPr="00625E44">
        <w:rPr>
          <w:rFonts w:ascii="Times New Roman" w:hAnsi="Times New Roman" w:cs="Times New Roman"/>
          <w:sz w:val="24"/>
          <w:szCs w:val="24"/>
        </w:rPr>
        <w:tab/>
        <w:t>л</w:t>
      </w:r>
      <w:r w:rsidRPr="00625E44">
        <w:rPr>
          <w:rFonts w:ascii="Times New Roman" w:hAnsi="Times New Roman" w:cs="Times New Roman"/>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тройной схемы эрадикации Helicobacter pylori + Итоприда гидрохлорида в стандартной дозе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тройной схемы эрадикации Helicobacter pylori + Домперидона в удвоенной дозе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четырехкомпонентной схемы эрадикации Helicobacter pylori + Итоприда гидрохлорида в стандартной дозе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четырехкомпонентной схемы эрадикации Helicobacter pylori + Альгинатов в стандартной дозе</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В качестве эрадикационной терапии первой линии при непереносимости препаратов группы пенициллина следует назначить</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классическую четырехкомпонентную схему: висмута трикалия дицитрат (120 мг 4 раза в сутки) + ИПП (в стандартной дозе 2 раза в сутки) + тетрациклин (500 мг 4 раза в сутки) + метронидазол (по 500 мг 3 раза в сутки)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При неэффективности лечения пациентов с ГЭРБ в течение 4 недель следует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подтвердить наличие гастроэзофагеального рефлюкса с помощью объективного метода исследования - 24-часовой рн-импедансометрии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В качестве неинвазивных методов первичной диагностики инфекции Н. pylori используют (выберите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уреазный дыхательный тест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определение антигена Н. pylori В кале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Одним из факторов риска язвенного кровотечения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инфекция Н. pylori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Возможный ложноотрицательный результат диагностики инфекции Н. pylori обусловлен тем, что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исследование выполнялось на фоне терапии ингибиторами протонной помпы или вскоре после нее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При язвенной болезни у беременных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невсасывающиеся антациды и адсорбенты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№233</w:t>
      </w:r>
      <w:r w:rsidRPr="00625E44">
        <w:rPr>
          <w:rFonts w:ascii="Times New Roman" w:hAnsi="Times New Roman" w:cs="Times New Roman"/>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66 лет обратилась в поликлинику 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периодические боли в коленных суставах, больше слева, которые резко усиливались при длительной ходьбе, физическом напряжении, подъеме по лестнице. Ухудшение в течение 2-х месяцев, беспокоят интенсивные боли при спуске по лестнице, чувство утренней скованности в них около получаса, треск при движениях.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нормально.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Перенесенные заболевания и операции: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не отягощена.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Из анамнеза выяснено, что страдает данным заболеванием более 10 лет. Начало заболевания постепенное, изредка после интенсивной физической работы в области коленных суставов, больше справа, отмечалась припухлость, которая держалась в течение 2-3 дней и исчезала после уменьшения нагрузки и применения мази долгит, диклофенак. В последнее время состояние ухудшилось, боли в суставах стали более интенсивными и продолжительными, присоединилось чувство утренней скованности до 20 мин, отмечает «стартовые боли».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Телосложение правильное, питание повышенное, передвигается с трудом из-за болей в коленных суставах.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Кожные покровы внешне не изменены. В легких - везикулярное дыхание, хрипы не выслушиваются. ЧДД - 18 в 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Перкуторно границы сердца не расширены. Тоны сердца приглушены, ритм правильный, шумов нет. Пульс 74 в мин, ритмичный. АД 150 и 90 мм рт.ст.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Печень расположена по краю реберной дуги, при пальпации мягко-эластичная, безболезненная. Симптом поколачивания по поясничной области отрицательный с обеих сторон. Деформация коленных суставов, больше справа, объем активных движений в них снижен, объем пассивных движений значително снижен в правом суставе.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Голеностопные суставы внешне не изменены, движения в них сохранены.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Отмечается крепитация и треск при движениях в коленных суставах.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Болезненность при пальпации коленных суставов.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Отмечается варусная деформация голеней, преимущественно справа.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Необходимым для постановки диагноза лабораторным методом обследования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постановки диагноза инструментальным методом обследования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рентгенография пораженных суставов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Какой диагноз можно поставить данной больной?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Первичный гонартроз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Основная немедикаментозная терапия включает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снижение массы тела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При небольших болях в качестве основной медикаментозной терапии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Парацетамол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При неэффективности обезболивающей терапии парацетамолом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мелоксикам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При риске развития желудочнокишечного кровотечения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ЭТерОКОКСИб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При наличии синовита коленных суставов с выраженной ночной болью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внутрисуставное введение метилпреднизолона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При неэффективности терапии назначают консультацию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реВМаТОЛОГа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Терапевтической дозой глюкозамина сульфата является _мг/сут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1 500 Обоснование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К симптоматическим лекарственным средствам замедленного действия относится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ДИаЦереИН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Для внутрисуставного введения и улучшения функции коленного сустава при остеоартрозе назначают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производные гиалуроната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№234</w:t>
      </w:r>
      <w:r w:rsidRPr="00625E44">
        <w:rPr>
          <w:rFonts w:ascii="Times New Roman" w:hAnsi="Times New Roman" w:cs="Times New Roman"/>
          <w:sz w:val="24"/>
          <w:szCs w:val="24"/>
        </w:rPr>
        <w:tab/>
        <w:t>■'&gt;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45 лет обратилась в поликлинику к врачу терапевту участковому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38° С, недомогание, слабость, ночную потливость, сухой кашель в течение последних 3-х недель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нормально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детские годы имела контакте больным туберкулезом отцом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состояла на диспансерном учете по поводу контакта, прошла курс первичной химиопрофилактики в течение 3-х месяцев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в возрасте 15 лет острый бронхит, в 38 лет тяжелое течение гриппа, который был расценен как неспецифическая пневмония, рентгенологическое исследование не проводилось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течение последующих лет, периодически отмечалось ухудшение в состоянии в виде повышения субфебрильной температуры, сухого кашля по утрам, снижение массы тела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неоднократно получала лечение по поводу обострения бронхита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с ребенком 7 лет в однокомнатной квартире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 течение 2 недель отмечает ухудшение в состоянии, с появления температуры до 37,2° С, небольшой болезненности в грудной клетке при дыхании, усиления кашля, недомогания, слабости, ухудшения аппетита.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Было заподозрено течение двусторонней пневмонии и амбулаторно назначено лечение антибиотиками в течение 10 дней, однако эффективности лечения не отмечалось, 3 дня назад появились изменения в мокроте с прожилками кровипрожилки крови в мокроте.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Кожные покровы и видимые слизистые обычной окраски. Вес -58 кг, рост -165см.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 справа ниже угла лопатки определяется участок укорочения перкуторного звука. В легких дыхание бронхиальное, больше в нижних отделах правого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Кожные покровы и видимые слизистые обычной окраски. Вес -58 кг, рост -165 см.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 справа ниже угла лопатки определяется участок укорочения перкуторного звука. В легких дыхание бронхиальное, больше в нижних отделах правого легкого, выслушиваются скудные влажные мелкопузырчатые хрипы, ЧД - 18 в минуту. Тоны сердца приглушены. ЧСС- 72 уд.в минуту, АД — 110/60 мм рт ст. Живот мягкий, безболезненный. Печень, селезенка не увеличены. Дизурических явлений не отмечается.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проведении простой микроскопии мокроты обнаружены 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Манту с 2 ТЕ ППД-Л - папула 21 мм, Проба с аллергеном туберкулезным рекомбинантным, диаскинтест -папула 10 мм.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w:t>
      </w:r>
      <w:r w:rsidRPr="00625E44">
        <w:rPr>
          <w:rFonts w:ascii="Times New Roman" w:hAnsi="Times New Roman" w:cs="Times New Roman"/>
          <w:sz w:val="24"/>
          <w:szCs w:val="24"/>
        </w:rPr>
        <w:tab/>
        <w:t>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лабораторным методам обследования относят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прямая микроскопия мазка мокроты на кислотоустойчивые микобактерии (КУМ)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Необходимым для постановки диагноза</w:t>
      </w:r>
      <w:r w:rsidRPr="00625E44">
        <w:rPr>
          <w:rFonts w:ascii="Times New Roman" w:hAnsi="Times New Roman" w:cs="Times New Roman"/>
          <w:sz w:val="24"/>
          <w:szCs w:val="24"/>
        </w:rPr>
        <w:tab/>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инструментальным методом обследования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органов грудной клетки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3.</w:t>
      </w:r>
      <w:r w:rsidRPr="00625E44">
        <w:rPr>
          <w:rFonts w:ascii="Times New Roman" w:hAnsi="Times New Roman" w:cs="Times New Roman"/>
          <w:sz w:val="24"/>
          <w:szCs w:val="24"/>
        </w:rPr>
        <w:tab/>
        <w:t>Реакцию кожного теста с аллергеном туберкулезным рекомбинантным у пациентки необходимо оценивать как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положительную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Результаты рентгенологического исследования органов грудной клетки пациентки, в первую очередь, предполагают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инфильтративный туберкулез легких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На основании полученных результатов</w:t>
      </w:r>
      <w:r w:rsidRPr="00625E44">
        <w:rPr>
          <w:rFonts w:ascii="Times New Roman" w:hAnsi="Times New Roman" w:cs="Times New Roman"/>
          <w:sz w:val="24"/>
          <w:szCs w:val="24"/>
        </w:rPr>
        <w:tab/>
        <w:t>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обследования данной больной можно поставить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Инфильтративный туберкулез нижней доли правого легкого, фаза распада и обсеменения, МБТ +, кровохарканье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Осложнением основного заболевания у больной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кровохарканье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Основным рентгенологическим синдромом по Л данным рентгенограммы органов грудной клетки является синдром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долевого затемнения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Аускультация при инфильтративном туберкулезе легких долевой локализации характеризуется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бронхиальным дыханием над зоной поражения и влажными  ХрИПаМИ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При инфильтративном туберкулезе с сохраненной Л лекарственной чувствительностью МВТ целесообразно применять противотуберкулезные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препараты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ПерВОГО ряда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Дальнейшее обследование и лечение пациентки 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должно проводиться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стационаре (противотуберкулезного учреждения)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абсцедирующей пневмонией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По эпидемиологической опасности данный тип очага туберкулезной инфекции относится к очагу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№235</w:t>
      </w:r>
      <w:r w:rsidRPr="00625E44">
        <w:rPr>
          <w:rFonts w:ascii="Times New Roman" w:hAnsi="Times New Roman" w:cs="Times New Roman"/>
          <w:sz w:val="24"/>
          <w:szCs w:val="24"/>
        </w:rPr>
        <w:tab/>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Мужчина 30 лет, обратился в поликлинику к врачу терапевту участковому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субфебрильных цифр, резкую слабость, сухой кашель, одышку, ознобы, боль в горле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 и развивался по возрасту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детстве имел контакт с больной туберкулезом родственницей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флюорографическое обследование органов грудной клетки не проходил 1,5 года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болеет редко, в основном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работает директором коммерческой фирмы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в отдельной квартире с женой и сыном 5 лет, материально-бытовые условия жизни удовлетворительные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возвратился домой после отпуска, проведенного на море в июле месяце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течение последнего месяца после отпуска, отмечает ухудшение в состоянии с нарастанием вышеперечисленных симптомов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2 недели назад обратился к врачу отоларингологу, по поводу появления болей в горле, которые прогрессивно нарастали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осмотре обнаружены инфильтративно-язвенные изменения слизистой надгортанника, выполнена биопсия, подтвержден диагноз туберкулеза гортани, направлен в противотуберкулезный диспансер, где была выполнена обзорная рентгенограмма органов грудной клетки Рентгенологическая картина в легких оставалась без динамики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тяжести. Рост -185 см, вес 65 кг. Температура 37,2° С. Кожные покровы чистые, влажные, обычной окраски, грудная клетка астенического телосложения, обе половины симметрично участвуют в акте дыхания. ЧДД -22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перкуссии грудной клетки - укорочение перкуторного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тяжести. Рост -185 см, вес 65 кг.</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Температура 37,2° С. Кожные покровы чистые, влажные, обычной окраски, грудная клетка астенического телосложения, обе половины симметрично участвуют в акте дыхания. ЧДД -22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перкуссии грудной клетки - укорочение перкуторного звука в межлопаточном пространстве, над нижними долями легочной звук с коробочным оттенком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при аускультации -дыхание жесткое, выслушиваются единичные сухие хрипы слева паравертебрально от верхушки до 4 грудного позвонка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тоны сердца приглушены. ЧСС -92 уд. В мин., АД -120/80 мм рт.ст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живот мягкий, при пальпации безболезненный во всех отделах. Печень и селезенка не увеличены. Дизурий нет. Симптом поколачивания по поясничной области отрицательный.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обследовании мокроты и промывных вод бронхов методом бактериоскопии, обнаружены 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на пробу Манту с 2 ТЕ ППД-Л - положительная, папула 12 мм.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на пробу с ATR Диаскинтест - результат отрицательный.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лабораторным методам обследования относят (выберите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микроскопическое исследование мазка мокроты на микобактерии туберкулеза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постановки диагноза инструментальным методом обследования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органов грудной клетки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Отрицательный результат кожного теста с аллергеном туберкулезным рекомбинантным у больного отражает</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резко выраженную иммунологическую недостаточность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Результаты рентгенограммы органов грудной клетки Л пациента предполагают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диссеминированный туберкулез легких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Полиморфизм очагов на рентгенограмме ОГК при Л подостром течении диссеминированного туберкулеза обусловлен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повторными волнами бактериемии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На основании полученных результатов обследования данному больному можно поставить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Диссеминированный туберкулез легких, фаза инфильтрации И распада, МВТ (+), туберкулез гортани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Достоверным методом обнаружения микобактерий Л туберкулеза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бактериологическая диагностика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По данным обзорной рентгенограммы органов грудной клетки основным рентгенологическим признаком является синдром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ДИССеМИНЗЦИИ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При диссеминированном туберкулезе легких и отсутствии лекарственной устойчивости, целесообразно применять противотуберкулезные препараты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первого ряда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Благоприятным исходом диссеминированного Л туберкулеза легких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рассасывание, фиброзно-склеротические изменения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Дифференциальную диагностику диссеминированного туберкулеза легких следует проводить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двусторонней мелкоочаговой пневмонией, карциноматозом легких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По эпидемиологической опасности данный тип очага туберкулезной инфекции относится к очагу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№236</w:t>
      </w:r>
      <w:r w:rsidRPr="00625E44">
        <w:rPr>
          <w:rFonts w:ascii="Times New Roman" w:hAnsi="Times New Roman" w:cs="Times New Roman"/>
          <w:sz w:val="24"/>
          <w:szCs w:val="24"/>
        </w:rPr>
        <w:tab/>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59 лет обратилась в поликлинику к врачу терапевту участковому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39,2° С, резкую слабость, утомляемость, сильный непродуктивный кашель, тахикардию, боли в грудной клетке.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по возрасту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до 55 лет регулярно проходила регулярно флюорографическое обследование, патологические изменения в легких не выявлялись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работала в школе учительницей, после выхода на пенсию рентгенологическое обследование органов грудной клетки регулярно не проходила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в отдельной квартире с супругом, материальнобытовые условия жизни удовлетворительные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отмечает ухудшение самочувствия в течение последнего года, что связывали с заболеванием сахарным диабетом II типа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в течение последней недели состояние прогрессивно ухудшилось, появились лихорадка, сильный непродуктивный кашель, боли в грудной клетке.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состояние тяжелое. Температура 39,2° С. Кожные покровы чистые, бледные, тургор снижен, акроцианоз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больная пониженного питания рост 165 см, вес 60 кг.</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грудная клетка правильной формы, при дыхании отстает правая половина ЧДД - 34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перкуссии грудной клетки - притупление перкуторного звука в надключичной, подключичной и межлопаточной областях справа.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аускультации - в этих областях дыхание бронхиальное с большим количеством звонких разнокалиберных влажных хрипов.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тоны сердца приглушены. ЧСС - 120 уд.вмин., АД - 90/60 мм рт.ст.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живот мягкий, при пальпации безболезненный во всех отделах. Печень у реберной дуги,селезенка не увеличена. Дизурий нет. Симптом поколачивания по поясничной области отрицательный.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при обследовании мокроты и промывных вод бронхов -обнаружены 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на пробу Манту с 2 ТЕ ППД-Л - отрицательная Результат на пробу с аллергеном туберкулезным рекомбинантным - отрицательный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лабораторным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общий анализ крови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трехкратное исследование мокроты на кислотоустойчивые микобактерии (КУМ) методом прямой микроскопии по Цилю-НИЛЬСену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Необходимым для постановки диагноза</w:t>
      </w:r>
      <w:r w:rsidRPr="00625E44">
        <w:rPr>
          <w:rFonts w:ascii="Times New Roman" w:hAnsi="Times New Roman" w:cs="Times New Roman"/>
          <w:sz w:val="24"/>
          <w:szCs w:val="24"/>
        </w:rPr>
        <w:tab/>
        <w:t>*</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инструментальным методом обследования на уровне первичного звена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органов грудной клетки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Отрицательный результат кожного теста с аллергеном туберкулезным рекомбинантным у данной больной является проявлением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выраженного иммунодефицита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Достоверным методом обнаружения микобактерий л туберкулеза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бактериологическая диагностика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На основании полученных результатов</w:t>
      </w:r>
      <w:r w:rsidRPr="00625E44">
        <w:rPr>
          <w:rFonts w:ascii="Times New Roman" w:hAnsi="Times New Roman" w:cs="Times New Roman"/>
          <w:sz w:val="24"/>
          <w:szCs w:val="24"/>
        </w:rPr>
        <w:tab/>
        <w:t>Л</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данной больной можно поставить диагноз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Казеозная пневмония правого легкого в фазе распада и обсеменения, МВТ +, легочно-сердечная недостаточность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Ободцавание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Причинами развития и быстрого прогрессирования Л туберкулезного процесса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снижение иммунной системы вследствие сахарного диабета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Ойасяодашм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Легочно-сердечная недостаточность у больной казеозной пневмонией обусловлена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разрушением лёгочной ткани и резко выраженной интоксикацией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При казеозной пневмонии с сохраненной лекарственной чувствительностью МВТ, противотуберкулезные препараты целесообразно применять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перВОГО ряда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Основным морфологическим отличием казеозной " пневмонии от вариантов инфильтративного туберкулеза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отсутствие морфологических признаков отграничения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КаЗеОЗНОГО Некроза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Благоприятными исходами казеозной пневмонии Л являются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цирротический и фиброзно-кавернозный туберкулез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Дифференциальную диагностику казеозной пневмонии проводят с</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крупозной пневмонией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По эпидемиологической опасности данный тип</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очага туберкулезной инфекции относится к очагу</w:t>
      </w:r>
      <w:r w:rsidRPr="00625E44">
        <w:rPr>
          <w:rFonts w:ascii="Times New Roman" w:hAnsi="Times New Roman" w:cs="Times New Roman"/>
          <w:sz w:val="24"/>
          <w:szCs w:val="24"/>
        </w:rPr>
        <w:tab/>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II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№237</w:t>
      </w:r>
      <w:r w:rsidRPr="00625E44">
        <w:rPr>
          <w:rFonts w:ascii="Times New Roman" w:hAnsi="Times New Roman" w:cs="Times New Roman"/>
          <w:sz w:val="24"/>
          <w:szCs w:val="24"/>
        </w:rPr>
        <w:tab/>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Женщина 25 лет, обратилась в поликлинику к врачу терапевту участковому после переохлаждения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39,2° С, кашель, слабость, недомогание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по возрасту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была вакцинирована БЦЖ при рождении в родильном доме, ревакцинирована в 7 и 14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до 15 - летнего возраста проба Манту была отрицательной, в 16 лет впервые положительная проба Манту, папула 12 мм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была обследована в противотуберкулезном диспансере, назначена химиопрофилактика изониазидом в течение 3-х месяцев. Через 2 недели приема изониазида отметила появление головных болей, самостоятельно отказалась от приема препарата. Противотуберкулезный диспансер не посещала</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окончила институт, летом вышла замуж и уехала отдыхать на море.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болеет редко, в основном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не курит,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проживает в отдельной квартире с мужем, материальнобытовые условия жизни удовлетворительные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заболевание началось остро, после переохлаждения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выставлен диагноз острой респираторной инфекции тяжелого течения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рекомендована симптоматическая терапия, однако состояние не улучшалось, сохранялась лихорадка гектического характера, появился сухой мучительный кашель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через 3 дня больная повторно была осмотрена терапевтом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направлена на 5 день болезни в инфекционную больницу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была выполнена обзорная рентгенограмма органов грудной клетки на 6-й день болезни, где отмечалась смазанность и размытость легочного рисунка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проводилось лечение антибиотиками широкого спектра действия и симптоматическими средствами - без эффекта, сохранялись лихорадка, сухой кашель, нарастала одышка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10 день заболевания внезапно появилась боль в грудной клетке справа, выраженная одышка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тяжелое.Температура 39,6° С. Кожные покровы чистые, бледные.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Вес 52 кг при росте 168 см. Кожные покровы бледные с цианотическим оттенком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Грудная клетка астенического телосложения, обе половины симметрично участвуют в акте дыхания. ЧДД - 38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-тимпанит.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При аускультации - дыхание ослабленное, мелкопузырчатые рассеянные влажные хрипы.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Тоны сердца приглушены,ЧСС - 128 уд.вмин., АД - 100/60 мм рт.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Живот мягкий, при пальпации безболезненный во всех отделах. Печень и селезенка не увеличены. Дизурий нет. Симптом поколачивания по поясничной области отрицательный.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высоте лихорадки исследована кровь на стерильность -возбудитель не обнаружен.</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обследовании мокроты и промывных вод бронхов не обнаружены 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Манту с 2 ТЕ ППД-Л была отрицательной.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Аллерген туберкулезный рекомбинантный - результат отрицательный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лабораторным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микроскопическое исследование мазка мокроты на микобактерии туберкулеза обоснование</w:t>
      </w:r>
    </w:p>
    <w:p w:rsidR="00BE1F26" w:rsidRPr="00625E44" w:rsidRDefault="00BE1F26" w:rsidP="00C04B09">
      <w:pPr>
        <w:numPr>
          <w:ilvl w:val="0"/>
          <w:numId w:val="170"/>
        </w:numPr>
        <w:spacing w:after="0"/>
        <w:jc w:val="both"/>
        <w:rPr>
          <w:rFonts w:ascii="Times New Roman" w:hAnsi="Times New Roman" w:cs="Times New Roman"/>
          <w:sz w:val="24"/>
          <w:szCs w:val="24"/>
        </w:rPr>
      </w:pPr>
      <w:r w:rsidRPr="00625E44">
        <w:rPr>
          <w:rFonts w:ascii="Times New Roman" w:hAnsi="Times New Roman" w:cs="Times New Roman"/>
          <w:sz w:val="24"/>
          <w:szCs w:val="24"/>
        </w:rPr>
        <w:t>Необходимым методом скринингового рентгенологического обследования при подозрении на туберкулез легких на уровне поликлиники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органов грудной клетки Обоснован*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По данным обзорной рентгенограммы органов грудной клетки основным рентгенологическим синдромом является синдром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диссеминации Обоснование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Отрицательный результат кожного теста с аллергеном туберкулезным рекомбинантным у больного отражает</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резко выраженную иммунологическую недостаточность</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Результаты рентгенограммы органов грудной клетки Л пациентки предполагают</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милиарный туберкулез Обоснования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На основании полученных результатов обследования данной больной можно поставить диагноз</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Милиарный туберкулез легких в фазе инфильтрации, МВТ (-), спонтанный пневмоторакс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Осложнением основного заболевания у больной является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спонтанный пневмоторакс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Аускультация при милиарном туберкулезе легких характеризуется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ослабленным дыханием,мелкопузырчатыми рассеянными влажными хрипами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9. При милиарной форме туберкулеза легких с сохраненной лекарственной чувствительностью МБТ к противотуберкулезным препаратам должны быть назначены препараты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первого ряда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Дальнейшее обследование и лечение пациентки 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должно проводиться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стационаре (противотуберкулезного учреждения)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Дифференциальную диагностику милиарного туберкулеза легких следует проводить в первую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очередь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мелкоочаговой двусторонней пневмонией Обоснование </w:t>
      </w:r>
      <w:r w:rsidRPr="00625E44">
        <w:rPr>
          <w:rFonts w:ascii="Times New Roman" w:hAnsi="Times New Roman" w:cs="Times New Roman"/>
          <w:sz w:val="24"/>
          <w:szCs w:val="24"/>
        </w:rPr>
        <w:br/>
        <w:t>12.</w:t>
      </w:r>
      <w:r w:rsidRPr="00625E44">
        <w:rPr>
          <w:rFonts w:ascii="Times New Roman" w:hAnsi="Times New Roman" w:cs="Times New Roman"/>
          <w:sz w:val="24"/>
          <w:szCs w:val="24"/>
        </w:rPr>
        <w:tab/>
        <w:t>По эпидемиологической опасности данный тип</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очага туберкулезной инфекции относится к очагу</w:t>
      </w:r>
      <w:r w:rsidRPr="00625E44">
        <w:rPr>
          <w:rFonts w:ascii="Times New Roman" w:hAnsi="Times New Roman" w:cs="Times New Roman"/>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II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br/>
      </w:r>
      <w:r w:rsidRPr="00625E44">
        <w:rPr>
          <w:rFonts w:ascii="Times New Roman" w:hAnsi="Times New Roman" w:cs="Times New Roman"/>
          <w:b/>
          <w:sz w:val="24"/>
          <w:szCs w:val="24"/>
        </w:rPr>
        <w:t>Ситуационная задача №238</w:t>
      </w:r>
      <w:r w:rsidRPr="00625E44">
        <w:rPr>
          <w:rFonts w:ascii="Times New Roman" w:hAnsi="Times New Roman" w:cs="Times New Roman"/>
          <w:sz w:val="24"/>
          <w:szCs w:val="24"/>
        </w:rPr>
        <w:tab/>
        <w:t>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С. 47 лет, обратился в поликлинику к врачу-терапевту участковому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39,0° С,особенно ее подъем в ночное время, выраженную потливость, кашель с обильной зеленого цвета мокротой, боли в грудной клетке слева при дыхании, одышку, снижение аппетита и массы тела вплоть до кахексии.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детстве имел контакт с больной туберкулезом родственницей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течение последних 5 лет находился в местах лишения свободы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флюорографическое обследование органов грудной клетки не проходил более 3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частые простудные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страдает хроническим алкоголизмом, употреблял наркотики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 работает, проживает в однокомнатной квартире с матерью, материально-бытовые условия жизни неудовлетворительные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течение 4-х недель, отмечает повышенную потливость, резкую слабость</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кашель с обильной мокротой в течение последних 1,5 лет</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боли в грудной клетке слева в подмышечной области при дыхании.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 врачам не обращался, не лечился 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тяжелое. Рост 185 см, масса тела 55 кг. Температура тела 39,8° 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истощен. Кожные покровы бледные, сухие, тургор тканей снижен, акроцианоз, румянец на щеках, астено-вегативный синдром, тахикардия.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Грудная клетка астенического телосложения, левая половина грудной клетки отстает придыхании, ЧДД 35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резко укорочен перкуторный звук слева.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аускультации - слева дыхание ослабленное,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разнокалиберные влажные хрипы, справа - рассеянные сухие хрипы.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Тоны сердца приглушены, акцент II тона над легочной артерией, ЧСС 120 уд/мин, АД 90/60 мм рт.ст.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Живот мягкий, при пальпации безболезненный во всех отделах. Печень выступает на 4 см из-под края реберной дуги, селезенка не увеличена. Дизурических явлений нет. Симптом поколачивания по поясничной области отрицательный.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обследовании мокроты и промывных вод бронхов обнаружены 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на пробу Манту с 2 ТЕ ППД-Л - отрицательная Реакция на пробу с АТР (Аллерген туберкулезный рекомбинантный) - отрицательная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w:t>
      </w:r>
      <w:r w:rsidRPr="00625E44">
        <w:rPr>
          <w:rFonts w:ascii="Times New Roman" w:hAnsi="Times New Roman" w:cs="Times New Roman"/>
          <w:sz w:val="24"/>
          <w:szCs w:val="24"/>
        </w:rPr>
        <w:tab/>
        <w:t>л</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лабораторным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клинический анализ крови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микроскопическое исследование мазка мокроты на кислотоустойчивые микобактерии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постановки диагноза инструментальным методом обследования является (выберите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обзорная рентгенография органов грудной клетки Обог.ноя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Компьютерная ТОМОГрафИЯ ЛеГКИХ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Результаты рентгенологического исследования органов грудной клетки пациента, в первую очередь, предполагают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казеозную пневмонию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4.</w:t>
      </w:r>
      <w:r w:rsidRPr="00625E44">
        <w:rPr>
          <w:rFonts w:ascii="Times New Roman" w:hAnsi="Times New Roman" w:cs="Times New Roman"/>
          <w:sz w:val="24"/>
          <w:szCs w:val="24"/>
        </w:rPr>
        <w:tab/>
        <w:t>Отрицательный результат кожного теста с аллергеном туберкулезным рекомбинантным у больного отражает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выраженный иммунодефицит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На основании полученных результатов обследования, данному больному можно поставить диагноз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Казеозная пневмония левого легкого в фазе распада и обсеменения, МВТ +, легочно-сердечная недостаточность,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КахеКСИЯ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Наличие синдрома интоксикации у больного с казеозной пневмонией обусловлено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большой зоной разрушения с резорбцией в кровь продуктов распада легочной ткани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Осложнениями основного заболевания являются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легочно-сердечная недостаточность, кахексия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Данные аускультации при казеозной пневмонии ' характеризуются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резко ослабленным дыханием, разнокалиберными влажными хрипами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При казеозной пневмонии с сохраненной лекарственной чувствительностью, целесообразно применять антибактериальные препараты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Первого ряда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Достоверным методом обнаружения микобактерий Л туберкулеза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бактериологическая диагностика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Дальнейшее обследование и лечение пациента должно проводиться 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стационаре (противотуберкулезного учреждения)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Дифференциальную диагностику казеозной Л пневмонии следует проводить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крупозной пневмонией Обоснование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№239</w:t>
      </w:r>
      <w:r w:rsidRPr="00625E44">
        <w:rPr>
          <w:rFonts w:ascii="Times New Roman" w:hAnsi="Times New Roman" w:cs="Times New Roman"/>
          <w:b/>
          <w:sz w:val="24"/>
          <w:szCs w:val="24"/>
        </w:rPr>
        <w:tab/>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Пациентка 54 лет на осмотре у врача.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 постоянные ноющие боли в эпигастральной области, усиливающиеся через 30-40 мин после приема жирной и острой пищи с иррадиацией в спину, левую половину грудной клетки, часто принимающие характер опоясывающих;</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частый стул (до 3-5 раз в день), обильный, «блестящий», зловонный, трудно смывается с унитаза;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похудание за 1,5 месяца на 7 кг;</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ощущение сухости во рту;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повышенную жажду;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кожный зуд.</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нормально;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замужем, имеет двоих здоровых детей;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работает продавцом в продуктовом магазине. Питается не регулярно, диету не соблюдает;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курит по 20 сигарет в день в течение 30 лет, злоупотребление алкоголем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 анамнезе - детские инфекции, ОРВИ, желчнокаменная болезнь;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непереносимости лекарственных препаратов и пищевых продуктов не отмечено;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у матери гипертоническая болезнь, отец умер от инсульта.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 больной 10 лет назад, после приема большого количества жирной пищи, развился приступ болей в области правого подреберья, сопровождавшийся рвотой с примесью желчи, повышением температуры до субфебрильных цифр. В районной больнице, куда срочно была госпитализирована, диагностировали острый кулькулезный холецистит и экстренно произвели холецистэктомию. Через 1 неделю после выписки у больной периодически появлялись ноющие боли в области левого подреберья, возникавшие после приема жирной и острой пищи. К врачам не обращалась. По совету друзей, принимала Но-шпу и Фестал с умеренным эффектом. Ухудшение состояния примерно 6 месяцев назад, когда боли в эпигастральной области стали постоянными, усиливались после приема пищи, появился частый, зловонный, трудно смываемый с унитаза</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стул. Похудела на 7 кг. В течение последнего месяца отмечает появление сухости во рту, повышенной жажды, кожного зуда. В поликлинике было проведено исследование в крови уровня щелочной фосфатазы, гаммаглютамилтранспептидазы и билирубина, которые оказались в пределах нормы По поводу кожного зуда была осмотрена дерматологом, кожных заболеваний выявлено не было.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Общее состояние удовлетворительное. Сознание ясное. Положение больной активное. Телосложение нормостеническое. Рост 169 см. Масса тела 75 кг. Индекс массы тела 26,22 кг/м1 2. Кожные покровы чистые, обычной окраски. Подкожная клетчатка развита хорошо. Отеков нет. Лимфатические узлы не пальпируются. Общее развитие мышечной системы умеренное. Костная система без видимых изменений. Суставы не изменены, движения в полном объеме. Тип дыхания грудной. Ритм дыхания правильный. ЧДД 20 в мин. При сравнительной перкуссии над всей поверхностью легких звук ясный легочный. Дыхание в легких везикулярное, хрипов нет. Область сердца не изменена. Границы относительной тупости сердца в пределах нормы. При аускультации тоны сердца ясные, ритмичные, шумы не выслушиваются. Пульс 76 уд./мин., ритмичный. АД 110/65 мм.рт.ст. Живот обычной формы, симметричный, при пальпации мягкий, болезненный в эпигастральной области, больше слева. Симптом Щеткина-Блюмберга отрицательный. При глубокой пальпации определяются сигмовидная и слепая кишка, безболезненные, урчащие при надавливании. Печень и селезенка не увеличены. Поджелудочная железа не пальпируется. Выявляется положительный симптом Керте. Френикус-симптом положителен слева. Почки не пальпируются. Симптом поколачивания по поясничной области отрицателен с обеих сторон. Щитовидная железа не увеличена.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У больной наиболее вероятным диагнозом является л</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Хронический билиарнозависимый панкреатит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Клиника заболевания у больной определяется синдромом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 xml:space="preserve">болевым Обоснование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Ведущим в клинической картине хронического панкреатита у больной является синдром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внешнесекреторной панкреатической недостаточности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В течение последнего месяца заболевания у больной Л развился синдром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эндокринной панкреатической недостаточности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Наиболее вероятной причиной нарушения стула ^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внешнесекреторная недостаточность поджелудочной железы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Основной причиной возникновения недостаточности Л внешнесекреторной функции поджелудочной железы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повреждение ее паренхимы С развитием фиброза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У данной больной, с большой долей вероятности, можно ожидать развитие осложнения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ОСТеОПОрОЗа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Наиболее информативным методом визуализации л для подтверждения диагноза хронического панкреатита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мультиспиральная компьютерная томография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Для диагностики эндокринной недостаточности поджелудочной железы, у данной больной, целесообразно использовать определение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гликозилированного гемоглобина НЬА1С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Для диагностики нарушения внешнесекреторной функции поджелудочной железы в клинических условиях показано определение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фекальной эластазы (ФЭ-1)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Лечение внешнесекреторной недостаточности поджелудочной железы включает прежде всего назначение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ферментных препаратов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Предпочтительным анальгетиком первого уровня 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для купирования болевого синдрома при хроническом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панкреатите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парацетамол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№240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69 лет обратился в поликлинику по месту жительства. Жалобы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чувство сжатия, сдавления за грудиной продолжительностью 2 часа, волнообразного характера, не купирующееся после приема 2 таблеток нитроглицерина.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 и развивался соответственно возрасту;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 профессии бухгалтер;</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и операции: лапароскопическая холецистэктомия в возрасте 56 лет;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отягощена по сердечно-сосудистой патологии: отец перенес инфаркт миокарда в возрасте 45 лет, мать страдает артериальной гипертензией, брат перенес инфаркт миокарда в возрасте 50 лет;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курит по 1 пачке сигарет в день в течение 50 лет, употребление алкоголя, наркотиков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регулярно не обследовался, к врачам не обращался.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Утром после умеренной физической нагрузки (дыхательная гимнастика) отметил появление чувства сжатия за грудиной впервые в жизни;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медикаментозную терапию ранее не получал.</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Состояние тяжелое. Вес 90 кг, рост 175 см. Кожные покровы и видимые слизистые бледно-розовой окраски. Температура тела 36,6°С. В легких дыхание жесткое, хрипов нет. ЧДД18 в мин. Тоны сердца ритмичные, приглушены. ЧСС 78 уд. в минуту, АД 140/100 мм рт. ст. Живот мягкий, безболезненный при пальпации во всех отделах. Шейные вены не набухшие. Отеков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w:t>
      </w:r>
      <w:r w:rsidRPr="00625E44">
        <w:rPr>
          <w:rFonts w:ascii="Times New Roman" w:hAnsi="Times New Roman" w:cs="Times New Roman"/>
          <w:sz w:val="24"/>
          <w:szCs w:val="24"/>
        </w:rPr>
        <w:tab/>
        <w:t>'</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лабораторным методам обследования относят определение уровней (выберите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MB-фракции креатинкиназы В динамике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тропонина I в динамике Обоснование</w:t>
      </w:r>
    </w:p>
    <w:p w:rsidR="00BE1F26" w:rsidRPr="00625E44" w:rsidRDefault="00BE1F26" w:rsidP="00BE1F26">
      <w:pPr>
        <w:spacing w:after="0" w:line="240" w:lineRule="auto"/>
        <w:jc w:val="both"/>
        <w:rPr>
          <w:rFonts w:ascii="Times New Roman" w:hAnsi="Times New Roman" w:cs="Times New Roman"/>
          <w:sz w:val="24"/>
          <w:szCs w:val="24"/>
        </w:rPr>
      </w:pPr>
      <w:r w:rsidRPr="00625E44">
        <w:rPr>
          <w:rFonts w:ascii="Times New Roman" w:hAnsi="Times New Roman" w:cs="Times New Roman"/>
          <w:sz w:val="24"/>
          <w:szCs w:val="24"/>
        </w:rPr>
        <w:t>2. Необходимыми инструментальными методами обследования для постановки диагноза и определения оптимальной тактики лечения являются (выберите 2)</w:t>
      </w:r>
    </w:p>
    <w:p w:rsidR="00BE1F26" w:rsidRPr="00625E44" w:rsidRDefault="00BE1F26" w:rsidP="00BE1F26">
      <w:pPr>
        <w:tabs>
          <w:tab w:val="left" w:pos="2160"/>
        </w:tabs>
        <w:spacing w:line="240" w:lineRule="auto"/>
        <w:jc w:val="both"/>
        <w:rPr>
          <w:rFonts w:ascii="Times New Roman" w:hAnsi="Times New Roman" w:cs="Times New Roman"/>
          <w:sz w:val="24"/>
          <w:szCs w:val="24"/>
        </w:rPr>
      </w:pP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ЭКГ как минимум В 12 отведениях В покое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коронароангиография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На основании имеющихся данных, данному пациенту можно поставить диагноз</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ИБС. Острый инфаркт миокарда с подъемом сегмента ST. Атеросклероз аорты, коронарных артерий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Для обезболивания пациенту показано назначение Л</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морфина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5. Госпитализация пациенту</w:t>
      </w:r>
      <w:r w:rsidRPr="00625E44">
        <w:rPr>
          <w:rFonts w:ascii="Times New Roman" w:hAnsi="Times New Roman" w:cs="Times New Roman"/>
          <w:sz w:val="24"/>
          <w:szCs w:val="24"/>
        </w:rPr>
        <w:tab/>
        <w:t>Л</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показана В экстренном порядке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Пациенту необходимо назначить</w:t>
      </w:r>
      <w:r w:rsidRPr="00625E44">
        <w:rPr>
          <w:rFonts w:ascii="Times New Roman" w:hAnsi="Times New Roman" w:cs="Times New Roman"/>
          <w:sz w:val="24"/>
          <w:szCs w:val="24"/>
        </w:rPr>
        <w:tab/>
        <w:t>л</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ацетилсалициловую кислоту, статины 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клопидогрель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К немодифицируемым факторам риска ишемической болезни сердца у пациента относят мужской пол и</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отягощенный семейный анамнез по сердечно-сосудистым</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Заболеваниям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В случае развития гипокалиемии больному показано л введение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калия И магния аспарагината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При верно и своевременно назначенном лечении, Л прием ацетилсалициловой кислоты в дозе 75-100 мг 1 раз в сутки показан больному</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пожизненно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Проведение чрескожного коронарного вмешательства больному</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показано в экстренном порядке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11.</w:t>
      </w:r>
      <w:r w:rsidRPr="00625E44">
        <w:rPr>
          <w:rFonts w:ascii="Times New Roman" w:hAnsi="Times New Roman" w:cs="Times New Roman"/>
          <w:sz w:val="24"/>
          <w:szCs w:val="24"/>
        </w:rPr>
        <w:tab/>
        <w:t>Для длительного лечения артериальной гипертензии у этого больного препаратами выбора являются</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ингибиторы АПФ Обоснование</w:t>
      </w:r>
    </w:p>
    <w:p w:rsidR="00BE1F26" w:rsidRPr="00625E44" w:rsidRDefault="00BE1F26" w:rsidP="00BE1F26">
      <w:pPr>
        <w:spacing w:line="240" w:lineRule="auto"/>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Проведение физиотерапевтических процедур пациенту (горячие ванны, солнечные ванны, электрофорез)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категорически противопоказано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№241</w:t>
      </w:r>
      <w:r w:rsidRPr="00625E44">
        <w:rPr>
          <w:rFonts w:ascii="Times New Roman" w:hAnsi="Times New Roman" w:cs="Times New Roman"/>
          <w:sz w:val="24"/>
          <w:szCs w:val="24"/>
        </w:rPr>
        <w:tab/>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Пациентка 64 лет вызвала участкового терапевта на дом через 2 часа после начала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чувство сжатия, сдавления за грудиной продолжительностью 2 часа волнообразного характера, не купирующееся после приема 3 таблеток нитроглицерина.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Росла и развивалась соответственно возрасту;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 профессии биохимик;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перенесенные заболевания и операции: тонзиллэктомия в возрасте 12 лет, аппендэктомия - в 23 года, грыжесечение - в 55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наследственность отягощена по сердечно-сосудистой патологии: отец перенес инфаркт миокарда в возрасте 52 лет, мать страдает артериальной гипертензией и сахарным диабетом, жива, 85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вредные привычки: курит по 2 пачки сигарет в день в течение 50 лет, употребление алкоголя и наркотиков отрицает;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беременностей 2, родов - 2. Менопауза с 52 лет, протекала без особенностей;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регулярно не обследовалась, к врачам не обращалась, отмечала эпизоды повышения артериального давления, точных цифр не помнит.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Утром после интенсивной физической нагрузки (генеральная уборка квартиры) отметила появление чувства сжатия за грудиной с иррадиацией в нижнюю челюсть и эпигастральную область впервые в жизни. Попыталась самостоятельно купировать приступ изменением положения тела (легла) и приемом нитроглицерина;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медикаментозную терапию ранее не получала.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Состояние тяжелое. Вес 60 кг, рост 173 см. Кожные покровы и видимые слизистые бледно-розовой окраски. Температура тела 36,8°С. В легких дыхание жесткое, хрипов нет. ЧДД18 в мин. Тоны сердца ритмичные, приглушены, шумы не выслушиваются. ЧСС 82 уд в минуту, АД 124/70 </w:t>
      </w:r>
      <w:r w:rsidRPr="00625E44">
        <w:rPr>
          <w:rFonts w:ascii="Times New Roman" w:hAnsi="Times New Roman" w:cs="Times New Roman"/>
          <w:sz w:val="24"/>
          <w:szCs w:val="24"/>
        </w:rPr>
        <w:lastRenderedPageBreak/>
        <w:t>мм рт. ст. Живот мягкий, безболезненный при пальпации во всех отделах. Шейные вены не набухшие. Отеков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w:t>
      </w:r>
      <w:r w:rsidRPr="00625E44">
        <w:rPr>
          <w:rFonts w:ascii="Times New Roman" w:hAnsi="Times New Roman" w:cs="Times New Roman"/>
          <w:sz w:val="24"/>
          <w:szCs w:val="24"/>
        </w:rPr>
        <w:tab/>
        <w:t>К необходимому для постановки диагноза</w:t>
      </w:r>
      <w:r w:rsidRPr="00625E44">
        <w:rPr>
          <w:rFonts w:ascii="Times New Roman" w:hAnsi="Times New Roman" w:cs="Times New Roman"/>
          <w:sz w:val="24"/>
          <w:szCs w:val="24"/>
        </w:rPr>
        <w:tab/>
        <w:t>"</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лабораторному методу обследования относят определение уровня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тропонина I В динамике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w:t>
      </w:r>
      <w:r w:rsidRPr="00625E44">
        <w:rPr>
          <w:rFonts w:ascii="Times New Roman" w:hAnsi="Times New Roman" w:cs="Times New Roman"/>
          <w:sz w:val="24"/>
          <w:szCs w:val="24"/>
        </w:rPr>
        <w:tab/>
        <w:t>Необходимым инструментальным методом обследования для постановки диагноза и определения оптимальной тактики лечения является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ЭКГ как минимум в 12 отведениях В покое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w:t>
      </w:r>
      <w:r w:rsidRPr="00625E44">
        <w:rPr>
          <w:rFonts w:ascii="Times New Roman" w:hAnsi="Times New Roman" w:cs="Times New Roman"/>
          <w:sz w:val="24"/>
          <w:szCs w:val="24"/>
        </w:rPr>
        <w:tab/>
        <w:t>На основании имеющихся данных, пациентке можно л поставить диагноз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ИБС. Острый инфаркт миокарда с подъемом сегмента ST. Атеросклероз аорты, коронарных артерий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w:t>
      </w:r>
      <w:r w:rsidRPr="00625E44">
        <w:rPr>
          <w:rFonts w:ascii="Times New Roman" w:hAnsi="Times New Roman" w:cs="Times New Roman"/>
          <w:sz w:val="24"/>
          <w:szCs w:val="24"/>
        </w:rPr>
        <w:tab/>
        <w:t>Для обезболивания пациентке показано назначение 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морфина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w:t>
      </w:r>
      <w:r w:rsidRPr="00625E44">
        <w:rPr>
          <w:rFonts w:ascii="Times New Roman" w:hAnsi="Times New Roman" w:cs="Times New Roman"/>
          <w:sz w:val="24"/>
          <w:szCs w:val="24"/>
        </w:rPr>
        <w:tab/>
        <w:t>В соответствии с данными ЭКП наиболее вероятно 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поражение</w:t>
      </w:r>
      <w:r w:rsidRPr="00625E44">
        <w:rPr>
          <w:rFonts w:ascii="Times New Roman" w:hAnsi="Times New Roman" w:cs="Times New Roman"/>
          <w:sz w:val="24"/>
          <w:szCs w:val="24"/>
        </w:rPr>
        <w:tab/>
        <w:t>артерии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правой коронарной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w:t>
      </w:r>
      <w:r w:rsidRPr="00625E44">
        <w:rPr>
          <w:rFonts w:ascii="Times New Roman" w:hAnsi="Times New Roman" w:cs="Times New Roman"/>
          <w:sz w:val="24"/>
          <w:szCs w:val="24"/>
        </w:rPr>
        <w:tab/>
        <w:t>Пациентке необходимо назначить ацетилсалициловую кислоту, статины и</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КЛОПИДОгреЛЬ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w:t>
      </w:r>
      <w:r w:rsidRPr="00625E44">
        <w:rPr>
          <w:rFonts w:ascii="Times New Roman" w:hAnsi="Times New Roman" w:cs="Times New Roman"/>
          <w:sz w:val="24"/>
          <w:szCs w:val="24"/>
        </w:rPr>
        <w:tab/>
        <w:t>К немодифицируемым факторам риска ишемической болезни сердца у пациентки относят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отягощенный семейный анамнез по сердечно-сосудистым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Заболеваниям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w:t>
      </w:r>
      <w:r w:rsidRPr="00625E44">
        <w:rPr>
          <w:rFonts w:ascii="Times New Roman" w:hAnsi="Times New Roman" w:cs="Times New Roman"/>
          <w:sz w:val="24"/>
          <w:szCs w:val="24"/>
        </w:rPr>
        <w:tab/>
        <w:t>В случае развития гипокалиемии больной показано л введение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калия и магния аспарагината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w:t>
      </w:r>
      <w:r w:rsidRPr="00625E44">
        <w:rPr>
          <w:rFonts w:ascii="Times New Roman" w:hAnsi="Times New Roman" w:cs="Times New Roman"/>
          <w:sz w:val="24"/>
          <w:szCs w:val="24"/>
        </w:rPr>
        <w:tab/>
        <w:t>При верно и своевременно назначенном лечении, прием ацетилсалициловой кислоты в дозе 75-100 мг 1 раз в сутки показан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пожизненно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w:t>
      </w:r>
      <w:r w:rsidRPr="00625E44">
        <w:rPr>
          <w:rFonts w:ascii="Times New Roman" w:hAnsi="Times New Roman" w:cs="Times New Roman"/>
          <w:sz w:val="24"/>
          <w:szCs w:val="24"/>
        </w:rPr>
        <w:tab/>
        <w:t>Проведение чрескожного коронарного вмешательства больной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показано В экстренном порядке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w:t>
      </w:r>
      <w:r w:rsidRPr="00625E44">
        <w:rPr>
          <w:rFonts w:ascii="Times New Roman" w:hAnsi="Times New Roman" w:cs="Times New Roman"/>
          <w:sz w:val="24"/>
          <w:szCs w:val="24"/>
        </w:rPr>
        <w:tab/>
        <w:t>Для длительного лечения артериальной гипертензии в составе комбинированной терапии у этой больной препаратами выбора являются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w:t>
      </w:r>
      <w:r w:rsidRPr="00625E44">
        <w:rPr>
          <w:rFonts w:ascii="Times New Roman" w:hAnsi="Times New Roman" w:cs="Times New Roman"/>
          <w:sz w:val="24"/>
          <w:szCs w:val="24"/>
        </w:rPr>
        <w:tab/>
        <w:t>ингибиторы АПФ Обоснование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w:t>
      </w:r>
      <w:r w:rsidRPr="00625E44">
        <w:rPr>
          <w:rFonts w:ascii="Times New Roman" w:hAnsi="Times New Roman" w:cs="Times New Roman"/>
          <w:sz w:val="24"/>
          <w:szCs w:val="24"/>
        </w:rPr>
        <w:tab/>
        <w:t>Физическая активность (ходьба, плавание) в случае Л неосложненного течения заболевания пациентке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rPr>
        <w:tab/>
        <w:t>показана через 3-4 недели Обоснование</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№242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Больная 68 лет обратилась в поликлинику к врачу общей практики.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Жалуется на ограничение подвижности, припухание и боль в дистальных межфаланговых суставах обеих кистей, которые усиливаются к концу дня и ночью, сильные интенсивные боли в коленных суставах и ограничение движений в них, появление припухлости коленных, дистальных межфаланговых суставов кистей.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Росла и развивалась нормально. Перенесенные заболевания и операции: удаление левого яичника по поводу кисты, удаление миоматозных узлов матки. Наследственность: мать страдает остеохондрозом позвоночника много лет, болят суставы рук. Вредные привычки: не курит, алкоголь не употребляет.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Появление болей в суставах связывает с механической нагрузкой, в покое боли стихают. В последние месяцы боли интенсивные, боль в коленном суставе. не дает спать, трудно найти положение для ноги в постели. К утру боль уменьшается, припухлость постоянная. Кроме того, больная отмечает появление плотных симметричных узловатых утолщений в области дистальных межфаланговых суставов обеих кистей и | проксимального межфалангового сустава справа в последние три года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Необходимыми для постановки диагноза лабораторными методами обследования являются (выберите 2) КЛИНИЧЕСКИЙ АНАЛИЗ КРОВИ, РЕВМАТОИДНЫЙ ФАКТОР</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Для постановки диагноза следует выполнить РЕНТГЕНОГРАФИЮ ПОРАЖЕННЫХ СУСТАВОВ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Данной больной можно поставить диагноз ПЕРВИЧНЫЙ ГЕНЕРАЛИЗОВАННЫЙ ОСТЕАРТРОЗ</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Основная немедикаментозная терапия включает СНИЖЕНИЕ МАССЫ ТЕЛА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В связи с стойкими болями в коленных суставах, ограничением при ходьбе обратилась к ортопеду. Пациентке рекомендовано НОШЕНИЕ ОРТЕЗА С ЖЕСТКОЙ ФИКСАЦИЕЙ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При сильной боли в суставах лечение начинают с НПВП В СРЕДНИХ ДОЗАХ</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При приеме НПВП необходим контроль за УРОВНЕМ АРТЕРИАЛЬНОГО ДАВЛЕНИЯ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При наличии выраженного  синовита коленных суставов назначают ВНУТРИСУСТАВНОЕ ВВЕДЕНИЕ ТРИАМЦИНОЛОНА</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9. Остеоартроз проявляется  рентгенологическими признаками сужения суставной щели и РАЗВИТИЯ ОСТЕОФИТОВ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Для лечения ОА коленных и У тазобедренных суставов в качестве симптоматического средства замедленного действия для уменьшения боли назначают ДИАЦЕРЕИН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При наличии синовита коленного сустава и ночной боли следует назначить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внутрисуставное введение  МЕТИЛПРЕДНИЗОЛОНА</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sz w:val="24"/>
          <w:szCs w:val="24"/>
        </w:rPr>
        <w:t xml:space="preserve"> 12. Препараты гиалуроната и у глюкокортикоидов при внутрисуставном введении одинаково эффективны через  </w:t>
      </w:r>
      <w:r w:rsidRPr="001E4AC9">
        <w:rPr>
          <w:rFonts w:ascii="Times New Roman" w:hAnsi="Times New Roman" w:cs="Times New Roman"/>
          <w:b/>
          <w:sz w:val="24"/>
          <w:szCs w:val="24"/>
        </w:rPr>
        <w:t>4</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№243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Больная 73 лет обратилась в поликлинику к врачу-терапевту участковому.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Жалуется на ограничение подвижности, припухание и боль в дистальных межфаланговых суставах обеих кистей, которые усиливаются к концу дня и ночью, сильную боль в правом коленном суставе, затрудняющую ходьбу.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Росла и развивалась нормально. Перенесенные заболевания и операции: удаление миоматозных узлов матки. Наследственность: мать страдала остеохондрозом позвоночника много лет, были деформированы суставы рук. Вредные привычки: не курит, алкоголь не употребляет.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Появление болей в суставах связывает с механической нагрузкой, в покое к утру боли стихают. Кроме того, в последние годы отмечает появление плотных симметричных узловатых утолщений в области дистальных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КЛИНИЧЕСКИЙ АНАЛИЗ КРОВИ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Для постановки диагноза следует выполнить РЕНТГЕНОГРАФИЮ ПОРАЖЕННЫХ СУСТАВОВ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По результатам обследования, пациентке можно поставить диагноз ПЕРВИЧНЫЙ ГЕНЕРАЛИЗОВАННЫЙ ОСТЕОАРТРОЗ</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Основная немедикаментозная терапия включает ОБУЧЕНИЕ ПАЦИЕНТОВ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При небольших болях в качестве основной медикаментозной терапии назначают ПАРАЦЕТАМОЛ</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При неэффективности у обезболивающей терапии и наличии признаков воспаления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назначают НЕСТЕРОИДНЫЕ ПРОТИВОВОСПАЛИТЕЛЬНЫЕ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При сильной боли в суставах лечение следует начинать с НПВП</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При наличии синовита  коленных суставов назначают ВНУТРИСУСТАВНОЕ ВВЕДЕНИЕ ТРИАМЦИНОЛОНА АЦЕТОНИДА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9. Остеоартроз проявляется У рентгенологическими признаками сужения суставной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щелии РАЗВИТИЕМ ОСТЕОФИТОВ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Препаратами замедленного У действия в лечении остеоартроза служат ХОНДРОПРОТЕКТОРЫ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При наличии синовита У коленных суставов не следует назначать внутрисуставное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введение ПРЕПАРАТОВ ГИАЛУРОНОВОЙ КИСЛОТЫ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Узелки Гебердена и Бушара являются проявлением остеоартроза ДИАСТАЛЬНЫХ И ПРОКСИМАЛЬНЫХ МЕЖФАЛАНГОВЫХ СУСТАВОВ</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Ситуационная задача №244</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Врач-терапевт участковый вызван к больному 40 лет на дом.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Сильная боль в поясничном и грудном отделах позвоночника, затрудняющая вставание с постели, ходьбу, однако, при движении в течение дня боль в позвоночнике уменьшается и вновь усиливается в покое и ночью, значительно нарушая сон. Отмечает боль и припухлость левого коленного сустава с неполным разгибанием. Скованность более 30 минут.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 и развивался нормально. Перенесенные заболевания и операции: отрицает Наследственность не отягощена. Вредные привычки: курит, алкоголь употребляет умеренно. Работает на стройке прорабом.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Ухудшение состояния в течение 3-х дней. 5 лет наблюдался у невролога по поводу поясничного остеохондроза, усиление боли отмечал преимущественно в утренние часы, периодически лечился различными противовоспалительными средствами, получал сирдалуд, инъекции витаминов. Год назад обращался к хирургу в связи с болью и припухлостью левого коленного сустава. Однократно вводили 40 мг кеналога с улучшением.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Необходимыми для у постановки диагноза лабораторными методами обследования являются (выберите 2) СПЕЦИФИЧЕСКИЕ ЛАБОРАТОРНЫЕ ТЕСТЫ, ОПРЕДЕЛЕНИЕ HLA-B27</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Необходимыми для у постановки диагноза инструментальными методами обследования являются РЕНТГЕНОГРАФИЯ КОСТЕЙ ТАЗА</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Какой диагноз можно у сформулировать больному на основании клинико- инструментальных обследований? АНКИЛОЗИРУЮЩИЙ СПОНДИЛОАРТРИТ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Основная немедикаментозная терапия включает ЕЖЕДНЕВНОЕ ВЫПОЛНЕНИЕ ЛФК</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sz w:val="24"/>
          <w:szCs w:val="24"/>
        </w:rPr>
        <w:t>5. У больного У рентгенологические признаки сакроилеита стадии</w:t>
      </w:r>
      <w:r w:rsidRPr="001E4AC9">
        <w:rPr>
          <w:rFonts w:ascii="Times New Roman" w:hAnsi="Times New Roman" w:cs="Times New Roman"/>
          <w:b/>
          <w:sz w:val="24"/>
          <w:szCs w:val="24"/>
        </w:rPr>
        <w:t xml:space="preserve"> III</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Основная медикаментозная а терапия включает ИНДОМЕТАЦИН 75 МГ 2 РАЗА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Ингибиторы ФНО-а больным с установленным диагнозом анкилозирующего спондилоартрита назначают при РЕЦИДИВИРУЮЩЕМ ИЛИ РЕЗИСТЕНТНОМ УВЕИТЕ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8. В качестве базового метода оценки активности анкилозирующего спондилоартрита рекомендуется применять индекс BASDAI</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При риске развития желудочно-кишечного кровотечения и скелетных болей назначают СЕЛЕКТИВНЫЕ ИНГИБИТОРЫ ЦОГ2</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При недостаточной эффективности НПВП и наличии энтезитов назначают ЛОКАЛЬНОЕ ВВЕДЕНИЕ ГКС</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При недостаточной эффективности НПВП и периферических артритах назначают СУЛЬФАСАЛАЗИН 2-3 ГР\СУТ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Глюкокортикоиды внутрь при анкилозирующем спондилите СОЧЕТАНИИ С ВОСПАЛИТЕЛЬНЫМИ ЗАБОЛЕВАНИЯМИ КИШЕЧНИКА</w:t>
      </w:r>
    </w:p>
    <w:p w:rsidR="00BE1F26" w:rsidRPr="001E4AC9" w:rsidRDefault="00BE1F26" w:rsidP="00BE1F26">
      <w:pPr>
        <w:spacing w:line="240" w:lineRule="auto"/>
        <w:rPr>
          <w:rFonts w:ascii="Times New Roman" w:hAnsi="Times New Roman" w:cs="Times New Roman"/>
          <w:b/>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b/>
          <w:sz w:val="24"/>
          <w:szCs w:val="24"/>
        </w:rPr>
        <w:t>Ситуационная задача №245</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Больной К. 18 лет, студент, обратился к врачу-терапевту участковому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ноющие боли в эпигастральной области, возникающие натощак, ночью, отрыжку воздухом, горечь во рту по утрам. Боли без иррадиации, купируются приемом пищи или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альмагеля.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 учится в техническом ВУЗе, пищу принимает нерегулярно. 4 года курит по 2 пачки сигарет в день, по  праздникам употребляет спиртные напитки, пьет регулярно кофе, диету не соблюдает. Известно, что у отца больного диагностирована язвенная болезнь желудка.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Считает себя больным в течение последнего года, когда впервые отметил появление «голодных» болей в эпигастрии, по совету друга стал использовать альмагель. Настоящее ухудшение самочувствия в течение последних 2 недель, когда стал</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ОБЩИЙ АНАЛИЗ КРОВИ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для постановки У диагноза инструментальным методом обследования является ЭЗОФАГОГАСТРОДУОДЕНОСКОПИЯ С БИОПСИЕЙ СЛИЗИСТОЙ ЖЕЛЦУДКА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Какой диагноз можно поставить данному больному? ЯЗВЕННАЯ БОЛЕЗНЬ ДПК В СТАДИИ ОБОСТРЕНИЯ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К фоновому заболеванию, у имеющемуся у пациента, относится хронический H.PYLORI АССОЦИИРОВАННЫЙ ГАСТРИТ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Осложнением, которое может У возникнуть при данном заболевании является КРОВОТЕЧЕНИЕ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Для желудочно-кишечного  кровотечения при язвенной болезни двенадцатиперстной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кишки характерно ИСЧЕЗНОВЕНИЕ БОЛЕЙ СЛАБОСТЬ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Наиболее рациональной комбинацией лекарственных препаратов для лечения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пациента является ИНГИБИТОР ПРОТОНОВОЙ ПОМПЫ+КЛАРИТРОМИЦИН+АМОКСИЦИЛЛИН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Продолжительность тройной эрадикационной терапии составляет 10-14 ДН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Для лечения крапивницы в данной ситуации следует назначить препараты НЕСЕДАТИВНЫЕ АНТИГИСТАМИННЫЕ ДЕЗЛОРАТАДИН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При сохранении симптомов крапивницы через 2 недели необходимо увеличить дозу</w:t>
      </w:r>
    </w:p>
    <w:p w:rsidR="00BE1F26" w:rsidRPr="001E4AC9" w:rsidRDefault="00BE1F26" w:rsidP="00BE1F26">
      <w:pPr>
        <w:spacing w:line="240" w:lineRule="auto"/>
        <w:rPr>
          <w:rFonts w:ascii="Times New Roman" w:hAnsi="Times New Roman" w:cs="Times New Roman"/>
          <w:b/>
          <w:sz w:val="24"/>
          <w:szCs w:val="24"/>
          <w:u w:val="single"/>
        </w:rPr>
      </w:pPr>
      <w:r w:rsidRPr="001E4AC9">
        <w:rPr>
          <w:rFonts w:ascii="Times New Roman" w:hAnsi="Times New Roman" w:cs="Times New Roman"/>
          <w:sz w:val="24"/>
          <w:szCs w:val="24"/>
        </w:rPr>
        <w:t xml:space="preserve">принимаемого антигистаминного препарата в раза </w:t>
      </w:r>
      <w:r w:rsidRPr="001E4AC9">
        <w:rPr>
          <w:rFonts w:ascii="Times New Roman" w:hAnsi="Times New Roman" w:cs="Times New Roman"/>
          <w:b/>
          <w:sz w:val="24"/>
          <w:szCs w:val="24"/>
          <w:u w:val="single"/>
        </w:rPr>
        <w:t>4</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При неэффективности У применения антигистаминного препарата в 4-х кратной дозе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рекомендовано к терапии добавить ОМАЛИЗУМАБ</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В дальнейшем, при у проведении эрадикационной терапии, у данного пациента необходимо использовать квадротерапию, состоящую из ИНГИБИТОРА ПРОТОНОВОЙ ПОМПЫ+ВИСМУТА ТРИКАЛИЯ ДИЦИТРАТА+ТЕТРАЦИКЛИНА+МЕТРОНИДАЗОЛА</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Ситуационная задача №246</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Больной К. 18 лет, студент, обратился к врачу-терапевту участковому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ноющие боли в эпигастральной области, возникающие натощак, ночью, отрыжку воздухом, горечь во рту по утрам. Боли без иррадиации, купируются приемом пищи или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альмагеля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 учится в техническом ВУЗе, пищу принимает нерегулярно. 4 года курит по 2 пачки сигарет в день, по праздникам употребляет спиртные напитки, пьет регулярно кофе, диету не соблюдает Известно, что у отца больного диагностирована язвенная болезнь желудка.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Считает себя больным в течение последнего года, когда впервые отметил появление «голодных» болей в эпигастрии, по совету друга стал использовать альмагель. Настоящее ухудшение самочувствия в течение последних 2 недель, когда стал</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ОБЩИЙ АНАЛИЗ КРОВИ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для постановки  диагноза инструментальным методом обследования является ЭЗОФАГОГАСТРОДУОДЕНОСКОПИЯ С БИОПСИЕЙ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Какой диагноз можно поставить данному больному?ЯЗВЕННАЯ БОЛЕЗНЬ ДПК В СТАДИИ ОБОСТРЕНИЯ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К фоновому заболеванию, имеющемуся у пациента, относится хронический H.PYLORI АССОЦИИРОВАННЫЙ ГАСТРИТ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5. Осложнением, которое может У возникнуть при данном заболевании является КРОВОТЕЧЕНИЕ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Для желудочно-кишечного  кровотечения при язвенной болезни двенадцатиперстной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кишки характерно ИСЧЕЗНОВЕНИЕ БОЛЕЙ СЛАБОСТЬ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Наиболее рациональной комбинацией лекарственных препаратов для лечения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пациента является   ИНГИБИТОР ПРОТОНОВОЙ ПОМПЫ+КЛАРИТРОМИЦИН+АМОКСИЦИЛЛИН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Продолжительность тройной  эрадикационной терапии составляет 10-14 ДН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Контроль эффективности эрадикационной антихеликобактерной терапии ПРОВОДИТСЯ ЧЕРЕЗ 4-6 НЕДЕЛЬ ПОСЛЕ ЗАВЕРШЕНИЯ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Учитывая результаты определение антигена Н. руой в кале, пациенту необходимо.</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провести эрадикационную терапию в виде КВАДРОТЕРАПИЮ С ПРЕПАРАТОВ ВИСМУТА</w:t>
      </w:r>
    </w:p>
    <w:p w:rsidR="00BE1F26" w:rsidRPr="001E4AC9" w:rsidRDefault="00BE1F26" w:rsidP="00BE1F26">
      <w:pPr>
        <w:spacing w:line="240" w:lineRule="auto"/>
        <w:rPr>
          <w:rFonts w:ascii="Times New Roman" w:hAnsi="Times New Roman" w:cs="Times New Roman"/>
          <w:b/>
          <w:sz w:val="24"/>
          <w:szCs w:val="24"/>
          <w:u w:val="single"/>
        </w:rPr>
      </w:pPr>
      <w:r w:rsidRPr="001E4AC9">
        <w:rPr>
          <w:rFonts w:ascii="Times New Roman" w:hAnsi="Times New Roman" w:cs="Times New Roman"/>
          <w:sz w:val="24"/>
          <w:szCs w:val="24"/>
        </w:rPr>
        <w:t xml:space="preserve">11. Кратность ежегодного посещения врача-гастроэнтеролога в рамках диспансерного наблюдения больного язвенной болезнью двенадцатиперстной кишки составляет ___ раз/раза </w:t>
      </w:r>
      <w:r w:rsidRPr="001E4AC9">
        <w:rPr>
          <w:rFonts w:ascii="Times New Roman" w:hAnsi="Times New Roman" w:cs="Times New Roman"/>
          <w:b/>
          <w:sz w:val="24"/>
          <w:szCs w:val="24"/>
          <w:u w:val="single"/>
        </w:rPr>
        <w:t>1</w:t>
      </w:r>
    </w:p>
    <w:p w:rsidR="00BE1F26" w:rsidRPr="001E4AC9" w:rsidRDefault="00BE1F26" w:rsidP="00BE1F26">
      <w:pPr>
        <w:spacing w:line="240" w:lineRule="auto"/>
        <w:rPr>
          <w:rFonts w:ascii="Times New Roman" w:hAnsi="Times New Roman" w:cs="Times New Roman"/>
          <w:b/>
          <w:sz w:val="24"/>
          <w:szCs w:val="24"/>
          <w:u w:val="single"/>
        </w:rPr>
      </w:pPr>
      <w:r w:rsidRPr="001E4AC9">
        <w:rPr>
          <w:rFonts w:ascii="Times New Roman" w:hAnsi="Times New Roman" w:cs="Times New Roman"/>
          <w:sz w:val="24"/>
          <w:szCs w:val="24"/>
        </w:rPr>
        <w:t>12. Длительность диспансерного наблюдения больного язвенной болезнью двенадцатиперстной кишки с момента последнего обострения составляет (в годах)</w:t>
      </w:r>
      <w:r w:rsidRPr="001E4AC9">
        <w:rPr>
          <w:rFonts w:ascii="Times New Roman" w:hAnsi="Times New Roman" w:cs="Times New Roman"/>
          <w:b/>
          <w:sz w:val="24"/>
          <w:szCs w:val="24"/>
          <w:u w:val="single"/>
        </w:rPr>
        <w:t xml:space="preserve"> 5</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№247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Мужчина 35 лет обратился к участковому врачу-терапевту.</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повышение температуры до 38,0°С, слабость, кашель со скудной желтоватой мокротой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Лекарственной аллергии не отмечает. Сопутствующих заболеваний нет. Семейный анамнез не отягощен.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Повышение температуры до 38.0°С и кашель с мокротой беспокоят в течение пяти дней. Принимал жаропонижающие препараты без особого эффекта. Другие лекарства не принимал. За десять дней до этого перенес ОРВИ.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Для постановки диагноза необходимо выполнить (выберите 2) ОБЩИЙ КЛИНИЧЕСКИЙ АНАЛИЗ КРОВИ, ОБЩИЙ АНАЛИЗ МОКРОТЫ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Для постановки диагноза. необходимо выполнить (выберите 2) РЕНТГЕНОГРАФИЮ ОРГАНОВ ГРУДНОЙ КЛЕТКИ, ПУЛЬСОКСИМЕТРИЮ</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Предполагаемым основным диагнозом является ВНЕБОЛЬНИЧНАЯ ПНЕВМОНИЯ В НИЖНЕЙ ДОЛЕ ПРАВОГО ЛЕГКОГО</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Течение заболевания следует оценить как СРЕДНЕТЯЖЕЛОЕ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Оптимальная стартовая антибактериальная терапия включает назначение АМОКСИЦИЛЛИНА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6. Эффективность эмпирической терапии после начала приёма антибактериального препарата следует оценить через часа/часов 48-72</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Главным критерием окончания антибактериальной терапии является СТОЙКАЯ НОРМАЛИЗАЦИЯ ТЕМПЕРАТУРЫ 48-72</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Контрольное м рентгенологическое исследование после начала антибактериальной терапии следует провести через дней 10-14</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Ориентировочные сроки у нетрудоспособности в данном случае составляют день/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дней 20-21</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Минимальная периодичность диспансерного наблюдения после перенесенной пневмонии — раз(а) в год 1</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После перенесенной пневмонии необходимо контролировать SpO</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При отсутствии патологических клинико -рентгенологических признаков в лёгких по окончании диспансерного наблюдении пациент переводится в группу состояния здоровья I ПЕРВАЯ</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№249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 51 год вызвал участкового терапевта на дом через 2 часа после появления жалоб</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чувство сжатия, сдавления за грудиной продолжительностью 3 часа волнообразного характера, некупирующееся после приема 2 таблеток нитроглицерина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 и развивался соответственно. возрасту. По профессии переводчик. Перенесенные заболевания и операции: аппендэктомия в возрасте 22 лет. Наследственность отягощена по сердечно-сосудистой патологии: отец перенес инфаркт миокарда в возрасте 50 лет, мать жива, 75 лет, о заболеваниях сердечно-сосудистой системы неизвестно. Вредные привычки: курит по 2 пачки сигарет в день в течение 40 лет,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употребление алкоголя и наркотиков отрицает.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определение уровня ТРОПОНИНА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инструментальным методом обследования для постановки диагноза и определения оптимальной тактики лечения является ЭКГ В 12 ОТВЕДЕНИЯХ В ПОКОЕ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 xml:space="preserve">3. Наиболее вероятным диагнозом будет ИБС ОСТРЫЙ КОРОНАРНЫЙ СИНДРОМ БЕЗ ПОДЪЕМА СЕГМЕНТА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Для обезболивания пациенту показано назначение МОРФИН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В соответствии с данными ЭКГ, наиболее вероятно поражение артерии ПЕРЕДНЕЙ НИСХОДЯЩЕЙ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Пациенту необходимо назначить ацетилсалициловую кислоту, статины и КЛОПИДОГРЕЛЬ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7. Немодифицируемым фактором риска ишемической болезни сердца у пациента является ОТЯГОЩЕННЫЙ СЕМЕЙНЫЙ АНАМНЕЗ ПО СЕРДСЕНОСОСУДИСТЫМ ЗАБОЛЕВАНИЯМ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Больному показана госпитализация в стационар НЕМЕДЕЛЕННО</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При верно и своевременном назначенном лечении, прием ацетилсалициловой кислоты в дозе 75-100 мг 1 раз в сутки показан ПОЖИЗНЕННО</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При развитии рецидива У болевого синдрома в грудной клетке проведение чрескожного коронарного вмешательства больному ПОКАЗАНО В ЭКСТРЕННОМ ПОРЯДКЕ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Во время госпитализации ыы больному проведено суточное мониторирование АД. Среднее АД ночью - 152/104 мм рт. ст., среднее АД днем - 144/93 мм рт. ст., для длительного лечения артериальной гипертензии в составе комбинированной терапии у этого больного препаратами выбора являются ИНГИБИТОРЫ АПФ</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Физическая активность (ходьба, плавание) в случае неосложненного течения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заболевания пациенту в рамках программы реабилитации ПОКАЗАНА ЧЕРЕЗ 3-4 НЕД</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№250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Пациент 63 лет вызвал участкового терапевта на дом через 2 часа после появления жалоб</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чувство сжатия, сдавления за грудиной продолжительностью 3 часа волнообразного характера, некупирующиеся после приема 2 таблеток нитроглицерина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 и развивался соответственно возрасту По профессии архитектор Перенесенные заболевания и операции: тонзиллэктомия в возрасте 12 лет Наследственность отягощена по сердечно-сосудистой патологии: отец перенес инфаркт миокарда в возрасте 53 лет, мать жива, 85 лет, страдает артериальной гипертензией. Вредные привычки: курит по 2 пачки сигарет в день в течение 50 лет, употребление алкоголя и наркотиков отрицает.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определение уровня ТРОПОНИНА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у инструментальным методом обследования для постановки диагноза и определения оптимальной тактики лечения является ЭКГ В 12 ОТВЕДЕНИЯХ В ПОКОЕ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Наиболее вероятный диагноз ИБС ОСТРЫЙ КОРОНАРНЫЙ СИНДРОМ С ПОДЪЕМОМ СЕГМЕНТА. ПОСТИНФАРКТНЫЙ КАРДИОСКЛЕРОЗ</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Для обезболивания пациенту показано назначение МОРФИН</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В соответствии с данными ЭКГ  наиболее вероятно поражение артерии ПЕРЕДНЕЙ НИСХОДЯЩЕЙ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Пациент должен получать в  качестве антитромбоцитарной терапии аспирин и КЛОПИДОГРЕЛЬ</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Немодифицируемым фактором м риска ишемической болезни сердца у пациента является ОТЯГОЩЕНЫЙ СЕМЕЙНЫЙ АНАМНЕЗ ПО СЕРДЕЧНОСОСУДИСТЫМ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8. В случае развития гипокалиемии больному показано введение КАЛИЯ И МАГНИЯ АСПАРГИНАТА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При верно и своевременно у назначенном лечении, прием ацетилсалициловой кислоты в дозе 75-100 мг 1 раз в сутки показан ПОЖИЗНЕННО</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Проведение чрескожного коронарного вмешательства больному В ЭСКТРЕННОМ ПОРЯДКЕ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Для длительного лечения артериальной гипертензии, в составе комбинированной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терапии, у этого больного препаратами выбора являются ИНГИБИТОРЫ АПФ</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Физическая активность (ходьба, плавание) в случае неосложненного течения ПОКАЗАНА ЧЕРЕЗ 3-4 НЕД</w:t>
      </w:r>
    </w:p>
    <w:p w:rsidR="00BE1F26"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b/>
          <w:sz w:val="24"/>
          <w:szCs w:val="24"/>
        </w:rPr>
        <w:t>Ситуационная задача №251</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Больной Ф., 46 лет, строитель, обратился к врачу-терапевту участковому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боли в левом подреберье, общую слабость, многократный жидкий стул</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 и развивался соответственно возрасту. Бытовые условия хорошие. Курит до 20 сигарет за день, 2-3 раза в неделю употребляет алкоголь до 250 мл водки.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Семейный анамнез: отец пациента страдал алкоголизмом.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Перенесенные заболевания: год назад диагностирован пароксизм фибрилляции предсердий, который был купирован после внутривенной инфузии кордарона.</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Считает себя больным в течение 3 лет, когда стал отмечать появление болей в эпигастральной области и в левом подреберье возникающие после употребления алкоголя или приема жирной пищи. Отмечает снижение массы тела за последний год, так как</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БИОХИМИЧЕСКИЙ АНАЛИЗ КРОВИ С ОПРЕДЕЛЕНИЕ...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для постановки диагноза инструментальным методом обследования является МСКТ ОРАГНОВ БРЮШНОЙ ПОЛОСТИ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Какой диагноз можно поставить данному больному? ХРОНИЧЕСКИЙ ПАНКРЕАТИТ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Этиологией основного заболевания у пациента является АЛКОГОЛЬНАЯ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К возможным осложнениям основного заболевания относят ПАНКРЕОНЕРКОЗ</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6. У пациента был выявлен синдром ВНЕШНЕСЕКРЕТОРНОЙ НЕДОСТАТОЧНОСТИ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7. Рациональной комбинацией препаратов для лечения пациента является ФЕРМЕНТНЫЕ ПРЕПАРАТЫ+ИНГИБИТОРЫ ПРОТОНОВОЙ ПОМПЫ</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Для профилактики возникновения болевого синдрома пациенту рекомендован прием пищи отказ от курения и запрет алкоголя. С ОГРАНИЧЕНИЕМ ЭКСТРАКТИВНЫЙ ВЕЩЕСТВ</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С учетом сохранения у пациента жидкого стула необходимо прием панкреатина УВЕЛИЧИТЬ ВДВОЕ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Для уточнения степени экзокринной панкреатической недостаточности рекомендуется определение в кале ЭЛАСТАЗЫ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Для оценки степени экзокринной панкреатической недостаточности определение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эластазы-1 в кале целесообразно выполнять ПОСЛЕ УМЕНЬШЕНИЯ СИМПТОМАТИКИ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О тяжелой степени экзокринной недостаточности говорит содержание эластазы-1 0-100</w:t>
      </w:r>
    </w:p>
    <w:p w:rsidR="00BE1F26" w:rsidRPr="001E4AC9" w:rsidRDefault="00BE1F26" w:rsidP="00BE1F26">
      <w:pPr>
        <w:spacing w:line="240" w:lineRule="auto"/>
        <w:rPr>
          <w:rFonts w:ascii="Times New Roman" w:hAnsi="Times New Roman" w:cs="Times New Roman"/>
          <w:b/>
          <w:sz w:val="24"/>
          <w:szCs w:val="24"/>
        </w:rPr>
      </w:pPr>
      <w:r w:rsidRPr="001E4AC9">
        <w:rPr>
          <w:rFonts w:ascii="Times New Roman" w:hAnsi="Times New Roman" w:cs="Times New Roman"/>
          <w:b/>
          <w:sz w:val="24"/>
          <w:szCs w:val="24"/>
        </w:rPr>
        <w:t xml:space="preserve">Ситуационная задача №252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Ситуация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Больной Ф., 46 лет, строитель, обратился к врачу-терапевту участковому</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Жалобы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на боли в левом подреберье, общую слабость, многократный жидкий стул</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заболевания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Рос и развивался соответственно возрасту. Бытовые условия хорошие. Курит до 20 сигарет за день, 2-3 раза в неделю употребляет алкоголь до 250 мл водки.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Семейный анамнез: отец пациента страдал алкоголизмом.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Перенесенные заболевания: год назад диагностирован пароксизм фибрилляции предсердий, который был купирован после внутривенной инфузии кордарона.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Анамнез жизни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Считает себя больным в течение 3 лет, когда стал отмечать появление болей в эпигастральной области и в левом подреберье возникающие после употребления алкоголя или приема жирной пищи. Отмечает снижение массы тела за последний год, так как</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 Необходимым для постановки диагноза лабораторным методом обследования является БИОХИМИЧЕСКИЙ АНАЛИЗ ...</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2. Необходимым для постановки диагноза инструментальным методом обследования является МСКТ ОРГАНОВ БРЮШНОЙ</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3. Какой диагноз можно поставить данному больному? ХРОНИЧЕСКИЙ ПАНКРЕАТИТ</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4. Этиологией основного заболевания у пациента является АЛКОГОЛЬНАЯ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5. К возможным осложнениям основного заболевания относят ПАНКРЕОНЕКРОЗ</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6. У пациента был выявлен синдром ВНЕШНЕСЕКРЕТОРНОЙ НЕДОСТАТОЧНОСТИ</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lastRenderedPageBreak/>
        <w:t>7. Рациональной комбинацией препаратов для лечения пациента является ФЕРМЕНТНЫЕ ПРЕПАРАТЫ+ИНГИБИТОРЫ ПРОТОНОВОЙ ПОМПЫ</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8. Для профилактики обострений хронического панкреатита пациенту следует рекомендовать диету со сниженным содержанием— отказ от прием алкоголя,</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табакокурения. НАСЫЩЕННЫХ ЖИРОВ</w:t>
      </w:r>
    </w:p>
    <w:p w:rsidR="00BE1F26" w:rsidRPr="001E4AC9" w:rsidRDefault="00BE1F26" w:rsidP="00BE1F26">
      <w:pPr>
        <w:spacing w:line="240" w:lineRule="auto"/>
        <w:rPr>
          <w:rFonts w:ascii="Times New Roman" w:hAnsi="Times New Roman" w:cs="Times New Roman"/>
          <w:sz w:val="24"/>
          <w:szCs w:val="24"/>
        </w:rPr>
      </w:pP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9. С учетом сохранения у пациента жидкого стула необходимо прием панкреатина УВЕЛИЧИТЬ ВДВОЕ</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10. Для оценки нутритивного статуса используется измерение индекса МАССЫ ТЕЛА</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11. Индекс массы тела рассчитывается по формуле ВЕС(КГ)\РОСТ(М)*РОСТ(М)</w:t>
      </w:r>
    </w:p>
    <w:p w:rsidR="00BE1F26" w:rsidRPr="001E4AC9" w:rsidRDefault="00BE1F26" w:rsidP="00BE1F26">
      <w:pPr>
        <w:spacing w:line="240" w:lineRule="auto"/>
        <w:rPr>
          <w:rFonts w:ascii="Times New Roman" w:hAnsi="Times New Roman" w:cs="Times New Roman"/>
          <w:sz w:val="24"/>
          <w:szCs w:val="24"/>
        </w:rPr>
      </w:pPr>
      <w:r w:rsidRPr="001E4AC9">
        <w:rPr>
          <w:rFonts w:ascii="Times New Roman" w:hAnsi="Times New Roman" w:cs="Times New Roman"/>
          <w:sz w:val="24"/>
          <w:szCs w:val="24"/>
        </w:rPr>
        <w:t>12. Для выявления остеопороза, возникшего вследствие панкреатогенной мальабсорбции, пациенту необходимо рекомендовать выполнение РЕНТГЕНОВСКОЙ ДЕНСИТОМЕТРИИ</w:t>
      </w:r>
    </w:p>
    <w:p w:rsidR="00BE1F26" w:rsidRPr="001E4AC9" w:rsidRDefault="00BE1F26" w:rsidP="00BE1F26">
      <w:pPr>
        <w:spacing w:line="240" w:lineRule="auto"/>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 xml:space="preserve">Задача </w:t>
      </w:r>
      <w:r w:rsidRPr="00625E44">
        <w:rPr>
          <w:rFonts w:ascii="Times New Roman" w:hAnsi="Times New Roman" w:cs="Times New Roman"/>
          <w:b/>
          <w:sz w:val="24"/>
          <w:szCs w:val="24"/>
          <w:lang/>
        </w:rPr>
        <w:t>253</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Больная З., 57 лет, юрист, обратилась к врачу-терапевту участковому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боли в эпигастральной области опоясывающего характера, тошноту, однократную рвоту, многократный жидкий стул, сухость во рту, жажду</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Считает себя больной в течение 5 лет, когда впервые появились боли в эпигастральной области, возникающие после приема жирной пищи (жареная утка, торт со взбитыми сливками), выраженная диарея, сохраняющаяся до 5 дней, при болях принимала но-шпу, мезим. Отмечает появление диареи при небольшой погрешности в диете, употреблении жирной жареной пищи, пирогов, обострения заболевания бывают 3-4 раза в год. В течение последнего года стала отмечать жажду и сухость во рту, диагностирован сахарный диабет. Настоящее ухудшение самочувствия в течение последней недели, когда после употребления жареной картошки с курицей появились опоясывающие боли в эпигастрии, возникла диарея до 7 раз в сутки, однократно была рвота съеденной пищей.</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Росла и развивалась соответственно возрасту. Бытовые условия хорошие. Вредных привычек нет. Семейный анамнез: отец пациентки умер в возрасте 59 лет от меланомы кожи. Перенесенные заболевания: в возрасте 46 лет оперирована по поводу желчно-каменной болезни, проведена эндоскопическая холецистэктомия. На протяжении последних 7 лет диагностирована гипертоническая болезнь, с максимальными подъемами АД до 162/100 мм.рт.ст. постоянно принимает лизиноприл 10 мг 2 раза в день.</w:t>
      </w:r>
    </w:p>
    <w:p w:rsidR="00BE1F26" w:rsidRPr="00625E44" w:rsidRDefault="00BE1F26" w:rsidP="00BE1F26">
      <w:pPr>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удовлетворительное. Больная гиперстенического телосложения, избыточного питания. ИМТ=30,3 кг/м2. Температура тела 36,6°С. Периферические лимфоузлы не увеличены. Дыхание везикулярное, хрипов нет. ЧД 17 в мин. Границы сердца в норме, шумов нет. Тоны сердца звучные, ритм правильный. ЧСС 78 ударов в минуту. АД 132/80 мм рт ст. Живот при пальпации умеренно болезненный в эпигастральной области. Симптом Ортнера отрицательный. Симптом Щеткина-Блюмберга отрицательный. Размеры печени по Курлову 9х8х7см. Селезенка не увеличена. Стул и мочеиспускание в норме. Отеков нет.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1.Необходимыми для постановки диагноза лабораторными методами обследования являются (выберите 2) ответ:</w:t>
      </w:r>
    </w:p>
    <w:p w:rsidR="00BE1F26" w:rsidRPr="00625E44" w:rsidRDefault="00BE1F26" w:rsidP="00BE1F26">
      <w:pPr>
        <w:spacing w:after="0"/>
        <w:ind w:left="360"/>
        <w:jc w:val="both"/>
        <w:rPr>
          <w:rFonts w:ascii="Times New Roman" w:hAnsi="Times New Roman" w:cs="Times New Roman"/>
          <w:sz w:val="24"/>
          <w:szCs w:val="24"/>
          <w:lang/>
        </w:rPr>
      </w:pPr>
      <w:r w:rsidRPr="00625E44">
        <w:rPr>
          <w:rFonts w:ascii="Times New Roman" w:hAnsi="Times New Roman" w:cs="Times New Roman"/>
          <w:sz w:val="24"/>
          <w:szCs w:val="24"/>
          <w:lang/>
        </w:rPr>
        <w:t>- общий анализ крови\</w:t>
      </w:r>
    </w:p>
    <w:p w:rsidR="00BE1F26" w:rsidRPr="00625E44" w:rsidRDefault="00BE1F26" w:rsidP="00BE1F26">
      <w:pPr>
        <w:spacing w:after="0"/>
        <w:ind w:left="360"/>
        <w:jc w:val="both"/>
        <w:rPr>
          <w:rFonts w:ascii="Times New Roman" w:hAnsi="Times New Roman" w:cs="Times New Roman"/>
          <w:sz w:val="24"/>
          <w:szCs w:val="24"/>
          <w:lang/>
        </w:rPr>
      </w:pPr>
      <w:r w:rsidRPr="00625E44">
        <w:rPr>
          <w:rFonts w:ascii="Times New Roman" w:hAnsi="Times New Roman" w:cs="Times New Roman"/>
          <w:sz w:val="24"/>
          <w:szCs w:val="24"/>
          <w:lang/>
        </w:rPr>
        <w:t>- биохимический анализ крови с определением АлТ, АсТ, амилазы, билирубина, ЩФ, ГГТП, глюкозы, гликированного гемоглобина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Необходимыми для постановки диагноза инструментальными методами обследования являются (выберите 2)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МСКТ органов брюшной полости.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УЗИ органов брюшной полости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диагноз можно поставить данной больной?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Хронический панкреатит, в стадии обострения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К выявленным синдромам у пациентки относится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внешнесекреторная недостаточность поджелудочной железы</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 Наиболее вероятной причиной возникновения гипергликемии у данной пациентки является ответ: панкреатогенный сахарный диабет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Пациентке необходимо назначить ответ: ферментные препараты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7.Заместительная полиферментная терапия должна назначаться из расчета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-25-40 тыс ед липазы в основной прием пищи +10-25 тыс ед в промежуточный прием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Показателем определения компенсации сахарного диабета является ответ: гликозилированный гемоглобин</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9.Целевой уровень гликозилированного гемоглобина зависит от возраста пациента макрососудистых осложнений и /или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-риска тяжелой гипогликемии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lang/>
        </w:rPr>
        <w:t xml:space="preserve">10.Целевым уровнем гликемического контроля для пациентки является </w:t>
      </w:r>
      <w:r w:rsidRPr="00625E44">
        <w:rPr>
          <w:rFonts w:ascii="Times New Roman" w:hAnsi="Times New Roman" w:cs="Times New Roman"/>
          <w:sz w:val="24"/>
          <w:szCs w:val="24"/>
          <w:lang w:val="en-US"/>
        </w:rPr>
        <w:t>HbA</w:t>
      </w:r>
      <w:r w:rsidRPr="00625E44">
        <w:rPr>
          <w:rFonts w:ascii="Times New Roman" w:hAnsi="Times New Roman" w:cs="Times New Roman"/>
          <w:sz w:val="24"/>
          <w:szCs w:val="24"/>
        </w:rPr>
        <w:t>1</w:t>
      </w:r>
      <w:r w:rsidRPr="00625E44">
        <w:rPr>
          <w:rFonts w:ascii="Times New Roman" w:hAnsi="Times New Roman" w:cs="Times New Roman"/>
          <w:sz w:val="24"/>
          <w:szCs w:val="24"/>
          <w:lang w:val="en-US"/>
        </w:rPr>
        <w:t>c</w:t>
      </w:r>
      <w:r w:rsidRPr="00625E44">
        <w:rPr>
          <w:rFonts w:ascii="Times New Roman" w:hAnsi="Times New Roman" w:cs="Times New Roman"/>
          <w:sz w:val="24"/>
          <w:szCs w:val="24"/>
        </w:rPr>
        <w:t xml:space="preserve"> меньше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-7.0</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rPr>
        <w:t>11.</w:t>
      </w:r>
      <w:r w:rsidRPr="00625E44">
        <w:rPr>
          <w:rFonts w:ascii="Times New Roman" w:hAnsi="Times New Roman" w:cs="Times New Roman"/>
          <w:sz w:val="24"/>
          <w:szCs w:val="24"/>
          <w:lang/>
        </w:rPr>
        <w:t xml:space="preserve"> Для коррекции гипергликемии больной показано назначение :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-инсулина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12.Инсулин короткого действия при близком к нормальному уровнюгликемии необходимо вводить за _____ мин до приема пищи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-20-30</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254</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Б. 52 лет вызвал врача-терапевта участкового на дом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интенсивные боли за грудиной «сжимающего» характера с иррадиацией в оба плеча, чувство нехватки воздуха, страха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заболевания:В течение месяца впервые отметил появление загрудинных болей при быстрой ходьбе. Самостоятельно принимал нитроглицерин под язык, что способствовало купированию приступов в течение 2-3 мин. Эпизод длительного болевого синдрома около 3-х часов, прием нитроглицерина эффекта не оказал.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 и развивался нормально. Семейный анамнез: отец умер от инфаркта миокарда в возрасте 65 лет.Вредные привычки: курит по 10-15 сигарет в день с 20 лет.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Объективный статус:Объективно: состояние средней тяжести. Рост 176 см, вес 92 кг. Отёков нет. Кожные покровы влажные, бледные. В лёгких – жёсткое дыхание по всем легочным полям, перкуторный звук с коробочным оттенком. Число дыханий - 20 в мин. Пульс - 90 уд/мин, ритмичный. АД 120/75 мм рт. ст. Границы относи¬тельной тупости сердца: правая — правый край грудины, верхняя - верхний край III ребра, левая — в V межреберье по срединно-ключичной линии. Тоны сердца ритмичны, приглушены, акцент II тона во II межреберье справа от грудины. </w:t>
      </w:r>
      <w:r w:rsidRPr="00625E44">
        <w:rPr>
          <w:rFonts w:ascii="Times New Roman" w:hAnsi="Times New Roman" w:cs="Times New Roman"/>
          <w:sz w:val="24"/>
          <w:szCs w:val="24"/>
          <w:lang/>
        </w:rPr>
        <w:lastRenderedPageBreak/>
        <w:t>Живот участвует в акте дыхания, при пальпации мягкий, безболезненный. Печень не выступает из-под края рёберной дуги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1.К лабораторным методам исследования для постановки диагноза относят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определение тропонинов I и T, КФК – МВ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Инструментальными методами для постановки диагноза являются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-электрокардиография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эхокардиография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диагноз можно поставить данному больному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ИБС.Инфаркт миокарда с зубцом Q, подъемом сегмента ST, в области передней стенки, межжелудочковой перегородки и верхушки левого желудочка, острый период</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Для купирования болевого синдрома, в данной клинической ситуации показано назначение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 раствора морфина гидрохлорида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 В данной клинической ситуации необходимо проведение антитромбоцитарной терапии с применением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клопидогреля, ацетилсалициловой кислоты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6.Нагрузочная доза клопидогреля при планирующимся ЧКВ должна составлять _______мг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-600 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7.Пациенту рекомендовано начать прием аторвастатина в дозе ____мг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-80 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Тактика ведения данного пациента на этапе поликлинического звена предполагает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-немедленную госпитализацию</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9.ЭКГ признаками являющимися показанием для реперфузионной терапии является __________как минимум в двух смежных отведениях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lang/>
        </w:rPr>
        <w:t xml:space="preserve">-Элевация </w:t>
      </w:r>
      <w:r w:rsidRPr="00625E44">
        <w:rPr>
          <w:rFonts w:ascii="Times New Roman" w:hAnsi="Times New Roman" w:cs="Times New Roman"/>
          <w:sz w:val="24"/>
          <w:szCs w:val="24"/>
          <w:lang w:val="en-US"/>
        </w:rPr>
        <w:t>ST</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10.С целью восстановления коронарного кровотока предпочтение следует отдать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-Чрескожному коронарному вмешательству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11.Оценко риска смерти в стационаре проводится с использованием шкалы </w:t>
      </w:r>
    </w:p>
    <w:p w:rsidR="00BE1F26" w:rsidRPr="00625E44" w:rsidRDefault="00BE1F26" w:rsidP="00BE1F26">
      <w:pPr>
        <w:tabs>
          <w:tab w:val="left" w:pos="2130"/>
        </w:tabs>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lang w:val="en-US"/>
        </w:rPr>
        <w:t>GRACE</w:t>
      </w:r>
      <w:r w:rsidRPr="00B63DFE">
        <w:rPr>
          <w:rFonts w:ascii="Times New Roman" w:hAnsi="Times New Roman" w:cs="Times New Roman"/>
          <w:sz w:val="24"/>
          <w:szCs w:val="24"/>
        </w:rPr>
        <w:tab/>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rPr>
        <w:t>12.</w:t>
      </w:r>
      <w:r w:rsidRPr="00625E44">
        <w:rPr>
          <w:rFonts w:ascii="Times New Roman" w:hAnsi="Times New Roman" w:cs="Times New Roman"/>
          <w:sz w:val="24"/>
          <w:szCs w:val="24"/>
          <w:lang/>
        </w:rPr>
        <w:t xml:space="preserve"> На основании клинических и морфологических признаков инфаркт миокарда у данного пациента будет считаться зажившим начиная с ______ суток</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29</w:t>
      </w:r>
    </w:p>
    <w:p w:rsidR="00BE1F26" w:rsidRPr="00625E44" w:rsidRDefault="00BE1F26" w:rsidP="00BE1F26">
      <w:pPr>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255.</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Б. 52 лет вызвал врача-терапевта участкового на дом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интенсивные боли за грудиной «сжимающего» характера с иррадиацией в оба плеча, чувство нехватки воздуха, страха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заболевания:В течение месяца впервые отметил появление загрудинных болей при быстрой ходьбе. Самостоятельно принимал нитроглицерин под язык, что способствовало купированию приступов в течение 2-3 мин. Эпизод длительного болевого синдрома около 3-х часов, прием нитроглицерина эффекта не оказал.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 и развивался нормально. Семейный анамнез: отец умер от инфаркта миокарда в возрасте 65 лет.Вредные привычки: курит по 10-15 сигарет в день с 20 лет.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Объективный статус:Объективно: состояние средней тяжести. Рост 176 см, вес 92 кг. Отёков нет. Кожные покровы влажные, бледные. В лёгких – жёсткое дыхание по всем легочным полям, перкуторный звук с коробочным оттенком. Число дыханий - 20 в мин. Пульс - 90 уд/мин, ритмичный. АД 120/75 мм рт. ст. Границы относи¬тельной тупости сердца: правая — правый край грудины, верхняя - верхний край III ребра, левая — в V межреберье по срединно-ключичной </w:t>
      </w:r>
      <w:r w:rsidRPr="00625E44">
        <w:rPr>
          <w:rFonts w:ascii="Times New Roman" w:hAnsi="Times New Roman" w:cs="Times New Roman"/>
          <w:sz w:val="24"/>
          <w:szCs w:val="24"/>
          <w:lang/>
        </w:rPr>
        <w:lastRenderedPageBreak/>
        <w:t>линии. Тоны сердца ритмичны, приглушены, акцент II тона во II межреберье справа от грудины. Живот участвует в акте дыхания, при пальпации мягкий, безболезненный. Печень не выступает из-под края рёберной дуги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1.К лабораторным методам исследования для постановки диагноза относят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определение тропонинов I и T, КФК – МВ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Инструментальными методами для постановки диагноза являются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-электрокардиография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эхокардиография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диагноз можно поставить данному больному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ИБС.Инфаркт миокарда с зубцом Q, подъемом сегмента ST, в области передней стенки, межжелудочковой перегородки и верхушки левого желудочка, острый период</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4. В данной клинической ситуации пациенту показано проведение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-коронароангиографии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В данной клинической ситуации дифференциальный диагноз следует проводить с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-Расслаивающейся аневризмой аорты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 Для купирования болевого синдрома, в данной клинической ситуации показано назначение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 раствора морфина гидрохлорида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 В данной клинической ситуации необходимо проведение антитромбоцитарной терапии с применением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клопидогреля, ацетилсалициловой кислоты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Тактика ведения данного пациента на этапе поликлинического звена предполагает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-немедленную госпитализацию</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 При выписке из стационара пациенту проведение двойной антитромбоцитарной ( ацетилсалициловая кислота 100 мг , клопидогрел 75 мг ) терапии следует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-продолжить до года в прежнем режиме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10.Пациенту назначен бисопролол в дозе 2,5 мг 1раз в сутки .В дальнейшем корректировка дозы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-требуется до максимально переносимой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11. Учитывая результаты повторной Эхо КГ , теста 6-ти минутной ходьбы пациенту целесобразно назначить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-антагонисты минералокортикоидных рецепторов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12.После выписки из стационара принимаемый пациентом ингибитор  АПФ ( периндоприл 4 мг ) в схеме лечения  следует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-оставить </w:t>
      </w:r>
    </w:p>
    <w:p w:rsidR="00BE1F26" w:rsidRPr="00625E44" w:rsidRDefault="00BE1F26" w:rsidP="00BE1F26">
      <w:pPr>
        <w:jc w:val="both"/>
        <w:rPr>
          <w:rFonts w:ascii="Times New Roman" w:hAnsi="Times New Roman" w:cs="Times New Roman"/>
          <w:b/>
          <w:sz w:val="24"/>
          <w:szCs w:val="24"/>
          <w:lang/>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256</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Больной К., 63 лет обратился в поликлинику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 на отдышку, возникающую при обычной физической нагрузке, проходящую в покое, слабость, повышенную утомляемость, сердцебиение при физической нагрузке.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из анамнеза известно, что с 40-летнего возраста страдает артериальной гипертензией с подъемами АД до 210/120 мм рт.ст. При обследовании в условиях стационара симптоматический характер гипертонии был исключен, даны рекомендации по коррекции образа жизни, назначены ингибиторы АПФ, от приема которых пациент самостоятельно отказался из-за возникновения мучительного сухого кашля. За назначением альтернативных антигипертензивных препаратов не обращался, мотивируя занятостью. АД регулярно не контролировал. При редких измерениях АД, как правило, составляло более 180/110 мм рт.ст., однако это не вызывало у больного ухудшения общего самочувствия. Около двух лет назад заметил появление немотивированной слабости, утомляемости, что связал с прибавкой массы тела, а также обратил </w:t>
      </w:r>
      <w:r w:rsidRPr="00625E44">
        <w:rPr>
          <w:rFonts w:ascii="Times New Roman" w:hAnsi="Times New Roman" w:cs="Times New Roman"/>
          <w:sz w:val="24"/>
          <w:szCs w:val="24"/>
        </w:rPr>
        <w:lastRenderedPageBreak/>
        <w:t>внимание на самопроизвольное снижение цифр АД до 160/90 мм рт.ст. Поводом для обращения к врачу стало появление одышки при ходьбе по лестнице до 2 этажа, сопровождавшейся сердцебиением и слабостью.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жизни Рос и развивался нормально, служил в армии. Генеральный директор предприятия, отмечает частые стрессы на рабочем месте. Перенесенные заболевания и операции: детские инфекции, аппендэктомия в возрасте 20 лет. Наследственность:отец, мать и сестра больного страдали артериальной гипертензией. Вредные привычки: курит с 18 летнего возраста по 1-1,5 пачки в день, алкоголем не злоупотребляет. Аллергологический анамнез и лекарственная непереносимость: ингибиторы АПФ – сухой кашель.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 при осмотре состояние средней тяжести. Рост 165 см, вес 92 кг. ИМТ = 33,7 кг/м2. Окружность живота – 101 см, окружность бедер 90 см. Цианоз губ, акроцианоз. Т 36,4° С. Лимфатические узлы не увеличены. Грудная клетка цилиндрической формы, симметричная. ЧДД 20 в минуту.При сравнительной перкуссии в симметричных участках грудной клетки определяется легочный звук с коробочным оттенком. При аускультации над верхними отделами обоих легких выслушивается жесткое дыхание, ниже углов лопаток дыхание ослаблено, выслушиваются единичные незвонкие влажные хрипы. Границы относительной тупости сердца: правая - правый край грудины, левая - в V межреберье по переднеподмышечной линии, верхняя - верхний край III ребра. При аускультации сердца тоны ослаблены, ритмичные. ЧСС - 86 ударов в минуту. АД - 155/90 мм рт.ст. Пульс 86 ударов в минуту. Живот мягкий, увеличен за счет подкожно-жировой клетчатки, безболезненный. Размеры печени: 10x8x7 см. Область почек не изменена. Почки не пальпируются. Периферических отеков нет. Стул, диурез в норме.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1)Выберите необходимые для постановки диагноза лабораторные методы обследования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-ЭКГ в покое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Гипертоническая болезнь III ст, АГ 3 ст, риск ССО очень высокий. ХСН с промежуточной ФВ ЛЖ 45% IIA ст., III ФК NYHA</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4) Какие изменения  на ЭКГ вы наблюдаете у больного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-Признаки ГЛЖ</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Учитывая непереносимость ингибиторов АПФ у больного в качестве препаратов «первой линии» следует использовать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-блокаторы рецепторов ангиотензина II</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 Начальная терапия ХСН у больного должна включать назначение следующих групп препаратов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блокаторов рецепторов ангиотензина+бета-адреноблокаторов+ антагонистов минералокортикоидных рецепторов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Диетические рекомендации для больного с декомпенсацией ХСН включают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ограничение потребления соли и жидкости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8.Антагонистом кальция включение которого допустимо в схему лечения данного больного при недостаточной антигипертензивной эффективности проводимой терапии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-Амлодипин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9.Жалобами на увелеченные болезненные грудные железы у пациента могут быть обусловлены приемом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-Спиронолактона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10.В данной ситуации пациентуследует рекомендовать заменить спиронолактон 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-Эплеренон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11. Прием антагонистов минералокортикоидных рецепторов ( Эплеренон , спиронолактон) может неблагоприятно взаимодействовать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-Блокатором рецептов ангиотензина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12.Пациентам с низкой фракцией сердечного выброса , получающим антагонисты минералокортикоидных рецепторов , рекомендовано регулярно контролировать в крови содержание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-калия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257</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М., 40 лет, инженер, обратился к врачу-терапевту участковому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боли в эпигастральной области, возникающие через 30 минут после еды, отрыжку воздухом, тошноту после приема пищи. Боли без иррадиации, купируются приемом антацидных препаратов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Считает себя больным в течение пяти лет, когда впервые отметил появление боли в эпигастральной области, по совету друга стал принимать омепразол. Ежегодно обострение заболевания отмечает в весенний и осенний период, при появлении боли принимает омепразол в течение 1 недели. Настоящее ухудшение самочувствия - в течение последних 2 недель, когда отметил усиление боли, появление тошноты и отрыжки.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Пациент работает инженером, пищу принимает нерегулярно. Курит по 2 пачки сигарет в день на протяжении 15 лет, по праздникам употребляет спиртные напитки в умеренном количестве. У младшего брата больного диагностирована язвенная болезнь двенадцатиперстной кишки.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удовлетворительное. Температура тела 36,7°С. Кожные покровы и видимые слизистые обычной окраски, высыпаний нет. Отеков нет. Периферические лимфоузлы не увеличены. Дыхание везикулярное, хрипов нет. ЧД 16 в мин. Тоны сердца ясные, ритм правильный. ЧСС 68 ударов в мин. АД 120/70 мм рт. ст. Язык влажный, обложен белым налетом. Живот при пальпации мягкий, болезненный в эпигастральной области. Симптомы, Мюсси, Ортнера, Кера и Щеткина - Блюмберга отрицательные. Размеры печени по Курлову 9х8х7 см. Селезенка не увеличена. Симптом Пастернацкого отрицательный с обеих сторон. Стул и мочеиспускание в норме.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1.Обязательным лабораторным методом обследования является</w:t>
      </w:r>
    </w:p>
    <w:p w:rsidR="00BE1F26" w:rsidRPr="00625E44" w:rsidRDefault="00BE1F26" w:rsidP="00BE1F26">
      <w:pPr>
        <w:spacing w:after="0"/>
        <w:ind w:left="360"/>
        <w:jc w:val="both"/>
        <w:rPr>
          <w:rFonts w:ascii="Times New Roman" w:hAnsi="Times New Roman" w:cs="Times New Roman"/>
          <w:sz w:val="24"/>
          <w:szCs w:val="24"/>
          <w:lang/>
        </w:rPr>
      </w:pPr>
      <w:r w:rsidRPr="00625E44">
        <w:rPr>
          <w:rFonts w:ascii="Times New Roman" w:hAnsi="Times New Roman" w:cs="Times New Roman"/>
          <w:sz w:val="24"/>
          <w:szCs w:val="24"/>
          <w:lang/>
        </w:rPr>
        <w:t>- общий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Необходимым для постановки диагноза инструментальным методом обследования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lang/>
        </w:rPr>
        <w:t xml:space="preserve"> ЭФГДС с биопсией слизистой оболочки и определением обсемененности </w:t>
      </w:r>
      <w:r w:rsidRPr="00625E44">
        <w:rPr>
          <w:rFonts w:ascii="Times New Roman" w:hAnsi="Times New Roman" w:cs="Times New Roman"/>
          <w:sz w:val="24"/>
          <w:szCs w:val="24"/>
          <w:lang w:val="en-US"/>
        </w:rPr>
        <w:t>H</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pylori</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rPr>
        <w:t>3.Какой</w:t>
      </w:r>
      <w:r w:rsidRPr="00625E44">
        <w:rPr>
          <w:rFonts w:ascii="Times New Roman" w:hAnsi="Times New Roman" w:cs="Times New Roman"/>
          <w:sz w:val="24"/>
          <w:szCs w:val="24"/>
          <w:lang/>
        </w:rPr>
        <w:t xml:space="preserve">  диагноз можно поставить данному больному на основании клинико-лабораторных и инструментальных методов обследования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-Язвенная болезнь желудка в стадии обострения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      К фоновому заболеванию, которое имеется у пациента, относится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хронический гастрит, ассоциированный с инфекцией H. Pylori</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5.В зависимости от язвенного дефекта язвой малых размеров считается язвы до___см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- 0.5 см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6.Локализация язвы в желудке по сравнению с язвой в 12-ти перстной кишке встречается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-реже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7.Основным этиологическим фактором развития язвенной болезни желудка является инфицирование слизистой желудка H. Pylori</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8. Наиболее точным неинвазивным методом диагностики инфекции H. pylori является уреазный дыхательный тест с использованием мочевины, меченной изотопами </w:t>
      </w:r>
      <w:r w:rsidRPr="00625E44">
        <w:rPr>
          <w:rFonts w:ascii="Times New Roman" w:hAnsi="Times New Roman" w:cs="Times New Roman"/>
          <w:sz w:val="24"/>
          <w:szCs w:val="24"/>
          <w:vertAlign w:val="superscript"/>
          <w:lang/>
        </w:rPr>
        <w:t>13</w:t>
      </w:r>
      <w:r w:rsidRPr="00625E44">
        <w:rPr>
          <w:rFonts w:ascii="Times New Roman" w:hAnsi="Times New Roman" w:cs="Times New Roman"/>
          <w:sz w:val="24"/>
          <w:szCs w:val="24"/>
          <w:lang/>
        </w:rPr>
        <w:t xml:space="preserve">С или </w:t>
      </w:r>
      <w:r w:rsidRPr="00625E44">
        <w:rPr>
          <w:rFonts w:ascii="Times New Roman" w:hAnsi="Times New Roman" w:cs="Times New Roman"/>
          <w:sz w:val="24"/>
          <w:szCs w:val="24"/>
          <w:vertAlign w:val="superscript"/>
          <w:lang/>
        </w:rPr>
        <w:t>14</w:t>
      </w:r>
      <w:r w:rsidRPr="00625E44">
        <w:rPr>
          <w:rFonts w:ascii="Times New Roman" w:hAnsi="Times New Roman" w:cs="Times New Roman"/>
          <w:sz w:val="24"/>
          <w:szCs w:val="24"/>
          <w:lang/>
        </w:rPr>
        <w:t>C</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 Для лечения данного пациента, ранее не получавшего антигеликобактерную терапию, наиболее рационально назначить ингибитор протонной помпы в сочетании с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-кларитромицином и амоксициллином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 Минимальная продолжительность приема ингибитора протонной помпы для достижения заживления язвенного дефекта составляет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-4-6 недель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11.Для контроля эрадикации H. Pylori определяют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Антиген H. Pylori в кале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12.Передназначением препаратов « третьей линии» для эрадикационной терапии необходимо определение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Индивидуальной чувствительности H. Pylori к антибиотикам.</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258</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Б. 36 лет обратился к врачу-терапевту участковому в поликлинику по месту жительства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боль в эпигастральной области, умеренной интенсивности, возникающую через 20 - 30 мин после приема пищи, без иррадиации. Так же беспокоит частая отрыжка, срыгивание кислым, изжога, неприятный вкус во рту, чувство быстрого насыщения, плохой сон, периодически – запор.</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Считает себя больным около года. Ранее к врачу не обращался. При появлении боли и изжоги принимал антацидные препараты с положительным эффектом. Неделю назад вернулся из командировки, после которой самочувствие ухудшилось: вновь появилась боль в эпигастральной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Перенесенные заболевания: детские инфекции, острые респираторные инфекции. Профессиональный анамнез: работает шофером на междугородных перевозках, часто бывает в командировках, во время которых интервалы между приемами пищи длительные, еда всухомятку. Вредные привычки: курит 10 лет по 1 пачке сигарет в день. Алкоголь употребляет редко (не более 200 мл крепких алкогольных напитков в неделю). Любит горячий крепкий чай, кофе. Семейный анамнез: мать здорова, у отца — язвенная болезнь желудка, дочь здорова. Аллергологический анамнез не отягощен.</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удовлетворительное, сознание ясное. Температура тела 36,6</w:t>
      </w:r>
      <w:r w:rsidRPr="00625E44">
        <w:rPr>
          <w:rFonts w:ascii="Times New Roman" w:hAnsi="Times New Roman" w:cs="Times New Roman"/>
          <w:sz w:val="24"/>
          <w:szCs w:val="24"/>
          <w:vertAlign w:val="superscript"/>
          <w:lang/>
        </w:rPr>
        <w:t>о</w:t>
      </w:r>
      <w:r w:rsidRPr="00625E44">
        <w:rPr>
          <w:rFonts w:ascii="Times New Roman" w:hAnsi="Times New Roman" w:cs="Times New Roman"/>
          <w:sz w:val="24"/>
          <w:szCs w:val="24"/>
          <w:lang/>
        </w:rPr>
        <w:t xml:space="preserve"> С. Больной нормостенического телосложения. Кожные покровы и видимые слизистые оболочки нормальной окраски, высыпаний нет. Грудная клетка правильной формы, при пальпации эластичная, безболезненна. Голосовое дрожание не изменено. Частота дыхания 16 в 1 мин. При сравнительной перкуссии легких определяется ясный легочный звук. При топографической перкуссии – границы легких в пределах нормы. При аускультации легких: дыхание везикулярное, хрипов нет. Бронхофония не изменена. Верхушечный толчок определяется в пятом межреберье на 1,5 см кнутри от среднеключичной линии. Границы относительной тупости сердца в пределах нормы. При аускультации сердца: тоны ясные, ритмичные, шумов нет. Пульс 72 в 1 мин, удовлетворительного наполнения и напряжения, АД 125/70 мм рт. ст. Язык обложен тонким белым налетом. При поверхностной пальпации живот мягкий, умеренно болезненный в эпигастральной области.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Пастернацкого отрицательный с обеих сторон. </w:t>
      </w:r>
      <w:r w:rsidRPr="00625E44">
        <w:rPr>
          <w:rFonts w:ascii="Times New Roman" w:hAnsi="Times New Roman" w:cs="Times New Roman"/>
          <w:sz w:val="24"/>
          <w:szCs w:val="24"/>
          <w:lang/>
        </w:rPr>
        <w:lastRenderedPageBreak/>
        <w:t>Мочевой пузырь расположен за лонным сочленением, не пальпируется; болезненность в области верхней и нижней мочеточниковой точках не определяется.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1.Необходимыми для постановки диагноза лабораторными методами обследования являются (выберите 2)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-анализ кала на скрытую кровь,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-клинический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Необходимыми для постановки диагноза инструментальными методами обследования являются (выберите 3)</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-исследование на инфекцию Helicobacter pylori,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-УЗИ печени, поджелудочной железы, желчного пузыря,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-эзофагогастродуоденоскопия (ЭГДС)</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диагноз можно поставить данному больному на основании результатов клинико-лабораторных и инструментальных методов обследования?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Хронический Helicobacter pylori-ассоциированный гастрит в фазе обострения с синдромом диспепсии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Наиболее вероятной причиной развития данного заболевания послужило</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-инфецирование Helicobacter pylori</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5.Обсеменение слизистой оболочки желудка Helicobacter pylori сопровождается формированием поверхностного антрального гастрита и доденита и ведет к _________уровня гастрина с последующем __________секреции соляной кислоты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-повышению, усилению</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Тактика ведения в данной ситуации подразумевает назначение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схемы эрадикации Helicobacter pylori «первой линии»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 Препаратами, входящими в трехкомпонентную схему эрадикации helicobacter pylori, являются: ингибитор протонной помпы в удвоенной стандартной дозе, а также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кларитромицин (500 мг 2 раза в сутки) и амоксициллин (1000 мг 2 раза в сутки)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8.Для уменьшения конкурентного лекарственного взаимодействия с препаратами , метаболизм которых осуществляется с помощью системы цитохрома  Р450 , необходимо помнить что среди всех ингибиторов протонной помпы  самое низкое сродство к системе цитохрома Р 450 проявляют пантопрозол и рабепрозол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 Контроль эффективности эрадикации Helicobacter pylori проводится через______после завершения курса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4-6 недель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10.Контроль эффективности эрадикационной терапии в данной ситуации следует провести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через 2 недели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 При проведении гастродуоденоскопии для выполненияморфологического метода  диагностики инфекции Helicobacter pylori необходимо брать биопсию как минимум _____биоптата из тела желудка и ___ биоптата из антрального  отдела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-2;1</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В случае исчезновения симптомов диспепсии после успешной эрадикации Helicobacter pylori и отсутствия клинических проявлений в течение 6–12 мес. пациента следует отнести в группу больных с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-диспепсией, ассоциированной с инфекцией Н. pylori</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259.</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Больная 60 лет обратилась в поликлинику к врачу-терапевту участковому</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Жалобы: На частые ноющие боли в правом подреберье через 1,5 часа после употребления жирной пищи и при иногда физической нагрузке (наклоны, быстрая ходьба), с иррадиацией под правую лопатку; на сухость, горечь во рту, метеоризм, запоры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Росла и развивалась нормально.. Работает менеджером. Имеет 2-х взрослых детей.Перенесенные заболевания и операции: редкие простудные заболевания. Наследственность: мать пациентки страдает артериальной гипертензией, желчнокаменной болезнью, ожирением. Вредные привычки: не курит, алкоголь и наркотики не употребляет.  Питание нерегулярное. В течение последних трех месяцев целенаправленно придерживалась диеты с целью снижения массы тела, похудела на 2 кг.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Считает себя больной около 4-х лет, когда стали беспокоить боли в правом подреберье после употребления жирной пищи и иногда - после физической нагрузки. К врачу не обращалась по данному поводу, лечилась самостоятельно, при боли принимала дротаверин с хорошим эффектом. Старалась ограничивать употребление жиров. Настоящее ухудшение в течение 4-х дней (после дня рождения): после употребления большого количества жирной, жареной пищи появилась описанная выше боли, с приступами тошноты.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Общее состояние удовлетворительное. ИМТ - 29,0. Температура тела - 36,7 С. Кожа и видимые слизистые розовые, чистые. Периферические лимфатические узлы не увеличены. Костно-мышечная система визуально не изменена, тонус нормальный, активные и пассивные движения в полном объеме. Щитовидная железа не увеличена. Область сердца не изменена. Верхушечный толчок пальпируется в  межреберье по среднеключичной линии, ограниченный, умеренной силы и резистентности. Пульс 80 в минуту, ритмичный, удовлетворительного наполнения и напряжения, симметричный. АД — 130 и 80 мм рт. ст. Перкуторно: границы сердца в пределах возрастной нормы. Аускультативно: тоны сердца ясные, ритмичные. Частота дыхания 18 в минуту. Пальпация грудной клетки безболезненна, голосовое дрожание проводится симметрично. При перкуссии - ясный легочный звук, одинаковый в симметричных участках грудной клетки; границы легких - в пределах нормы. При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аускультации в легких везикулярное дыхание. Слизистая рта и зева чистая, нормальной окраски. Язык влажный, обложен у корня тонким сероватым налетом. Живот при пальпации мягкий, болезненный в правом подреберье; определяется пальпаторная болезненность в точке желчного пузыря. Симптомы Мерфи, Василенко, Ортнера-Грекова не определяются. Размеры печени по Курлову - 10-9-7 см. При пальпации печень плотно- эластической консистенции, крайзакруглен, безболезненный. Селезенка не пальпируется, по данным перкуссии ее размеры 8х5см. Симптом поколачивания отрицательный с обеих сторон. Стул и диурез без особенностей.</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 К необходимым для постановки диагноза лабораторным методам обследования относят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(выберите 3)</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-общий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-общий анализ мочи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-биохимическое исследование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2.К необходимым для постановки диагноза инструментальным методамобследования относят(выберите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-ультразвуковое исследование печени и желчевыводящих путей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-Электрокардиографическое исследование</w:t>
      </w:r>
    </w:p>
    <w:p w:rsidR="00BE1F26" w:rsidRPr="00625E44" w:rsidRDefault="00BE1F26" w:rsidP="00BE1F26">
      <w:pPr>
        <w:pStyle w:val="a3"/>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3.Какой предполагаемый основной диагноз?</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-Желчнокаменная болезнь .Хронический калькулезный холецистит с приступами билиарной боли.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Билиарная колика характеризуется признаками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-Захватывает эпигастральную область, нередко возникает в ночные часы , быстро нарастает , достигая «плато» может сопровождается тошнотой и рвотой</w:t>
      </w:r>
    </w:p>
    <w:p w:rsidR="00BE1F26" w:rsidRPr="00625E44" w:rsidRDefault="00BE1F26" w:rsidP="00BE1F26">
      <w:pPr>
        <w:pStyle w:val="a3"/>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 К факторам, предрасполагающим к образованию холестериновых камней, относят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-Соблюдение очень низкокалорийной диеты, голодание.</w:t>
      </w:r>
    </w:p>
    <w:p w:rsidR="00BE1F26" w:rsidRPr="00625E44" w:rsidRDefault="00BE1F26" w:rsidP="00BE1F26">
      <w:pPr>
        <w:pStyle w:val="a3"/>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6. В данной клинической ситуации обоснованными консервативными мероприятиями являются диета,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-Прием спазмолитиков, также возможен прием препаратов урсодезоксихолевой кислоты </w:t>
      </w:r>
    </w:p>
    <w:p w:rsidR="00BE1F26" w:rsidRPr="00625E44" w:rsidRDefault="00BE1F26" w:rsidP="00BE1F26">
      <w:pPr>
        <w:pStyle w:val="a3"/>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 Оптимальный интервал ультразвукового контроля растворения желчных камней при лечении урсодезоксихолевой кислотой составляет мес.</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-3-6</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В отсутствие осложнений \наблюдение пациентов с желчнокаменной болезнью осуществляетсяжелчнокаменной болезнью осуществляется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-терапевтом или гастроэнтерологом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 Изменения, характерные для инфаркта миокарда нижней стенки, можно увидеть в отведениях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r w:rsidRPr="00625E44">
        <w:rPr>
          <w:rFonts w:ascii="Times New Roman" w:hAnsi="Times New Roman" w:cs="Times New Roman"/>
          <w:sz w:val="24"/>
          <w:szCs w:val="24"/>
          <w:lang w:val="en-US"/>
        </w:rPr>
        <w:t>IIIIIaVF</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10. Для купирования болевого синдрома, в данной клинической ситуации показано назначение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раствора морфина гидрохлорида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 Выраженность сердечной недостаточности пациентки на момент осмотра соответствует классу по К</w:t>
      </w:r>
      <w:r w:rsidRPr="00625E44">
        <w:rPr>
          <w:rFonts w:ascii="Times New Roman" w:hAnsi="Times New Roman" w:cs="Times New Roman"/>
          <w:sz w:val="24"/>
          <w:szCs w:val="24"/>
          <w:lang w:val="en-US"/>
        </w:rPr>
        <w:t>illi</w:t>
      </w:r>
      <w:r w:rsidRPr="00625E44">
        <w:rPr>
          <w:rFonts w:ascii="Times New Roman" w:hAnsi="Times New Roman" w:cs="Times New Roman"/>
          <w:sz w:val="24"/>
          <w:szCs w:val="24"/>
          <w:lang/>
        </w:rPr>
        <w:t>р</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w:t>
      </w:r>
      <w:r w:rsidRPr="00625E44">
        <w:rPr>
          <w:rFonts w:ascii="Times New Roman" w:hAnsi="Times New Roman" w:cs="Times New Roman"/>
          <w:sz w:val="24"/>
          <w:szCs w:val="24"/>
          <w:lang w:val="en-US"/>
        </w:rPr>
        <w:t>I</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 Тактика ведения пациентки на данном этапе предполагает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-немедленную госпитализацию</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260</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Больная 28 лет обратилась в поликлинику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утомляемость, общую слабость, эпизоды головокружения, сердцебиение и одышку при физической нагрузке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Сухость кожи и ломкость ногтей отмечает в течение нескольких лет. Слабость, головокружения появились год тому назад во время беременности.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Росла и развивалась нормально. Перенесенные заболевания и операции: аппендэктомия. Наследственность не отягощена. Вредные привычки: не имеет. Месячные с 13 лет, обильные первые 3–4 дня, продолжительностью 5–6 дней, регулярные. В настоящее время осуществляет грудное вскармливание ребенка.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Температура 37,2. Бледность и сухость кожных покровов; ногти с поперечной исчерченностью, слоятся. Волосы ломкие. Тоны сердца ритмичные, ЧСС - 90 ударов в минуту, АД - 110/70 мм рт. ст. В лѐгких везикулярное дыхание. Печень и селезѐнка не увеличены</w:t>
      </w:r>
    </w:p>
    <w:p w:rsidR="00BE1F26" w:rsidRPr="00625E44" w:rsidRDefault="00BE1F26" w:rsidP="00C04B09">
      <w:pPr>
        <w:pStyle w:val="a3"/>
        <w:numPr>
          <w:ilvl w:val="0"/>
          <w:numId w:val="114"/>
        </w:numPr>
        <w:spacing w:after="0" w:line="259" w:lineRule="auto"/>
        <w:jc w:val="both"/>
        <w:rPr>
          <w:rFonts w:ascii="Times New Roman" w:hAnsi="Times New Roman" w:cs="Times New Roman"/>
          <w:sz w:val="24"/>
          <w:szCs w:val="24"/>
          <w:lang/>
        </w:rPr>
      </w:pPr>
      <w:r w:rsidRPr="00625E44">
        <w:rPr>
          <w:rFonts w:ascii="Times New Roman" w:hAnsi="Times New Roman" w:cs="Times New Roman"/>
          <w:sz w:val="24"/>
          <w:szCs w:val="24"/>
          <w:lang/>
        </w:rPr>
        <w:t>К необходимым для постановки диагноза лабораторным методам обследования относят (выберите 2)</w:t>
      </w:r>
    </w:p>
    <w:p w:rsidR="00BE1F26" w:rsidRPr="00625E44" w:rsidRDefault="00BE1F26" w:rsidP="00BE1F26">
      <w:pPr>
        <w:spacing w:after="0"/>
        <w:ind w:left="36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-биохимический анализ крови: уровень сывороточного железа (СЖ), общая железосвязывающаяя способность сыворотки (ОЖСС), ферритина сыворотки (ФС) и коэффициент насыщения тансферрина жезезом (КНТЖ), </w:t>
      </w:r>
    </w:p>
    <w:p w:rsidR="00BE1F26" w:rsidRPr="00625E44" w:rsidRDefault="00BE1F26" w:rsidP="00BE1F26">
      <w:pPr>
        <w:spacing w:after="0"/>
        <w:ind w:left="360"/>
        <w:jc w:val="both"/>
        <w:rPr>
          <w:rFonts w:ascii="Times New Roman" w:hAnsi="Times New Roman" w:cs="Times New Roman"/>
          <w:sz w:val="24"/>
          <w:szCs w:val="24"/>
          <w:lang/>
        </w:rPr>
      </w:pPr>
      <w:r w:rsidRPr="00625E44">
        <w:rPr>
          <w:rFonts w:ascii="Times New Roman" w:hAnsi="Times New Roman" w:cs="Times New Roman"/>
          <w:sz w:val="24"/>
          <w:szCs w:val="24"/>
          <w:lang/>
        </w:rPr>
        <w:t>-</w:t>
      </w:r>
      <w:r w:rsidRPr="00625E44">
        <w:rPr>
          <w:rFonts w:ascii="Times New Roman" w:hAnsi="Times New Roman" w:cs="Times New Roman"/>
          <w:sz w:val="24"/>
          <w:szCs w:val="24"/>
          <w:lang/>
        </w:rPr>
        <w:tab/>
        <w:t>клинический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К необходимым для постановки диагноза инструментальным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 xml:space="preserve">-гинекологическое обследование: УЗИ органов малого таза,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-фиброгастродуоденоскопию (ФГДС)</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3) Какой предполагаемый основной диагноз?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-Хроническая железодефицитная анемия, средней степени тяжести на фоне меноррагий, недавней беременности, лактации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Дифференциальный диагноз следует провести с В12-дефицитной анемией, другими гипохромными анемиями (талассемия, сидеробластная анемия, анемия при отравлении свинцом (Рв))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 К принципам ферротерапии относят назначение препаратов железа предпочтительнее перорально в достаточной суточной дозе 100-300 мг/сутки, длительностью лечения 3-6 месяцев и поддерживающей терапией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Лечебная тактика данной пациентки включает лечебное питание, лечение железосодержащими препаратами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7.Ежедневнвя потребность взрослого человека в железе составляет ____мг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8.Усиливают всасывание железа из продуктов растительного происхождения овощи и фрукты с высоким содержанием _____кислоты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-аскорбиновой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9.Критерием эффективности назначенной терапии является повышение гемоглобин на 10 г/л к концу ______недели лечения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10.Достаточная длительность курса лечения анемии средней степени тяжести пероральными препаратами железа составляет _____месяца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-4,5</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11.О преодолении тканевой сидеропении можно судить по уровню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-сывороточного ферритина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 Рекомендации пациентке для дальнейшей профилактики заболевания включают проведение поддерживающей терапии</w:t>
      </w:r>
    </w:p>
    <w:p w:rsidR="00BE1F26" w:rsidRPr="00625E44" w:rsidRDefault="00BE1F26" w:rsidP="00BE1F26">
      <w:pPr>
        <w:spacing w:after="0"/>
        <w:jc w:val="both"/>
        <w:rPr>
          <w:rFonts w:ascii="Times New Roman" w:hAnsi="Times New Roman" w:cs="Times New Roman"/>
          <w:b/>
          <w:sz w:val="24"/>
          <w:szCs w:val="24"/>
          <w:lang/>
        </w:rPr>
      </w:pPr>
      <w:r w:rsidRPr="00625E44">
        <w:rPr>
          <w:rFonts w:ascii="Times New Roman" w:hAnsi="Times New Roman" w:cs="Times New Roman"/>
          <w:sz w:val="24"/>
          <w:szCs w:val="24"/>
          <w:lang/>
        </w:rPr>
        <w:t>- приём препаратов железа короткими курсами по 5-7 дней (100 мг/сутки) ежемесячно после менструации</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261</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Больная 28 лет обратилась в поликлинику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утомляемость, общую слабость, эпизоды головокружения, сердцебиение и одышку при физической нагрузке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Сухость кожи и ломкость ногтей отмечает в течение нескольких лет. Слабость, головокружения появились год тому назад во время беременности.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Росла и развивалась нормально. Перенесенные заболевания и операции: аппендэктомия. Наследственность не отягощена. Вредные привычки: не имеет. Месячные с 13 лет, обильные первые 3–4 дня, продолжительностью 5–6 дней, регулярные. В настоящее время осуществляет грудное вскармливание ребенка.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Температура 37,2. Бледность и сухость кожных покровов; ногти с поперечной исчерченностью, слоятся. Волосы ломкие. Тоны сердца ритмичные, ЧСС - 90 ударов в минуту, АД - 110/70 мм рт. ст. В лѐгких везикулярное дыхание. Печень и селезѐнка не увеличены</w:t>
      </w:r>
    </w:p>
    <w:p w:rsidR="00BE1F26" w:rsidRPr="00625E44" w:rsidRDefault="00BE1F26" w:rsidP="00C04B09">
      <w:pPr>
        <w:pStyle w:val="a3"/>
        <w:numPr>
          <w:ilvl w:val="0"/>
          <w:numId w:val="115"/>
        </w:numPr>
        <w:spacing w:after="0" w:line="259" w:lineRule="auto"/>
        <w:jc w:val="both"/>
        <w:rPr>
          <w:rFonts w:ascii="Times New Roman" w:hAnsi="Times New Roman" w:cs="Times New Roman"/>
          <w:sz w:val="24"/>
          <w:szCs w:val="24"/>
          <w:lang/>
        </w:rPr>
      </w:pPr>
      <w:r w:rsidRPr="00625E44">
        <w:rPr>
          <w:rFonts w:ascii="Times New Roman" w:hAnsi="Times New Roman" w:cs="Times New Roman"/>
          <w:sz w:val="24"/>
          <w:szCs w:val="24"/>
          <w:lang/>
        </w:rPr>
        <w:t>К необходимым для постановки диагноза лабораторным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 xml:space="preserve">-биохимический анализ крови: уровень сывороточного железа (СЖ), общая железосвязывающаяя способность сыворотки (ОЖСС), ферритина сыворотки (ФС) и коэффициент насыщения тансферрина жезезом (КНТЖ),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-клинический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К необходимым для постановки диагноза инструментальным методам обследования относят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-гинекологическое обследование: УЗИ органов малого таза,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фиброгастродуоденоскопию (ФГДС)</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предполагаемый основной диагноз? Хроническая железодефицитная анемия, средней степени тяжести на фоне меноррагий, недавней беременности, лактации</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 К основным синдромам относятся анемический и сидеропенический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К принципам ферротерапии относят назначение препаратов железа предпочтительнее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-перорально в достаточной суточной дозе 100-300 мг/сутки, длительностью лечения 3-6 месяцев и поддерживающей терапией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Лечебная тактика данной пациентки включает лечебное питание, лечение железосодержащими препаратами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 Наибольшей комплаентностью обладают препараты железа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-на основе гидроксид полимальтазного комплекса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8.Препаратом железана основе гидроксид полимальтазного комплекса которыйможно назначить пациентке вместо Сорбифер дурулес , является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-Мальтофер</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 Для контроля эффективности лечения препаратами  железа на 7-10 сутки определяют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-количество ретикулоцитов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10.  В рекомендациях по диете при лечении железодефицитной анемии необходимо помнить о том что ____препятствует всасыванию железа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-чай</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 Показаний к переливанию эритроцитарной массы у данной пациентки нет, так как</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при анемии средней степени тяжести показаний для гемотрансфузий нет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 ) К биохимическим показателям, свидетельствующим о дефиците железа в депо относятся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-ферритин сыворотки (ФС), коэффициент насыщения трансферрина железом (КНТЖ)</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262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Мужчина 28 лет обратился в поликлинику к врачу-терапевту участковому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изжогу, боли за грудиной, усиливающиеся при наклонах вперед и в горизонтальном положении.отрыжку кислым, которая усиливается после еды и приема газированных напитков, сухой кашель, усиливающийся в положении лежа, осиплость голоса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страдает изжогой в течение нескольких лет, за медицинской помощью не обращался. Отмечает усиление симптомов в течение последних нескольких месяцев. Самостоятельно периодически принимал антацидные препараты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 и развивался в соответствии с возрастом. Жилищно-бытовые условия удовлетворительные. В возрасте 5-ти лет – аппендэктомия. Курит 5 лет по 20 сигарет в день, злоупотребление алкоголем отрицает. Работает менеджером, профессиональные вредности отрицает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Объективный статус Состояние удовлетворительное. ИМТ 20 кг/м². Кожа обычной окраски, влажности. ЧДД 16 в минуту. Грудная клетка нормостеническая, симметрична, перкуторный звук ясный легочный. При аускультации над лёгкими выслушивается везикулярное дыхание. Пульс на </w:t>
      </w:r>
      <w:r w:rsidRPr="00625E44">
        <w:rPr>
          <w:rFonts w:ascii="Times New Roman" w:hAnsi="Times New Roman" w:cs="Times New Roman"/>
          <w:sz w:val="24"/>
          <w:szCs w:val="24"/>
          <w:lang/>
        </w:rPr>
        <w:lastRenderedPageBreak/>
        <w:t>лучевых артериях ритмичный, удовлетворительных качеств, 76 в мин., АД 120/80 мм рт. ст. Границы сердца соответствуют норме. Тоны сердца ритмичные, звучные. Язык влажный, чистый, живот мягкий, безболезненный при пальпации. Печень по краю реберной дуги, селезёнка не пальпируется. Поколачивание по поясничной области безболезненное. Стул регулярный, мочеиспускание без особенностей. Периферических отёков нет.</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 Из лабораторных методов исследования для постановки диагноза в первую очередь необходимо провести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-общий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 Из инструментальных методов обследования в первую очередь для постановки диагноза необходимо проведение (выберите 2)</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эзофагогастродуоденоскопии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-pH-метрии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 Какой предполагаемый основной диагноз?</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Гастроэзофагеальная рефлюксная болезнь: рефлюкс-эзофагит степени B</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Дифференциальный диагноз необходимо проводить в первую очередь с</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ИБС, хроническим бронхитом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5. В качестве фармакотерапии необходимо назначить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ингибитор протонной помпы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Ингибиторы протонной помпы необходимо назначить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на срок в 4-6 недель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7. Из немедикаментозных методов лечения пациента применяют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сон с приподнятым головным концом кровати; исключение нагрузки, повышающей внутрибрюшное давление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 Оценку клинической эффективности назначенного лечения и эзофагодуоденоскопию необходимо провести через</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 месяц</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9.Для стадии А согласно Лос-Анджелесской классификации , участок повреждений слизистой оболочки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-до 5 мм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10. Учитывая сохранение симптомов в ночное время пациенту целесообразно назначить  ИПП с модифицированным высвобождением активного вещества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-Декслансопразол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11.Учитывая сохранение жалоб , для уменьшения « кислотного кармана» и нейтрализации кислоты в области пищеводно-желудочного перехода , пациенту необходимо назначить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-Альгинаты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12.Осложнением не характерным для гастроэзофагеальной  рефлюксной болезни является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-полипоз пищевода</w:t>
      </w:r>
    </w:p>
    <w:p w:rsidR="00BE1F26" w:rsidRPr="00625E44" w:rsidRDefault="00BE1F26" w:rsidP="00BE1F26">
      <w:pPr>
        <w:jc w:val="both"/>
        <w:rPr>
          <w:rFonts w:ascii="Times New Roman" w:hAnsi="Times New Roman" w:cs="Times New Roman"/>
          <w:b/>
          <w:sz w:val="24"/>
          <w:szCs w:val="24"/>
          <w:lang/>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263</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В., 71 года, пенсионер, обратился к участковому терапевту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на одышку, возникающую при минимальной физической нагрузке, проходящую в покое, боли в грудной клетке давящего и сжимающего характера, появляющиеся при умеренной нагрузке, усиление одышки в ночное время суток, вынуждающее больного принять вертикальное положение, дискомфорт в правом подреберье, отеки голеней и стоп, увеличение в объеме живота, перебои в работе сердца и учащенное сердцебиение, слабость, повышенную утомляемость.</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Анамнез заболевания Около 15 лет страдает ишемической болезнью сердца и артериальной гипертензией с повышением АД до 180/110 мм рт.ст. Около 10 лет имеет постоянную форму фибрилляции предсердий. Регулярно проходит стационарное лечение, медикаментозной терапии привержен. В настоящее время получает: бисопролол 5 мг/ сут., дабигатран 110 мг 2 р/д, торасемид 5 мг утром, верошпирон 25 мг утром. В течение 6 месяцев после выписки чувствовал себя удовлетворительно, однако в течение последних 6 недель отметил постепенное нарастание одышки, отеков, увеличение в объеме живота, снижение переносимости физической нагрузки. Рацион питания не менял.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Рос и развивался нормально Работал слесарем. Вредные привычки отрицает Семейный анамнез: Отец больного умер в возрасте 72 лет от заболевания сердца. Мать умерла в 79 лет, причину назвать затрудняется. Сын 40 лет, страдает гипертонической болезнью, сахарным диабетом 2 типа.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тяжелое. Рост 184 см, вес 170 кг. Кожные покровы бледные. Цианоз губ, акроцианоз. T тела 36,5</w:t>
      </w:r>
      <w:r w:rsidRPr="00625E44">
        <w:rPr>
          <w:rFonts w:ascii="Times New Roman" w:hAnsi="Times New Roman" w:cs="Times New Roman"/>
          <w:sz w:val="24"/>
          <w:szCs w:val="24"/>
          <w:vertAlign w:val="superscript"/>
          <w:lang/>
        </w:rPr>
        <w:t>0</w:t>
      </w:r>
      <w:r w:rsidRPr="00625E44">
        <w:rPr>
          <w:rFonts w:ascii="Times New Roman" w:hAnsi="Times New Roman" w:cs="Times New Roman"/>
          <w:sz w:val="24"/>
          <w:szCs w:val="24"/>
          <w:lang/>
        </w:rPr>
        <w:t>С. Симметричные отеки стоп и голеней до средней трети. Грудная клетка цилиндрической формы, симметричная. ЧДД 24 в минуту. При сравнительной перкуссии в симметричных участках грудной клетки определяется легочный звук с коробочным оттенком, ниже углов лопаток с обеих сторон определяется укорочение перкуторного звука. При аускультации над легкими выслушивается жесткое дыхание, в нижних отделах с обеих сторон - влажные незвонкие мелкопузырчатые хрипы. Границы относительной тупости сердца: правая - по правому краю грудины, левая - в VI межреберье по передне-подмышечной линии, верхняя – по верхнему краю III ребра. При аускультации сердца тоны ослаблены, аритмичные. Дефицита пульса нет. ЧСС –74-80 удара в минуту. АД 150/90 мм рт.ст. Живот увеличен в размере за счет подкожно-жировой клетчатки и асцита: отмечается притупление перкуторного звука в отлогих местах. Печень выступает из-под края реберной дуги на 4 см, чувствительная при пальпации, перкуторные размеры 14х13х11 см по Курлову. Область почек не изменена. Почки не пальпируются.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1.</w:t>
      </w:r>
      <w:r w:rsidRPr="00625E44">
        <w:rPr>
          <w:rFonts w:ascii="Times New Roman" w:hAnsi="Times New Roman" w:cs="Times New Roman"/>
          <w:sz w:val="24"/>
          <w:szCs w:val="24"/>
          <w:lang/>
        </w:rPr>
        <w:tab/>
        <w:t xml:space="preserve">Выберите необходимые для постановки диагноза лабораторные методы обследования (выберите 2)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 биохимический анализ крови с определением электролитов, АЛТ, АСТ, глюкозы, мочевины, креатинина, железа, ферритина, липидного профиля,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натрийуретические пептиды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2.</w:t>
      </w:r>
      <w:r w:rsidRPr="00625E44">
        <w:rPr>
          <w:rFonts w:ascii="Times New Roman" w:hAnsi="Times New Roman" w:cs="Times New Roman"/>
          <w:sz w:val="24"/>
          <w:szCs w:val="24"/>
          <w:lang/>
        </w:rPr>
        <w:tab/>
        <w:t xml:space="preserve">Необходимыми для постановки диагноза инструментальными методами обследования являются (выберите 2)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Эхокардиография,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рентгенография органов грудной клетки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w:t>
      </w:r>
      <w:r w:rsidRPr="00625E44">
        <w:rPr>
          <w:rFonts w:ascii="Times New Roman" w:hAnsi="Times New Roman" w:cs="Times New Roman"/>
          <w:sz w:val="24"/>
          <w:szCs w:val="24"/>
          <w:lang/>
        </w:rPr>
        <w:tab/>
        <w:t>Какой предполагаемый основной диагноз?</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ИБС: стенокардия напряжения 2 ФК. Нарушение ритма сердца: постоянная форма фибрилляции предсердий, нормосистолия. СHA2DS-VASc 4 балла (возраст, АГ, ИБС, ХСН), HAS-BLED 1 балл. Гипертоническая болезнь III ст., 3 ст., риск ССО очень высокий. ХСН со сниженной ФВ ЛЖ 35-37%, IIБ ст., IV ФК NYHA. Асцит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4. При лечении больного для уменьшения застойных явлений и увеличения толерантности к физическим нагрузкам следует использовать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диуретики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Тактика диуретической терапии при стационарном лечении данного пациента должна заключаться в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замене торасемида на фуросемид, предпочтительнее во внутривенной форме, увеличении дозы верошпирона до 100 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6. Дегидратационная терапия в активной фазе должна проводится с превышением выделенной мочи  над выпитой жидкостью не более _________литра в сутки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-1-1,5</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7. Уменьшение дозы диуретиков необходимо осуществлять  при достижении больным состояния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-Эуволемии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Следует незамедлительно включить в схему лечения данного пациента _______ , которые отсутствуют в ранее назначенной терапии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ингибиторы АПФ</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 Противопоказанием  к назначению  и АПФ является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-Гиперкалиемия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10.Препаратом выбора для контроля ЧСС у данного больного является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-Бисопролол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11. Противопоказанием для назначения бета-адреноблокаторов является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-атрио-вентрикулярная блокада 2 степени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 Советы по коррекции образа жизни, которые следует дать больному после выписки из стационара, заключаются в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регулярных дозированных физических нагрузках</w:t>
      </w: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264</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А. 66 лет, пенсионер, обратился к участковому терапевту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 на одышку, возникающую при умеренной физической нагрузке, · отеки голеней и стоп, · слабость, повышенную утомляемость, · сухость во рту, жажду,· дискомфорт в правом подреберье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заболевания Около 10 лет отмечает эпизоды повышения АД максимально до 160/90 мм рт.ст. 3 года назад перенес острый инфаркт миокарда, протекавший без интенсивного болевого синдрома, но с выраженной одышкой и слабостью, по поводу которого лечился стационарно, консервативно.Тогда же впервые была выявлена гипергликемия натощак, при дальнейшем обследовании установлен диагноз сахарного диабета 2 типа. В настоящее время получает терапию лозартаном 50 мг/сут., кардиомагнилом 75 мг/сут., аторвастатином 20 мг/сут., метопрололом 25 мг/сут., на фоне чего приступы стенокардии не рецидивируют, АД варьирует в диапазоне 120-140/70-80 мм рт.ст. Сахароснижающие препараты не получает, диету старается соблюдать, проводит самоконтроль гликемии, которая составляет 6,5-7 ммоль/л натощак, до 9 ммоль/л постпрандиально. Настоящее ухудшение самочувствия связывает с перенесенной ОРВИ, которую лечил «народными средствами», в том числе употребляя до 2 л чая с лимоном и медом.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 Рос и развивался нормально · Работал мастером по металлу ·Вредные привычки отрицает · Семейный анамнез: Отец больного умер в возрасте 77 лет от заболевания сердца. Мать страдала ГБ, СД 2 типа, умерла в 80 лет.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Рост 175 см, вес 82 кг. ИМТ 26,7 кг/м2. Кожные покровы бледно-розовые. Симметричные отеки стоп, голеностопных суставов. T тела 36,90С. Грудная клетка цилиндрической формы, симметричная. ЧДД 22 в минуту. При сравнительной перкуссии в симметричных участках грудной клетки определяется легочный звук, в нижних отделах с обеих сторон ниже углов лопаток – притупление перкуторного звука, там же аускультативно ослабление дыхания, выслушиваются единичные мелкопузырчатые влажные хрипы. В верхних отделах легких выслушивается жесткое дыхание. Границы относительной тупости сердца: правая - по правому краю грудины, левая - в V межреберье по передне-подмышечной линии, верхняя – по верхнему краю III ребра. При аускультации сердца тоны ослаблены, ритмичные. ЧСС - 72 удара в минуту. АД - 140/80 мм рт.ст. Пульс 72 удара в минуту. Живот мягкий, безболезненный. Размеры печени: 11x10x8 см. Область почек не изменена. Почки не пальпируются.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 xml:space="preserve">1. Выберите необходимые для постановки диагноза лабораторные методы обследования (выберите 2)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-биохимический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натрийуретические пептиды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2. Необходимыми для постановки диагноза инструментальными методами обследования являются (выберите 2)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-ЭКГв покое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Эхо-КГ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3.Какой предполагаемый диагноз?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-ИБС: постинфарктный кардиосклероз (ОИМ трехлетней давности). Гипертоническая болезнь III стадии, 2 степени, риск ССО очень высокий. Сахарный диабет 2 типа, целевой уровень гликозилированного гемоглобина меньше 8%. ХСНпФВ ЛЖ 46%, IIБ ст., IIФК NYHA</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Для определения адекватности сахароснижающей терапии у пациента необходимо определение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НbА1с = 7,6%</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Препаратом выбора в лечении сахарного диабета у данного больного, страдающего ХСН, является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-метформин</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В стандартной терапии бета-адреноблокатором, аспирином, статинами при наличии у больного ХСН и сахарного диабета, блокатор рецепторов ангиотензина целесообразно заменить на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ингибитор АПФ</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7. У пациентов с ХСН и нарушением функции  почек при выборе и АПФ следует отдать предпочтение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-Фозиноприлу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8. Тактика терапии бета-блокаторами, наиболее целесообразная в отношении данного больного, страдающего сахарным диабетом, заключается в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замене метопролола на бисопролол, карведилол или небиволол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9.При замене у данного пациента метопролола принимавшегося в дозе 25 мг в сутки набисопролол необходимо рекомендовать начальную дозу последнего равную______мг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-2,5</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10. У данного больного при приеме бета-адреноблокаторов возможно развитие такого побочного эффекта, как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гипогликемия/сокрытие признаков гипогликемии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11. Учитывая признаки застойных явлений у данного пациента , такому больному необходимо назначить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-торасемид</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12.Наиболее простым клиническим показателем эффективности диуретической терапии у больных хронической сердечной недостаточности , является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-Снижение массы тела </w:t>
      </w:r>
    </w:p>
    <w:p w:rsidR="00BE1F26" w:rsidRPr="00625E44" w:rsidRDefault="00BE1F26" w:rsidP="00BE1F26">
      <w:pPr>
        <w:spacing w:after="0"/>
        <w:jc w:val="both"/>
        <w:rPr>
          <w:rFonts w:ascii="Times New Roman" w:hAnsi="Times New Roman" w:cs="Times New Roman"/>
          <w:sz w:val="24"/>
          <w:szCs w:val="24"/>
          <w:lang/>
        </w:rPr>
      </w:pPr>
    </w:p>
    <w:p w:rsidR="00BE1F26" w:rsidRPr="00625E44" w:rsidRDefault="00BE1F26" w:rsidP="00BE1F26">
      <w:pPr>
        <w:jc w:val="both"/>
        <w:rPr>
          <w:rFonts w:ascii="Times New Roman" w:hAnsi="Times New Roman" w:cs="Times New Roman"/>
          <w:b/>
          <w:sz w:val="24"/>
          <w:szCs w:val="24"/>
          <w:lang/>
        </w:rPr>
      </w:pPr>
      <w:r w:rsidRPr="00625E44">
        <w:rPr>
          <w:rFonts w:ascii="Times New Roman" w:hAnsi="Times New Roman" w:cs="Times New Roman"/>
          <w:b/>
          <w:sz w:val="24"/>
          <w:szCs w:val="24"/>
        </w:rPr>
        <w:t>Задача</w:t>
      </w:r>
      <w:r w:rsidRPr="00625E44">
        <w:rPr>
          <w:rFonts w:ascii="Times New Roman" w:hAnsi="Times New Roman" w:cs="Times New Roman"/>
          <w:b/>
          <w:sz w:val="24"/>
          <w:szCs w:val="24"/>
          <w:lang/>
        </w:rPr>
        <w:t>265</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Больной А. 66 лет, пенсионер, обратился к участковому терапевту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Жалобы · на одышку, возникающую при умеренной физической нагрузке, · отеки голеней и стоп, · слабость, повышенную утомляемость, · сухость во рту, жажду,· дискомфорт в правом подреберье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Анамнез заболевания Около 10 лет отмечает эпизоды повышения АД максимально до 160/90 мм рт.ст. 3 года назад перенес острый инфаркт миокарда, протекавший без интенсивного болевого синдрома, но с выраженной одышкой и слабостью, по поводу которого лечился стационарно, </w:t>
      </w:r>
      <w:r w:rsidRPr="00625E44">
        <w:rPr>
          <w:rFonts w:ascii="Times New Roman" w:hAnsi="Times New Roman" w:cs="Times New Roman"/>
          <w:sz w:val="24"/>
          <w:szCs w:val="24"/>
          <w:lang/>
        </w:rPr>
        <w:lastRenderedPageBreak/>
        <w:t>консервативно.Тогда же впервые была выявлена гипергликемия натощак, при дальнейшем обследовании установлен диагноз сахарного диабета 2 типа. В настоящее время получает терапию лозартаном 50 мг/сут., кардиомагнилом 75 мг/сут., аторвастатином 20 мг/сут., метопрололом 25 мг/сут., на фоне чего приступы стенокардии не рецидивируют, АД варьирует в диапазоне 120-140/70-80 мм рт.ст. Сахароснижающие препараты не получает, диету старается соблюдать, проводит самоконтроль гликемии, которая составляет 6,5-7 ммоль/л натощак, до 9 ммоль/л постпрандиально. Настоящее ухудшение самочувствия связывает с перенесенной ОРВИ, которую лечил «народными средствами», в том числе употребляя до 2 л чая с лимоном и медом.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Анамнез жизни · Рос и развивался нормально · Работал мастером по металлу ·Вредные привычки отрицает · Семейный анамнез: Отец больного умер в возрасте 77 лет от заболевания сердца. Мать страдала ГБ, СД 2 типа, умерла в 80 лет.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Объективный статус Состояние средней тяжести. Рост 175 см, вес 82 кг. ИМТ 26,7 кг/м2. Кожные покровы бледно-розовые. Симметричные отеки стоп, голеностопных суставов. T тела 36,90С. Грудная клетка цилиндрической формы, симметричная. ЧДД 22 в минуту. При сравнительной перкуссии в симметричных участках грудной клетки определяется легочный звук, в нижних отделах с обеих сторон ниже углов лопаток – притупление перкуторного звука, там же аускультативно ослабление дыхания, выслушиваются единичные мелкопузырчатые влажные хрипы. В верхних отделах легких выслушивается жесткое дыхание. Границы относительной тупости сердца: правая - по правому краю грудины, левая - в V межреберье по передне-подмышечной линии, верхняя – по верхнему краю III ребра. При аускультации сердца тоны ослаблены, ритмичные. ЧСС - 72 удара в минуту. АД - 140/80 мм рт.ст. Пульс 72 удара в минуту. Живот мягкий, безболезненный. Размеры печени: 11x10x8 см. Область почек не изменена. Почки не пальпируются.</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 Выберите необходимые для постановки диагноза лабораторные методы обследования (выберите 2)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-биохимический анализ крови</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натрийуретические пептиды</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2. Необходимыми для постановки диагноза инструментальными методами обследования являются (выберите 2)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-ЭКГв покое</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 Эхо-КГ</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3.Какой предполагаемый диагноз?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-ИБС: постинфарктный кардиосклероз (ОИМ трехлетней давности). Гипертоническая болезнь III стадии, 2 степени, риск ССО очень высокий. Сахарный диабет 2 типа, целевой уровень гликозилированного гемоглобина меньше 8%. ХСНпФВ ЛЖ 46%, IIБ ст., IIФК NYHA</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4. Для определения адекватности сахароснижающей терапии у пациента необходимо определение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НbА1с = 7,6%</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5. Препаратом выбора в лечении сахарного диабета у данного больного, страдающего ХСН, является Ответ: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-метформин</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6. В стандартной терапии бета-адреноблокатором, аспирином, статинами при наличии у больного ХСН и сахарного диабета, блокатор рецепторов ангиотензина целесообразно заменить на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ингибитор АПФ</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7. У пациентов с ХСН и нарушением функции  почек при выборе и АПФ следует отдать предпочтение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-Фозиноприлу</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lastRenderedPageBreak/>
        <w:t>8. Тактика терапии бета-блокаторами, наиболее целесообразная в отношении данного больного, страдающего сахарным диабетом, заключается в Ответ:</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замене метопролола на бисопролол, карведилол или небиволол</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9.В данной ситуации пациенту показана респираторная поддержка в виде неинвазивной вентеляции легких с ________давлением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-положительным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10. В данной ситуации  пациенту показано внутривенное болюсное введение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-петлевых диуретиков</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 xml:space="preserve">11. С целью уменьшения пред и постнагрузки пациенту в данной ситуации показано внутривенное введение </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-нитроглицерина</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12.Пациентам сострой ХСН с низким сердечным выбросом , сохраняющимся явлениями застоя , гипоперфузии , несмотря на применение вазодилататоров и /или диуретиков рекомендованы препараты с _____эффектом</w:t>
      </w:r>
    </w:p>
    <w:p w:rsidR="00BE1F26" w:rsidRPr="00625E44" w:rsidRDefault="00BE1F26" w:rsidP="00BE1F26">
      <w:pPr>
        <w:spacing w:after="0"/>
        <w:jc w:val="both"/>
        <w:rPr>
          <w:rFonts w:ascii="Times New Roman" w:hAnsi="Times New Roman" w:cs="Times New Roman"/>
          <w:sz w:val="24"/>
          <w:szCs w:val="24"/>
          <w:lang/>
        </w:rPr>
      </w:pPr>
      <w:r w:rsidRPr="00625E44">
        <w:rPr>
          <w:rFonts w:ascii="Times New Roman" w:hAnsi="Times New Roman" w:cs="Times New Roman"/>
          <w:sz w:val="24"/>
          <w:szCs w:val="24"/>
          <w:lang/>
        </w:rPr>
        <w:t>-положительным инотропным</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Задача266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Пациент 45 лет на осмотре у врача-терапевта участкового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дискомфорт и боль в правой половине эпигастральной области, возникающие через 2,5 часа после приема пищи и в ночное время; тошноту натощак, отрыжку кислым содержимым; общую слабость; снижение работоспособности; головную боль.</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Необходиме лабораторные методы – ОАК, уровень общего железа сыворотки, ферритина</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Необходимые инструментальные методы – ЭГДС с проведением теста на хеликобактер</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 ЯБ ДПК, ассоциированная с хеликобектер, обострение</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Анемия – железодефицитная, легкой степени тяжести</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Лечение – эрадикационная антихеликобактерная терапия</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Трехкомпонентная терапия первой линии: кларитромицин + ИПП + амоксициллин</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эффективности: через 4-6 недель</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Лечение осложнения: препараты железа</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Курс препаратов железа: 3 месяца</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Преимущества 3хвалентного железа: меньшая частота осложнений</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Суточная доза препаратов железа: 100-300</w:t>
      </w:r>
    </w:p>
    <w:p w:rsidR="00BE1F26" w:rsidRPr="00625E44" w:rsidRDefault="00BE1F26" w:rsidP="00C04B09">
      <w:pPr>
        <w:pStyle w:val="a3"/>
        <w:numPr>
          <w:ilvl w:val="0"/>
          <w:numId w:val="11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Критерий эффективности: 4 недели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Задача267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прием к врачу-терапевту участковому обратилась пациентка 64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часто и обильное мочеиспускание</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глюкоза, гликированный гемоглобин</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Диагноз: СД 2 типа</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Уточнение стадии поражения почек: соотношение альбумин/креатинин в утренней порции мочи</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Степень: С3а, А3</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Группа: очень высокого риска</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низкокалорийная диета с исключением легкоусвоиваемых углеводов, ограничением животного белка, физические нагрузки</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гликированный гемоглобин: 8,0</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Сахароснижающая терапия: вилдаглиптин и метформин</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Увеличение холестерина: увеличение дозы розувастатина</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Целеове АД </w:t>
      </w:r>
      <w:r w:rsidRPr="00625E44">
        <w:rPr>
          <w:rFonts w:ascii="Times New Roman" w:hAnsi="Times New Roman" w:cs="Times New Roman"/>
          <w:sz w:val="24"/>
          <w:szCs w:val="24"/>
          <w:lang w:val="en-US"/>
        </w:rPr>
        <w:t>&lt;</w:t>
      </w:r>
      <w:r w:rsidRPr="00625E44">
        <w:rPr>
          <w:rFonts w:ascii="Times New Roman" w:hAnsi="Times New Roman" w:cs="Times New Roman"/>
          <w:sz w:val="24"/>
          <w:szCs w:val="24"/>
        </w:rPr>
        <w:t>130/80</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Гипотензивная терапия неэффективна добавить: антагонист кальция</w:t>
      </w:r>
    </w:p>
    <w:p w:rsidR="00BE1F26" w:rsidRPr="00625E44" w:rsidRDefault="00BE1F26" w:rsidP="00C04B09">
      <w:pPr>
        <w:pStyle w:val="a3"/>
        <w:numPr>
          <w:ilvl w:val="0"/>
          <w:numId w:val="117"/>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Гипотиазид у пациентов с ХБП: малоэффективен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Задача268</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обратился пациент 71 года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онемение стоп, снижение чувствительности стоп, боли и слабость в ногах при подъеме на 2-3 этаж и преодолении 200-300 метров</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Методы исследования: пальпация периферических артерий, допплерометрия с подсчетом лодыжечно-плечего индекса</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2 типа, диабетическая дистальная сенсо-моторная нейропатия. Стенозирующий атеросклероз артерий нижних конечностей</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Сопутствующее: АГ 3 ст, очень высокий риск. Ожирение 1 ст</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Целевое ХС ЛНП: 1,5</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 терапии добавить: ацетилсалициловую кислоту, розувастатин</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назначении статинов необходимо контролировать: АЛТ, АСТ</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Выраженный гиполипидемический эффект …: максимальным периодом полураспада</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Доза аспирина: 75-150</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гликированный гемоглобин: 8,0</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интенсификации сахароснижающей терапии добавить: алоглиптин</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гликированного гемоглобина: 3-6 месяцев</w:t>
      </w:r>
    </w:p>
    <w:p w:rsidR="00BE1F26" w:rsidRPr="00625E44" w:rsidRDefault="00BE1F26" w:rsidP="00C04B09">
      <w:pPr>
        <w:pStyle w:val="a3"/>
        <w:numPr>
          <w:ilvl w:val="0"/>
          <w:numId w:val="11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Ежегодный офтальмологический осмотр должен включать: офтальмоскопию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Задача269</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прием к участковому терапевту обратился пациент 71 года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онемение стоп, снижение чувствительности стоп, боли и слабость в ногах при подъеме на 2-3 этаж и преодолении 200-300 метров</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Методы исследования: пальпация периферических артерий, допплерометрия с подсчетом лодыжечно-плечего индекса</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Диагноз: СД 2 типа, диабетическая дистальная сенсо-моторная нейропатия. Стенозирующий атеросклероз артерий нижних конечностей</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Сопутствующее: АГ 3 ст, очень высокий риск. Ожирение 1 ст</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ЛПИ: сАД на лодыжке/сАД на плече</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развитии критической ишемии нижних конечностей: реваскуляризация конечности</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ЛПИ должен быть: менее 0,4</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 терапии добавить: аспирин, розувастатин</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Антивоспалительный, антипролиферативный и антиоксидантный эффект: плейотропный</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Комбинированная терапия статинов с: эзетимибом</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8,0</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 сахароснижающей терапии добваить: алоглиптин</w:t>
      </w:r>
    </w:p>
    <w:p w:rsidR="00BE1F26" w:rsidRPr="00625E44" w:rsidRDefault="00BE1F26" w:rsidP="00C04B09">
      <w:pPr>
        <w:pStyle w:val="a3"/>
        <w:numPr>
          <w:ilvl w:val="0"/>
          <w:numId w:val="119"/>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Рациональная сахароснижающая терапия: иДПП-4 + метформин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приме к участковому терапевту обратился пациент 65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эпизоды тошноты, потливости, чувства голода в дневное время, купирующиеся приемом пищи</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ОАК, глик гемоглобин</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2 типа. Гипогликемия</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Стадия ХБП: 2</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лечению СД: отмена глибенкламида и назначение иДПП-4</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иДПП-4: ситаглиптин, вилдаглиптин</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зависи от: возраста</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7,5</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мероприятия необходимо начинать при гипогликемии менее: 3,9</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мероприятия: прием 1-2 ХЕ легкоусваиваемых углеводов</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мероприятия при тяжелой гипогликемии: в/в струйное введение 60 мл 40% раствора глюкозы</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 снижении СКФ необходимо отменить: метформин</w:t>
      </w:r>
    </w:p>
    <w:p w:rsidR="00BE1F26" w:rsidRPr="00625E44" w:rsidRDefault="00BE1F26" w:rsidP="00C04B09">
      <w:pPr>
        <w:pStyle w:val="a3"/>
        <w:numPr>
          <w:ilvl w:val="0"/>
          <w:numId w:val="120"/>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отменить метформин до и после рентгенконтрастных процедур: 2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приме к участковому терапевту обратился пациент 63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онемение стоп, боли в ногах (преимущественнл ночью)</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исследования: оценка нарушений чувствительности, определение сухожильных рефлексов</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2 типа. Диабетическая нейропаия, сенсомоторная форма</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сопутствующая: АГ 3 ст, очень высокий риск, ожирение 1 ст</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лечение осложнений: прегабалин</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7,5</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доза гликлазида: 60</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глик гемоглобина: 3 месяца</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lastRenderedPageBreak/>
        <w:t>ретинопатия: офтальмоскопия при расширенном зрачке</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раневой дефект: 2 ст</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классификация раневых дефектов: 5 ст</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Антибиотики со: 2 ст</w:t>
      </w:r>
    </w:p>
    <w:p w:rsidR="00BE1F26" w:rsidRPr="00625E44" w:rsidRDefault="00BE1F26" w:rsidP="00C04B09">
      <w:pPr>
        <w:pStyle w:val="a3"/>
        <w:numPr>
          <w:ilvl w:val="0"/>
          <w:numId w:val="121"/>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Измерение: ЛПИ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приме к участковому терапевту обратился пациент 63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онемение стоп, боли в ногах (преимущественнл ночью)</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исследования: оценка нарушений чувствительности, определение сухожильных рефлексов</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2 типа. Диабетическая нейропаия, сенсомоторная форма</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сопутствующая: АГ 3 ст, очень высокий риск, ожирение 1 ст</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лечение осложнений: прегабалин</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7,5</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доза гликлазида: 60</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глик гемоглобина: 3 месяца</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снижении СКФ отмена: метформина</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форма: нейропатическая</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измерение: ЛПИ</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тяжелая ишемия ЛПИ: менее 0,4</w:t>
      </w:r>
    </w:p>
    <w:p w:rsidR="00BE1F26" w:rsidRPr="00625E44" w:rsidRDefault="00BE1F26" w:rsidP="00C04B09">
      <w:pPr>
        <w:pStyle w:val="a3"/>
        <w:numPr>
          <w:ilvl w:val="0"/>
          <w:numId w:val="122"/>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основа профилактики: достижение и поддержание индивидуальных целевых показателей глик контроля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прием к воачу-терапевту участковому обратился пациент 28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учащенное мочеиспускание, снижение массы тела, общую слабость, тошноту, однократную рвоту</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экспресс-анализ гликемии, ОАМ с определением кетоновых тел</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1 типа. Диабетический кетоацидоз</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тактика: госпитализация в стационар</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начальная доза инсулина: 0,1-0,15</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последующие часы инсулин: 0,1</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суммарный дефицит воды: 500-100</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1 сутки: 50%</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1 сутки не следует снижать уровень глюкозы: менее 13-15</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6,5</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глик гемоглобина: 3 месяца</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глюкозы: не менее 4 раз ежедневно</w:t>
      </w:r>
    </w:p>
    <w:p w:rsidR="00BE1F26" w:rsidRPr="00625E44" w:rsidRDefault="00BE1F26" w:rsidP="00C04B09">
      <w:pPr>
        <w:pStyle w:val="a3"/>
        <w:numPr>
          <w:ilvl w:val="0"/>
          <w:numId w:val="123"/>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рекомендации по питанию: общее употребление белков, жиров и углеводов, не отличающемся от такого у здорового человека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lastRenderedPageBreak/>
        <w:t>Задача274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прием к воачу-терапевту участковому обратился пациент 28 лет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сухость во рту, жажду, учащенное мочеиспускание, снижение массы тела, общую слабость, тошноту, однократную рвоту</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экспресс-анализ гликемии, ОАМ с определением кетоновых тел</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СД 1 типа. Диабетический кетоацидоз</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тактика: госпитализация в стационар</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регидратационная терапия: 15-20</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скорость регидратации зависит от: ЦВД</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дефицит жидкости должен быть восполнен в течение: 24-48 часов</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коррекция гликемии через инфузомат: 0,1</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скорость снижения глюкозы: 4</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глик гемоглобин: 6,5</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контроль глюкозы: не менее 4 раз ежедневно</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кратность ежегодного посещения офтальмолога: 1</w:t>
      </w:r>
    </w:p>
    <w:p w:rsidR="00BE1F26" w:rsidRPr="00625E44" w:rsidRDefault="00BE1F26" w:rsidP="00C04B09">
      <w:pPr>
        <w:pStyle w:val="a3"/>
        <w:numPr>
          <w:ilvl w:val="0"/>
          <w:numId w:val="124"/>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повторный контроль глик гемоглобина: 3 месяца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А., 37 лет, обратился к врачу-терапевту участковому в поликлинику по месту жительства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слабость, повышенную утомляемость, одышку и сердцебиение при физической нагрузке, периодические головные боли, головокружение, «мелькание мушек» перед глазами, значительное снижение работоспособности. Последнее время так же стал отмечать периодическое ощущение кома за грудиной и затруднения при глотании твердой пищи, изменение вкуса и обоняния, сильную сухость кожи</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ОАК, исследование обмена железа, анализ кала на скрытую кровь</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инструментальные методы: ЭГДС, колоноскопия</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железодефицитная анемия легкой степени тяжести алиментарного генеза</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критерии ВОЗ: 130</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критерий оценки: уровень гемоглобина</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причина: неполноценное питание</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тактика6 препараты железа</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преимущества 3хвалетного железа: меньшая частота осложнений</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способ введения: пероральный</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длительность: 3 месяца</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контроль: количество ретикулоцитов</w:t>
      </w:r>
    </w:p>
    <w:p w:rsidR="00BE1F26" w:rsidRPr="00625E44" w:rsidRDefault="00BE1F26" w:rsidP="00C04B09">
      <w:pPr>
        <w:pStyle w:val="a3"/>
        <w:numPr>
          <w:ilvl w:val="0"/>
          <w:numId w:val="125"/>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усиления всасывания железа: аскорбиновая кислота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Задача276</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Больной В., 53 лет, обратился к кардиологу поликлиники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сжимающие, давящие боли за грудиной, иррадиирующие в левое плечо, сопровождающиеся общей слабостью, возникающие при значительном повышении бытовых физических нагрузок – быстром подъеме на 4 этаж, беге, чаще при эмоциональном перенапряжении, купирующиеся в состоянии покоя и при приеме нитроглицерина</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Анализы: ОАК, б/х крови с определением липидного профиля, АЛТ, АСТ, глюкозы, мочевины, креатинина, калия, натрия</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Инструменты: ЭКГ в 12 отведениях, ЭхоКГ</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Диагноз: ИБС. Стенокардия напряжения 1 ФК. Ожирение 1 ст</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Риск: очень высокий</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Для уточнения ИБС: пробы с дозированной физической нагрузкой</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Противопоказание для проб: СН 3-4 ФК</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Причина прекращения пробы: подъем </w:t>
      </w:r>
      <w:r w:rsidRPr="00625E44">
        <w:rPr>
          <w:rFonts w:ascii="Times New Roman" w:hAnsi="Times New Roman" w:cs="Times New Roman"/>
          <w:sz w:val="24"/>
          <w:szCs w:val="24"/>
          <w:lang w:val="en-US"/>
        </w:rPr>
        <w:t>ST</w:t>
      </w:r>
      <w:r w:rsidRPr="00625E44">
        <w:rPr>
          <w:rFonts w:ascii="Times New Roman" w:hAnsi="Times New Roman" w:cs="Times New Roman"/>
          <w:sz w:val="24"/>
          <w:szCs w:val="24"/>
        </w:rPr>
        <w:t xml:space="preserve"> больше 1 мм</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Тактика: комбинированная терапия бета-блокаторами в адекватной дозе, аспирином, статинами</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Доза аспирина: 75-150</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 xml:space="preserve"> В рационе следует увеличить: полиненасыщенные жирные кислоты</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Целевой уровень ХсЛНП: 1,5</w:t>
      </w:r>
    </w:p>
    <w:p w:rsidR="00BE1F26" w:rsidRPr="00625E44" w:rsidRDefault="00BE1F26" w:rsidP="00C04B09">
      <w:pPr>
        <w:pStyle w:val="a3"/>
        <w:numPr>
          <w:ilvl w:val="0"/>
          <w:numId w:val="126"/>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Побочное действие статинов: повышение активности печеночных трансаминаз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Задача277</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В., 53 лет, обратился к кардиологу поликлиники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сжимающие, давящие боли за грудиной, иррадиирующие в левое плечо, сопровождающиеся общей слабостью, возникающие при значительном повышении бытовых физических нагрузок – быстром подъеме на 4 этаж, беге, чаще при эмоциональном перенапряжении, купирующиеся в состоянии покоя и при приеме нитроглицерина</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Анализы: ОАК, б/х крови с определением липидного профиля, АЛТ, АСТ, глюкозы, мочевины, креатинина, калия, натрия</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Инструменты: ЭКГ в 12 отведениях, ЭхоКГ</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Диагноз: ИБС. Стенокардия напряжения 1 ФК. Ожирение 1 ст</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Для уточнения ИБС: пробы с дозированной физической нагрузкой</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Противопоказание: лихорадка</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Прекращение пробы: стойкое снижение сАД более чем на 10 мм рт ст от исходного</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Тактика: комбинированная терапия бета-блокаторами в адекватной дозе, аспирином, статинами</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Доза аспирина: 75-150</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Побочное действие статинов: повышение активности печеночных трансаминаз</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Повторный анализ на липиды, печеночные трансаминазы: 4-6 недель</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Увеличение печеночных трансаминаз более чем в 3 раза</w:t>
      </w:r>
    </w:p>
    <w:p w:rsidR="00BE1F26" w:rsidRPr="00625E44" w:rsidRDefault="00BE1F26" w:rsidP="00BE1F26">
      <w:pPr>
        <w:spacing w:after="0" w:line="259" w:lineRule="auto"/>
        <w:ind w:left="360"/>
        <w:jc w:val="both"/>
        <w:rPr>
          <w:rFonts w:ascii="Times New Roman" w:hAnsi="Times New Roman" w:cs="Times New Roman"/>
          <w:sz w:val="24"/>
          <w:szCs w:val="24"/>
        </w:rPr>
      </w:pPr>
      <w:r w:rsidRPr="00625E44">
        <w:rPr>
          <w:rFonts w:ascii="Times New Roman" w:hAnsi="Times New Roman" w:cs="Times New Roman"/>
          <w:sz w:val="24"/>
          <w:szCs w:val="24"/>
        </w:rPr>
        <w:t>При повышении трансаминаз перейти на эзетимиб</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№278</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Больная Н., 62 лет обратилась в поликлинику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боли в левой руке, возникающие при ходьбе в умеренном темпе до 200 метров, при эмоциональных переживаниях, быстро проходящие в покое и после приема нитроглицерина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Домохозяйка.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Мать больной страдала сахарным диабетом 2 типа и гипертонической болезнью, отец – раком легких.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клинический анализ крови, биохимический анализ крови с определением липидного профиля, АЛТ, АСТ, глюкозы, мочевины, креатинина, калия, натрия, маркером некроза миокарда (тропонины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и/или </w:t>
      </w:r>
      <w:r w:rsidRPr="00625E44">
        <w:rPr>
          <w:rFonts w:ascii="Times New Roman" w:hAnsi="Times New Roman" w:cs="Times New Roman"/>
          <w:sz w:val="24"/>
          <w:szCs w:val="24"/>
          <w:lang w:val="en-US"/>
        </w:rPr>
        <w:t>T</w:t>
      </w:r>
      <w:r w:rsidRPr="00625E44">
        <w:rPr>
          <w:rFonts w:ascii="Times New Roman" w:hAnsi="Times New Roman" w:cs="Times New Roman"/>
          <w:sz w:val="24"/>
          <w:szCs w:val="24"/>
        </w:rPr>
        <w:t>, КФК и ее МВ-фракция)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 -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Гипертоническая болезни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стадии, 3 степени, очень высокого риска. Сахарный диабет 2 типа. Абдоминальное ожирение 1 ст.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Изменения на ЭКГ, выявленные у данной больной, указывают 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Гипертрофию левого желудочка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Пациентке, без установленного ранее диагноза ИБС необходимо оценить предтестовую вероятность. Предтестовая оценка вероятности базируется на оценке характера болей 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Возраста и пола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у пациентки предтестовая вероятность (ПТВ) ишемической болезни сердца составляет 28%. На основании этого следует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Направить на дополнительные неинвазивные нагрузочные и визуализирующие диагностические исследования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Достоверным критерием ишемии миокарда при выполнении велоэргометрической пробы считается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Депрессия сегмента </w:t>
      </w:r>
      <w:r w:rsidRPr="00625E44">
        <w:rPr>
          <w:rFonts w:ascii="Times New Roman" w:hAnsi="Times New Roman" w:cs="Times New Roman"/>
          <w:sz w:val="24"/>
          <w:szCs w:val="24"/>
          <w:lang w:val="en-US"/>
        </w:rPr>
        <w:t>ST</w:t>
      </w:r>
      <w:r w:rsidRPr="00625E44">
        <w:rPr>
          <w:rFonts w:ascii="Times New Roman" w:hAnsi="Times New Roman" w:cs="Times New Roman"/>
          <w:sz w:val="24"/>
          <w:szCs w:val="24"/>
        </w:rPr>
        <w:t xml:space="preserve"> на 1 мм и более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препаратами выбора для купирования приступов стенокардии у больной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 (нитроглицерин)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Стандартная терапия ИБС антиагрегантами, бета-адреноблокаторами и статинами у данной пациентки, страдающей гипертонической болезнью и сахарным диабетом, должна быть усилена назначением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Ингибитора 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10. Для контроля безопасности терапии ингибиторами АПФ необходим динамический контроль биохимического анализа крови определением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Уровня креатинина и расчетом СКФ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при назначении статина корректировать дозу препарата следует через ______ недели (-ю)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Целевое значние ЧСС у пациентки составляет ___ ударов в минуту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50-60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 279</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Больная Н., 62 лет обратилась в поликлинику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боли в левой руке, возникающие при ходьбе в умеренном темпе до 200 метров, при эмоциональных переживаниях, быстро проходящие в покое и после приема нитроглицерина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Домохозяйка.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Мать больной страдала сахарным диабетом 2 типа и гипертонической болезнью, отец – раком легких.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клинический анализ крови, биохимический анализ крови с определением липидного профиля, АЛТ, АСТ, глюкозы, мочевины, креатинина, калия, натрия, маркером некроза миокарда (тропонины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и/или </w:t>
      </w:r>
      <w:r w:rsidRPr="00625E44">
        <w:rPr>
          <w:rFonts w:ascii="Times New Roman" w:hAnsi="Times New Roman" w:cs="Times New Roman"/>
          <w:sz w:val="24"/>
          <w:szCs w:val="24"/>
          <w:lang w:val="en-US"/>
        </w:rPr>
        <w:t>T</w:t>
      </w:r>
      <w:r w:rsidRPr="00625E44">
        <w:rPr>
          <w:rFonts w:ascii="Times New Roman" w:hAnsi="Times New Roman" w:cs="Times New Roman"/>
          <w:sz w:val="24"/>
          <w:szCs w:val="24"/>
        </w:rPr>
        <w:t>, КФК и ее МВ-фракция)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 -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Гипертоническая болезни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стадии, 3 степени, очень высокого риска. Сахарный диабет 2 типа. Абдоминальное ожирение 1 ст.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Изменения на ЭКГ, выявленные у данной больной, указывают 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Гипертрофию левого желудочка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Для уточнения диагноза ИБС при отсутствии явных ишемических изменений на ЭКГ покоя у больной с ФР ИБС и атипичной локализацией болей в грудной клетке, необходимо проведение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Проб с дозированной физической нагрузкой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6. При сомнительных результатах обычной нагрузочной пробы в ходе первоначальной диагностики ИБС пациентам показано выполнение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Стресс-ЭхоКГ с физической нагрузкой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Стандартная терапия ИБС антиагрегантами, бета-адреноблокаторами и статинами у данной пациентки, страдающей гипертонической болезнью и сахарным диабетом, должна быть усилена назначением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Ингибитора 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8. Для контроля безопасности терапии ингибиторами АПФ необходим динамический контроль биохимического анализа крови определением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Уровня креатинина и расчетом СКФ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Для профилактики ССО в качестве антитромбоцитарного средства пациентке рекомендуется назначить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Ацетилсалициловую кислоту в низких дозах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Пациентке назначен бисопролол, антиангинальное действие которого заключается 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Снижении потребности миокарда в кислороде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препаратами выбора для купирования приступов стенокардии у больной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 (нитроглицерин)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Благоприятное действие нитроглицерина у больных со стенокардией обусловлено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Снижением преднагрузки</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Больная З., 82 лет поступила в кардиологическое отделение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боли сжимающего характера за грудиной, возникающие при незначительной физической нагрузке, купирующиеся нитроглицерином в течение 2-3 минут,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одышку при незначительной физической нагрузке, слабость, повышенную утомляемость,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сердцебиение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пенсионерка, в прошлом преподаватель вуза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клинический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ЭКГ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Основное: 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Трепетание предсердий. Осложнение: ХСН со сниженной ФВ ЛЖ 40%,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А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Основой патогенетической терапии ХСН у больной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Стратегия терапии нарушения ритма сердца у больной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Контроль ЧСС</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Препараты, назначение которых наряду с бета-адреноблокаторами показано больной для контроля ЧС при постоянной форме трепетания предсердий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Сердечные гликозиды (дигоксин)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7. Для оценки риска тромбоэмболических осложнений у пациентки с ХСН  и трепетанием предсердий используется шкала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VASc</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8. Расчет индекса риска в баллах по шкале </w:t>
      </w:r>
      <w:r w:rsidRPr="00625E44">
        <w:rPr>
          <w:rFonts w:ascii="Times New Roman" w:hAnsi="Times New Roman" w:cs="Times New Roman"/>
          <w:sz w:val="24"/>
          <w:szCs w:val="24"/>
          <w:lang w:val="en-US"/>
        </w:rPr>
        <w:t>CHA</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DS</w:t>
      </w:r>
      <w:r w:rsidRPr="00625E44">
        <w:rPr>
          <w:rFonts w:ascii="Times New Roman" w:hAnsi="Times New Roman" w:cs="Times New Roman"/>
          <w:sz w:val="24"/>
          <w:szCs w:val="24"/>
        </w:rPr>
        <w:t>2</w:t>
      </w:r>
      <w:r w:rsidRPr="00625E44">
        <w:rPr>
          <w:rFonts w:ascii="Times New Roman" w:hAnsi="Times New Roman" w:cs="Times New Roman"/>
          <w:sz w:val="24"/>
          <w:szCs w:val="24"/>
          <w:lang w:val="en-US"/>
        </w:rPr>
        <w:t>VASc</w:t>
      </w:r>
      <w:r w:rsidRPr="00625E44">
        <w:rPr>
          <w:rFonts w:ascii="Times New Roman" w:hAnsi="Times New Roman" w:cs="Times New Roman"/>
          <w:sz w:val="24"/>
          <w:szCs w:val="24"/>
        </w:rPr>
        <w:t xml:space="preserve"> основан на учете таких факторов как сердечная недостаточность, артериальная гипертония, сахарный диабет, инсульт/ТИА, заболевания сосудов, возраст 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Женский пол</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Для профилактики тромбоэмболических осложнений пациентке с трепетанием предсердий показаны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Новые оральные антикоагулянты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К новым оральным антикоагулянтам относят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Апиксабан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Данной пациентке назначен апиксабан в дозе _____ мг 2 р/сутки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2,5</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12. Риск кровотечений следует оценивать по шкале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lang w:val="en-US"/>
        </w:rPr>
        <w:t>HAS</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BLED</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281</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Идентична 280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К., 63 лет обратился в поликлинику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 одышку, возникающую при обычной физической нагрузке, проходящую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слабость, повышенную утомляемость,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сердцебиение при физической нагрузке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 служил в арми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генеральный директор предприятия, отмечает частые стрессы на рабочем месте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клинический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ЭКГ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ст, АГ 3 ст, риск ССО очень высокий. ХСН с промежуточной ФВ ЛЖ 45%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А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Какие изменения на ЭКГ вы наблюдаете у больного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Признаки ГЛЖ</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5. Учитывая непереносимость ингибиторов АПФ у больного в качестве препаратов «первой лини» следует использовать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Блокаторы антиотензиновых рецепторов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Начальная терапия ХСН у больного должна включать назначение следующих групп препаратов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Блокаторов рецепторов ангиотензина + бета-адреноблокаторов + антагонистов минералокортикоидных рецепторов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Лечение бета-блокаторами следует начинать с средней терапевтической дозы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1/8</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Антагонистом кальция, включение которого допустимо в схему лечения данного больного при недостаточной антигипертензивной эффективности проводимой терапии,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Амлодипин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Антагонисты минералокортикидных рецепторов назначаются пациентам с ХСН в дозе мг/сутки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25-50</w:t>
      </w:r>
    </w:p>
    <w:p w:rsidR="00BE1F26" w:rsidRPr="00625E44" w:rsidRDefault="00BE1F26" w:rsidP="00BE1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625E44">
        <w:rPr>
          <w:rFonts w:ascii="Times New Roman" w:hAnsi="Times New Roman" w:cs="Times New Roman"/>
          <w:sz w:val="24"/>
          <w:szCs w:val="24"/>
        </w:rPr>
        <w:t>10. К антагонистам минералокортикоидных рецепторов относят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Эплеренон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Для Объективизации степени тяжести ХСН y больного следует использовать шкалу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ШОКС</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Возникновение кашля y пациента на фоне приема иАПФ было обусловлено накопление в верхних дыхательных путях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Брадикинина</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Н.‚ 70 лет, обратился в поликлинику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На давящие боли за грудиной с иррадиацией в левое плечо, возникающие при небольшой физической нагрузке — ходьбе в пределах квартиры, приготовлении обеда, разговоре по телефону.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 боли и судороги в икроножных мышцах при ходьбе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 операции: детские инфекции, аппендэктомия в возрасте 15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сведений нет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He курит. Aлкоголем не злоупотребляет.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Работал инженером на заводе, в настоящее время на пенсии.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клинический анализ крови, биохимический анализ крови с определением липидного профиля, АЛТ, АСТ, глюкозы, мочевины, креатинина, калия, натрия, маркером некроза миокарда (тропонины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и/или </w:t>
      </w:r>
      <w:r w:rsidRPr="00625E44">
        <w:rPr>
          <w:rFonts w:ascii="Times New Roman" w:hAnsi="Times New Roman" w:cs="Times New Roman"/>
          <w:sz w:val="24"/>
          <w:szCs w:val="24"/>
          <w:lang w:val="en-US"/>
        </w:rPr>
        <w:t>T</w:t>
      </w:r>
      <w:r w:rsidRPr="00625E44">
        <w:rPr>
          <w:rFonts w:ascii="Times New Roman" w:hAnsi="Times New Roman" w:cs="Times New Roman"/>
          <w:sz w:val="24"/>
          <w:szCs w:val="24"/>
        </w:rPr>
        <w:t>, КФК и ее МВ-фракция)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 -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стенокардия </w:t>
      </w:r>
      <w:r w:rsidRPr="00625E44">
        <w:rPr>
          <w:rFonts w:ascii="Times New Roman" w:hAnsi="Times New Roman" w:cs="Times New Roman"/>
          <w:sz w:val="24"/>
          <w:szCs w:val="24"/>
          <w:lang w:val="en-US"/>
        </w:rPr>
        <w:t>IV</w:t>
      </w:r>
      <w:r w:rsidRPr="00625E44">
        <w:rPr>
          <w:rFonts w:ascii="Times New Roman" w:hAnsi="Times New Roman" w:cs="Times New Roman"/>
          <w:sz w:val="24"/>
          <w:szCs w:val="24"/>
        </w:rPr>
        <w:t xml:space="preserve"> ФК. Постинфарктный кардиосклероз. Полная блокада левой ножки пучка Гиса. Гипертоническая болезнь</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стадии, 2 степени, очень высокого риска ССО.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Изменения на ЭКГ, выявленные у больного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Полная блокада левой ножки пучка Гиса.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5. Основными целями медикаментозной терапии y данного больного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Устранение симптомов и профилактика сердечно-сосудистых событий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Тактика лечения данного больного должна включать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Реваскуляризацию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Инвазивная коронароангиография (КАГ) показана при доказанной ИБС y</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Пациентов с тяжелой стабильной стенокардией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IV</w:t>
      </w:r>
      <w:r w:rsidRPr="00625E44">
        <w:rPr>
          <w:rFonts w:ascii="Times New Roman" w:hAnsi="Times New Roman" w:cs="Times New Roman"/>
          <w:sz w:val="24"/>
          <w:szCs w:val="24"/>
        </w:rPr>
        <w:t xml:space="preserve"> ФК или с клиническими признаками высокого риска ССО, особенно когда симптомы плохо поддаются лечению.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Коррекции дислипидемии y  данного больного подразумевает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увеличение дозы розувастатина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Пациенту в данной ситуации необходимо добавить к терапии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Ивабрадин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Для профилактики сердечно-сосудистых осложнений пациенту необходимо назначить ингибиторы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Препаратами выбора для купирования приступов стенокардии больного ИБС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sz w:val="24"/>
          <w:szCs w:val="24"/>
        </w:rPr>
        <w:t>12. Немодифицируемыми</w:t>
      </w:r>
      <w:r w:rsidRPr="00625E44">
        <w:rPr>
          <w:rFonts w:ascii="Times New Roman" w:hAnsi="Times New Roman" w:cs="Times New Roman"/>
          <w:b/>
          <w:sz w:val="24"/>
          <w:szCs w:val="24"/>
        </w:rPr>
        <w:t xml:space="preserve"> факторами риска ИБС y больного являются</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Мужской пол, возраст.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№284</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Н. 61 года, пенсионер, обратился к врачу-терапевту участковому.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одышку, возникающую при небольшой физической нагрузке, проходящую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эпизоды удушья в ночное время суток, вынуждающие больного принять вертикальное положение,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тяжесть в правом подреберье,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отеки голеней и стоп,</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слабость, повышенную утомляемость,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уменьшение объема выделяемой мочи.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Работал токарем.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клинический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ЭКГ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постинфарктный кардиосклероз.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 артериальная гипертензия 2 ст., риск ССО очень высокий. ХСН со сниженной ФВ ЛЖ 35%,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Б ст., </w:t>
      </w:r>
      <w:r w:rsidRPr="00625E44">
        <w:rPr>
          <w:rFonts w:ascii="Times New Roman" w:hAnsi="Times New Roman" w:cs="Times New Roman"/>
          <w:sz w:val="24"/>
          <w:szCs w:val="24"/>
          <w:lang w:val="en-US"/>
        </w:rPr>
        <w:t>IV</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 Приступы сердечной астмы.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Препаратами «первой линии» в лечении больного, в клинической картине которого превалирует симптоматика ХСН,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Абсолютным противопоказанием для назначения иАПФ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Двусторонний стеноз почечных артерий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После начала терапии иАПФ допустимо увеличение уровня креатинина на % выше исходных значений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50</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7. Комбинированная терапия ХСН со сниженной фракцией выброса левого желудочка y данного больного наряду с ингибиторами АПФ должна включать</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Диуретиков, антагонистов минералокортикоидных рецепторов</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8. Терапию диуретиками необходимо начинать с малых доз, постепенно титруя дозу препарата до тех пор, пока потеря веса больного не составит кг ежедневно</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0,5 – 1,0</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9. В настоящее время противопоказанием к назначению бета-адреноблокаторов y данного больного является</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Тяжелая декомпенсация ХСН</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10. Учитывая тяжесть декомпенсации ХСН больному в стационаре показана дегидратационная терапия, начинать которую следует с внутривенного введения</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Петлевых диуретиков (фуросемид, торасемид)</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11. У больного с декомпенсированной ХСН, получающего ингибитор АПФ, фуросемид и спиронолактон для мониторинга за развитием нежелательных побочных эффектов необходима</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динамическая оценка показателя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СКФ</w:t>
      </w:r>
    </w:p>
    <w:p w:rsidR="00BE1F26" w:rsidRPr="00625E44" w:rsidRDefault="00BE1F26" w:rsidP="00BE1F26">
      <w:pPr>
        <w:spacing w:after="0"/>
        <w:ind w:left="360"/>
        <w:jc w:val="both"/>
        <w:rPr>
          <w:rFonts w:ascii="Times New Roman" w:hAnsi="Times New Roman" w:cs="Times New Roman"/>
          <w:b/>
          <w:sz w:val="24"/>
          <w:szCs w:val="24"/>
        </w:rPr>
      </w:pPr>
      <w:r w:rsidRPr="00625E44">
        <w:rPr>
          <w:rFonts w:ascii="Times New Roman" w:hAnsi="Times New Roman" w:cs="Times New Roman"/>
          <w:sz w:val="24"/>
          <w:szCs w:val="24"/>
        </w:rPr>
        <w:t>12. При развитии y больного гинекомастии на фоне длительного приема спиронолактона</w:t>
      </w:r>
      <w:r w:rsidRPr="00625E44">
        <w:rPr>
          <w:rFonts w:ascii="Times New Roman" w:hAnsi="Times New Roman" w:cs="Times New Roman"/>
          <w:b/>
          <w:sz w:val="24"/>
          <w:szCs w:val="24"/>
        </w:rPr>
        <w:t xml:space="preserve"> необходимо заменить его на</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sz w:val="24"/>
          <w:szCs w:val="24"/>
        </w:rPr>
        <w:t>Эплеренон</w:t>
      </w:r>
    </w:p>
    <w:p w:rsidR="00BE1F26" w:rsidRPr="00625E44" w:rsidRDefault="00BE1F26" w:rsidP="00BE1F26">
      <w:pPr>
        <w:ind w:left="360"/>
        <w:jc w:val="both"/>
        <w:rPr>
          <w:rFonts w:ascii="Times New Roman" w:hAnsi="Times New Roman" w:cs="Times New Roman"/>
          <w:sz w:val="24"/>
          <w:szCs w:val="24"/>
        </w:rPr>
      </w:pP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№284</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Н. 61 года, пенсионер, обратился к врачу-терапевту участковому.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 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одышку, возникающую при небольшой физической нагрузке, проходящую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эпизоды удушья в ночное время суток, вынуждающие больного принять вертикальное положение,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тяжесть в правом подреберье,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отеки голеней и стоп,</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слабость, повышенную утомляемость,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уменьшение объема выделяемой мочи.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Работал токарем.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для постановки диагноза лабораторные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клинический анализ крови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биохимический анализ крови с определением электролитов, АЛТ, АСТ, глюкозы, мочевины, креатинина, железа, ферритина, липидного профиля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Выберите необходимые для постановки диагноза инструментальные методы обследования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ЭКГ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Эхо-КГ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предполагаемый основной диагноз?</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постинфарктный кардиосклероз.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 артериальная гипертензия 2 ст., риск ССО очень высокий. ХСН со сниженной ФВ ЛЖ 35%,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Б ст., </w:t>
      </w:r>
      <w:r w:rsidRPr="00625E44">
        <w:rPr>
          <w:rFonts w:ascii="Times New Roman" w:hAnsi="Times New Roman" w:cs="Times New Roman"/>
          <w:sz w:val="24"/>
          <w:szCs w:val="24"/>
          <w:lang w:val="en-US"/>
        </w:rPr>
        <w:t>IV</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 Приступы сердечной астмы.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Препаратами «первой линии» в лечении больного, в клинической картине которого превалирует симптоматика ХСН,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Прием иАПФ следует прекратить при увеличении концентрации калия в крови больше ммоль/л</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5,5</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Комбинированная терапия ХСН со сниженной фракцией выброса левого желудочка у данного больного наряду с ингибиторами АПФ должна включать следующие группы препаратов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Диуретиков, антагонистов минералокортикоидных рецепторов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Учитывая тяжесть декомпенсации ХСН больному в стационаре показана дегидратационная терапия, начинать которую следует с внутривенного введения</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Петлевых диуретиков (фуросемид, торасемид)</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8. Наиболее простым клиническим показателем эффективности диуретической терапии у больных хронической сердечной недостаточностью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Снижение массы тела</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9. В настоящее время противопоказанием к назначению бета-адреноблокаторов y данного больного является</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Тяжелая декомпенсация ХСН</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При стабильной ХСН необходимо назначить низкие дозы бета-адреноблокатора с удвоением дозы 1 раз в дней/дня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14</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11. У больного с декомпенсированной ХСН, получающего ингибитор АПФ, фуросемид и спиронолактон для мониторинга за развитием нежелательных побочных эффектов необходима</w:t>
      </w:r>
    </w:p>
    <w:p w:rsidR="00BE1F26" w:rsidRPr="00625E44" w:rsidRDefault="00BE1F26" w:rsidP="00BE1F26">
      <w:pPr>
        <w:pStyle w:val="HTML"/>
        <w:ind w:left="360"/>
        <w:jc w:val="both"/>
        <w:rPr>
          <w:rFonts w:ascii="Times New Roman" w:eastAsiaTheme="minorHAnsi" w:hAnsi="Times New Roman" w:cs="Times New Roman"/>
          <w:sz w:val="24"/>
          <w:szCs w:val="24"/>
          <w:lang w:eastAsia="en-US"/>
        </w:rPr>
      </w:pPr>
      <w:r w:rsidRPr="00625E44">
        <w:rPr>
          <w:rFonts w:ascii="Times New Roman" w:eastAsiaTheme="minorHAnsi" w:hAnsi="Times New Roman" w:cs="Times New Roman"/>
          <w:sz w:val="24"/>
          <w:szCs w:val="24"/>
          <w:lang w:eastAsia="en-US"/>
        </w:rPr>
        <w:t>динамическая оценка показателя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СКФ</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При снижении СКФ меньше 60 мл/мин дозу принимаемого иАПФ следует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Уменьшить вдвое</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№285</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Молодой человек 19 лет обратился к врачу-терапевту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приступы учащенного сердцебиения, возникающие без видимой причины, сопровождающиеся чувством нехватки воздуха, эпизоды покалывающих болей в сердце, головокружение и предобморочные состояния при физической нагрузке.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Хронические заболевания отрицает.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 16 лет — оперативное лечение крипторхизма.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Не курит, алкоголь не употребляет.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Профессиональных вредностей не имел.</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Аллергоанамнез не отягощен.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Отец здоров, у матери открытое овальное окно.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 рождения наблюдался в поликлинике по месту жительства по поводу малой аномалии развития сердца. Вышеперечисленные жалобы беспокоят около полугода. В последнее время приступы сердцебиений участились, появились головокружение и предобморочные состояния при физической нагрузке, что и стало поводом для обращения к врачу.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в данной ситуации инструментальным методам обследования относятся (выберите 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-регистрация ЭКГ в 12 отведениях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суточное мониторирование ЭКГ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трансторакальное эхокардиографическое исследование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исключения сердечной недостаточности лабораторным исследованием является определение уровня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Мозгового натрийуретического пептида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З. Выявленное при холтеровском мониторировании ЭКГ нарушение ритма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Желудочковой тахикардией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Основным заболеванием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Гипертрофическая кардимиопатия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5. Для обструктивной гипертрофической кардиомиопатии характерно нарушение внутрисердечной гемодинамик и развитием градиента давления в выходном тракте левого желудочка и/или реже в среднем отделе ЛЖ больше мм. рт. ст.,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Для оценки риска внезапной сердечной смерти у данного пациента следует использовать шкалу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lang w:val="en-US"/>
        </w:rPr>
        <w:t>HCMRiskSCD</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Для определения и количественной оценки динамической обструкции выносящего тракта левого желудочка данному пациенту рекомендуется проведение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ЭХО-КГ в условиях нагрузки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В качестве первой линии  фармакотерапии для симптоматического лечения данного пациента следует применять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Бета-блокаторы</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B случае развития побочных эффектов при приеме бета- блокаторов или невозможности достижения оптимального эффекта рекомендуется альтернативное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Верапамила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В случае отсутствия значимого симптоматического эффекта монотерапии В-АБ или верапамилом рекомендовано их комбинированное назначение с</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Дизопирамидом</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Имплантация кардиовертера-дефибрилятора может быть рекомендована пациента с ГКМП если 5-ти летний риск ВСС по шкале НСМ Risk-SCD составляет и более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Переоценка риска ВСС осуществляется каждые года/лет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№286</w:t>
      </w:r>
    </w:p>
    <w:p w:rsidR="00BE1F26" w:rsidRPr="00625E44" w:rsidRDefault="00BE1F26" w:rsidP="00BE1F26">
      <w:pPr>
        <w:ind w:left="360"/>
        <w:jc w:val="both"/>
        <w:rPr>
          <w:rFonts w:ascii="Times New Roman" w:hAnsi="Times New Roman" w:cs="Times New Roman"/>
          <w:sz w:val="24"/>
          <w:szCs w:val="24"/>
        </w:rPr>
      </w:pPr>
      <w:r w:rsidRPr="00625E44">
        <w:rPr>
          <w:rFonts w:ascii="Times New Roman" w:hAnsi="Times New Roman" w:cs="Times New Roman"/>
          <w:sz w:val="24"/>
          <w:szCs w:val="24"/>
        </w:rPr>
        <w:t>Идентична 285</w:t>
      </w:r>
    </w:p>
    <w:p w:rsidR="00BE1F26" w:rsidRPr="00625E44" w:rsidRDefault="00BE1F26" w:rsidP="00BE1F26">
      <w:pPr>
        <w:ind w:left="36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№287</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Пациентка 64 лет вызвала участкового терапевта на дом через 2 часа после начала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чувство сжатия, сдавления за грудиной продолжительностью 2 часа волнообразного характера, не купирующееся после приема 3 таблеток нитроглицерина.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соответственно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возрасту;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по профессии биохимик;</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 операции: тонзиллэктомия B возрасте 12 лет, аппендэктомия — 23 лет, грыжесечение — 55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отягощена по сердечно-сосудистой патологии: отец перенес инфаркт миокарда в возрасте 52 лет, мать страдает артериальной гипертензией и сахарным диабетом, жива, 85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по 2 пачки сигарет в день в течение 50 лет, употребление алкоголя и наркотиков отрицает;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беременностей 2, родов — 2. Менопауза c 52 лет, протекала без особенностей;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регулярно не обследовалась, к врачам не обращалась, отмечала эпизоды повышения артериального давления, точных цифр не помнит;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К необходимому для постановки диагноза лабораторному методу обследования относят определение уровня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Тропонина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в динамике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Необходимым инструментальным методом обследования для постановки диагноза и определения оптимальной тактики лечения является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ЭКГ как минимум в 12 отведениях в покое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поставить данной больной на основании имеющихся данных?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Острый инфаркт миокарда с подъемом сегмента </w:t>
      </w:r>
      <w:r w:rsidRPr="00625E44">
        <w:rPr>
          <w:rFonts w:ascii="Times New Roman" w:hAnsi="Times New Roman" w:cs="Times New Roman"/>
          <w:sz w:val="24"/>
          <w:szCs w:val="24"/>
          <w:lang w:val="en-US"/>
        </w:rPr>
        <w:t>ST</w:t>
      </w:r>
      <w:r w:rsidRPr="00625E44">
        <w:rPr>
          <w:rFonts w:ascii="Times New Roman" w:hAnsi="Times New Roman" w:cs="Times New Roman"/>
          <w:sz w:val="24"/>
          <w:szCs w:val="24"/>
        </w:rPr>
        <w:t>. Атеросклероз аорты, коронарных артерий.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В соответствии с данными ЭКГ наиболее вероятно поражение артерии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Правой коронарной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Для обезболивания пациентке показано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Морфина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Морфин, разведенный физиологическим раствором как минимум в 10,0 мл ‚ следует вводить внутривенно дробно в дозе — мг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2-4</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Пациентке необходимо назначить ацетилсалициловую кислоту, статины 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Клопидогрель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С учетом планирующегося первичного чрескожного коронарного вмешательства нагрузочная доза клопидогрела должна составлять мг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600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Пациентке показано внутривенное введение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Атропина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При неэффективности атропина рекомендовано провести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Временную электрическую кардиостимуляцию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Проведение чрескожного коронарного вмешательства больной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Показано в экстренном порядке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Пациентке показано назначение аторвастатина в дозе мг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40-80</w:t>
      </w:r>
    </w:p>
    <w:p w:rsidR="00BE1F26" w:rsidRPr="00625E44" w:rsidRDefault="00BE1F26" w:rsidP="00BE1F26">
      <w:pPr>
        <w:ind w:left="360"/>
        <w:jc w:val="both"/>
        <w:rPr>
          <w:rFonts w:ascii="Times New Roman" w:hAnsi="Times New Roman" w:cs="Times New Roman"/>
          <w:b/>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№288</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Мужчина 60 лет пришел на прием к врачу-терапевту участковому в поликлинику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повышение артериального давления, максимально до 185/110 MM pT.CT., сопровождающееся головной болью (преимущественно теменная область), тошнотой, снижением работоспособности.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Работает юристом в строительной компании.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Перенесённые заболевания, операции: детские инфекции, аппендэктомия.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у отца была диагностирована гипертоническая болезнь, сахарный диабет 2 типа, умер в возрасте 68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курение - стаж 30 лет, выкуривает по 14 сигарет в день.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1. Необходимыми для постановки диагноза лабораторными методами обследования являются (выберите 3)</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-оак</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глюкоза, калий, натрий…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определение липидного профиля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Необходимыми для постановки диагноза инструментальными методами обследования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СМАД</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поставить данному больному?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Гипертоническая болезнь 3 стадии, 3 степени, очень высокий риск сердечно—сосудистых осложнений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К сопутствующим факторам, способным повысить риск сердечно-сосудистых осложнений у данного пациента относят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Ожирение 3 степени, сахарный диабет 2 типа, дислипидемию, наследственность, курение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Целевыми значениями артериального давления для пациентов в возрасте до 65 лет, страдающих сахарным диабетом, являются &lt; MM pT.CT</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130/80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У больных с очень высоким исходным АД или имеющим высокий сердечно-сосудистый риск, рекомендуется начинать антигипертензивную терапию с применения ____ препарата/препаратов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Рациональной комбинаций гипотензивных препаратов y данного больного будет назначение блокатора рецептора ангиотензина 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Антагониста кальция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Для лечения артериальной гипертензии, в качестве рутинной терапии не рекомендуется использовать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Альфа-адреноблокаторы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Фармакотерапия дислипидемии у данного пациента подразумевает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Назначение статинов в высоких дозах до достижения целевого ЛНП менее 1,5 ммоль/л</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Прием статина требует контроля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АСТ, АЛТ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Целевым уровнем гликемического контроля для данного пациента является НЬА1с менее _____</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7,5</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Bы назначили пациенту антигипертензивную терапию, визиты пациента с целью оценки эффективности лечения должны назначаться с интервалом в среднем недели/недель до достижения целевого уровня артериального давления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3-4</w:t>
      </w:r>
    </w:p>
    <w:p w:rsidR="00BE1F26" w:rsidRPr="00625E44" w:rsidRDefault="00BE1F26" w:rsidP="00BE1F26">
      <w:pPr>
        <w:spacing w:after="0"/>
        <w:ind w:left="360"/>
        <w:jc w:val="both"/>
        <w:rPr>
          <w:rFonts w:ascii="Times New Roman" w:hAnsi="Times New Roman" w:cs="Times New Roman"/>
          <w:sz w:val="24"/>
          <w:szCs w:val="24"/>
        </w:rPr>
      </w:pP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Ситуационная задача №289</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Больной 69 лет обратился в поликлинику по месту жительства.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На чувство сжатия, сдавления за грудиной продолжительностью 2 часа волнообразного характера, не купирующееся после приема 2 таблеток нитроглицерина.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соответственно возрасту;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по профессии бухгалтер;</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lastRenderedPageBreak/>
        <w:t>- перенесенные заболевания и операции: лапароскопическая холецистэктомия B возрасте 56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отягощена по сердечно-сосудистой патологии: отецтперенес инфаркт миокарда в возрасте 45 лет, мать страдает артериальной гипертензией, брат перенес инфаркт миокарда в возрасте 50 лет;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по 1 пачке сигарет B день B течение 50 лет, употребление алкоголя, наркотиков отрицает;</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регулярно не обследовался, к врачам не обращался.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Утром после умеренной физической нагрузки (дыхательная гимнастика) отметил появление чувства сжатия за грудиной впервые B жизни;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лабораторными методами обследования относят определение уровня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МВ-фракции креатинкиназы в динамике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 тропонина | в динамике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2. Необходимыми инструментальными методами обследования для постановки диагноза и определения оптимальной тактики лечения являются (выберите 2)</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ЭКГ как минимум в 12 отведениях в покое </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коронароангиография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3. Какой диагноз можно поставить данному больному на основании имеющихся данных?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ИБС. Острый инфаркт миокарда с подъемом сегмента </w:t>
      </w:r>
      <w:r w:rsidRPr="00625E44">
        <w:rPr>
          <w:rFonts w:ascii="Times New Roman" w:hAnsi="Times New Roman" w:cs="Times New Roman"/>
          <w:sz w:val="24"/>
          <w:szCs w:val="24"/>
          <w:lang w:val="en-US"/>
        </w:rPr>
        <w:t>ST</w:t>
      </w:r>
      <w:r w:rsidRPr="00625E44">
        <w:rPr>
          <w:rFonts w:ascii="Times New Roman" w:hAnsi="Times New Roman" w:cs="Times New Roman"/>
          <w:sz w:val="24"/>
          <w:szCs w:val="24"/>
        </w:rPr>
        <w:t>. Атеросклероз аорты, коронарных артерий.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4. Для обезболивания пациенту показано назначение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Морфина</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5. Госпитализация пациенту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показана в экстренном порядке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6. Пациенту необходимо назначить ацетилсалициловую кислоту, статины и</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Тикагрелор</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7. Нагрузочная доза тикагрелора должна составлять мг</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180</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8. Статины необходимо назначить в дозах независимо от уровня холестерина и при условии хорошей переносимости и отсутствии противопоказаний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ВЫСОКИХ</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9. Проведение чрескожного коронарного вмешательства больному</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Показано в экстренном порядке</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10. Характерными электрокардиографическими признаками фибрилляции предсердий являются</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 xml:space="preserve">отсутствие зубцов Р, наличие волн </w:t>
      </w:r>
      <w:r w:rsidRPr="00625E44">
        <w:rPr>
          <w:rFonts w:ascii="Times New Roman" w:hAnsi="Times New Roman" w:cs="Times New Roman"/>
          <w:sz w:val="24"/>
          <w:szCs w:val="24"/>
          <w:lang w:val="en-US"/>
        </w:rPr>
        <w:t>ff</w:t>
      </w:r>
      <w:r w:rsidRPr="00625E44">
        <w:rPr>
          <w:rFonts w:ascii="Times New Roman" w:hAnsi="Times New Roman" w:cs="Times New Roman"/>
          <w:sz w:val="24"/>
          <w:szCs w:val="24"/>
        </w:rPr>
        <w:t>, нерегулярность ритма желудочков</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11. В данной клинической ситуации необходимо выполнить</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немедленную электрическую кардиоверсию</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 При выполнении электрической кардиоверсии необходимо выбрать начальную энергию = электрического разряда равную Дж (бифазный)</w:t>
      </w:r>
    </w:p>
    <w:p w:rsidR="00BE1F26" w:rsidRPr="00625E44" w:rsidRDefault="00BE1F26" w:rsidP="00BE1F26">
      <w:pPr>
        <w:spacing w:after="0"/>
        <w:ind w:left="360"/>
        <w:jc w:val="both"/>
        <w:rPr>
          <w:rFonts w:ascii="Times New Roman" w:hAnsi="Times New Roman" w:cs="Times New Roman"/>
          <w:sz w:val="24"/>
          <w:szCs w:val="24"/>
        </w:rPr>
      </w:pPr>
      <w:r w:rsidRPr="00625E44">
        <w:rPr>
          <w:rFonts w:ascii="Times New Roman" w:hAnsi="Times New Roman" w:cs="Times New Roman"/>
          <w:sz w:val="24"/>
          <w:szCs w:val="24"/>
        </w:rPr>
        <w:t>120-150</w:t>
      </w:r>
    </w:p>
    <w:p w:rsidR="00BE1F26" w:rsidRPr="00625E44" w:rsidRDefault="00BE1F26" w:rsidP="00C04B09">
      <w:pPr>
        <w:pStyle w:val="a3"/>
        <w:numPr>
          <w:ilvl w:val="0"/>
          <w:numId w:val="127"/>
        </w:numPr>
        <w:spacing w:after="0"/>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290</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Пациентка К. 54 лет на осмотре у врача – гастроэнтеролога.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На постоянные ноющие боли в эпигастральной области, усиливающиеся через 30-40 мин после приема жирной и острой пищи, с иррадиацией в спину, левую половину грудной клетки, часто принимающих характер опоясывающих;</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Частый стул до 3-5 раз в день, обильный, «блестящий», зловонный, трудно смывается с унитаза;</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Похудание за 1,5 месяца на 7 кг;</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Ощущение сухости во рту;</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Повышенную жажду</w:t>
      </w:r>
    </w:p>
    <w:p w:rsidR="00BE1F26" w:rsidRPr="00625E44" w:rsidRDefault="00BE1F26" w:rsidP="00C04B09">
      <w:pPr>
        <w:pStyle w:val="a3"/>
        <w:numPr>
          <w:ilvl w:val="0"/>
          <w:numId w:val="128"/>
        </w:numPr>
        <w:spacing w:after="160" w:line="259" w:lineRule="auto"/>
        <w:ind w:left="0" w:firstLine="284"/>
        <w:jc w:val="both"/>
        <w:rPr>
          <w:rFonts w:ascii="Times New Roman" w:hAnsi="Times New Roman" w:cs="Times New Roman"/>
          <w:sz w:val="24"/>
          <w:szCs w:val="24"/>
        </w:rPr>
      </w:pPr>
      <w:r w:rsidRPr="00625E44">
        <w:rPr>
          <w:rFonts w:ascii="Times New Roman" w:hAnsi="Times New Roman" w:cs="Times New Roman"/>
          <w:sz w:val="24"/>
          <w:szCs w:val="24"/>
        </w:rPr>
        <w:t>Кожный зуд</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Росла и развивалась нормально;</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Замужем, имеет двоих здоровых детей;</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Работает продавцом в продуктовом магазине. Питается не регулярно, диету не соблюдает;</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Курит по 20 сигарет в день в течение 30 дней, злоупотребление алкоголем отрицает.</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В анамнезе – детские инфекции, ОРВИ, желчнокаменная болезнь;</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Не переносимость лекарственных препаратов и пищевых продуктов не отмечено;</w:t>
      </w:r>
    </w:p>
    <w:p w:rsidR="00BE1F26" w:rsidRPr="00625E44" w:rsidRDefault="00BE1F26" w:rsidP="00C04B09">
      <w:pPr>
        <w:pStyle w:val="a3"/>
        <w:numPr>
          <w:ilvl w:val="0"/>
          <w:numId w:val="128"/>
        </w:numPr>
        <w:spacing w:after="160" w:line="259" w:lineRule="auto"/>
        <w:jc w:val="both"/>
        <w:rPr>
          <w:rFonts w:ascii="Times New Roman" w:hAnsi="Times New Roman" w:cs="Times New Roman"/>
          <w:sz w:val="24"/>
          <w:szCs w:val="24"/>
        </w:rPr>
      </w:pPr>
      <w:r w:rsidRPr="00625E44">
        <w:rPr>
          <w:rFonts w:ascii="Times New Roman" w:hAnsi="Times New Roman" w:cs="Times New Roman"/>
          <w:sz w:val="24"/>
          <w:szCs w:val="24"/>
        </w:rPr>
        <w:t>Наследственность: у матери гипертоническая болезнь, отец умер от инсульта.</w:t>
      </w:r>
    </w:p>
    <w:p w:rsidR="00BE1F26" w:rsidRPr="00625E44" w:rsidRDefault="00BE1F26" w:rsidP="00BE1F26">
      <w:pPr>
        <w:pStyle w:val="a3"/>
        <w:jc w:val="both"/>
        <w:rPr>
          <w:rFonts w:ascii="Times New Roman" w:hAnsi="Times New Roman" w:cs="Times New Roman"/>
          <w:sz w:val="24"/>
          <w:szCs w:val="24"/>
        </w:rPr>
      </w:pP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У больной наиболее вероятным диагнозом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Хронический билиарнозависимый панкреатит</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Ведущим в клинической картине хронического панкреатита у больной является синдром</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Внешнесекреторной панкреатической недостаточности</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В течение последнего месяца заболевания у больной развился синдром</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Эндокринной панкреатической недостаточности</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Наиболее информативным методом визуализации для подтверждения диагноза хронического панкреатита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Мультиспиральная компьютерная томография</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Для диагностики эндокринной недостаточности поджелудочной железы, у данной больной, целесообразно использовать определение:</w:t>
      </w:r>
    </w:p>
    <w:p w:rsidR="00BE1F26" w:rsidRPr="00625E44" w:rsidRDefault="00BE1F26" w:rsidP="00BE1F26">
      <w:pPr>
        <w:pStyle w:val="a3"/>
        <w:jc w:val="both"/>
        <w:rPr>
          <w:rFonts w:ascii="Times New Roman" w:hAnsi="Times New Roman" w:cs="Times New Roman"/>
          <w:sz w:val="24"/>
          <w:szCs w:val="24"/>
          <w:lang w:val="en-US"/>
        </w:rPr>
      </w:pPr>
      <w:r w:rsidRPr="00625E44">
        <w:rPr>
          <w:rFonts w:ascii="Times New Roman" w:hAnsi="Times New Roman" w:cs="Times New Roman"/>
          <w:sz w:val="24"/>
          <w:szCs w:val="24"/>
        </w:rPr>
        <w:t xml:space="preserve">Гликозилированного гемоглобина </w:t>
      </w:r>
      <w:r w:rsidRPr="00625E44">
        <w:rPr>
          <w:rFonts w:ascii="Times New Roman" w:hAnsi="Times New Roman" w:cs="Times New Roman"/>
          <w:sz w:val="24"/>
          <w:szCs w:val="24"/>
          <w:lang w:val="en-US"/>
        </w:rPr>
        <w:t>HbA1c</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Для диагностики нарушения внешнесекреторной функции поджелудочной железы в клинических условиях показано определение</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Фекальной эластазы (ФЭ-1)</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О тяжелой степени экзокринной недостаточности говорит содержание эластазы-1 в кале равной _______ мкг/г</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0-100</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Лечение внешнесекреторной недостаточности поджелудочной железы включает прежде всего назначение</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Ферментных препаратов</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Заместительная полиферментная терапия должна назначаться из расчета</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25-40 тыс.ед. липазы в основной прием пищи + 10-25 тыс.ед. в промежуточный прием</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 xml:space="preserve">При развитии панкреатогенного сахарного диабета (тип </w:t>
      </w:r>
      <w:r w:rsidRPr="00625E44">
        <w:rPr>
          <w:rFonts w:ascii="Times New Roman" w:hAnsi="Times New Roman" w:cs="Times New Roman"/>
          <w:b/>
          <w:sz w:val="24"/>
          <w:szCs w:val="24"/>
          <w:lang w:val="en-US"/>
        </w:rPr>
        <w:t>IIIc</w:t>
      </w:r>
      <w:r w:rsidRPr="00625E44">
        <w:rPr>
          <w:rFonts w:ascii="Times New Roman" w:hAnsi="Times New Roman" w:cs="Times New Roman"/>
          <w:b/>
          <w:sz w:val="24"/>
          <w:szCs w:val="24"/>
        </w:rPr>
        <w:t>) лечение, в большинстве случаев, должно проводиться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Инсулином</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Предпочтительным анальгетиком первого уровня для купирования болевого синдрома при хроническом панкреатите является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Парацетамол</w:t>
      </w:r>
    </w:p>
    <w:p w:rsidR="00BE1F26" w:rsidRPr="00625E44" w:rsidRDefault="00BE1F26" w:rsidP="00C04B09">
      <w:pPr>
        <w:pStyle w:val="a3"/>
        <w:numPr>
          <w:ilvl w:val="0"/>
          <w:numId w:val="129"/>
        </w:numPr>
        <w:spacing w:after="160" w:line="259" w:lineRule="auto"/>
        <w:jc w:val="both"/>
        <w:rPr>
          <w:rFonts w:ascii="Times New Roman" w:hAnsi="Times New Roman" w:cs="Times New Roman"/>
          <w:b/>
          <w:sz w:val="24"/>
          <w:szCs w:val="24"/>
        </w:rPr>
      </w:pPr>
      <w:r w:rsidRPr="00625E44">
        <w:rPr>
          <w:rFonts w:ascii="Times New Roman" w:hAnsi="Times New Roman" w:cs="Times New Roman"/>
          <w:b/>
          <w:sz w:val="24"/>
          <w:szCs w:val="24"/>
        </w:rPr>
        <w:t>У данной больной, с большой долей вероятности, можно ожидать развитие осложнения</w:t>
      </w:r>
    </w:p>
    <w:p w:rsidR="00BE1F26" w:rsidRPr="00625E44" w:rsidRDefault="00BE1F26" w:rsidP="00BE1F26">
      <w:pPr>
        <w:pStyle w:val="a3"/>
        <w:jc w:val="both"/>
        <w:rPr>
          <w:rFonts w:ascii="Times New Roman" w:hAnsi="Times New Roman" w:cs="Times New Roman"/>
          <w:sz w:val="24"/>
          <w:szCs w:val="24"/>
        </w:rPr>
      </w:pPr>
      <w:r w:rsidRPr="00625E44">
        <w:rPr>
          <w:rFonts w:ascii="Times New Roman" w:hAnsi="Times New Roman" w:cs="Times New Roman"/>
          <w:sz w:val="24"/>
          <w:szCs w:val="24"/>
        </w:rPr>
        <w:t>Остеопороза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291</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Пациентка С. 54 года на осмотре у врача-гастроэнтеролога.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на ноющие боли в эпигастральной области на голодный желудок, болизатихают после приема пищи и появляются вновь через 1,5-2 часа после еды;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ночные боли;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чувство тяжести после еды;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метеоризм;</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общую слабость.</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Родилась в 1965, в г. Москве. Росла и развивалась соответственно возрасту. Образование высшее филологическое. В настоящее время не работает. Не курит, алкоголь не употребляет.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Аллергические реакции отрицает.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Гинекологический анамнез: менструации с 13 лет 3-5 дней, умеренные. С 54 лет менопауза. Беременностей — 1, роды — 1. Наследственность: у отца язвенная болезнь.</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 Для постановки полного диагноза необходимыми лабораторными методами исследования являются (выберите 2)</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Общий анализ крови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Анализ кала на скрытую кровь</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2. Необходимым инструментальным методом обследования для постановки правильного диагноза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Эзофагогастродуоденоскопия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3. Данному пациенту на основании физикального и дополнительного обследования можно поставить диагноз</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Язвенная болезнь двенадцатиперстной кишки в стадии неполного рубцевания. Эрозивный гастрит, ассоциированный с Н.рylori</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4. При язвенной болезни двенадцатиперстной кишки к типичным относят боли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«голодные», возникающие через 1,5-2 часа после еды</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5. Золотым стандартом в диагностике Н.ру</w:t>
      </w:r>
      <w:r w:rsidRPr="00625E44">
        <w:rPr>
          <w:rFonts w:ascii="Times New Roman" w:hAnsi="Times New Roman" w:cs="Times New Roman"/>
          <w:b/>
          <w:sz w:val="24"/>
          <w:szCs w:val="24"/>
          <w:lang w:val="en-US"/>
        </w:rPr>
        <w:t>lori</w:t>
      </w:r>
      <w:r w:rsidRPr="00625E44">
        <w:rPr>
          <w:rFonts w:ascii="Times New Roman" w:hAnsi="Times New Roman" w:cs="Times New Roman"/>
          <w:b/>
          <w:sz w:val="24"/>
          <w:szCs w:val="24"/>
        </w:rPr>
        <w:t xml:space="preserve">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13С уреазный дыхательный тест</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6. Серологический метод выявления антител Н.р</w:t>
      </w:r>
      <w:r w:rsidRPr="00625E44">
        <w:rPr>
          <w:rFonts w:ascii="Times New Roman" w:hAnsi="Times New Roman" w:cs="Times New Roman"/>
          <w:b/>
          <w:sz w:val="24"/>
          <w:szCs w:val="24"/>
          <w:lang w:val="en-US"/>
        </w:rPr>
        <w:t>ylori</w:t>
      </w:r>
      <w:r w:rsidRPr="00625E44">
        <w:rPr>
          <w:rFonts w:ascii="Times New Roman" w:hAnsi="Times New Roman" w:cs="Times New Roman"/>
          <w:b/>
          <w:sz w:val="24"/>
          <w:szCs w:val="24"/>
        </w:rPr>
        <w:t xml:space="preserve"> используется только при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Первичной диагностике инфекции Н.рylori и определении антител, относящихся к классу </w:t>
      </w:r>
      <w:r w:rsidRPr="00625E44">
        <w:rPr>
          <w:rFonts w:ascii="Times New Roman" w:hAnsi="Times New Roman" w:cs="Times New Roman"/>
          <w:sz w:val="24"/>
          <w:szCs w:val="24"/>
          <w:lang w:val="en-US"/>
        </w:rPr>
        <w:t>IgG</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7. Средством базисной терапии обострений язвенной болезни являются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Ингибиторы протонной помпы</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8. Среди всех ингибиторов протонной помпы самое низкое сродство к системе цитохрома Р450 проявляют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Рабепразол и пантопразол</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9. Стандартная схема первой линии эрадикационной терапии включает комбинацию</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Ингибиторы протонной помпы, кларитромицина, амоксицилина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10. Стандартная продолжительность эрадикационной терапии составляет (в днях)</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10-14</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11. Контроль эрадикации Н.рylor</w:t>
      </w:r>
      <w:r w:rsidRPr="00625E44">
        <w:rPr>
          <w:rFonts w:ascii="Times New Roman" w:hAnsi="Times New Roman" w:cs="Times New Roman"/>
          <w:b/>
          <w:sz w:val="24"/>
          <w:szCs w:val="24"/>
          <w:lang w:val="en-US"/>
        </w:rPr>
        <w:t>i</w:t>
      </w:r>
      <w:r w:rsidRPr="00625E44">
        <w:rPr>
          <w:rFonts w:ascii="Times New Roman" w:hAnsi="Times New Roman" w:cs="Times New Roman"/>
          <w:b/>
          <w:sz w:val="24"/>
          <w:szCs w:val="24"/>
        </w:rPr>
        <w:t xml:space="preserve"> после антихеликобактерной терапии следует провести через (в неделях)</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4-6</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12. Кратность ежегодного посещения врача- гастроэнтеролога в рамках диспансерного наблюдения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больного язвенной болезнью двенадцатиперстной кишки составляет _ раз/ раза</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lastRenderedPageBreak/>
        <w:t>1</w:t>
      </w:r>
    </w:p>
    <w:p w:rsidR="00BE1F26" w:rsidRPr="00625E44" w:rsidRDefault="00BE1F26" w:rsidP="00BE1F26">
      <w:pPr>
        <w:pStyle w:val="a4"/>
        <w:jc w:val="both"/>
        <w:rPr>
          <w:rFonts w:ascii="Times New Roman" w:hAnsi="Times New Roman" w:cs="Times New Roman"/>
          <w:b/>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292</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Пациентка Б. 56 лет на осмотре врача — гастроэнтеролога.</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a4"/>
        <w:ind w:firstLine="426"/>
        <w:jc w:val="both"/>
        <w:rPr>
          <w:rFonts w:ascii="Times New Roman" w:hAnsi="Times New Roman" w:cs="Times New Roman"/>
          <w:sz w:val="24"/>
          <w:szCs w:val="24"/>
        </w:rPr>
      </w:pPr>
    </w:p>
    <w:p w:rsidR="00BE1F26" w:rsidRPr="00625E44" w:rsidRDefault="00BE1F26" w:rsidP="00C04B09">
      <w:pPr>
        <w:pStyle w:val="a4"/>
        <w:numPr>
          <w:ilvl w:val="0"/>
          <w:numId w:val="132"/>
        </w:numPr>
        <w:ind w:left="0" w:firstLine="426"/>
        <w:jc w:val="both"/>
        <w:rPr>
          <w:rFonts w:ascii="Times New Roman" w:hAnsi="Times New Roman" w:cs="Times New Roman"/>
          <w:sz w:val="24"/>
          <w:szCs w:val="24"/>
        </w:rPr>
      </w:pPr>
      <w:r w:rsidRPr="00625E44">
        <w:rPr>
          <w:rFonts w:ascii="Times New Roman" w:hAnsi="Times New Roman" w:cs="Times New Roman"/>
          <w:sz w:val="24"/>
          <w:szCs w:val="24"/>
        </w:rPr>
        <w:t>на боли в эпигастральной области, ноющего характера, без четкой связи с приемом пищи, жжение в эпигастрии после еды;</w:t>
      </w:r>
    </w:p>
    <w:p w:rsidR="00BE1F26" w:rsidRPr="00625E44" w:rsidRDefault="00BE1F26" w:rsidP="00C04B09">
      <w:pPr>
        <w:pStyle w:val="a4"/>
        <w:numPr>
          <w:ilvl w:val="0"/>
          <w:numId w:val="131"/>
        </w:numPr>
        <w:ind w:left="0" w:firstLine="426"/>
        <w:jc w:val="both"/>
        <w:rPr>
          <w:rFonts w:ascii="Times New Roman" w:hAnsi="Times New Roman" w:cs="Times New Roman"/>
          <w:sz w:val="24"/>
          <w:szCs w:val="24"/>
        </w:rPr>
      </w:pPr>
      <w:r w:rsidRPr="00625E44">
        <w:rPr>
          <w:rFonts w:ascii="Times New Roman" w:hAnsi="Times New Roman" w:cs="Times New Roman"/>
          <w:sz w:val="24"/>
          <w:szCs w:val="24"/>
        </w:rPr>
        <w:t>редко изжогу, кислый привкус во рту;</w:t>
      </w:r>
    </w:p>
    <w:p w:rsidR="00BE1F26" w:rsidRPr="00625E44" w:rsidRDefault="00BE1F26" w:rsidP="00C04B09">
      <w:pPr>
        <w:pStyle w:val="a4"/>
        <w:numPr>
          <w:ilvl w:val="0"/>
          <w:numId w:val="130"/>
        </w:numPr>
        <w:ind w:left="0" w:firstLine="426"/>
        <w:jc w:val="both"/>
        <w:rPr>
          <w:rFonts w:ascii="Times New Roman" w:hAnsi="Times New Roman" w:cs="Times New Roman"/>
          <w:sz w:val="24"/>
          <w:szCs w:val="24"/>
        </w:rPr>
      </w:pPr>
      <w:r w:rsidRPr="00625E44">
        <w:rPr>
          <w:rFonts w:ascii="Times New Roman" w:hAnsi="Times New Roman" w:cs="Times New Roman"/>
          <w:sz w:val="24"/>
          <w:szCs w:val="24"/>
        </w:rPr>
        <w:t>слабость, повышенную утомляемость</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соответственно возрасту, от сверстников не отставала. Имеет высшее образование, по профессии экономист. С профессиональными вредностями контакта не имела;</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 мать страдает хроническим панкреатитом, ЖКБ;</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не курит, употребление алкоголя отрицает;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на лекарственные препараты не отмечено;</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питается регулярно, аппетит сохранен.</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 Необходимым методом исследования для постановки правильного диагноза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Эзофагогастродуоденоскопия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2. Данному пациенту на основании физикального и дополнительного обследования можно  поставить диагноз</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Эрозивный гастрит, ассоциированный с приемом НПВС (диклофенак)</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3. Для лечения и профилактики НПВП- гастропатии наиболее эффективны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Ингибиторы протонной помпы (ИПП)</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4. Антисекреторным препаратом — ингибитором протонной помпы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Эзомепразол</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5. Среди ингибиторов протонной помпы (ИПП) самое низкое сродство с цитохромом Р450 проявляют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Рабепразол и пантопразол</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6. Повысить эффективность лечения НПВП-гастропатиипозволяет прием</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Ингибитора протонной помпы (ИПП) и висмута трикалия дицитрата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7. Перед длительным назначением НПВП рекомендуется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Обследование больных на Н.рylori</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8. При высоком риске развития НПВП-гастропатии следует отдавать предпочтение</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Селективным ЦОГ-2 НПВП в сочетании с ИПП</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9. К селективным ЦОГ-2 относят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Целекоксиб</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10. Риск осложнений при НПВП-гастропатии повышается при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Антикоагулянтов или кортикостероидов</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11. Риск развития НПВП- гастропатии меньше при лечении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Ибупрофеном</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12. Основным отличием симптоматических язв от язвенной болезни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Отсутствие хронического рецидивирующего течения</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293</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Больная 3.‚ 44 лет, обратилась к участковому врачу-терапевту в поликлинику по месту жительства</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периодический приступообразный практически сухой кашель (отхождение мокроты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скудное); на неприятные ощущения в эпигастральной области, возникающие примерно через час после еды.</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ОРЗ. Профессиональный анамнез не отягощен. Вредные привычки отрицает, потребление алкоголя умеренное. Любит горячий крепкий чай, кофе. Семейный</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анамнез: у матери — бронхиальная астма. Гинекологический и аллергологический анамнез, со слов, не отягощен.</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 Первым этапом диагностики будет выполнение (выберите З)</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ЭГДС</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Рентгенологическое исследование легких</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спирометрия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2. Для верификации клинического диагноза и исключения других возможных патологий целесообразно выполнить (выберите 2)</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Определение уровня эозинофилов в мокроте</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Бронхоконстрикторные  тесты</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3. Помимо клинического анализа крови необходимым лабораторным обследованием будет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Анализ кала на скрытую кровь</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4. Для верификации клинического диагноза и определения дальнейшей тактики лечения необходимо выполнить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Исследование на наличие инфекции Н.рylori</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5. Какой диагноз можно у поставить данному пациенту на основании результатов клинико-лабораторных и инструментальных методов обследования?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 ГЭРБ, эрозивный эзофагит 1 стадии. Хронический Не</w:t>
      </w:r>
      <w:r w:rsidRPr="00625E44">
        <w:rPr>
          <w:rFonts w:ascii="Times New Roman" w:hAnsi="Times New Roman" w:cs="Times New Roman"/>
          <w:sz w:val="24"/>
          <w:szCs w:val="24"/>
          <w:lang w:val="en-US"/>
        </w:rPr>
        <w:t>li</w:t>
      </w:r>
      <w:r w:rsidRPr="00625E44">
        <w:rPr>
          <w:rFonts w:ascii="Times New Roman" w:hAnsi="Times New Roman" w:cs="Times New Roman"/>
          <w:sz w:val="24"/>
          <w:szCs w:val="24"/>
        </w:rPr>
        <w:t>соbаctег pylori—ассоциированный гастрит в фазе обострения. Язвенная болезнь желудка в стадии обострения (язва пилорического отдела желудка диаметром 6 мм)</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6. Приоритетным будет у назначение следующей схемы лечения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Тройной схемы эрадикации Неliсоbаctег pylori + Итоприда гидрохлорида в стандартной дозе</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7. При неэффективности у лечения пациентов с ГЭРБ в течение 4 недель следует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Подтвердить наличие гастроэзофагеального рефлюкса с помощью объективного метода исследования  - 24-часовой </w:t>
      </w:r>
      <w:r w:rsidRPr="00625E44">
        <w:rPr>
          <w:rFonts w:ascii="Times New Roman" w:hAnsi="Times New Roman" w:cs="Times New Roman"/>
          <w:sz w:val="24"/>
          <w:szCs w:val="24"/>
          <w:lang w:val="en-US"/>
        </w:rPr>
        <w:t>pH</w:t>
      </w:r>
      <w:r w:rsidRPr="00625E44">
        <w:rPr>
          <w:rFonts w:ascii="Times New Roman" w:hAnsi="Times New Roman" w:cs="Times New Roman"/>
          <w:sz w:val="24"/>
          <w:szCs w:val="24"/>
        </w:rPr>
        <w:t>-импендансометрии</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8. Для лечения крапивницы в данной ситуации следует назначить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цетиризин</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9. При сохранении симптомов ч крапивницы через 2 недели необходимо увеличить дозу принимаемого антигистаминного препарата в раза</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4</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10. При неэффективности у применения антигистаминного препарата в 4-х кратной дозе рекомендовано к терапии добавить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Циклоспорин 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11. В дальнейшем для у эрадикационной терапии пациентке следует назначить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Ингибитора протонного насоса + висмута трикалия дицитрата _ тетрациклина+ метронидазола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12. При язвенной болезни у беременных назначают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Невсасывающиеся антациды и адсорбенты</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294</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Больной Д., 47 лет, обратился к участковому врачу-терапевту в поликлинику по месту жительства</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периодические ноющие боли в подложечной области, которые возникают через полчаса—час после</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еды. Последнее время появились неприятные ощущения за грудиной, конкретизировать их не может,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связи с физической нагрузкой не отмечает.</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детскиеинфекции, ОРЗ. Профессиональный анамнез не отягощен. Вредные привычки отрицает, потребление алкоголя умеренное. Любит горячий крепкий чай, кофе. Семейный</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анамнез: у отца в возрасте 53 лет - инфаркт миокарда, у матери — хронический гастрит. Аллергологический анамнез не отягощен.</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 Обязательными лабораторными методами обследования данного пациента являются (выберите 3)</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Анализ кала на скрытую кровь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Липидный профиль сыворотки крови</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2. Первым этапом инструментальной диагностики будет выполнение (выберите 4)</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ЭГДС</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Регистрация ЭКГ в 12 отведениях</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Пробы с физ.нагрузкой</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3. Для верификации диагноза и определения дальнейшей тактики лечения необходимо</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Исследование на наличие инфекции Н.рylori</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4. Укажите причину неприятных ощущений за грудиной у данного пациента</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ГЭРБ</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5. Какой диагноз можно поставить данному пациенту на основании результатов клинических данных 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b/>
          <w:sz w:val="24"/>
          <w:szCs w:val="24"/>
        </w:rPr>
        <w:t>инструментальных методов обследования?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Основное заболевание: ГЭРБ, эрозивный эзофагит 1 стадии; хронический Неliсоbаctег pylori—ассоциированный гастрит в фазе обострения, язвенная болезнь желудка в стадии обострения (язва малой кривизны желудка диаметром 7 мм); сопутствующее: Ожирение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ст</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6. Лечение необходимое данному пациенту включает назначение</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Тройной схемы эрадикации Неliсоbаctег pylori + прокинетик в стандартной дозе</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7. К стимуляторам моторики желудочно-кишечного тракта относится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итоприд</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8. В России схемой первойлинии эрадикационной терапии Неliсоbаctег pylori является схема</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ИПП (в стандартной дозе 2 раза в сутки)+кларитромицин (по 500 мг 2 раза в сут)+ амоксициллин (по 1000 мг 2 р в сут)</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9. Минимальная продолжительность приема ингибитора протонной помпы для достижения заживления язвенного дефекта составляет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4-6 недель</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10. Помимо уреазного дыхательного теста для контроля эрадикации Н. ру</w:t>
      </w:r>
      <w:r w:rsidRPr="00625E44">
        <w:rPr>
          <w:rFonts w:ascii="Times New Roman" w:hAnsi="Times New Roman" w:cs="Times New Roman"/>
          <w:b/>
          <w:sz w:val="24"/>
          <w:szCs w:val="24"/>
          <w:lang w:val="en-US"/>
        </w:rPr>
        <w:t>lori</w:t>
      </w:r>
      <w:r w:rsidRPr="00625E44">
        <w:rPr>
          <w:rFonts w:ascii="Times New Roman" w:hAnsi="Times New Roman" w:cs="Times New Roman"/>
          <w:b/>
          <w:sz w:val="24"/>
          <w:szCs w:val="24"/>
        </w:rPr>
        <w:t xml:space="preserve">  рекомендовано применять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Определение антигена </w:t>
      </w:r>
      <w:r w:rsidRPr="00625E44">
        <w:rPr>
          <w:rFonts w:ascii="Times New Roman" w:hAnsi="Times New Roman" w:cs="Times New Roman"/>
          <w:sz w:val="24"/>
          <w:szCs w:val="24"/>
          <w:lang w:val="en-US"/>
        </w:rPr>
        <w:t>H</w:t>
      </w:r>
      <w:r w:rsidRPr="00625E44">
        <w:rPr>
          <w:rFonts w:ascii="Times New Roman" w:hAnsi="Times New Roman" w:cs="Times New Roman"/>
          <w:sz w:val="24"/>
          <w:szCs w:val="24"/>
        </w:rPr>
        <w:t>.</w:t>
      </w:r>
      <w:r w:rsidRPr="00625E44">
        <w:rPr>
          <w:rFonts w:ascii="Times New Roman" w:hAnsi="Times New Roman" w:cs="Times New Roman"/>
          <w:sz w:val="24"/>
          <w:szCs w:val="24"/>
          <w:lang w:val="en-US"/>
        </w:rPr>
        <w:t>pylori</w:t>
      </w:r>
      <w:r w:rsidRPr="00625E44">
        <w:rPr>
          <w:rFonts w:ascii="Times New Roman" w:hAnsi="Times New Roman" w:cs="Times New Roman"/>
          <w:sz w:val="24"/>
          <w:szCs w:val="24"/>
        </w:rPr>
        <w:t xml:space="preserve">  в кале</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11. Методом, позволяющим верифицировать диагноз ГЭРБ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Внутрипищеводная суточная </w:t>
      </w:r>
      <w:r w:rsidRPr="00625E44">
        <w:rPr>
          <w:rFonts w:ascii="Times New Roman" w:hAnsi="Times New Roman" w:cs="Times New Roman"/>
          <w:sz w:val="24"/>
          <w:szCs w:val="24"/>
          <w:lang w:val="en-US"/>
        </w:rPr>
        <w:t>pH</w:t>
      </w:r>
      <w:r w:rsidRPr="00625E44">
        <w:rPr>
          <w:rFonts w:ascii="Times New Roman" w:hAnsi="Times New Roman" w:cs="Times New Roman"/>
          <w:sz w:val="24"/>
          <w:szCs w:val="24"/>
        </w:rPr>
        <w:t xml:space="preserve">-метрия </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12. Показанием к антирефлюксному хирургическому лечению ГЭРБ будет</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Повторные кровотечения</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295</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lastRenderedPageBreak/>
        <w:t>Больная 3.‚ 42 лет, обратилась к участковому врачу-терапевту вполиклинику по месту жительства</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На частый сухой кашель, который последнее время приобрел приступообразный характер, на чувство нехватки воздуха, ощущение заложенности в груди</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Анамнез заболевания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Перенесенные заболевания: детские инфекции, ОРЗ. Профессиональный</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анамнез не отягощен. Вредные привычки отрицает. Любит горячий крепкий чай, кофе. Семейный анамнез без особенностей. Гинекологический и аллергологический анамнез не отягощен.</w:t>
      </w:r>
    </w:p>
    <w:p w:rsidR="00BE1F26" w:rsidRPr="00625E44" w:rsidRDefault="00BE1F26" w:rsidP="00BE1F26">
      <w:pPr>
        <w:pStyle w:val="a4"/>
        <w:jc w:val="both"/>
        <w:rPr>
          <w:rFonts w:ascii="Times New Roman" w:hAnsi="Times New Roman" w:cs="Times New Roman"/>
          <w:sz w:val="24"/>
          <w:szCs w:val="24"/>
        </w:rPr>
      </w:pP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 Выберите необходимые методы инструментального исследования (выберите 3)</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Рентгенологическое исследование легких</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Спирометрия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ЭГДС </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2. Какие дополнительные исследования необходимо выполнить пациентке для верификации клинического диагноза (выберите 3)</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бронхоконстрикторные тесты</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исследовать фракцию оксида азота в выдыхаемом воздухе (</w:t>
      </w:r>
      <w:r w:rsidRPr="00625E44">
        <w:rPr>
          <w:rFonts w:ascii="Times New Roman" w:hAnsi="Times New Roman" w:cs="Times New Roman"/>
          <w:sz w:val="24"/>
          <w:szCs w:val="24"/>
          <w:lang w:val="en-US"/>
        </w:rPr>
        <w:t>FENO</w:t>
      </w:r>
      <w:r w:rsidRPr="00625E44">
        <w:rPr>
          <w:rFonts w:ascii="Times New Roman" w:hAnsi="Times New Roman" w:cs="Times New Roman"/>
          <w:sz w:val="24"/>
          <w:szCs w:val="24"/>
        </w:rPr>
        <w:t>)</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определить уровень эозинофилов в мокроте</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3. Для оценки двигательной функции пищевода с целью верифицикации диагноза ГЭРБ целесообразно использовать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Пищеводную манометрию высокого разрешения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4. Одной из причин развития бронхообструкции при ГЭРБ является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микроаспирация</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5. Выставите клинический диагноз пациентке на основании результатов клинико-лабораторных и инструментальных методов обследования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Основное заболевание: ГЭРБ с внепищеводными проявлениями, эрозивный эзофагит</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6. Лечение необходимое данному пациенту включаетназначение</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Прокинетика в стандартной дозе+ингибитор протонной помпы в стандартной дозе</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7. К стимуляторам моторики у желудочно-кишечного тракта относится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итоприд</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8. Учитывая результаты ЭГДС у пациентке назначен рабепразол в дозе мг в день</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20</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9. Продолжительность основного курса ИПП с учетом результата ЭГДС составит недель(-и)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4</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10. При заживлении эрозии пищевода поддерживающая терапия ИПП должна составлять минимум</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недель(-и)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16</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11. В качестве монотерапии антациды можно применять при</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Редко возникающей изжоге, не сопровождающейся развитием эзофагита</w:t>
      </w:r>
    </w:p>
    <w:p w:rsidR="00BE1F26" w:rsidRPr="00625E44" w:rsidRDefault="00BE1F26" w:rsidP="00BE1F26">
      <w:pPr>
        <w:pStyle w:val="a4"/>
        <w:jc w:val="both"/>
        <w:rPr>
          <w:rFonts w:ascii="Times New Roman" w:hAnsi="Times New Roman" w:cs="Times New Roman"/>
          <w:b/>
          <w:sz w:val="24"/>
          <w:szCs w:val="24"/>
        </w:rPr>
      </w:pPr>
      <w:r w:rsidRPr="00625E44">
        <w:rPr>
          <w:rFonts w:ascii="Times New Roman" w:hAnsi="Times New Roman" w:cs="Times New Roman"/>
          <w:b/>
          <w:sz w:val="24"/>
          <w:szCs w:val="24"/>
        </w:rPr>
        <w:t>12. Препаратами выбора для лечения изжоги беременных являются</w:t>
      </w:r>
    </w:p>
    <w:p w:rsidR="00BE1F26" w:rsidRPr="00625E44" w:rsidRDefault="00BE1F26" w:rsidP="00BE1F26">
      <w:pPr>
        <w:pStyle w:val="a4"/>
        <w:jc w:val="both"/>
        <w:rPr>
          <w:rFonts w:ascii="Times New Roman" w:hAnsi="Times New Roman" w:cs="Times New Roman"/>
          <w:sz w:val="24"/>
          <w:szCs w:val="24"/>
        </w:rPr>
      </w:pPr>
      <w:r w:rsidRPr="00625E44">
        <w:rPr>
          <w:rFonts w:ascii="Times New Roman" w:hAnsi="Times New Roman" w:cs="Times New Roman"/>
          <w:sz w:val="24"/>
          <w:szCs w:val="24"/>
        </w:rPr>
        <w:t xml:space="preserve">Альгинаты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b/>
          <w:sz w:val="24"/>
          <w:szCs w:val="24"/>
          <w:lang w:eastAsia="ru-RU"/>
        </w:rPr>
      </w:pPr>
      <w:r w:rsidRPr="00625E44">
        <w:rPr>
          <w:rFonts w:ascii="Times New Roman" w:eastAsia="Times New Roman" w:hAnsi="Times New Roman" w:cs="Times New Roman"/>
          <w:b/>
          <w:sz w:val="24"/>
          <w:szCs w:val="24"/>
          <w:lang w:eastAsia="ru-RU"/>
        </w:rPr>
        <w:t xml:space="preserve">Ситуационная задача 296 </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Больная 3.‚ 42 лет, обратилась к участковому врачу-терапевту в поликлинику по месту жительства</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Жалобы</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На частый сухой кашель, который последнее время приобрел приступообразный характер, на чувство нехватки воздуха, ощущение заложенности в груди</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lastRenderedPageBreak/>
        <w:t>Анамнез заболевания</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Перенесенные заболевания: детские инфекции, ОРЗ. Профессиональный анамнез не отягощен. Вредные привычки отрицает. Любит горячий крепкий чай, кофе. Семейный анамнез без особенностей. Гинекологический и аллергологический анамнез не отягощен</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r w:rsidRPr="00625E44">
        <w:rPr>
          <w:rFonts w:ascii="Times New Roman" w:eastAsia="Times New Roman" w:hAnsi="Times New Roman" w:cs="Times New Roman"/>
          <w:sz w:val="24"/>
          <w:szCs w:val="24"/>
          <w:lang w:eastAsia="ru-RU"/>
        </w:rPr>
        <w:t>Анамнез жизни</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Данные жалобы беспокоят несколько недель, провоцирующий фактор их возникновения конкретизировать не может, связи с физической нагрузкой нет, какие-либо аллергены определить затрудняется. Самостоятельно начала прием</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противокашлевых препаратов – без положительного эффекта. При детальном расспросе выяснено, что выше перечисленные жалобы чаще возникают на работе. Работает в офисе, где строгий дресс-код, носит узкую юбку с тугим поясом.</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Состояние удовлетворительное, сознание ясное. Температура тела 36,60С. Больная нормостенического телосложения. Рост 172, вес 66 кг, ИМТ - 22.31 кг/м2. Кожные покровы и видимые слизистые оболочки нормальной окраски, высыпаний нет. Грудная клетка правильной формы, при пальпации эластична,</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безболезненна. Голосовое дрожание не изменено. Частота дыхания 16 в 1 мин.</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При сравнительной перкуссии легких определяется ясный легочный</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звук. При топографической перкуссии — границы легких в пределах нормы. При аускультации легких: дыхание везикулярное, хрипов нет. Границы относительной тупости сердца в пределах нормы. При аускультации сердца: тоны ясные, ритмичные, шумов нет. Пульс 72 в 1 мин, удовлетворительного</w:t>
      </w: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наполнения и напряжения, АД115/7О мм рт. ст. Язык без особенностей. При поверхностной пальпации живот мягкий, безболезненный. Симптомов раздражения брюшины нет. Пальпация кишечника без особенностей. Нижний край печени пальпируется у края реберной дуги, гладкий, мягкий, безболезненный. Размеры печени по Курлову 9-8-7 см. Селезенка не увеличена. Область почек не изменена, почки не пальпируются, симптом поколачивания отрицательный с обеих сторон.</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1. Выберите необходимые методы инструментального исследования (выберите 3)</w:t>
      </w:r>
    </w:p>
    <w:p w:rsidR="00BE1F26" w:rsidRPr="00625E44" w:rsidRDefault="00BE1F26" w:rsidP="00C04B09">
      <w:pPr>
        <w:pStyle w:val="HTML"/>
        <w:numPr>
          <w:ilvl w:val="0"/>
          <w:numId w:val="159"/>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Рентгенологическое исследование легких</w:t>
      </w:r>
    </w:p>
    <w:p w:rsidR="00BE1F26" w:rsidRPr="00625E44" w:rsidRDefault="00BE1F26" w:rsidP="00C04B09">
      <w:pPr>
        <w:pStyle w:val="HTML"/>
        <w:numPr>
          <w:ilvl w:val="0"/>
          <w:numId w:val="159"/>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 xml:space="preserve">Спирометрия </w:t>
      </w:r>
    </w:p>
    <w:p w:rsidR="00BE1F26" w:rsidRPr="00625E44" w:rsidRDefault="00BE1F26" w:rsidP="00C04B09">
      <w:pPr>
        <w:pStyle w:val="HTML"/>
        <w:numPr>
          <w:ilvl w:val="0"/>
          <w:numId w:val="159"/>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ЭГДС</w:t>
      </w: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xml:space="preserve">2.Какие дополнительные исследования необходимо выполнить пациентке для верификации клинического диагноза (выберите 3) </w:t>
      </w:r>
    </w:p>
    <w:p w:rsidR="00BE1F26" w:rsidRPr="00625E44" w:rsidRDefault="00BE1F26" w:rsidP="00C04B09">
      <w:pPr>
        <w:pStyle w:val="HTML"/>
        <w:numPr>
          <w:ilvl w:val="0"/>
          <w:numId w:val="160"/>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 xml:space="preserve">Бронхоконстрикторные тесты </w:t>
      </w:r>
    </w:p>
    <w:p w:rsidR="00BE1F26" w:rsidRPr="00625E44" w:rsidRDefault="00BE1F26" w:rsidP="00C04B09">
      <w:pPr>
        <w:pStyle w:val="HTML"/>
        <w:numPr>
          <w:ilvl w:val="0"/>
          <w:numId w:val="160"/>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Исследовать фракцию оксида азота в выдыхаемом воздухе (</w:t>
      </w:r>
      <w:r w:rsidRPr="00625E44">
        <w:rPr>
          <w:rFonts w:ascii="Times New Roman" w:hAnsi="Times New Roman" w:cs="Times New Roman"/>
          <w:sz w:val="24"/>
          <w:szCs w:val="24"/>
          <w:lang w:val="en-US"/>
        </w:rPr>
        <w:t>FENO</w:t>
      </w:r>
      <w:r w:rsidRPr="00625E44">
        <w:rPr>
          <w:rFonts w:ascii="Times New Roman" w:hAnsi="Times New Roman" w:cs="Times New Roman"/>
          <w:sz w:val="24"/>
          <w:szCs w:val="24"/>
        </w:rPr>
        <w:t>)</w:t>
      </w:r>
    </w:p>
    <w:p w:rsidR="00BE1F26" w:rsidRPr="00625E44" w:rsidRDefault="00BE1F26" w:rsidP="00C04B09">
      <w:pPr>
        <w:pStyle w:val="HTML"/>
        <w:numPr>
          <w:ilvl w:val="0"/>
          <w:numId w:val="160"/>
        </w:numPr>
        <w:ind w:left="-284" w:firstLine="0"/>
        <w:jc w:val="both"/>
        <w:rPr>
          <w:rFonts w:ascii="Times New Roman" w:hAnsi="Times New Roman" w:cs="Times New Roman"/>
          <w:sz w:val="24"/>
          <w:szCs w:val="24"/>
        </w:rPr>
      </w:pPr>
      <w:r w:rsidRPr="00625E44">
        <w:rPr>
          <w:rFonts w:ascii="Times New Roman" w:hAnsi="Times New Roman" w:cs="Times New Roman"/>
          <w:sz w:val="24"/>
          <w:szCs w:val="24"/>
        </w:rPr>
        <w:t xml:space="preserve">Определить уровень эозинофилов в мокроте </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left="-284" w:right="-568"/>
        <w:jc w:val="both"/>
        <w:rPr>
          <w:rFonts w:ascii="Times New Roman" w:hAnsi="Times New Roman" w:cs="Times New Roman"/>
          <w:sz w:val="24"/>
          <w:szCs w:val="24"/>
        </w:rPr>
      </w:pPr>
      <w:r w:rsidRPr="00625E44">
        <w:rPr>
          <w:rFonts w:ascii="Times New Roman" w:hAnsi="Times New Roman" w:cs="Times New Roman"/>
          <w:sz w:val="24"/>
          <w:szCs w:val="24"/>
        </w:rPr>
        <w:t xml:space="preserve">3.Для оценки двигательной функции пищевода с целью верификации диагноза ГЭРБ целесообразно использовать </w:t>
      </w:r>
    </w:p>
    <w:p w:rsidR="00BE1F26" w:rsidRPr="00625E44" w:rsidRDefault="00BE1F26" w:rsidP="00C04B09">
      <w:pPr>
        <w:pStyle w:val="HTML"/>
        <w:numPr>
          <w:ilvl w:val="0"/>
          <w:numId w:val="162"/>
        </w:numPr>
        <w:tabs>
          <w:tab w:val="clear" w:pos="916"/>
          <w:tab w:val="clear" w:pos="1832"/>
          <w:tab w:val="clear" w:pos="2748"/>
          <w:tab w:val="clear" w:pos="3664"/>
          <w:tab w:val="clear" w:pos="4580"/>
          <w:tab w:val="clear" w:pos="5496"/>
          <w:tab w:val="clear" w:pos="6412"/>
          <w:tab w:val="clear" w:pos="7328"/>
          <w:tab w:val="clear" w:pos="8244"/>
          <w:tab w:val="clear" w:pos="9160"/>
          <w:tab w:val="left" w:pos="9356"/>
          <w:tab w:val="left" w:pos="9498"/>
        </w:tabs>
        <w:ind w:right="-568"/>
        <w:jc w:val="both"/>
        <w:rPr>
          <w:rFonts w:ascii="Times New Roman" w:hAnsi="Times New Roman" w:cs="Times New Roman"/>
          <w:sz w:val="24"/>
          <w:szCs w:val="24"/>
        </w:rPr>
      </w:pPr>
      <w:r w:rsidRPr="00625E44">
        <w:rPr>
          <w:rFonts w:ascii="Times New Roman" w:hAnsi="Times New Roman" w:cs="Times New Roman"/>
          <w:sz w:val="24"/>
          <w:szCs w:val="24"/>
        </w:rPr>
        <w:t>Пищеводную манометрию высокого разрешения</w:t>
      </w:r>
    </w:p>
    <w:p w:rsidR="00BE1F26" w:rsidRPr="00625E44" w:rsidRDefault="00BE1F26" w:rsidP="00BE1F26">
      <w:pPr>
        <w:tabs>
          <w:tab w:val="left" w:pos="9356"/>
          <w:tab w:val="left" w:pos="9498"/>
          <w:tab w:val="left" w:pos="10076"/>
          <w:tab w:val="left" w:pos="10992"/>
          <w:tab w:val="left" w:pos="11908"/>
          <w:tab w:val="left" w:pos="12824"/>
          <w:tab w:val="left" w:pos="13740"/>
          <w:tab w:val="left" w:pos="14656"/>
        </w:tabs>
        <w:spacing w:after="0" w:line="240" w:lineRule="auto"/>
        <w:ind w:left="-284" w:right="-568"/>
        <w:jc w:val="both"/>
        <w:rPr>
          <w:rFonts w:ascii="Times New Roman" w:eastAsia="Times New Roman" w:hAnsi="Times New Roman" w:cs="Times New Roman"/>
          <w:sz w:val="24"/>
          <w:szCs w:val="24"/>
          <w:lang w:eastAsia="ru-RU"/>
        </w:rPr>
      </w:pPr>
    </w:p>
    <w:p w:rsidR="00BE1F26" w:rsidRPr="00625E44" w:rsidRDefault="00BE1F26" w:rsidP="00BE1F26">
      <w:pPr>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 xml:space="preserve">4.Одной из причин развития бронхообструкции при ГЭРБ является </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микроаспирация</w:t>
      </w:r>
    </w:p>
    <w:p w:rsidR="00BE1F26" w:rsidRPr="00625E44" w:rsidRDefault="00BE1F26" w:rsidP="00BE1F26">
      <w:pPr>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5.Выставите клинический диагноз пациентке на основании результатов клинико-лабораторных и инструментальных методов обследования</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Основное заболевание: ГЭРБ с внепищеводными проявлениями,эрозивный эзофагит</w:t>
      </w:r>
    </w:p>
    <w:p w:rsidR="00BE1F26" w:rsidRPr="00625E44" w:rsidRDefault="00BE1F26" w:rsidP="00BE1F26">
      <w:pPr>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 xml:space="preserve">6.Лечение необходимое данному пациенту включает назначение </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lastRenderedPageBreak/>
        <w:t>Прокинетика в стандартной дозе + ингибитора протонной помпы в стандартной дозе</w:t>
      </w: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7.В качестве прокинетика пациентке назначен ______ в дозе 50 мг 3р/д</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Итоприда гидрохлорид</w:t>
      </w: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 xml:space="preserve">8.Учитывая результаты ЭГДС пациентке назначен омепразол в дозе ___ мг 2 раза в день </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20</w:t>
      </w: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9.Продолжительность основного курса ИПП с учетом результата ЭГДС составит ___ недель (-и)</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4</w:t>
      </w: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10.При заживлении эрозии пищевода поддерживающая терапия ИПП должна составлять минимум ___ недель (-и)</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16-24</w:t>
      </w:r>
    </w:p>
    <w:p w:rsidR="00BE1F26" w:rsidRPr="00625E44" w:rsidRDefault="00BE1F26" w:rsidP="00BE1F26">
      <w:pPr>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 xml:space="preserve">11.Из немедикаментозных методов лечения пациентке следует рекомендовать </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Исключение нагрузки, повышающей внутрибрюшное давление</w:t>
      </w: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p>
    <w:p w:rsidR="00BE1F26" w:rsidRPr="00625E44" w:rsidRDefault="00BE1F26" w:rsidP="00BE1F26">
      <w:pPr>
        <w:pStyle w:val="a3"/>
        <w:tabs>
          <w:tab w:val="left" w:pos="9356"/>
          <w:tab w:val="left" w:pos="9498"/>
        </w:tabs>
        <w:spacing w:line="240" w:lineRule="auto"/>
        <w:ind w:left="-284" w:right="-568"/>
        <w:jc w:val="both"/>
        <w:rPr>
          <w:rFonts w:ascii="Times New Roman" w:hAnsi="Times New Roman" w:cs="Times New Roman"/>
          <w:sz w:val="24"/>
          <w:szCs w:val="24"/>
        </w:rPr>
      </w:pPr>
      <w:r w:rsidRPr="00625E44">
        <w:rPr>
          <w:rFonts w:ascii="Times New Roman" w:hAnsi="Times New Roman" w:cs="Times New Roman"/>
          <w:sz w:val="24"/>
          <w:szCs w:val="24"/>
        </w:rPr>
        <w:t>12.С патофизиологической точки зрения ГЭРБ это</w:t>
      </w:r>
    </w:p>
    <w:p w:rsidR="00BE1F26" w:rsidRPr="00625E44" w:rsidRDefault="00BE1F26" w:rsidP="00C04B09">
      <w:pPr>
        <w:pStyle w:val="a3"/>
        <w:numPr>
          <w:ilvl w:val="0"/>
          <w:numId w:val="162"/>
        </w:numPr>
        <w:tabs>
          <w:tab w:val="left" w:pos="9356"/>
          <w:tab w:val="left" w:pos="9498"/>
        </w:tabs>
        <w:spacing w:line="240" w:lineRule="auto"/>
        <w:ind w:right="-568"/>
        <w:jc w:val="both"/>
        <w:rPr>
          <w:rFonts w:ascii="Times New Roman" w:hAnsi="Times New Roman" w:cs="Times New Roman"/>
          <w:sz w:val="24"/>
          <w:szCs w:val="24"/>
        </w:rPr>
      </w:pPr>
      <w:r w:rsidRPr="00625E44">
        <w:rPr>
          <w:rFonts w:ascii="Times New Roman" w:hAnsi="Times New Roman" w:cs="Times New Roman"/>
          <w:sz w:val="24"/>
          <w:szCs w:val="24"/>
        </w:rPr>
        <w:t>Кислотозависимое заболевание, развивающееся на фоне первичного нарушения двигательной функции верхних отделов пищеварительного тракта</w:t>
      </w:r>
    </w:p>
    <w:p w:rsidR="00BE1F26" w:rsidRPr="00625E44" w:rsidRDefault="00BE1F26" w:rsidP="00BE1F26">
      <w:pPr>
        <w:pStyle w:val="HTML"/>
        <w:jc w:val="both"/>
        <w:rPr>
          <w:rFonts w:ascii="Times New Roman" w:eastAsiaTheme="minorHAnsi" w:hAnsi="Times New Roman" w:cs="Times New Roman"/>
          <w:sz w:val="24"/>
          <w:szCs w:val="24"/>
          <w:lang w:eastAsia="en-US"/>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297</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Больной К., 63 лет обратился в поликлинику</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на одышку, возникающую при обычной физической нагрузке,проходящую в покое,</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слабость, повышенную утомляемость,</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сердцебиение при физической нагрузке.</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 служил в армии</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Генеральный директор предприятия,отмечает частые стрессы на рабочем месте</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 операции: детские инфекции, аппендэктомия в возрасте 20 лет</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Наследственностьютец, мать и сестра больного страдали артериальной гипертензией.</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с 18 летнего возраста по 14,5 пачки в день, алкоголем не злоупотребляет</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Аллергологический анамнез и лекарственная непереносимость: ингибиторы АПФ — сухой кашель.</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xml:space="preserve">Из анамнеза известно, что с 40- летнего возраста страдает артериальной гипертензией с подъемами АД до 210/120 мм рт.ст. При обследовании в условиях стационара симптоматический характер гипертонии был исключен, даны рекомендации по коррекции образа жизни, назначены ингибиторы </w:t>
      </w:r>
      <w:r w:rsidRPr="00625E44">
        <w:rPr>
          <w:rFonts w:ascii="Times New Roman" w:hAnsi="Times New Roman" w:cs="Times New Roman"/>
          <w:sz w:val="24"/>
          <w:szCs w:val="24"/>
        </w:rPr>
        <w:lastRenderedPageBreak/>
        <w:t>АПФ, от приема которых пациент самостоятельно отказался из-за возникновения мучительного сухого кашля. За назначением альтернативных антигипертензивных препаратов не обращался, мотивируя занятостью. АД регулярно не контролировал. При редких измерениях АД, как правило, составляло более 180/110 мм рт.ст., однако это не вызывало у больного</w:t>
      </w: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ухудшения общего самочувствия. Около двух лет назад заметил появление немотивированной слабости, утомляемости, что связал с прибавкой массы тела, а также обратил внимание на самопроизвольное снижение цифр АД до 160/90 мм рт.ст. Поводом для обращения к врачу стало появление одышки при ходьбе по лестнице до 2 этажа, сопровождавшейся сердцебиением и слабостью.</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r w:rsidRPr="00625E44">
        <w:rPr>
          <w:rFonts w:ascii="Times New Roman" w:hAnsi="Times New Roman" w:cs="Times New Roman"/>
          <w:sz w:val="24"/>
          <w:szCs w:val="24"/>
        </w:rPr>
        <w:t xml:space="preserve">При осмотре состояние средней тяжести. Рост 165 см, вес 92 кг. ИМТ= 33,7 кг/м2. Окружность живота — 101 см, окружность бедер 90 см. Цианоз губ, акроцианоз. Т 36‚4° С. Лимфатические узлы не увеличены. Грудная клетка цилиндрической формы, симметричная. ЧДД 20 в минуту. При сравнительной перкуссии в симметричных участках грудной клетки определяется легочный звук с коробочным оттенком. При аускультации над верхними отделами обоих легких выслушивается жесткое дыхание, ниже углов лопаток дыхание ослаблено, выслушиваются единичные незвонкие влажные хрипы. Границы относительной тупости сердца: правая - правый край грудины, левая – в </w:t>
      </w:r>
      <w:r w:rsidRPr="00625E44">
        <w:rPr>
          <w:rFonts w:ascii="Times New Roman" w:hAnsi="Times New Roman" w:cs="Times New Roman"/>
          <w:sz w:val="24"/>
          <w:szCs w:val="24"/>
          <w:lang w:val="en-US"/>
        </w:rPr>
        <w:t>V</w:t>
      </w:r>
      <w:r w:rsidRPr="00625E44">
        <w:rPr>
          <w:rFonts w:ascii="Times New Roman" w:hAnsi="Times New Roman" w:cs="Times New Roman"/>
          <w:sz w:val="24"/>
          <w:szCs w:val="24"/>
        </w:rPr>
        <w:t xml:space="preserve"> межреберье по переднеподмышечной линии, верхняя- верхний край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ребра. При аускультации сердца тоны ослаблены, ритмичные. ЧСС - 86 ударов в минуту. АД -155/90 мм рт.ст. Пульс 86 ударов в минуту. Живот мягкий, увеличен за счет подкожно-жировой клетчатки, безболезненный. Размеры печени: 1Ох8х7 см. Область почек не изменена. Почки не пальпируются. Периферических отеков нет. Стул,диурез в норме.</w:t>
      </w: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pStyle w:val="HTML"/>
        <w:ind w:left="-284"/>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1.Выберите необходимые для постановки диагноза лабораторные методы обследования (выберите 2) </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Биохимический анализ крови с определением электролитов, АЛТ,АСТ, глюкозы, мочевины, креатинина, железа, ферритина, липидного профиля </w:t>
      </w:r>
    </w:p>
    <w:p w:rsidR="00BE1F26" w:rsidRPr="00625E44"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2.Выберите необходимые для постановки диагноза инструментальные методы обследования (выберите 2)</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ЭКГ в покое </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3.Какой предполагаемый основной диагноз?</w:t>
      </w:r>
    </w:p>
    <w:p w:rsidR="00BE1F26" w:rsidRPr="00B63DFE"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 АГ 3 ст, риск ССО очень высокий. ХСН с промежуточной ФВ ЛЖ 45%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А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ФК </w:t>
      </w:r>
      <w:r w:rsidRPr="00625E44">
        <w:rPr>
          <w:rFonts w:ascii="Times New Roman" w:hAnsi="Times New Roman" w:cs="Times New Roman"/>
          <w:sz w:val="24"/>
          <w:szCs w:val="24"/>
          <w:lang w:val="en-US"/>
        </w:rPr>
        <w:t>NYHA</w:t>
      </w:r>
    </w:p>
    <w:p w:rsidR="00BE1F26" w:rsidRPr="00B63DFE"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4.Для объективной оценки переносимости физических нагрузок, в том числе для уточнения ФК ХСН, а также для оценки эффективности проводимого лечения, больным с ХСН проводят </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Тест с 6-минутной ходьбы</w:t>
      </w:r>
    </w:p>
    <w:p w:rsidR="00BE1F26" w:rsidRPr="00625E44"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5.С целью подтверждения диагноза ХСН больному целесообразно определение следующего биохимического показателя </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Мозгового натрийуретического пептида (МНУП)</w:t>
      </w:r>
    </w:p>
    <w:p w:rsidR="00BE1F26" w:rsidRPr="00625E44"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6.Какие изменения на ЭКГ вы наблюдаете у больного </w:t>
      </w: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Признаки ГЛЖ</w:t>
      </w:r>
    </w:p>
    <w:p w:rsidR="00BE1F26" w:rsidRPr="00625E44"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7.Учитывая непереносимость ингибиторов АПФ у больного в качестве препаратов «первой линии» следует использовать </w:t>
      </w:r>
    </w:p>
    <w:p w:rsidR="00BE1F26" w:rsidRPr="00B63DFE" w:rsidRDefault="00BE1F26" w:rsidP="00BE1F26">
      <w:pPr>
        <w:tabs>
          <w:tab w:val="left" w:pos="9356"/>
          <w:tab w:val="left" w:pos="9498"/>
        </w:tabs>
        <w:spacing w:after="0" w:line="240" w:lineRule="auto"/>
        <w:ind w:left="76" w:right="-568"/>
        <w:jc w:val="both"/>
        <w:rPr>
          <w:rFonts w:ascii="Times New Roman" w:hAnsi="Times New Roman" w:cs="Times New Roman"/>
          <w:sz w:val="24"/>
          <w:szCs w:val="24"/>
        </w:rPr>
      </w:pPr>
      <w:r w:rsidRPr="00625E44">
        <w:rPr>
          <w:rFonts w:ascii="Times New Roman" w:hAnsi="Times New Roman" w:cs="Times New Roman"/>
          <w:sz w:val="24"/>
          <w:szCs w:val="24"/>
        </w:rPr>
        <w:t xml:space="preserve">Блокаторы рецепторов ангиотензина </w:t>
      </w:r>
      <w:r w:rsidRPr="00625E44">
        <w:rPr>
          <w:rFonts w:ascii="Times New Roman" w:hAnsi="Times New Roman" w:cs="Times New Roman"/>
          <w:sz w:val="24"/>
          <w:szCs w:val="24"/>
          <w:lang w:val="en-US"/>
        </w:rPr>
        <w:t>II</w:t>
      </w:r>
    </w:p>
    <w:p w:rsidR="00BE1F26" w:rsidRPr="00B63DFE" w:rsidRDefault="00BE1F26" w:rsidP="00BE1F26">
      <w:pPr>
        <w:pStyle w:val="a3"/>
        <w:tabs>
          <w:tab w:val="left" w:pos="9356"/>
          <w:tab w:val="left" w:pos="9498"/>
        </w:tabs>
        <w:spacing w:after="0" w:line="240" w:lineRule="auto"/>
        <w:ind w:left="-284" w:right="-568"/>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8.Начальная терапия ХСН у больного должна включать назначение следующих групп препаратов </w:t>
      </w: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Блокаторов рецепторов ангиотензина + бета-адреноблокаторов +антагонистов минералкортикоидных рецепторов </w:t>
      </w:r>
    </w:p>
    <w:p w:rsidR="00BE1F26" w:rsidRPr="00625E44" w:rsidRDefault="00BE1F26" w:rsidP="00BE1F26">
      <w:pPr>
        <w:pStyle w:val="a3"/>
        <w:tabs>
          <w:tab w:val="left" w:pos="9356"/>
          <w:tab w:val="left" w:pos="9498"/>
        </w:tabs>
        <w:spacing w:after="0" w:line="240" w:lineRule="auto"/>
        <w:ind w:left="-284" w:right="-567"/>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9.Прием антагонистов минералкортикоидных рецепторов (эплеренон, спиронолактон) может неблагоприятно взаимодействовать с </w:t>
      </w: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Блокатором рецепторов ангиотензина</w:t>
      </w:r>
    </w:p>
    <w:p w:rsidR="00BE1F26" w:rsidRPr="00625E44" w:rsidRDefault="00BE1F26" w:rsidP="00BE1F26">
      <w:pPr>
        <w:pStyle w:val="a3"/>
        <w:tabs>
          <w:tab w:val="left" w:pos="9356"/>
          <w:tab w:val="left" w:pos="9498"/>
        </w:tabs>
        <w:spacing w:after="0" w:line="240" w:lineRule="auto"/>
        <w:ind w:left="-284" w:right="-567"/>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10.Лечение бета-блокаторами следует начинать с ___ средней терапевтической дозы </w:t>
      </w: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1/8</w:t>
      </w:r>
    </w:p>
    <w:p w:rsidR="00BE1F26" w:rsidRPr="00625E44" w:rsidRDefault="00BE1F26" w:rsidP="00BE1F26">
      <w:pPr>
        <w:pStyle w:val="a3"/>
        <w:tabs>
          <w:tab w:val="left" w:pos="9356"/>
          <w:tab w:val="left" w:pos="9498"/>
        </w:tabs>
        <w:spacing w:after="0" w:line="240" w:lineRule="auto"/>
        <w:ind w:left="-284" w:right="-567"/>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11.Диетические рекомендации для больного с декомпенсацией ХСН включают </w:t>
      </w: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Ограничение потребления соли и жидкости </w:t>
      </w:r>
    </w:p>
    <w:p w:rsidR="00BE1F26" w:rsidRPr="00625E44" w:rsidRDefault="00BE1F26" w:rsidP="00BE1F26">
      <w:pPr>
        <w:pStyle w:val="a3"/>
        <w:tabs>
          <w:tab w:val="left" w:pos="9356"/>
          <w:tab w:val="left" w:pos="9498"/>
        </w:tabs>
        <w:spacing w:after="0" w:line="240" w:lineRule="auto"/>
        <w:ind w:left="-284" w:right="-567"/>
        <w:jc w:val="both"/>
        <w:rPr>
          <w:rFonts w:ascii="Times New Roman" w:hAnsi="Times New Roman" w:cs="Times New Roman"/>
          <w:sz w:val="24"/>
          <w:szCs w:val="24"/>
        </w:rPr>
      </w:pP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12.Уменьшению риска госпитализаций по поводу декомпенсации ХСН у больного могут способствовать </w:t>
      </w:r>
    </w:p>
    <w:p w:rsidR="00BE1F26" w:rsidRPr="00625E44" w:rsidRDefault="00BE1F26" w:rsidP="00BE1F26">
      <w:pPr>
        <w:tabs>
          <w:tab w:val="left" w:pos="9356"/>
          <w:tab w:val="left" w:pos="9498"/>
        </w:tabs>
        <w:spacing w:after="0" w:line="240" w:lineRule="auto"/>
        <w:ind w:left="76" w:right="-567"/>
        <w:jc w:val="both"/>
        <w:rPr>
          <w:rFonts w:ascii="Times New Roman" w:hAnsi="Times New Roman" w:cs="Times New Roman"/>
          <w:sz w:val="24"/>
          <w:szCs w:val="24"/>
        </w:rPr>
      </w:pPr>
      <w:r w:rsidRPr="00625E44">
        <w:rPr>
          <w:rFonts w:ascii="Times New Roman" w:hAnsi="Times New Roman" w:cs="Times New Roman"/>
          <w:sz w:val="24"/>
          <w:szCs w:val="24"/>
        </w:rPr>
        <w:t xml:space="preserve">Физические тренировки </w:t>
      </w:r>
    </w:p>
    <w:p w:rsidR="00BE1F26" w:rsidRPr="00625E44" w:rsidRDefault="00BE1F26" w:rsidP="00BE1F26">
      <w:pPr>
        <w:pStyle w:val="a3"/>
        <w:tabs>
          <w:tab w:val="left" w:pos="9356"/>
          <w:tab w:val="left" w:pos="9498"/>
        </w:tabs>
        <w:spacing w:line="240" w:lineRule="auto"/>
        <w:ind w:left="-284" w:right="-567"/>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298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Больная Ж., 73 лет обратилась в поликлинику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на приступы одышки с преимущественным нарушением вдоха и чувства нехватки воздуха при бытовых физических нагрузках,</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сжимающие боли за грудиной, при бытовых физических нагрузках, продолжающиеся до 10 минут, купирующиеся приемом нитроглицерина,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перебои в работе сердца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Росла и развивалась нормально.</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Работала директором фабрики до 65 лет.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Мать больной страдала сахарным диабетом 2 типа, отец — ХОБЛ. Умерли в возрасте более 70 лет.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Замужем. Имеет 2 взрослых детей.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В возрасте 40 лет перенесла ампутацию матки с придатками по поводу миомы.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Не курит. Алкоголь не употребляет.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Более 30 лет страдает артериальной гипертензией с подъемами АД до 240/120 ммрт.ст. В течение 12—13 лет периодически беспокоили приступы сжимающих, давящих болей за грудиной, первоначально при значительных Физических нагрузках, подъемах АД. Затем толерантность к физической нагрузке стала снижаться. Около 6 лет беспокоят перебои в работе сердца, с этого времени для постоянного приема рекомендованы метопролол 50 мг и аспирин 100 мг. Десять лет </w:t>
      </w:r>
      <w:r w:rsidRPr="00625E44">
        <w:rPr>
          <w:rFonts w:ascii="Times New Roman" w:hAnsi="Times New Roman" w:cs="Times New Roman"/>
          <w:sz w:val="24"/>
          <w:szCs w:val="24"/>
        </w:rPr>
        <w:lastRenderedPageBreak/>
        <w:t>страдает сахарным диабетом 2 типа, последние 4 года постоянно принимает пероральные сахароснижающие препараты, диету не соблюдает. В течение последнего полугода приступы одышки и стенокардии нарушают бытовую активность больной, возникают при ходьбе по ровной местности не более 200 м, при подъеме на 1 лестничный пролет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Состояние средней тяжести. Рост 165 см, вес 105 кг, окружность талии 102 см, ИМТ - 38,57 кг/м2. На коже верхних век плоские, слегка возвышающиеся образования жёлтого цвета. В легких дыхание везикулярное, хрипов нет. ЧД 18 в минуту. Границы сердца расширены вверх до </w:t>
      </w:r>
      <w:r w:rsidRPr="00625E44">
        <w:rPr>
          <w:rFonts w:ascii="Times New Roman" w:hAnsi="Times New Roman" w:cs="Times New Roman"/>
          <w:sz w:val="24"/>
          <w:szCs w:val="24"/>
          <w:lang w:val="en-US"/>
        </w:rPr>
        <w:t>II</w:t>
      </w:r>
      <w:r w:rsidRPr="00625E44">
        <w:rPr>
          <w:rFonts w:ascii="Times New Roman" w:hAnsi="Times New Roman" w:cs="Times New Roman"/>
          <w:sz w:val="24"/>
          <w:szCs w:val="24"/>
        </w:rPr>
        <w:t xml:space="preserve"> межреберья, влево до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левой переднее-подмышечной линии. Тоны сердца приглушены, аритмичны. ЧСС 90 в мин. Пульс удовлетворительного наполнения,напряжен, 84 в минуту. Дефицит пульса около 6 в мин. АД160/90 ммрт.ст. Живот увеличен за счет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подкожной клетчатки, при пальпации мягкий, безболезненный. Размеры печени по Курлову 12х10х9 см. Почки не пальпируются. Стул, диурез в норме.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1.Выберите необходимые для постановки диагноза лабораторные методы обследования (выберите 2)</w:t>
      </w:r>
    </w:p>
    <w:p w:rsidR="00BE1F26" w:rsidRPr="00625E44" w:rsidRDefault="00BE1F26" w:rsidP="00C04B09">
      <w:pPr>
        <w:pStyle w:val="HTML"/>
        <w:numPr>
          <w:ilvl w:val="0"/>
          <w:numId w:val="161"/>
        </w:numPr>
        <w:jc w:val="both"/>
        <w:rPr>
          <w:rFonts w:ascii="Times New Roman" w:hAnsi="Times New Roman" w:cs="Times New Roman"/>
          <w:sz w:val="24"/>
          <w:szCs w:val="24"/>
        </w:rPr>
      </w:pPr>
      <w:r w:rsidRPr="00625E44">
        <w:rPr>
          <w:rFonts w:ascii="Times New Roman" w:hAnsi="Times New Roman" w:cs="Times New Roman"/>
          <w:sz w:val="24"/>
          <w:szCs w:val="24"/>
        </w:rPr>
        <w:t>Клинический анализ крови</w:t>
      </w:r>
    </w:p>
    <w:p w:rsidR="00BE1F26" w:rsidRPr="00625E44" w:rsidRDefault="00BE1F26" w:rsidP="00C04B09">
      <w:pPr>
        <w:pStyle w:val="HTML"/>
        <w:numPr>
          <w:ilvl w:val="0"/>
          <w:numId w:val="161"/>
        </w:numPr>
        <w:jc w:val="both"/>
        <w:rPr>
          <w:rFonts w:ascii="Times New Roman" w:hAnsi="Times New Roman" w:cs="Times New Roman"/>
          <w:sz w:val="24"/>
          <w:szCs w:val="24"/>
        </w:rPr>
      </w:pPr>
      <w:r w:rsidRPr="00625E44">
        <w:rPr>
          <w:rFonts w:ascii="Times New Roman" w:hAnsi="Times New Roman" w:cs="Times New Roman"/>
          <w:sz w:val="24"/>
          <w:szCs w:val="24"/>
        </w:rPr>
        <w:t xml:space="preserve">Биохимический анализ крови с определением липидного профиля, АЛТ,АСТ, глюкозы, мочевины, креатинина, калия, натрия, маркеров некроза миокарда (тропонины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и/или Т, КФК и ее МВ-фракция)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2.Выберите необходимые для постановки диагноза инструментальные методы обследования (выберите 2)</w:t>
      </w:r>
    </w:p>
    <w:p w:rsidR="00BE1F26" w:rsidRPr="00625E44" w:rsidRDefault="00BE1F26" w:rsidP="00C04B09">
      <w:pPr>
        <w:pStyle w:val="HTML"/>
        <w:numPr>
          <w:ilvl w:val="0"/>
          <w:numId w:val="163"/>
        </w:numPr>
        <w:jc w:val="both"/>
        <w:rPr>
          <w:rFonts w:ascii="Times New Roman" w:hAnsi="Times New Roman" w:cs="Times New Roman"/>
          <w:sz w:val="24"/>
          <w:szCs w:val="24"/>
        </w:rPr>
      </w:pPr>
      <w:r w:rsidRPr="00625E44">
        <w:rPr>
          <w:rFonts w:ascii="Times New Roman" w:hAnsi="Times New Roman" w:cs="Times New Roman"/>
          <w:sz w:val="24"/>
          <w:szCs w:val="24"/>
        </w:rPr>
        <w:t>ЭКГ в 12 отведениях</w:t>
      </w:r>
    </w:p>
    <w:p w:rsidR="00BE1F26" w:rsidRPr="00625E44" w:rsidRDefault="00BE1F26" w:rsidP="00C04B09">
      <w:pPr>
        <w:pStyle w:val="HTML"/>
        <w:numPr>
          <w:ilvl w:val="0"/>
          <w:numId w:val="163"/>
        </w:numPr>
        <w:jc w:val="both"/>
        <w:rPr>
          <w:rFonts w:ascii="Times New Roman" w:hAnsi="Times New Roman" w:cs="Times New Roman"/>
          <w:sz w:val="24"/>
          <w:szCs w:val="24"/>
        </w:rPr>
      </w:pPr>
      <w:r w:rsidRPr="00625E44">
        <w:rPr>
          <w:rFonts w:ascii="Times New Roman" w:hAnsi="Times New Roman" w:cs="Times New Roman"/>
          <w:sz w:val="24"/>
          <w:szCs w:val="24"/>
        </w:rPr>
        <w:t>Эхо-КГ</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3.Какой предполагаемый основной диагноз?</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 xml:space="preserve">ИБС: стабильная стенокардия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Трепетание предсердий, перманентная форма. Гипертоническая болезнь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стадии, 3 степени, очень высокого риска. Сахарный диабет 2 типа. ХСН </w:t>
      </w:r>
      <w:r w:rsidRPr="00625E44">
        <w:rPr>
          <w:rFonts w:ascii="Times New Roman" w:hAnsi="Times New Roman" w:cs="Times New Roman"/>
          <w:sz w:val="24"/>
          <w:szCs w:val="24"/>
          <w:lang w:val="en-US"/>
        </w:rPr>
        <w:t>I</w:t>
      </w:r>
      <w:r w:rsidRPr="00625E44">
        <w:rPr>
          <w:rFonts w:ascii="Times New Roman" w:hAnsi="Times New Roman" w:cs="Times New Roman"/>
          <w:sz w:val="24"/>
          <w:szCs w:val="24"/>
        </w:rPr>
        <w:t xml:space="preserve"> ст, </w:t>
      </w:r>
      <w:r w:rsidRPr="00625E44">
        <w:rPr>
          <w:rFonts w:ascii="Times New Roman" w:hAnsi="Times New Roman" w:cs="Times New Roman"/>
          <w:sz w:val="24"/>
          <w:szCs w:val="24"/>
          <w:lang w:val="en-US"/>
        </w:rPr>
        <w:t>III</w:t>
      </w:r>
      <w:r w:rsidRPr="00625E44">
        <w:rPr>
          <w:rFonts w:ascii="Times New Roman" w:hAnsi="Times New Roman" w:cs="Times New Roman"/>
          <w:sz w:val="24"/>
          <w:szCs w:val="24"/>
        </w:rPr>
        <w:t xml:space="preserve"> ФК </w:t>
      </w:r>
      <w:r w:rsidRPr="00625E44">
        <w:rPr>
          <w:rFonts w:ascii="Times New Roman" w:hAnsi="Times New Roman" w:cs="Times New Roman"/>
          <w:sz w:val="24"/>
          <w:szCs w:val="24"/>
          <w:lang w:val="en-US"/>
        </w:rPr>
        <w:t>NYHA</w:t>
      </w:r>
      <w:r w:rsidRPr="00625E44">
        <w:rPr>
          <w:rFonts w:ascii="Times New Roman" w:hAnsi="Times New Roman" w:cs="Times New Roman"/>
          <w:sz w:val="24"/>
          <w:szCs w:val="24"/>
        </w:rPr>
        <w:t>. Ожирение 2 ст.</w:t>
      </w:r>
    </w:p>
    <w:p w:rsidR="00BE1F26" w:rsidRPr="00625E44" w:rsidRDefault="00BE1F26" w:rsidP="00BE1F26">
      <w:pPr>
        <w:pStyle w:val="HTML"/>
        <w:ind w:firstLine="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4.Изменения на ЭКГ, выявленные у данной больной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Трепетание предсердий с неправильным (вариабельным) проведением. Гипертрофия левого желудочка.</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5.Прератами выбора для купирования приступов стенокардии у больной являются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Короткодействующие нитраты</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6.Терапия больной ИБС, страдающей гипертонической болезнью и сахарным диабетом, наряду с антиагрегантами, бета-адреноблокаторами и статинами должна включать</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Ингибиторы АПФ</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7.При лечении пациентов со стабильной стенокардией напряжения бета-адреноблокаторами необходимо достигнуть целевые значения ЧСС ___ в минуту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55-60</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8.Целевые значения ЛПНП у данной больной при назначении ей статинов составляют</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 xml:space="preserve">Менее 1.5 ммоль/л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9.При недостижении целевых уровней холестерина пациентам со стабильной стенокардией, получающим статины, следует добавить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lastRenderedPageBreak/>
        <w:t>Эзетимиб</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10.Для оценки риска кардиоэмболического осложнения у данной пациентки с неклапанной фибрилляцией предсердий следует использовать</w:t>
      </w:r>
    </w:p>
    <w:p w:rsidR="00BE1F26" w:rsidRPr="00625E44" w:rsidRDefault="00BE1F26" w:rsidP="00C04B09">
      <w:pPr>
        <w:pStyle w:val="HTML"/>
        <w:numPr>
          <w:ilvl w:val="0"/>
          <w:numId w:val="164"/>
        </w:numPr>
        <w:jc w:val="both"/>
        <w:rPr>
          <w:rFonts w:ascii="Times New Roman" w:hAnsi="Times New Roman" w:cs="Times New Roman"/>
          <w:sz w:val="24"/>
          <w:szCs w:val="24"/>
          <w:lang w:val="en-US"/>
        </w:rPr>
      </w:pPr>
      <w:r w:rsidRPr="00625E44">
        <w:rPr>
          <w:rFonts w:ascii="Times New Roman" w:hAnsi="Times New Roman" w:cs="Times New Roman"/>
          <w:sz w:val="24"/>
          <w:szCs w:val="24"/>
        </w:rPr>
        <w:t>Шкалу СНА2</w:t>
      </w:r>
      <w:r w:rsidRPr="00625E44">
        <w:rPr>
          <w:rFonts w:ascii="Times New Roman" w:hAnsi="Times New Roman" w:cs="Times New Roman"/>
          <w:sz w:val="24"/>
          <w:szCs w:val="24"/>
          <w:lang w:val="en-US"/>
        </w:rPr>
        <w:t>DS2-VASc</w:t>
      </w:r>
    </w:p>
    <w:p w:rsidR="00BE1F26" w:rsidRPr="00625E44" w:rsidRDefault="00BE1F26" w:rsidP="00BE1F26">
      <w:pPr>
        <w:pStyle w:val="HTML"/>
        <w:ind w:left="720"/>
        <w:jc w:val="both"/>
        <w:rPr>
          <w:rFonts w:ascii="Times New Roman" w:hAnsi="Times New Roman" w:cs="Times New Roman"/>
          <w:sz w:val="24"/>
          <w:szCs w:val="24"/>
          <w:lang w:val="en-US"/>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11.Для профилактики тромбоэмболических осложнений данной пациентке показано назначение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Оральных антикоагулянтов</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12.При неэффективности консервативной антиангинальной терапии пациентке может быть рекомендовано проведение </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 xml:space="preserve">Чрезкожного коронарного вмешательства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299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Д. 45 лет, бухгалтер. Обратился к врачу-терапевту.</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боли в области эпигастрии жгучего характера, появляющиеся через 1—2 часа после приема пищи,иррадиирущие в левую лопатку и левую часть грудной клетки; отрыжку кислым.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курит1 пачку сигарет (20 штук) в день, алкоголь употребляет 0,5 пива в выходные дни.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мать здорова, у отца — рак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Боли в эпигастрии и отрыжка кислым беспокоят в течение 3-х месяцев. Сначала появилась боль,возникающая через 1—2 часа после приема пищи, иррадиирущая в левую часть грудной клетки и левую лопатку, боль ослабевала после приема молочных продуктов и антацидов (альмагель). В течение последней недели состояние ухудшилось: боли усилились, заметил снижение массы тела и появление кислой отрыжки. Так же сообщает о том, что 4 месяца назад впервые начали беспокоить боли в коленных суставах, усиливающиеся при движении, самостоятельно начал принимать кетопрофен форте с положительным эффектом,продолжает принимать и в настоящее время. Курит, употребляет алкоголь.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Пониженное питание, ИМТ 18. Кожные покровы обычной окраски и влажности. Периферических отеков нет. Дыхание везикулярное, ЧД 15 31 мин. Тоны сердца ритмичные,ЧСС 82 в 1 мин, АД14О/80 мм рт. ст. Живот симметричный, мягкий, отмечается умеренная болезненность в эпигастрии. Печень по краю реберной дуги. Пузырные симптомы Кера, Мерфи, Ортнера отрицательные. Отмечается болезненность и припухлость при пальпации коленных суставов,движения в них ограничены из-за болезненности. Периферических отеков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1.Необходимыми для постановки диагноза лабораторными методами обследования являются (выберите 2)</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Общий анализ крови</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2.Выберите необходимые для постановки диагноза инструментальные методы обследования (выберите 2)</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 xml:space="preserve">Фиброэзофагогастродуаденоскопия (ФЭГДС) </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пищевода и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3.У данного пациента можно предположить наличие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Язвенной болезни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4.У данного пациента дополнительно можно отметить наличие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Недостаточного веса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5.У данного пациента сопутствующим заболеванием является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Остеоартрит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6.Для уменьшения проявлений симптомов и заживления язвы рекомендуется назначить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Ингибиторы протонной помпы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7.Продолжительность лечения ингибиторами протонной помпы у данного пациента должно составлять не менее ___ (пороговое значение в неделях)</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4-8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8.Пациентам следует избегать употребление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Чеснока</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9.Учитывая анамнестические данные, ИМТ и результаты ЭГДС, необходимо выполнить</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Биопсию язвы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10.Наиболее частым осложнением, возникающим после отмены анатацидов, является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Синдром «рикошета»</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11.При язвенной болезни пациенту следует принимать пищу ___ раз в сутки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5-6</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12.Данному пациенту вне обострения показано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Санаторно-курортное лечение</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ЗОО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56 лет, электрик. Обратился к врачу общей практики.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боли в области эпигастрия жгучего характера, появляющиеся через 1—2 часа после приема пищи, иррадиирущие в левую лопатку и левую часть грудной клетки; отрыжку кислым.</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курит1 пачку сигарет (20 штук) в день, алкоголь: употребляет 0,5 л пива в выходные дни.</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мать здорова, у отца — рак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Боли в эпигастрии и отрыжка кислым беспокоят в течение 3-х месяцев: сначала появилась боль, возникающая через 1—2 часа после приема пищи, иррадиирущая в левую часть грудной клетки и левую лопатку, боль ослабевала после приема молочных продуктов и антацидов (Альмагель). В течение последней недели состояние ухудшилось: боли усилились, заметил снижение массы тела и появление кислой отрыжки. Также сообщает, что 2 недели назад впервые начали беспокоить головные боли, самостоятельно начал принимать Кетопрофен Форте с положительным эффектом, продолжает принимать и в настоящее время.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Пониженное питание, ИМТ 18 кг/м2. Кожные покровы обычной окраски и влажности. Периферических отеков нет. Дыхание везикулярное, ЧДД 15 в мин. Тоны сердца ритмичные, ЧСС 72 уд/мин, АД12О/80 мм рт. ст. Живот симметричный, мягкий, отмечается умеренная болезненность в эпигастрии. Печень - по краю реберной дуги. Симптомы Кера,Мерфи, Ортнера отрицательные. Периферических отеков нет.</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1.Необходимыми для постановки диагноза лабораторными методами обследования являются (выберите 2)</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Общий анализ крови</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2.Выберите необходимые для постановки диагноза инструментальные методы обследования (выберите 2)</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 xml:space="preserve">Фиброэзофагогастродуаденоскопия (ФЭГДС) </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пищевода и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3.У данного пациента можно предположить наличие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Язвенной болезни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4.При обследовании данного пациента необходима верификация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Н.</w:t>
      </w:r>
      <w:r w:rsidRPr="00625E44">
        <w:rPr>
          <w:rFonts w:ascii="Times New Roman" w:hAnsi="Times New Roman" w:cs="Times New Roman"/>
          <w:sz w:val="24"/>
          <w:szCs w:val="24"/>
          <w:lang w:val="en-US"/>
        </w:rPr>
        <w:t>pylori</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5.Для исследования кислотообразующей функции желудка целесообразно</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Суточной рН-метрии желудка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6.Для уменьшения проявлений симптомов и заживления язвы рекомендуется назначить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Ингибиторы протонной помпы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7.Продолжительность лечения ИПП в острый период должно составлять не менее ___ (пороговое значение в неделях)</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4-8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8.Данному пациенту следует рекомендовать</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Частое, дробное питание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9.Учитывая анамнестические данные, ИМТ и результаты ЭГДС, необходимо выполнить</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Биопсию язвы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10.Наиболее частым осложнением, возникающим после отмены анатацидов, является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Синдром «рикошета»</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11.При верификации Н.</w:t>
      </w:r>
      <w:r w:rsidRPr="00625E44">
        <w:rPr>
          <w:rFonts w:ascii="Times New Roman" w:hAnsi="Times New Roman" w:cs="Times New Roman"/>
          <w:sz w:val="24"/>
          <w:szCs w:val="24"/>
          <w:lang w:val="en-US"/>
        </w:rPr>
        <w:t>pylori</w:t>
      </w:r>
      <w:r w:rsidRPr="00625E44">
        <w:rPr>
          <w:rFonts w:ascii="Times New Roman" w:hAnsi="Times New Roman" w:cs="Times New Roman"/>
          <w:sz w:val="24"/>
          <w:szCs w:val="24"/>
        </w:rPr>
        <w:t xml:space="preserve"> у пациента с язвенной болезнью необходимо назначение трехкомпонентной эрадикационной терапии, включающей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lastRenderedPageBreak/>
        <w:t>Ингибитор протонной помпы, кларитромицин и амоксициллин</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12.Пацинту с язвенной болезнью желудка вне обострения показано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Санаторно-курортное лечение</w:t>
      </w:r>
    </w:p>
    <w:p w:rsidR="00BE1F26" w:rsidRPr="00625E44" w:rsidRDefault="00BE1F26" w:rsidP="00BE1F26">
      <w:pPr>
        <w:tabs>
          <w:tab w:val="left" w:pos="9356"/>
          <w:tab w:val="left" w:pos="9498"/>
        </w:tabs>
        <w:spacing w:line="240" w:lineRule="auto"/>
        <w:ind w:right="-567"/>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ЗО1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Больной Н. 67 лет, водитель. Обратился к врачу общей практики.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На изжогу после еды, усиливающуюся при наклонах туловища, и в положении лёжа; боли в эпигастрии и за грудиной жгучего характера,сопровождающиеся кислой отрыжкой.</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-курит 0,5 пачки сигарет (10 штук) в день, алкоголем не злоупотребляет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профессиональных вредностей не имеет</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аллергических реакций не было</w:t>
      </w: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отец здоров, у матери —гипертоническая болезнь</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Изжога, боли в эпигастрии и за грудиной, отрыжка кислым беспокоят в течение трёх лет. Сначала появилась изжога после погрешностей в питании, при наклонах туловища; затем появились боли в эпигастрии жгучего характера,сопровождающиеся кислой отрыжкой. В последующем изжога стала возникать 3-4 раза в неделю вне зависимости от качества пищи. В течение последнего месяца состояние ухудшилось: усилились боли, особенно по ночам, появилась избыточная саливация во время сна,сон нарушился. Антациды (Альмагель,Маалокс), применяемые ранее для купирования изжоги и болей, в течение последнего месяца перестали действовать. При боли за грудиной принимал нитроглицерин —без существенного эффекта.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Объективный статус</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Общее состояние удовлетворительное. ИМТ 24 кг/м2.Кожные покровы обычной окраски и влажности. Периферических отеков нет. Дыхание везикулярное, ЧД 14 в мин. Тоны сердца ритмичные, ЧСС 72 уд/мин. АД 110/80 мм рт. ст. Живот увеличен за счет подкожной клетчатки, мягкий, безболезненный. Пальпация внутренних органов затруднена из-за абдоминального ожирения. Печень - по краю реберной дуги. Симптомы Кера, Мерфи, Ортнера отрицательны.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1.Необходимыми для постановки диагноза лабораторными методами обследования являются (выберите 2)</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Общий анализ крови</w:t>
      </w:r>
    </w:p>
    <w:p w:rsidR="00BE1F26" w:rsidRPr="00625E44" w:rsidRDefault="00BE1F26" w:rsidP="00C04B09">
      <w:pPr>
        <w:pStyle w:val="HTML"/>
        <w:numPr>
          <w:ilvl w:val="0"/>
          <w:numId w:val="164"/>
        </w:numPr>
        <w:jc w:val="both"/>
        <w:rPr>
          <w:rFonts w:ascii="Times New Roman" w:hAnsi="Times New Roman" w:cs="Times New Roman"/>
          <w:sz w:val="24"/>
          <w:szCs w:val="24"/>
        </w:rPr>
      </w:pPr>
      <w:r w:rsidRPr="00625E44">
        <w:rPr>
          <w:rFonts w:ascii="Times New Roman" w:hAnsi="Times New Roman" w:cs="Times New Roman"/>
          <w:sz w:val="24"/>
          <w:szCs w:val="24"/>
        </w:rPr>
        <w:t>Биохимический анализ крови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2.Выберите необходимые для постановки диагноза инструментальные методы обследования (выберите 2)</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 xml:space="preserve">Фиброэзофагогастродуаденоскопия (ФЭГДС) </w:t>
      </w:r>
    </w:p>
    <w:p w:rsidR="00BE1F26" w:rsidRPr="00625E44" w:rsidRDefault="00BE1F26" w:rsidP="00C04B09">
      <w:pPr>
        <w:pStyle w:val="HTML"/>
        <w:numPr>
          <w:ilvl w:val="0"/>
          <w:numId w:val="165"/>
        </w:numPr>
        <w:jc w:val="both"/>
        <w:rPr>
          <w:rFonts w:ascii="Times New Roman" w:hAnsi="Times New Roman" w:cs="Times New Roman"/>
          <w:sz w:val="24"/>
          <w:szCs w:val="24"/>
        </w:rPr>
      </w:pPr>
      <w:r w:rsidRPr="00625E44">
        <w:rPr>
          <w:rFonts w:ascii="Times New Roman" w:hAnsi="Times New Roman" w:cs="Times New Roman"/>
          <w:sz w:val="24"/>
          <w:szCs w:val="24"/>
        </w:rPr>
        <w:t>Рентгенография пищевода и желудка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3.У данного пациента можно предположить наличие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Неэрозивной формы гастроэзофагеальной рефлюксной болезни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4.Наиболее типичной клинико-анамнестической характеристикой ГЭРБ у данного пациента является наличие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изжоги</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5.Наиболее серьезным осложнением ГЭРБ яляется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пищевод Баррета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6.Для снижения влияния кислотно-пептического фактора на слизистую оболочку пищевода при ГЭРБ рекомендуется назначение препаратов из группы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Ингибиторов протонной помпы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7.Для нормализации моторики пищевода необходимо назначить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Прокинетики </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8.Для профилактики возникновения изжоги рекомендуется назначение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Ингибиторов протонной помпы</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9.Продолжительность лечения ИПП в острый период должно составлять не менее ___ (пороговое значение в неделях)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4-8</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10.Пациентам следует избегать употребления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Томатов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11.В рамках модификации образа жизни пациенту необходимо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 xml:space="preserve">Бросить курить </w:t>
      </w:r>
    </w:p>
    <w:p w:rsidR="00BE1F26" w:rsidRPr="00625E44" w:rsidRDefault="00BE1F26" w:rsidP="00BE1F26">
      <w:pPr>
        <w:pStyle w:val="HTML"/>
        <w:ind w:left="720"/>
        <w:jc w:val="both"/>
        <w:rPr>
          <w:rFonts w:ascii="Times New Roman" w:hAnsi="Times New Roman" w:cs="Times New Roman"/>
          <w:sz w:val="24"/>
          <w:szCs w:val="24"/>
        </w:rPr>
      </w:pPr>
    </w:p>
    <w:p w:rsidR="00BE1F26" w:rsidRPr="00625E44" w:rsidRDefault="00BE1F26" w:rsidP="00BE1F26">
      <w:pPr>
        <w:pStyle w:val="HTML"/>
        <w:jc w:val="both"/>
        <w:rPr>
          <w:rFonts w:ascii="Times New Roman" w:hAnsi="Times New Roman" w:cs="Times New Roman"/>
          <w:sz w:val="24"/>
          <w:szCs w:val="24"/>
        </w:rPr>
      </w:pPr>
      <w:r w:rsidRPr="00625E44">
        <w:rPr>
          <w:rFonts w:ascii="Times New Roman" w:hAnsi="Times New Roman" w:cs="Times New Roman"/>
          <w:sz w:val="24"/>
          <w:szCs w:val="24"/>
        </w:rPr>
        <w:t xml:space="preserve">12.Наиболее частым осложнением, возникающим после отмены анатцидов, является </w:t>
      </w:r>
    </w:p>
    <w:p w:rsidR="00BE1F26" w:rsidRPr="00625E44" w:rsidRDefault="00BE1F26" w:rsidP="00C04B09">
      <w:pPr>
        <w:pStyle w:val="HTML"/>
        <w:numPr>
          <w:ilvl w:val="0"/>
          <w:numId w:val="166"/>
        </w:numPr>
        <w:jc w:val="both"/>
        <w:rPr>
          <w:rFonts w:ascii="Times New Roman" w:hAnsi="Times New Roman" w:cs="Times New Roman"/>
          <w:sz w:val="24"/>
          <w:szCs w:val="24"/>
        </w:rPr>
      </w:pPr>
      <w:r w:rsidRPr="00625E44">
        <w:rPr>
          <w:rFonts w:ascii="Times New Roman" w:hAnsi="Times New Roman" w:cs="Times New Roman"/>
          <w:sz w:val="24"/>
          <w:szCs w:val="24"/>
        </w:rPr>
        <w:t>Синдром «рикошета»</w:t>
      </w:r>
    </w:p>
    <w:p w:rsidR="00BE1F26" w:rsidRPr="00625E44" w:rsidRDefault="00BE1F26" w:rsidP="00BE1F26">
      <w:pPr>
        <w:pStyle w:val="HTML"/>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Задача 302</w:t>
      </w:r>
      <w:r w:rsidRPr="00625E44">
        <w:rPr>
          <w:rFonts w:ascii="Times New Roman" w:hAnsi="Times New Roman" w:cs="Times New Roman"/>
          <w:sz w:val="24"/>
          <w:szCs w:val="24"/>
        </w:rPr>
        <w:t>. Больной Е 67 лет работает в школе вахтером обратился к участковому врачу общей практики.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Жалобы: на головную боль мелькание мушек перед глазами на фоне повышения цифр АД</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1.Необходимыми для постановки диагноза лабораторными методами обследования являются (3)</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ОАК, БХ, ОАМ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Необходимыми для постановки диагноза инструментальными методами обследования являются (2)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ЭКГ, ЭхоКГ</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У данного пациента можно предположить наличие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ГБ</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У данного пациента цифры повышения АД относятся к категории</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2 степень повышения АД</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У данного пациента стадия ГБ</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Определяется как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6. Данному пациенту необходимо</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Начать АГ терапию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7. Данному пациенту в качестве терапии можно назначить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ИАПФ+ диуретик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8. Целевой уровень САД у данного пациента должен быть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130-139 мм рт ст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В качестве немедикаментозного лечения пациенту с АГ рекомендовано ограничение соли до</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5г сут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С целью снижени риска СС осложнений всем пациентам с АГ рекомендомано</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Выполнение умеренной физ активности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Показанием к экстренной госпитализации с АГ являются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Гипертонический криз не купирующийся на догоспитальном этапе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Для определения СС риска шкала</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SCORE</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303. Мужчина 35 лет обратился к врачу терапевту</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rPr>
        <w:t xml:space="preserve">Жалобы на периодические головные боли стук </w:t>
      </w:r>
      <w:r w:rsidRPr="00625E44">
        <w:rPr>
          <w:rFonts w:ascii="Times New Roman" w:hAnsi="Times New Roman" w:cs="Times New Roman"/>
          <w:sz w:val="24"/>
          <w:szCs w:val="24"/>
          <w:shd w:val="clear" w:color="auto" w:fill="FFFFFF"/>
        </w:rPr>
        <w:t>в висках, неоднократно повышение АД до 165/100</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1.Необходимыми для постановки диагноза лабораторными методами обследования являются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КАК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Необходимыми для постановки диагноза инструментальными методами обследования являются (2)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ЭКГ, ЭхоКГ</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3. Основным диагнозом данного пациента предполагается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гипертоническая болезнь 1 стадии 2 степени риск 2</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4. фактором предполагающим к развитию АГ является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избыточная масса тела, ожирение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5. В рамках диспансеризации оценивают факторы риска и поражение органов мишеней не реже, чем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1 раз в год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6. наиболее предпочтительным вариантам лечения является назначение комбинации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 xml:space="preserve">ИАПФ и АК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7. физическая активность, снижающая риск СС осложнений подразумевает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аэробная активность, 2:30 в неделю умерен интенсивности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Целевым уровне АД для данного больного является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120-130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антигипертензивными препаратами, которые могут вызвать приступообразный кашель являются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ИАПФ</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наиболее предпочтительным диуретиком для данного больного является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индапамид</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лодыжечный плечевой индекс определяется при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подозрении на периферический атеросклероз</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добиться нормальных значений, АД при помощи модификации образа жизни возможно при артериальной гипертензии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 степени с низким и средним риском</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304</w:t>
      </w:r>
      <w:r w:rsidRPr="00625E44">
        <w:rPr>
          <w:rFonts w:ascii="Times New Roman" w:hAnsi="Times New Roman" w:cs="Times New Roman"/>
          <w:sz w:val="24"/>
          <w:szCs w:val="24"/>
          <w:shd w:val="clear" w:color="auto" w:fill="FFFFFF"/>
        </w:rPr>
        <w:t>. Мужчина, 47 лет обратился к врачу-терапевту.</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жгучие сдавливающие боли за грудиной, возникающие при активной ходьбе от дома до ближайшей станции метро (около 800 метров). Повышение АД до 160/100. После прекращения физической нагрузки боли быстро проходят.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1.Необходимыми для постановки диагноза лабораторными методами обследования являются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Липидный спектр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Необходимыми для постановки диагноза инструментальными методами обследования являются (2)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ЭКГ в покое в 12 отведениях</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Предполагаемым диагнозом у данного пациента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ИБС. Стенокардия напряжения 2ФК. ГБ 1 стадии 2 степени риск 3</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Четыре функциональных класса стенокардии выявляют на основании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Переносимости физической нагрузки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Антитромбоцитарной терапией, наиболее показанной пациенту,</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Аспирин 75</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6. Антигипертензивными препаратами, снижающими смертность пациентов с ИБС, риск развития инсультов и инфаркта миокарда, являются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ИАПФ</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Препаратами, улучшающими симптомы заболевания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Б-АБ</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При неэффективности статинов в максимальной дозе в достижении целевого уровня ЛПНП, требуется добавить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эзетемиб</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Препаратом 2-й линии терапии ИБС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триметазидин</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Оптимальной физической нагрузкой для больных с ИБС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Ежедневная ходьба в среднем темпе в течение 30-40 мин</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Пограничным для начала антилипидемической терапии является ЛПНП</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На любом уровне</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Монотерапия Артериальной Гипертензии для данного больного</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Не показана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305</w:t>
      </w:r>
      <w:r w:rsidRPr="00625E44">
        <w:rPr>
          <w:rFonts w:ascii="Times New Roman" w:hAnsi="Times New Roman" w:cs="Times New Roman"/>
          <w:sz w:val="24"/>
          <w:szCs w:val="24"/>
          <w:shd w:val="clear" w:color="auto" w:fill="FFFFFF"/>
        </w:rPr>
        <w:t>. Пациентка М, 72 лет, обратилась к врачу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кашель со слизистой мокротой, до 50 мл в сутки, выраженную одышку при физической нагрузке - при ходьбе на 100 метров, чувство дискомфорта, стеснения в грудной клетке, снижение работоспособности, на приступы затрудненного дыхания, удушья до 6 раз в сутки, в том числе ночные до 1-2 раз, сопровождаются сухими, свистящими хрипами, на головные боли, повышение АД до 200/100 мм.рт.ст. (комфортное 130/80 мм.рт.ст), что сопровождается головокружением, сухость во рту.</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1.Для постановки диагноза необходимо выполнить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ОАК</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2.Для постановки диагноза необходимо выполнить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Спирометрия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Предполагаемым диагнозом пациентки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Бронхиальная астма, эндогенная, тяжелое течение, обострение. ДН 1 ст. Гипертоническая болезнь 3 стадии, риск 4. Сахарный диабет 2 типа, инсулинопотребный, субкомпенсированный</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Критерием тяжёлого обострения астмы является частота пульса &gt; в мин</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 xml:space="preserve">110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Пациентке показан препарат для контроля частоты сердечных сокращений</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Верапамил</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Критерием обратимости бронхиальной обструкции после ингаляции сальбутамола является прирост ОФВ1 на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12</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Для поддерживающей терапии заболевания необходимо назначить комбинацию</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высоких доз ингаляционных глюкокортикостероидов и длительно действующих бета?- агонистов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Бронхиальная астма тяжелого течения устанавливается у пациентов, получающих терапию, соответствующую ___ ступени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4</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Бронхиальная астма у нашей пациентки представляет собой</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Фенотип с поздним дебютом</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Больному бронхиальной астмой для самоконтроля состояния вентиляционной функции необходимо иметь собственый</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Пикфлоуметр</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Пациентам с тяжелым обострением бронхиальной астмы, рефрактерным к назначению коротко действующих бета-агонистов, рекомендуется назначение</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магния сульфата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Пациентке показано проведение вакцинации против</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гриппа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Задача306</w:t>
      </w:r>
      <w:r w:rsidRPr="00625E44">
        <w:rPr>
          <w:rFonts w:ascii="Times New Roman" w:hAnsi="Times New Roman" w:cs="Times New Roman"/>
          <w:sz w:val="24"/>
          <w:szCs w:val="24"/>
          <w:shd w:val="clear" w:color="auto" w:fill="FFFFFF"/>
        </w:rPr>
        <w:t xml:space="preserve"> Мужчина, 59 лет, обратился к врачу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выраженную одышку при физической нагрузке — ходьбе до 50 м, выполнении домашней работы. На приступы затрудненного дыхания до 4-6 раз в день.</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кашель с трудно отделяемой мокротой желтоватого цвета.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 Для постановки диагноза необходимо выполнить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общий анализ крови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Для постановки диагноза необходимо выполнить</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(выберите 3)</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спирометрию Обоснование</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рентгенографию органов грудной</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клетки Обоснование</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пульсоксиметрию Обоснов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У пациента с данной клинической картиной необходимо провести дифференциальную диагностику между</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бронхиальной астмой, хроническим (необструктивным) бронхитом, хронической обструктивной болезнью легких</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В данной клинической ситуации основным диагнозом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ХОБЛ крайне тяжелое течение Буллезная эмфизема легких пневмосклероз ДН 2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Данному пациенту необходимо рекомендовать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госпитализацию в терапевтическое отделение</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Для купирования симптомов обострения заболевания необходимо назначить в первую очередь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бронходилататор короткого действия через небулайзер</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Данному пациенту после выписки из стационара (стабилизации состояния) рекомендуется назначить бронходилататор из группы</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длительно действующих В-агониста в сочетании с антихолинергическим препаратом</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Для борьбы с гипоксемией у данного пациента необходимо использовать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кислородотерапию</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Пациенту следует рекомендовать в первую очередь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отказ от курения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Пациенту показано проведение вакцинации против</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гриппа и пневмококковой инфекции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Кратность посещения врача-терапевта в рамках диспансерного наблюдения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2 раза в год</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Кратность посещения врача-пульмонолога в рамках диспансерного наблюдения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307</w:t>
      </w:r>
      <w:r w:rsidRPr="00625E44">
        <w:rPr>
          <w:rFonts w:ascii="Times New Roman" w:hAnsi="Times New Roman" w:cs="Times New Roman"/>
          <w:sz w:val="24"/>
          <w:szCs w:val="24"/>
          <w:shd w:val="clear" w:color="auto" w:fill="FFFFFF"/>
        </w:rPr>
        <w:t>.  Мужчина 48 лет обратился в врачу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Жалобы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чувство нехватки воздуха при выполнении физ нагрузки средней интенсивности ( подъем на 4 этаж, быстрая ходьба) на кашель с умеренным количеством отделяемой мокроты сонливость в дневное время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 Для постановки диагноза необходимо выполнить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общий анализ крови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Для постановки диагноза необходимо выполнить</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(выберите 2)</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спирометрию Обоснование</w:t>
      </w:r>
    </w:p>
    <w:p w:rsidR="00BE1F26" w:rsidRPr="00625E44" w:rsidRDefault="00BE1F26" w:rsidP="00BE1F26">
      <w:pPr>
        <w:pStyle w:val="a3"/>
        <w:numPr>
          <w:ilvl w:val="0"/>
          <w:numId w:val="1"/>
        </w:numPr>
        <w:spacing w:after="160" w:line="259" w:lineRule="auto"/>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рентгенографию органов грудной</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В данной клинической ситуации основным диагнозом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ХОБЛ обострение ср тяж ДН0</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Для выяснения причины дневной сонливости пациента рекомендуется проведение</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Ночной оксиметрии с послед уточнением диагноза с пом полисомнографии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Для купирования симптомов обострения ХОБЛ рекомендуется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Бронхолитики и системные ГКС</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Помимо бронхолитической терапии необходимо назначить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Муколитик</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Нефармакологическая терапия у данного пациента включает</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Отказ от курения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Показанием для назначения АБТ у данного пациента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Усиление одышки слизисто-гнойного характера мокроты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наиболее вероятным возбудителем обострения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lang w:val="en-US"/>
        </w:rPr>
        <w:t>Haemophilus</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для лечения стабильной ХОБЛ при высоком риске обострения предпочтительно назначить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Комбинацию длительно действующий антихолинэргич препаратов и длит действ Б-агонистов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после последнего обострения ХОБЛ необходимо повторное проведение спирометрии через</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3 мес</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Необходимо предусмотреть вакцинацию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против гриппа и пневмококков</w:t>
      </w:r>
    </w:p>
    <w:p w:rsidR="00BE1F26" w:rsidRPr="00625E44" w:rsidRDefault="00BE1F26" w:rsidP="00BE1F26">
      <w:pPr>
        <w:jc w:val="both"/>
        <w:rPr>
          <w:rFonts w:ascii="Times New Roman" w:hAnsi="Times New Roman" w:cs="Times New Roman"/>
          <w:sz w:val="24"/>
          <w:szCs w:val="24"/>
          <w:shd w:val="clear" w:color="auto" w:fill="FFFFFF"/>
        </w:rPr>
      </w:pP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Задача308.</w:t>
      </w:r>
      <w:r w:rsidRPr="00625E44">
        <w:rPr>
          <w:rFonts w:ascii="Times New Roman" w:hAnsi="Times New Roman" w:cs="Times New Roman"/>
          <w:sz w:val="24"/>
          <w:szCs w:val="24"/>
          <w:shd w:val="clear" w:color="auto" w:fill="FFFFFF"/>
        </w:rPr>
        <w:t>Женщина, 39 лет, обратилась к врачу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Эпизоды одышки, которые могут возникнуть при повседневных физических нагрузках (медленной ходьбе, подъеме на 1 этаж), в т.ч. ночью, при эмоциональных нагрузках. Сопровождаются </w:t>
      </w:r>
      <w:r w:rsidRPr="00625E44">
        <w:rPr>
          <w:rFonts w:ascii="Times New Roman" w:hAnsi="Times New Roman" w:cs="Times New Roman"/>
          <w:sz w:val="24"/>
          <w:szCs w:val="24"/>
          <w:shd w:val="clear" w:color="auto" w:fill="FFFFFF"/>
        </w:rPr>
        <w:lastRenderedPageBreak/>
        <w:t>интенсивным, приступообразным кашлем с легко отделяемой слизистой мокротой в течение всего дня, но преимущественно утром, без запаха и примеси крови. Периодически возникают свистящие хрипы.</w:t>
      </w:r>
    </w:p>
    <w:p w:rsidR="00BE1F26" w:rsidRPr="00625E44" w:rsidRDefault="00BE1F26" w:rsidP="00BE1F26">
      <w:pPr>
        <w:pStyle w:val="a3"/>
        <w:numPr>
          <w:ilvl w:val="0"/>
          <w:numId w:val="2"/>
        </w:numPr>
        <w:spacing w:after="160" w:line="259" w:lineRule="auto"/>
        <w:ind w:left="284"/>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постановки диагноза необходимо выполнить (3)</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ОАК с формулой</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Цитологический анализ крови</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Спец </w:t>
      </w:r>
      <w:r w:rsidRPr="00625E44">
        <w:rPr>
          <w:rFonts w:ascii="Times New Roman" w:hAnsi="Times New Roman" w:cs="Times New Roman"/>
          <w:b/>
          <w:sz w:val="24"/>
          <w:szCs w:val="24"/>
          <w:shd w:val="clear" w:color="auto" w:fill="FFFFFF"/>
          <w:lang w:val="en-US"/>
        </w:rPr>
        <w:t>IgE</w:t>
      </w:r>
      <w:r w:rsidRPr="00625E44">
        <w:rPr>
          <w:rFonts w:ascii="Times New Roman" w:hAnsi="Times New Roman" w:cs="Times New Roman"/>
          <w:b/>
          <w:sz w:val="24"/>
          <w:szCs w:val="24"/>
          <w:shd w:val="clear" w:color="auto" w:fill="FFFFFF"/>
        </w:rPr>
        <w:t xml:space="preserve"> к эпителию кошки в сыворотке крови</w:t>
      </w:r>
    </w:p>
    <w:p w:rsidR="00BE1F26" w:rsidRPr="00625E44" w:rsidRDefault="00BE1F26" w:rsidP="00BE1F26">
      <w:pPr>
        <w:pStyle w:val="a3"/>
        <w:numPr>
          <w:ilvl w:val="0"/>
          <w:numId w:val="2"/>
        </w:numPr>
        <w:spacing w:after="160" w:line="259" w:lineRule="auto"/>
        <w:ind w:left="284"/>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постановки диагноза необходимо выполнить</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Спирометрию с бронходил тестом</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Пульсоксиметрию</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3.В данной клинической ситуации основным диагнозом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Аллергическая бронхиальная астма, ср ст тяж, персистирующая, неконтролируемая. Сенсибилизция к эпидермальным (шерсть кошки) аллергенам</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Мониторинг пиковой скорости выдоха служит для определения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Уровня контроля симптомов БА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В качестве базисной терапии данной пациентке необходимо назначить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Низкие дозы иГКС и длительно действующих бета-агонистов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6. Снижение объема терапии (переход на степень вниз) показана при достижении и сохранении стабильного контроля пороговое значение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3-х месяцев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7. Для оценки контроля БА рекомендуется использовать вопросник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АС</w:t>
      </w:r>
      <w:r w:rsidRPr="00625E44">
        <w:rPr>
          <w:rFonts w:ascii="Times New Roman" w:hAnsi="Times New Roman" w:cs="Times New Roman"/>
          <w:b/>
          <w:sz w:val="24"/>
          <w:szCs w:val="24"/>
          <w:shd w:val="clear" w:color="auto" w:fill="FFFFFF"/>
          <w:lang w:val="en-US"/>
        </w:rPr>
        <w:t>Q</w:t>
      </w:r>
      <w:r w:rsidRPr="00625E44">
        <w:rPr>
          <w:rFonts w:ascii="Times New Roman" w:hAnsi="Times New Roman" w:cs="Times New Roman"/>
          <w:b/>
          <w:sz w:val="24"/>
          <w:szCs w:val="24"/>
          <w:shd w:val="clear" w:color="auto" w:fill="FFFFFF"/>
        </w:rPr>
        <w:t>-5 и тест по контролю над астмой (АСТ)</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Пациентам при обострении БА рекомендуется проводить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Рентгенография ОГК в прямой проекции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Показаниям к назначению тиотропия бромида больным с БА являются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Наличия хоть одного обострения, потребовавшего госпитализации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10. Пациенту необходимо рекомендовать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Снизить массу тела, ограничить контакт с аллергенами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Пациентам с БА ср и тяж ст тяж рекомендуется проводить вакцинацию</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Против гриппа и пневмококка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Пациентке необходимо обратится к врачу первичного звена в течении_______ после выписки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24 ч</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309</w:t>
      </w:r>
      <w:r w:rsidRPr="00625E44">
        <w:rPr>
          <w:rFonts w:ascii="Times New Roman" w:hAnsi="Times New Roman" w:cs="Times New Roman"/>
          <w:sz w:val="24"/>
          <w:szCs w:val="24"/>
          <w:shd w:val="clear" w:color="auto" w:fill="FFFFFF"/>
        </w:rPr>
        <w:t>. Женщина 55 лет на приеме у врачу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общую слабость, возникающую при повышении артериального давления до 150/100 мм рт ст</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Пациентке следует рекомендовать</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Определение липидного спектра крови</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ОАМ с определением наличия белка в суточной порции</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БХ крови с определением креатинина, глюкозы электролитов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ОАК</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уточнения степени компенсации гликемии необходимо определить уровень</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Гликированного гемоглобина</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У больных с АГ для оценки состояния почек также необходимо определять концентрацию в крови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Мочевой кислоты</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Данной пациентке на основании результатов обследовани можно поставить диагноз</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ГБ 2 стадии 2 степени повышени АД очень высокий риск, СД 2 типа, декомпенсация </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уточнения выраженности гипертрофии миокарда необходимо проведение</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ЭХОКГ</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У пациентов с высоким СС риском рекомендовано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Исследование глазного дна</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У данной пациентки незамедлительная медикаментозная терапия АГ обусловлена наличием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Второй степени повышения АД</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Препаратами выбора для коррекции АГ у данной пациентки являются</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ИАПФ+АК</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У данной пациентки целевым уровнем АД является</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120-130/70-80</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Для коррекции АД целесообразно рекомендовать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Регулярные аэробные физ нагрузки</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Врачебная комиссия продлевает листок ЛН через  дней</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15</w:t>
      </w:r>
    </w:p>
    <w:p w:rsidR="00BE1F26" w:rsidRPr="00625E44" w:rsidRDefault="00BE1F26" w:rsidP="00C04B09">
      <w:pPr>
        <w:pStyle w:val="a3"/>
        <w:numPr>
          <w:ilvl w:val="0"/>
          <w:numId w:val="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Пациентка относится к группе состояния здоровья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3а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310</w:t>
      </w:r>
      <w:r w:rsidRPr="00625E44">
        <w:rPr>
          <w:rFonts w:ascii="Times New Roman" w:hAnsi="Times New Roman" w:cs="Times New Roman"/>
          <w:sz w:val="24"/>
          <w:szCs w:val="24"/>
          <w:shd w:val="clear" w:color="auto" w:fill="FFFFFF"/>
        </w:rPr>
        <w:t>. Мужчина 47 лет на приеме у врача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На боли в эпигастрии возникающие через  3-4 часа после приема пищи, тошноту периодическую рвоту съеденной пищей </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Пациенту следует рекомендовать</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Эзофагогастродуоденоскопию с биопсией</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Диагностику инфекции Н.пилори</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Мониторирование внутрижелудочного рН</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ОАК</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Диагноз пациента звучит как</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ЯБ: язва луковицы ДПК ассоциированная с Н.пилори</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Оптимальной схемой эрадикационной терапии для днного пациента является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Стандартная тройная с кларитромицином</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Схемой выбра при непереносимости пациентом препаратов группы пенициллина является</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Классическая четырех компонентная на основе висмута</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Обязательным компонентом схемы эрадикационной терапии помимо АБ является</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ИПП</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Для контроля эррадикации  Н.пилори не может быть использован метод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Выявления антител к Н. пилори в крови</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 случае если классическая эррадикационные схемы не эффективны терапия 3й линии основана на определении</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Чувствительности Н.пилори к АБ</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Право назначить 3 терапию с левофлоксацином имеет только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Гастроэнтеролог</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Для профилактики рецидирования ЯБ данному пациенту необходимо рекомендовать отказ от </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Курения</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Одним из показаний к хирургическому лечению ЯБ является</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Перфорация язвы</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После эпителизации язвенного дефекта Сан кур лечение можно рекомендовать через</w:t>
      </w:r>
    </w:p>
    <w:p w:rsidR="00BE1F26" w:rsidRPr="00625E44" w:rsidRDefault="00BE1F26" w:rsidP="00BE1F26">
      <w:pPr>
        <w:pStyle w:val="a3"/>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2-3 мес</w:t>
      </w:r>
    </w:p>
    <w:p w:rsidR="00BE1F26" w:rsidRPr="00625E44" w:rsidRDefault="00BE1F26" w:rsidP="00C04B09">
      <w:pPr>
        <w:pStyle w:val="a3"/>
        <w:numPr>
          <w:ilvl w:val="0"/>
          <w:numId w:val="4"/>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Врачебная комиссия продлевает листок ЛН через  дней</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15</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311</w:t>
      </w:r>
      <w:r w:rsidRPr="00625E44">
        <w:rPr>
          <w:rFonts w:ascii="Times New Roman" w:hAnsi="Times New Roman" w:cs="Times New Roman"/>
          <w:sz w:val="24"/>
          <w:szCs w:val="24"/>
          <w:shd w:val="clear" w:color="auto" w:fill="FFFFFF"/>
        </w:rPr>
        <w:t>. Мужчина 40 лет на приеме у врача общей практики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 на головную боль давящего характера преимущественно в затылочной области повышение АД до 150/10 мм рт ст</w:t>
      </w:r>
    </w:p>
    <w:p w:rsidR="00BE1F26" w:rsidRPr="00625E44" w:rsidRDefault="00BE1F26" w:rsidP="00C04B09">
      <w:pPr>
        <w:pStyle w:val="a3"/>
        <w:numPr>
          <w:ilvl w:val="0"/>
          <w:numId w:val="1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Пациенту следует рекомендовать</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Определение липидного спектра крови</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ОАМ с определением наличия белка в суточной порции</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БХ крови с определением креатинина, глюкозы электролитов </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ОАК</w:t>
      </w:r>
    </w:p>
    <w:p w:rsidR="00BE1F26" w:rsidRPr="00625E44" w:rsidRDefault="00BE1F26" w:rsidP="00C04B09">
      <w:pPr>
        <w:pStyle w:val="a3"/>
        <w:numPr>
          <w:ilvl w:val="0"/>
          <w:numId w:val="1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выявления нарушения функции почек с АГ необходимо определить</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СКФ</w:t>
      </w:r>
    </w:p>
    <w:p w:rsidR="00BE1F26" w:rsidRPr="00625E44" w:rsidRDefault="00BE1F26" w:rsidP="00C04B09">
      <w:pPr>
        <w:pStyle w:val="a3"/>
        <w:numPr>
          <w:ilvl w:val="0"/>
          <w:numId w:val="1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У пациента на ЭКГ имеются признаки</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Гипертрофии ЛЖ</w:t>
      </w:r>
    </w:p>
    <w:p w:rsidR="00BE1F26" w:rsidRPr="00625E44" w:rsidRDefault="00BE1F26" w:rsidP="00C04B09">
      <w:pPr>
        <w:pStyle w:val="a3"/>
        <w:numPr>
          <w:ilvl w:val="0"/>
          <w:numId w:val="133"/>
        </w:numPr>
        <w:spacing w:after="16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Данному пациенту на основаниии результатов обследования можно поставить диагноз</w:t>
      </w:r>
    </w:p>
    <w:p w:rsidR="00BE1F26" w:rsidRPr="00625E44" w:rsidRDefault="00BE1F26" w:rsidP="00BE1F26">
      <w:pPr>
        <w:pStyle w:val="a3"/>
        <w:spacing w:after="0"/>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ГБ 2 стадии 2 степени повышения АД высокий риск</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w:t>
      </w:r>
      <w:r w:rsidRPr="00625E44">
        <w:rPr>
          <w:rFonts w:ascii="Times New Roman" w:hAnsi="Times New Roman" w:cs="Times New Roman"/>
          <w:sz w:val="24"/>
          <w:szCs w:val="24"/>
          <w:shd w:val="clear" w:color="auto" w:fill="FFFFFF"/>
        </w:rPr>
        <w:tab/>
        <w:t>Для уточнения выраженности гипертрофии миокарда необходимо проведение</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ЭХОКГ</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w:t>
      </w:r>
      <w:r w:rsidRPr="00625E44">
        <w:rPr>
          <w:rFonts w:ascii="Times New Roman" w:hAnsi="Times New Roman" w:cs="Times New Roman"/>
          <w:sz w:val="24"/>
          <w:szCs w:val="24"/>
          <w:shd w:val="clear" w:color="auto" w:fill="FFFFFF"/>
        </w:rPr>
        <w:tab/>
        <w:t xml:space="preserve">У пациентов с высоким СС риском рекомендовано </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Исследование глазного дна</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7. Незамедлительная медикаментозная терапия АГ у данного пациента обусловлена </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Степенью повышения АД</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w:t>
      </w:r>
      <w:r w:rsidRPr="00625E44">
        <w:rPr>
          <w:rFonts w:ascii="Times New Roman" w:hAnsi="Times New Roman" w:cs="Times New Roman"/>
          <w:sz w:val="24"/>
          <w:szCs w:val="24"/>
          <w:shd w:val="clear" w:color="auto" w:fill="FFFFFF"/>
        </w:rPr>
        <w:tab/>
        <w:t>Для коррекции АД целесообразно назначить</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БРА+АК</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9.У данной пациентки целевым уровнем АД является</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120-130/70-80</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w:t>
      </w:r>
      <w:r w:rsidRPr="00625E44">
        <w:rPr>
          <w:rFonts w:ascii="Times New Roman" w:hAnsi="Times New Roman" w:cs="Times New Roman"/>
          <w:sz w:val="24"/>
          <w:szCs w:val="24"/>
          <w:shd w:val="clear" w:color="auto" w:fill="FFFFFF"/>
        </w:rPr>
        <w:tab/>
        <w:t xml:space="preserve">Для коррекции АД целесообразно рекомендовать </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Регулярные аэробные физ нагрузки</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11. При лечении неосложненного ГК для своевременной коррекции терапии в соответствии с изменениями АД оптимальным представляется назначение ___- препарата с ______периодом полувыведения</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в/в, коротким</w:t>
      </w:r>
    </w:p>
    <w:p w:rsidR="00BE1F26" w:rsidRPr="00625E44" w:rsidRDefault="00BE1F26" w:rsidP="00C04B09">
      <w:pPr>
        <w:pStyle w:val="a3"/>
        <w:numPr>
          <w:ilvl w:val="0"/>
          <w:numId w:val="134"/>
        </w:numPr>
        <w:spacing w:after="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Пациент относится к группе состояния здоровья </w:t>
      </w:r>
    </w:p>
    <w:p w:rsidR="00BE1F26" w:rsidRPr="00625E44" w:rsidRDefault="00BE1F26" w:rsidP="00BE1F26">
      <w:pPr>
        <w:pStyle w:val="a3"/>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3а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Задача 312.</w:t>
      </w:r>
      <w:r w:rsidRPr="00625E44">
        <w:rPr>
          <w:rFonts w:ascii="Times New Roman" w:hAnsi="Times New Roman" w:cs="Times New Roman"/>
          <w:sz w:val="24"/>
          <w:szCs w:val="24"/>
          <w:shd w:val="clear" w:color="auto" w:fill="FFFFFF"/>
        </w:rPr>
        <w:t>Пациент Н. 42 года, обратился к врачу общей практики.</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сильные боли в плюснефаланговых суставах 1-ых пальцев обеих стоп, левом голеностопном суставе, усиливающиеся в ранние утренние часы и при движениях, ограничение объема движений в вышеперечисленных суставах.</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 Гиперурикемия у пациента будет диагностирована при уровне мочевой кислоты в</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сыворотке = __ ммоль/л</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0,36 </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«Золотым стандартом» в диагностике подагры является</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Поляризационная микроскопия синовиальной жидкости или содержимого тофуса</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При невозможности исследования синовиальной жидкости методом поляризационной микроскопии всем пациентам показано проведение</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УЗИ сустава</w:t>
      </w:r>
    </w:p>
    <w:p w:rsidR="00BE1F26" w:rsidRPr="00625E44" w:rsidRDefault="00BE1F26" w:rsidP="00BE1F26">
      <w:pPr>
        <w:spacing w:after="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Проведение диагностической пункции сустава для подтверждения диагноза подагры показано</w:t>
      </w:r>
    </w:p>
    <w:p w:rsidR="00BE1F26" w:rsidRPr="00625E44" w:rsidRDefault="00BE1F26" w:rsidP="00BE1F26">
      <w:pPr>
        <w:spacing w:after="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Всем пациентам на момент осмотра </w:t>
      </w:r>
    </w:p>
    <w:p w:rsidR="00BE1F26" w:rsidRPr="00625E44" w:rsidRDefault="00BE1F26" w:rsidP="00C04B09">
      <w:pPr>
        <w:pStyle w:val="a3"/>
        <w:numPr>
          <w:ilvl w:val="0"/>
          <w:numId w:val="133"/>
        </w:numPr>
        <w:spacing w:after="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ранних этапах болезни не рекомендуется выполнение</w:t>
      </w:r>
    </w:p>
    <w:p w:rsidR="00BE1F26" w:rsidRPr="00625E44" w:rsidRDefault="00BE1F26" w:rsidP="00BE1F26">
      <w:pPr>
        <w:pStyle w:val="a3"/>
        <w:spacing w:after="0"/>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Рентгенологического исследования суставов </w:t>
      </w:r>
    </w:p>
    <w:p w:rsidR="00BE1F26" w:rsidRPr="00625E44" w:rsidRDefault="00BE1F26" w:rsidP="00C04B09">
      <w:pPr>
        <w:pStyle w:val="a3"/>
        <w:numPr>
          <w:ilvl w:val="0"/>
          <w:numId w:val="133"/>
        </w:numPr>
        <w:spacing w:after="0" w:line="259" w:lineRule="auto"/>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Визуальным признаком подагрического поражения сустава при ультразвуковом исследовании является ______полоска по поверхности гиалинового хряща, не зависящая от угла осмотра</w:t>
      </w:r>
    </w:p>
    <w:p w:rsidR="00BE1F26" w:rsidRPr="00625E44" w:rsidRDefault="00BE1F26" w:rsidP="00BE1F26">
      <w:pPr>
        <w:pStyle w:val="a3"/>
        <w:spacing w:after="0"/>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Гиперэхогенная прерывистая</w:t>
      </w:r>
    </w:p>
    <w:p w:rsidR="00BE1F26" w:rsidRPr="00625E44" w:rsidRDefault="00BE1F26" w:rsidP="00BE1F26">
      <w:pPr>
        <w:pStyle w:val="a3"/>
        <w:spacing w:after="0"/>
        <w:ind w:left="705"/>
        <w:jc w:val="both"/>
        <w:rPr>
          <w:rFonts w:ascii="Times New Roman" w:hAnsi="Times New Roman" w:cs="Times New Roman"/>
          <w:sz w:val="24"/>
          <w:szCs w:val="24"/>
          <w:shd w:val="clear" w:color="auto" w:fill="FFFFFF"/>
        </w:rPr>
      </w:pP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Для купирования приступа острого подагрического артрита показано назначение</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препаратов</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из группы НПВС</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С учетом того, что у пациента в анамнезе язва луковицы 12-перстной кишки,</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из нестероидных противовоспалительных препаратов ему показан</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целекоксиб</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Для профилактики приступов артрита всем пациентам в течение первых</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месяцев после начала уратснижающей терапии необходимо использовать</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колхицин в суточной дозе   мг</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0,5</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В качестве препарата первой линии уратснижающей терапии</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пациенту с нормальной функцией почек рекомендуется назначение</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аллопуринола</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Целевое значение уровня мочевой кислоты в сыворотке крови на фоне</w:t>
      </w:r>
    </w:p>
    <w:p w:rsidR="00BE1F26" w:rsidRPr="00625E44" w:rsidRDefault="00BE1F26" w:rsidP="00BE1F26">
      <w:pPr>
        <w:pStyle w:val="a3"/>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лечения не должно опускаться ниже___мкмоль/л</w:t>
      </w:r>
    </w:p>
    <w:p w:rsidR="00BE1F26" w:rsidRPr="00625E44" w:rsidRDefault="00BE1F26" w:rsidP="00BE1F26">
      <w:pPr>
        <w:pStyle w:val="a3"/>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180</w:t>
      </w:r>
    </w:p>
    <w:p w:rsidR="00BE1F26" w:rsidRPr="00625E44" w:rsidRDefault="00BE1F26" w:rsidP="00BE1F26">
      <w:pPr>
        <w:ind w:left="705"/>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При наличии артериальной гипертензии у пациентов с подагрой показано назначении </w:t>
      </w:r>
    </w:p>
    <w:p w:rsidR="00BE1F26" w:rsidRPr="00625E44" w:rsidRDefault="00BE1F26" w:rsidP="00BE1F26">
      <w:pPr>
        <w:ind w:left="705"/>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Лозартана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lastRenderedPageBreak/>
        <w:t xml:space="preserve">Задача 313. </w:t>
      </w:r>
      <w:r w:rsidRPr="00625E44">
        <w:rPr>
          <w:rFonts w:ascii="Times New Roman" w:hAnsi="Times New Roman" w:cs="Times New Roman"/>
          <w:sz w:val="24"/>
          <w:szCs w:val="24"/>
          <w:shd w:val="clear" w:color="auto" w:fill="FFFFFF"/>
        </w:rPr>
        <w:t>На приём к участковому терапевту обратился мужчина 67 лет.</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Жалобы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На периодическую сухость во рту, жажду, учащенное мочеиспускание; слабость в ногах при подъёме по лестнице, боли в ногах в ночное время суток, снижение болевой и температурной чувствительности, онемение стоп.</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 Для диагностики сахарного диабета пациенту показано проведение исследования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(выберите 2)</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Глюкозы плазмы натощак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Гликированного гемоглобина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Предполагаемый основной диагноз у пациента</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СД 2 типа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Характер жалоб и данные осмотра нижних конечностей свидетельствуют о наличии у пациента</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диабетической сенсо-моторной нейропатии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Дополнительным методом обследования при неэффективности стандартной терапии диабетической нейропатии в течение 6 мес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электронейромиография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Сопутствующими заболеваниями у данного пациента являются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ИБС. ПИКС. Состояние после стентирования ПКА, АГ 3 стадия, очень высокий риск СС осложнений. Ожирение 1ст по ВОЗ</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Целевым уровнем гликемического контроля для данного пациента является НвА1С &lt; ___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8</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Наиболее рациональной комбинацией сахароснижающих препаратов для данного пациента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Метформин и агонист рецепторов ГПП- 1</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Данному пациенту в связи с перенесённым инфарктом миокарда со стентированием 4 года назад в качестве вторичной профилактики сердечно-сосудистых осложнений показаны</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Антиагреганты и статины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Повторный контроль НвА1С у после начала сахароснижающей терапии данному пациенту необходим через</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3 мес</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У данного пациента у необходимо добиваться снижения уровня холестерина липопротеинов низкой плотности менее</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1,4 ммоль/л</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11. Рекомендации по изменению образа жизни данному пациенту включают</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Отказ от курения, диету с ограничением калорийности, умеренную физ нагрузку не менее 150 мин\неделю</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При наличии показаний для назначения бета- адреноблокаторов у больных СД предпочтение следует отдать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Небивололу </w:t>
      </w:r>
    </w:p>
    <w:p w:rsidR="00BE1F26" w:rsidRPr="00625E44" w:rsidRDefault="00BE1F26" w:rsidP="00BE1F26">
      <w:pPr>
        <w:jc w:val="both"/>
        <w:rPr>
          <w:rFonts w:ascii="Times New Roman" w:eastAsia="Consolas"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314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Врач общей практики прибыл кпациенту 49 лет на 6—й день болезни.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тела,одышку, «заложенность» в груди,кашель со скудной мокротой,выраженную слабость, общеенедомогание.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Анамнез заболевания.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Фрилансер в IТ-компании.— Аллергоанамнез: не отягощен.- Перенесенные заболевания:сахарный диабет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иммуноферментный анализ (ИФА) крови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Для выявления дыхательной недостаточности и оценки выраженности гипоксемии больному следует провести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пульсоксиметрию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Исследование газов артериальной крови с определением РаО2, РаСО2, рН, бикарбонатов, лактата рекомендуется при 5рО2 менее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90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первичной оценки состояния ОГК у пациентов с тяжелыми прогрессирующими формами заболевания коронавирусной инфекцией целесообразно проведение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компьютерной томографии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Характерным изменением в периферической крови при коронавирусной инфекции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лимфопения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При обследовании пациента уровень 5рО2 составил 94%.Учитывая клинико анамнестические данные, больной степенитяжести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средней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Показанием к госпитализации при СО\1Ю-19- инфекции лиц из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группы риска является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выраженная интоксикация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В качестве этиотропной терапии новой коронавирусной инфекции СО\Ю-19 могут быть использованы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ремдесивир</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10. Данному больному в сочетании с этиотропной терапией целесообразно назначить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антибактериальную терапию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Для медикаментозной профилактики СО\О-19 у взрослых возможно применение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умифеновира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Длительность курса постконтактной профилактики умифеновиром улиц при единичном контакте с подтвержденным случаем СО\М!Ю-19, включая медицинских работников,составляет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10-14 дней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№315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 к пациенту 49 лет на 6-й день болезни.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выраженную слабость, общее недомогание, чувство «заложенности» в груди, одышку, сухой кашель.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Охранник в торговом центре. Работает посменно.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болеет респираторными инфекциями 2-3 раза в год; пневмония двусторонняя (2 года назад), сахарный диабет !! типа (принимает метформин); хронический бронхит (диагностирован несколько лет назад, дату не помнит).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проживает в отдельной квартире, разведен, детей нет.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методами исследования для уточнения диагноза являются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пульсоксиметрия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компьютерная томография (КТ)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Примерный объем выявленных изменений легких (визуально) при КТ-1 составляет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&lt;25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5. О развитии острой дыхательной недостаточности свидетельствует уровень $рО2 менее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90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К характерным изменениям КТ органов грудной клетки при новой коронавирусной инфекции СО\М-19 относится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симптом «матового стекла»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Для коронавирусной инфекции характерным изменением в периферической крови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лимфопения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Тактика в отношении данного пациента, учитывая наличие у него сахарного диабета, включает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 обязательную госпитализацию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9. Этиотропное лечение новой коронавирусной инфекции СО\М!Ю-19 предусматривает назначение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фавипиравира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Данному больному в сочетании с этиотропной терапией целесообразно назначить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антибактериальную терапию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В случае полной реконвалесценции пациента с сахарным диабетом, возобновление приема метформина возможно через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2 недели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12. Для медикаментозной профилактики СО\МО-19 у взрослых из групп риска возможно применение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рекомбинантного ИФН-а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№316</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Врач-терапевт участковый прибыл к пациентке 28 лет на 5-й день 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 слабость, общее недомогание, сухой кашель, заложенность носа, першение в ротоглотке.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Работает маникюршей. Работает посменно в частном салоне и выезжает к клиентам на дом.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болеет респираторными инфекциями 2-3 раза в год; аппендэктомия (5 лет назад).</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проживает в отдельной квартире с мужем, детей нет. Муж здоров, жалоб не предъявляет.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Эпиданамнез: за пределы страны не выезжала. Контактирует с большим количеством незнакомых людей. Средствами индивидуальной защиты (маска, перчатки) пользуется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 Лабораторными методами обследования данного больного для выявления этиологического фактора являются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ПЦР-диагностика мазка из ротоглотки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легкое течение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Для оценки выраженности гипоксемии больной следует провести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пульсоксиметрию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Для легкого течения новой коронавирусной инфекции СО\!Р-19 характерна сатурация кислорода ($рО?)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&gt;95</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новой коронавирусной ^ инфекции СОМЮ-19 характерна экзантема в виде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уртикарных высыпаний по типу крапивницы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6. Характерным изменением в периферической крови при коронавирусной инфекции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лимфопения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7. Повторный забор биоматериала для ПЦР на коронавирусную инфекцию у этой пациентки необходимо провести на день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З и 11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8. При легкой форме коронавирусной инфекции целесообразно назначить схему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ИФН-а + умифеновир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Пациентка может считаться выздоровевшей от 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при отсутствии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клинических проявлений и наличии отрицательного результата исследования на коронавирус методом ПЦР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При подготовке к вакцинации против СО\МШ-19 исследование биоматериала из носо- и ротоглотки методом ПЦР на наличие коронавируса 5АВ$-Со\/-2 проводится только при наличии контакта с больными с инфекционными заболеваниями в течение последних ____ дней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14 Обоснование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Для медикаментозной ^ профилактики СО\О-19 у мужа пациентки возможно применение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умифеновир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12. Иммуноглобулины класса ^ М при коронавирусной инфекции начинают формироваться с от начала заражения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7-х суток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№317</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Врач терапевт-участковый прибыл к пациентке 54-х лет на 6-ой деньболезни.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одышку, чувство «заложенности»в груди, кашель со скудной мокротой,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повышение температуры тела,выраженную слабость, общеенедомогание, потерю обоняния ивкуса.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Бухгалтер в частной компании.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заболевания:сахарный диабет И типа (принимаетметформин), гипертоническаяболезнь, | стадии (принимаетэналаприл), болеет респираторными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инфекциями 2-3 раза в год.</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Вредные привычки: отрицает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Эпиданамнез: за пределы страны идомашнего региона не выезжала.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Была в контакте с болеющей дочерьюи зятем (болели ОРЗ, перенесли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заболевание «на ногах», вмед.учреждение не обращались).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Прививочный анамнез: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вакцинирована от сезонного гриппа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Для оценки выраженности гипоксемии больной следует провести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пульсоксиметрию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4При обследовании пациента уровень 5рО2 составил 94%.Учитывая клинико анамнестические данные, больной степенитяжести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средней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первичной оценки состояния ОГК у пациентов с тяжелыми прогрессирующими формами заболевания коронавирусной инфекцией целесообразно проведение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компьютерной томографии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Характерным изменением в периферической крови при коронавирусной инфекции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 Лимфопения тромбоцитопения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7. Типичным патогенетическим осложнением новой коронавирусной инфекции СО\Ю-19 является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острый респираторный дистресс- синдром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8. К препаратам с прямым противовирусным действиемв рекомендованных схема лечения больных новой коронавирусной инфекцией СО\М!Ю-19 относится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фавипиравир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В рекомендованных схемах  лечения при среднетяжелом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течении новой коронавирусной инфекции СО\М!Ю-19 фавипиравир может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назначаться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барицитинибом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Пациентке с гипертонической болезнью, получающей эналаприл (препараты из группы ингибиторов АПФ) при коронавирусной инфекциипоказано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продолжить прием препарата в той же дозировке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В случае полной ^ реконвалесценции пациентки, возобновление приема метформина возможно через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2 недели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В рекомендованных схемах для медикаментозной профилактики СО\РЛ9 у лиц из группы риска применяется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рекомбинантный ИФН-а Обоснование</w:t>
      </w: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Задача 318</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 к</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пациенту 29-ти лет на 5-ый 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слабость, общее недомогание, сухой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кашель, першение в ротоглотке,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насморк, высыпания на коже.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Работает автомехаником в частном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автосервисе. Работает посменно.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болеет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респираторными инфекциями 2-3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раза в год; аппендэктомия (7 года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назад), пневмония (3 года назад)</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Анамнез жизни: проживает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отдельной квартире с женой, детей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нет. Жена здорова, жалоб не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предъявляет.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Эпиданамнез: за пределы страны не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выезжал. Контактирует с большим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количеством незнакомых людей.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Средствами индивидуальной защиты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(маска, перчатки) не пользуется.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Прививочный анамнез: от гриппа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прививался в октябре месяце 2019г</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1. Лабораторными методами обследования данного больного для выявления этиологического фактора являются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ПЦР-диагностика мазка из ротоглотки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легкое течение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Для оценки выраженности гипоксемии больной следует провести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пульсоксиметрию</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При легком течении новой коронавирусной инфекцииСО\М!Ю-19 сатурация кислорода (5рО?2) составляет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&gt;95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новой коронавирусной инфекции СО\МЮ-19 нетипичны поражения кожи в виде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карбункула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В периферической крови при коронавирусной инфекции СО\МО-19 выявляется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лимфопения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Повторный забор ^ биоматериала для ПЦР на коронавирусную инфекцию СО\Ю-19 у этого пациента необходимо провести надень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Зи 11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При лечении легкой формы ^коронавирусной инфекции СО\!Ю-19 целесообразно назначить схему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+ИФН-альфа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интраназально + парацетамол</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Пациент может считаться выздоровевшим от коронавирусной инфекции СО\Ю-19 при отсутствии клинических проявлений заболевания 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наличии отрицательного результата исследования накоронавирус методом ПЦР</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Одним из критериев для вызова врача больным, находящимся 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амбулаторном лечении с новой коронавирусной инфекцией, является наличие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ОДЫШКИ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Для медикаментозной профилактики СО\/1О19 у жены пациента возможно применение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рекомбинантного интерферона а интраназально в комбинации с умифеновиром Обосновани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Длительность ^ инкубационного периода при новой коронавирусной инфекции составляет суток</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2-14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№319</w:t>
      </w:r>
      <w:r w:rsidRPr="00625E44">
        <w:rPr>
          <w:rFonts w:ascii="Times New Roman" w:hAnsi="Times New Roman" w:cs="Times New Roman"/>
          <w:sz w:val="24"/>
          <w:szCs w:val="24"/>
        </w:rPr>
        <w:t xml:space="preserve">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повторно к пациенту Н. 75-ти лет.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выраженную слабость, общее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недомогание, чувство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«заложенности» в груди, одышку,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сухой кашель, жидкий стул.</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Пенсионер. Не работает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ИБС,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гипертоническая болезнь 2 ст., р.3.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Хронический холецистит, камни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желчного пузыря, кисты печени.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Хроническая ишемия головного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мозга, вертебро-базилярная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недостаточность, компенсация.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проживает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отдельной квартире вместе с женой,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дети и внуки живут отдельно.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Эпиданамнез: за пределы страны не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выезжал. Находится в самоизоляции,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 со слов жены ходит в аптеку 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магазин. Средствами индивидуальной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защиты (маска, перчатки) не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пользуется. Жена в настоящее время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также жа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методами исследования для уточнения диагноза являются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пульсоксиметрия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компьютерная томография (КТ)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Примерный объем выявленных изменений легких (визуально) при КТ-2 составляет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25-50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средней степени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тяжести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характерно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.Т&gt; 38 °С; ЧДД &gt; 22; $рО&lt;$и6&gt;2&lt;/</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$И6&gt;&lt; 95%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6. Основным лабораторным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маркером активности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процесса в легких при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СО\Ю-19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с-реактивный белок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Учитывая сопутствующую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патологию пациента, для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диагностики поражения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миокарда целесообразно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оценить биомаркер</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Тропонин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Тактика в отношении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данного пациента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изменениями в легких,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соответствующими КТ2,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включает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обязательную госпитализацию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Этиотропное лечение новой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СО\М-19 предусматривает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назначение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фавипиравира и ремдесивира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10. Фавипиравир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противопоказан пациентам с</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тяжелой печеночной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недостаточностью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Препаратом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упреждающей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противовоспалительной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терапии при средне-тяжелом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течении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СО\Ю-19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тоцилизумаб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Основным путём передачи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СОМО-19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воздушно-капельный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№320</w:t>
      </w:r>
      <w:r w:rsidRPr="00625E44">
        <w:rPr>
          <w:rFonts w:ascii="Times New Roman" w:hAnsi="Times New Roman" w:cs="Times New Roman"/>
          <w:sz w:val="24"/>
          <w:szCs w:val="24"/>
        </w:rPr>
        <w:t xml:space="preserve">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 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пациенту 68-ми лет на 6-ый 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тела,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выраженную слабость, общее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недомогание, чувство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«заложенности» в груди, одышку,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сухой кашель, кожные высыпания.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Пенсионер, не работает.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болеет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респираторными инфекциями 2-3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раза в год; пневмония двусторонняя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года назад), хронический бронхит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(диагносцирован несколько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назад, дату не помнит), артериальная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гипертензия, стадию заболевания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назвать не может (принимает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эналаприл). Со слов пациента,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молодости болел краснухой, корью,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дизентерией.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вдовец, проживает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 отдельной квартире вместе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дочерью и внучкой 5-ти лет,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методами исследования для уточнения диагноза являются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пульсоксиметрия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компьютерная томография (КТ)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Примерный объем выявленных изменений легких (визуально) при КТ-1 составляет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25</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5К характерным изменениям КТ органов грудной клетки при новой коронавирусной инфекции СО\М-19 относится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симптом «матового стекла»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Для средней степени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тяжести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характерно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.Т&gt; 38 °С; ЧДД &gt; 22; $рО&lt;$и6&gt;2&lt;/</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$И6&gt;&lt; 95%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Для коронавирусной инфекции характерным изменением в периферической крови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лимфопения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Тактика в отношении 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данного пациента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изменениями в легких,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соответствующими КТТ,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включает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обязательную госпитализацию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Этиотропным препаратом,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который может быть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использован при лечении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СОМЮ-19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Пациенту, получающему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эналаприл (препарат из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группы ингибиторов АПФ) при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показано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продолжить прием препарата в той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же дозировке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У взрослых из групп риска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для медикаментозной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профилактики СО\1019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возможно применение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рекомбинантного ИФН-а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12. Применение умифеновира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для медикаментозной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профилактики СО\М!О-19</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лицам из группы риска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назначают в течение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3-х недель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 xml:space="preserve">Ситуационная задача №321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Врач общей практики прибыл 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пациентке 67-ми лет на 6-ый 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кожные высыпания, повышение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температуры тела, выраженную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слабость, общее недомогание,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чувство «заложенности» в груди,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одышку, сухой кашель.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Пенсионерка, не работает.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вазомоторный 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аллергический ринит (со слов много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лет, принимает «зодак», «кларитин»</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 время обострений).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пневмония двусторонняя (2 года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назад), артериальная гипертензия,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стадию заболевания указать не может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(принимает эналаприл), ЖКБ</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(состоит на учете у гастроэнтеролога)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 слов пациентки, в молодости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болела болезнью Боткина, краснухой,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корью.</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отрицает.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Анамнез жизни: проживает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отдельной квартире вместе с мужем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методами исследования для уточнения диагноза являются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пульсоксиметрия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компьютерная томография (КТ)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Примерный объем выявленных изменений легких (визуально) при КТ-2 составляет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25-50</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вирусной пневмонии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на КТ ОГК</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характерно наличие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уплотнения легочной ткани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Среднетяжелое течение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СО\М-19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характеризуется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ЧДД более 22/мин, лихорадкой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выше 38,5°С,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$рО&lt;зи6&gt;2&lt;/зи6&gt;&lt;95%,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изменениями в легких КТ 1-2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Для коронавирусной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характерным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изменением 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периферической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лимфопения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Тактика в отношении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данной пациентки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изменениями в легких,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соответствующими КТ2,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включает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обязательную госпитализацию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Этиотропными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препаратами, которые могут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быть использованы при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лечении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являются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и ремдесивир</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Длительность приема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фавипиравира составляет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10 дней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Противопоказанием к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назначению фавипиравира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острая почечная недостаточность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В отношении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проживающих в одной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квартире родственников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пациента осуществляется 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изоляция сроком 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дней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14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№322</w:t>
      </w:r>
      <w:r w:rsidRPr="00625E44">
        <w:rPr>
          <w:rFonts w:ascii="Times New Roman" w:hAnsi="Times New Roman" w:cs="Times New Roman"/>
          <w:sz w:val="24"/>
          <w:szCs w:val="24"/>
        </w:rPr>
        <w:t xml:space="preserve">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 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пациентке 59-ти лет на 6-й 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слабость, кашель, повышение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температуры, тошноту, рвоту,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послабленный стул, нарушение вкуса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 обоняния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Продавщица в продуктовом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магазине (одновременно стоит 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прилавком и обслуживает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покупателей на кассе).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 болеет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респираторными инфекциями 2-3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раза в год; хронический бронхит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(диагносцирован несколько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назад, дату не помнит).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по 1-3</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сигареты в день.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замужем,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проживает в отдельной квартире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вместе с мужем, дочерью и внучкой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4-х лет, посещающей детский сад</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(привита по возрасту со слов матери).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Эпиданамнез: за пределы своего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методами исследования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необходимыми для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пациентки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рентгенологическое исследование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ОГК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Низкая интенсивность тени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уплотнений в легких 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рентгенограмме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соответствует симптому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«матового стекла»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Для оценки выраженности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гипоксемии у пациентов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инфекцией СОМ!-19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целесообразно использовать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пульсоксиметрию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Для среднетяжелого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течения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СО\Ю-19 уровень 5$рО2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соответствует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&lt;95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Типичными изменениями в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периферической крови при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СО\МО-19 являются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тромбоцитопения и лимфопения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В рекомендованных схемах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лечения при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назначают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этиотропный препарат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При лечении новой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СО\М!-19 средней степени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тяжести в амбулаторных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условиях назначают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ривароксабан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Препаратом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упреждающей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противовоспалительной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терапии при средне-тяжелом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течении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барицитиниб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Для медикаментозной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профилактики СО\1О19 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родственников, проживающих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вместе с пациенткой,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возможно рекомендовать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применение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рекомбинантного ИФН-а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Инкубационный период</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инфекции СО\МО-19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составляет до</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14-ти суток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b/>
          <w:sz w:val="24"/>
          <w:szCs w:val="24"/>
        </w:rPr>
        <w:t>Ситуационная задача №323</w:t>
      </w:r>
      <w:r w:rsidRPr="00625E44">
        <w:rPr>
          <w:rFonts w:ascii="Times New Roman" w:hAnsi="Times New Roman" w:cs="Times New Roman"/>
          <w:sz w:val="24"/>
          <w:szCs w:val="24"/>
        </w:rPr>
        <w:t xml:space="preserve">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Участковый терапевт прибыл 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пациенту 39-ти лет на 6-й день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слабость, кашель, тошноту, рвоту,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однократный послабленный стул,</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нарушение вкуса и обоняния.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Частный предприниматель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(владелец нескольких торговых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точек).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Аллергоанамнез: не отягощен.</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Перенесенные заболевания: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язвенная болезнь 12-перстной кишки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(диагносцирована 5 лет назад,</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состоит на учете у гастроэнтеролога,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последний визит 2 года назад);</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болеет респираторными инфекциями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2-3 раза в год; хронический бронхит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(диагносцирован несколько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назад, дату не помнит).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по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полпачки сигарет в день.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Анамнез жизни: женат, проживает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отдельной квартире вместе с женой,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сыном 7 лет, обучающимся 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Лабораторными методами обследования данного больного для выявления этиологического фактора являются (выберите 2)</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ПЦР-диагностика мазка из ротоглотки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иммуноферментный анализ (ИФА)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Инструментальными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методами исследования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необходимыми для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пациентки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рентгенологическое исследование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ОГК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3Учитывая данные клинико лабораторного обследования, можно думать о диагнозе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  Коронавирусная инфекция, осложненная двусторонней пневмонией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Низкая интенсивность тени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уплотнений в легких 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рентгенограмме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соответствует симптому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«матового стекла»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Характерные измененияв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при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позволяет выявить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компьютерная томография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Для оценки выраженности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гипоксемии у пациентов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новой коронавирусной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инфекцией СО\Ю-19</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целесообразно использовать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Пульсоксиметрию</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Для медикаментозной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профилактики СО\ 1019 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родственников, проживающих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вместе с пациентом,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возможно рекомендовать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применение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рекомбинантного ИФН-а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Для среднетяжелого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течения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СО\!Ю-19 уровень сатурации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кислорода соответствует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&lt;95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Тяжелое течение новой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сопровождается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развитием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острого респираторного дистресс-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xml:space="preserve">синдрома Обоснование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 9. В рекомендованных схемах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лечения при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СО\О-19 назначают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этиотропный препарат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фавипиравир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Препаратом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упреждающей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противовоспалительной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терапии при средне-тяжелом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течении новой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СО\Ю-19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сарилумаб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Семье, контактирующей с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пациентом с новой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коронавирусной инфекцией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СО\М!Ю-19 следует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рекомендовать самоизоляцию</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 течение дней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14-ти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№324</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Мужчина 64 лет, обратился к</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участковому терапевту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поликлинику.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кашель с мокротой, наличие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прожилок крови, боль в правом боку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 вдохе, потливость, слабость,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периодически - осиплость голоса,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упорный, приступообразный кашель,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повышение температуры тела до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37,4°С, в течение последних 2-х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недель.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 детские годы имел контакт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больным туберкулезом отцом.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Состоял на диспансерном учете по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поводу контакта, прошел курс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первичной химиопрофилактики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течение 3-х месяцев.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лет назад перенес очаговый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 легких и был снят с учета.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Вредные привычки: не курит,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алкоголь не употребляет.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Проживает с семьей в трехкомнатной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квартире, имеет 2-х детей.</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 течение последних 2 недель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постановки диагноза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лабораторным методам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относят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общеклинический анализ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трехкратное микроскопическое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исследование мазка мокроты на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микобактерии туберкулеза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постановки диагноза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инструментальным методом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обзорная рентгенография органов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грудной клетки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Результат пробы Мантус2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ТЕ ППД-Л у пациента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оценивают как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реакцию</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положительную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Результаты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исследования органов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грудной клетки пациента,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первую очередь,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предполагают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диссеминированный туберкулез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Рентгенологическим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признаком затемнения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легочной ткани является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синдром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диссеминации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Данному больному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выставлен диагноз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Диссеминированный туберкулез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фаза инфильтрации 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распада, МБТ +, туберкулез гортани,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бронхов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Осложнением основного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заболевания у больного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туберкулез гортани и бронхов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Наиболее информативным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методом верификации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диагноза при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диссеминированном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поражении легких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гистологическое исследование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ткани легкого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При диссеминированном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туберкулезе легких 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отсутствии лекарственной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устойчивости, целесообразно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применять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антибактериальные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препараты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первого ряда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Благоприятным исходом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подострого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диссеминированного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туберкулеза легких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уплотнение и формирование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фиброзных, фиброзно-очаговых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Дифференциальную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диагностику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диссеминированного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туберкулеза легких следует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проводить с</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саркоидозом легких 1 стадии,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карциноматозом легких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По эпидемиологической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опасности данный тип очага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относится к очагу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b/>
          <w:sz w:val="24"/>
          <w:szCs w:val="24"/>
        </w:rPr>
      </w:pPr>
      <w:r w:rsidRPr="00625E44">
        <w:rPr>
          <w:rFonts w:ascii="Times New Roman" w:hAnsi="Times New Roman" w:cs="Times New Roman"/>
          <w:b/>
          <w:sz w:val="24"/>
          <w:szCs w:val="24"/>
        </w:rPr>
        <w:t>Ситуационная задача №325 ^</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Ситуация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Больной 41 год обратилась 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поликлинику к врачу терапевту</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участковому.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Жалобы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38,2°С, слабость, небольшого кашля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небольшим количеством мокроты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прожилками крови, пониженный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аппетит, похудание.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заболевания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рос и развивался нормально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 течение последних 5 лет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находился в местах лишения свободы</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 анамнезе повторные пневмонии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флюорографическое обследование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органов грудной клетки не проходил</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последние 4 года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вредные привычки: курит, ранее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употреблял наркотики, употребляет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алкоголь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проживает с ребенком 7 лет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однокомнатной квартире друга</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Анамнез жизни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Ухудшение в состоянии около 5</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месяцев.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 врачам не обращался, не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постановки диагноза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лабораторным методам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относят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(выберите 2)</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общеклинический анализ крови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микроскопическое исследование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мокроты на наличие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кислотоустойчивых микобактерий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2. Необходимым для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постановки диагноза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инструментальным методом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обследования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 обзорная рентгенография органов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грудной клетки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3. Реакцию кожного теста с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аллергеном туберкулезным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рекомбинантным у пациента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оценивают как</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положительную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4. Результаты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исследования органов</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грудной клетки пациентки, в</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первую очередь,</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предполагают</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кавернозный туберкулез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5. На основании полученных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результатов обследования</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данного больного можно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поставить диагноз</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Кавернозный туберкулез верхней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доли правого легкого ($2) в фазе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инфильтрации и обсеменения,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МБТ (+), кровохарканье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6. Осложнением основного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заболевания у больного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кровохарканье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7. По данным рентгенограммы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органов грудной клетки,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основным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рентгенологическим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признаком является синдром</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ПОЛОСТИ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8. При кавернозном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туберкулезе легких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lastRenderedPageBreak/>
        <w:t>бактериовыделение является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скудным и непостоянным</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9. Впервые выявленный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кавернозный туберкулез</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легких характеризуется</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отсутствием выраженных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перикавитарных инфильтративных</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изменений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10. При кавернозном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туберкулезе легких с</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сохраненной лекарственной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чувствительностью</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целесообразно применять</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антибактериальные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препараты</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первого ряда Обоснование</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11. Дифференциальную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диагностику кавернозного</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туберкулеза легких следует</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проводить с</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абсцессом легкого, полостной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формой рака легкого, воздушной</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КИСТОЙ Обоснование</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12. По эпидемиологической ^</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опасности данный тип очага</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туберкулезной инфекции</w:t>
      </w: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относится к очагу</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степени</w:t>
      </w:r>
    </w:p>
    <w:p w:rsidR="00BE1F26" w:rsidRPr="00625E44" w:rsidRDefault="00BE1F26" w:rsidP="00BE1F26">
      <w:pPr>
        <w:spacing w:after="0"/>
        <w:jc w:val="both"/>
        <w:rPr>
          <w:rFonts w:ascii="Times New Roman" w:hAnsi="Times New Roman" w:cs="Times New Roman"/>
          <w:sz w:val="24"/>
          <w:szCs w:val="24"/>
        </w:rPr>
      </w:pPr>
    </w:p>
    <w:p w:rsidR="00BE1F26" w:rsidRPr="00625E44" w:rsidRDefault="00BE1F26" w:rsidP="00BE1F26">
      <w:pPr>
        <w:spacing w:after="0"/>
        <w:jc w:val="both"/>
        <w:rPr>
          <w:rFonts w:ascii="Times New Roman" w:hAnsi="Times New Roman" w:cs="Times New Roman"/>
          <w:sz w:val="24"/>
          <w:szCs w:val="24"/>
        </w:rPr>
      </w:pPr>
      <w:r w:rsidRPr="00625E44">
        <w:rPr>
          <w:rFonts w:ascii="Times New Roman" w:hAnsi="Times New Roman" w:cs="Times New Roman"/>
          <w:sz w:val="24"/>
          <w:szCs w:val="24"/>
        </w:rPr>
        <w:t>* | Обоснование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326</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Больная 39 лет обратилась в поликлинику к врачу терапевту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участковому.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повышение температуры до 39,2°С, слабость, утомляемость, боли в грудной клетке, кашель с выделением плевков гнойной мокроты, кровохарканье, выраженная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потливость.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тяжести, кожные покровы и видимые слизистые бледные, тургор снижен. Больная пониженного питания, вес 55 кг, рост - 165 см. Грудная клетка правильной формы, при дыхании отстает правая половина, одышка в покое, ЧДД — 24 в минуту, акроцианоз.</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 резко укорочен звук справа. При аускультации — в верхнем отделе правого легкого на фоне бронхиального дыхания выслушиваются сухие и влажные хрипы. ЧСС — 110 в минуту, акцент || тона над легочной артерией. АД — 100/60 мм рт. ст. Живот втянут,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печень и селезенка не увеличены.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Дизурических явлений не отмечается.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проведении простой микроскопии мокроты обнаружены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кислотоустойчивые микобактерии.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Рекция Манту с 2 ТЕ ППД-Л — отрицательная, диаскинтест — отрицательный.</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Лабораторные</w:t>
      </w:r>
      <w:r w:rsidRPr="00625E44">
        <w:rPr>
          <w:rFonts w:ascii="Times New Roman" w:hAnsi="Times New Roman" w:cs="Times New Roman"/>
          <w:sz w:val="24"/>
          <w:szCs w:val="24"/>
        </w:rPr>
        <w:t xml:space="preserve">: ОАК, микроскопическое исследование мокроты на наличие кислотоустойчивые микобактерии </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Инструментальные</w:t>
      </w:r>
      <w:r w:rsidRPr="00625E44">
        <w:rPr>
          <w:rFonts w:ascii="Times New Roman" w:hAnsi="Times New Roman" w:cs="Times New Roman"/>
          <w:sz w:val="24"/>
          <w:szCs w:val="24"/>
        </w:rPr>
        <w:t>: обзорная рентгенография органов грудиной клетки</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Отрицательный результат является проявлением: </w:t>
      </w:r>
      <w:r w:rsidRPr="00625E44">
        <w:rPr>
          <w:rFonts w:ascii="Times New Roman" w:hAnsi="Times New Roman" w:cs="Times New Roman"/>
          <w:sz w:val="24"/>
          <w:szCs w:val="24"/>
        </w:rPr>
        <w:t>выраженный иммунодефицит</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Результаты рентгена в первую очередь предполагают: </w:t>
      </w:r>
      <w:r w:rsidRPr="00625E44">
        <w:rPr>
          <w:rFonts w:ascii="Times New Roman" w:hAnsi="Times New Roman" w:cs="Times New Roman"/>
          <w:sz w:val="24"/>
          <w:szCs w:val="24"/>
        </w:rPr>
        <w:t>казеозную пневмонию</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Диагноз</w:t>
      </w:r>
      <w:r w:rsidRPr="00625E44">
        <w:rPr>
          <w:rFonts w:ascii="Times New Roman" w:hAnsi="Times New Roman" w:cs="Times New Roman"/>
          <w:sz w:val="24"/>
          <w:szCs w:val="24"/>
        </w:rPr>
        <w:t xml:space="preserve">: казеозная пневмония лёгкого в фазе распада и обсеменения, мбт+, кровохарканье </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Осложнение</w:t>
      </w:r>
      <w:r w:rsidRPr="00625E44">
        <w:rPr>
          <w:rFonts w:ascii="Times New Roman" w:hAnsi="Times New Roman" w:cs="Times New Roman"/>
          <w:sz w:val="24"/>
          <w:szCs w:val="24"/>
        </w:rPr>
        <w:t>: кровохарканье</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Клиническая картина: </w:t>
      </w:r>
      <w:r w:rsidRPr="00625E44">
        <w:rPr>
          <w:rFonts w:ascii="Times New Roman" w:hAnsi="Times New Roman" w:cs="Times New Roman"/>
          <w:sz w:val="24"/>
          <w:szCs w:val="24"/>
        </w:rPr>
        <w:t>тяжёлым, остро прогрессирующим течением</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Аускультация при казеозной пневмонии: </w:t>
      </w:r>
      <w:r w:rsidRPr="00625E44">
        <w:rPr>
          <w:rFonts w:ascii="Times New Roman" w:hAnsi="Times New Roman" w:cs="Times New Roman"/>
          <w:sz w:val="24"/>
          <w:szCs w:val="24"/>
        </w:rPr>
        <w:t>ослабленным бронхиальным дыханием и больши количеством звонких разнокалиберным влажных хрипов</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При сохранной лекарственной чувствительности антибактериальные препараты:</w:t>
      </w:r>
      <w:r w:rsidRPr="00625E44">
        <w:rPr>
          <w:rFonts w:ascii="Times New Roman" w:hAnsi="Times New Roman" w:cs="Times New Roman"/>
          <w:sz w:val="24"/>
          <w:szCs w:val="24"/>
        </w:rPr>
        <w:t xml:space="preserve"> первого ряда</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Основным отличием является: </w:t>
      </w:r>
      <w:r w:rsidRPr="00625E44">
        <w:rPr>
          <w:rFonts w:ascii="Times New Roman" w:hAnsi="Times New Roman" w:cs="Times New Roman"/>
          <w:sz w:val="24"/>
          <w:szCs w:val="24"/>
        </w:rPr>
        <w:t>выраженным казеозно-некротический компонент туберкулезного воспаления и т.д</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Дифференциальная диагностика с : </w:t>
      </w:r>
      <w:r w:rsidRPr="00625E44">
        <w:rPr>
          <w:rFonts w:ascii="Times New Roman" w:hAnsi="Times New Roman" w:cs="Times New Roman"/>
          <w:sz w:val="24"/>
          <w:szCs w:val="24"/>
        </w:rPr>
        <w:t>крупозной пневмонией</w:t>
      </w:r>
    </w:p>
    <w:p w:rsidR="00BE1F26" w:rsidRPr="00625E44" w:rsidRDefault="00BE1F26" w:rsidP="00C04B09">
      <w:pPr>
        <w:numPr>
          <w:ilvl w:val="0"/>
          <w:numId w:val="5"/>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По эпидемиологической опасности: </w:t>
      </w:r>
      <w:r w:rsidRPr="00625E44">
        <w:rPr>
          <w:rFonts w:ascii="Times New Roman" w:hAnsi="Times New Roman" w:cs="Times New Roman"/>
          <w:sz w:val="24"/>
          <w:szCs w:val="24"/>
        </w:rPr>
        <w:t xml:space="preserve">к I ряду </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327</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29 лет, программист обратился в поликлинику к врачу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терапевту участковому.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 СВЯЗИ С изменениями В лёгких, Выявленными при диспансеризации,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Жалоб не предъявляет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Кожные покровы и видимые слизистые обычной окраски. Вес - 69 кг, рост - 168 см.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Грудная клетка нормостеническая, обе половины активно участвуют в акте дыхания. ЧД - 16 в минуту. Тоны сердца ясные. ЧСС - 74 уд. в минуту, АД - 120/70 мм рт. ст. Живот мягкий, безболезненный. Печень, селезенка не увеличены. Дизурических явлений не отмечается.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проведении простой микроскопии мокроты по Цилю -— Нильсену кислотоустойчивые микобактерии не обнаружены.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Рекция Манту с 2 ТЕ ППД-Л - папула 23 мм, диаскинтест - отрицательный.</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Лабораторные</w:t>
      </w:r>
      <w:r w:rsidRPr="00625E44">
        <w:rPr>
          <w:rFonts w:ascii="Times New Roman" w:hAnsi="Times New Roman" w:cs="Times New Roman"/>
          <w:sz w:val="24"/>
          <w:szCs w:val="24"/>
        </w:rPr>
        <w:t xml:space="preserve">: ОАК, микроскопическое исследование мокроты на наличие кислотоустойчивые микобактерии </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Инструментальные</w:t>
      </w:r>
      <w:r w:rsidRPr="00625E44">
        <w:rPr>
          <w:rFonts w:ascii="Times New Roman" w:hAnsi="Times New Roman" w:cs="Times New Roman"/>
          <w:sz w:val="24"/>
          <w:szCs w:val="24"/>
        </w:rPr>
        <w:t>: обзорная рентгенография органов грудиной клетки</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Рентген при туберкулеме: </w:t>
      </w:r>
      <w:r w:rsidRPr="00625E44">
        <w:rPr>
          <w:rFonts w:ascii="Times New Roman" w:hAnsi="Times New Roman" w:cs="Times New Roman"/>
          <w:sz w:val="24"/>
          <w:szCs w:val="24"/>
        </w:rPr>
        <w:t>наличие в окружаеющей легочной ткани полиморфных очагов и признаков фиброза</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Результаты предполагают: </w:t>
      </w:r>
      <w:r w:rsidRPr="00625E44">
        <w:rPr>
          <w:rFonts w:ascii="Times New Roman" w:hAnsi="Times New Roman" w:cs="Times New Roman"/>
          <w:sz w:val="24"/>
          <w:szCs w:val="24"/>
        </w:rPr>
        <w:t>туберкулему легкого</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Диагноз:</w:t>
      </w:r>
      <w:r w:rsidRPr="00625E44">
        <w:rPr>
          <w:rFonts w:ascii="Times New Roman" w:hAnsi="Times New Roman" w:cs="Times New Roman"/>
          <w:sz w:val="24"/>
          <w:szCs w:val="24"/>
        </w:rPr>
        <w:t xml:space="preserve"> туберкулема S-2 правого легкого, фаза распада, мбт (-)</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Достоверным методом диагностики туберкулёмы является: </w:t>
      </w:r>
      <w:r w:rsidRPr="00625E44">
        <w:rPr>
          <w:rFonts w:ascii="Times New Roman" w:hAnsi="Times New Roman" w:cs="Times New Roman"/>
          <w:sz w:val="24"/>
          <w:szCs w:val="24"/>
        </w:rPr>
        <w:t xml:space="preserve">бронхологическое исследование с катетеризацией и взятием биоптата </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При туберкулеме прогрессирование туберкулезного процесса связано с : </w:t>
      </w:r>
      <w:r w:rsidRPr="00625E44">
        <w:rPr>
          <w:rFonts w:ascii="Times New Roman" w:hAnsi="Times New Roman" w:cs="Times New Roman"/>
          <w:sz w:val="24"/>
          <w:szCs w:val="24"/>
        </w:rPr>
        <w:t>размножением микобактерий туберкулеза</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Туберкулема может формироваться во всех случаях кроме: </w:t>
      </w:r>
      <w:r w:rsidRPr="00625E44">
        <w:rPr>
          <w:rFonts w:ascii="Times New Roman" w:hAnsi="Times New Roman" w:cs="Times New Roman"/>
          <w:sz w:val="24"/>
          <w:szCs w:val="24"/>
        </w:rPr>
        <w:t xml:space="preserve">рубцевания каверны </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В лечении туберкулемы, имеющей наклонность к прогрессированию и резистентность к химиотерапии: </w:t>
      </w:r>
      <w:r w:rsidRPr="00625E44">
        <w:rPr>
          <w:rFonts w:ascii="Times New Roman" w:hAnsi="Times New Roman" w:cs="Times New Roman"/>
          <w:sz w:val="24"/>
          <w:szCs w:val="24"/>
        </w:rPr>
        <w:t>хирургическое лечение</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Туберкулема чаще локализуется в сегментах: </w:t>
      </w:r>
      <w:r w:rsidRPr="00625E44">
        <w:rPr>
          <w:rFonts w:ascii="Times New Roman" w:hAnsi="Times New Roman" w:cs="Times New Roman"/>
          <w:sz w:val="24"/>
          <w:szCs w:val="24"/>
        </w:rPr>
        <w:t>1,2,6</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Дифференциальную диагностику с : </w:t>
      </w:r>
      <w:r w:rsidRPr="00625E44">
        <w:rPr>
          <w:rFonts w:ascii="Times New Roman" w:hAnsi="Times New Roman" w:cs="Times New Roman"/>
          <w:sz w:val="24"/>
          <w:szCs w:val="24"/>
        </w:rPr>
        <w:t xml:space="preserve">периферическим раком, гамартохондромой, неспецифической пневмонией </w:t>
      </w:r>
    </w:p>
    <w:p w:rsidR="00BE1F26" w:rsidRPr="00625E44" w:rsidRDefault="00BE1F26" w:rsidP="00C04B09">
      <w:pPr>
        <w:numPr>
          <w:ilvl w:val="0"/>
          <w:numId w:val="169"/>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По эпидемиологической опасности: </w:t>
      </w:r>
      <w:r w:rsidRPr="00625E44">
        <w:rPr>
          <w:rFonts w:ascii="Times New Roman" w:hAnsi="Times New Roman" w:cs="Times New Roman"/>
          <w:sz w:val="24"/>
          <w:szCs w:val="24"/>
        </w:rPr>
        <w:t>III</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328</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52 года, инженер, обратился в поликлинику к врачу-терапевту участковому.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повышение температуры до 38,5°С, ночную потливость, резкую</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слабость, кашель с мокротой, периодически - боли в правом боку.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Кожные покровы бледные, повышенной влажности, мышечный и кожный тургор снижен, пониженного питания: масса тела 63 кг, рост 176 см.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Грудная клетка нормостеническая, правая половина отстает при дыхании.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 укорочение легочного звука 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межлопаточном пространстве справа, при аускультации - влажные мелко- и среднепузырчатые хрипы в подмышечной области справа.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 стороны других органов патологии не обнаружено.</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проведении простой микроскопии мокроты обнаружены кислотоустойчивые микобактерии (КУМ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Направлена на консультацию в противотуберкулезный диспансер.</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Исследование мокроты на ДНК МБТ методом ПЦР: выявлена ДНК возбудителя туберкулеза, выявлены мутации в гене rpoB. Определена устойчивость к рифампицину.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Реакция Манту с 2 ТЕ ППД-Л - папула 12 мм, диаскинтест - папула 8 мм </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Методы обследования: </w:t>
      </w:r>
      <w:r w:rsidRPr="00625E44">
        <w:rPr>
          <w:rFonts w:ascii="Times New Roman" w:hAnsi="Times New Roman" w:cs="Times New Roman"/>
          <w:sz w:val="24"/>
          <w:szCs w:val="24"/>
        </w:rPr>
        <w:t>двукратное микроскопическое исследование мокроты методом Циля-Нильсена или люминесцентная микроскопия/-ЕБ микроскопия; посев на жидкие и плотные питательные среды, . двукратное молекулярно-генетическое исследования на наличие маркеров ДНК МБТ и устойчивости к противотуберкулезным препарата, . Диагностическая проба С аллергеном туберкулезным рекомбинантным в стандартном разведении</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Инструментальные в условиях противотуберкулезного учреждения: </w:t>
      </w:r>
      <w:r w:rsidRPr="00625E44">
        <w:rPr>
          <w:rFonts w:ascii="Times New Roman" w:hAnsi="Times New Roman" w:cs="Times New Roman"/>
          <w:sz w:val="24"/>
          <w:szCs w:val="24"/>
        </w:rPr>
        <w:t>компьютерная томография органов грудной полости, фибробронхоскопия</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Диагноз туберкулеза является верифицированным по результатам: </w:t>
      </w:r>
      <w:r w:rsidRPr="00625E44">
        <w:rPr>
          <w:rFonts w:ascii="Times New Roman" w:hAnsi="Times New Roman" w:cs="Times New Roman"/>
          <w:sz w:val="24"/>
          <w:szCs w:val="24"/>
        </w:rPr>
        <w:t>бактериологического исследования</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Диагноз</w:t>
      </w:r>
      <w:r w:rsidRPr="00625E44">
        <w:rPr>
          <w:rFonts w:ascii="Times New Roman" w:hAnsi="Times New Roman" w:cs="Times New Roman"/>
          <w:sz w:val="24"/>
          <w:szCs w:val="24"/>
        </w:rPr>
        <w:t>: инфильтративный туберкулёз верхней доли правого лёгкого в фазе распада и обсеменения, МЛУ МБТ (+), сахарный диабет II типа</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Перед назначением лечения культуральное исследование проводится: </w:t>
      </w:r>
      <w:r w:rsidRPr="00625E44">
        <w:rPr>
          <w:rFonts w:ascii="Times New Roman" w:hAnsi="Times New Roman" w:cs="Times New Roman"/>
          <w:sz w:val="24"/>
          <w:szCs w:val="24"/>
        </w:rPr>
        <w:t>двукратно</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Аускультация</w:t>
      </w:r>
      <w:r w:rsidRPr="00625E44">
        <w:rPr>
          <w:rFonts w:ascii="Times New Roman" w:hAnsi="Times New Roman" w:cs="Times New Roman"/>
          <w:sz w:val="24"/>
          <w:szCs w:val="24"/>
        </w:rPr>
        <w:t>: везикобронхиальным дыханием, могут выслушиваться немногочисленные мелкопузврчатые хрипы</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При выявлении лекарственной устойчивости к рифампицину назначим: </w:t>
      </w:r>
      <w:r w:rsidRPr="00625E44">
        <w:rPr>
          <w:rFonts w:ascii="Times New Roman" w:hAnsi="Times New Roman" w:cs="Times New Roman"/>
          <w:sz w:val="24"/>
          <w:szCs w:val="24"/>
        </w:rPr>
        <w:t xml:space="preserve">IV стандартный </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Кратность бактериологического исследования:</w:t>
      </w:r>
      <w:r w:rsidRPr="00625E44">
        <w:rPr>
          <w:rFonts w:ascii="Times New Roman" w:hAnsi="Times New Roman" w:cs="Times New Roman"/>
          <w:sz w:val="24"/>
          <w:szCs w:val="24"/>
        </w:rPr>
        <w:t xml:space="preserve"> 1 раз в месяц </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Пациент подлежит лечению в: </w:t>
      </w:r>
      <w:r w:rsidRPr="00625E44">
        <w:rPr>
          <w:rFonts w:ascii="Times New Roman" w:hAnsi="Times New Roman" w:cs="Times New Roman"/>
          <w:sz w:val="24"/>
          <w:szCs w:val="24"/>
        </w:rPr>
        <w:t xml:space="preserve">круглосуточном стационаре </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Длительность интенсивной фазы химиотерапии не менее: </w:t>
      </w:r>
      <w:r w:rsidRPr="00625E44">
        <w:rPr>
          <w:rFonts w:ascii="Times New Roman" w:hAnsi="Times New Roman" w:cs="Times New Roman"/>
          <w:sz w:val="24"/>
          <w:szCs w:val="24"/>
        </w:rPr>
        <w:t xml:space="preserve">8 </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Через 1 месяц лечения: </w:t>
      </w:r>
      <w:r w:rsidRPr="00625E44">
        <w:rPr>
          <w:rFonts w:ascii="Times New Roman" w:hAnsi="Times New Roman" w:cs="Times New Roman"/>
          <w:sz w:val="24"/>
          <w:szCs w:val="24"/>
        </w:rPr>
        <w:t>Km Lfx Z Trd PAS Pro</w:t>
      </w:r>
    </w:p>
    <w:p w:rsidR="00BE1F26" w:rsidRPr="00625E44" w:rsidRDefault="00BE1F26" w:rsidP="00C04B09">
      <w:pPr>
        <w:numPr>
          <w:ilvl w:val="0"/>
          <w:numId w:val="168"/>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В особых ситуациях лечение требует тщательного контроля за углеводным обменом при назначении: </w:t>
      </w:r>
      <w:r w:rsidRPr="00625E44">
        <w:rPr>
          <w:rFonts w:ascii="Times New Roman" w:hAnsi="Times New Roman" w:cs="Times New Roman"/>
          <w:sz w:val="24"/>
          <w:szCs w:val="24"/>
        </w:rPr>
        <w:t>протионамида</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329</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Больной 54 года, в настоящее время работает в горячем цеху металлургом, обратился в поликлинику к врачу-терапевту участковому.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На повышение температуры до 39,5°С, ночную потливость, резкую слабость, длительный сухой с небольшим количеством слизистой мокроты, иногда с прожилками крови, боль в грудной клетке, похудел за последние 6 месяцев на 8 кг.</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относительно удовлетворительное. Рост 175 см, масса тела 65 кг. Температура 37,2°С. Кожные покровы бледные, повышенной влажности, мышечный и кожный тургор снижен.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Периферические лимфоузлы не увеличены, при пальпации безболезненные. Грудная клетка астенического телосложения, обе половины симметрично участвуют в акте дыхания. ЧДД 17 в минуту.</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перкуссии грудной клетки — укорочение легочного звука в надключичном и межлопаточном пространствах слева.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аускультации - дыхание жесткое, выслушиваются единичные сухие хрипы слева паравертебрально от верхушки до 4 грудного позвонка.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Тоны сердца ясные, ритмичные, пульс 88 ударов в мин., удовлетворительного наполнения и напряжения. Язык обложен белым налетом. Живот мягкий, безболезненный. Печень не выступает из-под края реберной дуги.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При исследовании мокроты 3-х кратно по Цилю-Нильсену - обнаружены кислотоустойчивые микобактерии (КУМ), исследование методом GeneXpert не установлена Лу к R.</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Реакция Манту с 2 ТЕ ППД-Л - папула 10 мм, диаскинтест - папула 6 мм.</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Методы обследования:</w:t>
      </w:r>
      <w:r w:rsidRPr="00625E44">
        <w:rPr>
          <w:rFonts w:ascii="Times New Roman" w:hAnsi="Times New Roman" w:cs="Times New Roman"/>
          <w:sz w:val="24"/>
          <w:szCs w:val="24"/>
        </w:rPr>
        <w:t xml:space="preserve"> .двукратное микроскопическое исследование мокроты методом Циля-Нильсена или люминесцентная микроскопия/-ЕБ микроскопия; посев на жидкие и плотные питательные среды, . двукратное молекулярно-генетическое исследования на наличие маркеров ДНК МБТ и устойчивости к противотуберкулезным препаратам, . Диагностическая проба С аллергеном туберкулезным рекомбинантным в стандартном разведении</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Инструментальные в условиях противотуберкулезного учреждения: </w:t>
      </w:r>
      <w:r w:rsidRPr="00625E44">
        <w:rPr>
          <w:rFonts w:ascii="Times New Roman" w:hAnsi="Times New Roman" w:cs="Times New Roman"/>
          <w:sz w:val="24"/>
          <w:szCs w:val="24"/>
        </w:rPr>
        <w:t xml:space="preserve">компьютерная томография органов грудной полости, обзорная рентгенография </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Результат кожного теста у пациента оценивают как: </w:t>
      </w:r>
      <w:r w:rsidRPr="00625E44">
        <w:rPr>
          <w:rFonts w:ascii="Times New Roman" w:hAnsi="Times New Roman" w:cs="Times New Roman"/>
          <w:sz w:val="24"/>
          <w:szCs w:val="24"/>
        </w:rPr>
        <w:t xml:space="preserve">положительный </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По данным клинико-рентгенологического исследования: </w:t>
      </w:r>
      <w:r w:rsidRPr="00625E44">
        <w:rPr>
          <w:rFonts w:ascii="Times New Roman" w:hAnsi="Times New Roman" w:cs="Times New Roman"/>
          <w:sz w:val="24"/>
          <w:szCs w:val="24"/>
        </w:rPr>
        <w:t>инфильтративный туберкулёз</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Респираторная симптоматика подозрительная на туберкулёз включает: </w:t>
      </w:r>
      <w:r w:rsidRPr="00625E44">
        <w:rPr>
          <w:rFonts w:ascii="Times New Roman" w:hAnsi="Times New Roman" w:cs="Times New Roman"/>
          <w:sz w:val="24"/>
          <w:szCs w:val="24"/>
        </w:rPr>
        <w:t>длительный сухой или с небольшим количеством слизистой мокроты кашель, кровохарканье, боль в грудной клетке</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Диагноз: </w:t>
      </w:r>
      <w:r w:rsidRPr="00625E44">
        <w:rPr>
          <w:rFonts w:ascii="Times New Roman" w:hAnsi="Times New Roman" w:cs="Times New Roman"/>
          <w:sz w:val="24"/>
          <w:szCs w:val="24"/>
        </w:rPr>
        <w:t>инфильтративный туберкулёз верхней доли левого легкого, фаза распада и обсеменения, МБТ +, кровохарканье</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Осложнение:</w:t>
      </w:r>
      <w:r w:rsidRPr="00625E44">
        <w:rPr>
          <w:rFonts w:ascii="Times New Roman" w:hAnsi="Times New Roman" w:cs="Times New Roman"/>
          <w:sz w:val="24"/>
          <w:szCs w:val="24"/>
        </w:rPr>
        <w:t xml:space="preserve"> кровохарканье</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Аускультация: </w:t>
      </w:r>
      <w:r w:rsidRPr="00625E44">
        <w:rPr>
          <w:rFonts w:ascii="Times New Roman" w:hAnsi="Times New Roman" w:cs="Times New Roman"/>
          <w:sz w:val="24"/>
          <w:szCs w:val="24"/>
        </w:rPr>
        <w:t>везикобронхиальным дыханием, могут выслушиваться немногочисленные мелкопузврчатые хрипы</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Пациент госпитализирован, режим химиотерапии:</w:t>
      </w:r>
      <w:r w:rsidRPr="00625E44">
        <w:rPr>
          <w:rFonts w:ascii="Times New Roman" w:hAnsi="Times New Roman" w:cs="Times New Roman"/>
          <w:sz w:val="24"/>
          <w:szCs w:val="24"/>
        </w:rPr>
        <w:t xml:space="preserve"> I</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Данный пациент будет находиться на учете по группе диспансерного наблюдения: </w:t>
      </w:r>
      <w:r w:rsidRPr="00625E44">
        <w:rPr>
          <w:rFonts w:ascii="Times New Roman" w:hAnsi="Times New Roman" w:cs="Times New Roman"/>
          <w:sz w:val="24"/>
          <w:szCs w:val="24"/>
        </w:rPr>
        <w:t>I</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На втором месяце лечения получен результат, необходим перевод на режим:</w:t>
      </w:r>
      <w:r w:rsidRPr="00625E44">
        <w:rPr>
          <w:rFonts w:ascii="Times New Roman" w:hAnsi="Times New Roman" w:cs="Times New Roman"/>
          <w:sz w:val="24"/>
          <w:szCs w:val="24"/>
        </w:rPr>
        <w:t xml:space="preserve"> IV</w:t>
      </w:r>
    </w:p>
    <w:p w:rsidR="00BE1F26" w:rsidRPr="00625E44" w:rsidRDefault="00BE1F26" w:rsidP="00C04B09">
      <w:pPr>
        <w:numPr>
          <w:ilvl w:val="0"/>
          <w:numId w:val="6"/>
        </w:numPr>
        <w:spacing w:after="0"/>
        <w:ind w:left="720"/>
        <w:jc w:val="both"/>
        <w:rPr>
          <w:rFonts w:ascii="Times New Roman" w:hAnsi="Times New Roman" w:cs="Times New Roman"/>
          <w:sz w:val="24"/>
          <w:szCs w:val="24"/>
        </w:rPr>
      </w:pPr>
      <w:r w:rsidRPr="00625E44">
        <w:rPr>
          <w:rFonts w:ascii="Times New Roman" w:hAnsi="Times New Roman" w:cs="Times New Roman"/>
          <w:b/>
          <w:sz w:val="24"/>
          <w:szCs w:val="24"/>
        </w:rPr>
        <w:t xml:space="preserve">Длительность лечения по IV режиму не менее: </w:t>
      </w:r>
      <w:r w:rsidRPr="00625E44">
        <w:rPr>
          <w:rFonts w:ascii="Times New Roman" w:hAnsi="Times New Roman" w:cs="Times New Roman"/>
          <w:sz w:val="24"/>
          <w:szCs w:val="24"/>
        </w:rPr>
        <w:t>20</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Задача 330</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Мужчина 46 лет обратился к участковому врачу-терапевту.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Предъявляет жалобы на выраженные головные боли в затылочной области, головокружение, снижение работоспособности, данные симптомы начали беспокоить 2-3 месяца назад.</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степени тяжести, сознание ясное, ориентирован в пространстве и времени. Пациент страдает ожирением | ст., рост 170 см, масса тела 93 кг (ИМТ=32,2 кг/м2). Кожные покровы обычной окраски, влажные, тургор кожи сохранен.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 легких дыхание везикулярное, хрипов нет. ЧДД 17 в мин. Тоны сердца обычной звучности, ритмичные, ЧСС 80 в мин., АД 170/98 мм рт. ст. на обеих руках.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Верхушечный толчок умеренно усилен, ограниченный, проецируется в области \/ межреберья на 1 см кнаружи от левой срединно-КЛЮЧИЧНОЙ ЛИНИИ.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Живот мягкий, при пальпации безболезненный, увеличен за счет подкожно-жировой клетчатки.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Окружность талии 102 см, абдоминальное ожирение. Печень перкуторно по краю реберной дуги, пальпации не доступна. Размеры по Курлову 9-8-7 см.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Симптом поколачивания отрицательный. Стул и мочеиспускание без особенностей.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Отеков нет. Проведены лабораторные исследования, выявлено: глюкоза 5,0 ммоль/л, холестерин 6,0 ммоль/л, гемоглобин 135 г/л, мочевая кислота 0,35 ммолы/Л.</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основании данных жалоб, анамнеза, осмотра врачом выставлен предварительный диагноз «Гипертоническая болезнь И ст., АГ 2 степ., риск 3».</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Лабораторные</w:t>
      </w:r>
      <w:r w:rsidRPr="00625E44">
        <w:rPr>
          <w:rFonts w:ascii="Times New Roman" w:hAnsi="Times New Roman" w:cs="Times New Roman"/>
          <w:sz w:val="24"/>
          <w:szCs w:val="24"/>
        </w:rPr>
        <w:t>: ОАМ, исследование мочи на альбуминурию (АУ) в разовой моче, исследование уровня креатинина сыворотки, исследование липидного профиля</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Для выявления бессимптомного поражения: </w:t>
      </w:r>
      <w:r w:rsidRPr="00625E44">
        <w:rPr>
          <w:rFonts w:ascii="Times New Roman" w:hAnsi="Times New Roman" w:cs="Times New Roman"/>
          <w:sz w:val="24"/>
          <w:szCs w:val="24"/>
        </w:rPr>
        <w:t>определение лодыжечно-плечевого индекса</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Клинический диагноз:</w:t>
      </w:r>
      <w:r w:rsidRPr="00625E44">
        <w:rPr>
          <w:rFonts w:ascii="Times New Roman" w:hAnsi="Times New Roman" w:cs="Times New Roman"/>
          <w:sz w:val="24"/>
          <w:szCs w:val="24"/>
        </w:rPr>
        <w:t xml:space="preserve"> II, 2, высокий</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Целевой уровень меньше: </w:t>
      </w:r>
      <w:r w:rsidRPr="00625E44">
        <w:rPr>
          <w:rFonts w:ascii="Times New Roman" w:hAnsi="Times New Roman" w:cs="Times New Roman"/>
          <w:sz w:val="24"/>
          <w:szCs w:val="24"/>
        </w:rPr>
        <w:t>130/80</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К модифицируемым факторам: </w:t>
      </w:r>
      <w:r w:rsidRPr="00625E44">
        <w:rPr>
          <w:rFonts w:ascii="Times New Roman" w:hAnsi="Times New Roman" w:cs="Times New Roman"/>
          <w:sz w:val="24"/>
          <w:szCs w:val="24"/>
        </w:rPr>
        <w:t>курение и абдоминальное ожирение</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Антигипертензиаными препаратами первой линии:</w:t>
      </w:r>
      <w:r w:rsidRPr="00625E44">
        <w:rPr>
          <w:rFonts w:ascii="Times New Roman" w:hAnsi="Times New Roman" w:cs="Times New Roman"/>
          <w:sz w:val="24"/>
          <w:szCs w:val="24"/>
        </w:rPr>
        <w:t xml:space="preserve"> ингибиторы РААС</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При недостаточной эффективности ингибиторов РААС добавить: </w:t>
      </w:r>
      <w:r w:rsidRPr="00625E44">
        <w:rPr>
          <w:rFonts w:ascii="Times New Roman" w:hAnsi="Times New Roman" w:cs="Times New Roman"/>
          <w:sz w:val="24"/>
          <w:szCs w:val="24"/>
        </w:rPr>
        <w:t>тиазидный диуретик</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Регулярном профилактических помещений:</w:t>
      </w:r>
      <w:r w:rsidRPr="00625E44">
        <w:rPr>
          <w:rFonts w:ascii="Times New Roman" w:hAnsi="Times New Roman" w:cs="Times New Roman"/>
          <w:sz w:val="24"/>
          <w:szCs w:val="24"/>
        </w:rPr>
        <w:t xml:space="preserve"> 2</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Противопоказанием для назначения ингибиторов АПФ: </w:t>
      </w:r>
      <w:r w:rsidRPr="00625E44">
        <w:rPr>
          <w:rFonts w:ascii="Times New Roman" w:hAnsi="Times New Roman" w:cs="Times New Roman"/>
          <w:sz w:val="24"/>
          <w:szCs w:val="24"/>
        </w:rPr>
        <w:t>ангионевротический отёк</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Назначение антигипертензивной терапии показано при: </w:t>
      </w:r>
      <w:r w:rsidRPr="00625E44">
        <w:rPr>
          <w:rFonts w:ascii="Times New Roman" w:hAnsi="Times New Roman" w:cs="Times New Roman"/>
          <w:sz w:val="24"/>
          <w:szCs w:val="24"/>
        </w:rPr>
        <w:t>АГ 2 или 3 степени</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Противопоказанием для тиазидных диуретиков: </w:t>
      </w:r>
      <w:r w:rsidRPr="00625E44">
        <w:rPr>
          <w:rFonts w:ascii="Times New Roman" w:hAnsi="Times New Roman" w:cs="Times New Roman"/>
          <w:sz w:val="24"/>
          <w:szCs w:val="24"/>
        </w:rPr>
        <w:t>подагра</w:t>
      </w:r>
    </w:p>
    <w:p w:rsidR="00BE1F26" w:rsidRPr="00625E44" w:rsidRDefault="00BE1F26" w:rsidP="00C04B09">
      <w:pPr>
        <w:numPr>
          <w:ilvl w:val="0"/>
          <w:numId w:val="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Абсолютным противопоказанием для иАПФ и БРА: </w:t>
      </w:r>
      <w:r w:rsidRPr="00625E44">
        <w:rPr>
          <w:rFonts w:ascii="Times New Roman" w:hAnsi="Times New Roman" w:cs="Times New Roman"/>
          <w:sz w:val="24"/>
          <w:szCs w:val="24"/>
        </w:rPr>
        <w:t>двусторонний стеноз почечных артерий</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Задача 331</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Ситуация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Пациент в возрасте 61 года, обратился к врачу терапевту.</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выраженную одышку при незначительной физической нагрузке (подъем менее 2-х этажей, ходьба менее 100 м);</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постоянный приступообразный кашель с мокротой желто-зеленого цвета;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эпизоды затруднения дыхания, «свистящее» дыхание;</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чувство дискомфорта в груди при дыхании;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на повышение АД до 180/100 мм рт. ст.</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Объективный статус</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Состояние средней степени тяжести. ЗаО2- 87%, температура тела 37,2°С. Сознание ясное. Телосложение нормостеническое. Масса тела - 71 кг, рост - 180 см, ИМТ - 21,9 кг/м2. Кожные покровы цианотичные, без высыпаний.</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Грудная клетка эмфизематозна, при пальпации безболезненна. ЧДД 23 в минуту. При аускультации дыхание жесткое, проводится по всем полям, слышны множественные рассеянные сухие хрипы с обеих сторон. При перкуссии определяется коробочный звук. Тоны сердца приглушены, ритмичные. ЧСС - 108 ударов в минуту, АД - 153/98 мм рт. ст. Живот мягкий, при пальпации безболезненный. Печень у края реберной дуги.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Отеков нет.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Стул, мочеиспускание без особенностей.</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Лабораторными исследованиями, необходимыми пациенту, являются: </w:t>
      </w:r>
      <w:r w:rsidRPr="00625E44">
        <w:rPr>
          <w:rFonts w:ascii="Times New Roman" w:hAnsi="Times New Roman" w:cs="Times New Roman"/>
          <w:sz w:val="24"/>
          <w:szCs w:val="24"/>
        </w:rPr>
        <w:t xml:space="preserve">общий анализ крови </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Инструментальными методами исследования, необходимыми пациенту, являются (выберите 2): </w:t>
      </w:r>
      <w:r w:rsidRPr="00625E44">
        <w:rPr>
          <w:rFonts w:ascii="Times New Roman" w:hAnsi="Times New Roman" w:cs="Times New Roman"/>
          <w:sz w:val="24"/>
          <w:szCs w:val="24"/>
        </w:rPr>
        <w:t>спирометрия, рентген органов грудной клетки в прямой проекции</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Диагноз</w:t>
      </w:r>
      <w:r w:rsidRPr="00625E44">
        <w:rPr>
          <w:rFonts w:ascii="Times New Roman" w:hAnsi="Times New Roman" w:cs="Times New Roman"/>
          <w:sz w:val="24"/>
          <w:szCs w:val="24"/>
        </w:rPr>
        <w:t>: Хроническая обструктивная болезнь легких, тяжелое обострение. Эмфизема легких, пневмосклероз. ДН 2</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Дифференциальную диагностику необходимо проводить с: </w:t>
      </w:r>
      <w:r w:rsidRPr="00625E44">
        <w:rPr>
          <w:rFonts w:ascii="Times New Roman" w:hAnsi="Times New Roman" w:cs="Times New Roman"/>
          <w:sz w:val="24"/>
          <w:szCs w:val="24"/>
        </w:rPr>
        <w:t xml:space="preserve">бронхиальной астмой, туберкулезом, облитерирующим бронхиолитом, застойной сердечной недостаточностью </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Сопутствующим заболеванием у пациента, является артериальная гипертензия степени, риск сердечно-сосудистых осложнений:</w:t>
      </w:r>
      <w:r w:rsidRPr="00625E44">
        <w:rPr>
          <w:rFonts w:ascii="Times New Roman" w:hAnsi="Times New Roman" w:cs="Times New Roman"/>
          <w:sz w:val="24"/>
          <w:szCs w:val="24"/>
        </w:rPr>
        <w:t xml:space="preserve"> 3; ВЫСОКИЙ</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Базисной терапией для данного пациента является: </w:t>
      </w:r>
      <w:r w:rsidRPr="00625E44">
        <w:rPr>
          <w:rFonts w:ascii="Times New Roman" w:hAnsi="Times New Roman" w:cs="Times New Roman"/>
          <w:sz w:val="24"/>
          <w:szCs w:val="24"/>
        </w:rPr>
        <w:t>фиксированная комбинация ИГКС + ДДБА (Тиотропия бромид/олодатерол)</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Препаратом для купирования обострения заболевания является: </w:t>
      </w:r>
      <w:r w:rsidRPr="00625E44">
        <w:rPr>
          <w:rFonts w:ascii="Times New Roman" w:hAnsi="Times New Roman" w:cs="Times New Roman"/>
          <w:sz w:val="24"/>
          <w:szCs w:val="24"/>
        </w:rPr>
        <w:t xml:space="preserve">сальбутамол </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Основной рекомендацией по нефармакологической терапии: </w:t>
      </w:r>
      <w:r w:rsidRPr="00625E44">
        <w:rPr>
          <w:rFonts w:ascii="Times New Roman" w:hAnsi="Times New Roman" w:cs="Times New Roman"/>
          <w:sz w:val="24"/>
          <w:szCs w:val="24"/>
        </w:rPr>
        <w:t>отказ от курения</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Антибактериальным препаратом:</w:t>
      </w:r>
      <w:r w:rsidRPr="00625E44">
        <w:rPr>
          <w:rFonts w:ascii="Times New Roman" w:hAnsi="Times New Roman" w:cs="Times New Roman"/>
          <w:sz w:val="24"/>
          <w:szCs w:val="24"/>
        </w:rPr>
        <w:t xml:space="preserve"> макролиды</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Показана вакцинация против: </w:t>
      </w:r>
      <w:r w:rsidRPr="00625E44">
        <w:rPr>
          <w:rFonts w:ascii="Times New Roman" w:hAnsi="Times New Roman" w:cs="Times New Roman"/>
          <w:sz w:val="24"/>
          <w:szCs w:val="24"/>
        </w:rPr>
        <w:t>пневмококковой инфекции</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Пациент относится к группе здоровья:</w:t>
      </w:r>
      <w:r w:rsidRPr="00625E44">
        <w:rPr>
          <w:rFonts w:ascii="Times New Roman" w:hAnsi="Times New Roman" w:cs="Times New Roman"/>
          <w:sz w:val="24"/>
          <w:szCs w:val="24"/>
        </w:rPr>
        <w:t xml:space="preserve"> IIIa</w:t>
      </w:r>
    </w:p>
    <w:p w:rsidR="00BE1F26" w:rsidRPr="00625E44" w:rsidRDefault="00BE1F26" w:rsidP="00C04B09">
      <w:pPr>
        <w:numPr>
          <w:ilvl w:val="0"/>
          <w:numId w:val="167"/>
        </w:numPr>
        <w:spacing w:after="0"/>
        <w:jc w:val="both"/>
        <w:rPr>
          <w:rFonts w:ascii="Times New Roman" w:hAnsi="Times New Roman" w:cs="Times New Roman"/>
          <w:sz w:val="24"/>
          <w:szCs w:val="24"/>
        </w:rPr>
      </w:pPr>
      <w:r w:rsidRPr="00625E44">
        <w:rPr>
          <w:rFonts w:ascii="Times New Roman" w:hAnsi="Times New Roman" w:cs="Times New Roman"/>
          <w:b/>
          <w:sz w:val="24"/>
          <w:szCs w:val="24"/>
        </w:rPr>
        <w:t xml:space="preserve">Кратность посещения врача фармаколога: </w:t>
      </w:r>
      <w:r w:rsidRPr="00625E44">
        <w:rPr>
          <w:rFonts w:ascii="Times New Roman" w:hAnsi="Times New Roman" w:cs="Times New Roman"/>
          <w:sz w:val="24"/>
          <w:szCs w:val="24"/>
        </w:rPr>
        <w:t>1 раз в год</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eastAsia="Consolas" w:hAnsi="Times New Roman" w:cs="Times New Roman"/>
          <w:sz w:val="24"/>
          <w:szCs w:val="24"/>
        </w:rPr>
      </w:pP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 xml:space="preserve">Ситуационная задача №332 </w:t>
      </w: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 xml:space="preserve">Ситуация </w:t>
      </w:r>
    </w:p>
    <w:p w:rsidR="00BE1F26" w:rsidRPr="00625E44" w:rsidRDefault="00BE1F26" w:rsidP="00BE1F26">
      <w:pPr>
        <w:jc w:val="both"/>
        <w:rPr>
          <w:rFonts w:ascii="Times New Roman" w:hAnsi="Times New Roman" w:cs="Times New Roman"/>
          <w:sz w:val="28"/>
        </w:rPr>
      </w:pPr>
      <w:r w:rsidRPr="00625E44">
        <w:rPr>
          <w:rFonts w:ascii="Times New Roman" w:hAnsi="Times New Roman" w:cs="Times New Roman"/>
          <w:sz w:val="28"/>
        </w:rPr>
        <w:t xml:space="preserve">Пациент в возрасте 76 лет обратился к врачу терапевту. </w:t>
      </w: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 xml:space="preserve">Анамнез заболевания </w:t>
      </w:r>
    </w:p>
    <w:p w:rsidR="00BE1F26" w:rsidRPr="00625E44" w:rsidRDefault="00BE1F26" w:rsidP="00BE1F26">
      <w:pPr>
        <w:jc w:val="both"/>
        <w:rPr>
          <w:rFonts w:ascii="Times New Roman" w:hAnsi="Times New Roman" w:cs="Times New Roman"/>
          <w:sz w:val="28"/>
        </w:rPr>
      </w:pPr>
      <w:r w:rsidRPr="00625E44">
        <w:rPr>
          <w:rFonts w:ascii="Times New Roman" w:hAnsi="Times New Roman" w:cs="Times New Roman"/>
          <w:sz w:val="28"/>
        </w:rPr>
        <w:t xml:space="preserve">Пенсионер. Работал сварщиком на электрохимическом заводе. Семейный анамнез не отягощен. Аллергические реакции отрицает. Хронические заболевания: Гипертоническая болезнь. Хроническая болезнь почек стадия 2. Наличие туберкулеза, венерические заболевания, сахарный диабет, хронические инфекции отрицает. Алкоголем не злоупотребляет. Не курит около 2х лет. В прошлом, курил по 16 сигарет в день на протяжении 35 лет. Принимает Амлодипин 5 мг вечером, Эналаприл 10 мг утром и вечером. </w:t>
      </w: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 xml:space="preserve">Анамнез жизни </w:t>
      </w:r>
    </w:p>
    <w:p w:rsidR="00BE1F26" w:rsidRPr="00625E44" w:rsidRDefault="00BE1F26" w:rsidP="00BE1F26">
      <w:pPr>
        <w:jc w:val="both"/>
        <w:rPr>
          <w:rFonts w:ascii="Times New Roman" w:hAnsi="Times New Roman" w:cs="Times New Roman"/>
          <w:sz w:val="28"/>
        </w:rPr>
      </w:pPr>
      <w:r w:rsidRPr="00625E44">
        <w:rPr>
          <w:rFonts w:ascii="Times New Roman" w:hAnsi="Times New Roman" w:cs="Times New Roman"/>
          <w:sz w:val="28"/>
        </w:rPr>
        <w:t xml:space="preserve">Считает себя больным около 5 лет, когда появились одышка при физической нагрузке и редкий кашель со скудной мокротой желтого цвета. С течением времени наблюдается усиление одышки со снижением толерантности к физической нагрузке. Ухудшение самочувствия отмечает около 3-х дней назад, после переохлаждения. </w:t>
      </w: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 xml:space="preserve">Объективный статус </w:t>
      </w:r>
    </w:p>
    <w:p w:rsidR="00BE1F26" w:rsidRPr="00625E44" w:rsidRDefault="00BE1F26" w:rsidP="00BE1F26">
      <w:pPr>
        <w:jc w:val="both"/>
        <w:rPr>
          <w:rFonts w:ascii="Times New Roman" w:hAnsi="Times New Roman" w:cs="Times New Roman"/>
          <w:sz w:val="28"/>
        </w:rPr>
      </w:pPr>
      <w:r w:rsidRPr="00625E44">
        <w:rPr>
          <w:rFonts w:ascii="Times New Roman" w:hAnsi="Times New Roman" w:cs="Times New Roman"/>
          <w:sz w:val="28"/>
        </w:rPr>
        <w:t>Состояние средней степени тяжести. 8а02- 91°/о‚ температура тела Зб‚б°С. Сознание ясное. Телосложение нормостеническое. Масса тела — 68 кг, рост — 170 см, ИМТ — 23,5 кг/м2. Кожные покровы цианотичные, без высыпаний. Грудная клетка эмфизематозна, при пальпации безболезненна. ЧДД 20 в минуту. При аускультации дыхание жесткое, проводится по всем полям, слышны множественные рассеянные сухие хрипы с обеих сторон. При перкуссии определяется коробочный звук. Тоны сердца приглушены, ритмичные. ЧСС — 89 ударов в минуту, АД —1бО/90 мм рт.ст. Живот мягкий, при пальпации безболезненный. Печень у края реберной дуги.</w:t>
      </w:r>
    </w:p>
    <w:p w:rsidR="00BE1F26" w:rsidRPr="00625E44" w:rsidRDefault="00BE1F26" w:rsidP="00BE1F26">
      <w:pPr>
        <w:jc w:val="both"/>
        <w:rPr>
          <w:rFonts w:ascii="Times New Roman" w:hAnsi="Times New Roman" w:cs="Times New Roman"/>
          <w:sz w:val="28"/>
        </w:rPr>
      </w:pPr>
      <w:r w:rsidRPr="00625E44">
        <w:rPr>
          <w:rFonts w:ascii="Times New Roman" w:hAnsi="Times New Roman" w:cs="Times New Roman"/>
          <w:sz w:val="28"/>
        </w:rPr>
        <w:t>Пастозность голеней и стоп. Стул, мочеиспускание без особенностей.</w:t>
      </w:r>
    </w:p>
    <w:p w:rsidR="00BE1F26" w:rsidRPr="00625E44" w:rsidRDefault="00BE1F26" w:rsidP="00BE1F26">
      <w:pPr>
        <w:jc w:val="both"/>
        <w:rPr>
          <w:rFonts w:ascii="Times New Roman" w:hAnsi="Times New Roman" w:cs="Times New Roman"/>
          <w:b/>
          <w:sz w:val="28"/>
        </w:rPr>
      </w:pPr>
      <w:r w:rsidRPr="00625E44">
        <w:rPr>
          <w:rFonts w:ascii="Times New Roman" w:hAnsi="Times New Roman" w:cs="Times New Roman"/>
          <w:b/>
          <w:sz w:val="28"/>
        </w:rPr>
        <w:t>Жалобы на:</w:t>
      </w:r>
    </w:p>
    <w:p w:rsidR="00BE1F26" w:rsidRPr="00625E44" w:rsidRDefault="00BE1F26" w:rsidP="00C04B09">
      <w:pPr>
        <w:pStyle w:val="a3"/>
        <w:numPr>
          <w:ilvl w:val="0"/>
          <w:numId w:val="313"/>
        </w:numPr>
        <w:spacing w:after="160" w:line="259" w:lineRule="auto"/>
        <w:jc w:val="both"/>
        <w:rPr>
          <w:rFonts w:ascii="Times New Roman" w:hAnsi="Times New Roman" w:cs="Times New Roman"/>
          <w:sz w:val="28"/>
        </w:rPr>
      </w:pPr>
      <w:r w:rsidRPr="00625E44">
        <w:rPr>
          <w:rFonts w:ascii="Times New Roman" w:hAnsi="Times New Roman" w:cs="Times New Roman"/>
          <w:sz w:val="28"/>
        </w:rPr>
        <w:t>выраженную одышку при незначительной физической нагрузке (подъем менее 2х этажей, ходьба менее 100 метров);</w:t>
      </w:r>
    </w:p>
    <w:p w:rsidR="00BE1F26" w:rsidRPr="00625E44" w:rsidRDefault="00BE1F26" w:rsidP="00C04B09">
      <w:pPr>
        <w:pStyle w:val="a3"/>
        <w:numPr>
          <w:ilvl w:val="0"/>
          <w:numId w:val="313"/>
        </w:numPr>
        <w:spacing w:after="160" w:line="259" w:lineRule="auto"/>
        <w:jc w:val="both"/>
        <w:rPr>
          <w:rFonts w:ascii="Times New Roman" w:hAnsi="Times New Roman" w:cs="Times New Roman"/>
          <w:sz w:val="28"/>
        </w:rPr>
      </w:pPr>
      <w:r w:rsidRPr="00625E44">
        <w:rPr>
          <w:rFonts w:ascii="Times New Roman" w:hAnsi="Times New Roman" w:cs="Times New Roman"/>
          <w:sz w:val="28"/>
        </w:rPr>
        <w:t>постоянный приступообразный кашель с мокротой желто-зеленого цвета;</w:t>
      </w:r>
    </w:p>
    <w:p w:rsidR="00BE1F26" w:rsidRPr="00625E44" w:rsidRDefault="00BE1F26" w:rsidP="00C04B09">
      <w:pPr>
        <w:pStyle w:val="a3"/>
        <w:numPr>
          <w:ilvl w:val="0"/>
          <w:numId w:val="313"/>
        </w:numPr>
        <w:spacing w:after="160" w:line="259" w:lineRule="auto"/>
        <w:jc w:val="both"/>
        <w:rPr>
          <w:rFonts w:ascii="Times New Roman" w:hAnsi="Times New Roman" w:cs="Times New Roman"/>
          <w:sz w:val="28"/>
        </w:rPr>
      </w:pPr>
      <w:r w:rsidRPr="00625E44">
        <w:rPr>
          <w:rFonts w:ascii="Times New Roman" w:hAnsi="Times New Roman" w:cs="Times New Roman"/>
          <w:sz w:val="28"/>
        </w:rPr>
        <w:t>чувство дискомфорта в груди при дыхании;</w:t>
      </w:r>
    </w:p>
    <w:p w:rsidR="00BE1F26" w:rsidRPr="00625E44" w:rsidRDefault="00BE1F26" w:rsidP="00C04B09">
      <w:pPr>
        <w:pStyle w:val="a3"/>
        <w:numPr>
          <w:ilvl w:val="0"/>
          <w:numId w:val="313"/>
        </w:numPr>
        <w:spacing w:after="160" w:line="259" w:lineRule="auto"/>
        <w:jc w:val="both"/>
        <w:rPr>
          <w:rFonts w:ascii="Times New Roman" w:hAnsi="Times New Roman" w:cs="Times New Roman"/>
          <w:sz w:val="28"/>
        </w:rPr>
      </w:pPr>
      <w:r w:rsidRPr="00625E44">
        <w:rPr>
          <w:rFonts w:ascii="Times New Roman" w:hAnsi="Times New Roman" w:cs="Times New Roman"/>
          <w:sz w:val="28"/>
        </w:rPr>
        <w:t>повышение АД до 190/110 мм рт. ст;</w:t>
      </w:r>
    </w:p>
    <w:p w:rsidR="00BE1F26" w:rsidRPr="00625E44" w:rsidRDefault="00BE1F26" w:rsidP="00C04B09">
      <w:pPr>
        <w:pStyle w:val="a3"/>
        <w:numPr>
          <w:ilvl w:val="0"/>
          <w:numId w:val="313"/>
        </w:numPr>
        <w:spacing w:after="160" w:line="259" w:lineRule="auto"/>
        <w:jc w:val="both"/>
        <w:rPr>
          <w:rFonts w:ascii="Times New Roman" w:hAnsi="Times New Roman" w:cs="Times New Roman"/>
          <w:sz w:val="28"/>
        </w:rPr>
      </w:pPr>
      <w:r w:rsidRPr="00625E44">
        <w:rPr>
          <w:rFonts w:ascii="Times New Roman" w:hAnsi="Times New Roman" w:cs="Times New Roman"/>
          <w:sz w:val="28"/>
        </w:rPr>
        <w:t>отеки нижних конечностей до средней трети голеней.</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Общий анализ крови</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lastRenderedPageBreak/>
        <w:t>Спирометрия, рентгенография органов грудной клетке в прямой проекции</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ХОБЛ, обострение средней степени тяжести. Эмфизема легких, пневмосклероз. ДН 1.</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Бронхиальной астмой, туберкулёзом, облитерирующим бронхитом, застойной сердечной недостаточностью.</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Значительного увеличения интенсивности и/или появление новых клинических симптомов.</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Фиксированная комбинация ИГКС/ДДБА (Тиотропия бромид/олодатерол)</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Сальбутамол</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Отказ от курения</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 xml:space="preserve">иАПФ или блокаторы рецепторов к АТ </w:t>
      </w:r>
      <w:r w:rsidRPr="00625E44">
        <w:rPr>
          <w:rFonts w:ascii="Times New Roman" w:hAnsi="Times New Roman" w:cs="Times New Roman"/>
          <w:sz w:val="28"/>
          <w:lang w:val="en-US"/>
        </w:rPr>
        <w:t>II</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пневмококковой инфекции и гриппа</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lang w:val="en-US"/>
        </w:rPr>
        <w:t>III</w:t>
      </w:r>
      <w:r w:rsidRPr="00625E44">
        <w:rPr>
          <w:rFonts w:ascii="Times New Roman" w:hAnsi="Times New Roman" w:cs="Times New Roman"/>
          <w:sz w:val="28"/>
        </w:rPr>
        <w:t>а</w:t>
      </w:r>
    </w:p>
    <w:p w:rsidR="00BE1F26" w:rsidRPr="00625E44" w:rsidRDefault="00BE1F26" w:rsidP="00C04B09">
      <w:pPr>
        <w:pStyle w:val="a3"/>
        <w:numPr>
          <w:ilvl w:val="0"/>
          <w:numId w:val="312"/>
        </w:numPr>
        <w:spacing w:after="160" w:line="259" w:lineRule="auto"/>
        <w:jc w:val="both"/>
        <w:rPr>
          <w:rFonts w:ascii="Times New Roman" w:hAnsi="Times New Roman" w:cs="Times New Roman"/>
          <w:sz w:val="28"/>
        </w:rPr>
      </w:pPr>
      <w:r w:rsidRPr="00625E44">
        <w:rPr>
          <w:rFonts w:ascii="Times New Roman" w:hAnsi="Times New Roman" w:cs="Times New Roman"/>
          <w:sz w:val="28"/>
        </w:rPr>
        <w:t>1</w:t>
      </w:r>
    </w:p>
    <w:p w:rsidR="00BE1F26" w:rsidRPr="00625E44" w:rsidRDefault="00BE1F26" w:rsidP="00BE1F26">
      <w:pPr>
        <w:ind w:left="360"/>
        <w:jc w:val="both"/>
        <w:rPr>
          <w:rFonts w:ascii="Times New Roman" w:hAnsi="Times New Roman" w:cs="Times New Roman"/>
          <w:sz w:val="28"/>
        </w:rPr>
      </w:pP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Ситуационная задача №333</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 xml:space="preserve">Ситуация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xml:space="preserve">Больной, 54 года, тракторист, обратился в приёмно- диагностическое отделение Республиканской клинической больницьг </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 xml:space="preserve">Жалобы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xml:space="preserve">На малопродуктивный кашель, одышку при ходьбе, чувство дискомфорта, стеснения в грудной клетке, боли в грудной клетке справа при глубоком дыхании, снижение работоспособности, общую слабость, отсутствие аппетита, повышение температуры до З9,З°С. </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 xml:space="preserve">Анамнез заболевания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xml:space="preserve">Перенесенные заболевания: ОРВИ, аппендэктомия. Вирусный гепатиты, туберкулез отрицает. Вен. заболевания отрицает. Эпидемиологический анамнез: контакт с инфекционными больными — отрицает, сырую воду пьет. В открытых водоемах не купался. За границу не выезжал. Аллергологический анамнез: отрицает.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Наследственность: не отягощена.</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Гемотрансфузионный анамнез: отрицает.</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Профессиональный анамнез: тракторист.</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Вредные привычки: курит по половине пачки сигарет в течение 7 лет.</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Инвалидность: нет.</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lastRenderedPageBreak/>
        <w:t>Жилищно-бытовые условия: удовлетворительные.</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жизни</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Заболел остро 5 дней назад, связывает появление симптомов с переохлаждением 7 дней назад (ремонтировал трактор, в гараже было холодно). По тяжести состояния госпитализирован в отделение терапии.</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Объективный статус</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Состояние средней степени тяжести. Сознание ясное. Грудная клетка правильной формы. Аускультативно дыхание жесткое, сухие хрипы выслушиваются больше справа. Шум трения плевры не выслушивается. Аускультативно ТОНЫ сердца приглушены, сердцебиения ритмичные. Перкуторно границы сердца не расширены. АД 130/80 мм рт. ст.‚ ЧСС 100 в мин, пульс 100 в мин. Живот при пальпации мягкий, безболезненный. Стул 1 раз в сутки оформленный, мочеиспускание не изменено.</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Общий анализ крови с определением тромбоцитов, лейкоцитарной формулы. Биохимический анализ крови. Исследование уровня С-реактивного белка (СРБ) в сыворотка крови.</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Рентген ОГК в прямой проекции. Пульсоксиметрия.</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Внебольничная правосторонняя нижнедолевая</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lang w:val="en-US"/>
        </w:rPr>
        <w:t>CURB/CRB-65</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Цефтриаксон + азитромицин</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Более; не более</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48</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Пневмококк</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Туберкулёзом</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Варениклина</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15</w:t>
      </w:r>
    </w:p>
    <w:p w:rsidR="00BE1F26" w:rsidRPr="00625E44" w:rsidRDefault="00BE1F26" w:rsidP="00C04B09">
      <w:pPr>
        <w:pStyle w:val="a3"/>
        <w:numPr>
          <w:ilvl w:val="0"/>
          <w:numId w:val="314"/>
        </w:numPr>
        <w:spacing w:after="160" w:line="259" w:lineRule="auto"/>
        <w:jc w:val="both"/>
        <w:rPr>
          <w:rFonts w:ascii="Times New Roman" w:hAnsi="Times New Roman" w:cs="Times New Roman"/>
          <w:sz w:val="28"/>
        </w:rPr>
      </w:pPr>
      <w:r w:rsidRPr="00625E44">
        <w:rPr>
          <w:rFonts w:ascii="Times New Roman" w:hAnsi="Times New Roman" w:cs="Times New Roman"/>
          <w:sz w:val="28"/>
        </w:rPr>
        <w:t>Пневмококка и гриппа</w:t>
      </w:r>
    </w:p>
    <w:p w:rsidR="00BE1F26" w:rsidRPr="00625E44" w:rsidRDefault="00BE1F26" w:rsidP="00BE1F26">
      <w:pPr>
        <w:ind w:left="360"/>
        <w:jc w:val="both"/>
        <w:rPr>
          <w:rFonts w:ascii="Times New Roman" w:hAnsi="Times New Roman" w:cs="Times New Roman"/>
          <w:sz w:val="28"/>
        </w:rPr>
      </w:pP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Ситуационная задача 334</w:t>
      </w:r>
    </w:p>
    <w:p w:rsidR="00BE1F26" w:rsidRPr="00625E44" w:rsidRDefault="00BE1F26" w:rsidP="00BE1F26">
      <w:pPr>
        <w:ind w:left="360"/>
        <w:jc w:val="both"/>
        <w:rPr>
          <w:rFonts w:ascii="Times New Roman" w:hAnsi="Times New Roman" w:cs="Times New Roman"/>
          <w:b/>
          <w:sz w:val="28"/>
          <w:szCs w:val="20"/>
          <w:shd w:val="clear" w:color="auto" w:fill="FFFFFF"/>
        </w:rPr>
      </w:pPr>
      <w:r w:rsidRPr="00625E44">
        <w:rPr>
          <w:rFonts w:ascii="Times New Roman" w:hAnsi="Times New Roman" w:cs="Times New Roman"/>
          <w:b/>
          <w:sz w:val="28"/>
          <w:szCs w:val="20"/>
          <w:shd w:val="clear" w:color="auto" w:fill="FFFFFF"/>
        </w:rPr>
        <w:t xml:space="preserve">Ситуация </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 xml:space="preserve">Пациентка С. 20 лет обратилась в приёмное отделение стационара к терапевту. </w:t>
      </w:r>
    </w:p>
    <w:p w:rsidR="00BE1F26" w:rsidRPr="00625E44" w:rsidRDefault="00BE1F26" w:rsidP="00BE1F26">
      <w:pPr>
        <w:ind w:left="360"/>
        <w:jc w:val="both"/>
        <w:rPr>
          <w:rFonts w:ascii="Times New Roman" w:hAnsi="Times New Roman" w:cs="Times New Roman"/>
          <w:b/>
          <w:sz w:val="28"/>
          <w:szCs w:val="20"/>
          <w:shd w:val="clear" w:color="auto" w:fill="FFFFFF"/>
        </w:rPr>
      </w:pPr>
      <w:r w:rsidRPr="00625E44">
        <w:rPr>
          <w:rFonts w:ascii="Times New Roman" w:hAnsi="Times New Roman" w:cs="Times New Roman"/>
          <w:b/>
          <w:sz w:val="28"/>
          <w:szCs w:val="20"/>
          <w:shd w:val="clear" w:color="auto" w:fill="FFFFFF"/>
        </w:rPr>
        <w:t xml:space="preserve">Жалобы </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 xml:space="preserve">На повышение температуры до 40°С‚ 0 ознобом, сухой кашель с трудноотделяемой желтоватой мокротой, общую слабость, ноющие боли в правой ниже-лопаточной области. </w:t>
      </w:r>
    </w:p>
    <w:p w:rsidR="00BE1F26" w:rsidRPr="00625E44" w:rsidRDefault="00BE1F26" w:rsidP="00BE1F26">
      <w:pPr>
        <w:ind w:left="360"/>
        <w:jc w:val="both"/>
        <w:rPr>
          <w:rFonts w:ascii="Times New Roman" w:hAnsi="Times New Roman" w:cs="Times New Roman"/>
          <w:b/>
          <w:sz w:val="28"/>
          <w:szCs w:val="20"/>
          <w:shd w:val="clear" w:color="auto" w:fill="FFFFFF"/>
        </w:rPr>
      </w:pPr>
      <w:r w:rsidRPr="00625E44">
        <w:rPr>
          <w:rFonts w:ascii="Times New Roman" w:hAnsi="Times New Roman" w:cs="Times New Roman"/>
          <w:b/>
          <w:sz w:val="28"/>
          <w:szCs w:val="20"/>
          <w:shd w:val="clear" w:color="auto" w:fill="FFFFFF"/>
        </w:rPr>
        <w:lastRenderedPageBreak/>
        <w:t xml:space="preserve">Анамнез заболевания </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Перенесенные заболевания: ОРВИ, миопия слабой степени. Вирусный гепатит, туберкулез отрицает. Вен. заболевания отрицает. Эпидемиологический анамнез: контакт с инфекционными больными — отрицает, сырую воду не пьет. В открытых водоемах не купалась. За границу не выезжала. Аллергологический анамнез: отрицает. Наследственность: не отягощена. Гемотрансфузионный анамнез: отрицает. Профессиональный анамнез:студентка 1 курса юридического факультета.</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Вредные привычки: отрицает.</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Инвалидность: нет.</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Жилищно-бытовые условия: удовлетворительные.</w:t>
      </w:r>
    </w:p>
    <w:p w:rsidR="00BE1F26" w:rsidRPr="00625E44" w:rsidRDefault="00BE1F26" w:rsidP="00BE1F26">
      <w:pPr>
        <w:ind w:left="360"/>
        <w:jc w:val="both"/>
        <w:rPr>
          <w:rFonts w:ascii="Times New Roman" w:hAnsi="Times New Roman" w:cs="Times New Roman"/>
          <w:b/>
          <w:sz w:val="28"/>
          <w:szCs w:val="20"/>
          <w:shd w:val="clear" w:color="auto" w:fill="FFFFFF"/>
        </w:rPr>
      </w:pPr>
      <w:r w:rsidRPr="00625E44">
        <w:rPr>
          <w:rFonts w:ascii="Times New Roman" w:hAnsi="Times New Roman" w:cs="Times New Roman"/>
          <w:b/>
          <w:sz w:val="28"/>
          <w:szCs w:val="20"/>
          <w:shd w:val="clear" w:color="auto" w:fill="FFFFFF"/>
        </w:rPr>
        <w:t>Анамнез жизни</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Заболела три дня назад, остро. Начало заболевания связывает с возможным переохлаждением - была на длительной экскурсии по городу. Принимала парацетамол с эффектом на несколько часов.</w:t>
      </w:r>
    </w:p>
    <w:p w:rsidR="00BE1F26" w:rsidRPr="00625E44" w:rsidRDefault="00BE1F26" w:rsidP="00BE1F26">
      <w:pPr>
        <w:ind w:left="360"/>
        <w:jc w:val="both"/>
        <w:rPr>
          <w:rFonts w:ascii="Times New Roman" w:hAnsi="Times New Roman" w:cs="Times New Roman"/>
          <w:b/>
          <w:sz w:val="28"/>
          <w:szCs w:val="20"/>
          <w:shd w:val="clear" w:color="auto" w:fill="FFFFFF"/>
        </w:rPr>
      </w:pPr>
      <w:r w:rsidRPr="00625E44">
        <w:rPr>
          <w:rFonts w:ascii="Times New Roman" w:hAnsi="Times New Roman" w:cs="Times New Roman"/>
          <w:b/>
          <w:sz w:val="28"/>
          <w:szCs w:val="20"/>
          <w:shd w:val="clear" w:color="auto" w:fill="FFFFFF"/>
        </w:rPr>
        <w:t>Объективный статус</w:t>
      </w:r>
    </w:p>
    <w:p w:rsidR="00BE1F26" w:rsidRPr="00625E44" w:rsidRDefault="00BE1F26" w:rsidP="00BE1F26">
      <w:pPr>
        <w:ind w:left="360"/>
        <w:jc w:val="both"/>
        <w:rPr>
          <w:rFonts w:ascii="Times New Roman" w:hAnsi="Times New Roman" w:cs="Times New Roman"/>
          <w:sz w:val="28"/>
          <w:szCs w:val="20"/>
          <w:shd w:val="clear" w:color="auto" w:fill="FFFFFF"/>
        </w:rPr>
      </w:pPr>
      <w:r w:rsidRPr="00625E44">
        <w:rPr>
          <w:rFonts w:ascii="Times New Roman" w:hAnsi="Times New Roman" w:cs="Times New Roman"/>
          <w:sz w:val="28"/>
          <w:szCs w:val="20"/>
          <w:shd w:val="clear" w:color="auto" w:fill="FFFFFF"/>
        </w:rPr>
        <w:t xml:space="preserve">Состояние при поступлении: состояние средней степени тяжести, сознание ясное, Сатурация кислорода 99%. Аускультативно дыхание жесткое, ослабленное в нижних отделах справа, выслушиваются сухие хрипы справа в нижних отделах. Над лёгкими укорочение перкуторного звука в правой ниже-лопаточной области. ЧДД 20 в мин. Шум трения плевры не выслушивается. Аускультативно тоны сердца ясные, сердцебиения </w:t>
      </w:r>
      <w:r w:rsidRPr="00625E44">
        <w:rPr>
          <w:rFonts w:ascii="Times New Roman" w:hAnsi="Times New Roman" w:cs="Times New Roman"/>
          <w:sz w:val="28"/>
        </w:rPr>
        <w:t>ритмичные, шумов нет. Перкуторнограницы относительной сердечнойтупости не изменены. АД 110/70 ммрт. ст.‚ ЧСС 100 в мин, пульс 100 вмин. Живот при пальпации мягкий,безболезненный. Стул,мочеиспускание в норме.</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Общий анализ крови. С-реактивный белок. Биохимический анализ крови.</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Рентген ОГК.</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Внебольничная правосторонняя нижнедолевая</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Незначительный; низкие</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Кларитромицин</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48</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Пневмококк</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Левофлоксацин</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48</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Абсцесс легкого</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Гриппа; пневмококка</w:t>
      </w:r>
    </w:p>
    <w:p w:rsidR="00BE1F26" w:rsidRPr="00625E44" w:rsidRDefault="00BE1F26" w:rsidP="00C04B09">
      <w:pPr>
        <w:pStyle w:val="a3"/>
        <w:numPr>
          <w:ilvl w:val="0"/>
          <w:numId w:val="8"/>
        </w:numPr>
        <w:spacing w:after="160" w:line="259" w:lineRule="auto"/>
        <w:jc w:val="both"/>
        <w:rPr>
          <w:rFonts w:ascii="Times New Roman" w:hAnsi="Times New Roman" w:cs="Times New Roman"/>
          <w:sz w:val="28"/>
        </w:rPr>
      </w:pPr>
      <w:r w:rsidRPr="00625E44">
        <w:rPr>
          <w:rFonts w:ascii="Times New Roman" w:hAnsi="Times New Roman" w:cs="Times New Roman"/>
          <w:sz w:val="28"/>
        </w:rPr>
        <w:t>Внебольничная; внутрибольничная</w:t>
      </w:r>
    </w:p>
    <w:p w:rsidR="00BE1F26" w:rsidRPr="00625E44" w:rsidRDefault="00BE1F26" w:rsidP="00BE1F26">
      <w:pPr>
        <w:ind w:left="360"/>
        <w:jc w:val="both"/>
        <w:rPr>
          <w:rFonts w:ascii="Times New Roman" w:hAnsi="Times New Roman" w:cs="Times New Roman"/>
          <w:sz w:val="28"/>
        </w:rPr>
      </w:pP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Ситуационная задача №335</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Больной Н, 59 лет, поступил в неотложном порядке в приемно-диагностическое отделение из поликлиники.</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Жалобы</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одышку при ходьбе до 10 м, усиливающуюся в положении лежа, уменьшающуюся в покое;</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симметричные отеки голеней и стоп;</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невозможность спать, лежа на спине, только сидя (в положении ортопноэ);</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повышение АД до 170/100 мм рт. ст.‚ сопровождаемое головной болью и головокружением.</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заболевания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Работал слесарем-монтажником. Перенесенные заболевания пневмония (11 лет назад), ОРВИ 1-2 раза в год. Сопутствующие заболевания: Сахарный диабет 2 типа, инсулинопотребный, гипертоническая болезнь. Туберкулез, инфекционные заболевания, травмы, операции отрицает. Семейный анамнез — мать страдает гипертонической болезнью. Вредные привычки — не курит, алкоголь употребляет умеренно (некрепкие напитки). Аллергические реакции отрицает. Инвалидность — 2 группа, бессрочная по общему заболеванию.</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жизни</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Впервые почувствовал себя больным в 49 лет, когда на фоне хорошего самочувствия появилась резкая давящая боль за грудиной. Был диагностирован острый инфаркт миокарда. Регулярно наблюдался у кардиолога и терапевта по месту жительства. Месяц назад «простыл» по дороге домой (в электричке), после чего в течение недели сохранялись симптомы простуды в виде заложенности носа, общей слабости, першения в горле. После этого начал отмечать появление одышки при небольшой физической нагрузке с последующим присоединением ортопноэ. Пришел на плановый прием к участковому терапевту, откуда, учитывая выраженные жалобы на одышку, был направлен в приемно-диагностическое отделение.</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Объективный статус</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lastRenderedPageBreak/>
        <w:t>Состояние тяжелое. Сознание ясное. Рост 165 см, масса тела 76 кг. ИМТ 27,9кг/м2. Температура тела 36,9°С. Кожные покровы бледные. Щитовидная железа не увеличена. Отеки на лице в области глаз, возникающие по утрам. Симметричные периферические отеки на ногах до уровня средней трети голени. При сравнительной перкуссии в верхних симметричных участках грудной клетки определяется ясный легочный звук, в нижних отделах — притупление перкуторного звука. В верхних отделах легких при аускультации дыхание жесткое, в нижних выслушиваются мелкопузырчатые хрипы. Границы относительной сердечной тупости: правая — по левому краю грудины, левая — в \/ межреберье по переднее-подмышечной линии, верхняя – по верхнему краю ||| ребра При аускультации сердца тоны ослаблены, ритмичные. ЧСС - 72 уд в мин. Пульс — 72 уд. в мин. АД — 130/70 мм рт. ст. Живот мягкий, безболезненный. Размеры печени 9х8х7 см. Селезенка не пальпируется. Область почек не изменена. Почки не пальпируются.</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Клинический анализ крови. Биохимический анализ крови. Натрийуретические пептиды. Гликозилированный гемоглобин.</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ЭКГ в 12 отведениях. Трансторакальной ЭхоКГ. Рентген ОГК.</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С5</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lang w:val="en-US"/>
        </w:rPr>
        <w:t>II</w:t>
      </w:r>
      <w:r w:rsidRPr="00625E44">
        <w:rPr>
          <w:rFonts w:ascii="Times New Roman" w:hAnsi="Times New Roman" w:cs="Times New Roman"/>
          <w:sz w:val="28"/>
        </w:rPr>
        <w:t>Б; 3</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 xml:space="preserve">≥120 и </w:t>
      </w:r>
      <w:r w:rsidRPr="00625E44">
        <w:rPr>
          <w:rFonts w:ascii="Times New Roman" w:hAnsi="Times New Roman" w:cs="Times New Roman"/>
          <w:sz w:val="28"/>
          <w:lang w:val="en-US"/>
        </w:rPr>
        <w:t>&lt;</w:t>
      </w:r>
      <w:r w:rsidRPr="00625E44">
        <w:rPr>
          <w:rFonts w:ascii="Times New Roman" w:hAnsi="Times New Roman" w:cs="Times New Roman"/>
          <w:sz w:val="28"/>
        </w:rPr>
        <w:t>130</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Антагонистов минералокортикоидных рецепторов</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75</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Петлевые диуретики</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Назначение стимуляторов эритропоэза</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Инсулина</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иАПФ</w:t>
      </w:r>
    </w:p>
    <w:p w:rsidR="00BE1F26" w:rsidRPr="00625E44" w:rsidRDefault="00BE1F26" w:rsidP="00C04B09">
      <w:pPr>
        <w:pStyle w:val="a3"/>
        <w:numPr>
          <w:ilvl w:val="0"/>
          <w:numId w:val="315"/>
        </w:numPr>
        <w:spacing w:after="160" w:line="259" w:lineRule="auto"/>
        <w:jc w:val="both"/>
        <w:rPr>
          <w:rFonts w:ascii="Times New Roman" w:hAnsi="Times New Roman" w:cs="Times New Roman"/>
          <w:sz w:val="28"/>
        </w:rPr>
      </w:pPr>
      <w:r w:rsidRPr="00625E44">
        <w:rPr>
          <w:rFonts w:ascii="Times New Roman" w:hAnsi="Times New Roman" w:cs="Times New Roman"/>
          <w:sz w:val="28"/>
        </w:rPr>
        <w:t>брадикардия</w:t>
      </w:r>
    </w:p>
    <w:p w:rsidR="00BE1F26" w:rsidRPr="00625E44" w:rsidRDefault="00BE1F26" w:rsidP="00BE1F26">
      <w:pPr>
        <w:ind w:left="360"/>
        <w:jc w:val="both"/>
        <w:rPr>
          <w:rFonts w:ascii="Times New Roman" w:hAnsi="Times New Roman" w:cs="Times New Roman"/>
          <w:sz w:val="28"/>
        </w:rPr>
      </w:pP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Ситуационная задача №336</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Госпитализирован пациент 60 лет.</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Жалобы</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выраженную одышку смешанного характера при незначительной физической нагрузке (ходьба до 10 м) и в покое, усиливающуюся в горизонтальном положении;</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боли давящего характера за грудиной с иррадиацией в левую</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lastRenderedPageBreak/>
        <w:t>руку, возникающие при физической (при быстрой ходьбе) и эмоциональной нагрузке, купирующиеся приемом 1 дозы нитроспрея под язык;</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учащенное неритмичное сердцебиение, возникающее без связи с чем-либо;</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отеки нижних конечностей.</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заболевания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Перенесенные заболевания: длительно страдает стенокардией напряжения, дважды перенес инфаркт миокарда (5 и 2 года назад); артериальная гипертензия более 10 лет, принимает периндоприл 8 мг в сутки; фибрилляция предсердий, пароксизмальная форма, в течение последних 5 лет. Наличие туберкулеза, хронических инфекций, сахарного диабета, инсультов отрицает. Операции: паховая грыжа слева в возрасте 54 лет, дважды стентирование коронарных артерий. Профессиональный анамнез: в настоящее время неработающий пенсионер, работал на руководящей должности в нефтегазовой компании. Аллергологический анамнез — не отягощен. Наследственный анамнез — не отягощен. Вредные привычки: не курит, алкоголь не употребляет. Инвалид 3 группы.</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жизни</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Больным себя считает в течение года, когда впервые появились отеки нижних конечностей и одышка при незначительной физической нагрузке, которая со временем нарастала, снизилась толерантность к физическим нагрузкам в целом. В анамнезе дважды перенес ОИМ, по поводу чего выполнялось чрескожное коронарное вмешательство со стентированием инфаркт-зависимых артерий. В течение последних 10 лет отмечает подъем АД до 185/100 мм рт. ст., при комфортном 120/80 мм рт. ст., принимает постоянно периндоприл 8 мг/сут. В течение последней недели после перенесенной острой респираторно-вирусной инфекции отметил ухудшение состояния в виде увеличения выраженности одышки при минимальных физических нагрузках (ходьба 10 м) и возникновение ее в покое, в связи с чем стал спать на более высокой подушке. Стал ощущать учащенное неритмичное сердцебиение, возникающие без связи с чем-либо, проходящие самостоятельно.</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Объективный статус</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xml:space="preserve">Общее состояние средней степени тяжести. Температура тела 36‚5°С. Рост 176 см, масса тела 69 кг. ИМТ 22 кг/м2. Телосложение нормостеническое. Незначительная иктеричность кожных покровов. Периферические пимфоузлы не увеличены, визуально пульсация яремных вен шеи с обеих сторон. Костно-мышечная система без видимой патологии. Легкие - аускультативно: дыхание жесткое, хрипы не выслушиваются, ослаблено в нижних отделах. ЧДД 20 в </w:t>
      </w:r>
      <w:r w:rsidRPr="00625E44">
        <w:rPr>
          <w:rFonts w:ascii="Times New Roman" w:hAnsi="Times New Roman" w:cs="Times New Roman"/>
          <w:sz w:val="28"/>
        </w:rPr>
        <w:lastRenderedPageBreak/>
        <w:t>минуту. Границы относительной тупости сердца: правая — по правому краю грудины, левая -1 см кнаружи от левой среднеключичной линии, верхняя — третье межреберье. Аускультативно тоны приглушены, аритмичные, систоло-диастолический шум по обе стороны от грудины во втором межреберье. АД слева и справа 110/60 мм рт. ст.‚ ЧСС=Р3= 98 в мин. Язык влажный, чистый, зев спокоен. Живот мягкий, безболезненный. Печень у края реберной дуги, селезенка не увеличена. Симптом поколачивания отрицательный с обеих сторон. Периферические отеки нижних конечностей до средней трети голеней. Физиологические отправления: стул регулярный, диурез учащенный.</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ОАК. Биохимия с печеночными ферменами, кратинина, мочевины, электролитов, глюкозы крови, липидного профиля. Определение уровня натрийуретического пептида.</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ЭКГ. ЭхоКГ. Стресс-ЭхоКГ. Рентген ОГК</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lang w:val="en-US"/>
        </w:rPr>
        <w:t>II</w:t>
      </w:r>
      <w:r w:rsidRPr="00625E44">
        <w:rPr>
          <w:rFonts w:ascii="Times New Roman" w:hAnsi="Times New Roman" w:cs="Times New Roman"/>
          <w:sz w:val="28"/>
        </w:rPr>
        <w:t>б; 4</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Теста 6-минутной ходьбы</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Антикоагулянты</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Иапф</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Петлевые диуретики</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Имплантация кардиовертера-дефибрилятора</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Бисопролол + дигоксин</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1 стадия 1 ФК</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Трансплантацию Сердца</w:t>
      </w:r>
    </w:p>
    <w:p w:rsidR="00BE1F26" w:rsidRPr="00625E44" w:rsidRDefault="00BE1F26" w:rsidP="00C04B09">
      <w:pPr>
        <w:pStyle w:val="a3"/>
        <w:numPr>
          <w:ilvl w:val="0"/>
          <w:numId w:val="9"/>
        </w:numPr>
        <w:spacing w:after="160" w:line="259" w:lineRule="auto"/>
        <w:ind w:left="720"/>
        <w:jc w:val="both"/>
        <w:rPr>
          <w:rFonts w:ascii="Times New Roman" w:hAnsi="Times New Roman" w:cs="Times New Roman"/>
          <w:sz w:val="28"/>
        </w:rPr>
      </w:pPr>
      <w:r w:rsidRPr="00625E44">
        <w:rPr>
          <w:rFonts w:ascii="Times New Roman" w:hAnsi="Times New Roman" w:cs="Times New Roman"/>
          <w:sz w:val="28"/>
        </w:rPr>
        <w:t>Физическая реабилитация</w:t>
      </w:r>
    </w:p>
    <w:p w:rsidR="00BE1F26" w:rsidRPr="00625E44" w:rsidRDefault="00BE1F26" w:rsidP="00BE1F26">
      <w:pPr>
        <w:ind w:left="360"/>
        <w:jc w:val="both"/>
        <w:rPr>
          <w:rFonts w:ascii="Times New Roman" w:hAnsi="Times New Roman" w:cs="Times New Roman"/>
          <w:sz w:val="28"/>
        </w:rPr>
      </w:pP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Ситуационная задача №337</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Ситуация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Больной С, 67 лет, поступил в неотложном порядке в приемно- диагностическое отделение из поликлиники.</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 xml:space="preserve">Жалобы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одышку при ходьбе до 15 м, уменьшающуюся в покое;</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симметричные отеки голеней и стоп;</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невозможность спать, лежа на спине, только сидя (в положении ортопноэ);</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на повышение АД до 170/100 мм рт. ст.‚ сопровождаемое головной болью и головокружением.</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заболевания</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lastRenderedPageBreak/>
        <w:t xml:space="preserve">Работал сантехником. Перенесенные заболевания — пневмония (в 9 лет), ОРВИ 1-2 раза в год. Сопутствующие заболевания: сахарный диабет 2 типа, инсулинопотребный, гипертоническая болезнь. Туберкулез, инфекционные заболевания, травмы, операции отрицает. Семейный анамнез — мать страдает гипертонической болезнью. Вредные привычки — не курит, алкоголь употребляет умеренно (крепкие напитки не чаще 1 раза в мес.). Аллергические реакции отрицает.  Инвалидность — 2 группа, бессрочная по общему заболеванию </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Анамнез жизни</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 xml:space="preserve">Впервые почувствовал себя больным в 64 года, когда на фоне полного здоровья возникла жгучая боль за грудиной. Был диагностирован острый инфаркт миокарда с подъемом сегмента </w:t>
      </w:r>
      <w:r w:rsidRPr="00625E44">
        <w:rPr>
          <w:rFonts w:ascii="Times New Roman" w:hAnsi="Times New Roman" w:cs="Times New Roman"/>
          <w:sz w:val="28"/>
          <w:lang w:val="en-US"/>
        </w:rPr>
        <w:t>S</w:t>
      </w:r>
      <w:r w:rsidRPr="00625E44">
        <w:rPr>
          <w:rFonts w:ascii="Times New Roman" w:hAnsi="Times New Roman" w:cs="Times New Roman"/>
          <w:sz w:val="28"/>
        </w:rPr>
        <w:t>Т. Реваскуляризации не проводилось. С тех пор отмечает симптомы сердечной недостаточности в виде одышки, снижения толерантности к физическим нагрузкам.  Регулярно наблюдался у кардиолога и терапевта по месту жительства. Ухудшение состояния в течение последних нескольких месяце, когда начал отмечать появление одышки при небольшой физической нагрузке с последующим присоединением ортопноэ. Пришел на плановый прием к участковому терапевту, откуда, учитывая выраженные жалобы на одышку, был направлен в приемно-диагностическое отделение.</w:t>
      </w:r>
    </w:p>
    <w:p w:rsidR="00BE1F26" w:rsidRPr="00625E44" w:rsidRDefault="00BE1F26" w:rsidP="00BE1F26">
      <w:pPr>
        <w:ind w:left="360"/>
        <w:jc w:val="both"/>
        <w:rPr>
          <w:rFonts w:ascii="Times New Roman" w:hAnsi="Times New Roman" w:cs="Times New Roman"/>
          <w:b/>
          <w:sz w:val="28"/>
        </w:rPr>
      </w:pPr>
      <w:r w:rsidRPr="00625E44">
        <w:rPr>
          <w:rFonts w:ascii="Times New Roman" w:hAnsi="Times New Roman" w:cs="Times New Roman"/>
          <w:b/>
          <w:sz w:val="28"/>
        </w:rPr>
        <w:t xml:space="preserve">Объективный статус </w:t>
      </w:r>
    </w:p>
    <w:p w:rsidR="00BE1F26" w:rsidRPr="00625E44" w:rsidRDefault="00BE1F26" w:rsidP="00BE1F26">
      <w:pPr>
        <w:ind w:left="360"/>
        <w:jc w:val="both"/>
        <w:rPr>
          <w:rFonts w:ascii="Times New Roman" w:hAnsi="Times New Roman" w:cs="Times New Roman"/>
          <w:sz w:val="28"/>
        </w:rPr>
      </w:pPr>
      <w:r w:rsidRPr="00625E44">
        <w:rPr>
          <w:rFonts w:ascii="Times New Roman" w:hAnsi="Times New Roman" w:cs="Times New Roman"/>
          <w:sz w:val="28"/>
        </w:rPr>
        <w:t>Состояние тяжелое. Сознание ясное. Рост 165 см, масса тела 76 кг. ИМТ 27,9 кг/м2. Температура тела 36,9°С. Кожные покровы бледные. Щитовидная железа не увеличена. Отеки на лице в области глаз, возникающие по утрам. Симметричные периферические отеки на ногах до уровня средней трети голени. При сравнительной перкусоии в верхних симметричных участках грудной клетки определяется ясный легочный звук, в нижних отделах — притупление перкуторного звука. В верхних отделах легких при аускультации дыхание жесткое, в нижних выслушиваются мелкопузырчатые хрипы. Границы относительной сердечной тупости: правая — по левому краю грудины, левая — в \/ межреберье по переднее- подмышечной линии, верхняя – по верхнему краю ||| ребра При аускультации сердца тоны ослаблены, ритмичные. ЧСС – 72 уд. в мин. Пульс — 72 уд. в мин. АД — 130/70 мм рт. ст. Живот мягкий, безболезненный. Размеры печени 9х8х7 см. Селезенка не пальпируется. Область почек не изменена. Почки не пальпируются.</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Клинический анализ крови. Биохимический анализ крови. Натрийуретический пептиды. Гликозилированный гемоглобин</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ЭКГ в 12 отведениях. Трансторакальная ЭхоКГ. Рентген ОГК</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С5</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lang w:val="en-US"/>
        </w:rPr>
        <w:lastRenderedPageBreak/>
        <w:t>II</w:t>
      </w:r>
      <w:r w:rsidRPr="00625E44">
        <w:rPr>
          <w:rFonts w:ascii="Times New Roman" w:hAnsi="Times New Roman" w:cs="Times New Roman"/>
          <w:sz w:val="28"/>
        </w:rPr>
        <w:t>Б; 3</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 xml:space="preserve">≥120 и </w:t>
      </w:r>
      <w:r w:rsidRPr="00625E44">
        <w:rPr>
          <w:rFonts w:ascii="Times New Roman" w:hAnsi="Times New Roman" w:cs="Times New Roman"/>
          <w:sz w:val="28"/>
          <w:lang w:val="en-US"/>
        </w:rPr>
        <w:t>&lt;</w:t>
      </w:r>
      <w:r w:rsidRPr="00625E44">
        <w:rPr>
          <w:rFonts w:ascii="Times New Roman" w:hAnsi="Times New Roman" w:cs="Times New Roman"/>
          <w:sz w:val="28"/>
        </w:rPr>
        <w:t>130</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Антагонисты минералокортикоидных рецепторов</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75</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Петлевые диуретики</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Назначение стимуляторов эритропоэза</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Инсулина</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rPr>
        <w:t>15</w:t>
      </w:r>
    </w:p>
    <w:p w:rsidR="00BE1F26" w:rsidRPr="00625E44" w:rsidRDefault="00BE1F26" w:rsidP="00C04B09">
      <w:pPr>
        <w:pStyle w:val="a3"/>
        <w:numPr>
          <w:ilvl w:val="0"/>
          <w:numId w:val="316"/>
        </w:numPr>
        <w:spacing w:after="160" w:line="259" w:lineRule="auto"/>
        <w:jc w:val="both"/>
        <w:rPr>
          <w:rFonts w:ascii="Times New Roman" w:hAnsi="Times New Roman" w:cs="Times New Roman"/>
          <w:sz w:val="28"/>
        </w:rPr>
      </w:pPr>
      <w:r w:rsidRPr="00625E44">
        <w:rPr>
          <w:rFonts w:ascii="Times New Roman" w:hAnsi="Times New Roman" w:cs="Times New Roman"/>
          <w:sz w:val="28"/>
          <w:lang w:val="en-US"/>
        </w:rPr>
        <w:t>III</w:t>
      </w:r>
      <w:r w:rsidRPr="00625E44">
        <w:rPr>
          <w:rFonts w:ascii="Times New Roman" w:hAnsi="Times New Roman" w:cs="Times New Roman"/>
          <w:sz w:val="28"/>
        </w:rPr>
        <w:t>а</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Задача 338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Молодой человек 28 лет, обратился к участковому врачу-терапевту.</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Жалобы</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На умеренные приступообразные боли в животе, больше справа, усиливающиеся перед дефекацией и уменьшающиеся после, вздутие живота, учащение стула до 4 раз в сутки, стул жидкий, без патологических примесей, болезненные язвы в ротовой полости, похудение на 7 кг за последние 3 месяца, повышение температуры тела до 370С‚ преимущественно в вечернее время, слабость.</w:t>
      </w:r>
    </w:p>
    <w:p w:rsidR="00BE1F26" w:rsidRPr="00625E44" w:rsidRDefault="00BE1F26" w:rsidP="00BE1F26">
      <w:pPr>
        <w:jc w:val="both"/>
        <w:rPr>
          <w:rFonts w:ascii="Times New Roman" w:hAnsi="Times New Roman" w:cs="Times New Roman"/>
          <w:i/>
          <w:sz w:val="24"/>
          <w:szCs w:val="24"/>
        </w:rPr>
      </w:pPr>
      <w:r w:rsidRPr="00625E44">
        <w:rPr>
          <w:rFonts w:ascii="Times New Roman" w:hAnsi="Times New Roman" w:cs="Times New Roman"/>
          <w:i/>
          <w:sz w:val="24"/>
          <w:szCs w:val="24"/>
        </w:rPr>
        <w:t>Ответы</w:t>
      </w: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 К необходимым для  постановки диагноза лабораторным методам обследования относятся (выберите 3)</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b/>
          <w:sz w:val="24"/>
          <w:szCs w:val="24"/>
        </w:rPr>
        <w:t>Общий анализ крови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-биохимический анализ крови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капрограмма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К необходимым для постановки диагноза инструментальным методом исследования относятся (выберите 2)</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Колоноскопия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Эзофагогастродуоденоскопия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на основании клинических, лабораторных и инструментальных методов исследования наиболее вероятным диагнозом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-Болезнь Крона, терминальный илеит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4. Для формулирования диагноза и определения тактики лечения в первую очередь необходимо определить</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-Тяжесть текущего обострения (атаки)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 xml:space="preserve">5. Тяжесть атаки у данного пациента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-Средняя</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Аутоиммунным проявлением, имеющимся у данного пациента, и связанным с активностью заболевания, является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-Афтозный стоматит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Рациональной диетической рекомендацией пациенту является питание с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-повышенным содержанием белка, нормальным количеством жиров, ограничением легкоусвояемых углеводов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В качестве индукции ремиссии данному пациенту показано назначение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-Глюкокортикостероидов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9. После проведенного курса индукционной терапии у пациента достигнута ремиссия заболевания. Поддерживающая противорецидивная терапия включает в себя назначение </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b/>
          <w:sz w:val="24"/>
          <w:szCs w:val="24"/>
        </w:rPr>
        <w:t>-иммуносупрессоров</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10.  при назначении данному пациенту иммуносупрессоров необходимо контролировать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-уровень лейкоцитов и печеночных проб</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Основным способом реабилитации является профилактика инфекций</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-оппортунистических</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12. прогностически неблагоприятным фактором при болезни Крона является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-курение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Звдача 339</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Девушка 31 год, обратилась кучастковому врачу—терапевту.</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ноющие боли в эпигастрии,возникающие натощак и проходящиепосле приема пищи, чувствопереполнения желудка послеобычного приема пищи, вздутиеживота после еды, отрыжка воздухом,неустойчивость стула, общаяслабость.</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Работает продавщицей в магазине.Наследственный анамнез: у материсахарный диабет, у отцагипертоническая болезнь.Аллергологический анамнез:аллергия на арахис. Из перенесенныхзаболеваний отмечает частыепростудные заболевания, грипп,операции — кесарево сечение в 26лет. Наличие туберкулеза,хронических инфекций, сахарногодиабета отрицает. Вредные привычки— курит с 21 года по 3-4 сигареты вдень, алкоголь не употребляет.</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lastRenderedPageBreak/>
        <w:t>1. К необходимым для  постановки диагноза лабораторным методам обследования относятся (выберите 3)</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sz w:val="24"/>
          <w:szCs w:val="24"/>
        </w:rPr>
        <w:t>-</w:t>
      </w:r>
      <w:r w:rsidRPr="00625E44">
        <w:rPr>
          <w:rFonts w:ascii="Times New Roman" w:hAnsi="Times New Roman" w:cs="Times New Roman"/>
          <w:b/>
          <w:sz w:val="24"/>
          <w:szCs w:val="24"/>
        </w:rPr>
        <w:t>Общий анализ крови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-биохимический анализ крови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определение в сыворотке крови уровня гастрина-17, пепсиногена 1 и 2</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2 К необходимым для постановки диагноза инструментальным методом исследования относятся (выберите 3)</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-эзофагогастродуоденоскопия с биопсией</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xml:space="preserve">-внутрижелудочная </w:t>
      </w:r>
      <w:r w:rsidRPr="00625E44">
        <w:rPr>
          <w:rFonts w:ascii="Times New Roman" w:hAnsi="Times New Roman" w:cs="Times New Roman"/>
          <w:b/>
          <w:sz w:val="24"/>
          <w:szCs w:val="24"/>
          <w:lang w:val="en-US"/>
        </w:rPr>
        <w:t>pH</w:t>
      </w:r>
      <w:r w:rsidRPr="00625E44">
        <w:rPr>
          <w:rFonts w:ascii="Times New Roman" w:hAnsi="Times New Roman" w:cs="Times New Roman"/>
          <w:b/>
          <w:sz w:val="24"/>
          <w:szCs w:val="24"/>
        </w:rPr>
        <w:t>-метрия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рентгенологическое исследование желудка и ДПК</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3. основным клиническим диагнозом является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-Хронический атрофический гастрит, ассоциированный с хеликобактер пилори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4. К неинвазивным методам определения хеликобактер пилори относится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-Дыхательный тест с изотопом С13</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5. Для проведения морфологического исследования рекомендован забор____ биоптатов</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-5</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6. Лечение основного заболевания у данной пациентки заключается в назначении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-эрадикационной антихелокобактерной терапии</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 xml:space="preserve">7. Стандартноая тройная эрадикационная терапия первой линии включает в себя </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-ИПП, кларитромицин, амоксициллин</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8. Стандартная продолжительность эрадикационной терапии составляет____ дней</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- 14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9. Контроль эффективности эрадикации Х. пилори после завершения терапии необходимо провести не ранее чем через____нед</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- 4</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10. В период обострения данного заболевания целесообразно назначение</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Заместительной терапии секреторной недостаточности желудка</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11. Пациентке следует назначить ___ стол</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- 1</w:t>
      </w:r>
    </w:p>
    <w:p w:rsidR="00BE1F26" w:rsidRPr="00625E44" w:rsidRDefault="00BE1F26" w:rsidP="00BE1F26">
      <w:pPr>
        <w:jc w:val="both"/>
        <w:rPr>
          <w:rFonts w:ascii="Times New Roman" w:hAnsi="Times New Roman" w:cs="Times New Roman"/>
          <w:sz w:val="24"/>
          <w:szCs w:val="24"/>
        </w:rPr>
      </w:pPr>
      <w:r w:rsidRPr="00625E44">
        <w:rPr>
          <w:rFonts w:ascii="Times New Roman" w:hAnsi="Times New Roman" w:cs="Times New Roman"/>
          <w:sz w:val="24"/>
          <w:szCs w:val="24"/>
        </w:rPr>
        <w:t>12. Пациентка относится к ___ группе состояния здоровья</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t>- 3б</w:t>
      </w:r>
    </w:p>
    <w:p w:rsidR="00BE1F26" w:rsidRPr="00625E44" w:rsidRDefault="00BE1F26" w:rsidP="00BE1F26">
      <w:pPr>
        <w:jc w:val="both"/>
        <w:rPr>
          <w:rFonts w:ascii="Times New Roman" w:hAnsi="Times New Roman" w:cs="Times New Roman"/>
          <w:b/>
          <w:sz w:val="24"/>
          <w:szCs w:val="24"/>
        </w:rPr>
      </w:pPr>
      <w:r w:rsidRPr="00625E44">
        <w:rPr>
          <w:rFonts w:ascii="Times New Roman" w:hAnsi="Times New Roman" w:cs="Times New Roman"/>
          <w:b/>
          <w:sz w:val="24"/>
          <w:szCs w:val="24"/>
        </w:rPr>
        <w:lastRenderedPageBreak/>
        <w:t>Задача 340</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Больной В.‚ 27 лет, обратился к врачу</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общей практики в поликлинику по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месту жительства.</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Неинтенсивная тянущая боль впоясничной области с обеих сторон,общая слабость, быстраяутомляемость, головная боль взатылочной области, отеки на ногах илице, изменение цвета мочи (темнокоричневый), уменьшениеколичества, выделяемой мочи.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 детстве нечасто болел ОРВИ. Ввозрасте 12 лет — аппендэктомия.- Работает на стройке, разнорабочим.</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 армии служил.</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Наследственность не отягощена.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Аллергоанамнез не отягощен.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Не курит, алкоголем незлоупотребляет.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Постоянно лекарственныепрепараты не принимает.</w:t>
      </w:r>
    </w:p>
    <w:p w:rsidR="00BE1F26" w:rsidRPr="00625E44" w:rsidRDefault="00BE1F26" w:rsidP="00C04B09">
      <w:pPr>
        <w:pStyle w:val="a3"/>
        <w:numPr>
          <w:ilvl w:val="0"/>
          <w:numId w:val="155"/>
        </w:num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В качестве дообследования пациенту необходимо провести (2)</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общий анализ мочи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-исследования титра антистрептококковых антител (АСЛ-О)</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Исключение структурных изменений почек может быть проведено посредством</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-УЗИ почек и надпочечников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3. проведение нефробиопсии пациенту не показано в связи с отсутствием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Нефротического синдрома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4. вероятной причиной заболевания у данного пациента является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Стрептококк группы А</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5. Предполагаемый основной диагноз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Острый нефритический синдром (острый постстрептококковый гломерулонефрит)</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Дальнейшее обследование и лечение пациента должно проводиться в условиях</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Стационара (специализированного отделения –нефрологического)</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Пациенту необходимо соблюдать __________ режим в течение___</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постельный, 3-4 недель</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8. Пациенту в данной клинической ситуации рекомендуется диета с ограничением потребления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 Соли (до 1-2г/сут) и жидкости в острый период болезни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Показанием к назначению а\б терапии дунному пациенту является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Наличие подтвержденной стрептококковой инфекции</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Для коррекции АД показано назначение</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Блокаторов медленный кальциевых каналов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11. при высокоактивном течении заболевания необходимо назначение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Глюкокортикостероидов</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Показанием к проведению нефробиопсии может являться </w:t>
      </w:r>
    </w:p>
    <w:p w:rsidR="00BE1F26" w:rsidRPr="00625E44" w:rsidRDefault="00BE1F26" w:rsidP="00BE1F26">
      <w:pPr>
        <w:jc w:val="both"/>
        <w:rPr>
          <w:rFonts w:ascii="Times New Roman" w:hAnsi="Times New Roman" w:cs="Times New Roman"/>
          <w:b/>
          <w:sz w:val="24"/>
          <w:szCs w:val="24"/>
          <w:shd w:val="clear" w:color="auto" w:fill="FFFFFF"/>
        </w:rPr>
      </w:pP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341</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Мужчина, 55 лет, обратился к врачу—терапевту участковому с цельюобследования и назначения лечения.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 давящие, сжимающие боли загрудиной, отдающие под левуюлопатку, возникающие при подъеме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2 этаж, при преодолениидистанции в 600 м, которыесамостоятельно купируются через 5мин;</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на периодические повышенияартериального давления до 180/100мм рт. ст.</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Рос и развивался соответственновозрасту. Работает водителемавтобуса. Вредные привычки: курит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более 30 лет по 1,5 пачки в день,алкоголь употребляет умеренно.Семейный анамнез: отец умер в 60</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лет от инфаркта миокарда.Аллергологический анамнез неотягощен. Перенесенныезаболевания: хронический гастрит,стадия ремиссии.</w:t>
      </w:r>
    </w:p>
    <w:p w:rsidR="00BE1F26" w:rsidRPr="00625E44" w:rsidRDefault="00BE1F26" w:rsidP="00BE1F26">
      <w:pPr>
        <w:jc w:val="both"/>
        <w:rPr>
          <w:rFonts w:ascii="Times New Roman" w:hAnsi="Times New Roman" w:cs="Times New Roman"/>
          <w:sz w:val="24"/>
          <w:szCs w:val="24"/>
          <w:shd w:val="clear" w:color="auto" w:fill="FFFFFF"/>
        </w:rPr>
      </w:pP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1.При подозрении на наличие у пациента ИБС, после оцнки данных первичного обследования необходимо оценить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предтестовую вероятность ИБС</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2. По результатам предтестовой вероятности ИБС дальнейшая тактика в отношении данного пациента заключается в </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-проведении первичного обследования и дополнительных спецефических методов диагностики ИБС</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3.Лабораторная диагностика, необходимая пациенту, страдающему АГ и, возможно, ИБС, должна включать (4)</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lastRenderedPageBreak/>
        <w:t>- общий анализ крови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общий анализ мочи</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исследование липидного профиля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определение уровня креатинина крови и расчета СКФ</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В план обследования пациента с АГ и с подозрением на ИБС показано включать (3)</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-ЭКГ</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-ЭХОКГ</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ЭХОКГ с физической нагрузкой</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На основании проведенного обследования пациенту может быть поставлен диагноз</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ИБС. Стенокардия напряжения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Стенокардия, имеющаяся у пациента, соответствует ______ ФК</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- 2</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на основании результатов проведенного обследования диагноз фонового заболевания может быть сформулирован как</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-Гипертоническая болезнь 3 стадия, АГ 3 степени, очень высокий риск развития сердечно-сосудистых осложнений </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Для купирования приступов стенокардии пациенту показано назначить</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Органические нитраты короткого действия</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Для устранения приступов стенокардии препаратами «первой линии» для данного пациента будут</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бета-адреноблокаторы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В качестве противотромботической терапии, направленной на профилактику сердечно-сосудистых осложнений пациенту показано назначение</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Ацетилсалисиловой кислоты</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Препаратом выбора для проведения гиполипидемической терапии пациенту, принимая во внимание данные проведенного обследования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Аторвастатин</w:t>
      </w:r>
    </w:p>
    <w:p w:rsidR="00BE1F26" w:rsidRPr="00625E44" w:rsidRDefault="00BE1F26" w:rsidP="00BE1F26">
      <w:p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12. Неинвазивным методом визуализвции, который можно использовать для уточнения наличия и выраженности коронарного атеросклероза является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Магнитно-резонансная ангиография коронарных артерий</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342</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lastRenderedPageBreak/>
        <w:t>Мужчина 45 лет обратился к врачу-терапевту.</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острую боль в левом коленномсуставе, усиливающуюся придвижениях, повышение температурытела до 38,50С.</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 рос и развивался соответственновозрасту. перенесенные заболевания: ОРВИ</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2—3 раза в год. алкоголь употребляет 5—6 раз вмесяц. Стаж курения 10 лет пополовине пачки в день, не куритпоследние 5 лет- профессиональных вредностей неимеет- аллергических реакций не было- мать умерла в возрасте 70 лет отинфаркта миокарда</w:t>
      </w:r>
    </w:p>
    <w:p w:rsidR="00BE1F26" w:rsidRPr="00625E44" w:rsidRDefault="00BE1F26" w:rsidP="00C04B09">
      <w:pPr>
        <w:pStyle w:val="a3"/>
        <w:numPr>
          <w:ilvl w:val="0"/>
          <w:numId w:val="156"/>
        </w:numPr>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При подозрении на впервые возникший приступ острого подагрического артрита пациенту показано провести</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-биохимический анализ кровис определением уровня мочевой кислоты</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 Диагностика остро развившегося артрита, подозрительного на дебют подагры, включает (2)</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-поляризационную микроскопию синовиальной жидкости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посев синовиальной жидкости</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В случае невозможности проведения исследования синовиальной жидкости, для верификации дебюта подагрического артрита левого коленного сустава у данного больного можно было бы провести _________ левого коленного сустава</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УЗИ</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На основании проведенного пациенту обследования диагноз может быть сформулирован как</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Подагра, острый артрит левого коленного сустава</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5. По результатам проведенного обследования пациенту может быть диагностированна ________ стадия подагры</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третья</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Для купирования острого подагрического артрита пациенту показано наличие</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Колхицина</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7. лечение колхицином пациенту следует назначить с дозы ____ мг/сут</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-1,5</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8.Модификация диеты пациента, учитывая диагностированную у него подугру, должна состоять в ограничении</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-Продуктов, содержащих пурины </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9. Дальнейшая тактика ведения пациента должна состоять в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назначении постоянной уратснижающей терапии </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 xml:space="preserve">10. Уратснижающим препаратом «первой линии» для данного пациента является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Аллопуринол </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11. Целью уратснижающей терапии у данного пациента будет достижение уровня порогового значения урикемии менее_____ мкмоль/л</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- 360</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12. Абсолютным показанием для безатлогательного назначения уратснижающей терапии является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-Снижение СКФ Меньше 60 мл/мин/1,73</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343</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Пациент Н. 18 лет обратился замедицинской помощью к участковомуврачу—терапевту районной</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поликлиники.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слабость, утомляемость,заложенность носа, сухой кашель ичувство нехватки воздуха,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беспокоящие пациента практическиежедневно.</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иные хронические заболеванияотрицает- питание регулярное, полноценное. не курит, алкоголем незлоупотребляет. профессиональных вредностей не</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имел- аллергическая реакция на пыльцу,цветение деревьев в видеаллергического ринита</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1.Пациент поступилв стационар с предварительным диагнозом: обострение БА. На момент поступления ступепень тяжести обострения следуетклассифицировать как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Легкое/среднетяжелое </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2.Учитывая, что пациент регулярно принимает будесонид 400 мкг/сут, на фоне которого заболевание обостряется, как правило, один раз в год- в «период цветения», степень тяжести БА следует классифицировать как</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Легкую интермитирующую </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3. Обследование пациента, поступивщего с обострением БА должно включать (3)</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Рентгенографию органов грудной клетки</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Пульсоксиметрию</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спирометрию</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4. Пациенту показано назначение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Короткодействующих В2агонистов</w:t>
      </w:r>
    </w:p>
    <w:p w:rsidR="00BE1F26" w:rsidRPr="00625E44" w:rsidRDefault="00BE1F26" w:rsidP="00BE1F26">
      <w:pPr>
        <w:ind w:left="360"/>
        <w:jc w:val="both"/>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5. Оптимальным способом доставки Короткодействующих В2агонистов для купирования обострения у данного пациента является</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Ингаляционный</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После 4-х доз ДАИ«Сальбутамол» 100 мкгнаступило некотороеулучшение, однако уже через2 часа пациент вновь отметилусиление одышки инарастание чувства«заложенности» в груднойклетке. В связи с этим тактикаведения пациента должназаключаться в</w:t>
      </w:r>
    </w:p>
    <w:p w:rsidR="00BE1F26" w:rsidRPr="00625E44" w:rsidRDefault="00BE1F26" w:rsidP="00BE1F26">
      <w:pPr>
        <w:ind w:left="360"/>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-назначении системных ГКС</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7. Предпочтительнымспособом доставкисистемных ГКС в данномслучае будет являться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w:t>
      </w:r>
      <w:r w:rsidRPr="00625E44">
        <w:rPr>
          <w:rFonts w:ascii="Times New Roman" w:hAnsi="Times New Roman" w:cs="Times New Roman"/>
          <w:b/>
          <w:sz w:val="24"/>
          <w:szCs w:val="24"/>
          <w:shd w:val="clear" w:color="auto" w:fill="FFFFFF"/>
        </w:rPr>
        <w:t xml:space="preserve"> пероральный </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8. Продолжительность курсасистемных ГКС должнасоставлять ______дней</w:t>
      </w:r>
    </w:p>
    <w:p w:rsidR="00BE1F26" w:rsidRPr="00625E44" w:rsidRDefault="00BE1F26" w:rsidP="00BE1F26">
      <w:pPr>
        <w:ind w:left="360"/>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-5-7 дней</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9. После купированиянастоящего обостренияпоказано назначениебазисной терапии,соответствующей __________ступени</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xml:space="preserve">- 1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10. В качестве базиснойтерапии пациенту вдальнейшем показаноприменение</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w:t>
      </w:r>
      <w:r w:rsidRPr="00625E44">
        <w:rPr>
          <w:rFonts w:ascii="Times New Roman" w:hAnsi="Times New Roman" w:cs="Times New Roman"/>
          <w:b/>
          <w:sz w:val="24"/>
          <w:szCs w:val="24"/>
          <w:shd w:val="clear" w:color="auto" w:fill="FFFFFF"/>
        </w:rPr>
        <w:t xml:space="preserve"> низких доз ИГКС+БДБА по потребности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11. Для БА физическогоусилия характерно падениеОФВ1&gt; ______%</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- 10</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12. Повышение фракцииоксида азота во выдыхаемомвоздухе (</w:t>
      </w:r>
      <w:r w:rsidRPr="00625E44">
        <w:rPr>
          <w:rFonts w:ascii="Times New Roman" w:hAnsi="Times New Roman" w:cs="Times New Roman"/>
          <w:sz w:val="24"/>
          <w:szCs w:val="24"/>
          <w:shd w:val="clear" w:color="auto" w:fill="FFFFFF"/>
          <w:lang w:val="en-US"/>
        </w:rPr>
        <w:t>FEN</w:t>
      </w:r>
      <w:r w:rsidRPr="00625E44">
        <w:rPr>
          <w:rFonts w:ascii="Times New Roman" w:hAnsi="Times New Roman" w:cs="Times New Roman"/>
          <w:sz w:val="24"/>
          <w:szCs w:val="24"/>
          <w:shd w:val="clear" w:color="auto" w:fill="FFFFFF"/>
        </w:rPr>
        <w:t>О)свидетельствует о/об</w:t>
      </w:r>
    </w:p>
    <w:p w:rsidR="00BE1F26" w:rsidRPr="00625E44" w:rsidRDefault="00BE1F26" w:rsidP="00BE1F26">
      <w:pPr>
        <w:ind w:left="360"/>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аллергическим характере воспаление в бронхах </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344</w:t>
      </w:r>
    </w:p>
    <w:p w:rsidR="00BE1F26" w:rsidRPr="00625E44" w:rsidRDefault="00BE1F26" w:rsidP="00BE1F26">
      <w:pPr>
        <w:ind w:left="360"/>
        <w:jc w:val="both"/>
        <w:rPr>
          <w:rFonts w:ascii="Times New Roman" w:hAnsi="Times New Roman" w:cs="Times New Roman"/>
          <w:b/>
          <w:sz w:val="24"/>
          <w:szCs w:val="24"/>
          <w:shd w:val="clear" w:color="auto" w:fill="FFFFFF"/>
        </w:rPr>
      </w:pPr>
      <w:r w:rsidRPr="00625E44">
        <w:rPr>
          <w:rFonts w:ascii="Times New Roman" w:hAnsi="Times New Roman" w:cs="Times New Roman"/>
          <w:sz w:val="24"/>
          <w:szCs w:val="24"/>
          <w:shd w:val="clear" w:color="auto" w:fill="FFFFFF"/>
        </w:rPr>
        <w:t>Пациент Х., 66 лет, обратился наприем к врачу-терапевту.</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На одышку при физической нагрузке,кашель со слизисто-гнойноймокротой, сонливость днём,бессонницу ночью. В последние 5дней также отмечает повышеннуюпотливость, беспокойный сон из-за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кашля, повышение температуры теладо 37,4°С.</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хронические заболевания отрицае - курил с 16 до 50 лет по пачке в день,после появления кашля старалсяограничивать количество сигарет, наданный момент курит около 10сигарет в день</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профессиональные вредностиотрицает, работал инженером, сейчасна пенсии</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аллергические реакции: поллиноз,антибиотики пенициллиного ряда -сыпь (крапивница - отец умер в 70 лет, со слов больногоимел какие-то проблемы с легкими</w:t>
      </w:r>
    </w:p>
    <w:p w:rsidR="00BE1F26" w:rsidRPr="00625E44" w:rsidRDefault="00BE1F26" w:rsidP="00C04B09">
      <w:pPr>
        <w:pStyle w:val="a3"/>
        <w:numPr>
          <w:ilvl w:val="0"/>
          <w:numId w:val="157"/>
        </w:num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Для выявления и оценкистепени тяжести обструкциидыхательных путейцелесообразно выполнить</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rPr>
        <w:t>- спирометрию</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2. Полученные приспирометрии данныесвидетельствуют</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rPr>
        <w:t xml:space="preserve">-  о наличии у пациента обструкции средней степени тяжести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3. У данного пациентаимеется</w:t>
      </w:r>
      <w:r w:rsidRPr="00625E44">
        <w:rPr>
          <w:rFonts w:ascii="Times New Roman" w:hAnsi="Times New Roman" w:cs="Times New Roman"/>
          <w:sz w:val="24"/>
          <w:szCs w:val="24"/>
        </w:rPr>
        <w:br/>
      </w:r>
      <w:r w:rsidRPr="00625E44">
        <w:rPr>
          <w:rFonts w:ascii="Times New Roman" w:hAnsi="Times New Roman" w:cs="Times New Roman"/>
          <w:b/>
          <w:sz w:val="24"/>
          <w:szCs w:val="24"/>
        </w:rPr>
        <w:t xml:space="preserve">-хроническая обструктивная болезнь легких </w:t>
      </w:r>
      <w:r w:rsidRPr="00625E44">
        <w:rPr>
          <w:rFonts w:ascii="Times New Roman" w:hAnsi="Times New Roman" w:cs="Times New Roman"/>
          <w:sz w:val="24"/>
          <w:szCs w:val="24"/>
        </w:rPr>
        <w:br/>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4. Как в проксимальных, так ив дистальных отделахдыхательных путей для ХОБЛхарактерно повышение</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Нейтрофилов</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5. Измерение концентрацииа1-антитрипсина данномупациенту</w:t>
      </w:r>
    </w:p>
    <w:p w:rsidR="00BE1F26" w:rsidRPr="00625E44" w:rsidRDefault="00BE1F26" w:rsidP="00BE1F26">
      <w:pPr>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Показано в связи с наличием эмфиземы преимущественно в базальных отделах легких</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 xml:space="preserve">6. По результатам осмотра по ушкале </w:t>
      </w:r>
      <w:r w:rsidRPr="00625E44">
        <w:rPr>
          <w:rFonts w:ascii="Times New Roman" w:hAnsi="Times New Roman" w:cs="Times New Roman"/>
          <w:sz w:val="24"/>
          <w:szCs w:val="24"/>
          <w:shd w:val="clear" w:color="auto" w:fill="FFFFFF"/>
          <w:lang w:val="en-US"/>
        </w:rPr>
        <w:t>mMRS</w:t>
      </w:r>
      <w:r w:rsidRPr="00625E44">
        <w:rPr>
          <w:rFonts w:ascii="Times New Roman" w:hAnsi="Times New Roman" w:cs="Times New Roman"/>
          <w:sz w:val="24"/>
          <w:szCs w:val="24"/>
          <w:shd w:val="clear" w:color="auto" w:fill="FFFFFF"/>
        </w:rPr>
        <w:t xml:space="preserve">— 3 балла, САТ-тест — 12 баллов. Пациентотмечает, что состояниеухудшается 1 раз в год. Всоответствии склассификацией </w:t>
      </w:r>
      <w:r w:rsidRPr="00625E44">
        <w:rPr>
          <w:rFonts w:ascii="Times New Roman" w:hAnsi="Times New Roman" w:cs="Times New Roman"/>
          <w:sz w:val="24"/>
          <w:szCs w:val="24"/>
          <w:shd w:val="clear" w:color="auto" w:fill="FFFFFF"/>
          <w:lang w:val="en-US"/>
        </w:rPr>
        <w:t>GOLD</w:t>
      </w:r>
      <w:r w:rsidRPr="00625E44">
        <w:rPr>
          <w:rFonts w:ascii="Times New Roman" w:hAnsi="Times New Roman" w:cs="Times New Roman"/>
          <w:sz w:val="24"/>
          <w:szCs w:val="24"/>
          <w:shd w:val="clear" w:color="auto" w:fill="FFFFFF"/>
        </w:rPr>
        <w:t>) (2011г.)пациент относится к группе</w:t>
      </w:r>
      <w:r w:rsidRPr="00625E44">
        <w:rPr>
          <w:rFonts w:ascii="Times New Roman" w:hAnsi="Times New Roman" w:cs="Times New Roman"/>
          <w:sz w:val="24"/>
          <w:szCs w:val="24"/>
        </w:rPr>
        <w:br/>
      </w:r>
      <w:r w:rsidRPr="00625E44">
        <w:rPr>
          <w:rFonts w:ascii="Times New Roman" w:hAnsi="Times New Roman" w:cs="Times New Roman"/>
          <w:b/>
          <w:sz w:val="24"/>
          <w:szCs w:val="24"/>
        </w:rPr>
        <w:t>- В (низкий риск обострений, симптомы выражены)</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7. Из антибактериальных препаратов пациенту следуетрекомендовать</w:t>
      </w:r>
      <w:r w:rsidRPr="00625E44">
        <w:rPr>
          <w:rFonts w:ascii="Times New Roman" w:hAnsi="Times New Roman" w:cs="Times New Roman"/>
          <w:sz w:val="24"/>
          <w:szCs w:val="24"/>
        </w:rPr>
        <w:br/>
      </w:r>
      <w:r w:rsidRPr="00625E44">
        <w:rPr>
          <w:rFonts w:ascii="Times New Roman" w:hAnsi="Times New Roman" w:cs="Times New Roman"/>
          <w:b/>
          <w:sz w:val="24"/>
          <w:szCs w:val="24"/>
        </w:rPr>
        <w:t>- респираторные фторхинолоны</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8. Преимуществом бета-2-агонистов по сравнению сантихолинергическимипрепаратами при лечении</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обострения ХОБЛ является</w:t>
      </w:r>
      <w:r w:rsidRPr="00625E44">
        <w:rPr>
          <w:rFonts w:ascii="Times New Roman" w:hAnsi="Times New Roman" w:cs="Times New Roman"/>
          <w:sz w:val="24"/>
          <w:szCs w:val="24"/>
        </w:rPr>
        <w:br/>
      </w:r>
      <w:r w:rsidRPr="00625E44">
        <w:rPr>
          <w:rFonts w:ascii="Times New Roman" w:hAnsi="Times New Roman" w:cs="Times New Roman"/>
          <w:b/>
          <w:sz w:val="24"/>
          <w:szCs w:val="24"/>
        </w:rPr>
        <w:t>- Более быстрое развитие эффекта</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9. После установления удиагноза пациенту следуетназначить комбинациюдлительно действующего антихолинергического препарата и </w:t>
      </w:r>
    </w:p>
    <w:p w:rsidR="00BE1F26" w:rsidRPr="00625E44" w:rsidRDefault="00BE1F26" w:rsidP="00BE1F26">
      <w:pPr>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длительно действующего бета-2-агониста </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10. Данному пациентупоказана вакцинация отгриппа и</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пневмококка</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11. Одним из показаний дляхирургического лечения ХОБЛ— проведения трансплантациилегких является</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ОФВ меньше 15-20% должных</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12. В качествереабилитационного леченияпациенту следуетрекомендовать</w:t>
      </w:r>
    </w:p>
    <w:p w:rsidR="00BE1F26" w:rsidRPr="00625E44" w:rsidRDefault="00BE1F26" w:rsidP="00BE1F26">
      <w:pPr>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Обучение в школе больных, отказ от курения</w:t>
      </w:r>
    </w:p>
    <w:p w:rsidR="00BE1F26" w:rsidRPr="00625E44" w:rsidRDefault="00BE1F26" w:rsidP="00BE1F26">
      <w:pPr>
        <w:jc w:val="both"/>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Задача 345</w:t>
      </w:r>
    </w:p>
    <w:p w:rsidR="00BE1F26" w:rsidRPr="00625E44" w:rsidRDefault="00BE1F26" w:rsidP="00BE1F26">
      <w:p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lastRenderedPageBreak/>
        <w:t>Пациентка М. 24 года, обратилась кучастковому врачу.</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Жалобы</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При поступлении предъявляетжалобы на отеки ног, лица, боли впояснице, слабость, недомогание.</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заболевания</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 анамнезе обращают на себявнимание неоднократные эпизодытонзиллофарингита (до 3-4 в год)</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Вредные привычки отрицает. Студентка театрального вуза- Аллергические реакции отрицает- Мать (54 года) страдаетгипертонической болезнью с 40 лет</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Анамнез жизниДве недели назад заболело горло,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температура поднялась до 38,00С.Терапевтом был назначен антибиотик(Амоксиклав) на 10 дней по 500 мг х 3раза в день, лабораторныеисследования не проводились. </w:t>
      </w:r>
    </w:p>
    <w:p w:rsidR="00BE1F26" w:rsidRPr="00625E44" w:rsidRDefault="00BE1F26" w:rsidP="00C04B09">
      <w:pPr>
        <w:pStyle w:val="a3"/>
        <w:numPr>
          <w:ilvl w:val="0"/>
          <w:numId w:val="158"/>
        </w:numPr>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Для постановки диагноза излабораторных методовобследования целесообразно</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выполнить (выберите 4)</w:t>
      </w:r>
    </w:p>
    <w:p w:rsidR="00BE1F26" w:rsidRPr="00625E44" w:rsidRDefault="00BE1F26" w:rsidP="00BE1F26">
      <w:pPr>
        <w:ind w:left="360"/>
        <w:rPr>
          <w:rFonts w:ascii="Times New Roman" w:hAnsi="Times New Roman" w:cs="Times New Roman"/>
          <w:b/>
          <w:sz w:val="24"/>
          <w:szCs w:val="24"/>
        </w:rPr>
      </w:pPr>
      <w:r w:rsidRPr="00625E44">
        <w:rPr>
          <w:rFonts w:ascii="Times New Roman" w:hAnsi="Times New Roman" w:cs="Times New Roman"/>
          <w:b/>
          <w:sz w:val="24"/>
          <w:szCs w:val="24"/>
        </w:rPr>
        <w:t>- анализ титра антистрептококковых АТ</w:t>
      </w:r>
    </w:p>
    <w:p w:rsidR="00BE1F26" w:rsidRPr="00625E44" w:rsidRDefault="00BE1F26" w:rsidP="00BE1F26">
      <w:pPr>
        <w:ind w:left="360"/>
        <w:rPr>
          <w:rFonts w:ascii="Times New Roman" w:hAnsi="Times New Roman" w:cs="Times New Roman"/>
          <w:b/>
          <w:sz w:val="24"/>
          <w:szCs w:val="24"/>
        </w:rPr>
      </w:pPr>
      <w:r w:rsidRPr="00625E44">
        <w:rPr>
          <w:rFonts w:ascii="Times New Roman" w:hAnsi="Times New Roman" w:cs="Times New Roman"/>
          <w:b/>
          <w:sz w:val="24"/>
          <w:szCs w:val="24"/>
        </w:rPr>
        <w:t>- Общий анализ мочи</w:t>
      </w:r>
    </w:p>
    <w:p w:rsidR="00BE1F26" w:rsidRPr="00625E44" w:rsidRDefault="00BE1F26" w:rsidP="00BE1F26">
      <w:pPr>
        <w:ind w:left="360"/>
        <w:rPr>
          <w:rFonts w:ascii="Times New Roman" w:hAnsi="Times New Roman" w:cs="Times New Roman"/>
          <w:b/>
          <w:sz w:val="24"/>
          <w:szCs w:val="24"/>
        </w:rPr>
      </w:pPr>
      <w:r w:rsidRPr="00625E44">
        <w:rPr>
          <w:rFonts w:ascii="Times New Roman" w:hAnsi="Times New Roman" w:cs="Times New Roman"/>
          <w:b/>
          <w:sz w:val="24"/>
          <w:szCs w:val="24"/>
        </w:rPr>
        <w:t>- Биохимический анализ крови</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rPr>
        <w:t xml:space="preserve">- Анализ мочи по Ничипоренко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2. Для постановки диагноза изинструментальных методовисследования необходимовыполнить</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rPr>
        <w:t>-</w:t>
      </w:r>
      <w:r w:rsidRPr="00625E44">
        <w:rPr>
          <w:rFonts w:ascii="Times New Roman" w:hAnsi="Times New Roman" w:cs="Times New Roman"/>
          <w:b/>
          <w:sz w:val="24"/>
          <w:szCs w:val="24"/>
        </w:rPr>
        <w:t>УЗИ почек</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3. Наиболее вероятнымосновным диагнозом является</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xml:space="preserve">-острый постстрептококковый гломерулонефрит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4. Длямембранопролифератинвногогломерулонефрита в отличиеот посттрептококковогохарактерно/характерна</w:t>
      </w:r>
      <w:r w:rsidRPr="00625E44">
        <w:rPr>
          <w:rFonts w:ascii="Times New Roman" w:hAnsi="Times New Roman" w:cs="Times New Roman"/>
          <w:sz w:val="24"/>
          <w:szCs w:val="24"/>
        </w:rPr>
        <w:br/>
      </w:r>
      <w:r w:rsidRPr="00625E44">
        <w:rPr>
          <w:rFonts w:ascii="Times New Roman" w:hAnsi="Times New Roman" w:cs="Times New Roman"/>
          <w:b/>
          <w:sz w:val="24"/>
          <w:szCs w:val="24"/>
        </w:rPr>
        <w:t xml:space="preserve">- Более длительная гипокомплементная </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 xml:space="preserve">5. Показанием кгоспитализации при постстрептококковом гломерулонефрите является </w:t>
      </w:r>
    </w:p>
    <w:p w:rsidR="00BE1F26" w:rsidRPr="00625E44" w:rsidRDefault="00BE1F26" w:rsidP="00BE1F26">
      <w:pPr>
        <w:ind w:left="360"/>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xml:space="preserve">- Нарушение функции почек, сохраняющаяся АГ, признаки сердечной недостаточности, нефротический синдром </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sz w:val="24"/>
          <w:szCs w:val="24"/>
          <w:shd w:val="clear" w:color="auto" w:fill="FFFFFF"/>
        </w:rPr>
        <w:t>6. В течение заболевания титр уАСЛ-О</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xml:space="preserve">- Повышатся через одну неделю после начала инфекции, пик через один месяц, возвращение к исходному уровню в течение нескольких месяцев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7. Препаратами первой линии при симптоматическойтерапии являются</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Петлевые диуретики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8. Назначение антибиотиков упациентке показано</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lastRenderedPageBreak/>
        <w:t xml:space="preserve">- только после бактериологического исследования </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9. Немедикаментозными  принципами лечениягломерулонефрита являются/является</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-Постельный режим, диета с ограничением потребления соли, белка и жидкости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10. Через 3 дня от начала улечения пациентка былагоспитализирована встационар в связи с</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сохранением нефротическогосиндрома. Проводилосьлечение, но нефротический синдром сохраняется более 2-х недель, уровень креатинина115 мкмоль/л — без динамикипоследние 2 недели. Тактикой</w:t>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врача является</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-Проведение биопсии почки</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11. Показанием к биопсиипочки является</w:t>
      </w:r>
    </w:p>
    <w:p w:rsidR="00BE1F26" w:rsidRPr="00625E44" w:rsidRDefault="00BE1F26" w:rsidP="00BE1F26">
      <w:pPr>
        <w:ind w:left="360"/>
        <w:rPr>
          <w:rFonts w:ascii="Times New Roman" w:hAnsi="Times New Roman" w:cs="Times New Roman"/>
          <w:sz w:val="24"/>
          <w:szCs w:val="24"/>
          <w:shd w:val="clear" w:color="auto" w:fill="FFFFFF"/>
        </w:rPr>
      </w:pPr>
      <w:r w:rsidRPr="00625E44">
        <w:rPr>
          <w:rFonts w:ascii="Times New Roman" w:hAnsi="Times New Roman" w:cs="Times New Roman"/>
          <w:b/>
          <w:sz w:val="24"/>
          <w:szCs w:val="24"/>
          <w:shd w:val="clear" w:color="auto" w:fill="FFFFFF"/>
        </w:rPr>
        <w:t>- мочевой синдром при персистирующем более 3х месяцев низком уровне комплемента С3</w:t>
      </w:r>
      <w:r w:rsidRPr="00625E44">
        <w:rPr>
          <w:rFonts w:ascii="Times New Roman" w:hAnsi="Times New Roman" w:cs="Times New Roman"/>
          <w:sz w:val="24"/>
          <w:szCs w:val="24"/>
        </w:rPr>
        <w:br/>
      </w:r>
      <w:r w:rsidRPr="00625E44">
        <w:rPr>
          <w:rFonts w:ascii="Times New Roman" w:hAnsi="Times New Roman" w:cs="Times New Roman"/>
          <w:sz w:val="24"/>
          <w:szCs w:val="24"/>
        </w:rPr>
        <w:br/>
      </w:r>
      <w:r w:rsidRPr="00625E44">
        <w:rPr>
          <w:rFonts w:ascii="Times New Roman" w:hAnsi="Times New Roman" w:cs="Times New Roman"/>
          <w:sz w:val="24"/>
          <w:szCs w:val="24"/>
          <w:shd w:val="clear" w:color="auto" w:fill="FFFFFF"/>
        </w:rPr>
        <w:t>12. Одним из факторовнеблагоприятного прогнозатечения заболевания является</w:t>
      </w:r>
    </w:p>
    <w:p w:rsidR="00BE1F26" w:rsidRPr="00625E44" w:rsidRDefault="00BE1F26" w:rsidP="00BE1F26">
      <w:pPr>
        <w:ind w:left="360"/>
        <w:rPr>
          <w:rFonts w:ascii="Times New Roman" w:hAnsi="Times New Roman" w:cs="Times New Roman"/>
          <w:b/>
          <w:sz w:val="24"/>
          <w:szCs w:val="24"/>
          <w:shd w:val="clear" w:color="auto" w:fill="FFFFFF"/>
        </w:rPr>
      </w:pPr>
      <w:r w:rsidRPr="00625E44">
        <w:rPr>
          <w:rFonts w:ascii="Times New Roman" w:hAnsi="Times New Roman" w:cs="Times New Roman"/>
          <w:b/>
          <w:sz w:val="24"/>
          <w:szCs w:val="24"/>
          <w:shd w:val="clear" w:color="auto" w:fill="FFFFFF"/>
        </w:rPr>
        <w:t>- неконтролируемая АГ, развившаяся во время заболевания</w:t>
      </w:r>
    </w:p>
    <w:p w:rsidR="00BE1F26" w:rsidRDefault="00BE1F26" w:rsidP="00BE1F26">
      <w:pPr>
        <w:spacing w:after="0" w:line="240" w:lineRule="auto"/>
        <w:jc w:val="both"/>
        <w:rPr>
          <w:rFonts w:ascii="Times New Roman" w:hAnsi="Times New Roman" w:cs="Times New Roman"/>
          <w:b/>
          <w:sz w:val="24"/>
          <w:szCs w:val="24"/>
        </w:rPr>
      </w:pPr>
      <w:r w:rsidRPr="007C3711">
        <w:rPr>
          <w:rFonts w:ascii="Times New Roman" w:hAnsi="Times New Roman" w:cs="Times New Roman"/>
          <w:b/>
          <w:sz w:val="24"/>
          <w:szCs w:val="24"/>
        </w:rPr>
        <w:t>346</w:t>
      </w:r>
    </w:p>
    <w:p w:rsidR="00BE1F26" w:rsidRPr="007C3711" w:rsidRDefault="00BE1F26" w:rsidP="00BE1F26">
      <w:pPr>
        <w:spacing w:after="0" w:line="240" w:lineRule="auto"/>
        <w:jc w:val="both"/>
        <w:rPr>
          <w:rFonts w:ascii="Times New Roman" w:hAnsi="Times New Roman" w:cs="Times New Roman"/>
          <w:b/>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Пациент М. 56 лет обратился на приём к участковому врачу.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Жалобы. Боли в эпигастральной области с иррадиацией в левую половину грудной клетки и левую лопатку, возникающую сразу после приёма пищи, отрыжка кислым, тошнота, запоры, рвота кислым желудочным содержимым, приносящая облегчение.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Для постановки диагноза из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инструментальных методов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исследования необходимо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выполнить (выберите 4)</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Фгс, рентген с барием, суточное мониторирование pH, узи органов брюшной полости.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«Золотым стандартом»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диагностики инфекции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Helicobacter pylori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Дыхательный тест с использованием мочевины, меченной изотопами 13С и 14С</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 Наиболее вероятным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диагнозом следует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сформулировать как</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Симптоматические язвы желудка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Основной причиной поражения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желудка у пациента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Длительный приём нпвс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Одним из признаков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малигнизации язвы желудка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Сниженный, извращённый аппетит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Признаком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гастродуоденальных язв 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эрозий, обусловленных приемом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НПВП, являются/является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Множественный характер, малосимптомное течение, манифестация внезапными желудочно-кишечными кровотечениями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 Препаратами выбора для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данного пациента являются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Антациды, Н2-блокаторы, блокаторы протоновой помпы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8. Феномен «рикошета»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характерен для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Антацидов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9. Пациенту следует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рекомендовать диету _ по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Певзнеру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Наиболее частым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осложнением, возникающим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с язвенной болезнью,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Кровотечение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Симптомами начала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перфорации язвы являются]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Внезапная «кинжальная» боль , вынужденное положение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12. Перед назначением пациенту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диклофенака врач должен был</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рекомендовать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Диагностику на наличие Helicobacter pylori ассоциированного поражения желудка</w:t>
      </w:r>
    </w:p>
    <w:p w:rsidR="00BE1F26" w:rsidRPr="007C3711" w:rsidRDefault="00BE1F26" w:rsidP="00BE1F26">
      <w:pPr>
        <w:spacing w:after="0" w:line="240" w:lineRule="auto"/>
        <w:rPr>
          <w:rFonts w:ascii="Times New Roman" w:hAnsi="Times New Roman" w:cs="Times New Roman"/>
          <w:sz w:val="24"/>
          <w:szCs w:val="24"/>
        </w:rPr>
      </w:pPr>
    </w:p>
    <w:p w:rsidR="00BE1F26"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b/>
          <w:sz w:val="24"/>
          <w:szCs w:val="24"/>
        </w:rPr>
        <w:t>347</w:t>
      </w:r>
      <w:r w:rsidRPr="007C3711">
        <w:rPr>
          <w:rFonts w:ascii="Times New Roman" w:hAnsi="Times New Roman" w:cs="Times New Roman"/>
          <w:sz w:val="24"/>
          <w:szCs w:val="24"/>
        </w:rPr>
        <w:t xml:space="preserve">. </w:t>
      </w:r>
    </w:p>
    <w:p w:rsidR="00BE1F26"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Пациентка Ш.‚ 64 года, пенсионерка,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обратилась к врачу общей практики.</w:t>
      </w:r>
    </w:p>
    <w:p w:rsidR="00BE1F26" w:rsidRPr="007C3711"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Жалобы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 снижение аппетита; чувство тяжести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эпигастрии, возникающее после приема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любой пищи; отрыжку воздухом и вздутие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живота; чувство онемения и покалывания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 нижних конечностях; периодическая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диарея; чувство жжения и онемения 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кончике языка; постоянную слабость.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В план обследования пациентки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необходимо включить (выберите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Клинический анализ крови, бх крови, исследование морфологии костного мозга, определение уровня витамина Б12 в сыворотке крови, определение уровня фолиевой кислоты в сыворотке крови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Инструментальное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обследование пациентки должно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включать проведение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Фгс</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З. Предполагаемым основным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диагнозом является: Анемия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Б12 дефицитная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Клиническим(- и) проявлением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(-ями) фуникулярного миелоза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данной пациентки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являются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Ощущение онемения и покалывания в ногах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Клиническим проявлением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поражения системы пищеварения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у данной пациентки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Гладкий «лакированный»язык</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Наиболее вероятной причиной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развития у пациентки В12-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дефицитной анемии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Атрофический гастрит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 Пациентке показан путь введения цианокобаламина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Внутримышечный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8. Ранний контроль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эффективности терапии В12-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дефицитной анемии по возникновению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ретикулоцитарного криза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проводится на сутки от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начала лечения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5-7</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9. После начала терапии цианкобаламином повышение уровня гемоглобина ожидается 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сутки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7-10</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Ежедневная потребность организма человека в витамине В12 составляет мкг</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2-4</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Показанием для переливания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эритроцитарной массы больным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В12-дефицитной анемией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Определяется по индивидуальным показаниям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12. При невозможности устранить причину развития В12- дефицитной анемии пациенту показано проведение профилактических курсов цианкобаламина, которые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проводятся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Ежегодно </w:t>
      </w:r>
    </w:p>
    <w:p w:rsidR="00BE1F26" w:rsidRPr="007C3711" w:rsidRDefault="00BE1F26" w:rsidP="00BE1F26">
      <w:pPr>
        <w:spacing w:after="0" w:line="240" w:lineRule="auto"/>
        <w:rPr>
          <w:rFonts w:ascii="Times New Roman" w:hAnsi="Times New Roman" w:cs="Times New Roman"/>
          <w:sz w:val="24"/>
          <w:szCs w:val="24"/>
        </w:rPr>
      </w:pPr>
    </w:p>
    <w:p w:rsidR="00BE1F26"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b/>
          <w:sz w:val="24"/>
          <w:szCs w:val="24"/>
        </w:rPr>
        <w:t>348.</w:t>
      </w:r>
    </w:p>
    <w:p w:rsidR="00BE1F26"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Мужчина 35 лет обратился к врачу-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терапевту.</w:t>
      </w:r>
    </w:p>
    <w:p w:rsidR="00BE1F26" w:rsidRPr="007C3711"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Жалобы. На повышение температуры тела до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38,5°С, общую слабость, кашель со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слизистой мокротой, одышку смешанного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характера при умеренной физической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нагрузке.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В план лабораторных методов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обследования пациента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необходимо включить (выберите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Развёрнутый общий анализ крови, бх крови, уровень срб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Инструментальное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обследование пациента должно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включать (выберите 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Рентген ОГК, пульсоксиметрию, экг</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 На основании данных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проведённого обследования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пациенту может быть поставлен</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диагноз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Внебольничная пневмония нижней доли справа, нетяжелое течение, неуточненной этиологии, ДН 0</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Для оценки прогноза и степени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тяжести пневмонии у пациента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следует использовать шкалу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CURB/CRB-65</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В качестве этиотропной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эмпирической 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внебольничной пневмонии пациенту показано назначение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Амоксициллина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Эффективность проводимой больному антибактериальной терапии следует оценивать через (в часах)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48-72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7. При неэффективности стартовой антибиотикотерапии пациенту показано назначение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Левофлоксацина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8. При эффективности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продолжительность лечения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должна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Определяться индивидуально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9. Показанием для отмены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антибиотикотерапии у пациента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будет являться стойкое снижение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температуры тела &lt; _ °С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течение не менее 48 часов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37,2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При улучшении состояния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противопоказанием для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отмены антибактериальной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терапии будет наличие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Лейкоцитоза 12х10</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Абсолютным показанием к</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ИВЛ при острой ДН на фоне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внебольничной пневмонии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Нарушение сознания (сопор, кома)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12. При тяжелом течении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внебольничной пневмонии 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развитии септического шока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случае назначения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глюкокортикостероидов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предпочтение следует отдавать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Гидрокортизона </w:t>
      </w:r>
    </w:p>
    <w:p w:rsidR="00BE1F26" w:rsidRPr="007C3711" w:rsidRDefault="00BE1F26" w:rsidP="00BE1F26">
      <w:pPr>
        <w:spacing w:after="0" w:line="240" w:lineRule="auto"/>
        <w:rPr>
          <w:rFonts w:ascii="Times New Roman" w:hAnsi="Times New Roman" w:cs="Times New Roman"/>
          <w:sz w:val="24"/>
          <w:szCs w:val="24"/>
        </w:rPr>
      </w:pPr>
    </w:p>
    <w:p w:rsidR="00BE1F26"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b/>
          <w:sz w:val="24"/>
          <w:szCs w:val="24"/>
        </w:rPr>
        <w:t>349.</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На приеме у терапевта пациентка 35 лет.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Жалобы. На общую слабость, сонливость, снижение толерантности к физическим нагрузкам, повышенную ломкость ногтей, выпадение волос, «заеды» в уголках рта. </w:t>
      </w:r>
    </w:p>
    <w:p w:rsidR="00BE1F26" w:rsidRPr="007C3711"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Лабораторное обследование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пациентки должно включать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проведение (выберите 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Общий анализ крови, исследование крови на железо, ожсс, ферритин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Инструментальное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обследование пациентки должно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включать проведение (выберите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Рентген ОГК, узи ОБП, эгдс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 На основании проведённого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обследования пациентке может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быть поставлен диагноз: Анемия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Железодефицитная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Наиболее вероятной причиной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развития анемии у пациентки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Большой объём менструальных кровопотерь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Лечение железодефицитной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анемии у данной пациентки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должно включать назначение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Препаратов железа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При лечении пациентки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препаратами железа следует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отдать предпочтение пути введения препарата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Пероральному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 Показанием для перехода на парентеральный путь введения препаратов железа у пациентки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может стать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Плохая переносимость пероральных форм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8. Проявлением плохой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переносимости пероральных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форм препаратов железа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является появление на фоне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Болей в животе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9. Оценку эффективности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проводимой пациентке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ферротерапии на 7-10 сутки от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начала лечения можно провести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Ретикулоцитарному кризу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Достоверную оценку роста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концентрации Нв на фоне лечения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пациентке следует проводить не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ранее чем через _ недели от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начала лечения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Исчезновение клинической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симптоматики у пациентки 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фоне терапии ожидается через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_ недель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4-6</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12. Длительность терапии препаратами железа при лечении железодефицитной анемии определяется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Выраженностью железодефицита</w:t>
      </w:r>
    </w:p>
    <w:p w:rsidR="00BE1F26" w:rsidRPr="007C3711" w:rsidRDefault="00BE1F26" w:rsidP="00BE1F26">
      <w:pPr>
        <w:spacing w:after="0" w:line="240" w:lineRule="auto"/>
        <w:rPr>
          <w:rFonts w:ascii="Times New Roman" w:hAnsi="Times New Roman" w:cs="Times New Roman"/>
          <w:sz w:val="24"/>
          <w:szCs w:val="24"/>
        </w:rPr>
      </w:pPr>
    </w:p>
    <w:p w:rsidR="00BE1F26"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b/>
          <w:sz w:val="24"/>
          <w:szCs w:val="24"/>
        </w:rPr>
        <w:t>350.</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 Л. 65 лет госпитализирован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стационар.</w:t>
      </w:r>
    </w:p>
    <w:p w:rsidR="00BE1F26" w:rsidRPr="007C3711"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Жалобы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 боли в горле при глотании, осиплость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голоса;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сильный кашель, сопровождающийся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болями в груди;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ночную потливость, общую слабость,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повышение температуры тела до 37,90С;</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головную боль, наиболее выраженную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теменной области;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периодически возникающие боли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мышцах и суставах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Лабораторное обследование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должно включать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проведение (выберите 4)</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Общий анализ крови, бх крови, определение уровня СРБ, бактериоскопия и культуральное исследование мокроты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Инструментальные методы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обследования пациента должны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включать проведение (выберите 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Рентген ОГК, пульсоксиметрия, экг</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З. Принимая во внимание ч</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клиническую картину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заболевания, подозрительную 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наличие пневмонии и отсутствие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очевидной очаговой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инфильтрации при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рентгенографическом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исследовании органов грудной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клетки, в план обследования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необходимо включить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проведение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Кт органов грудной полости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На основании проведенного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обследования пациенту может</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быть сформулирован диагноз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Внебольничная левосторонняя пневмония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Течение основного заболевания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у данного пациента осложнилось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развитием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Дыхательной недостаточностью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Тяжесть респираторных нарушений, развившихся у пациента, соответствует _ степени дыхательной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недостаточности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 Степень тяжести течения у пневмонии у данного пациента следует оценивать в соответствии со шкалой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CRB-65</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8. В соответствии со шкалой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СКВ-бб тяжесть состояния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пациента может быть оценена в _ балл (балла)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9. Учитывая неэффективность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предварительной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амоксиклавом, и возможностью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наличия атипичного возбудителя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внебольничной пневмонии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пациенту показано назначение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антибактериального препарата из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группы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Макролидов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Оценить эффективность проводимой пациенту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терапии макролидом можно будет через часа (часов)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48-72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Об эффективности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проводимой пациенту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терапии через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48-72 часа можно будет судить по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Снижению температуры тела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12. Показанием для отмены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химиотерапии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у пациента будет являться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Стойкое снижение t тела &lt;37,2С в течение не менее 48 ч </w:t>
      </w:r>
    </w:p>
    <w:p w:rsidR="00BE1F26" w:rsidRPr="007C3711" w:rsidRDefault="00BE1F26" w:rsidP="00BE1F26">
      <w:pPr>
        <w:spacing w:after="0" w:line="240" w:lineRule="auto"/>
        <w:rPr>
          <w:rFonts w:ascii="Times New Roman" w:hAnsi="Times New Roman" w:cs="Times New Roman"/>
          <w:sz w:val="24"/>
          <w:szCs w:val="24"/>
        </w:rPr>
      </w:pPr>
    </w:p>
    <w:p w:rsidR="00BE1F26"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b/>
          <w:sz w:val="24"/>
          <w:szCs w:val="24"/>
        </w:rPr>
        <w:t>351.</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Пациентка Л. 33 года госпитализирована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стационар.</w:t>
      </w:r>
    </w:p>
    <w:p w:rsidR="00BE1F26" w:rsidRPr="007C3711" w:rsidRDefault="00BE1F26" w:rsidP="00BE1F26">
      <w:pPr>
        <w:spacing w:after="0" w:line="240" w:lineRule="auto"/>
        <w:rPr>
          <w:rFonts w:ascii="Times New Roman" w:hAnsi="Times New Roman" w:cs="Times New Roman"/>
          <w:sz w:val="24"/>
          <w:szCs w:val="24"/>
        </w:rPr>
      </w:pP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Жалобы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 кашель с мокротой желто-белого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цвета, усиливающийся к вечеру и 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ночные часы, повышение температуры до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38,5С‚ общую слабость, ночную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потливость, боли в груди, возникающие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при кашле.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 Для постановки диагноза из</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лабораторных исследований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необходимо выполнить (выберите 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Бх анализ крови, анализ крови СРБ, бактериоскопия и культуральное исследование мокроты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2. Из инструментальных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исследований в данном случае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показаны (выберите 3)</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Мскт органов грудной полости, пульсоксиметрия, экг</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З. Предположительным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диагнозом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Вб нижнедолевая пневмония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 Осложнением основного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заболевания, имеющегося у</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пациентки,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Дн 1 степени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5. Для оценки тяжести течения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пневмонии следует использовать</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шкалы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Port, CRB - 65</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6. У пациентки 1 балл по шкале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CRB-66, что соответствует степени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тяжести пневмонии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Средней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7. Учитывая степень тяжести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пневмонии, целесообразно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начать антибиотикотерапию с</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lastRenderedPageBreak/>
        <w:t>Парентерального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8. Ключевым антибактериальным препаратом для лечения в данном случае является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Цефтриаксон</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9. При принятии решения о переводе на пероральный приём антибактериальных препаратов целесообразно использовать критерии, одним из которых является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Частота дыхания &lt;24/мин (пороговое значение)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10. При решении вопроса об</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отмене антибактериальной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терапии рекомендуется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руководствоваться критериями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достаточности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антибактериальной терапии,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одним из которых является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стойкое снижение температуры</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тела &lt;37‚2°С в течение не менее</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часов</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48</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11. Респираторная поддержка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показана всем пациентам с</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внебольничной пневмонией при</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РаО2    (пороговое значение в мм рт. ст.) или SpO2</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(пороговое значение в %)</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при дыхании атмосферным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воздухом</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&lt;55; &lt;88</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12. С целью</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противоэпидемических</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мероприятий медицинская</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организация, выявившая больного</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внебольничной пневмонией,</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обязана</w:t>
      </w:r>
    </w:p>
    <w:p w:rsidR="00BE1F26" w:rsidRPr="007C3711" w:rsidRDefault="00BE1F26" w:rsidP="00BE1F26">
      <w:pPr>
        <w:spacing w:after="0" w:line="240" w:lineRule="auto"/>
        <w:rPr>
          <w:rFonts w:ascii="Times New Roman" w:hAnsi="Times New Roman" w:cs="Times New Roman"/>
          <w:sz w:val="24"/>
          <w:szCs w:val="24"/>
        </w:rPr>
      </w:pPr>
      <w:r w:rsidRPr="007C3711">
        <w:rPr>
          <w:rFonts w:ascii="Times New Roman" w:hAnsi="Times New Roman" w:cs="Times New Roman"/>
          <w:sz w:val="24"/>
          <w:szCs w:val="24"/>
        </w:rPr>
        <w:t xml:space="preserve">Передать экстренное извещение об инфекционном заболевании (ф. 058у) </w:t>
      </w:r>
    </w:p>
    <w:p w:rsidR="00BE1F26"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bookmarkStart w:id="443" w:name="_GoBack"/>
      <w:bookmarkEnd w:id="443"/>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sz w:val="24"/>
          <w:szCs w:val="24"/>
        </w:rPr>
      </w:pPr>
    </w:p>
    <w:p w:rsidR="00BE1F26" w:rsidRPr="00625E44" w:rsidRDefault="00BE1F26" w:rsidP="00BE1F26">
      <w:pPr>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rPr>
      </w:pPr>
    </w:p>
    <w:p w:rsidR="00BE1F26" w:rsidRPr="00625E44" w:rsidRDefault="00BE1F26" w:rsidP="00BE1F26">
      <w:pPr>
        <w:jc w:val="both"/>
        <w:rPr>
          <w:rFonts w:ascii="Times New Roman" w:hAnsi="Times New Roman" w:cs="Times New Roman"/>
          <w:b/>
          <w:sz w:val="24"/>
          <w:szCs w:val="24"/>
        </w:rPr>
      </w:pPr>
    </w:p>
    <w:p w:rsidR="00BE1F26" w:rsidRPr="0074071F" w:rsidRDefault="00BE1F26" w:rsidP="0074071F">
      <w:pPr>
        <w:tabs>
          <w:tab w:val="left" w:pos="1701"/>
        </w:tabs>
        <w:spacing w:after="0" w:line="240" w:lineRule="auto"/>
        <w:ind w:left="-567"/>
        <w:rPr>
          <w:rFonts w:ascii="Times New Roman" w:hAnsi="Times New Roman" w:cs="Times New Roman"/>
          <w:b/>
          <w:sz w:val="24"/>
          <w:szCs w:val="24"/>
        </w:rPr>
      </w:pPr>
    </w:p>
    <w:sectPr w:rsidR="00BE1F26" w:rsidRPr="0074071F" w:rsidSect="00405228">
      <w:pgSz w:w="11906" w:h="16838"/>
      <w:pgMar w:top="426" w:right="707"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B92"/>
    <w:multiLevelType w:val="multilevel"/>
    <w:tmpl w:val="292CCC24"/>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C37071"/>
    <w:multiLevelType w:val="hybridMultilevel"/>
    <w:tmpl w:val="CA22F3F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010972E8"/>
    <w:multiLevelType w:val="multilevel"/>
    <w:tmpl w:val="05F4A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1892226"/>
    <w:multiLevelType w:val="multilevel"/>
    <w:tmpl w:val="A89ABD2A"/>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18C06D7"/>
    <w:multiLevelType w:val="multilevel"/>
    <w:tmpl w:val="1A046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25063F1"/>
    <w:multiLevelType w:val="hybridMultilevel"/>
    <w:tmpl w:val="CE146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E23B84"/>
    <w:multiLevelType w:val="hybridMultilevel"/>
    <w:tmpl w:val="5C0A7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09255C"/>
    <w:multiLevelType w:val="hybridMultilevel"/>
    <w:tmpl w:val="E4F64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3241AFF"/>
    <w:multiLevelType w:val="hybridMultilevel"/>
    <w:tmpl w:val="CA34C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50247D"/>
    <w:multiLevelType w:val="multilevel"/>
    <w:tmpl w:val="0FCA1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4607744"/>
    <w:multiLevelType w:val="hybridMultilevel"/>
    <w:tmpl w:val="6074D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920441"/>
    <w:multiLevelType w:val="hybridMultilevel"/>
    <w:tmpl w:val="B6C0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E859FA"/>
    <w:multiLevelType w:val="hybridMultilevel"/>
    <w:tmpl w:val="77569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2D4AFD"/>
    <w:multiLevelType w:val="hybridMultilevel"/>
    <w:tmpl w:val="F72C00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9B4D65"/>
    <w:multiLevelType w:val="multilevel"/>
    <w:tmpl w:val="AA921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6646BC4"/>
    <w:multiLevelType w:val="multilevel"/>
    <w:tmpl w:val="FD08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6CE2E7D"/>
    <w:multiLevelType w:val="hybridMultilevel"/>
    <w:tmpl w:val="1DAA7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60175B"/>
    <w:multiLevelType w:val="multilevel"/>
    <w:tmpl w:val="4ECC7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7AD3A92"/>
    <w:multiLevelType w:val="multilevel"/>
    <w:tmpl w:val="79EC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7E92A18"/>
    <w:multiLevelType w:val="hybridMultilevel"/>
    <w:tmpl w:val="4314A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6C3E3C"/>
    <w:multiLevelType w:val="multilevel"/>
    <w:tmpl w:val="6BAAB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92C1EC9"/>
    <w:multiLevelType w:val="hybridMultilevel"/>
    <w:tmpl w:val="E9560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3F75E3"/>
    <w:multiLevelType w:val="hybridMultilevel"/>
    <w:tmpl w:val="54C8E6E4"/>
    <w:lvl w:ilvl="0" w:tplc="139208B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721015"/>
    <w:multiLevelType w:val="hybridMultilevel"/>
    <w:tmpl w:val="67A0E458"/>
    <w:lvl w:ilvl="0" w:tplc="167AACCA">
      <w:start w:val="5"/>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243BFA"/>
    <w:multiLevelType w:val="multilevel"/>
    <w:tmpl w:val="545C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B265C2F"/>
    <w:multiLevelType w:val="hybridMultilevel"/>
    <w:tmpl w:val="CCC88CB2"/>
    <w:lvl w:ilvl="0" w:tplc="937A2152">
      <w:start w:val="1"/>
      <w:numFmt w:val="decimal"/>
      <w:lvlText w:val="%1."/>
      <w:lvlJc w:val="left"/>
      <w:pPr>
        <w:ind w:left="705" w:hanging="645"/>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0BCC46C4"/>
    <w:multiLevelType w:val="multilevel"/>
    <w:tmpl w:val="FEDC0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0C4C7EF8"/>
    <w:multiLevelType w:val="multilevel"/>
    <w:tmpl w:val="6BDA1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C710FAC"/>
    <w:multiLevelType w:val="multilevel"/>
    <w:tmpl w:val="C4D6C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C764557"/>
    <w:multiLevelType w:val="hybridMultilevel"/>
    <w:tmpl w:val="8290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7B5025"/>
    <w:multiLevelType w:val="multilevel"/>
    <w:tmpl w:val="A9A6C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DAA66B4"/>
    <w:multiLevelType w:val="hybridMultilevel"/>
    <w:tmpl w:val="93A0D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DFB12A7"/>
    <w:multiLevelType w:val="hybridMultilevel"/>
    <w:tmpl w:val="019AC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EC67FF0"/>
    <w:multiLevelType w:val="hybridMultilevel"/>
    <w:tmpl w:val="C2D05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490EC8"/>
    <w:multiLevelType w:val="hybridMultilevel"/>
    <w:tmpl w:val="61509966"/>
    <w:lvl w:ilvl="0" w:tplc="E75A25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5">
    <w:nsid w:val="0F671C7C"/>
    <w:multiLevelType w:val="multilevel"/>
    <w:tmpl w:val="1410F4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nsid w:val="0FDB6A0E"/>
    <w:multiLevelType w:val="hybridMultilevel"/>
    <w:tmpl w:val="C5DAD4D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03E4AA1"/>
    <w:multiLevelType w:val="hybridMultilevel"/>
    <w:tmpl w:val="7EFAA822"/>
    <w:lvl w:ilvl="0" w:tplc="1E18DE7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8">
    <w:nsid w:val="10611D19"/>
    <w:multiLevelType w:val="multilevel"/>
    <w:tmpl w:val="0D04D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10AB1143"/>
    <w:multiLevelType w:val="multilevel"/>
    <w:tmpl w:val="C59EE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10AB167D"/>
    <w:multiLevelType w:val="hybridMultilevel"/>
    <w:tmpl w:val="D7CAF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CC18D8"/>
    <w:multiLevelType w:val="hybridMultilevel"/>
    <w:tmpl w:val="8D14D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D722AC"/>
    <w:multiLevelType w:val="multilevel"/>
    <w:tmpl w:val="D20E06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nsid w:val="12613A2A"/>
    <w:multiLevelType w:val="hybridMultilevel"/>
    <w:tmpl w:val="2A5C9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7D78DB"/>
    <w:multiLevelType w:val="multilevel"/>
    <w:tmpl w:val="6478A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29625B5"/>
    <w:multiLevelType w:val="hybridMultilevel"/>
    <w:tmpl w:val="A62A1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D7534C"/>
    <w:multiLevelType w:val="hybridMultilevel"/>
    <w:tmpl w:val="ECA2C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3E73263"/>
    <w:multiLevelType w:val="hybridMultilevel"/>
    <w:tmpl w:val="7CC4D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B64882"/>
    <w:multiLevelType w:val="hybridMultilevel"/>
    <w:tmpl w:val="D8DAA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53C6398"/>
    <w:multiLevelType w:val="hybridMultilevel"/>
    <w:tmpl w:val="F4D6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DB1FF1"/>
    <w:multiLevelType w:val="multilevel"/>
    <w:tmpl w:val="32A661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nsid w:val="169F165C"/>
    <w:multiLevelType w:val="multilevel"/>
    <w:tmpl w:val="F260D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1816480F"/>
    <w:multiLevelType w:val="multilevel"/>
    <w:tmpl w:val="311A1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185526B5"/>
    <w:multiLevelType w:val="hybridMultilevel"/>
    <w:tmpl w:val="019AC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8727747"/>
    <w:multiLevelType w:val="multilevel"/>
    <w:tmpl w:val="6158C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194235AF"/>
    <w:multiLevelType w:val="hybridMultilevel"/>
    <w:tmpl w:val="84F6446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6">
    <w:nsid w:val="196615E0"/>
    <w:multiLevelType w:val="multilevel"/>
    <w:tmpl w:val="ACB2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19C55C35"/>
    <w:multiLevelType w:val="hybridMultilevel"/>
    <w:tmpl w:val="2E5E2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AC408AD"/>
    <w:multiLevelType w:val="multilevel"/>
    <w:tmpl w:val="0BB0A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1B42649F"/>
    <w:multiLevelType w:val="hybridMultilevel"/>
    <w:tmpl w:val="E2744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BA8258F"/>
    <w:multiLevelType w:val="hybridMultilevel"/>
    <w:tmpl w:val="517C7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CCF6023"/>
    <w:multiLevelType w:val="hybridMultilevel"/>
    <w:tmpl w:val="B4E6824A"/>
    <w:lvl w:ilvl="0" w:tplc="617A1BB8">
      <w:start w:val="1"/>
      <w:numFmt w:val="decimal"/>
      <w:lvlText w:val="%1."/>
      <w:lvlJc w:val="left"/>
      <w:pPr>
        <w:ind w:left="705" w:hanging="63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2">
    <w:nsid w:val="1D1B41CC"/>
    <w:multiLevelType w:val="multilevel"/>
    <w:tmpl w:val="DA209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1D93454B"/>
    <w:multiLevelType w:val="hybridMultilevel"/>
    <w:tmpl w:val="7034E1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DD417E1"/>
    <w:multiLevelType w:val="multilevel"/>
    <w:tmpl w:val="811A23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nsid w:val="1E2C4825"/>
    <w:multiLevelType w:val="multilevel"/>
    <w:tmpl w:val="E42639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nsid w:val="1F5B165B"/>
    <w:multiLevelType w:val="hybridMultilevel"/>
    <w:tmpl w:val="A12C89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FA543C4"/>
    <w:multiLevelType w:val="hybridMultilevel"/>
    <w:tmpl w:val="D266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B10665"/>
    <w:multiLevelType w:val="hybridMultilevel"/>
    <w:tmpl w:val="76A66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02613EC"/>
    <w:multiLevelType w:val="hybridMultilevel"/>
    <w:tmpl w:val="08D073C6"/>
    <w:lvl w:ilvl="0" w:tplc="9330396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0">
    <w:nsid w:val="20483283"/>
    <w:multiLevelType w:val="hybridMultilevel"/>
    <w:tmpl w:val="3536C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0B73F94"/>
    <w:multiLevelType w:val="multilevel"/>
    <w:tmpl w:val="A32A3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20C1406C"/>
    <w:multiLevelType w:val="multilevel"/>
    <w:tmpl w:val="431E2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21074B0E"/>
    <w:multiLevelType w:val="hybridMultilevel"/>
    <w:tmpl w:val="8556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12421E1"/>
    <w:multiLevelType w:val="hybridMultilevel"/>
    <w:tmpl w:val="B5C0F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14059A9"/>
    <w:multiLevelType w:val="multilevel"/>
    <w:tmpl w:val="E2C8D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215E4204"/>
    <w:multiLevelType w:val="hybridMultilevel"/>
    <w:tmpl w:val="9006C1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21CA70DC"/>
    <w:multiLevelType w:val="hybridMultilevel"/>
    <w:tmpl w:val="D60C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2332A37"/>
    <w:multiLevelType w:val="multilevel"/>
    <w:tmpl w:val="9476E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28E5077"/>
    <w:multiLevelType w:val="multilevel"/>
    <w:tmpl w:val="39446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231E7100"/>
    <w:multiLevelType w:val="multilevel"/>
    <w:tmpl w:val="D5E8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237A2AB7"/>
    <w:multiLevelType w:val="multilevel"/>
    <w:tmpl w:val="C0BA2D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nsid w:val="23826814"/>
    <w:multiLevelType w:val="multilevel"/>
    <w:tmpl w:val="3D70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239D7D01"/>
    <w:multiLevelType w:val="multilevel"/>
    <w:tmpl w:val="D7DEE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nsid w:val="23F17BDA"/>
    <w:multiLevelType w:val="multilevel"/>
    <w:tmpl w:val="578E7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nsid w:val="240E727C"/>
    <w:multiLevelType w:val="multilevel"/>
    <w:tmpl w:val="9DAC6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2447019A"/>
    <w:multiLevelType w:val="hybridMultilevel"/>
    <w:tmpl w:val="8C1EE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4CF4CCF"/>
    <w:multiLevelType w:val="hybridMultilevel"/>
    <w:tmpl w:val="B2BE9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52D64BE"/>
    <w:multiLevelType w:val="hybridMultilevel"/>
    <w:tmpl w:val="34C00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5E7412B"/>
    <w:multiLevelType w:val="multilevel"/>
    <w:tmpl w:val="97121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nsid w:val="264606C4"/>
    <w:multiLevelType w:val="multilevel"/>
    <w:tmpl w:val="6D442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267E5D05"/>
    <w:multiLevelType w:val="hybridMultilevel"/>
    <w:tmpl w:val="AB88F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3775A0"/>
    <w:multiLevelType w:val="hybridMultilevel"/>
    <w:tmpl w:val="3E465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8504C6A"/>
    <w:multiLevelType w:val="multilevel"/>
    <w:tmpl w:val="8B025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28C84B12"/>
    <w:multiLevelType w:val="multilevel"/>
    <w:tmpl w:val="542ECC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nsid w:val="28CA75D5"/>
    <w:multiLevelType w:val="multilevel"/>
    <w:tmpl w:val="86F03B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6">
    <w:nsid w:val="29F305A4"/>
    <w:multiLevelType w:val="hybridMultilevel"/>
    <w:tmpl w:val="0420B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9F546CE"/>
    <w:multiLevelType w:val="hybridMultilevel"/>
    <w:tmpl w:val="35E2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A0A05EA"/>
    <w:multiLevelType w:val="multilevel"/>
    <w:tmpl w:val="48207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2AC7579D"/>
    <w:multiLevelType w:val="hybridMultilevel"/>
    <w:tmpl w:val="CD72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DE3751"/>
    <w:multiLevelType w:val="hybridMultilevel"/>
    <w:tmpl w:val="57781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BE51F99"/>
    <w:multiLevelType w:val="multilevel"/>
    <w:tmpl w:val="E52A17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nsid w:val="2BFC2581"/>
    <w:multiLevelType w:val="multilevel"/>
    <w:tmpl w:val="0F2E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2C6F484D"/>
    <w:multiLevelType w:val="hybridMultilevel"/>
    <w:tmpl w:val="CFD01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DE4B4A"/>
    <w:multiLevelType w:val="hybridMultilevel"/>
    <w:tmpl w:val="8F2AD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E093EE7"/>
    <w:multiLevelType w:val="multilevel"/>
    <w:tmpl w:val="D2F0D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nsid w:val="2E2D1E3F"/>
    <w:multiLevelType w:val="multilevel"/>
    <w:tmpl w:val="172E98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nsid w:val="2E3558E3"/>
    <w:multiLevelType w:val="multilevel"/>
    <w:tmpl w:val="8690B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2E5E083A"/>
    <w:multiLevelType w:val="multilevel"/>
    <w:tmpl w:val="89D8B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nsid w:val="2E7D2E9A"/>
    <w:multiLevelType w:val="multilevel"/>
    <w:tmpl w:val="203C1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2ED9709C"/>
    <w:multiLevelType w:val="multilevel"/>
    <w:tmpl w:val="A3B4B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2F3C5BA0"/>
    <w:multiLevelType w:val="multilevel"/>
    <w:tmpl w:val="AD6A6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2">
    <w:nsid w:val="2F6F64B3"/>
    <w:multiLevelType w:val="hybridMultilevel"/>
    <w:tmpl w:val="DAE64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FE77B95"/>
    <w:multiLevelType w:val="multilevel"/>
    <w:tmpl w:val="90EC5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30090D13"/>
    <w:multiLevelType w:val="multilevel"/>
    <w:tmpl w:val="6A6AB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30BF4CA5"/>
    <w:multiLevelType w:val="hybridMultilevel"/>
    <w:tmpl w:val="5CBC0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17E727E"/>
    <w:multiLevelType w:val="multilevel"/>
    <w:tmpl w:val="5156E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31D0277F"/>
    <w:multiLevelType w:val="multilevel"/>
    <w:tmpl w:val="DDAA7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320B1842"/>
    <w:multiLevelType w:val="hybridMultilevel"/>
    <w:tmpl w:val="DA34BA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30E5DE9"/>
    <w:multiLevelType w:val="multilevel"/>
    <w:tmpl w:val="0D7A69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0">
    <w:nsid w:val="343338F0"/>
    <w:multiLevelType w:val="hybridMultilevel"/>
    <w:tmpl w:val="FB56C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4707B54"/>
    <w:multiLevelType w:val="multilevel"/>
    <w:tmpl w:val="3E18B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34876EA3"/>
    <w:multiLevelType w:val="hybridMultilevel"/>
    <w:tmpl w:val="5C78FD96"/>
    <w:lvl w:ilvl="0" w:tplc="91DE9408">
      <w:start w:val="1"/>
      <w:numFmt w:val="decimal"/>
      <w:lvlText w:val="%1."/>
      <w:lvlJc w:val="left"/>
      <w:pPr>
        <w:ind w:left="275" w:hanging="555"/>
      </w:pPr>
      <w:rPr>
        <w:rFonts w:hint="default"/>
      </w:rPr>
    </w:lvl>
    <w:lvl w:ilvl="1" w:tplc="04190019" w:tentative="1">
      <w:start w:val="1"/>
      <w:numFmt w:val="lowerLetter"/>
      <w:lvlText w:val="%2."/>
      <w:lvlJc w:val="left"/>
      <w:pPr>
        <w:ind w:left="800" w:hanging="360"/>
      </w:pPr>
    </w:lvl>
    <w:lvl w:ilvl="2" w:tplc="0419001B" w:tentative="1">
      <w:start w:val="1"/>
      <w:numFmt w:val="lowerRoman"/>
      <w:lvlText w:val="%3."/>
      <w:lvlJc w:val="right"/>
      <w:pPr>
        <w:ind w:left="1520" w:hanging="180"/>
      </w:pPr>
    </w:lvl>
    <w:lvl w:ilvl="3" w:tplc="0419000F" w:tentative="1">
      <w:start w:val="1"/>
      <w:numFmt w:val="decimal"/>
      <w:lvlText w:val="%4."/>
      <w:lvlJc w:val="left"/>
      <w:pPr>
        <w:ind w:left="2240" w:hanging="360"/>
      </w:pPr>
    </w:lvl>
    <w:lvl w:ilvl="4" w:tplc="04190019" w:tentative="1">
      <w:start w:val="1"/>
      <w:numFmt w:val="lowerLetter"/>
      <w:lvlText w:val="%5."/>
      <w:lvlJc w:val="left"/>
      <w:pPr>
        <w:ind w:left="2960" w:hanging="360"/>
      </w:pPr>
    </w:lvl>
    <w:lvl w:ilvl="5" w:tplc="0419001B" w:tentative="1">
      <w:start w:val="1"/>
      <w:numFmt w:val="lowerRoman"/>
      <w:lvlText w:val="%6."/>
      <w:lvlJc w:val="right"/>
      <w:pPr>
        <w:ind w:left="3680" w:hanging="180"/>
      </w:pPr>
    </w:lvl>
    <w:lvl w:ilvl="6" w:tplc="0419000F" w:tentative="1">
      <w:start w:val="1"/>
      <w:numFmt w:val="decimal"/>
      <w:lvlText w:val="%7."/>
      <w:lvlJc w:val="left"/>
      <w:pPr>
        <w:ind w:left="4400" w:hanging="360"/>
      </w:pPr>
    </w:lvl>
    <w:lvl w:ilvl="7" w:tplc="04190019" w:tentative="1">
      <w:start w:val="1"/>
      <w:numFmt w:val="lowerLetter"/>
      <w:lvlText w:val="%8."/>
      <w:lvlJc w:val="left"/>
      <w:pPr>
        <w:ind w:left="5120" w:hanging="360"/>
      </w:pPr>
    </w:lvl>
    <w:lvl w:ilvl="8" w:tplc="0419001B" w:tentative="1">
      <w:start w:val="1"/>
      <w:numFmt w:val="lowerRoman"/>
      <w:lvlText w:val="%9."/>
      <w:lvlJc w:val="right"/>
      <w:pPr>
        <w:ind w:left="5840" w:hanging="180"/>
      </w:pPr>
    </w:lvl>
  </w:abstractNum>
  <w:abstractNum w:abstractNumId="123">
    <w:nsid w:val="34E8702B"/>
    <w:multiLevelType w:val="multilevel"/>
    <w:tmpl w:val="E48A2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357F079E"/>
    <w:multiLevelType w:val="hybridMultilevel"/>
    <w:tmpl w:val="E70A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59C6B85"/>
    <w:multiLevelType w:val="hybridMultilevel"/>
    <w:tmpl w:val="4FB66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59F4CDC"/>
    <w:multiLevelType w:val="multilevel"/>
    <w:tmpl w:val="A7226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35DF63F3"/>
    <w:multiLevelType w:val="hybridMultilevel"/>
    <w:tmpl w:val="46A0C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6604A49"/>
    <w:multiLevelType w:val="hybridMultilevel"/>
    <w:tmpl w:val="86363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71C6650"/>
    <w:multiLevelType w:val="multilevel"/>
    <w:tmpl w:val="A77CE6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0">
    <w:nsid w:val="371F6B1C"/>
    <w:multiLevelType w:val="multilevel"/>
    <w:tmpl w:val="99E67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nsid w:val="37903D34"/>
    <w:multiLevelType w:val="hybridMultilevel"/>
    <w:tmpl w:val="862CA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7D348D5"/>
    <w:multiLevelType w:val="hybridMultilevel"/>
    <w:tmpl w:val="78A497F8"/>
    <w:lvl w:ilvl="0" w:tplc="9D4AC97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3">
    <w:nsid w:val="38037931"/>
    <w:multiLevelType w:val="multilevel"/>
    <w:tmpl w:val="338A8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389609E1"/>
    <w:multiLevelType w:val="multilevel"/>
    <w:tmpl w:val="4F0C1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38F5478B"/>
    <w:multiLevelType w:val="hybridMultilevel"/>
    <w:tmpl w:val="A6D82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918101D"/>
    <w:multiLevelType w:val="multilevel"/>
    <w:tmpl w:val="B4247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3A504EDC"/>
    <w:multiLevelType w:val="hybridMultilevel"/>
    <w:tmpl w:val="40FECD78"/>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38">
    <w:nsid w:val="3ACC66FC"/>
    <w:multiLevelType w:val="multilevel"/>
    <w:tmpl w:val="4940A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nsid w:val="3B0320E8"/>
    <w:multiLevelType w:val="hybridMultilevel"/>
    <w:tmpl w:val="C89697D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0">
    <w:nsid w:val="3B9C0E84"/>
    <w:multiLevelType w:val="multilevel"/>
    <w:tmpl w:val="0EB8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3CDD3CEB"/>
    <w:multiLevelType w:val="hybridMultilevel"/>
    <w:tmpl w:val="694A9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D911C1C"/>
    <w:multiLevelType w:val="multilevel"/>
    <w:tmpl w:val="37563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3E2A174F"/>
    <w:multiLevelType w:val="hybridMultilevel"/>
    <w:tmpl w:val="BC0E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E2D0B1E"/>
    <w:multiLevelType w:val="multilevel"/>
    <w:tmpl w:val="68E6D84E"/>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3E310B8A"/>
    <w:multiLevelType w:val="hybridMultilevel"/>
    <w:tmpl w:val="02BADF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3E493743"/>
    <w:multiLevelType w:val="multilevel"/>
    <w:tmpl w:val="7E4EED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7">
    <w:nsid w:val="3E9B7894"/>
    <w:multiLevelType w:val="multilevel"/>
    <w:tmpl w:val="0AA85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nsid w:val="3EB4500D"/>
    <w:multiLevelType w:val="multilevel"/>
    <w:tmpl w:val="9BF69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3EC2493F"/>
    <w:multiLevelType w:val="multilevel"/>
    <w:tmpl w:val="807EF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nsid w:val="3EFC10E1"/>
    <w:multiLevelType w:val="multilevel"/>
    <w:tmpl w:val="7EAE6B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1">
    <w:nsid w:val="3F085E7B"/>
    <w:multiLevelType w:val="hybridMultilevel"/>
    <w:tmpl w:val="D7349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F1F3C88"/>
    <w:multiLevelType w:val="hybridMultilevel"/>
    <w:tmpl w:val="C2385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F8F2466"/>
    <w:multiLevelType w:val="multilevel"/>
    <w:tmpl w:val="223CD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41157C00"/>
    <w:multiLevelType w:val="hybridMultilevel"/>
    <w:tmpl w:val="D93EB0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nsid w:val="4189777B"/>
    <w:multiLevelType w:val="multilevel"/>
    <w:tmpl w:val="1310C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41982C8E"/>
    <w:multiLevelType w:val="hybridMultilevel"/>
    <w:tmpl w:val="450A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113CC4"/>
    <w:multiLevelType w:val="hybridMultilevel"/>
    <w:tmpl w:val="F914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2294E36"/>
    <w:multiLevelType w:val="hybridMultilevel"/>
    <w:tmpl w:val="7E2E2A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4244627D"/>
    <w:multiLevelType w:val="hybridMultilevel"/>
    <w:tmpl w:val="1436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25B4C72"/>
    <w:multiLevelType w:val="hybridMultilevel"/>
    <w:tmpl w:val="7FAC71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26D08C8"/>
    <w:multiLevelType w:val="multilevel"/>
    <w:tmpl w:val="15E08C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2">
    <w:nsid w:val="42DB00C7"/>
    <w:multiLevelType w:val="multilevel"/>
    <w:tmpl w:val="FA344C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3">
    <w:nsid w:val="43222ED2"/>
    <w:multiLevelType w:val="multilevel"/>
    <w:tmpl w:val="E7E85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nsid w:val="43512AE7"/>
    <w:multiLevelType w:val="hybridMultilevel"/>
    <w:tmpl w:val="ACDCF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3E029BF"/>
    <w:multiLevelType w:val="hybridMultilevel"/>
    <w:tmpl w:val="8EAA8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58F3A2F"/>
    <w:multiLevelType w:val="multilevel"/>
    <w:tmpl w:val="B0F2E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nsid w:val="45BE59CF"/>
    <w:multiLevelType w:val="multilevel"/>
    <w:tmpl w:val="51302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8">
    <w:nsid w:val="45F4754D"/>
    <w:multiLevelType w:val="multilevel"/>
    <w:tmpl w:val="C20E4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nsid w:val="469D2C48"/>
    <w:multiLevelType w:val="hybridMultilevel"/>
    <w:tmpl w:val="9066F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6B42C41"/>
    <w:multiLevelType w:val="multilevel"/>
    <w:tmpl w:val="CEDC44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1">
    <w:nsid w:val="46BF4F9C"/>
    <w:multiLevelType w:val="hybridMultilevel"/>
    <w:tmpl w:val="9F0AE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78043EC"/>
    <w:multiLevelType w:val="hybridMultilevel"/>
    <w:tmpl w:val="D24C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7B51E98"/>
    <w:multiLevelType w:val="multilevel"/>
    <w:tmpl w:val="DB3E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nsid w:val="48A529F0"/>
    <w:multiLevelType w:val="hybridMultilevel"/>
    <w:tmpl w:val="1CB6E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9324F62"/>
    <w:multiLevelType w:val="multilevel"/>
    <w:tmpl w:val="2DD49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nsid w:val="495F7770"/>
    <w:multiLevelType w:val="multilevel"/>
    <w:tmpl w:val="A4D87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nsid w:val="496D0CB7"/>
    <w:multiLevelType w:val="hybridMultilevel"/>
    <w:tmpl w:val="8F4A7E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9B03C10"/>
    <w:multiLevelType w:val="multilevel"/>
    <w:tmpl w:val="EEC81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nsid w:val="49F87368"/>
    <w:multiLevelType w:val="hybridMultilevel"/>
    <w:tmpl w:val="5260ADEC"/>
    <w:lvl w:ilvl="0" w:tplc="7C7E81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4A1C654E"/>
    <w:multiLevelType w:val="multilevel"/>
    <w:tmpl w:val="62F022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1">
    <w:nsid w:val="4A7079C9"/>
    <w:multiLevelType w:val="multilevel"/>
    <w:tmpl w:val="D3480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nsid w:val="4AA735F9"/>
    <w:multiLevelType w:val="hybridMultilevel"/>
    <w:tmpl w:val="A1A6C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B1405D5"/>
    <w:multiLevelType w:val="multilevel"/>
    <w:tmpl w:val="D478881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4B414F83"/>
    <w:multiLevelType w:val="multilevel"/>
    <w:tmpl w:val="20D63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nsid w:val="4B5301CA"/>
    <w:multiLevelType w:val="hybridMultilevel"/>
    <w:tmpl w:val="3DEE1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B705DA6"/>
    <w:multiLevelType w:val="multilevel"/>
    <w:tmpl w:val="0B9A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nsid w:val="4BE00B53"/>
    <w:multiLevelType w:val="hybridMultilevel"/>
    <w:tmpl w:val="CF56BE62"/>
    <w:lvl w:ilvl="0" w:tplc="40BE2564">
      <w:start w:val="1"/>
      <w:numFmt w:val="decimal"/>
      <w:lvlText w:val="%1."/>
      <w:lvlJc w:val="left"/>
      <w:pPr>
        <w:ind w:left="275" w:hanging="555"/>
      </w:pPr>
      <w:rPr>
        <w:rFonts w:hint="default"/>
      </w:rPr>
    </w:lvl>
    <w:lvl w:ilvl="1" w:tplc="04190019" w:tentative="1">
      <w:start w:val="1"/>
      <w:numFmt w:val="lowerLetter"/>
      <w:lvlText w:val="%2."/>
      <w:lvlJc w:val="left"/>
      <w:pPr>
        <w:ind w:left="800" w:hanging="360"/>
      </w:pPr>
    </w:lvl>
    <w:lvl w:ilvl="2" w:tplc="0419001B" w:tentative="1">
      <w:start w:val="1"/>
      <w:numFmt w:val="lowerRoman"/>
      <w:lvlText w:val="%3."/>
      <w:lvlJc w:val="right"/>
      <w:pPr>
        <w:ind w:left="1520" w:hanging="180"/>
      </w:pPr>
    </w:lvl>
    <w:lvl w:ilvl="3" w:tplc="0419000F" w:tentative="1">
      <w:start w:val="1"/>
      <w:numFmt w:val="decimal"/>
      <w:lvlText w:val="%4."/>
      <w:lvlJc w:val="left"/>
      <w:pPr>
        <w:ind w:left="2240" w:hanging="360"/>
      </w:pPr>
    </w:lvl>
    <w:lvl w:ilvl="4" w:tplc="04190019" w:tentative="1">
      <w:start w:val="1"/>
      <w:numFmt w:val="lowerLetter"/>
      <w:lvlText w:val="%5."/>
      <w:lvlJc w:val="left"/>
      <w:pPr>
        <w:ind w:left="2960" w:hanging="360"/>
      </w:pPr>
    </w:lvl>
    <w:lvl w:ilvl="5" w:tplc="0419001B" w:tentative="1">
      <w:start w:val="1"/>
      <w:numFmt w:val="lowerRoman"/>
      <w:lvlText w:val="%6."/>
      <w:lvlJc w:val="right"/>
      <w:pPr>
        <w:ind w:left="3680" w:hanging="180"/>
      </w:pPr>
    </w:lvl>
    <w:lvl w:ilvl="6" w:tplc="0419000F" w:tentative="1">
      <w:start w:val="1"/>
      <w:numFmt w:val="decimal"/>
      <w:lvlText w:val="%7."/>
      <w:lvlJc w:val="left"/>
      <w:pPr>
        <w:ind w:left="4400" w:hanging="360"/>
      </w:pPr>
    </w:lvl>
    <w:lvl w:ilvl="7" w:tplc="04190019" w:tentative="1">
      <w:start w:val="1"/>
      <w:numFmt w:val="lowerLetter"/>
      <w:lvlText w:val="%8."/>
      <w:lvlJc w:val="left"/>
      <w:pPr>
        <w:ind w:left="5120" w:hanging="360"/>
      </w:pPr>
    </w:lvl>
    <w:lvl w:ilvl="8" w:tplc="0419001B" w:tentative="1">
      <w:start w:val="1"/>
      <w:numFmt w:val="lowerRoman"/>
      <w:lvlText w:val="%9."/>
      <w:lvlJc w:val="right"/>
      <w:pPr>
        <w:ind w:left="5840" w:hanging="180"/>
      </w:pPr>
    </w:lvl>
  </w:abstractNum>
  <w:abstractNum w:abstractNumId="188">
    <w:nsid w:val="4BF0785F"/>
    <w:multiLevelType w:val="multilevel"/>
    <w:tmpl w:val="4F363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nsid w:val="4C243993"/>
    <w:multiLevelType w:val="multilevel"/>
    <w:tmpl w:val="E8C0A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nsid w:val="4E710097"/>
    <w:multiLevelType w:val="multilevel"/>
    <w:tmpl w:val="952C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nsid w:val="4F5412D8"/>
    <w:multiLevelType w:val="hybridMultilevel"/>
    <w:tmpl w:val="FF2CC164"/>
    <w:lvl w:ilvl="0" w:tplc="9ABCA3D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2">
    <w:nsid w:val="4F7208DB"/>
    <w:multiLevelType w:val="multilevel"/>
    <w:tmpl w:val="B43E1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nsid w:val="4F9B3F15"/>
    <w:multiLevelType w:val="hybridMultilevel"/>
    <w:tmpl w:val="A0DA4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0093212"/>
    <w:multiLevelType w:val="hybridMultilevel"/>
    <w:tmpl w:val="1C86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03D0C18"/>
    <w:multiLevelType w:val="hybridMultilevel"/>
    <w:tmpl w:val="119CC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05C19F9"/>
    <w:multiLevelType w:val="hybridMultilevel"/>
    <w:tmpl w:val="2D880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0812A80"/>
    <w:multiLevelType w:val="multilevel"/>
    <w:tmpl w:val="6BDC6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nsid w:val="50CE2892"/>
    <w:multiLevelType w:val="hybridMultilevel"/>
    <w:tmpl w:val="1A8A7DD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9">
    <w:nsid w:val="51601CC3"/>
    <w:multiLevelType w:val="hybridMultilevel"/>
    <w:tmpl w:val="FAB6B5CA"/>
    <w:lvl w:ilvl="0" w:tplc="819CD27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2F1385E"/>
    <w:multiLevelType w:val="hybridMultilevel"/>
    <w:tmpl w:val="E1ECD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536B06A5"/>
    <w:multiLevelType w:val="hybridMultilevel"/>
    <w:tmpl w:val="2286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43A00C4"/>
    <w:multiLevelType w:val="multilevel"/>
    <w:tmpl w:val="09CE8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nsid w:val="54A1735E"/>
    <w:multiLevelType w:val="hybridMultilevel"/>
    <w:tmpl w:val="80909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4BB4844"/>
    <w:multiLevelType w:val="multilevel"/>
    <w:tmpl w:val="3E2C82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5">
    <w:nsid w:val="54DD5D61"/>
    <w:multiLevelType w:val="hybridMultilevel"/>
    <w:tmpl w:val="246A4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5310CFD"/>
    <w:multiLevelType w:val="hybridMultilevel"/>
    <w:tmpl w:val="13F4D94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7">
    <w:nsid w:val="554E6C16"/>
    <w:multiLevelType w:val="hybridMultilevel"/>
    <w:tmpl w:val="69C63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5962B6A"/>
    <w:multiLevelType w:val="multilevel"/>
    <w:tmpl w:val="7D6069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9">
    <w:nsid w:val="55E753F4"/>
    <w:multiLevelType w:val="hybridMultilevel"/>
    <w:tmpl w:val="E618D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6DC0505"/>
    <w:multiLevelType w:val="hybridMultilevel"/>
    <w:tmpl w:val="BE6A7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7830EC4"/>
    <w:multiLevelType w:val="hybridMultilevel"/>
    <w:tmpl w:val="3B4E9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7B467A7"/>
    <w:multiLevelType w:val="hybridMultilevel"/>
    <w:tmpl w:val="6BD665BE"/>
    <w:lvl w:ilvl="0" w:tplc="D44E60A0">
      <w:start w:val="1"/>
      <w:numFmt w:val="decimal"/>
      <w:lvlText w:val="%1."/>
      <w:lvlJc w:val="left"/>
      <w:pPr>
        <w:ind w:left="80" w:hanging="360"/>
      </w:pPr>
      <w:rPr>
        <w:rFonts w:hint="default"/>
      </w:rPr>
    </w:lvl>
    <w:lvl w:ilvl="1" w:tplc="04190019" w:tentative="1">
      <w:start w:val="1"/>
      <w:numFmt w:val="lowerLetter"/>
      <w:lvlText w:val="%2."/>
      <w:lvlJc w:val="left"/>
      <w:pPr>
        <w:ind w:left="800" w:hanging="360"/>
      </w:pPr>
    </w:lvl>
    <w:lvl w:ilvl="2" w:tplc="0419001B" w:tentative="1">
      <w:start w:val="1"/>
      <w:numFmt w:val="lowerRoman"/>
      <w:lvlText w:val="%3."/>
      <w:lvlJc w:val="right"/>
      <w:pPr>
        <w:ind w:left="1520" w:hanging="180"/>
      </w:pPr>
    </w:lvl>
    <w:lvl w:ilvl="3" w:tplc="0419000F" w:tentative="1">
      <w:start w:val="1"/>
      <w:numFmt w:val="decimal"/>
      <w:lvlText w:val="%4."/>
      <w:lvlJc w:val="left"/>
      <w:pPr>
        <w:ind w:left="2240" w:hanging="360"/>
      </w:pPr>
    </w:lvl>
    <w:lvl w:ilvl="4" w:tplc="04190019" w:tentative="1">
      <w:start w:val="1"/>
      <w:numFmt w:val="lowerLetter"/>
      <w:lvlText w:val="%5."/>
      <w:lvlJc w:val="left"/>
      <w:pPr>
        <w:ind w:left="2960" w:hanging="360"/>
      </w:pPr>
    </w:lvl>
    <w:lvl w:ilvl="5" w:tplc="0419001B" w:tentative="1">
      <w:start w:val="1"/>
      <w:numFmt w:val="lowerRoman"/>
      <w:lvlText w:val="%6."/>
      <w:lvlJc w:val="right"/>
      <w:pPr>
        <w:ind w:left="3680" w:hanging="180"/>
      </w:pPr>
    </w:lvl>
    <w:lvl w:ilvl="6" w:tplc="0419000F" w:tentative="1">
      <w:start w:val="1"/>
      <w:numFmt w:val="decimal"/>
      <w:lvlText w:val="%7."/>
      <w:lvlJc w:val="left"/>
      <w:pPr>
        <w:ind w:left="4400" w:hanging="360"/>
      </w:pPr>
    </w:lvl>
    <w:lvl w:ilvl="7" w:tplc="04190019" w:tentative="1">
      <w:start w:val="1"/>
      <w:numFmt w:val="lowerLetter"/>
      <w:lvlText w:val="%8."/>
      <w:lvlJc w:val="left"/>
      <w:pPr>
        <w:ind w:left="5120" w:hanging="360"/>
      </w:pPr>
    </w:lvl>
    <w:lvl w:ilvl="8" w:tplc="0419001B" w:tentative="1">
      <w:start w:val="1"/>
      <w:numFmt w:val="lowerRoman"/>
      <w:lvlText w:val="%9."/>
      <w:lvlJc w:val="right"/>
      <w:pPr>
        <w:ind w:left="5840" w:hanging="180"/>
      </w:pPr>
    </w:lvl>
  </w:abstractNum>
  <w:abstractNum w:abstractNumId="213">
    <w:nsid w:val="57B5737E"/>
    <w:multiLevelType w:val="hybridMultilevel"/>
    <w:tmpl w:val="645E0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7FD3A8A"/>
    <w:multiLevelType w:val="hybridMultilevel"/>
    <w:tmpl w:val="86A4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8003238"/>
    <w:multiLevelType w:val="multilevel"/>
    <w:tmpl w:val="B0D2E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nsid w:val="588D54AA"/>
    <w:multiLevelType w:val="hybridMultilevel"/>
    <w:tmpl w:val="A95CD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B53FB9"/>
    <w:multiLevelType w:val="multilevel"/>
    <w:tmpl w:val="BA20E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nsid w:val="59E56AF7"/>
    <w:multiLevelType w:val="hybridMultilevel"/>
    <w:tmpl w:val="CD3E6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5B26EF"/>
    <w:multiLevelType w:val="hybridMultilevel"/>
    <w:tmpl w:val="18862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B477CD5"/>
    <w:multiLevelType w:val="multilevel"/>
    <w:tmpl w:val="76F40FA4"/>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5B7D0F60"/>
    <w:multiLevelType w:val="multilevel"/>
    <w:tmpl w:val="0AF60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nsid w:val="5C5D1522"/>
    <w:multiLevelType w:val="hybridMultilevel"/>
    <w:tmpl w:val="EA0A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C630A50"/>
    <w:multiLevelType w:val="hybridMultilevel"/>
    <w:tmpl w:val="AD9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C6D0E8B"/>
    <w:multiLevelType w:val="hybridMultilevel"/>
    <w:tmpl w:val="7CC62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C90488B"/>
    <w:multiLevelType w:val="multilevel"/>
    <w:tmpl w:val="9C7A6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nsid w:val="5C9C25E2"/>
    <w:multiLevelType w:val="multilevel"/>
    <w:tmpl w:val="35128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nsid w:val="5CD524C5"/>
    <w:multiLevelType w:val="hybridMultilevel"/>
    <w:tmpl w:val="C1CE8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D0B4002"/>
    <w:multiLevelType w:val="hybridMultilevel"/>
    <w:tmpl w:val="9C12C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D2059E1"/>
    <w:multiLevelType w:val="multilevel"/>
    <w:tmpl w:val="BFCC8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0">
    <w:nsid w:val="5D497C31"/>
    <w:multiLevelType w:val="multilevel"/>
    <w:tmpl w:val="6B287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nsid w:val="5DB116E1"/>
    <w:multiLevelType w:val="hybridMultilevel"/>
    <w:tmpl w:val="B2D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EBB66B7"/>
    <w:multiLevelType w:val="multilevel"/>
    <w:tmpl w:val="7564E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nsid w:val="5FC97E13"/>
    <w:multiLevelType w:val="hybridMultilevel"/>
    <w:tmpl w:val="FFFC3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0833C04"/>
    <w:multiLevelType w:val="hybridMultilevel"/>
    <w:tmpl w:val="6ADA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0A90B7C"/>
    <w:multiLevelType w:val="multilevel"/>
    <w:tmpl w:val="6CDEF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nsid w:val="612177CD"/>
    <w:multiLevelType w:val="hybridMultilevel"/>
    <w:tmpl w:val="8D628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1E60E44"/>
    <w:multiLevelType w:val="hybridMultilevel"/>
    <w:tmpl w:val="1DAA7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1EC72EE"/>
    <w:multiLevelType w:val="multilevel"/>
    <w:tmpl w:val="DD8CD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nsid w:val="62175994"/>
    <w:multiLevelType w:val="multilevel"/>
    <w:tmpl w:val="95568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nsid w:val="62521FBA"/>
    <w:multiLevelType w:val="multilevel"/>
    <w:tmpl w:val="C1321E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1">
    <w:nsid w:val="627B62EE"/>
    <w:multiLevelType w:val="multilevel"/>
    <w:tmpl w:val="1CEAB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nsid w:val="62936C75"/>
    <w:multiLevelType w:val="multilevel"/>
    <w:tmpl w:val="00C6E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nsid w:val="62D13D5F"/>
    <w:multiLevelType w:val="multilevel"/>
    <w:tmpl w:val="3A96D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nsid w:val="62F92E12"/>
    <w:multiLevelType w:val="multilevel"/>
    <w:tmpl w:val="34C61A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5">
    <w:nsid w:val="62FE7000"/>
    <w:multiLevelType w:val="hybridMultilevel"/>
    <w:tmpl w:val="00843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30D2C19"/>
    <w:multiLevelType w:val="hybridMultilevel"/>
    <w:tmpl w:val="E3BEA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33B24C0"/>
    <w:multiLevelType w:val="multilevel"/>
    <w:tmpl w:val="08922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8">
    <w:nsid w:val="635159EA"/>
    <w:multiLevelType w:val="hybridMultilevel"/>
    <w:tmpl w:val="7650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3755C40"/>
    <w:multiLevelType w:val="hybridMultilevel"/>
    <w:tmpl w:val="EDD82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43B0750"/>
    <w:multiLevelType w:val="multilevel"/>
    <w:tmpl w:val="5D949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nsid w:val="66615B5B"/>
    <w:multiLevelType w:val="hybridMultilevel"/>
    <w:tmpl w:val="07C0A9E0"/>
    <w:lvl w:ilvl="0" w:tplc="6B18CF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2">
    <w:nsid w:val="669A7482"/>
    <w:multiLevelType w:val="multilevel"/>
    <w:tmpl w:val="DF489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3">
    <w:nsid w:val="66F21694"/>
    <w:multiLevelType w:val="multilevel"/>
    <w:tmpl w:val="DFC070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4">
    <w:nsid w:val="67310EF3"/>
    <w:multiLevelType w:val="hybridMultilevel"/>
    <w:tmpl w:val="58CE4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77D7986"/>
    <w:multiLevelType w:val="hybridMultilevel"/>
    <w:tmpl w:val="9F7E5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7991517"/>
    <w:multiLevelType w:val="multilevel"/>
    <w:tmpl w:val="A4A86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nsid w:val="67BE2455"/>
    <w:multiLevelType w:val="hybridMultilevel"/>
    <w:tmpl w:val="3DDC9D7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8">
    <w:nsid w:val="68ED0720"/>
    <w:multiLevelType w:val="hybridMultilevel"/>
    <w:tmpl w:val="63AC1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9941BFC"/>
    <w:multiLevelType w:val="hybridMultilevel"/>
    <w:tmpl w:val="8B0CC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A0C26A7"/>
    <w:multiLevelType w:val="hybridMultilevel"/>
    <w:tmpl w:val="A4922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0F005B"/>
    <w:multiLevelType w:val="multilevel"/>
    <w:tmpl w:val="A82E9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nsid w:val="6ACE22E3"/>
    <w:multiLevelType w:val="hybridMultilevel"/>
    <w:tmpl w:val="0ACA4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B2B294C"/>
    <w:multiLevelType w:val="hybridMultilevel"/>
    <w:tmpl w:val="22EE4C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B6F5CD3"/>
    <w:multiLevelType w:val="hybridMultilevel"/>
    <w:tmpl w:val="FC283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C5D7ED3"/>
    <w:multiLevelType w:val="multilevel"/>
    <w:tmpl w:val="776E2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6">
    <w:nsid w:val="6CE4287D"/>
    <w:multiLevelType w:val="multilevel"/>
    <w:tmpl w:val="1C50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nsid w:val="6D081800"/>
    <w:multiLevelType w:val="hybridMultilevel"/>
    <w:tmpl w:val="D2687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DCB5390"/>
    <w:multiLevelType w:val="multilevel"/>
    <w:tmpl w:val="2AD6C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9">
    <w:nsid w:val="6E144F05"/>
    <w:multiLevelType w:val="multilevel"/>
    <w:tmpl w:val="71320F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0">
    <w:nsid w:val="6E782ECA"/>
    <w:multiLevelType w:val="hybridMultilevel"/>
    <w:tmpl w:val="5A12E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E99346B"/>
    <w:multiLevelType w:val="multilevel"/>
    <w:tmpl w:val="485A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nsid w:val="6EF7560C"/>
    <w:multiLevelType w:val="hybridMultilevel"/>
    <w:tmpl w:val="AF32A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F415D91"/>
    <w:multiLevelType w:val="multilevel"/>
    <w:tmpl w:val="A3BE3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4">
    <w:nsid w:val="6FD32F11"/>
    <w:multiLevelType w:val="multilevel"/>
    <w:tmpl w:val="92B48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nsid w:val="6FF30234"/>
    <w:multiLevelType w:val="hybridMultilevel"/>
    <w:tmpl w:val="4F5E5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FFC6553"/>
    <w:multiLevelType w:val="hybridMultilevel"/>
    <w:tmpl w:val="EBC0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0914039"/>
    <w:multiLevelType w:val="hybridMultilevel"/>
    <w:tmpl w:val="8556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0EF5A3A"/>
    <w:multiLevelType w:val="multilevel"/>
    <w:tmpl w:val="46F82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nsid w:val="71745132"/>
    <w:multiLevelType w:val="multilevel"/>
    <w:tmpl w:val="8864C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nsid w:val="71D538ED"/>
    <w:multiLevelType w:val="multilevel"/>
    <w:tmpl w:val="2D4E6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1">
    <w:nsid w:val="71FB6967"/>
    <w:multiLevelType w:val="multilevel"/>
    <w:tmpl w:val="AAECC23E"/>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72125F61"/>
    <w:multiLevelType w:val="multilevel"/>
    <w:tmpl w:val="9BD0F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nsid w:val="72D94B3F"/>
    <w:multiLevelType w:val="multilevel"/>
    <w:tmpl w:val="D7CC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nsid w:val="73A37A46"/>
    <w:multiLevelType w:val="multilevel"/>
    <w:tmpl w:val="5112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nsid w:val="73EF6CA3"/>
    <w:multiLevelType w:val="hybridMultilevel"/>
    <w:tmpl w:val="517C7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4360478"/>
    <w:multiLevelType w:val="hybridMultilevel"/>
    <w:tmpl w:val="208632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7">
    <w:nsid w:val="744D7E58"/>
    <w:multiLevelType w:val="multilevel"/>
    <w:tmpl w:val="9992E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nsid w:val="74647AD5"/>
    <w:multiLevelType w:val="multilevel"/>
    <w:tmpl w:val="39E6AC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9">
    <w:nsid w:val="746644D1"/>
    <w:multiLevelType w:val="multilevel"/>
    <w:tmpl w:val="6E6467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0">
    <w:nsid w:val="746C1A74"/>
    <w:multiLevelType w:val="hybridMultilevel"/>
    <w:tmpl w:val="3620D5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752B44B4"/>
    <w:multiLevelType w:val="hybridMultilevel"/>
    <w:tmpl w:val="6B08B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57B4028"/>
    <w:multiLevelType w:val="multilevel"/>
    <w:tmpl w:val="17207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3">
    <w:nsid w:val="75C0286D"/>
    <w:multiLevelType w:val="multilevel"/>
    <w:tmpl w:val="470AC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nsid w:val="75E06552"/>
    <w:multiLevelType w:val="multilevel"/>
    <w:tmpl w:val="7768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nsid w:val="75F92A4D"/>
    <w:multiLevelType w:val="hybridMultilevel"/>
    <w:tmpl w:val="140A0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5FE6CBB"/>
    <w:multiLevelType w:val="hybridMultilevel"/>
    <w:tmpl w:val="2DFA5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63810EF"/>
    <w:multiLevelType w:val="hybridMultilevel"/>
    <w:tmpl w:val="CB24B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6A01A7C"/>
    <w:multiLevelType w:val="multilevel"/>
    <w:tmpl w:val="627EEA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9">
    <w:nsid w:val="76F265CB"/>
    <w:multiLevelType w:val="multilevel"/>
    <w:tmpl w:val="C02E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nsid w:val="76F56186"/>
    <w:multiLevelType w:val="multilevel"/>
    <w:tmpl w:val="16F65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nsid w:val="77D576D5"/>
    <w:multiLevelType w:val="hybridMultilevel"/>
    <w:tmpl w:val="1770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7F25EBA"/>
    <w:multiLevelType w:val="multilevel"/>
    <w:tmpl w:val="AD5C24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3">
    <w:nsid w:val="77FE195E"/>
    <w:multiLevelType w:val="hybridMultilevel"/>
    <w:tmpl w:val="FE88434C"/>
    <w:lvl w:ilvl="0" w:tplc="85BE648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4">
    <w:nsid w:val="781F7F3F"/>
    <w:multiLevelType w:val="hybridMultilevel"/>
    <w:tmpl w:val="BD862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83023BE"/>
    <w:multiLevelType w:val="multilevel"/>
    <w:tmpl w:val="CACEE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6">
    <w:nsid w:val="787568E5"/>
    <w:multiLevelType w:val="multilevel"/>
    <w:tmpl w:val="A9BE8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nsid w:val="78791833"/>
    <w:multiLevelType w:val="hybridMultilevel"/>
    <w:tmpl w:val="2B1E6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8855517"/>
    <w:multiLevelType w:val="multilevel"/>
    <w:tmpl w:val="52EA7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nsid w:val="7A125354"/>
    <w:multiLevelType w:val="multilevel"/>
    <w:tmpl w:val="FA0A0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nsid w:val="7A560FBE"/>
    <w:multiLevelType w:val="multilevel"/>
    <w:tmpl w:val="6422F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nsid w:val="7A845F56"/>
    <w:multiLevelType w:val="multilevel"/>
    <w:tmpl w:val="5E16D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nsid w:val="7B276BD3"/>
    <w:multiLevelType w:val="multilevel"/>
    <w:tmpl w:val="96085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nsid w:val="7BCF1314"/>
    <w:multiLevelType w:val="hybridMultilevel"/>
    <w:tmpl w:val="7D22217E"/>
    <w:lvl w:ilvl="0" w:tplc="263294D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14">
    <w:nsid w:val="7C77355C"/>
    <w:multiLevelType w:val="hybridMultilevel"/>
    <w:tmpl w:val="C188FB34"/>
    <w:lvl w:ilvl="0" w:tplc="397CADB6">
      <w:start w:val="1"/>
      <w:numFmt w:val="decimal"/>
      <w:lvlText w:val="%1."/>
      <w:lvlJc w:val="left"/>
      <w:pPr>
        <w:ind w:left="1080" w:hanging="360"/>
      </w:pPr>
      <w:rPr>
        <w:rFonts w:ascii="Times New Roman" w:hAnsi="Times New Roman" w:cs="Times New Roman" w:hint="default"/>
        <w:sz w:val="2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5">
    <w:nsid w:val="7CB860CC"/>
    <w:multiLevelType w:val="multilevel"/>
    <w:tmpl w:val="612E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nsid w:val="7DC53526"/>
    <w:multiLevelType w:val="hybridMultilevel"/>
    <w:tmpl w:val="8348F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E1E1DC5"/>
    <w:multiLevelType w:val="hybridMultilevel"/>
    <w:tmpl w:val="993C3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E46213B"/>
    <w:multiLevelType w:val="multilevel"/>
    <w:tmpl w:val="2AC29B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3"/>
  </w:num>
  <w:num w:numId="2">
    <w:abstractNumId w:val="57"/>
  </w:num>
  <w:num w:numId="3">
    <w:abstractNumId w:val="203"/>
  </w:num>
  <w:num w:numId="4">
    <w:abstractNumId w:val="213"/>
  </w:num>
  <w:num w:numId="5">
    <w:abstractNumId w:val="305"/>
  </w:num>
  <w:num w:numId="6">
    <w:abstractNumId w:val="150"/>
  </w:num>
  <w:num w:numId="7">
    <w:abstractNumId w:val="311"/>
  </w:num>
  <w:num w:numId="8">
    <w:abstractNumId w:val="151"/>
  </w:num>
  <w:num w:numId="9">
    <w:abstractNumId w:val="154"/>
  </w:num>
  <w:num w:numId="10">
    <w:abstractNumId w:val="34"/>
  </w:num>
  <w:num w:numId="11">
    <w:abstractNumId w:val="313"/>
  </w:num>
  <w:num w:numId="12">
    <w:abstractNumId w:val="135"/>
  </w:num>
  <w:num w:numId="13">
    <w:abstractNumId w:val="41"/>
  </w:num>
  <w:num w:numId="14">
    <w:abstractNumId w:val="31"/>
  </w:num>
  <w:num w:numId="15">
    <w:abstractNumId w:val="13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6"/>
  </w:num>
  <w:num w:numId="18">
    <w:abstractNumId w:val="145"/>
  </w:num>
  <w:num w:numId="19">
    <w:abstractNumId w:val="109"/>
  </w:num>
  <w:num w:numId="20">
    <w:abstractNumId w:val="44"/>
  </w:num>
  <w:num w:numId="21">
    <w:abstractNumId w:val="39"/>
  </w:num>
  <w:num w:numId="22">
    <w:abstractNumId w:val="186"/>
  </w:num>
  <w:num w:numId="23">
    <w:abstractNumId w:val="187"/>
  </w:num>
  <w:num w:numId="24">
    <w:abstractNumId w:val="212"/>
  </w:num>
  <w:num w:numId="25">
    <w:abstractNumId w:val="122"/>
  </w:num>
  <w:num w:numId="26">
    <w:abstractNumId w:val="121"/>
  </w:num>
  <w:num w:numId="27">
    <w:abstractNumId w:val="199"/>
  </w:num>
  <w:num w:numId="28">
    <w:abstractNumId w:val="61"/>
  </w:num>
  <w:num w:numId="29">
    <w:abstractNumId w:val="160"/>
  </w:num>
  <w:num w:numId="30">
    <w:abstractNumId w:val="303"/>
  </w:num>
  <w:num w:numId="31">
    <w:abstractNumId w:val="259"/>
  </w:num>
  <w:num w:numId="32">
    <w:abstractNumId w:val="249"/>
  </w:num>
  <w:num w:numId="33">
    <w:abstractNumId w:val="291"/>
  </w:num>
  <w:num w:numId="34">
    <w:abstractNumId w:val="177"/>
  </w:num>
  <w:num w:numId="35">
    <w:abstractNumId w:val="224"/>
  </w:num>
  <w:num w:numId="36">
    <w:abstractNumId w:val="92"/>
  </w:num>
  <w:num w:numId="37">
    <w:abstractNumId w:val="258"/>
  </w:num>
  <w:num w:numId="38">
    <w:abstractNumId w:val="297"/>
  </w:num>
  <w:num w:numId="39">
    <w:abstractNumId w:val="68"/>
  </w:num>
  <w:num w:numId="40">
    <w:abstractNumId w:val="87"/>
  </w:num>
  <w:num w:numId="41">
    <w:abstractNumId w:val="182"/>
  </w:num>
  <w:num w:numId="42">
    <w:abstractNumId w:val="314"/>
  </w:num>
  <w:num w:numId="43">
    <w:abstractNumId w:val="262"/>
  </w:num>
  <w:num w:numId="44">
    <w:abstractNumId w:val="251"/>
  </w:num>
  <w:num w:numId="45">
    <w:abstractNumId w:val="227"/>
  </w:num>
  <w:num w:numId="46">
    <w:abstractNumId w:val="86"/>
  </w:num>
  <w:num w:numId="47">
    <w:abstractNumId w:val="12"/>
  </w:num>
  <w:num w:numId="48">
    <w:abstractNumId w:val="185"/>
  </w:num>
  <w:num w:numId="49">
    <w:abstractNumId w:val="290"/>
  </w:num>
  <w:num w:numId="50">
    <w:abstractNumId w:val="263"/>
  </w:num>
  <w:num w:numId="51">
    <w:abstractNumId w:val="210"/>
  </w:num>
  <w:num w:numId="52">
    <w:abstractNumId w:val="13"/>
  </w:num>
  <w:num w:numId="53">
    <w:abstractNumId w:val="179"/>
  </w:num>
  <w:num w:numId="54">
    <w:abstractNumId w:val="231"/>
  </w:num>
  <w:num w:numId="55">
    <w:abstractNumId w:val="103"/>
  </w:num>
  <w:num w:numId="56">
    <w:abstractNumId w:val="74"/>
  </w:num>
  <w:num w:numId="57">
    <w:abstractNumId w:val="11"/>
  </w:num>
  <w:num w:numId="58">
    <w:abstractNumId w:val="120"/>
  </w:num>
  <w:num w:numId="59">
    <w:abstractNumId w:val="47"/>
  </w:num>
  <w:num w:numId="60">
    <w:abstractNumId w:val="209"/>
  </w:num>
  <w:num w:numId="61">
    <w:abstractNumId w:val="76"/>
  </w:num>
  <w:num w:numId="62">
    <w:abstractNumId w:val="267"/>
  </w:num>
  <w:num w:numId="63">
    <w:abstractNumId w:val="255"/>
  </w:num>
  <w:num w:numId="64">
    <w:abstractNumId w:val="275"/>
  </w:num>
  <w:num w:numId="65">
    <w:abstractNumId w:val="127"/>
  </w:num>
  <w:num w:numId="66">
    <w:abstractNumId w:val="157"/>
  </w:num>
  <w:num w:numId="67">
    <w:abstractNumId w:val="201"/>
  </w:num>
  <w:num w:numId="68">
    <w:abstractNumId w:val="10"/>
  </w:num>
  <w:num w:numId="69">
    <w:abstractNumId w:val="222"/>
  </w:num>
  <w:num w:numId="70">
    <w:abstractNumId w:val="40"/>
  </w:num>
  <w:num w:numId="71">
    <w:abstractNumId w:val="172"/>
  </w:num>
  <w:num w:numId="72">
    <w:abstractNumId w:val="254"/>
  </w:num>
  <w:num w:numId="73">
    <w:abstractNumId w:val="124"/>
  </w:num>
  <w:num w:numId="74">
    <w:abstractNumId w:val="246"/>
  </w:num>
  <w:num w:numId="75">
    <w:abstractNumId w:val="193"/>
  </w:num>
  <w:num w:numId="76">
    <w:abstractNumId w:val="125"/>
  </w:num>
  <w:num w:numId="77">
    <w:abstractNumId w:val="264"/>
  </w:num>
  <w:num w:numId="78">
    <w:abstractNumId w:val="174"/>
  </w:num>
  <w:num w:numId="79">
    <w:abstractNumId w:val="233"/>
  </w:num>
  <w:num w:numId="80">
    <w:abstractNumId w:val="48"/>
  </w:num>
  <w:num w:numId="81">
    <w:abstractNumId w:val="196"/>
  </w:num>
  <w:num w:numId="82">
    <w:abstractNumId w:val="301"/>
  </w:num>
  <w:num w:numId="83">
    <w:abstractNumId w:val="211"/>
  </w:num>
  <w:num w:numId="84">
    <w:abstractNumId w:val="5"/>
  </w:num>
  <w:num w:numId="85">
    <w:abstractNumId w:val="131"/>
  </w:num>
  <w:num w:numId="86">
    <w:abstractNumId w:val="228"/>
  </w:num>
  <w:num w:numId="87">
    <w:abstractNumId w:val="91"/>
  </w:num>
  <w:num w:numId="88">
    <w:abstractNumId w:val="216"/>
  </w:num>
  <w:num w:numId="89">
    <w:abstractNumId w:val="141"/>
  </w:num>
  <w:num w:numId="90">
    <w:abstractNumId w:val="112"/>
  </w:num>
  <w:num w:numId="91">
    <w:abstractNumId w:val="316"/>
  </w:num>
  <w:num w:numId="92">
    <w:abstractNumId w:val="218"/>
  </w:num>
  <w:num w:numId="93">
    <w:abstractNumId w:val="245"/>
  </w:num>
  <w:num w:numId="94">
    <w:abstractNumId w:val="45"/>
  </w:num>
  <w:num w:numId="95">
    <w:abstractNumId w:val="99"/>
  </w:num>
  <w:num w:numId="96">
    <w:abstractNumId w:val="8"/>
  </w:num>
  <w:num w:numId="97">
    <w:abstractNumId w:val="67"/>
  </w:num>
  <w:num w:numId="98">
    <w:abstractNumId w:val="234"/>
  </w:num>
  <w:num w:numId="99">
    <w:abstractNumId w:val="296"/>
  </w:num>
  <w:num w:numId="100">
    <w:abstractNumId w:val="272"/>
  </w:num>
  <w:num w:numId="101">
    <w:abstractNumId w:val="194"/>
  </w:num>
  <w:num w:numId="102">
    <w:abstractNumId w:val="223"/>
  </w:num>
  <w:num w:numId="103">
    <w:abstractNumId w:val="205"/>
  </w:num>
  <w:num w:numId="104">
    <w:abstractNumId w:val="49"/>
  </w:num>
  <w:num w:numId="105">
    <w:abstractNumId w:val="307"/>
  </w:num>
  <w:num w:numId="106">
    <w:abstractNumId w:val="165"/>
  </w:num>
  <w:num w:numId="107">
    <w:abstractNumId w:val="171"/>
  </w:num>
  <w:num w:numId="108">
    <w:abstractNumId w:val="19"/>
  </w:num>
  <w:num w:numId="109">
    <w:abstractNumId w:val="59"/>
  </w:num>
  <w:num w:numId="110">
    <w:abstractNumId w:val="317"/>
  </w:num>
  <w:num w:numId="111">
    <w:abstractNumId w:val="143"/>
  </w:num>
  <w:num w:numId="112">
    <w:abstractNumId w:val="97"/>
  </w:num>
  <w:num w:numId="113">
    <w:abstractNumId w:val="248"/>
  </w:num>
  <w:num w:numId="114">
    <w:abstractNumId w:val="66"/>
  </w:num>
  <w:num w:numId="115">
    <w:abstractNumId w:val="118"/>
  </w:num>
  <w:num w:numId="116">
    <w:abstractNumId w:val="164"/>
  </w:num>
  <w:num w:numId="117">
    <w:abstractNumId w:val="115"/>
  </w:num>
  <w:num w:numId="118">
    <w:abstractNumId w:val="53"/>
  </w:num>
  <w:num w:numId="119">
    <w:abstractNumId w:val="32"/>
  </w:num>
  <w:num w:numId="120">
    <w:abstractNumId w:val="214"/>
  </w:num>
  <w:num w:numId="121">
    <w:abstractNumId w:val="219"/>
  </w:num>
  <w:num w:numId="122">
    <w:abstractNumId w:val="104"/>
  </w:num>
  <w:num w:numId="123">
    <w:abstractNumId w:val="277"/>
  </w:num>
  <w:num w:numId="124">
    <w:abstractNumId w:val="73"/>
  </w:num>
  <w:num w:numId="125">
    <w:abstractNumId w:val="29"/>
  </w:num>
  <w:num w:numId="126">
    <w:abstractNumId w:val="237"/>
  </w:num>
  <w:num w:numId="127">
    <w:abstractNumId w:val="16"/>
  </w:num>
  <w:num w:numId="128">
    <w:abstractNumId w:val="152"/>
  </w:num>
  <w:num w:numId="129">
    <w:abstractNumId w:val="100"/>
  </w:num>
  <w:num w:numId="130">
    <w:abstractNumId w:val="137"/>
  </w:num>
  <w:num w:numId="131">
    <w:abstractNumId w:val="43"/>
  </w:num>
  <w:num w:numId="132">
    <w:abstractNumId w:val="88"/>
  </w:num>
  <w:num w:numId="133">
    <w:abstractNumId w:val="25"/>
  </w:num>
  <w:num w:numId="134">
    <w:abstractNumId w:val="22"/>
  </w:num>
  <w:num w:numId="135">
    <w:abstractNumId w:val="96"/>
  </w:num>
  <w:num w:numId="136">
    <w:abstractNumId w:val="55"/>
  </w:num>
  <w:num w:numId="137">
    <w:abstractNumId w:val="304"/>
  </w:num>
  <w:num w:numId="138">
    <w:abstractNumId w:val="63"/>
  </w:num>
  <w:num w:numId="139">
    <w:abstractNumId w:val="128"/>
  </w:num>
  <w:num w:numId="140">
    <w:abstractNumId w:val="70"/>
  </w:num>
  <w:num w:numId="141">
    <w:abstractNumId w:val="195"/>
  </w:num>
  <w:num w:numId="142">
    <w:abstractNumId w:val="285"/>
  </w:num>
  <w:num w:numId="143">
    <w:abstractNumId w:val="60"/>
  </w:num>
  <w:num w:numId="144">
    <w:abstractNumId w:val="36"/>
  </w:num>
  <w:num w:numId="145">
    <w:abstractNumId w:val="191"/>
  </w:num>
  <w:num w:numId="146">
    <w:abstractNumId w:val="132"/>
  </w:num>
  <w:num w:numId="147">
    <w:abstractNumId w:val="69"/>
  </w:num>
  <w:num w:numId="148">
    <w:abstractNumId w:val="37"/>
  </w:num>
  <w:num w:numId="149">
    <w:abstractNumId w:val="144"/>
  </w:num>
  <w:num w:numId="150">
    <w:abstractNumId w:val="183"/>
  </w:num>
  <w:num w:numId="151">
    <w:abstractNumId w:val="0"/>
  </w:num>
  <w:num w:numId="152">
    <w:abstractNumId w:val="220"/>
  </w:num>
  <w:num w:numId="153">
    <w:abstractNumId w:val="3"/>
  </w:num>
  <w:num w:numId="154">
    <w:abstractNumId w:val="281"/>
  </w:num>
  <w:num w:numId="155">
    <w:abstractNumId w:val="260"/>
  </w:num>
  <w:num w:numId="156">
    <w:abstractNumId w:val="46"/>
  </w:num>
  <w:num w:numId="157">
    <w:abstractNumId w:val="207"/>
  </w:num>
  <w:num w:numId="158">
    <w:abstractNumId w:val="6"/>
  </w:num>
  <w:num w:numId="159">
    <w:abstractNumId w:val="1"/>
  </w:num>
  <w:num w:numId="160">
    <w:abstractNumId w:val="206"/>
  </w:num>
  <w:num w:numId="161">
    <w:abstractNumId w:val="198"/>
  </w:num>
  <w:num w:numId="162">
    <w:abstractNumId w:val="257"/>
  </w:num>
  <w:num w:numId="163">
    <w:abstractNumId w:val="276"/>
  </w:num>
  <w:num w:numId="164">
    <w:abstractNumId w:val="156"/>
  </w:num>
  <w:num w:numId="165">
    <w:abstractNumId w:val="77"/>
  </w:num>
  <w:num w:numId="166">
    <w:abstractNumId w:val="159"/>
  </w:num>
  <w:num w:numId="167">
    <w:abstractNumId w:val="38"/>
  </w:num>
  <w:num w:numId="168">
    <w:abstractNumId w:val="273"/>
  </w:num>
  <w:num w:numId="169">
    <w:abstractNumId w:val="26"/>
  </w:num>
  <w:num w:numId="170">
    <w:abstractNumId w:val="280"/>
  </w:num>
  <w:num w:numId="171">
    <w:abstractNumId w:val="23"/>
  </w:num>
  <w:num w:numId="172">
    <w:abstractNumId w:val="126"/>
  </w:num>
  <w:num w:numId="173">
    <w:abstractNumId w:val="197"/>
  </w:num>
  <w:num w:numId="174">
    <w:abstractNumId w:val="217"/>
  </w:num>
  <w:num w:numId="175">
    <w:abstractNumId w:val="244"/>
  </w:num>
  <w:num w:numId="176">
    <w:abstractNumId w:val="42"/>
  </w:num>
  <w:num w:numId="177">
    <w:abstractNumId w:val="173"/>
  </w:num>
  <w:num w:numId="178">
    <w:abstractNumId w:val="188"/>
  </w:num>
  <w:num w:numId="179">
    <w:abstractNumId w:val="94"/>
  </w:num>
  <w:num w:numId="180">
    <w:abstractNumId w:val="106"/>
  </w:num>
  <w:num w:numId="181">
    <w:abstractNumId w:val="294"/>
  </w:num>
  <w:num w:numId="182">
    <w:abstractNumId w:val="229"/>
  </w:num>
  <w:num w:numId="183">
    <w:abstractNumId w:val="142"/>
  </w:num>
  <w:num w:numId="184">
    <w:abstractNumId w:val="83"/>
  </w:num>
  <w:num w:numId="185">
    <w:abstractNumId w:val="278"/>
  </w:num>
  <w:num w:numId="186">
    <w:abstractNumId w:val="299"/>
  </w:num>
  <w:num w:numId="187">
    <w:abstractNumId w:val="166"/>
  </w:num>
  <w:num w:numId="188">
    <w:abstractNumId w:val="293"/>
  </w:num>
  <w:num w:numId="189">
    <w:abstractNumId w:val="162"/>
  </w:num>
  <w:num w:numId="190">
    <w:abstractNumId w:val="9"/>
  </w:num>
  <w:num w:numId="191">
    <w:abstractNumId w:val="20"/>
  </w:num>
  <w:num w:numId="192">
    <w:abstractNumId w:val="2"/>
  </w:num>
  <w:num w:numId="193">
    <w:abstractNumId w:val="81"/>
  </w:num>
  <w:num w:numId="194">
    <w:abstractNumId w:val="241"/>
  </w:num>
  <w:num w:numId="195">
    <w:abstractNumId w:val="102"/>
  </w:num>
  <w:num w:numId="196">
    <w:abstractNumId w:val="176"/>
  </w:num>
  <w:num w:numId="197">
    <w:abstractNumId w:val="116"/>
  </w:num>
  <w:num w:numId="198">
    <w:abstractNumId w:val="17"/>
  </w:num>
  <w:num w:numId="199">
    <w:abstractNumId w:val="309"/>
  </w:num>
  <w:num w:numId="200">
    <w:abstractNumId w:val="312"/>
  </w:num>
  <w:num w:numId="201">
    <w:abstractNumId w:val="221"/>
  </w:num>
  <w:num w:numId="202">
    <w:abstractNumId w:val="178"/>
  </w:num>
  <w:num w:numId="203">
    <w:abstractNumId w:val="133"/>
  </w:num>
  <w:num w:numId="204">
    <w:abstractNumId w:val="282"/>
  </w:num>
  <w:num w:numId="205">
    <w:abstractNumId w:val="134"/>
  </w:num>
  <w:num w:numId="206">
    <w:abstractNumId w:val="78"/>
  </w:num>
  <w:num w:numId="207">
    <w:abstractNumId w:val="315"/>
  </w:num>
  <w:num w:numId="208">
    <w:abstractNumId w:val="153"/>
  </w:num>
  <w:num w:numId="209">
    <w:abstractNumId w:val="261"/>
  </w:num>
  <w:num w:numId="210">
    <w:abstractNumId w:val="56"/>
  </w:num>
  <w:num w:numId="211">
    <w:abstractNumId w:val="253"/>
  </w:num>
  <w:num w:numId="212">
    <w:abstractNumId w:val="287"/>
  </w:num>
  <w:num w:numId="213">
    <w:abstractNumId w:val="298"/>
  </w:num>
  <w:num w:numId="214">
    <w:abstractNumId w:val="50"/>
  </w:num>
  <w:num w:numId="215">
    <w:abstractNumId w:val="130"/>
  </w:num>
  <w:num w:numId="216">
    <w:abstractNumId w:val="284"/>
  </w:num>
  <w:num w:numId="217">
    <w:abstractNumId w:val="15"/>
  </w:num>
  <w:num w:numId="218">
    <w:abstractNumId w:val="192"/>
  </w:num>
  <w:num w:numId="219">
    <w:abstractNumId w:val="240"/>
  </w:num>
  <w:num w:numId="220">
    <w:abstractNumId w:val="266"/>
  </w:num>
  <w:num w:numId="221">
    <w:abstractNumId w:val="168"/>
  </w:num>
  <w:num w:numId="222">
    <w:abstractNumId w:val="107"/>
  </w:num>
  <w:num w:numId="223">
    <w:abstractNumId w:val="79"/>
  </w:num>
  <w:num w:numId="224">
    <w:abstractNumId w:val="279"/>
  </w:num>
  <w:num w:numId="225">
    <w:abstractNumId w:val="136"/>
  </w:num>
  <w:num w:numId="226">
    <w:abstractNumId w:val="167"/>
  </w:num>
  <w:num w:numId="227">
    <w:abstractNumId w:val="239"/>
  </w:num>
  <w:num w:numId="228">
    <w:abstractNumId w:val="256"/>
  </w:num>
  <w:num w:numId="229">
    <w:abstractNumId w:val="204"/>
  </w:num>
  <w:num w:numId="230">
    <w:abstractNumId w:val="265"/>
  </w:num>
  <w:num w:numId="231">
    <w:abstractNumId w:val="80"/>
  </w:num>
  <w:num w:numId="232">
    <w:abstractNumId w:val="289"/>
  </w:num>
  <w:num w:numId="233">
    <w:abstractNumId w:val="117"/>
  </w:num>
  <w:num w:numId="234">
    <w:abstractNumId w:val="65"/>
  </w:num>
  <w:num w:numId="235">
    <w:abstractNumId w:val="89"/>
  </w:num>
  <w:num w:numId="236">
    <w:abstractNumId w:val="155"/>
  </w:num>
  <w:num w:numId="237">
    <w:abstractNumId w:val="114"/>
  </w:num>
  <w:num w:numId="238">
    <w:abstractNumId w:val="30"/>
  </w:num>
  <w:num w:numId="239">
    <w:abstractNumId w:val="225"/>
  </w:num>
  <w:num w:numId="240">
    <w:abstractNumId w:val="306"/>
  </w:num>
  <w:num w:numId="241">
    <w:abstractNumId w:val="113"/>
  </w:num>
  <w:num w:numId="242">
    <w:abstractNumId w:val="123"/>
  </w:num>
  <w:num w:numId="243">
    <w:abstractNumId w:val="170"/>
  </w:num>
  <w:num w:numId="244">
    <w:abstractNumId w:val="292"/>
  </w:num>
  <w:num w:numId="245">
    <w:abstractNumId w:val="84"/>
  </w:num>
  <w:num w:numId="246">
    <w:abstractNumId w:val="308"/>
  </w:num>
  <w:num w:numId="247">
    <w:abstractNumId w:val="215"/>
  </w:num>
  <w:num w:numId="248">
    <w:abstractNumId w:val="288"/>
  </w:num>
  <w:num w:numId="249">
    <w:abstractNumId w:val="202"/>
  </w:num>
  <w:num w:numId="250">
    <w:abstractNumId w:val="235"/>
  </w:num>
  <w:num w:numId="251">
    <w:abstractNumId w:val="4"/>
  </w:num>
  <w:num w:numId="252">
    <w:abstractNumId w:val="119"/>
  </w:num>
  <w:num w:numId="253">
    <w:abstractNumId w:val="140"/>
  </w:num>
  <w:num w:numId="254">
    <w:abstractNumId w:val="247"/>
  </w:num>
  <w:num w:numId="255">
    <w:abstractNumId w:val="52"/>
  </w:num>
  <w:num w:numId="256">
    <w:abstractNumId w:val="110"/>
  </w:num>
  <w:num w:numId="257">
    <w:abstractNumId w:val="274"/>
  </w:num>
  <w:num w:numId="258">
    <w:abstractNumId w:val="208"/>
  </w:num>
  <w:num w:numId="259">
    <w:abstractNumId w:val="35"/>
  </w:num>
  <w:num w:numId="260">
    <w:abstractNumId w:val="138"/>
  </w:num>
  <w:num w:numId="261">
    <w:abstractNumId w:val="72"/>
  </w:num>
  <w:num w:numId="262">
    <w:abstractNumId w:val="271"/>
  </w:num>
  <w:num w:numId="263">
    <w:abstractNumId w:val="181"/>
  </w:num>
  <w:num w:numId="264">
    <w:abstractNumId w:val="105"/>
  </w:num>
  <w:num w:numId="265">
    <w:abstractNumId w:val="250"/>
  </w:num>
  <w:num w:numId="266">
    <w:abstractNumId w:val="238"/>
  </w:num>
  <w:num w:numId="267">
    <w:abstractNumId w:val="62"/>
  </w:num>
  <w:num w:numId="268">
    <w:abstractNumId w:val="85"/>
  </w:num>
  <w:num w:numId="269">
    <w:abstractNumId w:val="93"/>
  </w:num>
  <w:num w:numId="270">
    <w:abstractNumId w:val="302"/>
  </w:num>
  <w:num w:numId="271">
    <w:abstractNumId w:val="14"/>
  </w:num>
  <w:num w:numId="272">
    <w:abstractNumId w:val="230"/>
  </w:num>
  <w:num w:numId="273">
    <w:abstractNumId w:val="129"/>
  </w:num>
  <w:num w:numId="274">
    <w:abstractNumId w:val="95"/>
  </w:num>
  <w:num w:numId="275">
    <w:abstractNumId w:val="310"/>
  </w:num>
  <w:num w:numId="276">
    <w:abstractNumId w:val="147"/>
  </w:num>
  <w:num w:numId="277">
    <w:abstractNumId w:val="108"/>
  </w:num>
  <w:num w:numId="278">
    <w:abstractNumId w:val="51"/>
  </w:num>
  <w:num w:numId="279">
    <w:abstractNumId w:val="90"/>
  </w:num>
  <w:num w:numId="280">
    <w:abstractNumId w:val="226"/>
  </w:num>
  <w:num w:numId="281">
    <w:abstractNumId w:val="232"/>
  </w:num>
  <w:num w:numId="282">
    <w:abstractNumId w:val="184"/>
  </w:num>
  <w:num w:numId="283">
    <w:abstractNumId w:val="75"/>
  </w:num>
  <w:num w:numId="284">
    <w:abstractNumId w:val="146"/>
  </w:num>
  <w:num w:numId="285">
    <w:abstractNumId w:val="82"/>
  </w:num>
  <w:num w:numId="286">
    <w:abstractNumId w:val="27"/>
  </w:num>
  <w:num w:numId="287">
    <w:abstractNumId w:val="252"/>
  </w:num>
  <w:num w:numId="288">
    <w:abstractNumId w:val="283"/>
  </w:num>
  <w:num w:numId="289">
    <w:abstractNumId w:val="300"/>
  </w:num>
  <w:num w:numId="290">
    <w:abstractNumId w:val="268"/>
  </w:num>
  <w:num w:numId="291">
    <w:abstractNumId w:val="54"/>
  </w:num>
  <w:num w:numId="292">
    <w:abstractNumId w:val="190"/>
  </w:num>
  <w:num w:numId="293">
    <w:abstractNumId w:val="101"/>
  </w:num>
  <w:num w:numId="294">
    <w:abstractNumId w:val="318"/>
  </w:num>
  <w:num w:numId="295">
    <w:abstractNumId w:val="149"/>
  </w:num>
  <w:num w:numId="296">
    <w:abstractNumId w:val="148"/>
  </w:num>
  <w:num w:numId="297">
    <w:abstractNumId w:val="163"/>
  </w:num>
  <w:num w:numId="298">
    <w:abstractNumId w:val="28"/>
  </w:num>
  <w:num w:numId="299">
    <w:abstractNumId w:val="189"/>
  </w:num>
  <w:num w:numId="300">
    <w:abstractNumId w:val="64"/>
  </w:num>
  <w:num w:numId="301">
    <w:abstractNumId w:val="242"/>
  </w:num>
  <w:num w:numId="302">
    <w:abstractNumId w:val="58"/>
  </w:num>
  <w:num w:numId="303">
    <w:abstractNumId w:val="175"/>
  </w:num>
  <w:num w:numId="304">
    <w:abstractNumId w:val="98"/>
  </w:num>
  <w:num w:numId="305">
    <w:abstractNumId w:val="243"/>
  </w:num>
  <w:num w:numId="306">
    <w:abstractNumId w:val="269"/>
  </w:num>
  <w:num w:numId="307">
    <w:abstractNumId w:val="111"/>
  </w:num>
  <w:num w:numId="308">
    <w:abstractNumId w:val="18"/>
  </w:num>
  <w:num w:numId="309">
    <w:abstractNumId w:val="161"/>
  </w:num>
  <w:num w:numId="310">
    <w:abstractNumId w:val="180"/>
  </w:num>
  <w:num w:numId="311">
    <w:abstractNumId w:val="24"/>
  </w:num>
  <w:num w:numId="312">
    <w:abstractNumId w:val="21"/>
  </w:num>
  <w:num w:numId="313">
    <w:abstractNumId w:val="295"/>
  </w:num>
  <w:num w:numId="314">
    <w:abstractNumId w:val="236"/>
  </w:num>
  <w:num w:numId="315">
    <w:abstractNumId w:val="270"/>
  </w:num>
  <w:num w:numId="316">
    <w:abstractNumId w:val="169"/>
  </w:num>
  <w:num w:numId="317">
    <w:abstractNumId w:val="71"/>
  </w:num>
  <w:num w:numId="31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405228"/>
    <w:rsid w:val="00001C7A"/>
    <w:rsid w:val="00014AA7"/>
    <w:rsid w:val="00015713"/>
    <w:rsid w:val="00072DBF"/>
    <w:rsid w:val="00084349"/>
    <w:rsid w:val="000B69BC"/>
    <w:rsid w:val="000C59CD"/>
    <w:rsid w:val="000E61F0"/>
    <w:rsid w:val="00102F8F"/>
    <w:rsid w:val="00122D44"/>
    <w:rsid w:val="001574C0"/>
    <w:rsid w:val="0018070B"/>
    <w:rsid w:val="001A0A78"/>
    <w:rsid w:val="001B5BFC"/>
    <w:rsid w:val="001E0003"/>
    <w:rsid w:val="00203E63"/>
    <w:rsid w:val="00217E94"/>
    <w:rsid w:val="00233EF2"/>
    <w:rsid w:val="00272FEF"/>
    <w:rsid w:val="002B5E27"/>
    <w:rsid w:val="002D5CD3"/>
    <w:rsid w:val="003505FE"/>
    <w:rsid w:val="00356100"/>
    <w:rsid w:val="00380AD1"/>
    <w:rsid w:val="003D385F"/>
    <w:rsid w:val="00405228"/>
    <w:rsid w:val="00424AF6"/>
    <w:rsid w:val="004812E0"/>
    <w:rsid w:val="00486782"/>
    <w:rsid w:val="004A62A2"/>
    <w:rsid w:val="004E7753"/>
    <w:rsid w:val="005023FC"/>
    <w:rsid w:val="005139D3"/>
    <w:rsid w:val="00516ECA"/>
    <w:rsid w:val="00532866"/>
    <w:rsid w:val="00533348"/>
    <w:rsid w:val="005A4CCB"/>
    <w:rsid w:val="005C2BE9"/>
    <w:rsid w:val="005E66A1"/>
    <w:rsid w:val="0064476D"/>
    <w:rsid w:val="00647B74"/>
    <w:rsid w:val="00661548"/>
    <w:rsid w:val="00663AC8"/>
    <w:rsid w:val="00696463"/>
    <w:rsid w:val="006A24D3"/>
    <w:rsid w:val="0074071F"/>
    <w:rsid w:val="00782333"/>
    <w:rsid w:val="0079556C"/>
    <w:rsid w:val="007D21FB"/>
    <w:rsid w:val="007E2D0E"/>
    <w:rsid w:val="007E67AC"/>
    <w:rsid w:val="007F283E"/>
    <w:rsid w:val="00806B05"/>
    <w:rsid w:val="008127C6"/>
    <w:rsid w:val="008433B6"/>
    <w:rsid w:val="008514E7"/>
    <w:rsid w:val="00855807"/>
    <w:rsid w:val="00913B6A"/>
    <w:rsid w:val="009966F9"/>
    <w:rsid w:val="009A4790"/>
    <w:rsid w:val="009C24E8"/>
    <w:rsid w:val="009C7751"/>
    <w:rsid w:val="009D59DE"/>
    <w:rsid w:val="009E6B92"/>
    <w:rsid w:val="00A337BD"/>
    <w:rsid w:val="00A7166F"/>
    <w:rsid w:val="00B13725"/>
    <w:rsid w:val="00B17DC4"/>
    <w:rsid w:val="00B41041"/>
    <w:rsid w:val="00B45246"/>
    <w:rsid w:val="00B52DC6"/>
    <w:rsid w:val="00B771FB"/>
    <w:rsid w:val="00BA26A8"/>
    <w:rsid w:val="00BE1F26"/>
    <w:rsid w:val="00C04B09"/>
    <w:rsid w:val="00C26EFD"/>
    <w:rsid w:val="00C56781"/>
    <w:rsid w:val="00C91A33"/>
    <w:rsid w:val="00C93649"/>
    <w:rsid w:val="00C951E5"/>
    <w:rsid w:val="00CB747F"/>
    <w:rsid w:val="00CC388F"/>
    <w:rsid w:val="00CD1FC9"/>
    <w:rsid w:val="00D5179C"/>
    <w:rsid w:val="00D83B69"/>
    <w:rsid w:val="00DB7C11"/>
    <w:rsid w:val="00E249DA"/>
    <w:rsid w:val="00E4492B"/>
    <w:rsid w:val="00E8223E"/>
    <w:rsid w:val="00EB2AA3"/>
    <w:rsid w:val="00EB389C"/>
    <w:rsid w:val="00EC3AF2"/>
    <w:rsid w:val="00EF6306"/>
    <w:rsid w:val="00F4538F"/>
    <w:rsid w:val="00F612D6"/>
    <w:rsid w:val="00FC1CD9"/>
    <w:rsid w:val="00FC3192"/>
    <w:rsid w:val="00FD25FD"/>
    <w:rsid w:val="00FF45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228"/>
  </w:style>
  <w:style w:type="paragraph" w:styleId="1">
    <w:name w:val="heading 1"/>
    <w:basedOn w:val="a"/>
    <w:next w:val="a"/>
    <w:link w:val="10"/>
    <w:rsid w:val="00405228"/>
    <w:pPr>
      <w:keepNext/>
      <w:keepLines/>
      <w:spacing w:before="400" w:after="120"/>
      <w:outlineLvl w:val="0"/>
    </w:pPr>
    <w:rPr>
      <w:rFonts w:ascii="Arial" w:eastAsia="Arial" w:hAnsi="Arial" w:cs="Arial"/>
      <w:sz w:val="40"/>
      <w:szCs w:val="40"/>
      <w:lang w:eastAsia="ru-RU"/>
    </w:rPr>
  </w:style>
  <w:style w:type="paragraph" w:styleId="2">
    <w:name w:val="heading 2"/>
    <w:basedOn w:val="a"/>
    <w:next w:val="a"/>
    <w:link w:val="20"/>
    <w:rsid w:val="00405228"/>
    <w:pPr>
      <w:keepNext/>
      <w:keepLines/>
      <w:spacing w:before="360" w:after="120"/>
      <w:outlineLvl w:val="1"/>
    </w:pPr>
    <w:rPr>
      <w:rFonts w:ascii="Arial" w:eastAsia="Arial" w:hAnsi="Arial" w:cs="Arial"/>
      <w:sz w:val="32"/>
      <w:szCs w:val="32"/>
      <w:lang w:eastAsia="ru-RU"/>
    </w:rPr>
  </w:style>
  <w:style w:type="paragraph" w:styleId="3">
    <w:name w:val="heading 3"/>
    <w:basedOn w:val="a"/>
    <w:next w:val="a"/>
    <w:link w:val="30"/>
    <w:rsid w:val="00405228"/>
    <w:pPr>
      <w:keepNext/>
      <w:keepLines/>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405228"/>
    <w:pPr>
      <w:keepNext/>
      <w:keepLines/>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405228"/>
    <w:pPr>
      <w:keepNext/>
      <w:keepLines/>
      <w:spacing w:before="240" w:after="80"/>
      <w:outlineLvl w:val="4"/>
    </w:pPr>
    <w:rPr>
      <w:rFonts w:ascii="Arial" w:eastAsia="Arial" w:hAnsi="Arial" w:cs="Arial"/>
      <w:color w:val="666666"/>
      <w:lang w:eastAsia="ru-RU"/>
    </w:rPr>
  </w:style>
  <w:style w:type="paragraph" w:styleId="6">
    <w:name w:val="heading 6"/>
    <w:basedOn w:val="a"/>
    <w:next w:val="a"/>
    <w:link w:val="60"/>
    <w:rsid w:val="00405228"/>
    <w:pPr>
      <w:keepNext/>
      <w:keepLines/>
      <w:spacing w:before="240" w:after="80"/>
      <w:outlineLvl w:val="5"/>
    </w:pPr>
    <w:rPr>
      <w:rFonts w:ascii="Arial" w:eastAsia="Arial" w:hAnsi="Arial" w:cs="Arial"/>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5228"/>
    <w:rPr>
      <w:rFonts w:ascii="Arial" w:eastAsia="Arial" w:hAnsi="Arial" w:cs="Arial"/>
      <w:sz w:val="40"/>
      <w:szCs w:val="40"/>
      <w:lang w:eastAsia="ru-RU"/>
    </w:rPr>
  </w:style>
  <w:style w:type="character" w:customStyle="1" w:styleId="20">
    <w:name w:val="Заголовок 2 Знак"/>
    <w:basedOn w:val="a0"/>
    <w:link w:val="2"/>
    <w:rsid w:val="00405228"/>
    <w:rPr>
      <w:rFonts w:ascii="Arial" w:eastAsia="Arial" w:hAnsi="Arial" w:cs="Arial"/>
      <w:sz w:val="32"/>
      <w:szCs w:val="32"/>
      <w:lang w:eastAsia="ru-RU"/>
    </w:rPr>
  </w:style>
  <w:style w:type="character" w:customStyle="1" w:styleId="30">
    <w:name w:val="Заголовок 3 Знак"/>
    <w:basedOn w:val="a0"/>
    <w:link w:val="3"/>
    <w:rsid w:val="00405228"/>
    <w:rPr>
      <w:rFonts w:ascii="Arial" w:eastAsia="Arial" w:hAnsi="Arial" w:cs="Arial"/>
      <w:color w:val="434343"/>
      <w:sz w:val="28"/>
      <w:szCs w:val="28"/>
      <w:lang w:eastAsia="ru-RU"/>
    </w:rPr>
  </w:style>
  <w:style w:type="character" w:customStyle="1" w:styleId="40">
    <w:name w:val="Заголовок 4 Знак"/>
    <w:basedOn w:val="a0"/>
    <w:link w:val="4"/>
    <w:rsid w:val="00405228"/>
    <w:rPr>
      <w:rFonts w:ascii="Arial" w:eastAsia="Arial" w:hAnsi="Arial" w:cs="Arial"/>
      <w:color w:val="666666"/>
      <w:sz w:val="24"/>
      <w:szCs w:val="24"/>
      <w:lang w:eastAsia="ru-RU"/>
    </w:rPr>
  </w:style>
  <w:style w:type="character" w:customStyle="1" w:styleId="50">
    <w:name w:val="Заголовок 5 Знак"/>
    <w:basedOn w:val="a0"/>
    <w:link w:val="5"/>
    <w:rsid w:val="00405228"/>
    <w:rPr>
      <w:rFonts w:ascii="Arial" w:eastAsia="Arial" w:hAnsi="Arial" w:cs="Arial"/>
      <w:color w:val="666666"/>
      <w:lang w:eastAsia="ru-RU"/>
    </w:rPr>
  </w:style>
  <w:style w:type="character" w:customStyle="1" w:styleId="60">
    <w:name w:val="Заголовок 6 Знак"/>
    <w:basedOn w:val="a0"/>
    <w:link w:val="6"/>
    <w:rsid w:val="00405228"/>
    <w:rPr>
      <w:rFonts w:ascii="Arial" w:eastAsia="Arial" w:hAnsi="Arial" w:cs="Arial"/>
      <w:i/>
      <w:color w:val="666666"/>
      <w:lang w:eastAsia="ru-RU"/>
    </w:rPr>
  </w:style>
  <w:style w:type="paragraph" w:styleId="a3">
    <w:name w:val="List Paragraph"/>
    <w:basedOn w:val="a"/>
    <w:uiPriority w:val="34"/>
    <w:qFormat/>
    <w:rsid w:val="00405228"/>
    <w:pPr>
      <w:ind w:left="720"/>
      <w:contextualSpacing/>
    </w:pPr>
  </w:style>
  <w:style w:type="numbering" w:customStyle="1" w:styleId="11">
    <w:name w:val="Нет списка1"/>
    <w:next w:val="a2"/>
    <w:uiPriority w:val="99"/>
    <w:semiHidden/>
    <w:unhideWhenUsed/>
    <w:rsid w:val="00405228"/>
  </w:style>
  <w:style w:type="paragraph" w:styleId="a4">
    <w:name w:val="No Spacing"/>
    <w:uiPriority w:val="1"/>
    <w:qFormat/>
    <w:rsid w:val="00405228"/>
    <w:pPr>
      <w:spacing w:after="0" w:line="240" w:lineRule="auto"/>
    </w:pPr>
    <w:rPr>
      <w:rFonts w:ascii="Arial" w:eastAsia="Arial" w:hAnsi="Arial" w:cs="Arial"/>
      <w:lang w:eastAsia="ru-RU"/>
    </w:rPr>
  </w:style>
  <w:style w:type="paragraph" w:styleId="a5">
    <w:name w:val="Normal (Web)"/>
    <w:basedOn w:val="a"/>
    <w:uiPriority w:val="99"/>
    <w:semiHidden/>
    <w:unhideWhenUsed/>
    <w:rsid w:val="00405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405228"/>
    <w:rPr>
      <w:color w:val="0000FF"/>
      <w:u w:val="single"/>
    </w:rPr>
  </w:style>
  <w:style w:type="paragraph" w:customStyle="1" w:styleId="im-mess">
    <w:name w:val="im-mess"/>
    <w:basedOn w:val="a"/>
    <w:rsid w:val="00405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5228"/>
  </w:style>
  <w:style w:type="character" w:customStyle="1" w:styleId="41">
    <w:name w:val="Основной текст (4)_"/>
    <w:basedOn w:val="a0"/>
    <w:link w:val="42"/>
    <w:locked/>
    <w:rsid w:val="00405228"/>
    <w:rPr>
      <w:rFonts w:ascii="Times New Roman" w:eastAsia="Times New Roman" w:hAnsi="Times New Roman" w:cs="Times New Roman"/>
      <w:spacing w:val="-10"/>
      <w:w w:val="150"/>
      <w:sz w:val="13"/>
      <w:szCs w:val="13"/>
      <w:shd w:val="clear" w:color="auto" w:fill="FFFFFF"/>
    </w:rPr>
  </w:style>
  <w:style w:type="paragraph" w:customStyle="1" w:styleId="42">
    <w:name w:val="Основной текст (4)"/>
    <w:basedOn w:val="a"/>
    <w:link w:val="41"/>
    <w:rsid w:val="00405228"/>
    <w:pPr>
      <w:widowControl w:val="0"/>
      <w:shd w:val="clear" w:color="auto" w:fill="FFFFFF"/>
      <w:spacing w:after="0" w:line="0" w:lineRule="atLeast"/>
    </w:pPr>
    <w:rPr>
      <w:rFonts w:ascii="Times New Roman" w:eastAsia="Times New Roman" w:hAnsi="Times New Roman" w:cs="Times New Roman"/>
      <w:spacing w:val="-10"/>
      <w:w w:val="150"/>
      <w:sz w:val="13"/>
      <w:szCs w:val="13"/>
    </w:rPr>
  </w:style>
  <w:style w:type="character" w:customStyle="1" w:styleId="12">
    <w:name w:val="Заголовок №1_"/>
    <w:basedOn w:val="a0"/>
    <w:link w:val="13"/>
    <w:locked/>
    <w:rsid w:val="00405228"/>
    <w:rPr>
      <w:sz w:val="30"/>
      <w:szCs w:val="30"/>
      <w:shd w:val="clear" w:color="auto" w:fill="FFFFFF"/>
    </w:rPr>
  </w:style>
  <w:style w:type="paragraph" w:customStyle="1" w:styleId="13">
    <w:name w:val="Заголовок №1"/>
    <w:basedOn w:val="a"/>
    <w:link w:val="12"/>
    <w:rsid w:val="00405228"/>
    <w:pPr>
      <w:widowControl w:val="0"/>
      <w:shd w:val="clear" w:color="auto" w:fill="FFFFFF"/>
      <w:spacing w:after="480" w:line="0" w:lineRule="atLeast"/>
      <w:outlineLvl w:val="0"/>
    </w:pPr>
    <w:rPr>
      <w:sz w:val="30"/>
      <w:szCs w:val="30"/>
    </w:rPr>
  </w:style>
  <w:style w:type="character" w:customStyle="1" w:styleId="31">
    <w:name w:val="Основной текст (3)_"/>
    <w:basedOn w:val="a0"/>
    <w:link w:val="32"/>
    <w:locked/>
    <w:rsid w:val="00405228"/>
    <w:rPr>
      <w:b/>
      <w:bCs/>
      <w:shd w:val="clear" w:color="auto" w:fill="FFFFFF"/>
    </w:rPr>
  </w:style>
  <w:style w:type="paragraph" w:customStyle="1" w:styleId="32">
    <w:name w:val="Основной текст (3)"/>
    <w:basedOn w:val="a"/>
    <w:link w:val="31"/>
    <w:rsid w:val="00405228"/>
    <w:pPr>
      <w:widowControl w:val="0"/>
      <w:shd w:val="clear" w:color="auto" w:fill="FFFFFF"/>
      <w:spacing w:before="480" w:after="180" w:line="0" w:lineRule="atLeast"/>
    </w:pPr>
    <w:rPr>
      <w:b/>
      <w:bCs/>
    </w:rPr>
  </w:style>
  <w:style w:type="character" w:customStyle="1" w:styleId="21">
    <w:name w:val="Основной текст (2)_"/>
    <w:basedOn w:val="a0"/>
    <w:link w:val="22"/>
    <w:locked/>
    <w:rsid w:val="00405228"/>
    <w:rPr>
      <w:sz w:val="28"/>
      <w:szCs w:val="28"/>
      <w:shd w:val="clear" w:color="auto" w:fill="FFFFFF"/>
    </w:rPr>
  </w:style>
  <w:style w:type="paragraph" w:customStyle="1" w:styleId="22">
    <w:name w:val="Основной текст (2)"/>
    <w:basedOn w:val="a"/>
    <w:link w:val="21"/>
    <w:rsid w:val="00405228"/>
    <w:pPr>
      <w:widowControl w:val="0"/>
      <w:shd w:val="clear" w:color="auto" w:fill="FFFFFF"/>
      <w:spacing w:before="180" w:after="0" w:line="555" w:lineRule="exact"/>
    </w:pPr>
    <w:rPr>
      <w:sz w:val="28"/>
      <w:szCs w:val="28"/>
    </w:rPr>
  </w:style>
  <w:style w:type="character" w:customStyle="1" w:styleId="212pt">
    <w:name w:val="Основной текст (2) + 12 pt"/>
    <w:aliases w:val="Полужирный"/>
    <w:basedOn w:val="21"/>
    <w:rsid w:val="00405228"/>
    <w:rPr>
      <w:rFonts w:ascii="Tahoma" w:eastAsia="Tahoma" w:hAnsi="Tahoma" w:cs="Tahoma" w:hint="default"/>
      <w:b/>
      <w:bCs/>
      <w:color w:val="000000"/>
      <w:spacing w:val="0"/>
      <w:w w:val="100"/>
      <w:position w:val="0"/>
      <w:sz w:val="24"/>
      <w:szCs w:val="24"/>
      <w:lang w:val="ru-RU" w:eastAsia="ru-RU" w:bidi="ru-RU"/>
    </w:rPr>
  </w:style>
  <w:style w:type="character" w:customStyle="1" w:styleId="23">
    <w:name w:val="Основной текст (2) + Полужирный"/>
    <w:basedOn w:val="21"/>
    <w:rsid w:val="00405228"/>
    <w:rPr>
      <w:rFonts w:ascii="Microsoft Sans Serif" w:eastAsia="Microsoft Sans Serif" w:hAnsi="Microsoft Sans Serif" w:cs="Microsoft Sans Serif"/>
      <w:b/>
      <w:bCs/>
      <w:color w:val="000000"/>
      <w:spacing w:val="0"/>
      <w:w w:val="100"/>
      <w:position w:val="0"/>
      <w:lang w:val="ru-RU" w:eastAsia="ru-RU" w:bidi="ru-RU"/>
    </w:rPr>
  </w:style>
  <w:style w:type="character" w:customStyle="1" w:styleId="215pt">
    <w:name w:val="Основной текст (2) + 15 pt"/>
    <w:basedOn w:val="21"/>
    <w:rsid w:val="00405228"/>
    <w:rPr>
      <w:rFonts w:ascii="Tahoma" w:eastAsia="Tahoma" w:hAnsi="Tahoma" w:cs="Tahoma" w:hint="default"/>
      <w:color w:val="000000"/>
      <w:spacing w:val="0"/>
      <w:w w:val="100"/>
      <w:position w:val="0"/>
      <w:sz w:val="30"/>
      <w:szCs w:val="30"/>
      <w:lang w:val="ru-RU" w:eastAsia="ru-RU" w:bidi="ru-RU"/>
    </w:rPr>
  </w:style>
  <w:style w:type="paragraph" w:styleId="HTML">
    <w:name w:val="HTML Preformatted"/>
    <w:basedOn w:val="a"/>
    <w:link w:val="HTML0"/>
    <w:unhideWhenUsed/>
    <w:rsid w:val="00405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5228"/>
    <w:rPr>
      <w:rFonts w:ascii="Courier New" w:eastAsia="Times New Roman" w:hAnsi="Courier New" w:cs="Courier New"/>
      <w:sz w:val="20"/>
      <w:szCs w:val="20"/>
      <w:lang w:eastAsia="ru-RU"/>
    </w:rPr>
  </w:style>
  <w:style w:type="table" w:customStyle="1" w:styleId="TableNormal">
    <w:name w:val="Table Normal"/>
    <w:rsid w:val="00405228"/>
    <w:pPr>
      <w:spacing w:after="0"/>
    </w:pPr>
    <w:rPr>
      <w:rFonts w:ascii="Arial" w:eastAsia="Arial" w:hAnsi="Arial" w:cs="Arial"/>
      <w:lang w:eastAsia="ru-RU"/>
    </w:rPr>
    <w:tblPr>
      <w:tblCellMar>
        <w:top w:w="0" w:type="dxa"/>
        <w:left w:w="0" w:type="dxa"/>
        <w:bottom w:w="0" w:type="dxa"/>
        <w:right w:w="0" w:type="dxa"/>
      </w:tblCellMar>
    </w:tblPr>
  </w:style>
  <w:style w:type="paragraph" w:styleId="a7">
    <w:name w:val="Title"/>
    <w:basedOn w:val="a"/>
    <w:next w:val="a"/>
    <w:link w:val="a8"/>
    <w:rsid w:val="00405228"/>
    <w:pPr>
      <w:keepNext/>
      <w:keepLines/>
      <w:spacing w:after="60"/>
    </w:pPr>
    <w:rPr>
      <w:rFonts w:ascii="Arial" w:eastAsia="Arial" w:hAnsi="Arial" w:cs="Arial"/>
      <w:sz w:val="52"/>
      <w:szCs w:val="52"/>
      <w:lang w:eastAsia="ru-RU"/>
    </w:rPr>
  </w:style>
  <w:style w:type="character" w:customStyle="1" w:styleId="a8">
    <w:name w:val="Название Знак"/>
    <w:basedOn w:val="a0"/>
    <w:link w:val="a7"/>
    <w:rsid w:val="00405228"/>
    <w:rPr>
      <w:rFonts w:ascii="Arial" w:eastAsia="Arial" w:hAnsi="Arial" w:cs="Arial"/>
      <w:sz w:val="52"/>
      <w:szCs w:val="52"/>
      <w:lang w:eastAsia="ru-RU"/>
    </w:rPr>
  </w:style>
  <w:style w:type="paragraph" w:styleId="a9">
    <w:name w:val="Subtitle"/>
    <w:basedOn w:val="a"/>
    <w:next w:val="a"/>
    <w:link w:val="aa"/>
    <w:rsid w:val="00405228"/>
    <w:pPr>
      <w:keepNext/>
      <w:keepLines/>
      <w:spacing w:after="320"/>
    </w:pPr>
    <w:rPr>
      <w:rFonts w:ascii="Arial" w:eastAsia="Arial" w:hAnsi="Arial" w:cs="Arial"/>
      <w:color w:val="666666"/>
      <w:sz w:val="30"/>
      <w:szCs w:val="30"/>
      <w:lang w:eastAsia="ru-RU"/>
    </w:rPr>
  </w:style>
  <w:style w:type="character" w:customStyle="1" w:styleId="aa">
    <w:name w:val="Подзаголовок Знак"/>
    <w:basedOn w:val="a0"/>
    <w:link w:val="a9"/>
    <w:rsid w:val="00405228"/>
    <w:rPr>
      <w:rFonts w:ascii="Arial" w:eastAsia="Arial" w:hAnsi="Arial" w:cs="Arial"/>
      <w:color w:val="666666"/>
      <w:sz w:val="30"/>
      <w:szCs w:val="30"/>
      <w:lang w:eastAsia="ru-RU"/>
    </w:rPr>
  </w:style>
  <w:style w:type="paragraph" w:styleId="ab">
    <w:name w:val="Balloon Text"/>
    <w:basedOn w:val="a"/>
    <w:link w:val="ac"/>
    <w:uiPriority w:val="99"/>
    <w:semiHidden/>
    <w:unhideWhenUsed/>
    <w:rsid w:val="007823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23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ologo.ru/kazakhstan/index.html" TargetMode="External"/><Relationship Id="rId3" Type="http://schemas.openxmlformats.org/officeDocument/2006/relationships/styles" Target="styles.xml"/><Relationship Id="rId7" Type="http://schemas.openxmlformats.org/officeDocument/2006/relationships/hyperlink" Target="https://biologo.ru/zadacha-53/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biologo.ru/funkcii-funkcii-amortiziruyushaya-funkciya--v-sistolu-obespech/index.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ologo.ru/zadacha-1-v2/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396B8-9B6A-44F8-852A-70FFA984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594</Pages>
  <Words>180800</Words>
  <Characters>1030563</Characters>
  <Application>Microsoft Office Word</Application>
  <DocSecurity>0</DocSecurity>
  <Lines>8588</Lines>
  <Paragraphs>2417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2</cp:revision>
  <dcterms:created xsi:type="dcterms:W3CDTF">2022-07-13T17:54:00Z</dcterms:created>
  <dcterms:modified xsi:type="dcterms:W3CDTF">2022-07-13T17:54:00Z</dcterms:modified>
</cp:coreProperties>
</file>