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практических / семинарских занятий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D50C2B">
        <w:rPr>
          <w:rFonts w:ascii="Times New Roman" w:hAnsi="Times New Roman" w:cs="Times New Roman"/>
          <w:sz w:val="24"/>
          <w:szCs w:val="24"/>
        </w:rPr>
        <w:t>Нейрофизиология с практикумом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</w:t>
      </w:r>
      <w:r w:rsidR="00BA04E2">
        <w:rPr>
          <w:rFonts w:ascii="Times New Roman" w:hAnsi="Times New Roman" w:cs="Times New Roman"/>
          <w:sz w:val="24"/>
          <w:szCs w:val="24"/>
        </w:rPr>
        <w:t>5</w:t>
      </w:r>
      <w:r w:rsidRPr="001F0401">
        <w:rPr>
          <w:rFonts w:ascii="Times New Roman" w:hAnsi="Times New Roman" w:cs="Times New Roman"/>
          <w:sz w:val="24"/>
          <w:szCs w:val="24"/>
        </w:rPr>
        <w:t>-201</w:t>
      </w:r>
      <w:r w:rsidR="00BA04E2">
        <w:rPr>
          <w:rFonts w:ascii="Times New Roman" w:hAnsi="Times New Roman" w:cs="Times New Roman"/>
          <w:sz w:val="24"/>
          <w:szCs w:val="24"/>
        </w:rPr>
        <w:t>6</w:t>
      </w:r>
      <w:r w:rsidRPr="001F0401">
        <w:rPr>
          <w:rFonts w:ascii="Times New Roman" w:hAnsi="Times New Roman" w:cs="Times New Roman"/>
          <w:sz w:val="24"/>
          <w:szCs w:val="24"/>
        </w:rPr>
        <w:t xml:space="preserve"> уч. гг.)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549"/>
        <w:gridCol w:w="1436"/>
        <w:gridCol w:w="3373"/>
        <w:gridCol w:w="1847"/>
      </w:tblGrid>
      <w:tr w:rsidR="00053DE4" w:rsidRPr="00F553CD" w:rsidTr="003028CE">
        <w:tc>
          <w:tcPr>
            <w:tcW w:w="1366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49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36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  <w:tc>
          <w:tcPr>
            <w:tcW w:w="3373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847" w:type="dxa"/>
          </w:tcPr>
          <w:p w:rsidR="00F553CD" w:rsidRPr="00F553C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D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F553CD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553CD" w:rsidRPr="0040383D" w:rsidRDefault="00386C49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</w:t>
            </w:r>
          </w:p>
          <w:p w:rsidR="00F553CD" w:rsidRPr="0040383D" w:rsidRDefault="00BA04E2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B768F5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КЭЭГ</w:t>
            </w:r>
          </w:p>
        </w:tc>
        <w:tc>
          <w:tcPr>
            <w:tcW w:w="1847" w:type="dxa"/>
          </w:tcPr>
          <w:p w:rsidR="00F553CD" w:rsidRDefault="00AE48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386C49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F553CD" w:rsidRPr="0040383D" w:rsidRDefault="00386C49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4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768F5" w:rsidRPr="0040383D" w:rsidRDefault="00BA04E2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10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КЭЭГ</w:t>
            </w:r>
          </w:p>
        </w:tc>
        <w:tc>
          <w:tcPr>
            <w:tcW w:w="1847" w:type="dxa"/>
          </w:tcPr>
          <w:p w:rsidR="00F553CD" w:rsidRDefault="00AE4892" w:rsidP="000A64EF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B768F5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70DF0" w:rsidRPr="00730A1D" w:rsidRDefault="00F70DF0" w:rsidP="00F7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03.03.</w:t>
            </w:r>
          </w:p>
          <w:p w:rsidR="00F553CD" w:rsidRPr="0040383D" w:rsidRDefault="00BA04E2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76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электроэнцефалографии</w:t>
            </w:r>
          </w:p>
        </w:tc>
        <w:tc>
          <w:tcPr>
            <w:tcW w:w="1847" w:type="dxa"/>
          </w:tcPr>
          <w:p w:rsidR="00F553CD" w:rsidRDefault="00AE48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B768F5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F70DF0" w:rsidRPr="00730A1D" w:rsidRDefault="00F70DF0" w:rsidP="00F70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30A1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553CD" w:rsidRPr="0040383D" w:rsidRDefault="00A94F89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электроэнцефалографии</w:t>
            </w:r>
          </w:p>
        </w:tc>
        <w:tc>
          <w:tcPr>
            <w:tcW w:w="1847" w:type="dxa"/>
          </w:tcPr>
          <w:p w:rsidR="00F553CD" w:rsidRDefault="00AE4892" w:rsidP="009A42DB">
            <w:r>
              <w:t>к.м.н.</w:t>
            </w:r>
            <w:r>
              <w:t xml:space="preserve">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 к проведению электроэнцефалографического исследования</w:t>
            </w:r>
          </w:p>
        </w:tc>
        <w:tc>
          <w:tcPr>
            <w:tcW w:w="1847" w:type="dxa"/>
          </w:tcPr>
          <w:p w:rsidR="00F553CD" w:rsidRDefault="00AE4892" w:rsidP="009A42DB">
            <w:r>
              <w:t>к.м.н.</w:t>
            </w:r>
            <w:r>
              <w:t xml:space="preserve">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 к проведению электроэнцефалографического исследования</w:t>
            </w:r>
          </w:p>
        </w:tc>
        <w:tc>
          <w:tcPr>
            <w:tcW w:w="1847" w:type="dxa"/>
          </w:tcPr>
          <w:p w:rsidR="00F553CD" w:rsidRDefault="00AE48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05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326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при проведении электроэнцефалографии</w:t>
            </w:r>
          </w:p>
        </w:tc>
        <w:tc>
          <w:tcPr>
            <w:tcW w:w="1847" w:type="dxa"/>
          </w:tcPr>
          <w:p w:rsidR="00F553CD" w:rsidRDefault="00AE4892" w:rsidP="009A42DB">
            <w:r>
              <w:t>д.м.н., доц. Д.В. Дмитренко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при проведении электроэнцефалографии</w:t>
            </w:r>
          </w:p>
        </w:tc>
        <w:tc>
          <w:tcPr>
            <w:tcW w:w="1847" w:type="dxa"/>
          </w:tcPr>
          <w:p w:rsidR="00F553CD" w:rsidRDefault="00AE4892" w:rsidP="009A42DB">
            <w:r>
              <w:t>д.м.н., доц. Д.В. Дмитренко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05032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B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Признаки нормы и патологии при оценке функциональных проб ЭЭГ у взрослых</w:t>
            </w:r>
          </w:p>
        </w:tc>
        <w:tc>
          <w:tcPr>
            <w:tcW w:w="1847" w:type="dxa"/>
          </w:tcPr>
          <w:p w:rsidR="00F553CD" w:rsidRDefault="00AE4892" w:rsidP="000A64EF">
            <w:r>
              <w:t>д.м.н., доц. Д.В. Дмитренко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Признаки нормы и патологии при оценке функциональных проб ЭЭГ у взрослых</w:t>
            </w:r>
          </w:p>
        </w:tc>
        <w:tc>
          <w:tcPr>
            <w:tcW w:w="1847" w:type="dxa"/>
          </w:tcPr>
          <w:p w:rsidR="00F553CD" w:rsidRDefault="00AE4892" w:rsidP="009A42DB">
            <w:r>
              <w:t>д.м.н., доц. Д.В. Дмитренко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ЭЭГ</w:t>
            </w:r>
          </w:p>
        </w:tc>
        <w:tc>
          <w:tcPr>
            <w:tcW w:w="1847" w:type="dxa"/>
          </w:tcPr>
          <w:p w:rsidR="00F553CD" w:rsidRDefault="00AE4892" w:rsidP="009A42DB">
            <w:r>
              <w:t>д.м.н., доц. Д.В. Дмитренко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Карла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Артефакты ЭЭГ</w:t>
            </w:r>
          </w:p>
        </w:tc>
        <w:tc>
          <w:tcPr>
            <w:tcW w:w="1847" w:type="dxa"/>
          </w:tcPr>
          <w:p w:rsidR="00F553CD" w:rsidRDefault="00AE48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Е.В. </w:t>
            </w:r>
            <w:r>
              <w:lastRenderedPageBreak/>
              <w:t>Глущенко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Компьютерный анализ ЭЭГ</w:t>
            </w:r>
          </w:p>
        </w:tc>
        <w:tc>
          <w:tcPr>
            <w:tcW w:w="1847" w:type="dxa"/>
          </w:tcPr>
          <w:p w:rsidR="00F553CD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2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8A2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Компьютерный анализ ЭЭГ</w:t>
            </w:r>
          </w:p>
        </w:tc>
        <w:tc>
          <w:tcPr>
            <w:tcW w:w="1847" w:type="dxa"/>
          </w:tcPr>
          <w:p w:rsidR="00F553CD" w:rsidRDefault="00AE4892" w:rsidP="000A64EF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ВП</w:t>
            </w:r>
          </w:p>
        </w:tc>
        <w:tc>
          <w:tcPr>
            <w:tcW w:w="1847" w:type="dxa"/>
          </w:tcPr>
          <w:p w:rsidR="00F553CD" w:rsidRDefault="00AE4892" w:rsidP="000A64EF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8CE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Основы метода ВП</w:t>
            </w:r>
          </w:p>
        </w:tc>
        <w:tc>
          <w:tcPr>
            <w:tcW w:w="1847" w:type="dxa"/>
          </w:tcPr>
          <w:p w:rsidR="00F553CD" w:rsidRDefault="00AE4892" w:rsidP="000A64EF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Донцева</w:t>
            </w:r>
            <w:proofErr w:type="spellEnd"/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8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C49" w:rsidRPr="0001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F553CD" w:rsidRPr="0040383D" w:rsidRDefault="00BA04E2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ВП</w:t>
            </w:r>
          </w:p>
        </w:tc>
        <w:tc>
          <w:tcPr>
            <w:tcW w:w="1847" w:type="dxa"/>
          </w:tcPr>
          <w:p w:rsidR="00F553CD" w:rsidRDefault="00AE4892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053DE4" w:rsidTr="003028CE">
        <w:tc>
          <w:tcPr>
            <w:tcW w:w="1366" w:type="dxa"/>
          </w:tcPr>
          <w:p w:rsidR="00F553CD" w:rsidRPr="00010E2D" w:rsidRDefault="00C76056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8CE" w:rsidRPr="000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76056" w:rsidRPr="0040383D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F553CD" w:rsidRPr="0040383D" w:rsidRDefault="00A94F89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553CD" w:rsidRPr="0040383D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Техника и методика ВП</w:t>
            </w:r>
          </w:p>
        </w:tc>
        <w:tc>
          <w:tcPr>
            <w:tcW w:w="1847" w:type="dxa"/>
          </w:tcPr>
          <w:p w:rsidR="00F553CD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1B7515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5613A2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противопоказания к проведению </w:t>
            </w: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полимодальных</w:t>
            </w:r>
            <w:proofErr w:type="gram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1B7515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F855E1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Показания, противопоказания к проведению </w:t>
            </w: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полимодальных</w:t>
            </w:r>
            <w:proofErr w:type="gram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1B7515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F855E1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ВП при эпилепсии, деменции, рассеянном склерозе, опухолях головного мозга, при метаболических и токсических нарушениях,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ЧМТ, нарушении мозгового кровообращения,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1B7515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F855E1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ВП при эпилепсии, деменции, рассеянном склерозе, опухолях головного мозга, при метаболических и токсических нарушениях,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ЧМТ, </w:t>
            </w:r>
            <w:r w:rsidRPr="004A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нарушении мозгового кровообращения,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lastRenderedPageBreak/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49" w:type="dxa"/>
          </w:tcPr>
          <w:p w:rsidR="001B7515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</w:p>
          <w:p w:rsidR="00F855E1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Биофизические основы метода компьютерной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реоэнцефалографии</w:t>
            </w:r>
            <w:proofErr w:type="spellEnd"/>
            <w:proofErr w:type="gramEnd"/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1B7515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</w:p>
          <w:p w:rsidR="00F855E1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Биофизические основы метода компьютерной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реоэнцефалографии</w:t>
            </w:r>
            <w:proofErr w:type="spellEnd"/>
            <w:proofErr w:type="gramEnd"/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  <w:p w:rsidR="00F855E1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КРЭГ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  <w:p w:rsidR="00F855E1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Артефакты КРЭГ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  <w:p w:rsidR="00F855E1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КРЭГ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A207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13.06.2015</w:t>
            </w:r>
          </w:p>
          <w:p w:rsidR="005613A2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нагрузочные пробы КРЭГ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  <w:p w:rsidR="005613A2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Визуальный анализ КРЭ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  <w:p w:rsidR="005613A2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Визуальный анализ КРЭ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  <w:p w:rsidR="005613A2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Характеристика КРЭГ при сосудистых заболеваниях ЦНС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  <w:p w:rsidR="005613A2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Характеристика КРЭГ при сосудистых заболеваниях ЦНС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  <w:p w:rsidR="005613A2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формирования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феноменов в норме и патологии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  <w:p w:rsidR="00F855E1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4A02AE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формирования </w:t>
            </w:r>
            <w:proofErr w:type="spellStart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электромиографических</w:t>
            </w:r>
            <w:proofErr w:type="spellEnd"/>
            <w:r w:rsidRPr="004A02AE">
              <w:rPr>
                <w:rFonts w:ascii="Times New Roman" w:hAnsi="Times New Roman" w:cs="Times New Roman"/>
                <w:sz w:val="24"/>
                <w:szCs w:val="24"/>
              </w:rPr>
              <w:t xml:space="preserve"> феноменов в норме и патологии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  <w:p w:rsidR="00F855E1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Карла </w:t>
            </w: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 124, 2 этаж, ауд. №2-20</w:t>
            </w:r>
          </w:p>
        </w:tc>
        <w:tc>
          <w:tcPr>
            <w:tcW w:w="3373" w:type="dxa"/>
          </w:tcPr>
          <w:p w:rsidR="00F855E1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диагностической </w:t>
            </w: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значимости </w:t>
            </w:r>
            <w:proofErr w:type="spellStart"/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</w:p>
        </w:tc>
        <w:tc>
          <w:tcPr>
            <w:tcW w:w="1847" w:type="dxa"/>
          </w:tcPr>
          <w:p w:rsidR="00F855E1" w:rsidRPr="003F6092" w:rsidRDefault="00AE4892" w:rsidP="00381968">
            <w:r>
              <w:lastRenderedPageBreak/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Е.В. </w:t>
            </w:r>
            <w:r>
              <w:lastRenderedPageBreak/>
              <w:t>Глущенко</w:t>
            </w:r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  <w:p w:rsidR="00F855E1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 xml:space="preserve">Оценка диагностической значимости </w:t>
            </w:r>
            <w:proofErr w:type="spellStart"/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F855E1" w:rsidTr="003028CE">
        <w:tc>
          <w:tcPr>
            <w:tcW w:w="1366" w:type="dxa"/>
          </w:tcPr>
          <w:p w:rsidR="00F855E1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49" w:type="dxa"/>
          </w:tcPr>
          <w:p w:rsidR="002A2071" w:rsidRDefault="00F70DF0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</w:p>
          <w:p w:rsidR="00F855E1" w:rsidRDefault="00BA04E2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36" w:type="dxa"/>
          </w:tcPr>
          <w:p w:rsidR="00F855E1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F855E1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клинической нейрофизиологии. Зачет</w:t>
            </w:r>
          </w:p>
        </w:tc>
        <w:tc>
          <w:tcPr>
            <w:tcW w:w="1847" w:type="dxa"/>
          </w:tcPr>
          <w:p w:rsidR="00F855E1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Е.В. Глущенко</w:t>
            </w:r>
          </w:p>
        </w:tc>
      </w:tr>
      <w:tr w:rsidR="005613A2" w:rsidTr="003028CE">
        <w:tc>
          <w:tcPr>
            <w:tcW w:w="1366" w:type="dxa"/>
          </w:tcPr>
          <w:p w:rsidR="005613A2" w:rsidRPr="00010E2D" w:rsidRDefault="00F855E1" w:rsidP="0030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9" w:type="dxa"/>
          </w:tcPr>
          <w:p w:rsidR="002A2071" w:rsidRDefault="00256D4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</w:t>
            </w:r>
          </w:p>
          <w:p w:rsidR="005613A2" w:rsidRDefault="00A94F89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436" w:type="dxa"/>
          </w:tcPr>
          <w:p w:rsidR="005613A2" w:rsidRPr="0040383D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3373" w:type="dxa"/>
          </w:tcPr>
          <w:p w:rsidR="005613A2" w:rsidRPr="007670F1" w:rsidRDefault="00F855E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клинической нейрофизиологии. Зачет</w:t>
            </w:r>
          </w:p>
        </w:tc>
        <w:tc>
          <w:tcPr>
            <w:tcW w:w="1847" w:type="dxa"/>
          </w:tcPr>
          <w:p w:rsidR="005613A2" w:rsidRPr="003F6092" w:rsidRDefault="00AE4892" w:rsidP="00381968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>. Е.А. Кантимирова</w:t>
            </w:r>
            <w:bookmarkStart w:id="0" w:name="_GoBack"/>
            <w:bookmarkEnd w:id="0"/>
          </w:p>
        </w:tc>
      </w:tr>
    </w:tbl>
    <w:p w:rsidR="003028CE" w:rsidRDefault="003028CE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</w:t>
      </w:r>
      <w:r w:rsidR="00BA04E2">
        <w:rPr>
          <w:rFonts w:ascii="Times New Roman" w:hAnsi="Times New Roman" w:cs="Times New Roman"/>
          <w:sz w:val="24"/>
          <w:szCs w:val="24"/>
        </w:rPr>
        <w:t>уч</w:t>
      </w:r>
      <w:r w:rsidRPr="00716A46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BA04E2">
        <w:rPr>
          <w:rFonts w:ascii="Times New Roman" w:hAnsi="Times New Roman" w:cs="Times New Roman"/>
          <w:sz w:val="24"/>
          <w:szCs w:val="24"/>
        </w:rPr>
        <w:t>ы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BA04E2"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.м.н., </w:t>
      </w:r>
      <w:proofErr w:type="gramStart"/>
      <w:r w:rsidR="00BA04E2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BA04E2">
        <w:rPr>
          <w:rFonts w:ascii="Times New Roman" w:hAnsi="Times New Roman" w:cs="Times New Roman"/>
          <w:sz w:val="24"/>
          <w:szCs w:val="24"/>
        </w:rPr>
        <w:t xml:space="preserve">. Е.А. </w:t>
      </w:r>
      <w:proofErr w:type="spellStart"/>
      <w:r w:rsidR="00BA04E2">
        <w:rPr>
          <w:rFonts w:ascii="Times New Roman" w:hAnsi="Times New Roman" w:cs="Times New Roman"/>
          <w:sz w:val="24"/>
          <w:szCs w:val="24"/>
        </w:rPr>
        <w:t>Донцева</w:t>
      </w:r>
      <w:proofErr w:type="spellEnd"/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BA04E2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70F1">
        <w:rPr>
          <w:rFonts w:ascii="Times New Roman" w:hAnsi="Times New Roman" w:cs="Times New Roman"/>
          <w:sz w:val="24"/>
          <w:szCs w:val="24"/>
        </w:rPr>
        <w:t>.02</w:t>
      </w:r>
      <w:r w:rsidR="00716A46" w:rsidRPr="00716A4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42DB" w:rsidRDefault="009A42DB" w:rsidP="009A42DB">
      <w:pPr>
        <w:pBdr>
          <w:bottom w:val="single" w:sz="12" w:space="1" w:color="auto"/>
        </w:pBdr>
      </w:pPr>
    </w:p>
    <w:sectPr w:rsidR="009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10E2D"/>
    <w:rsid w:val="00034C73"/>
    <w:rsid w:val="00050326"/>
    <w:rsid w:val="00053DE4"/>
    <w:rsid w:val="00076A38"/>
    <w:rsid w:val="000A64EF"/>
    <w:rsid w:val="0010414E"/>
    <w:rsid w:val="001B7515"/>
    <w:rsid w:val="001F0401"/>
    <w:rsid w:val="002378A2"/>
    <w:rsid w:val="00256D41"/>
    <w:rsid w:val="002A2071"/>
    <w:rsid w:val="003009E1"/>
    <w:rsid w:val="003028CE"/>
    <w:rsid w:val="00381968"/>
    <w:rsid w:val="00386C49"/>
    <w:rsid w:val="003F6092"/>
    <w:rsid w:val="0040383D"/>
    <w:rsid w:val="00422F86"/>
    <w:rsid w:val="004A02AE"/>
    <w:rsid w:val="005613A2"/>
    <w:rsid w:val="005F726A"/>
    <w:rsid w:val="00647315"/>
    <w:rsid w:val="00657E01"/>
    <w:rsid w:val="006606C8"/>
    <w:rsid w:val="006E5CEF"/>
    <w:rsid w:val="00716A46"/>
    <w:rsid w:val="007670F1"/>
    <w:rsid w:val="007A1373"/>
    <w:rsid w:val="00894749"/>
    <w:rsid w:val="008B26C2"/>
    <w:rsid w:val="008C2944"/>
    <w:rsid w:val="009A42DB"/>
    <w:rsid w:val="00A94F89"/>
    <w:rsid w:val="00AE4892"/>
    <w:rsid w:val="00B768F5"/>
    <w:rsid w:val="00BA04E2"/>
    <w:rsid w:val="00BA40AC"/>
    <w:rsid w:val="00C00FB3"/>
    <w:rsid w:val="00C76056"/>
    <w:rsid w:val="00D50C2B"/>
    <w:rsid w:val="00DF1860"/>
    <w:rsid w:val="00EB2859"/>
    <w:rsid w:val="00F553CD"/>
    <w:rsid w:val="00F70DF0"/>
    <w:rsid w:val="00F855E1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user</cp:lastModifiedBy>
  <cp:revision>32</cp:revision>
  <dcterms:created xsi:type="dcterms:W3CDTF">2014-02-08T04:37:00Z</dcterms:created>
  <dcterms:modified xsi:type="dcterms:W3CDTF">2016-02-10T09:41:00Z</dcterms:modified>
</cp:coreProperties>
</file>