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73B" w14:textId="48E9D7BE" w:rsidR="00C9039B" w:rsidRDefault="00C9039B" w:rsidP="00C9039B">
      <w:r>
        <w:t>Ситуационная задача</w:t>
      </w:r>
      <w:r>
        <w:t xml:space="preserve"> 1</w:t>
      </w:r>
    </w:p>
    <w:p w14:paraId="6C490975" w14:textId="77777777" w:rsidR="00C9039B" w:rsidRDefault="00C9039B" w:rsidP="00C9039B">
      <w: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24051ABE" w14:textId="77777777" w:rsidR="00C9039B" w:rsidRDefault="00C9039B" w:rsidP="00C9039B">
      <w:r>
        <w:t>Вопрос 1: Предварительный диагноз?</w:t>
      </w:r>
    </w:p>
    <w:p w14:paraId="72DFBC65" w14:textId="77777777" w:rsidR="00C9039B" w:rsidRDefault="00C9039B" w:rsidP="00C9039B">
      <w:r>
        <w:t>Вопрос 2: План обследования?</w:t>
      </w:r>
    </w:p>
    <w:p w14:paraId="0C4B5293" w14:textId="77777777" w:rsidR="00C9039B" w:rsidRDefault="00C9039B" w:rsidP="00C9039B">
      <w:r>
        <w:t>Вопрос 3: Какая клиническая форма рака молочной железы?</w:t>
      </w:r>
    </w:p>
    <w:p w14:paraId="40AB89D3" w14:textId="77777777" w:rsidR="00C9039B" w:rsidRDefault="00C9039B" w:rsidP="00C9039B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14:paraId="6EE23E16" w14:textId="0FD334E1" w:rsidR="00364453" w:rsidRDefault="00C9039B" w:rsidP="00C9039B">
      <w:r>
        <w:t>Вопрос 5: Какие ошибки допустил невролог?</w:t>
      </w:r>
    </w:p>
    <w:p w14:paraId="5099BD3D" w14:textId="77777777" w:rsidR="00C9039B" w:rsidRDefault="00C9039B" w:rsidP="00C9039B"/>
    <w:p w14:paraId="3C020720" w14:textId="074A833F" w:rsidR="00C9039B" w:rsidRDefault="00C9039B" w:rsidP="00C9039B">
      <w:r>
        <w:t>Ответы:</w:t>
      </w:r>
    </w:p>
    <w:p w14:paraId="1D5378BC" w14:textId="77777777" w:rsidR="00C9039B" w:rsidRDefault="00C9039B" w:rsidP="00C9039B">
      <w:r>
        <w:t>1. Рак правой молочной железы</w:t>
      </w:r>
    </w:p>
    <w:p w14:paraId="264B7B39" w14:textId="77777777" w:rsidR="00C9039B" w:rsidRDefault="00C9039B" w:rsidP="00C9039B">
      <w:r>
        <w:t xml:space="preserve">2. Сбор анамнеза и осмотр; осмотр включает </w:t>
      </w:r>
      <w:proofErr w:type="spellStart"/>
      <w:r>
        <w:t>бимануальную</w:t>
      </w:r>
      <w:proofErr w:type="spellEnd"/>
      <w: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38C2FE28" w14:textId="77777777" w:rsidR="00C9039B" w:rsidRDefault="00C9039B" w:rsidP="00C9039B">
      <w:r>
        <w:t>- общий анализ крови с подсчетом лейкоцитарной формулы и количества тромбоцитов;</w:t>
      </w:r>
    </w:p>
    <w:p w14:paraId="2B9D0875" w14:textId="77777777" w:rsidR="00C9039B" w:rsidRDefault="00C9039B" w:rsidP="00C9039B">
      <w:r>
        <w:t>- биохимический анализ крови с определением показателей функции печени, почек, уровня щелочной фосфатазы, кальция, глюкозы;</w:t>
      </w:r>
    </w:p>
    <w:p w14:paraId="425A2A0D" w14:textId="77777777" w:rsidR="00C9039B" w:rsidRDefault="00C9039B" w:rsidP="00C9039B">
      <w:r>
        <w:t>- билатеральную маммографию + УЗИ молочных желез и регионарных зон; МРТ молочных желез – по показаниям;</w:t>
      </w:r>
    </w:p>
    <w:p w14:paraId="180BFB62" w14:textId="77777777" w:rsidR="00C9039B" w:rsidRDefault="00C9039B" w:rsidP="00C9039B">
      <w:r>
        <w:t>- R-графию органов грудной клетки; КТ / МРТ органов грудной клетки – по показаниям;</w:t>
      </w:r>
    </w:p>
    <w:p w14:paraId="1EB79D18" w14:textId="77777777" w:rsidR="00C9039B" w:rsidRDefault="00C9039B" w:rsidP="00C9039B">
      <w:r>
        <w:t>- 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051267EE" w14:textId="77777777" w:rsidR="00C9039B" w:rsidRDefault="00C9039B" w:rsidP="00C9039B">
      <w:r>
        <w:t>3. Панцирная форма рака правой молочной железы</w:t>
      </w:r>
    </w:p>
    <w:p w14:paraId="2E29D081" w14:textId="77777777" w:rsidR="00C9039B" w:rsidRDefault="00C9039B" w:rsidP="00C9039B">
      <w:r>
        <w:t xml:space="preserve">4.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Ketoprofeni</w:t>
      </w:r>
      <w:proofErr w:type="spellEnd"/>
      <w:r>
        <w:t xml:space="preserve"> 100mg №10</w:t>
      </w:r>
    </w:p>
    <w:p w14:paraId="1530C3CD" w14:textId="77777777" w:rsidR="00C9039B" w:rsidRDefault="00C9039B" w:rsidP="00C9039B">
      <w:proofErr w:type="spellStart"/>
      <w:r>
        <w:t>D.s</w:t>
      </w:r>
      <w:proofErr w:type="spellEnd"/>
      <w:r>
        <w:t xml:space="preserve">. внутрь по 1 </w:t>
      </w:r>
      <w:proofErr w:type="spellStart"/>
      <w:r>
        <w:t>табл</w:t>
      </w:r>
      <w:proofErr w:type="spellEnd"/>
      <w:r>
        <w:t xml:space="preserve"> 2 р/д после еды</w:t>
      </w:r>
    </w:p>
    <w:p w14:paraId="4ED985EA" w14:textId="0AD44846" w:rsidR="00C9039B" w:rsidRDefault="00C9039B" w:rsidP="00C9039B">
      <w:r>
        <w:t xml:space="preserve">5. Назначил физиолечение, не собрав анамнез и жалобы на </w:t>
      </w:r>
      <w:proofErr w:type="spellStart"/>
      <w:r>
        <w:t>онкопатологию</w:t>
      </w:r>
      <w:proofErr w:type="spellEnd"/>
      <w:r>
        <w:t>; не произвел осмотр, не уточнил характер, локализацию и направление иррадиации боли</w:t>
      </w:r>
    </w:p>
    <w:p w14:paraId="53BEE2E7" w14:textId="77777777" w:rsidR="00C9039B" w:rsidRDefault="00C9039B" w:rsidP="00C9039B"/>
    <w:p w14:paraId="107F7DB1" w14:textId="7D15D66A" w:rsidR="00C9039B" w:rsidRDefault="00C9039B" w:rsidP="00C9039B">
      <w:r>
        <w:t>Ситуационная задача</w:t>
      </w:r>
      <w:r>
        <w:t xml:space="preserve"> 2</w:t>
      </w:r>
    </w:p>
    <w:p w14:paraId="0605BAAF" w14:textId="77777777" w:rsidR="00C9039B" w:rsidRDefault="00C9039B" w:rsidP="00C9039B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</w:t>
      </w:r>
      <w:r>
        <w:lastRenderedPageBreak/>
        <w:t xml:space="preserve">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14:paraId="78A5393D" w14:textId="77777777" w:rsidR="00C9039B" w:rsidRDefault="00C9039B" w:rsidP="00C9039B">
      <w:r>
        <w:t>Вопрос 1: Предполагаемый диагноз?</w:t>
      </w:r>
    </w:p>
    <w:p w14:paraId="7591D22B" w14:textId="77777777" w:rsidR="00C9039B" w:rsidRDefault="00C9039B" w:rsidP="00C9039B">
      <w:r>
        <w:t>Вопрос 2</w:t>
      </w:r>
      <w:proofErr w:type="gramStart"/>
      <w:r>
        <w:t>: 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</w:p>
    <w:p w14:paraId="7638A2F2" w14:textId="77777777" w:rsidR="00C9039B" w:rsidRDefault="00C9039B" w:rsidP="00C9039B">
      <w:r>
        <w:t>Вопрос 3: Какие факторы усиливают клинические проявления данного заболевания в этом случае?</w:t>
      </w:r>
    </w:p>
    <w:p w14:paraId="75D00A55" w14:textId="77777777" w:rsidR="00C9039B" w:rsidRDefault="00C9039B" w:rsidP="00C9039B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14:paraId="550A7748" w14:textId="492958C9" w:rsidR="00C9039B" w:rsidRDefault="00C9039B" w:rsidP="00C9039B">
      <w:r>
        <w:t>Вопрос 5</w:t>
      </w:r>
      <w:proofErr w:type="gramStart"/>
      <w:r>
        <w:t>: К</w:t>
      </w:r>
      <w:proofErr w:type="gramEnd"/>
      <w:r>
        <w:t xml:space="preserve"> какой диспансерной группе относится пациентка?</w:t>
      </w:r>
    </w:p>
    <w:p w14:paraId="06D4E9B2" w14:textId="77777777" w:rsidR="00CD0A4A" w:rsidRDefault="00CD0A4A" w:rsidP="00C9039B"/>
    <w:p w14:paraId="36FDAEA9" w14:textId="0070D520" w:rsidR="00CD0A4A" w:rsidRDefault="00CD0A4A" w:rsidP="00C9039B">
      <w:r>
        <w:t>Ответы:</w:t>
      </w:r>
    </w:p>
    <w:p w14:paraId="3C5D6972" w14:textId="77777777" w:rsidR="00CD0A4A" w:rsidRDefault="00CD0A4A" w:rsidP="00CD0A4A">
      <w:r>
        <w:t>1. Мастопатия?</w:t>
      </w:r>
    </w:p>
    <w:p w14:paraId="66A30557" w14:textId="77777777" w:rsidR="00CD0A4A" w:rsidRDefault="00CD0A4A" w:rsidP="00CD0A4A">
      <w:r>
        <w:t>2. Гинекомастия</w:t>
      </w:r>
    </w:p>
    <w:p w14:paraId="1710CD06" w14:textId="77777777" w:rsidR="00CD0A4A" w:rsidRDefault="00CD0A4A" w:rsidP="00CD0A4A">
      <w:r>
        <w:t>3. Усиление синтеза ФСГ, которое приводит к пролиферации железистой ткани</w:t>
      </w:r>
    </w:p>
    <w:p w14:paraId="7A9620AA" w14:textId="77777777" w:rsidR="00CD0A4A" w:rsidRDefault="00CD0A4A" w:rsidP="00CD0A4A">
      <w:r>
        <w:t xml:space="preserve">4.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400mg</w:t>
      </w:r>
    </w:p>
    <w:p w14:paraId="6C701084" w14:textId="77777777" w:rsidR="00CD0A4A" w:rsidRDefault="00CD0A4A" w:rsidP="00CD0A4A">
      <w:proofErr w:type="spellStart"/>
      <w:r>
        <w:t>D.s</w:t>
      </w:r>
      <w:proofErr w:type="spellEnd"/>
      <w:r>
        <w:t xml:space="preserve">. внутрь по 1 </w:t>
      </w:r>
      <w:proofErr w:type="spellStart"/>
      <w:r>
        <w:t>табл</w:t>
      </w:r>
      <w:proofErr w:type="spellEnd"/>
      <w:r>
        <w:t xml:space="preserve"> 1 раз после обеда</w:t>
      </w:r>
    </w:p>
    <w:p w14:paraId="22369469" w14:textId="77777777" w:rsidR="00CD0A4A" w:rsidRDefault="00CD0A4A" w:rsidP="00CD0A4A">
      <w:r>
        <w:t>5. Диспансерную группу можно будет определить после постановки точного диагноза</w:t>
      </w:r>
    </w:p>
    <w:p w14:paraId="03A04E15" w14:textId="77777777" w:rsidR="00CD0A4A" w:rsidRDefault="00CD0A4A" w:rsidP="00CD0A4A"/>
    <w:p w14:paraId="22E84EBF" w14:textId="2581E7A4" w:rsidR="00CD0A4A" w:rsidRDefault="00CD0A4A" w:rsidP="00CD0A4A">
      <w:r>
        <w:t>Задача №3</w:t>
      </w:r>
    </w:p>
    <w:p w14:paraId="3A743422" w14:textId="464A75DD" w:rsidR="00CD0A4A" w:rsidRDefault="00CD0A4A" w:rsidP="00CD0A4A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1700DF1C" w14:textId="35AF5CCD" w:rsidR="00CD0A4A" w:rsidRDefault="00CD0A4A" w:rsidP="00CD0A4A">
      <w:r>
        <w:t>Вопрос 1: Между какими заболеваниями Вы будете проводить дифференциальную диагностику?</w:t>
      </w:r>
    </w:p>
    <w:p w14:paraId="177BF816" w14:textId="77777777" w:rsidR="00CD0A4A" w:rsidRDefault="00CD0A4A" w:rsidP="00CD0A4A">
      <w:r>
        <w:t>Вопрос 2: Каков алгоритм обследования?</w:t>
      </w:r>
    </w:p>
    <w:p w14:paraId="09E91F57" w14:textId="77777777" w:rsidR="00CD0A4A" w:rsidRDefault="00CD0A4A" w:rsidP="00CD0A4A">
      <w:r>
        <w:t>Вопрос 3</w:t>
      </w:r>
      <w:proofErr w:type="gramStart"/>
      <w:r>
        <w:t>: Наиболее</w:t>
      </w:r>
      <w:proofErr w:type="gramEnd"/>
      <w:r>
        <w:t xml:space="preserve"> вероятный диагноз?</w:t>
      </w:r>
    </w:p>
    <w:p w14:paraId="4F63FAB0" w14:textId="77777777" w:rsidR="00CD0A4A" w:rsidRDefault="00CD0A4A" w:rsidP="00CD0A4A">
      <w:r>
        <w:t>Вопрос 4: Консультация какого специалиста необходима?</w:t>
      </w:r>
    </w:p>
    <w:p w14:paraId="4995009D" w14:textId="77777777" w:rsidR="00CD0A4A" w:rsidRDefault="00CD0A4A" w:rsidP="00CD0A4A">
      <w:r>
        <w:t>Вопрос 5: Какая операция предпочтительна в данной ситуации?</w:t>
      </w:r>
    </w:p>
    <w:p w14:paraId="2CE0E2FA" w14:textId="77777777" w:rsidR="00CD0A4A" w:rsidRDefault="00CD0A4A" w:rsidP="00CD0A4A"/>
    <w:p w14:paraId="51FB7222" w14:textId="73A68608" w:rsidR="00CD0A4A" w:rsidRDefault="00CD0A4A" w:rsidP="00CD0A4A">
      <w:r>
        <w:t>Ответы:</w:t>
      </w:r>
    </w:p>
    <w:p w14:paraId="54E44046" w14:textId="77777777" w:rsidR="00CD0A4A" w:rsidRDefault="00CD0A4A" w:rsidP="00CD0A4A">
      <w:r>
        <w:t>1. Узловая форма рака молочной железы, очаговый фиброз, липома молочной железы, фиброаденома</w:t>
      </w:r>
    </w:p>
    <w:p w14:paraId="5382A32E" w14:textId="77777777" w:rsidR="00CD0A4A" w:rsidRDefault="00CD0A4A" w:rsidP="00CD0A4A">
      <w:r>
        <w:t xml:space="preserve">2. Сбор анамнеза и осмотр; осмотр включает </w:t>
      </w:r>
      <w:proofErr w:type="spellStart"/>
      <w:r>
        <w:t>бимануальную</w:t>
      </w:r>
      <w:proofErr w:type="spellEnd"/>
      <w: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55BB0F2D" w14:textId="77777777" w:rsidR="00CD0A4A" w:rsidRDefault="00CD0A4A" w:rsidP="00CD0A4A">
      <w:r>
        <w:t>- общий анализ крови с подсчетом лейкоцитарной формулы и количества тромбоцитов;</w:t>
      </w:r>
    </w:p>
    <w:p w14:paraId="044207AB" w14:textId="77777777" w:rsidR="00CD0A4A" w:rsidRDefault="00CD0A4A" w:rsidP="00CD0A4A">
      <w:r>
        <w:lastRenderedPageBreak/>
        <w:t>- биохимический анализ крови с определением показателей функции печени, почек, уровня щелочной фосфатазы, кальция, глюкозы;</w:t>
      </w:r>
    </w:p>
    <w:p w14:paraId="742CE82F" w14:textId="77777777" w:rsidR="00CD0A4A" w:rsidRDefault="00CD0A4A" w:rsidP="00CD0A4A">
      <w:r>
        <w:t>- билатеральную маммографию + УЗИ молочных желез и регионарных зон; МРТ молочных желез – по показаниям;</w:t>
      </w:r>
    </w:p>
    <w:p w14:paraId="79D454B2" w14:textId="77777777" w:rsidR="00CD0A4A" w:rsidRDefault="00CD0A4A" w:rsidP="00CD0A4A">
      <w:r>
        <w:t>- R-графию органов грудной клетки; КТ / МРТ органов грудной клетки – по показаниям;</w:t>
      </w:r>
    </w:p>
    <w:p w14:paraId="61C23A28" w14:textId="77777777" w:rsidR="00CD0A4A" w:rsidRDefault="00CD0A4A" w:rsidP="00CD0A4A">
      <w:r>
        <w:t>- 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733DF65B" w14:textId="77777777" w:rsidR="00CD0A4A" w:rsidRDefault="00CD0A4A" w:rsidP="00CD0A4A">
      <w:r>
        <w:t>3. Фиброаденома</w:t>
      </w:r>
    </w:p>
    <w:p w14:paraId="2B20FB7E" w14:textId="77777777" w:rsidR="00CD0A4A" w:rsidRDefault="00CD0A4A" w:rsidP="00CD0A4A">
      <w:r>
        <w:t>4. Гинеколог, маммолог</w:t>
      </w:r>
    </w:p>
    <w:p w14:paraId="1A82B298" w14:textId="2B5CE31F" w:rsidR="00CD0A4A" w:rsidRDefault="00CD0A4A" w:rsidP="00CD0A4A">
      <w:r>
        <w:t>5. Секторальная резекция молочной железы</w:t>
      </w:r>
    </w:p>
    <w:sectPr w:rsidR="00CD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1B"/>
    <w:rsid w:val="00364453"/>
    <w:rsid w:val="004361F3"/>
    <w:rsid w:val="0073321B"/>
    <w:rsid w:val="00C9039B"/>
    <w:rsid w:val="00C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4B52"/>
  <w15:chartTrackingRefBased/>
  <w15:docId w15:val="{60938ECE-79B9-4022-9612-656513A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Дудуй-оол</dc:creator>
  <cp:keywords/>
  <dc:description/>
  <cp:lastModifiedBy>Диана Дудуй-оол</cp:lastModifiedBy>
  <cp:revision>2</cp:revision>
  <dcterms:created xsi:type="dcterms:W3CDTF">2024-03-20T14:23:00Z</dcterms:created>
  <dcterms:modified xsi:type="dcterms:W3CDTF">2024-03-20T14:46:00Z</dcterms:modified>
</cp:coreProperties>
</file>