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Лекция №</w:t>
      </w:r>
      <w:r w:rsidRPr="00EA5769">
        <w:rPr>
          <w:rFonts w:ascii="Times New Roman" w:hAnsi="Times New Roman" w:cs="Times New Roman"/>
          <w:sz w:val="28"/>
          <w:szCs w:val="28"/>
        </w:rPr>
        <w:t xml:space="preserve"> </w:t>
      </w:r>
      <w:r w:rsidR="00312FA5">
        <w:rPr>
          <w:rFonts w:ascii="Times New Roman" w:hAnsi="Times New Roman" w:cs="Times New Roman"/>
          <w:b/>
          <w:sz w:val="28"/>
          <w:szCs w:val="28"/>
        </w:rPr>
        <w:t>2</w:t>
      </w:r>
    </w:p>
    <w:p w:rsidR="00716E8F" w:rsidRPr="00312FA5" w:rsidRDefault="00716E8F" w:rsidP="004F41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A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63950" w:rsidRPr="00312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DFC" w:rsidRPr="00312FA5">
        <w:rPr>
          <w:rFonts w:ascii="Times New Roman" w:hAnsi="Times New Roman" w:cs="Times New Roman"/>
          <w:b/>
          <w:sz w:val="28"/>
          <w:szCs w:val="28"/>
        </w:rPr>
        <w:t>«</w:t>
      </w:r>
      <w:r w:rsidR="00312FA5" w:rsidRPr="00312FA5">
        <w:rPr>
          <w:rFonts w:ascii="Times New Roman" w:hAnsi="Times New Roman" w:cs="Times New Roman"/>
          <w:sz w:val="28"/>
          <w:szCs w:val="28"/>
        </w:rPr>
        <w:t>Антисептиче</w:t>
      </w:r>
      <w:r w:rsidR="00312FA5">
        <w:rPr>
          <w:rFonts w:ascii="Times New Roman" w:hAnsi="Times New Roman" w:cs="Times New Roman"/>
          <w:sz w:val="28"/>
          <w:szCs w:val="28"/>
        </w:rPr>
        <w:t>ские и дезинфицирующие средства</w:t>
      </w:r>
      <w:r w:rsidR="001D6DFC" w:rsidRPr="00312FA5">
        <w:rPr>
          <w:rFonts w:ascii="Times New Roman" w:hAnsi="Times New Roman" w:cs="Times New Roman"/>
          <w:sz w:val="28"/>
          <w:szCs w:val="28"/>
        </w:rPr>
        <w:t>»</w:t>
      </w:r>
    </w:p>
    <w:p w:rsidR="004F41B1" w:rsidRDefault="004F41B1" w:rsidP="009D7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8F" w:rsidRPr="00EA5769" w:rsidRDefault="00716E8F" w:rsidP="009D71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716E8F" w:rsidRDefault="00312FA5" w:rsidP="009D7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="00345E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) </w:t>
      </w:r>
      <w:r w:rsidR="00B050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2FA5">
        <w:rPr>
          <w:rFonts w:ascii="Times New Roman" w:hAnsi="Times New Roman" w:cs="Times New Roman"/>
          <w:sz w:val="28"/>
          <w:szCs w:val="28"/>
        </w:rPr>
        <w:t>нтисептиче</w:t>
      </w:r>
      <w:r>
        <w:rPr>
          <w:rFonts w:ascii="Times New Roman" w:hAnsi="Times New Roman" w:cs="Times New Roman"/>
          <w:sz w:val="28"/>
          <w:szCs w:val="28"/>
        </w:rPr>
        <w:t>ских и дезинфицирующих средств.</w:t>
      </w:r>
    </w:p>
    <w:p w:rsidR="00312FA5" w:rsidRPr="00312FA5" w:rsidRDefault="00312FA5" w:rsidP="00312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="008A75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) </w:t>
      </w:r>
      <w:r w:rsidRPr="00312FA5">
        <w:rPr>
          <w:rFonts w:ascii="Times New Roman" w:hAnsi="Times New Roman" w:cs="Times New Roman"/>
          <w:sz w:val="28"/>
          <w:szCs w:val="28"/>
        </w:rPr>
        <w:t>Классификация по химическому строению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E4F" w:rsidRDefault="00312FA5" w:rsidP="00DD2E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2FA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Описание галогенсодержащих средств.</w:t>
      </w:r>
    </w:p>
    <w:p w:rsidR="00312FA5" w:rsidRDefault="00312FA5" w:rsidP="00DD2E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C7F">
        <w:rPr>
          <w:rFonts w:ascii="Times New Roman" w:hAnsi="Times New Roman" w:cs="Times New Roman"/>
          <w:sz w:val="28"/>
          <w:szCs w:val="28"/>
        </w:rPr>
        <w:t>4)</w:t>
      </w:r>
      <w:r w:rsidR="00317C7F" w:rsidRPr="00317C7F">
        <w:rPr>
          <w:rFonts w:ascii="Times New Roman" w:hAnsi="Times New Roman" w:cs="Times New Roman"/>
          <w:sz w:val="28"/>
          <w:szCs w:val="28"/>
        </w:rPr>
        <w:t xml:space="preserve"> Окислители</w:t>
      </w:r>
      <w:r w:rsidR="00317C7F">
        <w:rPr>
          <w:rFonts w:ascii="Times New Roman" w:hAnsi="Times New Roman" w:cs="Times New Roman"/>
          <w:sz w:val="28"/>
          <w:szCs w:val="28"/>
        </w:rPr>
        <w:t>.</w:t>
      </w:r>
    </w:p>
    <w:p w:rsidR="00317C7F" w:rsidRDefault="00317C7F" w:rsidP="00DD2E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17C7F">
        <w:rPr>
          <w:rFonts w:ascii="Times New Roman" w:hAnsi="Times New Roman" w:cs="Times New Roman"/>
          <w:sz w:val="28"/>
          <w:szCs w:val="28"/>
        </w:rPr>
        <w:t>Детергенты.</w:t>
      </w:r>
    </w:p>
    <w:p w:rsidR="00317C7F" w:rsidRDefault="00317C7F" w:rsidP="00DD2E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17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C7F">
        <w:rPr>
          <w:rFonts w:ascii="Times New Roman" w:hAnsi="Times New Roman" w:cs="Times New Roman"/>
          <w:sz w:val="28"/>
          <w:szCs w:val="28"/>
        </w:rPr>
        <w:t>Красители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C7F" w:rsidRPr="00317C7F" w:rsidRDefault="00317C7F" w:rsidP="00DD2E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2FA5" w:rsidRPr="00312FA5" w:rsidRDefault="00312FA5" w:rsidP="0031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нтисептики </w:t>
      </w:r>
      <w:r w:rsidRPr="00312FA5">
        <w:rPr>
          <w:rFonts w:ascii="Times New Roman" w:hAnsi="Times New Roman" w:cs="Times New Roman"/>
          <w:sz w:val="28"/>
          <w:szCs w:val="28"/>
        </w:rPr>
        <w:t>предназначены для воздействия на возбудителей заболеваний на поверхности тела человека (кожа, полости тела, раны).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FA5">
        <w:rPr>
          <w:rFonts w:ascii="Times New Roman" w:hAnsi="Times New Roman" w:cs="Times New Roman"/>
          <w:sz w:val="28"/>
          <w:szCs w:val="28"/>
        </w:rPr>
        <w:t>Дез</w:t>
      </w:r>
      <w:r>
        <w:rPr>
          <w:rFonts w:ascii="Times New Roman" w:hAnsi="Times New Roman" w:cs="Times New Roman"/>
          <w:sz w:val="28"/>
          <w:szCs w:val="28"/>
        </w:rPr>
        <w:t>инфицирующие средства</w:t>
      </w:r>
      <w:r w:rsidRPr="00312FA5">
        <w:rPr>
          <w:rFonts w:ascii="Times New Roman" w:hAnsi="Times New Roman" w:cs="Times New Roman"/>
          <w:sz w:val="28"/>
          <w:szCs w:val="28"/>
        </w:rPr>
        <w:t xml:space="preserve"> используются для уничтожения возбудителей во внешней среде (для обеззараживания помещений, предметов ухода за больными, одежды больных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312FA5">
        <w:rPr>
          <w:rFonts w:ascii="Times New Roman" w:hAnsi="Times New Roman" w:cs="Times New Roman"/>
          <w:sz w:val="28"/>
          <w:szCs w:val="28"/>
        </w:rPr>
        <w:t>Эти средства должны обладать сильным противомикробным, противопаразитарным действием, не вызывать раздражения тканей, не повреждать предметы, быть безопасными для лиц, с ними работающих.</w:t>
      </w:r>
    </w:p>
    <w:p w:rsidR="00312FA5" w:rsidRPr="00312FA5" w:rsidRDefault="00312FA5" w:rsidP="0031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A5">
        <w:rPr>
          <w:rFonts w:ascii="Times New Roman" w:hAnsi="Times New Roman" w:cs="Times New Roman"/>
          <w:sz w:val="28"/>
          <w:szCs w:val="28"/>
        </w:rPr>
        <w:t xml:space="preserve">Разделение между ними условно. 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Многие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 а/септики в большой концентрации используются для дезинфекции помещений, белья, посуды. И некоторые химиотерапевтические – а они используются для уничтожения возбудителей внутри организма – используются как а/септики-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фурациллин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диоксидин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 xml:space="preserve">- </w:t>
      </w:r>
      <w:r w:rsidR="00D86D4F">
        <w:rPr>
          <w:rFonts w:ascii="Times New Roman" w:hAnsi="Times New Roman" w:cs="Times New Roman"/>
          <w:sz w:val="28"/>
          <w:szCs w:val="28"/>
        </w:rPr>
        <w:t xml:space="preserve"> </w:t>
      </w:r>
      <w:r w:rsidR="00DF661C">
        <w:rPr>
          <w:rFonts w:ascii="Times New Roman" w:hAnsi="Times New Roman" w:cs="Times New Roman"/>
          <w:sz w:val="28"/>
          <w:szCs w:val="28"/>
        </w:rPr>
        <w:t>применя</w:t>
      </w:r>
      <w:r w:rsidR="00D86D4F">
        <w:rPr>
          <w:rFonts w:ascii="Times New Roman" w:hAnsi="Times New Roman" w:cs="Times New Roman"/>
          <w:sz w:val="28"/>
          <w:szCs w:val="28"/>
        </w:rPr>
        <w:t xml:space="preserve">ют для </w:t>
      </w:r>
      <w:proofErr w:type="spellStart"/>
      <w:r w:rsidR="00D86D4F">
        <w:rPr>
          <w:rFonts w:ascii="Times New Roman" w:hAnsi="Times New Roman" w:cs="Times New Roman"/>
          <w:sz w:val="28"/>
          <w:szCs w:val="28"/>
        </w:rPr>
        <w:t>спринциваний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>, промываний  мочевого пузыря в урологии, гинекологии, в хирургии для обработка рук хирурга, операционного поля, лечения ожогов; при кожных заболеваниях  для примочек , смазываний , в офтальмологии  для промываний.</w:t>
      </w:r>
    </w:p>
    <w:p w:rsidR="00312FA5" w:rsidRPr="00312FA5" w:rsidRDefault="00312FA5" w:rsidP="00312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FA5">
        <w:rPr>
          <w:rFonts w:ascii="Times New Roman" w:hAnsi="Times New Roman" w:cs="Times New Roman"/>
          <w:b/>
          <w:sz w:val="28"/>
          <w:szCs w:val="28"/>
        </w:rPr>
        <w:t>Классификация по химическому строению:</w:t>
      </w:r>
    </w:p>
    <w:p w:rsidR="00312FA5" w:rsidRPr="00312FA5" w:rsidRDefault="00312FA5" w:rsidP="0031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F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FA5">
        <w:rPr>
          <w:rFonts w:ascii="Times New Roman" w:hAnsi="Times New Roman" w:cs="Times New Roman"/>
          <w:b/>
          <w:sz w:val="28"/>
          <w:szCs w:val="28"/>
        </w:rPr>
        <w:t>. Галогенсодержащие:</w:t>
      </w:r>
      <w:r w:rsidRPr="00312FA5">
        <w:rPr>
          <w:rFonts w:ascii="Times New Roman" w:hAnsi="Times New Roman" w:cs="Times New Roman"/>
          <w:sz w:val="28"/>
          <w:szCs w:val="28"/>
        </w:rPr>
        <w:t xml:space="preserve"> а) Хлорсодержащие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312FA5">
        <w:rPr>
          <w:rFonts w:ascii="Times New Roman" w:hAnsi="Times New Roman" w:cs="Times New Roman"/>
          <w:sz w:val="28"/>
          <w:szCs w:val="28"/>
        </w:rPr>
        <w:t>хлорная известь, хлорамин Б</w:t>
      </w:r>
      <w:r>
        <w:rPr>
          <w:rFonts w:ascii="Times New Roman" w:hAnsi="Times New Roman" w:cs="Times New Roman"/>
          <w:sz w:val="28"/>
          <w:szCs w:val="28"/>
        </w:rPr>
        <w:t xml:space="preserve"> (порошок, </w:t>
      </w:r>
      <w:r w:rsidRPr="00312FA5">
        <w:rPr>
          <w:rFonts w:ascii="Times New Roman" w:hAnsi="Times New Roman" w:cs="Times New Roman"/>
          <w:sz w:val="28"/>
          <w:szCs w:val="28"/>
        </w:rPr>
        <w:t xml:space="preserve">из которого готовят </w:t>
      </w:r>
      <w:r>
        <w:rPr>
          <w:rFonts w:ascii="Times New Roman" w:hAnsi="Times New Roman" w:cs="Times New Roman"/>
          <w:sz w:val="28"/>
          <w:szCs w:val="28"/>
        </w:rPr>
        <w:t xml:space="preserve">1-5 % раствор),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Хлорсепт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2FA5">
        <w:rPr>
          <w:rFonts w:ascii="Times New Roman" w:hAnsi="Times New Roman" w:cs="Times New Roman"/>
          <w:sz w:val="28"/>
          <w:szCs w:val="28"/>
        </w:rPr>
        <w:t>Это дезинфицирующие средства.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FA5">
        <w:rPr>
          <w:rFonts w:ascii="Times New Roman" w:hAnsi="Times New Roman" w:cs="Times New Roman"/>
          <w:sz w:val="28"/>
          <w:szCs w:val="28"/>
        </w:rPr>
        <w:t xml:space="preserve">При растворении в воде образуют хлорноватистую кислоту </w:t>
      </w:r>
      <w:proofErr w:type="spellStart"/>
      <w:r w:rsidRPr="00312FA5">
        <w:rPr>
          <w:rFonts w:ascii="Times New Roman" w:hAnsi="Times New Roman" w:cs="Times New Roman"/>
          <w:sz w:val="28"/>
          <w:szCs w:val="28"/>
          <w:lang w:val="en-US"/>
        </w:rPr>
        <w:t>HClO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 xml:space="preserve">, которая при кислой и нейтральной среде распадается </w:t>
      </w:r>
      <w:r w:rsidRPr="00317C7F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317C7F">
        <w:rPr>
          <w:rFonts w:ascii="Times New Roman" w:hAnsi="Times New Roman" w:cs="Times New Roman"/>
          <w:sz w:val="28"/>
          <w:szCs w:val="28"/>
        </w:rPr>
        <w:t>атомарных</w:t>
      </w:r>
      <w:proofErr w:type="gramEnd"/>
      <w:r w:rsidRPr="00317C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7C7F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 и </w:t>
      </w:r>
      <w:r w:rsidRPr="00317C7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7C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7C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17C7F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 реагирует с аминогруппами белков бактерий что препятствует образованию водородных связей между полипептидными цепями, нарушая синтез белков бактерий.</w:t>
      </w:r>
      <w:proofErr w:type="gramEnd"/>
      <w:r w:rsidRPr="00317C7F">
        <w:rPr>
          <w:rFonts w:ascii="Times New Roman" w:hAnsi="Times New Roman" w:cs="Times New Roman"/>
          <w:sz w:val="28"/>
          <w:szCs w:val="28"/>
        </w:rPr>
        <w:t xml:space="preserve"> </w:t>
      </w:r>
      <w:r w:rsidRPr="00317C7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7C7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17C7F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proofErr w:type="gramStart"/>
      <w:r w:rsidRPr="00317C7F">
        <w:rPr>
          <w:rFonts w:ascii="Times New Roman" w:hAnsi="Times New Roman" w:cs="Times New Roman"/>
          <w:sz w:val="28"/>
          <w:szCs w:val="28"/>
        </w:rPr>
        <w:t>белками  микробной</w:t>
      </w:r>
      <w:proofErr w:type="gramEnd"/>
      <w:r w:rsidRPr="00317C7F">
        <w:rPr>
          <w:rFonts w:ascii="Times New Roman" w:hAnsi="Times New Roman" w:cs="Times New Roman"/>
          <w:sz w:val="28"/>
          <w:szCs w:val="28"/>
        </w:rPr>
        <w:t xml:space="preserve">  клетки, окисляет и коагулирует их. В щелочной среде хлорноватистая кислота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диссоциирует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гипохлоритный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 ион, который обладает свойствами окислителя. Его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ан</w:t>
      </w:r>
      <w:r w:rsidR="00317C7F" w:rsidRPr="00317C7F">
        <w:rPr>
          <w:rFonts w:ascii="Times New Roman" w:hAnsi="Times New Roman" w:cs="Times New Roman"/>
          <w:sz w:val="28"/>
          <w:szCs w:val="28"/>
        </w:rPr>
        <w:t>тимикробная</w:t>
      </w:r>
      <w:proofErr w:type="spellEnd"/>
      <w:r w:rsidR="00317C7F" w:rsidRPr="00317C7F">
        <w:rPr>
          <w:rFonts w:ascii="Times New Roman" w:hAnsi="Times New Roman" w:cs="Times New Roman"/>
          <w:sz w:val="28"/>
          <w:szCs w:val="28"/>
        </w:rPr>
        <w:t xml:space="preserve"> активность меньше </w:t>
      </w:r>
      <w:r w:rsidRPr="00317C7F">
        <w:rPr>
          <w:rFonts w:ascii="Times New Roman" w:hAnsi="Times New Roman" w:cs="Times New Roman"/>
          <w:sz w:val="28"/>
          <w:szCs w:val="28"/>
        </w:rPr>
        <w:t xml:space="preserve">чем у </w:t>
      </w:r>
      <w:proofErr w:type="gramStart"/>
      <w:r w:rsidRPr="00317C7F">
        <w:rPr>
          <w:rFonts w:ascii="Times New Roman" w:hAnsi="Times New Roman" w:cs="Times New Roman"/>
          <w:sz w:val="28"/>
          <w:szCs w:val="28"/>
        </w:rPr>
        <w:t>атомарных</w:t>
      </w:r>
      <w:proofErr w:type="gramEnd"/>
      <w:r w:rsidRPr="00317C7F">
        <w:rPr>
          <w:rFonts w:ascii="Times New Roman" w:hAnsi="Times New Roman" w:cs="Times New Roman"/>
          <w:sz w:val="28"/>
          <w:szCs w:val="28"/>
        </w:rPr>
        <w:t xml:space="preserve"> хлора и кислорода.  При повышении РН с 6 до 10 эффективность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хлоротдающих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 соединений падает в 10 раз. </w:t>
      </w:r>
      <w:proofErr w:type="gramStart"/>
      <w:r w:rsidRPr="00317C7F">
        <w:rPr>
          <w:rFonts w:ascii="Times New Roman" w:hAnsi="Times New Roman" w:cs="Times New Roman"/>
          <w:sz w:val="28"/>
          <w:szCs w:val="28"/>
        </w:rPr>
        <w:t>Их используют для борьбы с  бактериями вирусами амебами, но к ним менее чувствительны кислотоустойчивые  бактерии туберкулезная палочка (туберкулезная бацилла Коха.</w:t>
      </w:r>
      <w:proofErr w:type="gramEnd"/>
      <w:r w:rsidRPr="0031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Хлороотдающие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 вещества обесцвечивают одежду, устраняют неприятные запахи. В сухом виде не эффективны, их используют только в водных растворах для дезинфекции  помещений, </w:t>
      </w:r>
      <w:r w:rsidRPr="00317C7F">
        <w:rPr>
          <w:rFonts w:ascii="Times New Roman" w:hAnsi="Times New Roman" w:cs="Times New Roman"/>
          <w:sz w:val="28"/>
          <w:szCs w:val="28"/>
        </w:rPr>
        <w:lastRenderedPageBreak/>
        <w:t xml:space="preserve">посуды, белья. Лишь Хлорамин  используют как антисептик для  обработки </w:t>
      </w:r>
      <w:r w:rsidR="00317C7F" w:rsidRPr="00317C7F">
        <w:rPr>
          <w:rFonts w:ascii="Times New Roman" w:hAnsi="Times New Roman" w:cs="Times New Roman"/>
          <w:sz w:val="28"/>
          <w:szCs w:val="28"/>
        </w:rPr>
        <w:t xml:space="preserve">рук в инфекционных отделениях </w:t>
      </w:r>
      <w:r w:rsidRPr="00317C7F">
        <w:rPr>
          <w:rFonts w:ascii="Times New Roman" w:hAnsi="Times New Roman" w:cs="Times New Roman"/>
          <w:sz w:val="28"/>
          <w:szCs w:val="28"/>
        </w:rPr>
        <w:t>и для промывания  ран.</w:t>
      </w:r>
      <w:r w:rsidR="00317C7F" w:rsidRPr="00317C7F">
        <w:rPr>
          <w:rFonts w:ascii="Times New Roman" w:hAnsi="Times New Roman" w:cs="Times New Roman"/>
          <w:sz w:val="28"/>
          <w:szCs w:val="28"/>
        </w:rPr>
        <w:t xml:space="preserve"> </w:t>
      </w:r>
      <w:r w:rsidRPr="00317C7F">
        <w:rPr>
          <w:rFonts w:ascii="Times New Roman" w:hAnsi="Times New Roman" w:cs="Times New Roman"/>
          <w:sz w:val="28"/>
          <w:szCs w:val="28"/>
        </w:rPr>
        <w:t xml:space="preserve">Эффективность хлорсодержащих соединений определяется   наличием активного легко отщепляемого </w:t>
      </w:r>
      <w:proofErr w:type="spellStart"/>
      <w:r w:rsidRPr="00317C7F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>; чем выше его содержание, тем эффективнее препарат. Б) препараты йода: Коагулируют белки, проявляя восстановительный эффект. Применяются только как антисептики. Настойка</w:t>
      </w:r>
      <w:r w:rsidRPr="00312FA5">
        <w:rPr>
          <w:rFonts w:ascii="Times New Roman" w:hAnsi="Times New Roman" w:cs="Times New Roman"/>
          <w:b/>
          <w:sz w:val="28"/>
          <w:szCs w:val="28"/>
        </w:rPr>
        <w:t xml:space="preserve"> йода</w:t>
      </w:r>
      <w:r w:rsidRPr="00312FA5">
        <w:rPr>
          <w:rFonts w:ascii="Times New Roman" w:hAnsi="Times New Roman" w:cs="Times New Roman"/>
          <w:sz w:val="28"/>
          <w:szCs w:val="28"/>
        </w:rPr>
        <w:t xml:space="preserve"> </w:t>
      </w:r>
      <w:r w:rsidRPr="00317C7F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gramStart"/>
      <w:r w:rsidRPr="00317C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17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C7F">
        <w:rPr>
          <w:rFonts w:ascii="Times New Roman" w:hAnsi="Times New Roman" w:cs="Times New Roman"/>
          <w:sz w:val="28"/>
          <w:szCs w:val="28"/>
        </w:rPr>
        <w:t>обработка</w:t>
      </w:r>
      <w:proofErr w:type="gramEnd"/>
      <w:r w:rsidRPr="00317C7F">
        <w:rPr>
          <w:rFonts w:ascii="Times New Roman" w:hAnsi="Times New Roman" w:cs="Times New Roman"/>
          <w:sz w:val="28"/>
          <w:szCs w:val="28"/>
        </w:rPr>
        <w:t xml:space="preserve"> рук хирурга, операционного поля, смазываний  мелких порезов кожи.</w:t>
      </w:r>
      <w:r w:rsidR="00317C7F" w:rsidRPr="00317C7F">
        <w:rPr>
          <w:rFonts w:ascii="Times New Roman" w:hAnsi="Times New Roman" w:cs="Times New Roman"/>
          <w:sz w:val="28"/>
          <w:szCs w:val="28"/>
        </w:rPr>
        <w:t xml:space="preserve"> </w:t>
      </w:r>
      <w:r w:rsidRPr="00317C7F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Люголя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 это  раствор  </w:t>
      </w:r>
      <w:r w:rsidRPr="00317C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7C7F">
        <w:rPr>
          <w:rFonts w:ascii="Times New Roman" w:hAnsi="Times New Roman" w:cs="Times New Roman"/>
          <w:sz w:val="28"/>
          <w:szCs w:val="28"/>
        </w:rPr>
        <w:t xml:space="preserve">  в водном  растворе </w:t>
      </w:r>
      <w:r w:rsidRPr="00317C7F"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317C7F">
        <w:rPr>
          <w:rFonts w:ascii="Times New Roman" w:hAnsi="Times New Roman" w:cs="Times New Roman"/>
          <w:sz w:val="28"/>
          <w:szCs w:val="28"/>
        </w:rPr>
        <w:t xml:space="preserve"> , применяется для обработки  слизистой глотки и гортани при ОРЗ, тонзиллитах, ангине.</w:t>
      </w:r>
      <w:r w:rsidR="00317C7F" w:rsidRPr="0031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Йодофоры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 это комплексные соединения йода с высокомолекулярными веществами «носителями йода»: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Йодинол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Йодовидон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Йодонат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>.</w:t>
      </w:r>
      <w:r w:rsidR="00317C7F" w:rsidRPr="0031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Йодинол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 это поливиниловый  спирт (0,1% - 100 мл) им смазывают слизистую рта, носоглотки, для обработки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инфецированных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 ран, ожогов, трофических язв.</w:t>
      </w:r>
      <w:r w:rsidR="00317C7F" w:rsidRPr="0031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C7F" w:rsidRPr="00317C7F">
        <w:rPr>
          <w:rFonts w:ascii="Times New Roman" w:hAnsi="Times New Roman" w:cs="Times New Roman"/>
          <w:sz w:val="28"/>
          <w:szCs w:val="28"/>
        </w:rPr>
        <w:t>Йодовидон</w:t>
      </w:r>
      <w:proofErr w:type="spellEnd"/>
      <w:r w:rsidR="00317C7F" w:rsidRPr="00317C7F">
        <w:rPr>
          <w:rFonts w:ascii="Times New Roman" w:hAnsi="Times New Roman" w:cs="Times New Roman"/>
          <w:sz w:val="28"/>
          <w:szCs w:val="28"/>
        </w:rPr>
        <w:t xml:space="preserve">, </w:t>
      </w:r>
      <w:r w:rsidRPr="00317C7F">
        <w:rPr>
          <w:rFonts w:ascii="Times New Roman" w:hAnsi="Times New Roman" w:cs="Times New Roman"/>
          <w:sz w:val="28"/>
          <w:szCs w:val="28"/>
        </w:rPr>
        <w:t>свечи «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Бетадин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йод-повидон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>»</w:t>
      </w:r>
      <w:r w:rsidR="00D86D4F">
        <w:rPr>
          <w:rFonts w:ascii="Times New Roman" w:hAnsi="Times New Roman" w:cs="Times New Roman"/>
          <w:sz w:val="28"/>
          <w:szCs w:val="28"/>
        </w:rPr>
        <w:t xml:space="preserve"> </w:t>
      </w:r>
      <w:r w:rsidRPr="00312FA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поливинилпирролидон</w:t>
      </w:r>
      <w:proofErr w:type="spellEnd"/>
      <w:proofErr w:type="gramStart"/>
      <w:r w:rsidRPr="00312F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>применяют в гинекологии. Его растворы применяют для смазываний  слизистой  рта, носоглотки, для обработки инфицированных ран, ожогов, трофических язв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>для обработки  рук хирурга, операционного поля – 1,5 часа  держится антисептический эффект.</w:t>
      </w:r>
      <w:r w:rsidR="0031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C7F">
        <w:rPr>
          <w:rFonts w:ascii="Times New Roman" w:hAnsi="Times New Roman" w:cs="Times New Roman"/>
          <w:sz w:val="28"/>
          <w:szCs w:val="28"/>
        </w:rPr>
        <w:t>Йодонат</w:t>
      </w:r>
      <w:proofErr w:type="spellEnd"/>
      <w:r w:rsidRPr="00317C7F">
        <w:rPr>
          <w:rFonts w:ascii="Times New Roman" w:hAnsi="Times New Roman" w:cs="Times New Roman"/>
          <w:sz w:val="28"/>
          <w:szCs w:val="28"/>
        </w:rPr>
        <w:t xml:space="preserve">  </w:t>
      </w:r>
      <w:r w:rsidRPr="00312FA5">
        <w:rPr>
          <w:rFonts w:ascii="Times New Roman" w:hAnsi="Times New Roman" w:cs="Times New Roman"/>
          <w:sz w:val="28"/>
          <w:szCs w:val="28"/>
        </w:rPr>
        <w:t>применяют для обработки  рук хирурга, операционного поля – 1,5 часа  держится антисептический эффект.</w:t>
      </w:r>
      <w:r w:rsidR="0031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Йодофоры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 xml:space="preserve"> в отличи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 от спиртовых растворов йода они растворимы в воде, обладают высокой  бактерицидной и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спороцидной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 xml:space="preserve">  активност</w:t>
      </w:r>
      <w:r w:rsidR="00317C7F">
        <w:rPr>
          <w:rFonts w:ascii="Times New Roman" w:hAnsi="Times New Roman" w:cs="Times New Roman"/>
          <w:sz w:val="28"/>
          <w:szCs w:val="28"/>
        </w:rPr>
        <w:t xml:space="preserve">ью, </w:t>
      </w:r>
      <w:r w:rsidRPr="00312FA5">
        <w:rPr>
          <w:rFonts w:ascii="Times New Roman" w:hAnsi="Times New Roman" w:cs="Times New Roman"/>
          <w:sz w:val="28"/>
          <w:szCs w:val="28"/>
        </w:rPr>
        <w:t xml:space="preserve">не раздражают кожу, не вызывают аллергических реакций, не оставляют следов окраски. </w:t>
      </w:r>
    </w:p>
    <w:p w:rsidR="00312FA5" w:rsidRPr="00317C7F" w:rsidRDefault="00312FA5" w:rsidP="00312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F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FA5">
        <w:rPr>
          <w:rFonts w:ascii="Times New Roman" w:hAnsi="Times New Roman" w:cs="Times New Roman"/>
          <w:b/>
          <w:sz w:val="28"/>
          <w:szCs w:val="28"/>
        </w:rPr>
        <w:t>. О</w:t>
      </w:r>
      <w:r w:rsidR="00317C7F">
        <w:rPr>
          <w:rFonts w:ascii="Times New Roman" w:hAnsi="Times New Roman" w:cs="Times New Roman"/>
          <w:b/>
          <w:sz w:val="28"/>
          <w:szCs w:val="28"/>
        </w:rPr>
        <w:t>кислители или</w:t>
      </w:r>
      <w:r w:rsidRPr="00312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FA5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312FA5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312FA5">
        <w:rPr>
          <w:rFonts w:ascii="Times New Roman" w:hAnsi="Times New Roman" w:cs="Times New Roman"/>
          <w:b/>
          <w:sz w:val="28"/>
          <w:szCs w:val="28"/>
        </w:rPr>
        <w:t xml:space="preserve"> отдающие вещества: </w:t>
      </w:r>
      <w:r w:rsidRPr="00317C7F">
        <w:rPr>
          <w:rFonts w:ascii="Times New Roman" w:hAnsi="Times New Roman" w:cs="Times New Roman"/>
          <w:sz w:val="28"/>
          <w:szCs w:val="28"/>
        </w:rPr>
        <w:t xml:space="preserve">Перекись </w:t>
      </w:r>
      <w:proofErr w:type="gramStart"/>
      <w:r w:rsidRPr="00317C7F">
        <w:rPr>
          <w:rFonts w:ascii="Times New Roman" w:hAnsi="Times New Roman" w:cs="Times New Roman"/>
          <w:sz w:val="28"/>
          <w:szCs w:val="28"/>
        </w:rPr>
        <w:t xml:space="preserve">водорода  </w:t>
      </w:r>
      <w:r w:rsidRPr="00317C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17C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7C7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7C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312FA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12F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гидроперит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 xml:space="preserve"> добавляют: 1 таб. – на  15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>оды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 xml:space="preserve"> и получают 3% раствор , 1 таб. – 1 ст. воды рот )</w:t>
      </w:r>
      <w:r w:rsidR="00317C7F">
        <w:rPr>
          <w:rFonts w:ascii="Times New Roman" w:hAnsi="Times New Roman" w:cs="Times New Roman"/>
          <w:sz w:val="28"/>
          <w:szCs w:val="28"/>
        </w:rPr>
        <w:t xml:space="preserve">. </w:t>
      </w:r>
      <w:r w:rsidRPr="00312FA5">
        <w:rPr>
          <w:rFonts w:ascii="Times New Roman" w:hAnsi="Times New Roman" w:cs="Times New Roman"/>
          <w:sz w:val="28"/>
          <w:szCs w:val="28"/>
        </w:rPr>
        <w:t xml:space="preserve">При контакте </w:t>
      </w:r>
      <w:r w:rsidRPr="00312FA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2FA5">
        <w:rPr>
          <w:rFonts w:ascii="Times New Roman" w:hAnsi="Times New Roman" w:cs="Times New Roman"/>
          <w:sz w:val="28"/>
          <w:szCs w:val="28"/>
        </w:rPr>
        <w:t xml:space="preserve">  кожей происходит разложение на атомарный  </w:t>
      </w:r>
      <w:r w:rsidRPr="00312FA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2FA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12FA5">
        <w:rPr>
          <w:rFonts w:ascii="Times New Roman" w:hAnsi="Times New Roman" w:cs="Times New Roman"/>
          <w:sz w:val="28"/>
          <w:szCs w:val="28"/>
        </w:rPr>
        <w:t>, который обладает окисляющими свойствами. Катализатором реакции разложения в гнойной ране являются каталаз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ферменты, содержащиеся в гнойной ране) и атомарный  </w:t>
      </w:r>
      <w:r w:rsidRPr="00312FA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2FA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12FA5">
        <w:rPr>
          <w:rFonts w:ascii="Times New Roman" w:hAnsi="Times New Roman" w:cs="Times New Roman"/>
          <w:sz w:val="28"/>
          <w:szCs w:val="28"/>
        </w:rPr>
        <w:t xml:space="preserve">действует на них бактерицидно. Также при реакции выделяется некоторое количество молекулярного </w:t>
      </w:r>
      <w:r w:rsidRPr="00312FA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2F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2FA5">
        <w:rPr>
          <w:rFonts w:ascii="Times New Roman" w:hAnsi="Times New Roman" w:cs="Times New Roman"/>
          <w:sz w:val="28"/>
          <w:szCs w:val="28"/>
        </w:rPr>
        <w:t xml:space="preserve">, который выделяется виде пузырьков, механически очищая рану. 3% </w:t>
      </w:r>
      <w:r w:rsidRPr="00312FA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12F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2FA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2F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2FA5">
        <w:rPr>
          <w:rFonts w:ascii="Times New Roman" w:hAnsi="Times New Roman" w:cs="Times New Roman"/>
          <w:sz w:val="28"/>
          <w:szCs w:val="28"/>
        </w:rPr>
        <w:t xml:space="preserve"> оказывает короткое и  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слабое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  а/микробное действие. </w:t>
      </w:r>
      <w:r w:rsidRPr="00312FA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2FA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12FA5">
        <w:rPr>
          <w:rFonts w:ascii="Times New Roman" w:hAnsi="Times New Roman" w:cs="Times New Roman"/>
          <w:sz w:val="28"/>
          <w:szCs w:val="28"/>
        </w:rPr>
        <w:t>не проникает в ткани и оказывает поверхностное действие</w:t>
      </w:r>
      <w:r w:rsidR="00317C7F">
        <w:rPr>
          <w:rFonts w:ascii="Times New Roman" w:hAnsi="Times New Roman" w:cs="Times New Roman"/>
          <w:sz w:val="28"/>
          <w:szCs w:val="28"/>
        </w:rPr>
        <w:t xml:space="preserve"> </w:t>
      </w:r>
      <w:r w:rsidRPr="00317C7F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Pr="00317C7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317C7F">
        <w:rPr>
          <w:rFonts w:ascii="Times New Roman" w:hAnsi="Times New Roman" w:cs="Times New Roman"/>
          <w:sz w:val="28"/>
          <w:szCs w:val="28"/>
        </w:rPr>
        <w:t xml:space="preserve"> -  31% </w:t>
      </w:r>
      <w:r w:rsidRPr="00317C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17C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7C7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7C7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17C7F">
        <w:rPr>
          <w:rFonts w:ascii="Times New Roman" w:hAnsi="Times New Roman" w:cs="Times New Roman"/>
          <w:sz w:val="28"/>
          <w:szCs w:val="28"/>
        </w:rPr>
        <w:t>– пергидроль используется для приготовления разведенного 3% раствора. Используется для дезинфекции посуды аптечной.</w:t>
      </w:r>
      <w:r w:rsidR="00317C7F" w:rsidRPr="00317C7F">
        <w:rPr>
          <w:rFonts w:ascii="Times New Roman" w:hAnsi="Times New Roman" w:cs="Times New Roman"/>
          <w:sz w:val="28"/>
          <w:szCs w:val="28"/>
        </w:rPr>
        <w:t xml:space="preserve"> Перманганат калия </w:t>
      </w:r>
      <w:proofErr w:type="spellStart"/>
      <w:r w:rsidRPr="00317C7F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317C7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12FA5">
        <w:rPr>
          <w:rFonts w:ascii="Times New Roman" w:hAnsi="Times New Roman" w:cs="Times New Roman"/>
          <w:sz w:val="28"/>
          <w:szCs w:val="28"/>
        </w:rPr>
        <w:t xml:space="preserve">  не освобождает молекулярный  </w:t>
      </w:r>
      <w:r w:rsidRPr="00312FA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2F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2FA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оказывает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 а/септическое  действие. Но является более сильным окислителем,  в кислой среде от его молекулы отщепляется 5 атомов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 а в   щелочной  среде 3 атома атомарного  </w:t>
      </w:r>
      <w:r w:rsidRPr="00312FA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12F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12FA5">
        <w:rPr>
          <w:rFonts w:ascii="Times New Roman" w:hAnsi="Times New Roman" w:cs="Times New Roman"/>
          <w:sz w:val="28"/>
          <w:szCs w:val="28"/>
        </w:rPr>
        <w:t>. Большинство бактерий погибает в течени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 1 часа при обработки 0,01% раствором .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Антисептичесое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 xml:space="preserve"> действие сильно ослабляется  в присутствии белка(крови)  и раствор приобретает бурый цвет. Применяют для обработке ран, полоскания рта, горла. 0,02%  и 0.1% раствор </w:t>
      </w:r>
      <w:proofErr w:type="spellStart"/>
      <w:r w:rsidRPr="00312FA5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312F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12FA5">
        <w:rPr>
          <w:rFonts w:ascii="Times New Roman" w:hAnsi="Times New Roman" w:cs="Times New Roman"/>
          <w:sz w:val="28"/>
          <w:szCs w:val="28"/>
        </w:rPr>
        <w:t xml:space="preserve">  для промываний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 спринцеваний  в гинекологии, урологии  при инфекционно- воспалительных заболеваниях, промывания  желудка при отравлениях.</w:t>
      </w:r>
    </w:p>
    <w:p w:rsidR="00312FA5" w:rsidRPr="00312FA5" w:rsidRDefault="00312FA5" w:rsidP="0031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FA5" w:rsidRPr="00312FA5" w:rsidRDefault="00312FA5" w:rsidP="0031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17C7F">
        <w:rPr>
          <w:rFonts w:ascii="Times New Roman" w:hAnsi="Times New Roman" w:cs="Times New Roman"/>
          <w:b/>
          <w:sz w:val="28"/>
          <w:szCs w:val="28"/>
        </w:rPr>
        <w:t>. Д</w:t>
      </w:r>
      <w:r w:rsidRPr="00312FA5">
        <w:rPr>
          <w:rFonts w:ascii="Times New Roman" w:hAnsi="Times New Roman" w:cs="Times New Roman"/>
          <w:b/>
          <w:sz w:val="28"/>
          <w:szCs w:val="28"/>
        </w:rPr>
        <w:t>етергент</w:t>
      </w:r>
      <w:r w:rsidR="00317C7F">
        <w:rPr>
          <w:rFonts w:ascii="Times New Roman" w:hAnsi="Times New Roman" w:cs="Times New Roman"/>
          <w:b/>
          <w:sz w:val="28"/>
          <w:szCs w:val="28"/>
        </w:rPr>
        <w:t>ы.</w:t>
      </w:r>
      <w:r w:rsidR="00317C7F">
        <w:rPr>
          <w:rFonts w:ascii="Times New Roman" w:hAnsi="Times New Roman" w:cs="Times New Roman"/>
          <w:sz w:val="28"/>
          <w:szCs w:val="28"/>
        </w:rPr>
        <w:t xml:space="preserve"> Это органические соединения, </w:t>
      </w:r>
      <w:r w:rsidRPr="00312FA5">
        <w:rPr>
          <w:rFonts w:ascii="Times New Roman" w:hAnsi="Times New Roman" w:cs="Times New Roman"/>
          <w:sz w:val="28"/>
          <w:szCs w:val="28"/>
        </w:rPr>
        <w:t xml:space="preserve">имеющие 1 или 2 положительно заряженных атома </w:t>
      </w:r>
      <w:r w:rsidRPr="00312F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12FA5">
        <w:rPr>
          <w:rFonts w:ascii="Times New Roman" w:hAnsi="Times New Roman" w:cs="Times New Roman"/>
          <w:sz w:val="28"/>
          <w:szCs w:val="28"/>
        </w:rPr>
        <w:t xml:space="preserve"> (</w:t>
      </w:r>
      <w:r w:rsidR="00317C7F">
        <w:rPr>
          <w:rFonts w:ascii="Times New Roman" w:hAnsi="Times New Roman" w:cs="Times New Roman"/>
          <w:sz w:val="28"/>
          <w:szCs w:val="28"/>
        </w:rPr>
        <w:t xml:space="preserve">катионные детергенты) </w:t>
      </w:r>
      <w:r w:rsidRPr="00312FA5">
        <w:rPr>
          <w:rFonts w:ascii="Times New Roman" w:hAnsi="Times New Roman" w:cs="Times New Roman"/>
          <w:sz w:val="28"/>
          <w:szCs w:val="28"/>
        </w:rPr>
        <w:t xml:space="preserve">некоторые 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имеют  отрицательный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 заряд это  – анионные детергенты.</w:t>
      </w:r>
      <w:r w:rsidRPr="00312FA5">
        <w:rPr>
          <w:rFonts w:ascii="Times New Roman" w:hAnsi="Times New Roman" w:cs="Times New Roman"/>
          <w:b/>
          <w:sz w:val="28"/>
          <w:szCs w:val="28"/>
        </w:rPr>
        <w:t xml:space="preserve"> катионные детергенты :</w:t>
      </w:r>
      <w:proofErr w:type="spellStart"/>
      <w:r w:rsidRPr="00312FA5">
        <w:rPr>
          <w:rFonts w:ascii="Times New Roman" w:hAnsi="Times New Roman" w:cs="Times New Roman"/>
          <w:b/>
          <w:sz w:val="28"/>
          <w:szCs w:val="28"/>
        </w:rPr>
        <w:t>Хлоргексидин</w:t>
      </w:r>
      <w:proofErr w:type="spellEnd"/>
      <w:r w:rsidRPr="00312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FA5">
        <w:rPr>
          <w:rFonts w:ascii="Times New Roman" w:hAnsi="Times New Roman" w:cs="Times New Roman"/>
          <w:sz w:val="28"/>
          <w:szCs w:val="28"/>
        </w:rPr>
        <w:t xml:space="preserve">– 20% раствор во флаконах по  0,5, </w:t>
      </w:r>
      <w:smartTag w:uri="urn:schemas-microsoft-com:office:smarttags" w:element="metricconverter">
        <w:smartTagPr>
          <w:attr w:name="ProductID" w:val="3,5 л"/>
        </w:smartTagPr>
        <w:r w:rsidRPr="00312FA5">
          <w:rPr>
            <w:rFonts w:ascii="Times New Roman" w:hAnsi="Times New Roman" w:cs="Times New Roman"/>
            <w:sz w:val="28"/>
            <w:szCs w:val="28"/>
          </w:rPr>
          <w:t>3,5 л</w:t>
        </w:r>
      </w:smartTag>
      <w:r w:rsidRPr="00312FA5">
        <w:rPr>
          <w:rFonts w:ascii="Times New Roman" w:hAnsi="Times New Roman" w:cs="Times New Roman"/>
          <w:sz w:val="28"/>
          <w:szCs w:val="28"/>
        </w:rPr>
        <w:t>.</w:t>
      </w:r>
      <w:r w:rsidR="0031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FA5">
        <w:rPr>
          <w:rFonts w:ascii="Times New Roman" w:hAnsi="Times New Roman" w:cs="Times New Roman"/>
          <w:b/>
          <w:sz w:val="28"/>
          <w:szCs w:val="28"/>
        </w:rPr>
        <w:t>Церигель</w:t>
      </w:r>
      <w:proofErr w:type="spellEnd"/>
      <w:r w:rsidRPr="00312F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12FA5">
        <w:rPr>
          <w:rFonts w:ascii="Times New Roman" w:hAnsi="Times New Roman" w:cs="Times New Roman"/>
          <w:sz w:val="28"/>
          <w:szCs w:val="28"/>
        </w:rPr>
        <w:t>фл.400мл. образует пленку , которая не смывается водой, а только спиртом, для  обработки рук , их опускают на 2 минуты в 0.1% раствор, затем сушат в течени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 2 минут; для обработки инструментов их замачивают на 30 минут. </w:t>
      </w:r>
      <w:proofErr w:type="spellStart"/>
      <w:r w:rsidRPr="00312FA5">
        <w:rPr>
          <w:rFonts w:ascii="Times New Roman" w:hAnsi="Times New Roman" w:cs="Times New Roman"/>
          <w:b/>
          <w:sz w:val="28"/>
          <w:szCs w:val="28"/>
        </w:rPr>
        <w:t>Роккал</w:t>
      </w:r>
      <w:proofErr w:type="spellEnd"/>
      <w:r w:rsidRPr="00312F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12FA5">
        <w:rPr>
          <w:rFonts w:ascii="Times New Roman" w:hAnsi="Times New Roman" w:cs="Times New Roman"/>
          <w:sz w:val="28"/>
          <w:szCs w:val="28"/>
        </w:rPr>
        <w:t xml:space="preserve">1%, 10% раствор по  250мл; для обработки  операционного  поля используют  – 1%  , который выдерживают  2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минуты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.</w:t>
      </w:r>
      <w:r w:rsidRPr="00312FA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312FA5">
        <w:rPr>
          <w:rFonts w:ascii="Times New Roman" w:hAnsi="Times New Roman" w:cs="Times New Roman"/>
          <w:b/>
          <w:sz w:val="28"/>
          <w:szCs w:val="28"/>
        </w:rPr>
        <w:t>ирамистин</w:t>
      </w:r>
      <w:proofErr w:type="spellEnd"/>
      <w:r w:rsidR="00317C7F">
        <w:rPr>
          <w:rFonts w:ascii="Times New Roman" w:hAnsi="Times New Roman" w:cs="Times New Roman"/>
          <w:sz w:val="28"/>
          <w:szCs w:val="28"/>
        </w:rPr>
        <w:t xml:space="preserve"> </w:t>
      </w:r>
      <w:r w:rsidRPr="00312FA5">
        <w:rPr>
          <w:rFonts w:ascii="Times New Roman" w:hAnsi="Times New Roman" w:cs="Times New Roman"/>
          <w:sz w:val="28"/>
          <w:szCs w:val="28"/>
        </w:rPr>
        <w:t>раствор 0,05% - 100мл</w:t>
      </w:r>
      <w:r w:rsidR="00317C7F">
        <w:rPr>
          <w:rFonts w:ascii="Times New Roman" w:hAnsi="Times New Roman" w:cs="Times New Roman"/>
          <w:sz w:val="28"/>
          <w:szCs w:val="28"/>
        </w:rPr>
        <w:t xml:space="preserve">. </w:t>
      </w:r>
      <w:r w:rsidRPr="00312FA5">
        <w:rPr>
          <w:rFonts w:ascii="Times New Roman" w:hAnsi="Times New Roman" w:cs="Times New Roman"/>
          <w:sz w:val="28"/>
          <w:szCs w:val="28"/>
        </w:rPr>
        <w:t>Активны против м/</w:t>
      </w:r>
      <w:r w:rsidR="00317C7F">
        <w:rPr>
          <w:rFonts w:ascii="Times New Roman" w:hAnsi="Times New Roman" w:cs="Times New Roman"/>
          <w:sz w:val="28"/>
          <w:szCs w:val="28"/>
        </w:rPr>
        <w:t xml:space="preserve">организмов </w:t>
      </w:r>
      <w:r w:rsidRPr="00312FA5">
        <w:rPr>
          <w:rFonts w:ascii="Times New Roman" w:hAnsi="Times New Roman" w:cs="Times New Roman"/>
          <w:sz w:val="28"/>
          <w:szCs w:val="28"/>
        </w:rPr>
        <w:t>имеющих отрицательный заряд (бактерии, грибы, простейшие, вирусы).</w:t>
      </w:r>
      <w:r w:rsidR="00317C7F">
        <w:rPr>
          <w:rFonts w:ascii="Times New Roman" w:hAnsi="Times New Roman" w:cs="Times New Roman"/>
          <w:sz w:val="28"/>
          <w:szCs w:val="28"/>
        </w:rPr>
        <w:t xml:space="preserve"> </w:t>
      </w:r>
      <w:r w:rsidRPr="00312FA5">
        <w:rPr>
          <w:rFonts w:ascii="Times New Roman" w:hAnsi="Times New Roman" w:cs="Times New Roman"/>
          <w:sz w:val="28"/>
          <w:szCs w:val="28"/>
        </w:rPr>
        <w:t xml:space="preserve">Оказывают более сильный а/ септический эффект и моющее действие;  в белковой среде 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гной, кровь) - их активность снижается. Слабее действует анионные детергенты – </w:t>
      </w:r>
      <w:r w:rsidRPr="00312FA5">
        <w:rPr>
          <w:rFonts w:ascii="Times New Roman" w:hAnsi="Times New Roman" w:cs="Times New Roman"/>
          <w:b/>
          <w:sz w:val="28"/>
          <w:szCs w:val="28"/>
        </w:rPr>
        <w:t xml:space="preserve">Зеленое мыло, получают путем омыления </w:t>
      </w:r>
      <w:r w:rsidRPr="00312FA5">
        <w:rPr>
          <w:rFonts w:ascii="Times New Roman" w:hAnsi="Times New Roman" w:cs="Times New Roman"/>
          <w:sz w:val="28"/>
          <w:szCs w:val="28"/>
        </w:rPr>
        <w:t xml:space="preserve"> растительных масел раствором едкого кали.</w:t>
      </w:r>
      <w:r w:rsidR="00317C7F">
        <w:rPr>
          <w:rFonts w:ascii="Times New Roman" w:hAnsi="Times New Roman" w:cs="Times New Roman"/>
          <w:sz w:val="28"/>
          <w:szCs w:val="28"/>
        </w:rPr>
        <w:t xml:space="preserve"> </w:t>
      </w:r>
      <w:r w:rsidRPr="00312FA5">
        <w:rPr>
          <w:rFonts w:ascii="Times New Roman" w:hAnsi="Times New Roman" w:cs="Times New Roman"/>
          <w:sz w:val="28"/>
          <w:szCs w:val="28"/>
        </w:rPr>
        <w:t>Все детергенты хорошо растворимы в воде лишены запаха, не вызывают раздражения тканей, обладают малой  токсичностью</w:t>
      </w:r>
      <w:r w:rsidR="00317C7F">
        <w:rPr>
          <w:rFonts w:ascii="Times New Roman" w:hAnsi="Times New Roman" w:cs="Times New Roman"/>
          <w:sz w:val="28"/>
          <w:szCs w:val="28"/>
        </w:rPr>
        <w:t xml:space="preserve">. </w:t>
      </w:r>
      <w:r w:rsidRPr="00312FA5">
        <w:rPr>
          <w:rFonts w:ascii="Times New Roman" w:hAnsi="Times New Roman" w:cs="Times New Roman"/>
          <w:sz w:val="28"/>
          <w:szCs w:val="28"/>
        </w:rPr>
        <w:t xml:space="preserve">Широко применяется 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 а/септические  дезинфицирующие средства:</w:t>
      </w:r>
      <w:r w:rsidR="00317C7F">
        <w:rPr>
          <w:rFonts w:ascii="Times New Roman" w:hAnsi="Times New Roman" w:cs="Times New Roman"/>
          <w:sz w:val="28"/>
          <w:szCs w:val="28"/>
        </w:rPr>
        <w:t xml:space="preserve"> </w:t>
      </w:r>
      <w:r w:rsidRPr="00312FA5">
        <w:rPr>
          <w:rFonts w:ascii="Times New Roman" w:hAnsi="Times New Roman" w:cs="Times New Roman"/>
          <w:sz w:val="28"/>
          <w:szCs w:val="28"/>
        </w:rPr>
        <w:t>для стерилизации хирургических инструментов (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роккал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>)</w:t>
      </w:r>
      <w:r w:rsidR="00317C7F">
        <w:rPr>
          <w:rFonts w:ascii="Times New Roman" w:hAnsi="Times New Roman" w:cs="Times New Roman"/>
          <w:sz w:val="28"/>
          <w:szCs w:val="28"/>
        </w:rPr>
        <w:t xml:space="preserve">. </w:t>
      </w:r>
      <w:r w:rsidRPr="00312FA5">
        <w:rPr>
          <w:rFonts w:ascii="Times New Roman" w:hAnsi="Times New Roman" w:cs="Times New Roman"/>
          <w:sz w:val="28"/>
          <w:szCs w:val="28"/>
        </w:rPr>
        <w:t>Для дезинфекции  предметов ухода за больными и помещений (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роккал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>, мыло зеленое)</w:t>
      </w:r>
      <w:r w:rsidR="00317C7F">
        <w:rPr>
          <w:rFonts w:ascii="Times New Roman" w:hAnsi="Times New Roman" w:cs="Times New Roman"/>
          <w:sz w:val="28"/>
          <w:szCs w:val="28"/>
        </w:rPr>
        <w:t xml:space="preserve">. </w:t>
      </w:r>
      <w:r w:rsidRPr="00312FA5">
        <w:rPr>
          <w:rFonts w:ascii="Times New Roman" w:hAnsi="Times New Roman" w:cs="Times New Roman"/>
          <w:sz w:val="28"/>
          <w:szCs w:val="28"/>
        </w:rPr>
        <w:t>Для обработки рук хирурга (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Церигель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>лоргексидин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Роккал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>)</w:t>
      </w:r>
      <w:r w:rsidR="00317C7F">
        <w:rPr>
          <w:rFonts w:ascii="Times New Roman" w:hAnsi="Times New Roman" w:cs="Times New Roman"/>
          <w:sz w:val="28"/>
          <w:szCs w:val="28"/>
        </w:rPr>
        <w:t xml:space="preserve">. </w:t>
      </w:r>
      <w:r w:rsidRPr="00312FA5">
        <w:rPr>
          <w:rFonts w:ascii="Times New Roman" w:hAnsi="Times New Roman" w:cs="Times New Roman"/>
          <w:sz w:val="28"/>
          <w:szCs w:val="28"/>
        </w:rPr>
        <w:t xml:space="preserve">Для промывания ран, мочевого пузыря, профилактики  венерических заболеваний  (сифилиса, гонореи,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трихамониаза</w:t>
      </w:r>
      <w:proofErr w:type="spellEnd"/>
      <w:proofErr w:type="gramStart"/>
      <w:r w:rsidRPr="00312FA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2FA5">
        <w:rPr>
          <w:rFonts w:ascii="Times New Roman" w:hAnsi="Times New Roman" w:cs="Times New Roman"/>
          <w:sz w:val="28"/>
          <w:szCs w:val="28"/>
        </w:rPr>
        <w:t>Мирамистин</w:t>
      </w:r>
      <w:proofErr w:type="spellEnd"/>
      <w:r w:rsidRPr="00312FA5">
        <w:rPr>
          <w:rFonts w:ascii="Times New Roman" w:hAnsi="Times New Roman" w:cs="Times New Roman"/>
          <w:sz w:val="28"/>
          <w:szCs w:val="28"/>
        </w:rPr>
        <w:t>, интим раствор)</w:t>
      </w:r>
      <w:r w:rsidR="00317C7F">
        <w:rPr>
          <w:rFonts w:ascii="Times New Roman" w:hAnsi="Times New Roman" w:cs="Times New Roman"/>
          <w:sz w:val="28"/>
          <w:szCs w:val="28"/>
        </w:rPr>
        <w:t xml:space="preserve">. </w:t>
      </w:r>
      <w:r w:rsidRPr="00312FA5">
        <w:rPr>
          <w:rFonts w:ascii="Times New Roman" w:hAnsi="Times New Roman" w:cs="Times New Roman"/>
          <w:sz w:val="28"/>
          <w:szCs w:val="28"/>
        </w:rPr>
        <w:t xml:space="preserve">Катионные  детергенты нельзя сочетать с </w:t>
      </w:r>
      <w:proofErr w:type="gramStart"/>
      <w:r w:rsidRPr="00312FA5">
        <w:rPr>
          <w:rFonts w:ascii="Times New Roman" w:hAnsi="Times New Roman" w:cs="Times New Roman"/>
          <w:sz w:val="28"/>
          <w:szCs w:val="28"/>
        </w:rPr>
        <w:t>анионными</w:t>
      </w:r>
      <w:proofErr w:type="gramEnd"/>
      <w:r w:rsidRPr="00312FA5">
        <w:rPr>
          <w:rFonts w:ascii="Times New Roman" w:hAnsi="Times New Roman" w:cs="Times New Roman"/>
          <w:sz w:val="28"/>
          <w:szCs w:val="28"/>
        </w:rPr>
        <w:t>, т.к.  это снижает противомикробную активность обоих.</w:t>
      </w:r>
    </w:p>
    <w:p w:rsidR="00312FA5" w:rsidRPr="00312FA5" w:rsidRDefault="00317C7F" w:rsidP="00D8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FA5" w:rsidRPr="00312FA5">
        <w:rPr>
          <w:rFonts w:ascii="Times New Roman" w:hAnsi="Times New Roman" w:cs="Times New Roman"/>
          <w:b/>
          <w:sz w:val="28"/>
          <w:szCs w:val="28"/>
        </w:rPr>
        <w:t xml:space="preserve">Красители </w:t>
      </w:r>
      <w:r w:rsidR="00312FA5" w:rsidRPr="00312FA5">
        <w:rPr>
          <w:rFonts w:ascii="Times New Roman" w:hAnsi="Times New Roman" w:cs="Times New Roman"/>
          <w:sz w:val="28"/>
          <w:szCs w:val="28"/>
        </w:rPr>
        <w:t xml:space="preserve">эта группа занимает пограничное положение между а/септиками </w:t>
      </w:r>
      <w:proofErr w:type="gramStart"/>
      <w:r w:rsidR="00312FA5" w:rsidRPr="00312FA5">
        <w:rPr>
          <w:rFonts w:ascii="Times New Roman" w:hAnsi="Times New Roman" w:cs="Times New Roman"/>
          <w:sz w:val="28"/>
          <w:szCs w:val="28"/>
        </w:rPr>
        <w:t>и  химиотерапевтическими</w:t>
      </w:r>
      <w:proofErr w:type="gramEnd"/>
      <w:r w:rsidR="00312FA5" w:rsidRPr="00312FA5">
        <w:rPr>
          <w:rFonts w:ascii="Times New Roman" w:hAnsi="Times New Roman" w:cs="Times New Roman"/>
          <w:sz w:val="28"/>
          <w:szCs w:val="28"/>
        </w:rPr>
        <w:t xml:space="preserve"> средствами. Они эффективны при инфекциях, вызванных кокками, не раздражают ткани, не токсичны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2FA5" w:rsidRPr="00312FA5">
        <w:rPr>
          <w:rFonts w:ascii="Times New Roman" w:hAnsi="Times New Roman" w:cs="Times New Roman"/>
          <w:b/>
          <w:sz w:val="28"/>
          <w:szCs w:val="28"/>
        </w:rPr>
        <w:t>Бриллиантовый зеленый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A5" w:rsidRPr="00312FA5">
        <w:rPr>
          <w:rFonts w:ascii="Times New Roman" w:hAnsi="Times New Roman" w:cs="Times New Roman"/>
          <w:sz w:val="28"/>
          <w:szCs w:val="28"/>
        </w:rPr>
        <w:t>1-2% спиртовой раствор, применяют для смазываний гнойничковых  поражений  кожи (пиодермия, фолликулит), порезы кожи. При инфекционных  забол</w:t>
      </w:r>
      <w:r>
        <w:rPr>
          <w:rFonts w:ascii="Times New Roman" w:hAnsi="Times New Roman" w:cs="Times New Roman"/>
          <w:sz w:val="28"/>
          <w:szCs w:val="28"/>
        </w:rPr>
        <w:t xml:space="preserve">еваниях век </w:t>
      </w:r>
      <w:r w:rsidR="00312FA5" w:rsidRPr="00312FA5">
        <w:rPr>
          <w:rFonts w:ascii="Times New Roman" w:hAnsi="Times New Roman" w:cs="Times New Roman"/>
          <w:sz w:val="28"/>
          <w:szCs w:val="28"/>
        </w:rPr>
        <w:t>блефаритах для смазываний.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A5" w:rsidRPr="00312FA5">
        <w:rPr>
          <w:rFonts w:ascii="Times New Roman" w:hAnsi="Times New Roman" w:cs="Times New Roman"/>
          <w:sz w:val="28"/>
          <w:szCs w:val="28"/>
        </w:rPr>
        <w:t xml:space="preserve">В составе  </w:t>
      </w:r>
      <w:r w:rsidR="00312FA5" w:rsidRPr="00312FA5">
        <w:rPr>
          <w:rFonts w:ascii="Times New Roman" w:hAnsi="Times New Roman" w:cs="Times New Roman"/>
          <w:b/>
          <w:sz w:val="28"/>
          <w:szCs w:val="28"/>
        </w:rPr>
        <w:t>Жидкости  Новикова (</w:t>
      </w:r>
      <w:r w:rsidR="00312FA5" w:rsidRPr="00312FA5">
        <w:rPr>
          <w:rFonts w:ascii="Times New Roman" w:hAnsi="Times New Roman" w:cs="Times New Roman"/>
          <w:sz w:val="28"/>
          <w:szCs w:val="28"/>
        </w:rPr>
        <w:t>бриллиантовый</w:t>
      </w:r>
      <w:r w:rsidR="00312FA5" w:rsidRPr="00312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2FA5" w:rsidRPr="00312FA5">
        <w:rPr>
          <w:rFonts w:ascii="Times New Roman" w:hAnsi="Times New Roman" w:cs="Times New Roman"/>
          <w:sz w:val="28"/>
          <w:szCs w:val="28"/>
        </w:rPr>
        <w:t>зеленый+</w:t>
      </w:r>
      <w:proofErr w:type="spellEnd"/>
      <w:r w:rsidR="00312FA5" w:rsidRPr="00312FA5">
        <w:rPr>
          <w:rFonts w:ascii="Times New Roman" w:hAnsi="Times New Roman" w:cs="Times New Roman"/>
          <w:sz w:val="28"/>
          <w:szCs w:val="28"/>
        </w:rPr>
        <w:t xml:space="preserve">  танин + спирт </w:t>
      </w:r>
      <w:proofErr w:type="spellStart"/>
      <w:r w:rsidR="00312FA5" w:rsidRPr="00312FA5">
        <w:rPr>
          <w:rFonts w:ascii="Times New Roman" w:hAnsi="Times New Roman" w:cs="Times New Roman"/>
          <w:sz w:val="28"/>
          <w:szCs w:val="28"/>
        </w:rPr>
        <w:t>этиловый</w:t>
      </w:r>
      <w:r>
        <w:rPr>
          <w:rFonts w:ascii="Times New Roman" w:hAnsi="Times New Roman" w:cs="Times New Roman"/>
          <w:sz w:val="28"/>
          <w:szCs w:val="28"/>
        </w:rPr>
        <w:t>+масло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касторовое+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коллодий)  </w:t>
      </w:r>
      <w:r w:rsidR="00312FA5" w:rsidRPr="00312FA5">
        <w:rPr>
          <w:rFonts w:ascii="Times New Roman" w:hAnsi="Times New Roman" w:cs="Times New Roman"/>
          <w:sz w:val="28"/>
          <w:szCs w:val="28"/>
        </w:rPr>
        <w:t xml:space="preserve">образует эластичную пленку, применяют </w:t>
      </w:r>
      <w:proofErr w:type="gramStart"/>
      <w:r w:rsidR="00312FA5" w:rsidRPr="00312FA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312FA5" w:rsidRPr="00312FA5">
        <w:rPr>
          <w:rFonts w:ascii="Times New Roman" w:hAnsi="Times New Roman" w:cs="Times New Roman"/>
          <w:sz w:val="28"/>
          <w:szCs w:val="28"/>
        </w:rPr>
        <w:t xml:space="preserve">  а/септик, наносят при   порезах, ранках кожи. Нельзя наносить при кровотечении и на мокнущие участки кожи.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A5" w:rsidRPr="00312FA5">
        <w:rPr>
          <w:rFonts w:ascii="Times New Roman" w:hAnsi="Times New Roman" w:cs="Times New Roman"/>
          <w:b/>
          <w:sz w:val="28"/>
          <w:szCs w:val="28"/>
        </w:rPr>
        <w:t>Метиленовый синий</w:t>
      </w:r>
      <w:r w:rsidR="00312FA5" w:rsidRPr="00312FA5">
        <w:rPr>
          <w:rFonts w:ascii="Times New Roman" w:hAnsi="Times New Roman" w:cs="Times New Roman"/>
          <w:sz w:val="28"/>
          <w:szCs w:val="28"/>
        </w:rPr>
        <w:t xml:space="preserve"> 0.02%  водный раствор  используют для промываний при циститах, уретритах. Внутрь по 0.1  принимали  при циститах, уретритах  и др. воспалениях мочевыводящих путей как антисептик.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A5" w:rsidRPr="00312FA5">
        <w:rPr>
          <w:rFonts w:ascii="Times New Roman" w:hAnsi="Times New Roman" w:cs="Times New Roman"/>
          <w:sz w:val="28"/>
          <w:szCs w:val="28"/>
        </w:rPr>
        <w:t xml:space="preserve">Является антидотом и применяется в/в 1% водный раствор100 мл  или 1% водный раствор  на 25% глюкозе ампулы по 20 и 50 мл  </w:t>
      </w:r>
      <w:r w:rsidR="00312FA5" w:rsidRPr="00312F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12FA5" w:rsidRPr="00312FA5">
        <w:rPr>
          <w:rFonts w:ascii="Times New Roman" w:hAnsi="Times New Roman" w:cs="Times New Roman"/>
          <w:b/>
          <w:sz w:val="28"/>
          <w:szCs w:val="28"/>
        </w:rPr>
        <w:t>Хромосмон</w:t>
      </w:r>
      <w:proofErr w:type="spellEnd"/>
      <w:r w:rsidR="00312FA5" w:rsidRPr="00312FA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A5" w:rsidRPr="00312FA5">
        <w:rPr>
          <w:rFonts w:ascii="Times New Roman" w:hAnsi="Times New Roman" w:cs="Times New Roman"/>
          <w:sz w:val="28"/>
          <w:szCs w:val="28"/>
        </w:rPr>
        <w:t xml:space="preserve">при отравлении </w:t>
      </w:r>
      <w:proofErr w:type="spellStart"/>
      <w:r w:rsidR="00312FA5" w:rsidRPr="00312FA5">
        <w:rPr>
          <w:rFonts w:ascii="Times New Roman" w:hAnsi="Times New Roman" w:cs="Times New Roman"/>
          <w:sz w:val="28"/>
          <w:szCs w:val="28"/>
        </w:rPr>
        <w:t>цианидами</w:t>
      </w:r>
      <w:proofErr w:type="gramStart"/>
      <w:r w:rsidR="00312FA5" w:rsidRPr="00312FA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312FA5" w:rsidRPr="00312FA5">
        <w:rPr>
          <w:rFonts w:ascii="Times New Roman" w:hAnsi="Times New Roman" w:cs="Times New Roman"/>
          <w:sz w:val="28"/>
          <w:szCs w:val="28"/>
        </w:rPr>
        <w:t>инильной</w:t>
      </w:r>
      <w:proofErr w:type="spellEnd"/>
      <w:r w:rsidR="00312FA5" w:rsidRPr="00312FA5">
        <w:rPr>
          <w:rFonts w:ascii="Times New Roman" w:hAnsi="Times New Roman" w:cs="Times New Roman"/>
          <w:sz w:val="28"/>
          <w:szCs w:val="28"/>
        </w:rPr>
        <w:t xml:space="preserve"> кислотой, нитритами, анилином  (переводит </w:t>
      </w:r>
      <w:proofErr w:type="spellStart"/>
      <w:r w:rsidR="00312FA5" w:rsidRPr="00312FA5">
        <w:rPr>
          <w:rFonts w:ascii="Times New Roman" w:hAnsi="Times New Roman" w:cs="Times New Roman"/>
          <w:sz w:val="28"/>
          <w:szCs w:val="28"/>
        </w:rPr>
        <w:t>Нв</w:t>
      </w:r>
      <w:proofErr w:type="spellEnd"/>
      <w:r w:rsidR="00312FA5" w:rsidRPr="00312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2FA5" w:rsidRPr="00312FA5">
        <w:rPr>
          <w:rFonts w:ascii="Times New Roman" w:hAnsi="Times New Roman" w:cs="Times New Roman"/>
          <w:sz w:val="28"/>
          <w:szCs w:val="28"/>
        </w:rPr>
        <w:t>метНв</w:t>
      </w:r>
      <w:proofErr w:type="spellEnd"/>
      <w:r w:rsidR="00312FA5" w:rsidRPr="00312FA5">
        <w:rPr>
          <w:rFonts w:ascii="Times New Roman" w:hAnsi="Times New Roman" w:cs="Times New Roman"/>
          <w:sz w:val="28"/>
          <w:szCs w:val="28"/>
        </w:rPr>
        <w:t xml:space="preserve">, который связывается с цианидами, при этом образует нетоксичный комплекс – </w:t>
      </w:r>
      <w:proofErr w:type="spellStart"/>
      <w:r w:rsidR="00312FA5" w:rsidRPr="00312FA5">
        <w:rPr>
          <w:rFonts w:ascii="Times New Roman" w:hAnsi="Times New Roman" w:cs="Times New Roman"/>
          <w:sz w:val="28"/>
          <w:szCs w:val="28"/>
        </w:rPr>
        <w:t>цианметНв</w:t>
      </w:r>
      <w:proofErr w:type="spellEnd"/>
      <w:r w:rsidR="00312FA5" w:rsidRPr="00312FA5">
        <w:rPr>
          <w:rFonts w:ascii="Times New Roman" w:hAnsi="Times New Roman" w:cs="Times New Roman"/>
          <w:sz w:val="28"/>
          <w:szCs w:val="28"/>
        </w:rPr>
        <w:t>), а так же окисью углерода или сероводородом.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A5" w:rsidRPr="00312FA5">
        <w:rPr>
          <w:rFonts w:ascii="Times New Roman" w:hAnsi="Times New Roman" w:cs="Times New Roman"/>
          <w:sz w:val="28"/>
          <w:szCs w:val="28"/>
        </w:rPr>
        <w:lastRenderedPageBreak/>
        <w:t xml:space="preserve">Выводится с мочой, окрашивая ее в синий цвет. Иногда применяют как </w:t>
      </w:r>
      <w:proofErr w:type="spellStart"/>
      <w:r w:rsidR="00312FA5" w:rsidRPr="00312FA5">
        <w:rPr>
          <w:rFonts w:ascii="Times New Roman" w:hAnsi="Times New Roman" w:cs="Times New Roman"/>
          <w:sz w:val="28"/>
          <w:szCs w:val="28"/>
        </w:rPr>
        <w:t>ренгеноконтрастное</w:t>
      </w:r>
      <w:proofErr w:type="spellEnd"/>
      <w:r w:rsidR="00312FA5" w:rsidRPr="00312FA5">
        <w:rPr>
          <w:rFonts w:ascii="Times New Roman" w:hAnsi="Times New Roman" w:cs="Times New Roman"/>
          <w:sz w:val="28"/>
          <w:szCs w:val="28"/>
        </w:rPr>
        <w:t xml:space="preserve"> средство для диагностики нарушений функции почек, хотя для этой цели больше применяется </w:t>
      </w:r>
      <w:r w:rsidR="00312FA5" w:rsidRPr="00312FA5">
        <w:rPr>
          <w:rFonts w:ascii="Times New Roman" w:hAnsi="Times New Roman" w:cs="Times New Roman"/>
          <w:b/>
          <w:sz w:val="28"/>
          <w:szCs w:val="28"/>
        </w:rPr>
        <w:t>индигокармин.</w:t>
      </w:r>
      <w:r>
        <w:rPr>
          <w:rFonts w:ascii="Times New Roman" w:hAnsi="Times New Roman" w:cs="Times New Roman"/>
          <w:sz w:val="28"/>
          <w:szCs w:val="28"/>
        </w:rPr>
        <w:t xml:space="preserve"> 1-3% спиртово</w:t>
      </w:r>
      <w:r w:rsidR="00312FA5" w:rsidRPr="00312FA5">
        <w:rPr>
          <w:rFonts w:ascii="Times New Roman" w:hAnsi="Times New Roman" w:cs="Times New Roman"/>
          <w:sz w:val="28"/>
          <w:szCs w:val="28"/>
        </w:rPr>
        <w:t xml:space="preserve">й раствор применяют как антисептик при ожогах пиодермии фолликулитах.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FA5" w:rsidRPr="00312FA5">
        <w:rPr>
          <w:rFonts w:ascii="Times New Roman" w:hAnsi="Times New Roman" w:cs="Times New Roman"/>
          <w:b/>
          <w:sz w:val="28"/>
          <w:szCs w:val="28"/>
        </w:rPr>
        <w:t>Этакридина</w:t>
      </w:r>
      <w:proofErr w:type="spellEnd"/>
      <w:r w:rsidR="00312FA5" w:rsidRPr="00312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2FA5" w:rsidRPr="00312FA5">
        <w:rPr>
          <w:rFonts w:ascii="Times New Roman" w:hAnsi="Times New Roman" w:cs="Times New Roman"/>
          <w:b/>
          <w:sz w:val="28"/>
          <w:szCs w:val="28"/>
        </w:rPr>
        <w:t>лактат</w:t>
      </w:r>
      <w:proofErr w:type="spellEnd"/>
      <w:r w:rsidR="00312FA5" w:rsidRPr="00312FA5">
        <w:rPr>
          <w:rFonts w:ascii="Times New Roman" w:hAnsi="Times New Roman" w:cs="Times New Roman"/>
          <w:b/>
          <w:sz w:val="28"/>
          <w:szCs w:val="28"/>
        </w:rPr>
        <w:t xml:space="preserve"> «Риванол»</w:t>
      </w:r>
      <w:r w:rsidR="00312FA5" w:rsidRPr="00312FA5">
        <w:rPr>
          <w:rFonts w:ascii="Times New Roman" w:hAnsi="Times New Roman" w:cs="Times New Roman"/>
          <w:sz w:val="28"/>
          <w:szCs w:val="28"/>
        </w:rPr>
        <w:t xml:space="preserve"> желтый кристаллический порошок, горького вкуса. Оказывает </w:t>
      </w:r>
      <w:proofErr w:type="spellStart"/>
      <w:proofErr w:type="gramStart"/>
      <w:r w:rsidR="00312FA5" w:rsidRPr="00312FA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312FA5" w:rsidRPr="00312FA5">
        <w:rPr>
          <w:rFonts w:ascii="Times New Roman" w:hAnsi="Times New Roman" w:cs="Times New Roman"/>
          <w:sz w:val="28"/>
          <w:szCs w:val="28"/>
        </w:rPr>
        <w:t xml:space="preserve">/микробное  действие особенно при инфекциях вызванных кокками(стрептококками). </w:t>
      </w:r>
      <w:proofErr w:type="spellStart"/>
      <w:r w:rsidR="00312FA5" w:rsidRPr="00312FA5">
        <w:rPr>
          <w:rFonts w:ascii="Times New Roman" w:hAnsi="Times New Roman" w:cs="Times New Roman"/>
          <w:sz w:val="28"/>
          <w:szCs w:val="28"/>
        </w:rPr>
        <w:t>Малотоксичен</w:t>
      </w:r>
      <w:proofErr w:type="spellEnd"/>
      <w:r w:rsidR="00312FA5" w:rsidRPr="00312FA5">
        <w:rPr>
          <w:rFonts w:ascii="Times New Roman" w:hAnsi="Times New Roman" w:cs="Times New Roman"/>
          <w:sz w:val="28"/>
          <w:szCs w:val="28"/>
        </w:rPr>
        <w:t>,  не раздражает ткани.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FA5" w:rsidRPr="00312FA5">
        <w:rPr>
          <w:rFonts w:ascii="Times New Roman" w:hAnsi="Times New Roman" w:cs="Times New Roman"/>
          <w:sz w:val="28"/>
          <w:szCs w:val="28"/>
        </w:rPr>
        <w:t xml:space="preserve">Применяют в виде водных растворов 0.05 -  0.1% в </w:t>
      </w:r>
      <w:proofErr w:type="gramStart"/>
      <w:r w:rsidR="00312FA5" w:rsidRPr="00312FA5">
        <w:rPr>
          <w:rFonts w:ascii="Times New Roman" w:hAnsi="Times New Roman" w:cs="Times New Roman"/>
          <w:sz w:val="28"/>
          <w:szCs w:val="28"/>
        </w:rPr>
        <w:t>:х</w:t>
      </w:r>
      <w:proofErr w:type="gramEnd"/>
      <w:r w:rsidR="00312FA5" w:rsidRPr="00312FA5">
        <w:rPr>
          <w:rFonts w:ascii="Times New Roman" w:hAnsi="Times New Roman" w:cs="Times New Roman"/>
          <w:sz w:val="28"/>
          <w:szCs w:val="28"/>
        </w:rPr>
        <w:t>ирургии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2FA5" w:rsidRPr="00312FA5">
        <w:rPr>
          <w:rFonts w:ascii="Times New Roman" w:hAnsi="Times New Roman" w:cs="Times New Roman"/>
          <w:sz w:val="28"/>
          <w:szCs w:val="28"/>
        </w:rPr>
        <w:t>гинекологии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2FA5" w:rsidRPr="00312FA5">
        <w:rPr>
          <w:rFonts w:ascii="Times New Roman" w:hAnsi="Times New Roman" w:cs="Times New Roman"/>
          <w:sz w:val="28"/>
          <w:szCs w:val="28"/>
        </w:rPr>
        <w:t>урологии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2FA5" w:rsidRPr="00312FA5">
        <w:rPr>
          <w:rFonts w:ascii="Times New Roman" w:hAnsi="Times New Roman" w:cs="Times New Roman"/>
          <w:sz w:val="28"/>
          <w:szCs w:val="28"/>
        </w:rPr>
        <w:t>офтальмологии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D4F">
        <w:rPr>
          <w:rFonts w:ascii="Times New Roman" w:hAnsi="Times New Roman" w:cs="Times New Roman"/>
          <w:sz w:val="28"/>
          <w:szCs w:val="28"/>
        </w:rPr>
        <w:t>д</w:t>
      </w:r>
      <w:r w:rsidR="00312FA5" w:rsidRPr="00312FA5">
        <w:rPr>
          <w:rFonts w:ascii="Times New Roman" w:hAnsi="Times New Roman" w:cs="Times New Roman"/>
          <w:sz w:val="28"/>
          <w:szCs w:val="28"/>
        </w:rPr>
        <w:t>ермотологии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D4F">
        <w:rPr>
          <w:rFonts w:ascii="Times New Roman" w:hAnsi="Times New Roman" w:cs="Times New Roman"/>
          <w:sz w:val="28"/>
          <w:szCs w:val="28"/>
        </w:rPr>
        <w:t>л</w:t>
      </w:r>
      <w:r w:rsidR="00312FA5" w:rsidRPr="00312FA5">
        <w:rPr>
          <w:rFonts w:ascii="Times New Roman" w:hAnsi="Times New Roman" w:cs="Times New Roman"/>
          <w:sz w:val="28"/>
          <w:szCs w:val="28"/>
        </w:rPr>
        <w:t>орпрактике</w:t>
      </w:r>
      <w:proofErr w:type="spellEnd"/>
      <w:r w:rsidR="00D86D4F">
        <w:rPr>
          <w:rFonts w:ascii="Times New Roman" w:hAnsi="Times New Roman" w:cs="Times New Roman"/>
          <w:sz w:val="28"/>
          <w:szCs w:val="28"/>
        </w:rPr>
        <w:t xml:space="preserve">. </w:t>
      </w:r>
      <w:r w:rsidR="00312FA5" w:rsidRPr="00312FA5">
        <w:rPr>
          <w:rFonts w:ascii="Times New Roman" w:hAnsi="Times New Roman" w:cs="Times New Roman"/>
          <w:sz w:val="28"/>
          <w:szCs w:val="28"/>
        </w:rPr>
        <w:t>Как антисептическое и противомикробное средство для промывания и лечения гнойных ран, ожогов,  инфициров</w:t>
      </w:r>
      <w:r w:rsidR="00D86D4F">
        <w:rPr>
          <w:rFonts w:ascii="Times New Roman" w:hAnsi="Times New Roman" w:cs="Times New Roman"/>
          <w:sz w:val="28"/>
          <w:szCs w:val="28"/>
        </w:rPr>
        <w:t>анных полосте</w:t>
      </w:r>
      <w:proofErr w:type="gramStart"/>
      <w:r w:rsidR="00D86D4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D86D4F">
        <w:rPr>
          <w:rFonts w:ascii="Times New Roman" w:hAnsi="Times New Roman" w:cs="Times New Roman"/>
          <w:sz w:val="28"/>
          <w:szCs w:val="28"/>
        </w:rPr>
        <w:t xml:space="preserve">при перитоните </w:t>
      </w:r>
      <w:r w:rsidR="00312FA5" w:rsidRPr="00312FA5">
        <w:rPr>
          <w:rFonts w:ascii="Times New Roman" w:hAnsi="Times New Roman" w:cs="Times New Roman"/>
          <w:sz w:val="28"/>
          <w:szCs w:val="28"/>
        </w:rPr>
        <w:t>гнойных  плеврите, цистите, артрите</w:t>
      </w:r>
      <w:r w:rsidR="00D86D4F">
        <w:rPr>
          <w:rFonts w:ascii="Times New Roman" w:hAnsi="Times New Roman" w:cs="Times New Roman"/>
          <w:sz w:val="28"/>
          <w:szCs w:val="28"/>
        </w:rPr>
        <w:t>,</w:t>
      </w:r>
      <w:r w:rsidR="00312FA5" w:rsidRPr="00312FA5">
        <w:rPr>
          <w:rFonts w:ascii="Times New Roman" w:hAnsi="Times New Roman" w:cs="Times New Roman"/>
          <w:sz w:val="28"/>
          <w:szCs w:val="28"/>
        </w:rPr>
        <w:t xml:space="preserve"> </w:t>
      </w:r>
      <w:r w:rsidR="00D86D4F">
        <w:rPr>
          <w:rFonts w:ascii="Times New Roman" w:hAnsi="Times New Roman" w:cs="Times New Roman"/>
          <w:sz w:val="28"/>
          <w:szCs w:val="28"/>
        </w:rPr>
        <w:t xml:space="preserve">для </w:t>
      </w:r>
      <w:r w:rsidR="00312FA5" w:rsidRPr="00312FA5">
        <w:rPr>
          <w:rFonts w:ascii="Times New Roman" w:hAnsi="Times New Roman" w:cs="Times New Roman"/>
          <w:sz w:val="28"/>
          <w:szCs w:val="28"/>
        </w:rPr>
        <w:t>примочек,  тампонов при фурункулезе , карбункулах, абсцессах;</w:t>
      </w:r>
      <w:r w:rsidR="00D86D4F">
        <w:rPr>
          <w:rFonts w:ascii="Times New Roman" w:hAnsi="Times New Roman" w:cs="Times New Roman"/>
          <w:sz w:val="28"/>
          <w:szCs w:val="28"/>
        </w:rPr>
        <w:t xml:space="preserve"> </w:t>
      </w:r>
      <w:r w:rsidR="00312FA5" w:rsidRPr="00312FA5">
        <w:rPr>
          <w:rFonts w:ascii="Times New Roman" w:hAnsi="Times New Roman" w:cs="Times New Roman"/>
          <w:sz w:val="28"/>
          <w:szCs w:val="28"/>
        </w:rPr>
        <w:t>для промывания матки в послеродовом периоде;</w:t>
      </w:r>
      <w:r w:rsidR="00D86D4F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312FA5" w:rsidRPr="00312FA5">
        <w:rPr>
          <w:rFonts w:ascii="Times New Roman" w:hAnsi="Times New Roman" w:cs="Times New Roman"/>
          <w:sz w:val="28"/>
          <w:szCs w:val="28"/>
        </w:rPr>
        <w:t xml:space="preserve"> глазных капель при кокковом </w:t>
      </w:r>
      <w:proofErr w:type="spellStart"/>
      <w:r w:rsidR="00312FA5" w:rsidRPr="00312FA5">
        <w:rPr>
          <w:rFonts w:ascii="Times New Roman" w:hAnsi="Times New Roman" w:cs="Times New Roman"/>
          <w:sz w:val="28"/>
          <w:szCs w:val="28"/>
        </w:rPr>
        <w:t>коньюктивите</w:t>
      </w:r>
      <w:proofErr w:type="spellEnd"/>
      <w:r w:rsidR="00312FA5" w:rsidRPr="00312FA5">
        <w:rPr>
          <w:rFonts w:ascii="Times New Roman" w:hAnsi="Times New Roman" w:cs="Times New Roman"/>
          <w:sz w:val="28"/>
          <w:szCs w:val="28"/>
        </w:rPr>
        <w:t>;</w:t>
      </w:r>
      <w:r w:rsidR="00D86D4F">
        <w:rPr>
          <w:rFonts w:ascii="Times New Roman" w:hAnsi="Times New Roman" w:cs="Times New Roman"/>
          <w:sz w:val="28"/>
          <w:szCs w:val="28"/>
        </w:rPr>
        <w:t xml:space="preserve"> </w:t>
      </w:r>
      <w:r w:rsidR="00312FA5" w:rsidRPr="00312FA5">
        <w:rPr>
          <w:rFonts w:ascii="Times New Roman" w:hAnsi="Times New Roman" w:cs="Times New Roman"/>
          <w:sz w:val="28"/>
          <w:szCs w:val="28"/>
        </w:rPr>
        <w:t>при вос</w:t>
      </w:r>
      <w:r w:rsidR="00D86D4F">
        <w:rPr>
          <w:rFonts w:ascii="Times New Roman" w:hAnsi="Times New Roman" w:cs="Times New Roman"/>
          <w:sz w:val="28"/>
          <w:szCs w:val="28"/>
        </w:rPr>
        <w:t>палении слизистой рта зева носа.</w:t>
      </w:r>
    </w:p>
    <w:p w:rsidR="00312FA5" w:rsidRPr="00312FA5" w:rsidRDefault="00312FA5" w:rsidP="0031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E8F" w:rsidRPr="00EA5769" w:rsidRDefault="00716E8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E73588" w:rsidRDefault="00716E8F" w:rsidP="007639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D4F">
        <w:rPr>
          <w:rFonts w:ascii="Times New Roman" w:hAnsi="Times New Roman" w:cs="Times New Roman"/>
          <w:sz w:val="28"/>
          <w:szCs w:val="28"/>
        </w:rPr>
        <w:t xml:space="preserve">Чем отличаются антисептические средства от </w:t>
      </w:r>
      <w:proofErr w:type="gramStart"/>
      <w:r w:rsidR="00D86D4F">
        <w:rPr>
          <w:rFonts w:ascii="Times New Roman" w:hAnsi="Times New Roman" w:cs="Times New Roman"/>
          <w:sz w:val="28"/>
          <w:szCs w:val="28"/>
        </w:rPr>
        <w:t>дезинфицирующих</w:t>
      </w:r>
      <w:proofErr w:type="gramEnd"/>
      <w:r w:rsidR="00D86D4F">
        <w:rPr>
          <w:rFonts w:ascii="Times New Roman" w:hAnsi="Times New Roman" w:cs="Times New Roman"/>
          <w:sz w:val="28"/>
          <w:szCs w:val="28"/>
        </w:rPr>
        <w:t>?</w:t>
      </w:r>
    </w:p>
    <w:p w:rsidR="00D86D4F" w:rsidRDefault="00D86D4F" w:rsidP="007639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такое химиотерапевтические средства?</w:t>
      </w:r>
    </w:p>
    <w:p w:rsidR="00D86D4F" w:rsidRDefault="00D86D4F" w:rsidP="007639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 применяются в качестве антисептиков и почему?</w:t>
      </w:r>
    </w:p>
    <w:p w:rsidR="00D86D4F" w:rsidRDefault="00D86D4F" w:rsidP="007639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каких лекарственных формах и для чего используются препараты йода?</w:t>
      </w:r>
    </w:p>
    <w:p w:rsidR="002C3E0F" w:rsidRDefault="002C3E0F" w:rsidP="00716E8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0F" w:rsidRDefault="002C3E0F" w:rsidP="002C3E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для медицинских и фармацевтических училищ и колледжей / под ред. В. М. Виноградова.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СПб.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СпецЛит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- 864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1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учеб. / В. В. Майский, Р.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доп. и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- 240 с. : 26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1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с общей рецептурой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- 3-е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- 464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17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Дополнительная: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М.Д. Лекарственные средства.-16-е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доп.-М.: Новая волна: Издатель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Умеренков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2010.-1216с.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hAnsi="Times New Roman" w:cs="Times New Roman"/>
          <w:b/>
          <w:sz w:val="28"/>
          <w:szCs w:val="28"/>
        </w:rPr>
        <w:t>2</w:t>
      </w:r>
      <w:r w:rsidRPr="00C52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2013. - 832 с.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 / Под ред. проф.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- 4-е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и доп.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- 832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2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Фармакология: учебное пособие. - М.: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2006. - 400 с.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- 10-е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перераб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- 752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руководство к лабораторным занятиям : учебное пособие /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Е. Ю.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Лемина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П.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Фисенко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О. 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Чичен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ков, В. В.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lastRenderedPageBreak/>
          <w:t>Чурюканов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В.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Шорр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; под ред. Д. 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Харкевича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- 5-е изд.,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испр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. и доп. - М. :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2010. - 488 с.: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5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Фармакология : руководство к лабораторным занятиям : учеб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особие / Р.Н.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Аляутдин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Т.А.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Зацепилова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Б.К. Романов, В.Н.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Чубарев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2009. - 400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Pr="00541177" w:rsidRDefault="002C3E0F" w:rsidP="002C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DE2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6" w:history="1"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Основы фармакологии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учебник. - М.</w:t>
        </w:r>
        <w:proofErr w:type="gram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:</w:t>
        </w:r>
        <w:proofErr w:type="gram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Pr="00541177">
          <w:rPr>
            <w:rFonts w:ascii="Times New Roman" w:eastAsia="Times New Roman" w:hAnsi="Times New Roman" w:cs="Times New Roman"/>
            <w:bCs/>
            <w:sz w:val="28"/>
            <w:szCs w:val="28"/>
          </w:rPr>
          <w:t>, 2008. - 720 с. : ил.</w:t>
        </w:r>
      </w:hyperlink>
      <w:r w:rsidRPr="00541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E0F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6D1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2C3E0F" w:rsidRPr="00B116D1" w:rsidRDefault="002C3E0F" w:rsidP="002C3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6D1">
        <w:rPr>
          <w:rFonts w:ascii="Times New Roman" w:hAnsi="Times New Roman" w:cs="Times New Roman"/>
          <w:sz w:val="28"/>
          <w:szCs w:val="28"/>
        </w:rPr>
        <w:t xml:space="preserve">1.Энциклопедия лекарств и товаров аптечного ассортимента (Электронный ресурс) </w:t>
      </w:r>
      <w:r w:rsidRPr="00B116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16D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rlsnet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Pharmacology</w:t>
        </w:r>
        <w:r w:rsidRPr="00B116D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16D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2C3E0F" w:rsidRDefault="002C3E0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E8F" w:rsidRPr="00EA5769" w:rsidRDefault="00716E8F" w:rsidP="00716E8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769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716E8F" w:rsidRPr="001D6DFC" w:rsidRDefault="00716E8F" w:rsidP="00D86D4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769">
        <w:rPr>
          <w:rFonts w:ascii="Times New Roman" w:hAnsi="Times New Roman" w:cs="Times New Roman"/>
          <w:sz w:val="28"/>
          <w:szCs w:val="28"/>
        </w:rPr>
        <w:t>1.Электронная библиотека по дисциплине. Лекция по те</w:t>
      </w:r>
      <w:r w:rsidRPr="00763950">
        <w:rPr>
          <w:rFonts w:ascii="Times New Roman" w:hAnsi="Times New Roman" w:cs="Times New Roman"/>
          <w:sz w:val="28"/>
          <w:szCs w:val="28"/>
        </w:rPr>
        <w:t>ме</w:t>
      </w:r>
      <w:r w:rsidR="001660BA" w:rsidRPr="00763950">
        <w:rPr>
          <w:rFonts w:ascii="Times New Roman" w:hAnsi="Times New Roman" w:cs="Times New Roman"/>
          <w:sz w:val="28"/>
          <w:szCs w:val="28"/>
        </w:rPr>
        <w:t>:</w:t>
      </w:r>
      <w:r w:rsidRPr="00763950">
        <w:rPr>
          <w:rFonts w:ascii="Times New Roman" w:hAnsi="Times New Roman" w:cs="Times New Roman"/>
          <w:sz w:val="28"/>
          <w:szCs w:val="28"/>
        </w:rPr>
        <w:t xml:space="preserve"> </w:t>
      </w:r>
      <w:r w:rsidR="001D6DFC" w:rsidRPr="00763950">
        <w:rPr>
          <w:rFonts w:ascii="Times New Roman" w:hAnsi="Times New Roman" w:cs="Times New Roman"/>
          <w:sz w:val="28"/>
          <w:szCs w:val="28"/>
        </w:rPr>
        <w:t>«</w:t>
      </w:r>
      <w:r w:rsidR="00D86D4F" w:rsidRPr="00312FA5">
        <w:rPr>
          <w:rFonts w:ascii="Times New Roman" w:hAnsi="Times New Roman" w:cs="Times New Roman"/>
          <w:sz w:val="28"/>
          <w:szCs w:val="28"/>
        </w:rPr>
        <w:t>Антисептиче</w:t>
      </w:r>
      <w:r w:rsidR="00D86D4F">
        <w:rPr>
          <w:rFonts w:ascii="Times New Roman" w:hAnsi="Times New Roman" w:cs="Times New Roman"/>
          <w:sz w:val="28"/>
          <w:szCs w:val="28"/>
        </w:rPr>
        <w:t>ские и дезинфицирующие средства</w:t>
      </w:r>
      <w:r w:rsidR="001D6DFC" w:rsidRPr="00763950">
        <w:rPr>
          <w:rFonts w:ascii="Times New Roman" w:hAnsi="Times New Roman" w:cs="Times New Roman"/>
          <w:sz w:val="28"/>
          <w:szCs w:val="28"/>
        </w:rPr>
        <w:t>».</w:t>
      </w:r>
    </w:p>
    <w:p w:rsidR="00716E8F" w:rsidRDefault="00716E8F" w:rsidP="00716E8F">
      <w:pPr>
        <w:jc w:val="both"/>
      </w:pPr>
    </w:p>
    <w:p w:rsidR="00647DC3" w:rsidRDefault="00647DC3"/>
    <w:sectPr w:rsidR="00647DC3" w:rsidSect="00DF661C">
      <w:footerReference w:type="default" r:id="rId18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72" w:rsidRDefault="009D7172" w:rsidP="003929AA">
      <w:pPr>
        <w:spacing w:after="0" w:line="240" w:lineRule="auto"/>
      </w:pPr>
      <w:r>
        <w:separator/>
      </w:r>
    </w:p>
  </w:endnote>
  <w:endnote w:type="continuationSeparator" w:id="1">
    <w:p w:rsidR="009D7172" w:rsidRDefault="009D7172" w:rsidP="0039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141"/>
      <w:docPartObj>
        <w:docPartGallery w:val="Page Numbers (Bottom of Page)"/>
        <w:docPartUnique/>
      </w:docPartObj>
    </w:sdtPr>
    <w:sdtContent>
      <w:p w:rsidR="00DF661C" w:rsidRDefault="00DF661C">
        <w:pPr>
          <w:pStyle w:val="a6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9D7172" w:rsidRDefault="009D71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72" w:rsidRDefault="009D7172" w:rsidP="003929AA">
      <w:pPr>
        <w:spacing w:after="0" w:line="240" w:lineRule="auto"/>
      </w:pPr>
      <w:r>
        <w:separator/>
      </w:r>
    </w:p>
  </w:footnote>
  <w:footnote w:type="continuationSeparator" w:id="1">
    <w:p w:rsidR="009D7172" w:rsidRDefault="009D7172" w:rsidP="0039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090"/>
    <w:multiLevelType w:val="hybridMultilevel"/>
    <w:tmpl w:val="32D4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7FD1"/>
    <w:multiLevelType w:val="hybridMultilevel"/>
    <w:tmpl w:val="CCF6AF3E"/>
    <w:lvl w:ilvl="0" w:tplc="E504473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2E6D9F"/>
    <w:multiLevelType w:val="hybridMultilevel"/>
    <w:tmpl w:val="8ECEDE14"/>
    <w:lvl w:ilvl="0" w:tplc="155CD73E">
      <w:start w:val="1"/>
      <w:numFmt w:val="bullet"/>
      <w:lvlText w:val="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5A42E1"/>
    <w:multiLevelType w:val="hybridMultilevel"/>
    <w:tmpl w:val="C0AC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6219C"/>
    <w:multiLevelType w:val="hybridMultilevel"/>
    <w:tmpl w:val="67583044"/>
    <w:lvl w:ilvl="0" w:tplc="524A4E54">
      <w:start w:val="1"/>
      <w:numFmt w:val="decimal"/>
      <w:lvlText w:val="%1.)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D34"/>
    <w:multiLevelType w:val="hybridMultilevel"/>
    <w:tmpl w:val="2354C534"/>
    <w:lvl w:ilvl="0" w:tplc="FBDA6D9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6C776FA"/>
    <w:multiLevelType w:val="multilevel"/>
    <w:tmpl w:val="59F4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3422B"/>
    <w:multiLevelType w:val="hybridMultilevel"/>
    <w:tmpl w:val="B88423BE"/>
    <w:lvl w:ilvl="0" w:tplc="63540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8543BD"/>
    <w:multiLevelType w:val="hybridMultilevel"/>
    <w:tmpl w:val="AB2AD3CA"/>
    <w:lvl w:ilvl="0" w:tplc="3AC28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983882"/>
    <w:multiLevelType w:val="hybridMultilevel"/>
    <w:tmpl w:val="67BC33C2"/>
    <w:lvl w:ilvl="0" w:tplc="FEC09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957DE"/>
    <w:multiLevelType w:val="hybridMultilevel"/>
    <w:tmpl w:val="F4AE73C0"/>
    <w:lvl w:ilvl="0" w:tplc="10D0792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E8F"/>
    <w:rsid w:val="000078BE"/>
    <w:rsid w:val="00040D8D"/>
    <w:rsid w:val="000758D4"/>
    <w:rsid w:val="0009201A"/>
    <w:rsid w:val="00120E9B"/>
    <w:rsid w:val="0015738A"/>
    <w:rsid w:val="001660BA"/>
    <w:rsid w:val="001D6DFC"/>
    <w:rsid w:val="002143D4"/>
    <w:rsid w:val="0023594D"/>
    <w:rsid w:val="002545FA"/>
    <w:rsid w:val="002C3402"/>
    <w:rsid w:val="002C3E0F"/>
    <w:rsid w:val="00312FA5"/>
    <w:rsid w:val="00317C7F"/>
    <w:rsid w:val="00345EBE"/>
    <w:rsid w:val="0035407E"/>
    <w:rsid w:val="003929AA"/>
    <w:rsid w:val="004B1F44"/>
    <w:rsid w:val="004F41B1"/>
    <w:rsid w:val="00647DC3"/>
    <w:rsid w:val="0069731A"/>
    <w:rsid w:val="006B17C7"/>
    <w:rsid w:val="00716E8F"/>
    <w:rsid w:val="00763950"/>
    <w:rsid w:val="0077683E"/>
    <w:rsid w:val="007E5F92"/>
    <w:rsid w:val="008A5704"/>
    <w:rsid w:val="008A7504"/>
    <w:rsid w:val="0091201D"/>
    <w:rsid w:val="009A32B9"/>
    <w:rsid w:val="009D7172"/>
    <w:rsid w:val="009E2487"/>
    <w:rsid w:val="00A07CAC"/>
    <w:rsid w:val="00A31EE8"/>
    <w:rsid w:val="00A420C7"/>
    <w:rsid w:val="00AE3223"/>
    <w:rsid w:val="00AF5C07"/>
    <w:rsid w:val="00B05099"/>
    <w:rsid w:val="00B06138"/>
    <w:rsid w:val="00BC1E9E"/>
    <w:rsid w:val="00C15D86"/>
    <w:rsid w:val="00C44587"/>
    <w:rsid w:val="00C46172"/>
    <w:rsid w:val="00D472C9"/>
    <w:rsid w:val="00D86D4F"/>
    <w:rsid w:val="00D95980"/>
    <w:rsid w:val="00DD2E4F"/>
    <w:rsid w:val="00DD3F45"/>
    <w:rsid w:val="00DE7DB1"/>
    <w:rsid w:val="00DF661C"/>
    <w:rsid w:val="00E422A6"/>
    <w:rsid w:val="00E73588"/>
    <w:rsid w:val="00EE3EC2"/>
    <w:rsid w:val="00EF7561"/>
    <w:rsid w:val="00F2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8F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29A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9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9AA"/>
    <w:rPr>
      <w:rFonts w:eastAsiaTheme="minorEastAsia"/>
      <w:lang w:eastAsia="ru-RU"/>
    </w:rPr>
  </w:style>
  <w:style w:type="character" w:styleId="a8">
    <w:name w:val="Hyperlink"/>
    <w:basedOn w:val="a0"/>
    <w:semiHidden/>
    <w:unhideWhenUsed/>
    <w:rsid w:val="002C3E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31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D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378.html" TargetMode="External"/><Relationship Id="rId13" Type="http://schemas.openxmlformats.org/officeDocument/2006/relationships/hyperlink" Target="http://www.studmedlib.ru/book/ISBN9785970408506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299004021.html" TargetMode="External"/><Relationship Id="rId12" Type="http://schemas.openxmlformats.org/officeDocument/2006/relationships/hyperlink" Target="http://www.studmedlib.ru/book/ISBN5970402605.html" TargetMode="External"/><Relationship Id="rId17" Type="http://schemas.openxmlformats.org/officeDocument/2006/relationships/hyperlink" Target="http://www.rlsnet.ru/book%20Pharmacolog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896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0710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10561.html" TargetMode="External"/><Relationship Id="rId10" Type="http://schemas.openxmlformats.org/officeDocument/2006/relationships/hyperlink" Target="http://www.studmedlib.ru/book/ISBN978597042518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6662.html" TargetMode="External"/><Relationship Id="rId14" Type="http://schemas.openxmlformats.org/officeDocument/2006/relationships/hyperlink" Target="http://www.studmedlib.ru/book/ISBN97859704128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Анисимова</cp:lastModifiedBy>
  <cp:revision>20</cp:revision>
  <cp:lastPrinted>2013-09-07T03:10:00Z</cp:lastPrinted>
  <dcterms:created xsi:type="dcterms:W3CDTF">2013-02-17T09:32:00Z</dcterms:created>
  <dcterms:modified xsi:type="dcterms:W3CDTF">2013-09-07T03:11:00Z</dcterms:modified>
</cp:coreProperties>
</file>