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41" w:rsidRDefault="005C0241" w:rsidP="00847417">
      <w:pPr>
        <w:suppressAutoHyphens/>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Оценка:4</w:t>
      </w:r>
    </w:p>
    <w:p w:rsidR="00021888" w:rsidRPr="00021888" w:rsidRDefault="00021888" w:rsidP="00847417">
      <w:pPr>
        <w:suppressAutoHyphens/>
        <w:spacing w:after="0" w:line="360" w:lineRule="auto"/>
        <w:ind w:firstLine="709"/>
        <w:jc w:val="both"/>
        <w:rPr>
          <w:rFonts w:ascii="Times New Roman" w:eastAsia="Times New Roman" w:hAnsi="Times New Roman" w:cs="Times New Roman"/>
          <w:b/>
          <w:bCs/>
          <w:sz w:val="28"/>
          <w:szCs w:val="28"/>
        </w:rPr>
      </w:pPr>
      <w:r w:rsidRPr="00021888">
        <w:rPr>
          <w:rFonts w:ascii="Times New Roman" w:eastAsia="Times New Roman" w:hAnsi="Times New Roman" w:cs="Times New Roman"/>
          <w:b/>
          <w:bCs/>
          <w:sz w:val="28"/>
          <w:szCs w:val="28"/>
        </w:rPr>
        <w:t>Тема № 5 (18 часов</w:t>
      </w:r>
      <w:r w:rsidR="00847417">
        <w:rPr>
          <w:rFonts w:ascii="Times New Roman" w:eastAsia="Times New Roman" w:hAnsi="Times New Roman" w:cs="Times New Roman"/>
          <w:b/>
          <w:bCs/>
          <w:sz w:val="28"/>
          <w:szCs w:val="28"/>
        </w:rPr>
        <w:t xml:space="preserve"> </w:t>
      </w:r>
      <w:r w:rsidRPr="00021888">
        <w:rPr>
          <w:rFonts w:ascii="Times New Roman" w:eastAsia="Times New Roman" w:hAnsi="Times New Roman" w:cs="Times New Roman"/>
          <w:b/>
          <w:bCs/>
          <w:sz w:val="28"/>
          <w:szCs w:val="28"/>
        </w:rPr>
        <w:t xml:space="preserve">)Медицинские приборы, аппараты, инструменты. Анализ ассортимента. Хранение. Реализация. </w:t>
      </w:r>
      <w:r w:rsidRPr="00021888">
        <w:rPr>
          <w:rFonts w:ascii="Times New Roman" w:eastAsia="Times New Roman" w:hAnsi="Times New Roman" w:cs="Times New Roman"/>
          <w:b/>
          <w:sz w:val="28"/>
          <w:szCs w:val="28"/>
        </w:rPr>
        <w:t>Документы, подтверждающие качество.</w:t>
      </w:r>
    </w:p>
    <w:p w:rsidR="00021888" w:rsidRDefault="00021888" w:rsidP="00847417">
      <w:pPr>
        <w:suppressAutoHyphens/>
        <w:spacing w:after="0" w:line="360" w:lineRule="auto"/>
        <w:ind w:firstLine="709"/>
        <w:jc w:val="both"/>
        <w:rPr>
          <w:rFonts w:ascii="Times New Roman" w:hAnsi="Times New Roman" w:cs="Times New Roman"/>
          <w:sz w:val="28"/>
          <w:szCs w:val="28"/>
        </w:rPr>
      </w:pPr>
      <w:r w:rsidRPr="00EA6742">
        <w:rPr>
          <w:rFonts w:ascii="Times New Roman" w:hAnsi="Times New Roman" w:cs="Times New Roman"/>
          <w:sz w:val="28"/>
          <w:szCs w:val="28"/>
        </w:rPr>
        <w:t>Медицинские приборы – это специальные устройства, с помощью которых можно получить необходимую</w:t>
      </w:r>
      <w:r w:rsidRPr="00A973B9">
        <w:rPr>
          <w:rFonts w:ascii="Times New Roman" w:hAnsi="Times New Roman" w:cs="Times New Roman"/>
          <w:sz w:val="28"/>
          <w:szCs w:val="28"/>
        </w:rPr>
        <w:t xml:space="preserve"> информацию о состоянии организма, поставить диагноз.</w:t>
      </w:r>
    </w:p>
    <w:p w:rsidR="00021888" w:rsidRDefault="00021888" w:rsidP="00847417">
      <w:pPr>
        <w:suppressAutoHyphens/>
        <w:spacing w:after="0" w:line="360" w:lineRule="auto"/>
        <w:ind w:firstLine="709"/>
        <w:jc w:val="both"/>
        <w:rPr>
          <w:rFonts w:ascii="Times New Roman" w:hAnsi="Times New Roman" w:cs="Times New Roman"/>
          <w:sz w:val="28"/>
          <w:szCs w:val="28"/>
        </w:rPr>
      </w:pPr>
      <w:r w:rsidRPr="00EA6742">
        <w:rPr>
          <w:rFonts w:ascii="Times New Roman" w:hAnsi="Times New Roman" w:cs="Times New Roman"/>
          <w:sz w:val="28"/>
          <w:szCs w:val="28"/>
        </w:rPr>
        <w:t>Медицинские аппараты</w:t>
      </w:r>
      <w:r w:rsidRPr="00A973B9">
        <w:rPr>
          <w:rFonts w:ascii="Times New Roman" w:hAnsi="Times New Roman" w:cs="Times New Roman"/>
          <w:sz w:val="28"/>
          <w:szCs w:val="28"/>
        </w:rPr>
        <w:t xml:space="preserve"> – это устройства, воздействующие на организм с лечебной целью.</w:t>
      </w:r>
    </w:p>
    <w:p w:rsidR="00EA6742" w:rsidRPr="00EA6742" w:rsidRDefault="00021888" w:rsidP="00847417">
      <w:pPr>
        <w:spacing w:line="360" w:lineRule="auto"/>
        <w:ind w:firstLine="709"/>
        <w:jc w:val="center"/>
        <w:rPr>
          <w:rFonts w:ascii="Times New Roman" w:hAnsi="Times New Roman" w:cs="Times New Roman"/>
          <w:b/>
          <w:sz w:val="28"/>
          <w:szCs w:val="28"/>
        </w:rPr>
      </w:pPr>
      <w:r w:rsidRPr="00021888">
        <w:rPr>
          <w:rFonts w:ascii="Times New Roman" w:hAnsi="Times New Roman" w:cs="Times New Roman"/>
          <w:b/>
          <w:sz w:val="28"/>
          <w:szCs w:val="28"/>
        </w:rPr>
        <w:t>Приборы</w:t>
      </w:r>
    </w:p>
    <w:p w:rsidR="00021888" w:rsidRDefault="00021888" w:rsidP="00847417">
      <w:pPr>
        <w:suppressAutoHyphens/>
        <w:spacing w:after="0" w:line="360" w:lineRule="auto"/>
        <w:ind w:firstLine="709"/>
        <w:jc w:val="both"/>
        <w:rPr>
          <w:rFonts w:ascii="Times New Roman" w:hAnsi="Times New Roman" w:cs="Times New Roman"/>
          <w:sz w:val="28"/>
          <w:szCs w:val="28"/>
        </w:rPr>
      </w:pPr>
      <w:r w:rsidRPr="006146C6">
        <w:rPr>
          <w:rFonts w:ascii="Times New Roman" w:hAnsi="Times New Roman" w:cs="Times New Roman"/>
          <w:b/>
          <w:sz w:val="28"/>
          <w:szCs w:val="28"/>
        </w:rPr>
        <w:t>Термометр</w:t>
      </w:r>
      <w:r>
        <w:rPr>
          <w:rFonts w:ascii="Times New Roman" w:hAnsi="Times New Roman" w:cs="Times New Roman"/>
          <w:i/>
          <w:sz w:val="28"/>
          <w:szCs w:val="28"/>
        </w:rPr>
        <w:t xml:space="preserve"> </w:t>
      </w:r>
      <w:r w:rsidRPr="00AF1AEB">
        <w:rPr>
          <w:rFonts w:ascii="Times New Roman" w:hAnsi="Times New Roman" w:cs="Times New Roman"/>
          <w:sz w:val="28"/>
          <w:szCs w:val="28"/>
        </w:rPr>
        <w:t>- медицинский прибор</w:t>
      </w:r>
      <w:r>
        <w:rPr>
          <w:rFonts w:ascii="Times New Roman" w:hAnsi="Times New Roman" w:cs="Times New Roman"/>
          <w:sz w:val="28"/>
          <w:szCs w:val="28"/>
        </w:rPr>
        <w:t>, который</w:t>
      </w:r>
      <w:r w:rsidRPr="00AF1AEB">
        <w:rPr>
          <w:rFonts w:ascii="Times New Roman" w:hAnsi="Times New Roman" w:cs="Times New Roman"/>
          <w:sz w:val="28"/>
          <w:szCs w:val="28"/>
        </w:rPr>
        <w:t xml:space="preserve"> позволяет быстро и точно определять повышение или понижение температуры тела и диагностировать вовремя воспалительные процессы в организме или поражения отдельных органов</w:t>
      </w:r>
      <w:r>
        <w:rPr>
          <w:rFonts w:ascii="Times New Roman" w:hAnsi="Times New Roman" w:cs="Times New Roman"/>
          <w:sz w:val="28"/>
          <w:szCs w:val="28"/>
        </w:rPr>
        <w:t xml:space="preserve">. </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бывают:</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Ртутные - </w:t>
      </w:r>
      <w:r w:rsidRPr="00AF1AEB">
        <w:rPr>
          <w:rFonts w:ascii="Times New Roman" w:hAnsi="Times New Roman" w:cs="Times New Roman"/>
          <w:sz w:val="28"/>
          <w:szCs w:val="28"/>
        </w:rPr>
        <w:t>стеклянные колбы с встроенным капилляром со ртутью. Они весьма точны и универсальны, но хрупки и медленны в измерениях</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Инфракрасные -</w:t>
      </w:r>
      <w:r w:rsidRPr="00AF1AEB">
        <w:rPr>
          <w:rFonts w:ascii="Times New Roman" w:hAnsi="Times New Roman" w:cs="Times New Roman"/>
          <w:sz w:val="28"/>
          <w:szCs w:val="28"/>
        </w:rPr>
        <w:t xml:space="preserve"> сканируют инфракрасное излучение тела даже без непосредственного контакта. </w:t>
      </w:r>
    </w:p>
    <w:p w:rsidR="00021888" w:rsidRDefault="00021888" w:rsidP="00D6490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Электронные -</w:t>
      </w:r>
      <w:r w:rsidRPr="00AF1AEB">
        <w:rPr>
          <w:rFonts w:ascii="Times New Roman" w:hAnsi="Times New Roman" w:cs="Times New Roman"/>
          <w:sz w:val="28"/>
          <w:szCs w:val="28"/>
        </w:rPr>
        <w:t xml:space="preserve"> приборы со специальными датчиками и дисплеем, на который выводятся показания. </w:t>
      </w:r>
    </w:p>
    <w:p w:rsidR="00021888" w:rsidRDefault="00021888" w:rsidP="00847417">
      <w:pPr>
        <w:suppressAutoHyphens/>
        <w:spacing w:after="0" w:line="360" w:lineRule="auto"/>
        <w:ind w:firstLine="709"/>
        <w:jc w:val="both"/>
        <w:rPr>
          <w:rFonts w:ascii="Times New Roman" w:hAnsi="Times New Roman" w:cs="Times New Roman"/>
          <w:sz w:val="28"/>
          <w:szCs w:val="28"/>
        </w:rPr>
      </w:pPr>
      <w:r w:rsidRPr="006146C6">
        <w:rPr>
          <w:rFonts w:ascii="Times New Roman" w:hAnsi="Times New Roman" w:cs="Times New Roman"/>
          <w:b/>
          <w:sz w:val="28"/>
          <w:szCs w:val="28"/>
        </w:rPr>
        <w:t>Тонометр</w:t>
      </w:r>
      <w:r>
        <w:rPr>
          <w:rFonts w:ascii="Times New Roman" w:hAnsi="Times New Roman" w:cs="Times New Roman"/>
          <w:sz w:val="28"/>
          <w:szCs w:val="28"/>
        </w:rPr>
        <w:t xml:space="preserve"> - </w:t>
      </w:r>
      <w:r w:rsidRPr="00AF1AEB">
        <w:rPr>
          <w:rFonts w:ascii="Times New Roman" w:hAnsi="Times New Roman" w:cs="Times New Roman"/>
          <w:sz w:val="28"/>
          <w:szCs w:val="28"/>
        </w:rPr>
        <w:t>прибор, предназначающийся для измерения артериального давления.</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Они бывают: </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механические - </w:t>
      </w:r>
      <w:r w:rsidRPr="005C4006">
        <w:rPr>
          <w:rFonts w:ascii="Times New Roman" w:hAnsi="Times New Roman" w:cs="Times New Roman"/>
          <w:sz w:val="28"/>
          <w:szCs w:val="28"/>
        </w:rPr>
        <w:t>давление определяется человеком путем прослушивания через фонендоскоп, а результаты вычисляются по стрелке, указывающей цифры на манометре.</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автоматические - с</w:t>
      </w:r>
      <w:r w:rsidRPr="005C4006">
        <w:rPr>
          <w:rFonts w:ascii="Times New Roman" w:hAnsi="Times New Roman" w:cs="Times New Roman"/>
          <w:sz w:val="28"/>
          <w:szCs w:val="28"/>
        </w:rPr>
        <w:t xml:space="preserve"> помощью компрессора прибор накачивает воздух в манжету до необходимого уровня. Результаты систолического, диастолического давления и частоты пульса появляются на электронном табло.</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полуавтоматические - в</w:t>
      </w:r>
      <w:r w:rsidRPr="005C4006">
        <w:rPr>
          <w:rFonts w:ascii="Times New Roman" w:hAnsi="Times New Roman" w:cs="Times New Roman"/>
          <w:sz w:val="28"/>
          <w:szCs w:val="28"/>
        </w:rPr>
        <w:t xml:space="preserve"> отличие от автоматической модели, наполнять манжету воздухом нужно при помощи резиновой груши. Пульсация крови в артерии определяется автоматически, и результаты выводятся на жидкокристаллический диспле</w:t>
      </w:r>
      <w:r>
        <w:rPr>
          <w:rFonts w:ascii="Times New Roman" w:hAnsi="Times New Roman" w:cs="Times New Roman"/>
          <w:sz w:val="28"/>
          <w:szCs w:val="28"/>
        </w:rPr>
        <w:t>й.</w:t>
      </w:r>
    </w:p>
    <w:p w:rsidR="00021888" w:rsidRPr="0094451C" w:rsidRDefault="00021888" w:rsidP="0094451C">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ртутные - </w:t>
      </w:r>
      <w:r w:rsidRPr="005C4006">
        <w:rPr>
          <w:rFonts w:ascii="Times New Roman" w:hAnsi="Times New Roman" w:cs="Times New Roman"/>
          <w:sz w:val="28"/>
          <w:szCs w:val="28"/>
        </w:rPr>
        <w:t>имеет пластиковый футляр, гд</w:t>
      </w:r>
      <w:r>
        <w:rPr>
          <w:rFonts w:ascii="Times New Roman" w:hAnsi="Times New Roman" w:cs="Times New Roman"/>
          <w:sz w:val="28"/>
          <w:szCs w:val="28"/>
        </w:rPr>
        <w:t xml:space="preserve">е вертикально прикреплена шкала измерения. </w:t>
      </w:r>
      <w:r w:rsidRPr="005C4006">
        <w:rPr>
          <w:rFonts w:ascii="Times New Roman" w:hAnsi="Times New Roman" w:cs="Times New Roman"/>
          <w:sz w:val="28"/>
          <w:szCs w:val="28"/>
        </w:rPr>
        <w:t xml:space="preserve">По центру шкалы находится прозрачная трубка из стекла, в которую заключена ртуть. Эта трубка соединена с воздушной грушей. </w:t>
      </w:r>
      <w:r>
        <w:rPr>
          <w:rFonts w:ascii="Times New Roman" w:hAnsi="Times New Roman" w:cs="Times New Roman"/>
          <w:sz w:val="28"/>
          <w:szCs w:val="28"/>
        </w:rPr>
        <w:t>К манжетке, присоединены шланг</w:t>
      </w:r>
      <w:r w:rsidRPr="005C4006">
        <w:rPr>
          <w:rFonts w:ascii="Times New Roman" w:hAnsi="Times New Roman" w:cs="Times New Roman"/>
          <w:sz w:val="28"/>
          <w:szCs w:val="28"/>
        </w:rPr>
        <w:t xml:space="preserve">и, </w:t>
      </w:r>
      <w:r>
        <w:rPr>
          <w:rFonts w:ascii="Times New Roman" w:hAnsi="Times New Roman" w:cs="Times New Roman"/>
          <w:sz w:val="28"/>
          <w:szCs w:val="28"/>
        </w:rPr>
        <w:t>которые</w:t>
      </w:r>
      <w:r w:rsidRPr="005C4006">
        <w:rPr>
          <w:rFonts w:ascii="Times New Roman" w:hAnsi="Times New Roman" w:cs="Times New Roman"/>
          <w:sz w:val="28"/>
          <w:szCs w:val="28"/>
        </w:rPr>
        <w:t xml:space="preserve"> отвечают за транспортировку воздуха. Когда грушей нагнетается воздух, в манжете возникает давление, которое обозначается движениями ртути по столбику. Нагнетание воздуха проводится вручную. Чтобы услышать пульсацию артерии применяется фонендоскоп.</w:t>
      </w:r>
    </w:p>
    <w:p w:rsidR="00021888" w:rsidRDefault="00021888" w:rsidP="00847417">
      <w:pPr>
        <w:suppressAutoHyphens/>
        <w:spacing w:after="0" w:line="360" w:lineRule="auto"/>
        <w:ind w:firstLine="709"/>
        <w:jc w:val="both"/>
        <w:rPr>
          <w:rFonts w:ascii="Times New Roman" w:hAnsi="Times New Roman" w:cs="Times New Roman"/>
          <w:sz w:val="28"/>
          <w:szCs w:val="28"/>
        </w:rPr>
      </w:pPr>
      <w:r w:rsidRPr="006146C6">
        <w:rPr>
          <w:rFonts w:ascii="Times New Roman" w:hAnsi="Times New Roman" w:cs="Times New Roman"/>
          <w:b/>
          <w:sz w:val="28"/>
          <w:szCs w:val="28"/>
        </w:rPr>
        <w:t>Глюкометр</w:t>
      </w:r>
      <w:r>
        <w:rPr>
          <w:rFonts w:ascii="Times New Roman" w:hAnsi="Times New Roman" w:cs="Times New Roman"/>
          <w:sz w:val="28"/>
          <w:szCs w:val="28"/>
        </w:rPr>
        <w:t xml:space="preserve"> - </w:t>
      </w:r>
      <w:r w:rsidRPr="006E19A4">
        <w:rPr>
          <w:rFonts w:ascii="Times New Roman" w:hAnsi="Times New Roman" w:cs="Times New Roman"/>
          <w:sz w:val="28"/>
          <w:szCs w:val="28"/>
        </w:rPr>
        <w:t>прибор для измерения уровня глюкозы в органических жидкостях (кровь, плазма крови).</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бывают:</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фотометрические - </w:t>
      </w:r>
      <w:r w:rsidRPr="0071113E">
        <w:rPr>
          <w:rFonts w:ascii="Times New Roman" w:hAnsi="Times New Roman" w:cs="Times New Roman"/>
          <w:sz w:val="28"/>
          <w:szCs w:val="28"/>
        </w:rPr>
        <w:t>при взаимодействии глюкозы крови и специального реагента, нанесенного на тест-полоску, происходит окрашивание последнего в голубой цвет, интенсивность которого соответствует концентрации глюкозы в крови.</w:t>
      </w:r>
    </w:p>
    <w:p w:rsidR="00021888" w:rsidRDefault="00021888"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э</w:t>
      </w:r>
      <w:r w:rsidRPr="0071113E">
        <w:rPr>
          <w:rFonts w:ascii="Times New Roman" w:hAnsi="Times New Roman" w:cs="Times New Roman"/>
          <w:sz w:val="28"/>
          <w:szCs w:val="28"/>
        </w:rPr>
        <w:t>ле</w:t>
      </w:r>
      <w:r>
        <w:rPr>
          <w:rFonts w:ascii="Times New Roman" w:hAnsi="Times New Roman" w:cs="Times New Roman"/>
          <w:sz w:val="28"/>
          <w:szCs w:val="28"/>
        </w:rPr>
        <w:t>ктрохимические - к</w:t>
      </w:r>
      <w:r w:rsidRPr="0071113E">
        <w:rPr>
          <w:rFonts w:ascii="Times New Roman" w:hAnsi="Times New Roman" w:cs="Times New Roman"/>
          <w:sz w:val="28"/>
          <w:szCs w:val="28"/>
        </w:rPr>
        <w:t>оличество сахара в крови измеряется в соответствии с величиной тока, который появляется при реакции глюкозы с тест-полоской.</w:t>
      </w:r>
    </w:p>
    <w:p w:rsidR="00462E51" w:rsidRPr="00462E51" w:rsidRDefault="00462E51" w:rsidP="00847417">
      <w:pPr>
        <w:shd w:val="clear" w:color="auto" w:fill="FFFFFF"/>
        <w:spacing w:after="0" w:line="360" w:lineRule="auto"/>
        <w:ind w:firstLine="709"/>
        <w:outlineLvl w:val="2"/>
        <w:rPr>
          <w:rFonts w:ascii="Times New Roman" w:hAnsi="Times New Roman"/>
          <w:b/>
          <w:color w:val="000000"/>
          <w:sz w:val="28"/>
          <w:szCs w:val="28"/>
        </w:rPr>
      </w:pPr>
      <w:r w:rsidRPr="00462E51">
        <w:rPr>
          <w:rFonts w:ascii="Times New Roman" w:hAnsi="Times New Roman"/>
          <w:color w:val="000000"/>
          <w:sz w:val="28"/>
          <w:szCs w:val="28"/>
        </w:rPr>
        <w:t>3)Биосенсорный</w:t>
      </w:r>
      <w:r w:rsidRPr="00462E51">
        <w:rPr>
          <w:rFonts w:ascii="Times New Roman" w:hAnsi="Times New Roman"/>
          <w:b/>
          <w:color w:val="000000"/>
          <w:sz w:val="28"/>
          <w:szCs w:val="28"/>
        </w:rPr>
        <w:t xml:space="preserve">- </w:t>
      </w:r>
      <w:r w:rsidRPr="00462E51">
        <w:rPr>
          <w:rFonts w:ascii="Times New Roman" w:hAnsi="Times New Roman"/>
          <w:color w:val="000000"/>
          <w:sz w:val="28"/>
          <w:szCs w:val="28"/>
        </w:rPr>
        <w:t xml:space="preserve">работает на основе поверхностного плазменного резонанса. </w:t>
      </w:r>
      <w:r w:rsidRPr="00462E51">
        <w:rPr>
          <w:rFonts w:ascii="Times New Roman" w:hAnsi="Times New Roman"/>
          <w:color w:val="000000"/>
          <w:sz w:val="28"/>
          <w:szCs w:val="28"/>
          <w:shd w:val="clear" w:color="auto" w:fill="FFFFFF"/>
        </w:rPr>
        <w:t xml:space="preserve"> Первый является очень дорогостоящим и по этой причине не получил широкого применения. Причина в том, что на сенсор наносят небольшой слой чистого золота, при попадании на него капли крови происходит явление оптического плазмонного резонанса. Второй же – более приемлемый вариант, ведь на сенсор наносят не золото, а определенные сферические частицы. К тому же он не требует прокола кожи, ведь для </w:t>
      </w:r>
      <w:r w:rsidRPr="00462E51">
        <w:rPr>
          <w:rFonts w:ascii="Times New Roman" w:hAnsi="Times New Roman"/>
          <w:color w:val="000000"/>
          <w:sz w:val="28"/>
          <w:szCs w:val="28"/>
          <w:shd w:val="clear" w:color="auto" w:fill="FFFFFF"/>
        </w:rPr>
        <w:lastRenderedPageBreak/>
        <w:t>измерения сахара таким глюкометром можно использовать слюну, мочу или пот. Однако он находится в стадии разработки и пока отсутствует в продаже.</w:t>
      </w:r>
    </w:p>
    <w:p w:rsidR="00462E51" w:rsidRPr="0094451C" w:rsidRDefault="00462E51" w:rsidP="0094451C">
      <w:pPr>
        <w:shd w:val="clear" w:color="auto" w:fill="FFFFFF"/>
        <w:spacing w:after="0" w:line="360" w:lineRule="auto"/>
        <w:ind w:firstLine="709"/>
        <w:outlineLvl w:val="2"/>
        <w:rPr>
          <w:rFonts w:ascii="Times New Roman" w:hAnsi="Times New Roman"/>
          <w:b/>
          <w:color w:val="000000"/>
          <w:sz w:val="28"/>
          <w:szCs w:val="28"/>
        </w:rPr>
      </w:pPr>
      <w:r w:rsidRPr="00847417">
        <w:rPr>
          <w:rFonts w:ascii="Times New Roman" w:hAnsi="Times New Roman"/>
          <w:color w:val="000000"/>
          <w:sz w:val="28"/>
          <w:szCs w:val="28"/>
        </w:rPr>
        <w:t>4</w:t>
      </w:r>
      <w:r w:rsidRPr="00462E51">
        <w:rPr>
          <w:rFonts w:ascii="Times New Roman" w:hAnsi="Times New Roman"/>
          <w:color w:val="000000"/>
          <w:sz w:val="28"/>
          <w:szCs w:val="28"/>
        </w:rPr>
        <w:t>)Рамановские (спекрометрические) глюкометры</w:t>
      </w:r>
      <w:r w:rsidRPr="00462E51">
        <w:rPr>
          <w:rFonts w:ascii="Times New Roman" w:hAnsi="Times New Roman"/>
          <w:b/>
          <w:color w:val="000000"/>
          <w:sz w:val="28"/>
          <w:szCs w:val="28"/>
        </w:rPr>
        <w:t>-</w:t>
      </w:r>
      <w:r w:rsidRPr="00462E51">
        <w:rPr>
          <w:rFonts w:ascii="Times New Roman" w:hAnsi="Times New Roman"/>
          <w:color w:val="000000"/>
          <w:sz w:val="28"/>
          <w:szCs w:val="28"/>
          <w:shd w:val="clear" w:color="auto" w:fill="FFFFFF"/>
        </w:rPr>
        <w:t xml:space="preserve"> это самый перспективный метод измерения сахара в крови глюкометром, но пока он еще находится на стадии научных исследований. Идея заключается в том, что специальный лазерный луч будет выделять показания концентрации глюкозы из общего спектра кожи. Огромный плюс этого метода в том, что для него не нужны проколы пальца или другие биологические жидкости. Измерение глюкометром сахара будет быстрым и не инвазивным. </w:t>
      </w:r>
    </w:p>
    <w:p w:rsidR="00462E51" w:rsidRDefault="00462E51" w:rsidP="00847417">
      <w:pPr>
        <w:shd w:val="clear" w:color="auto" w:fill="FFFFFF"/>
        <w:spacing w:before="72" w:after="0" w:line="360" w:lineRule="auto"/>
        <w:ind w:firstLine="709"/>
        <w:jc w:val="center"/>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Аппараты</w:t>
      </w:r>
    </w:p>
    <w:p w:rsidR="00847417" w:rsidRPr="006146C6" w:rsidRDefault="00847417" w:rsidP="00847417">
      <w:pPr>
        <w:pStyle w:val="a3"/>
        <w:shd w:val="clear" w:color="auto" w:fill="FFFFFF"/>
        <w:spacing w:before="120" w:beforeAutospacing="0" w:after="120" w:afterAutospacing="0" w:line="360" w:lineRule="auto"/>
        <w:ind w:firstLine="709"/>
        <w:rPr>
          <w:color w:val="000000" w:themeColor="text1"/>
          <w:sz w:val="28"/>
          <w:szCs w:val="28"/>
        </w:rPr>
      </w:pPr>
      <w:r w:rsidRPr="006146C6">
        <w:rPr>
          <w:b/>
          <w:bCs/>
          <w:color w:val="000000" w:themeColor="text1"/>
          <w:sz w:val="28"/>
          <w:szCs w:val="28"/>
        </w:rPr>
        <w:t>Небула́йзер</w:t>
      </w:r>
      <w:r w:rsidRPr="006146C6">
        <w:rPr>
          <w:color w:val="000000" w:themeColor="text1"/>
          <w:sz w:val="28"/>
          <w:szCs w:val="28"/>
        </w:rPr>
        <w:t> — устройство для проведения </w:t>
      </w:r>
      <w:hyperlink r:id="rId6" w:tooltip="Ингаляция" w:history="1">
        <w:r w:rsidRPr="006146C6">
          <w:rPr>
            <w:rStyle w:val="a4"/>
            <w:color w:val="000000" w:themeColor="text1"/>
            <w:sz w:val="28"/>
            <w:szCs w:val="28"/>
            <w:u w:val="none"/>
          </w:rPr>
          <w:t>ингаляции</w:t>
        </w:r>
      </w:hyperlink>
      <w:r w:rsidRPr="006146C6">
        <w:rPr>
          <w:color w:val="000000" w:themeColor="text1"/>
          <w:sz w:val="28"/>
          <w:szCs w:val="28"/>
        </w:rPr>
        <w:t>, использующее сверхмалое дисперсное распыление лекарственного вещества. Применяется при лечении </w:t>
      </w:r>
      <w:hyperlink r:id="rId7" w:tooltip="Муковисцидоз" w:history="1">
        <w:r w:rsidRPr="006146C6">
          <w:rPr>
            <w:rStyle w:val="a4"/>
            <w:color w:val="000000" w:themeColor="text1"/>
            <w:sz w:val="28"/>
            <w:szCs w:val="28"/>
            <w:u w:val="none"/>
          </w:rPr>
          <w:t>муковисцидоза</w:t>
        </w:r>
      </w:hyperlink>
      <w:r w:rsidRPr="006146C6">
        <w:rPr>
          <w:color w:val="000000" w:themeColor="text1"/>
          <w:sz w:val="28"/>
          <w:szCs w:val="28"/>
        </w:rPr>
        <w:t>, </w:t>
      </w:r>
      <w:hyperlink r:id="rId8" w:tooltip="Бронхиальная астма" w:history="1">
        <w:r w:rsidRPr="006146C6">
          <w:rPr>
            <w:rStyle w:val="a4"/>
            <w:color w:val="000000" w:themeColor="text1"/>
            <w:sz w:val="28"/>
            <w:szCs w:val="28"/>
            <w:u w:val="none"/>
          </w:rPr>
          <w:t>бронхиальной астмы</w:t>
        </w:r>
      </w:hyperlink>
      <w:r w:rsidRPr="006146C6">
        <w:rPr>
          <w:color w:val="000000" w:themeColor="text1"/>
          <w:sz w:val="28"/>
          <w:szCs w:val="28"/>
        </w:rPr>
        <w:t> и </w:t>
      </w:r>
      <w:hyperlink r:id="rId9" w:tooltip="Респираторные заболевания" w:history="1">
        <w:r w:rsidRPr="006146C6">
          <w:rPr>
            <w:rStyle w:val="a4"/>
            <w:color w:val="000000" w:themeColor="text1"/>
            <w:sz w:val="28"/>
            <w:szCs w:val="28"/>
            <w:u w:val="none"/>
          </w:rPr>
          <w:t>респираторных заболеваний</w:t>
        </w:r>
      </w:hyperlink>
      <w:r w:rsidRPr="006146C6">
        <w:rPr>
          <w:color w:val="000000" w:themeColor="text1"/>
          <w:sz w:val="28"/>
          <w:szCs w:val="28"/>
        </w:rPr>
        <w:t>.</w:t>
      </w:r>
    </w:p>
    <w:p w:rsidR="00847417" w:rsidRDefault="00847417" w:rsidP="00847417">
      <w:pPr>
        <w:pStyle w:val="a3"/>
        <w:shd w:val="clear" w:color="auto" w:fill="FFFFFF"/>
        <w:spacing w:before="120" w:beforeAutospacing="0" w:after="120" w:afterAutospacing="0" w:line="360" w:lineRule="auto"/>
        <w:ind w:firstLine="709"/>
        <w:rPr>
          <w:color w:val="000000" w:themeColor="text1"/>
          <w:sz w:val="28"/>
          <w:szCs w:val="28"/>
        </w:rPr>
      </w:pPr>
      <w:r w:rsidRPr="006146C6">
        <w:rPr>
          <w:color w:val="000000" w:themeColor="text1"/>
          <w:sz w:val="28"/>
          <w:szCs w:val="28"/>
        </w:rPr>
        <w:t>Небулайзеры бывают как стационарными, предназначенными для работы в </w:t>
      </w:r>
      <w:hyperlink r:id="rId10" w:tooltip="Больница" w:history="1">
        <w:r w:rsidRPr="006146C6">
          <w:rPr>
            <w:rStyle w:val="a4"/>
            <w:color w:val="000000" w:themeColor="text1"/>
            <w:sz w:val="28"/>
            <w:szCs w:val="28"/>
            <w:u w:val="none"/>
          </w:rPr>
          <w:t>ЛПУ</w:t>
        </w:r>
      </w:hyperlink>
      <w:r w:rsidRPr="006146C6">
        <w:rPr>
          <w:color w:val="000000" w:themeColor="text1"/>
          <w:sz w:val="28"/>
          <w:szCs w:val="28"/>
        </w:rPr>
        <w:t>, так и переносными, использующимися астматиками самостоятельно для предупреждения и снятия приступа бронхиальной астмы. В зависимости от способа распыления различают компрессорные и </w:t>
      </w:r>
      <w:hyperlink r:id="rId11" w:tooltip="Ультразвук" w:history="1">
        <w:r w:rsidRPr="006146C6">
          <w:rPr>
            <w:rStyle w:val="a4"/>
            <w:color w:val="000000" w:themeColor="text1"/>
            <w:sz w:val="28"/>
            <w:szCs w:val="28"/>
            <w:u w:val="none"/>
          </w:rPr>
          <w:t>ультразвуковые</w:t>
        </w:r>
      </w:hyperlink>
      <w:r w:rsidRPr="006146C6">
        <w:rPr>
          <w:color w:val="000000" w:themeColor="text1"/>
          <w:sz w:val="28"/>
          <w:szCs w:val="28"/>
        </w:rPr>
        <w:t> небулайзеры.</w:t>
      </w:r>
    </w:p>
    <w:p w:rsidR="00847417" w:rsidRPr="006146C6" w:rsidRDefault="00847417" w:rsidP="00847417">
      <w:pPr>
        <w:shd w:val="clear" w:color="auto" w:fill="FFFFFF"/>
        <w:spacing w:before="72" w:after="0" w:line="360" w:lineRule="auto"/>
        <w:ind w:firstLine="709"/>
        <w:jc w:val="center"/>
        <w:outlineLvl w:val="2"/>
        <w:rPr>
          <w:rFonts w:ascii="Times New Roman" w:eastAsia="Times New Roman" w:hAnsi="Times New Roman" w:cs="Times New Roman"/>
          <w:b/>
          <w:color w:val="000000" w:themeColor="text1"/>
          <w:sz w:val="28"/>
          <w:szCs w:val="28"/>
        </w:rPr>
      </w:pPr>
      <w:r w:rsidRPr="006146C6">
        <w:rPr>
          <w:rFonts w:ascii="Times New Roman" w:eastAsia="Times New Roman" w:hAnsi="Times New Roman" w:cs="Times New Roman"/>
          <w:b/>
          <w:color w:val="000000" w:themeColor="text1"/>
          <w:sz w:val="28"/>
          <w:szCs w:val="28"/>
        </w:rPr>
        <w:t>Виды небулайзеров</w:t>
      </w:r>
    </w:p>
    <w:p w:rsidR="00847417" w:rsidRPr="006146C6" w:rsidRDefault="00847417" w:rsidP="00847417">
      <w:pPr>
        <w:shd w:val="clear" w:color="auto" w:fill="FFFFFF"/>
        <w:spacing w:before="72" w:after="0" w:line="360" w:lineRule="auto"/>
        <w:ind w:firstLine="709"/>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w:t>
      </w:r>
      <w:r w:rsidRPr="006146C6">
        <w:rPr>
          <w:rFonts w:ascii="Times New Roman" w:eastAsia="Times New Roman" w:hAnsi="Times New Roman" w:cs="Times New Roman"/>
          <w:b/>
          <w:bCs/>
          <w:color w:val="000000" w:themeColor="text1"/>
          <w:sz w:val="28"/>
          <w:szCs w:val="28"/>
        </w:rPr>
        <w:t>Струйный небулайзер</w:t>
      </w:r>
    </w:p>
    <w:p w:rsidR="00847417" w:rsidRPr="006146C6" w:rsidRDefault="00847417" w:rsidP="00847417">
      <w:pPr>
        <w:shd w:val="clear" w:color="auto" w:fill="FFFFFF"/>
        <w:spacing w:before="120" w:after="120" w:line="360" w:lineRule="auto"/>
        <w:ind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Струйный небулайзер представляет собой устройство для преобразования жидкого лекарственного вещества в мелкодисперсный аэрозоль. Генерация аэрозоля (мельчайшие частицы, взвешенные в газообразной среде) осуществляется воздухом или кислородом. Ингалятор состоит из двух частей: генератор потока воздуха (</w:t>
      </w:r>
      <w:hyperlink r:id="rId12" w:tooltip="Компрессор" w:history="1">
        <w:r w:rsidRPr="006146C6">
          <w:rPr>
            <w:rFonts w:ascii="Times New Roman" w:eastAsia="Times New Roman" w:hAnsi="Times New Roman" w:cs="Times New Roman"/>
            <w:color w:val="000000" w:themeColor="text1"/>
            <w:sz w:val="28"/>
            <w:szCs w:val="28"/>
            <w:u w:val="single"/>
          </w:rPr>
          <w:t>компрессор</w:t>
        </w:r>
      </w:hyperlink>
      <w:r w:rsidRPr="006146C6">
        <w:rPr>
          <w:rFonts w:ascii="Times New Roman" w:eastAsia="Times New Roman" w:hAnsi="Times New Roman" w:cs="Times New Roman"/>
          <w:color w:val="000000" w:themeColor="text1"/>
          <w:sz w:val="28"/>
          <w:szCs w:val="28"/>
        </w:rPr>
        <w:t>) и распылитель жидкости (небулайзер).</w:t>
      </w:r>
    </w:p>
    <w:p w:rsidR="00847417" w:rsidRPr="006146C6" w:rsidRDefault="00847417" w:rsidP="00847417">
      <w:pPr>
        <w:shd w:val="clear" w:color="auto" w:fill="FFFFFF"/>
        <w:spacing w:before="120" w:after="120" w:line="360" w:lineRule="auto"/>
        <w:ind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Преимуществами струйного (компрессорного) небулайзера являются:</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простота выполнения процедуры и универсальность в применении используемых лекарственных веществ;</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lastRenderedPageBreak/>
        <w:t>не разрушают лекарственные вещества, вводимые в дыхательные пути;</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возможность дозирования лекарственного вещества;</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экономное распыление лекарственных веществ;</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доставляют лекарственные вещества в орган-мишень (верхние или нижние дыхательные пути);</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оказывает быстрое воздействие на слизистую оболочку;</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доставляют в мелкие бронхи и альвеолы до 70 % респираторных (от 0,8 до 5 мкм) фракций аэрозолей;</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прерывистая, благодаря наличию экономайзера, подача аэрозолей в дыхательные пути в фазу вдоха экономит лекарства и позволяет формировать индивидуальный дыхательный цикл, характерный для конкретного человека;</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лекарственные вещества в аэрозоле оказывают воздействие на большую поверхность слизистой оболочки верхних дыхательных путей, трахею, крупные бронхи, бронхиолы, что приводит к увеличению фармакологической активности лекарств и быстрому развитию терапевтического эффекта;</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возможность выбора одного из режимов работы, посредством снятия пистонов;</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оснащен детской и взрослыми масками, мундштуком и силиконовой трубкой;</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возможность применения у детей до трехлетнего возраста и старше, у пожилых ослабленных пациентов с нарушением функции дыхания;</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при невозможности использования дозированного ингалятора из-за неумения выполнить синхронный вдох с активацией баллончика;</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возможность подключения небулайзера в контур дыхательного аппарата для вспомогательной или искусственной вентиляции легких;</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возможность использования масляных растворов;</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lastRenderedPageBreak/>
        <w:t>существуют портативные струйные (компрессорные) небулайзеры;</w:t>
      </w:r>
    </w:p>
    <w:p w:rsidR="00847417" w:rsidRPr="006146C6" w:rsidRDefault="00847417" w:rsidP="00847417">
      <w:pPr>
        <w:numPr>
          <w:ilvl w:val="0"/>
          <w:numId w:val="1"/>
        </w:numPr>
        <w:shd w:val="clear" w:color="auto" w:fill="FFFFFF"/>
        <w:spacing w:before="100" w:beforeAutospacing="1" w:after="24" w:line="360" w:lineRule="auto"/>
        <w:ind w:left="384"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существует возможность подключения к прикуривателю автомобиля и аккумулятору.</w:t>
      </w:r>
    </w:p>
    <w:p w:rsidR="00847417" w:rsidRPr="006146C6" w:rsidRDefault="00847417" w:rsidP="00847417">
      <w:pPr>
        <w:shd w:val="clear" w:color="auto" w:fill="FFFFFF"/>
        <w:spacing w:before="120" w:after="120" w:line="360" w:lineRule="auto"/>
        <w:ind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Различают три основных типа струйных небулайзеров:</w:t>
      </w:r>
    </w:p>
    <w:p w:rsidR="00847417" w:rsidRDefault="00847417" w:rsidP="00847417">
      <w:pPr>
        <w:shd w:val="clear" w:color="auto" w:fill="FFFFFF"/>
        <w:spacing w:before="100" w:beforeAutospacing="1" w:after="24" w:line="360" w:lineRule="auto"/>
        <w:ind w:left="1093"/>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а)</w:t>
      </w:r>
      <w:r w:rsidRPr="006146C6">
        <w:rPr>
          <w:rFonts w:ascii="Times New Roman" w:eastAsia="Times New Roman" w:hAnsi="Times New Roman" w:cs="Times New Roman"/>
          <w:b/>
          <w:color w:val="000000" w:themeColor="text1"/>
          <w:sz w:val="28"/>
          <w:szCs w:val="28"/>
        </w:rPr>
        <w:t>Конвекционный небулайзер</w:t>
      </w:r>
      <w:r w:rsidRPr="006146C6">
        <w:rPr>
          <w:rFonts w:ascii="Times New Roman" w:eastAsia="Times New Roman" w:hAnsi="Times New Roman" w:cs="Times New Roman"/>
          <w:color w:val="000000" w:themeColor="text1"/>
          <w:sz w:val="28"/>
          <w:szCs w:val="28"/>
        </w:rPr>
        <w:t xml:space="preserve">. Такой небулайзер производит аэрозоль с постоянной скоростью, во время вдоха происходит вовлечение воздуха через Т-трубку и разведение аэрозоля. Аэрозоль поступает в дыхательные пути только во время вдоха, а во время выдоха аэрозоль выходит во внешнюю среду, то есть происходит потеря его большей части (около 60-70 %) </w:t>
      </w:r>
    </w:p>
    <w:p w:rsidR="00847417" w:rsidRPr="006146C6" w:rsidRDefault="00847417" w:rsidP="00847417">
      <w:pPr>
        <w:shd w:val="clear" w:color="auto" w:fill="FFFFFF"/>
        <w:spacing w:before="100" w:beforeAutospacing="1" w:after="24" w:line="360" w:lineRule="auto"/>
        <w:ind w:left="1093"/>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б)</w:t>
      </w:r>
      <w:r w:rsidRPr="006146C6">
        <w:rPr>
          <w:rFonts w:ascii="Times New Roman" w:eastAsia="Times New Roman" w:hAnsi="Times New Roman" w:cs="Times New Roman"/>
          <w:b/>
          <w:color w:val="000000" w:themeColor="text1"/>
          <w:sz w:val="28"/>
          <w:szCs w:val="28"/>
        </w:rPr>
        <w:t xml:space="preserve">Небулайзеры, активируемые вдохом </w:t>
      </w:r>
      <w:r w:rsidRPr="006146C6">
        <w:rPr>
          <w:rFonts w:ascii="Times New Roman" w:eastAsia="Times New Roman" w:hAnsi="Times New Roman" w:cs="Times New Roman"/>
          <w:color w:val="000000" w:themeColor="text1"/>
          <w:sz w:val="28"/>
          <w:szCs w:val="28"/>
        </w:rPr>
        <w:t xml:space="preserve">(известны также как небулайзеры Вентури) также продуцируют аэрозоль постоянно на протяжении всего дыхательного цикла, однако высвобождение аэрозоля усиливается во время вдоха. Такой эффект достигается путём поступления дополнительного потока воздуха во время вдоха через специальный клапан в область продукции аэрозоля. В результате соотношение выхода аэрозоля во время вдоха и выдоха увеличивается, повышается количество вдыхаемого препарата, снижается потеря препарата, а время небулизации сокращается </w:t>
      </w:r>
    </w:p>
    <w:p w:rsidR="00847417" w:rsidRPr="006146C6" w:rsidRDefault="00D64907" w:rsidP="00847417">
      <w:pPr>
        <w:shd w:val="clear" w:color="auto" w:fill="FFFFFF"/>
        <w:spacing w:before="100" w:beforeAutospacing="1" w:after="24"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00847417">
        <w:rPr>
          <w:rFonts w:ascii="Times New Roman" w:eastAsia="Times New Roman" w:hAnsi="Times New Roman" w:cs="Times New Roman"/>
          <w:b/>
          <w:color w:val="000000" w:themeColor="text1"/>
          <w:sz w:val="28"/>
          <w:szCs w:val="28"/>
        </w:rPr>
        <w:t>в)</w:t>
      </w:r>
      <w:r w:rsidR="00847417" w:rsidRPr="006146C6">
        <w:rPr>
          <w:rFonts w:ascii="Times New Roman" w:eastAsia="Times New Roman" w:hAnsi="Times New Roman" w:cs="Times New Roman"/>
          <w:b/>
          <w:color w:val="000000" w:themeColor="text1"/>
          <w:sz w:val="28"/>
          <w:szCs w:val="28"/>
        </w:rPr>
        <w:t xml:space="preserve">Небулайзеры, синхронизированные с дыханием </w:t>
      </w:r>
      <w:r w:rsidR="0094451C">
        <w:rPr>
          <w:rFonts w:ascii="Times New Roman" w:eastAsia="Times New Roman" w:hAnsi="Times New Roman" w:cs="Times New Roman"/>
          <w:b/>
          <w:color w:val="000000" w:themeColor="text1"/>
          <w:sz w:val="28"/>
          <w:szCs w:val="28"/>
        </w:rPr>
        <w:t xml:space="preserve">      </w:t>
      </w:r>
      <w:r w:rsidR="00847417" w:rsidRPr="006146C6">
        <w:rPr>
          <w:rFonts w:ascii="Times New Roman" w:eastAsia="Times New Roman" w:hAnsi="Times New Roman" w:cs="Times New Roman"/>
          <w:color w:val="000000" w:themeColor="text1"/>
          <w:sz w:val="28"/>
          <w:szCs w:val="28"/>
        </w:rPr>
        <w:t>(</w:t>
      </w:r>
      <w:hyperlink r:id="rId13" w:tooltip="Дозиметрия" w:history="1">
        <w:r w:rsidR="00847417" w:rsidRPr="006146C6">
          <w:rPr>
            <w:rFonts w:ascii="Times New Roman" w:eastAsia="Times New Roman" w:hAnsi="Times New Roman" w:cs="Times New Roman"/>
            <w:color w:val="000000" w:themeColor="text1"/>
            <w:sz w:val="28"/>
            <w:szCs w:val="28"/>
          </w:rPr>
          <w:t>дозиметрические</w:t>
        </w:r>
      </w:hyperlink>
      <w:r w:rsidR="00847417" w:rsidRPr="006146C6">
        <w:rPr>
          <w:rFonts w:ascii="Times New Roman" w:eastAsia="Times New Roman" w:hAnsi="Times New Roman" w:cs="Times New Roman"/>
          <w:color w:val="000000" w:themeColor="text1"/>
          <w:sz w:val="28"/>
          <w:szCs w:val="28"/>
        </w:rPr>
        <w:t> небулайзеры) производят аэрозоль только во время фазы вдоха. Генерация аэрозоля во время вдоха обеспечивается при помощи электронных сенсоров потока либо давления. Соотношение выхода аэрозоля во время вдоха и выдоха достигает соотношения 100:0. Основным преимуществом дозиметрического небулайзера является снижение потери препарата во время выдоха.</w:t>
      </w:r>
    </w:p>
    <w:p w:rsidR="00847417" w:rsidRPr="006146C6" w:rsidRDefault="00847417" w:rsidP="00847417">
      <w:pPr>
        <w:shd w:val="clear" w:color="auto" w:fill="FFFFFF"/>
        <w:spacing w:before="100" w:beforeAutospacing="1" w:after="24" w:line="360" w:lineRule="auto"/>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lastRenderedPageBreak/>
        <w:t> </w:t>
      </w:r>
      <w:hyperlink r:id="rId14" w:tooltip="Дозиметр" w:history="1">
        <w:r w:rsidRPr="006146C6">
          <w:rPr>
            <w:rFonts w:ascii="Times New Roman" w:eastAsia="Times New Roman" w:hAnsi="Times New Roman" w:cs="Times New Roman"/>
            <w:color w:val="000000" w:themeColor="text1"/>
            <w:sz w:val="28"/>
            <w:szCs w:val="28"/>
          </w:rPr>
          <w:t>Дозиметрические</w:t>
        </w:r>
      </w:hyperlink>
      <w:r w:rsidRPr="006146C6">
        <w:rPr>
          <w:rFonts w:ascii="Times New Roman" w:eastAsia="Times New Roman" w:hAnsi="Times New Roman" w:cs="Times New Roman"/>
          <w:color w:val="000000" w:themeColor="text1"/>
          <w:sz w:val="28"/>
          <w:szCs w:val="28"/>
        </w:rPr>
        <w:t> небулайзеры имеют неоспоримые преимущества при ингаляции дорогих препаратов, так как снижают их потерю до минимума.</w:t>
      </w:r>
    </w:p>
    <w:p w:rsidR="00847417" w:rsidRPr="006146C6" w:rsidRDefault="00847417" w:rsidP="00847417">
      <w:pPr>
        <w:shd w:val="clear" w:color="auto" w:fill="FFFFFF"/>
        <w:spacing w:before="72" w:after="0" w:line="360" w:lineRule="auto"/>
        <w:ind w:firstLine="709"/>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w:t>
      </w:r>
      <w:r w:rsidRPr="006146C6">
        <w:rPr>
          <w:rFonts w:ascii="Times New Roman" w:eastAsia="Times New Roman" w:hAnsi="Times New Roman" w:cs="Times New Roman"/>
          <w:b/>
          <w:bCs/>
          <w:color w:val="000000" w:themeColor="text1"/>
          <w:sz w:val="28"/>
          <w:szCs w:val="28"/>
        </w:rPr>
        <w:t>Ультразвуковой небулайзер</w:t>
      </w:r>
    </w:p>
    <w:p w:rsidR="00847417" w:rsidRPr="006146C6" w:rsidRDefault="00847417" w:rsidP="00847417">
      <w:pPr>
        <w:shd w:val="clear" w:color="auto" w:fill="FFFFFF"/>
        <w:spacing w:before="120" w:after="120" w:line="360" w:lineRule="auto"/>
        <w:ind w:firstLine="709"/>
        <w:rPr>
          <w:rFonts w:ascii="Times New Roman" w:eastAsia="Times New Roman" w:hAnsi="Times New Roman" w:cs="Times New Roman"/>
          <w:color w:val="000000" w:themeColor="text1"/>
          <w:sz w:val="28"/>
          <w:szCs w:val="28"/>
        </w:rPr>
      </w:pPr>
      <w:r w:rsidRPr="006146C6">
        <w:rPr>
          <w:rFonts w:ascii="Times New Roman" w:eastAsia="Times New Roman" w:hAnsi="Times New Roman" w:cs="Times New Roman"/>
          <w:color w:val="000000" w:themeColor="text1"/>
          <w:sz w:val="28"/>
          <w:szCs w:val="28"/>
        </w:rPr>
        <w:t>Преимуществом </w:t>
      </w:r>
      <w:hyperlink r:id="rId15" w:tooltip="Ультразвук" w:history="1">
        <w:r w:rsidRPr="006146C6">
          <w:rPr>
            <w:rFonts w:ascii="Times New Roman" w:eastAsia="Times New Roman" w:hAnsi="Times New Roman" w:cs="Times New Roman"/>
            <w:color w:val="000000" w:themeColor="text1"/>
            <w:sz w:val="28"/>
            <w:szCs w:val="28"/>
          </w:rPr>
          <w:t>ультразвукового</w:t>
        </w:r>
      </w:hyperlink>
      <w:r w:rsidRPr="006146C6">
        <w:rPr>
          <w:rFonts w:ascii="Times New Roman" w:eastAsia="Times New Roman" w:hAnsi="Times New Roman" w:cs="Times New Roman"/>
          <w:color w:val="000000" w:themeColor="text1"/>
          <w:sz w:val="28"/>
          <w:szCs w:val="28"/>
        </w:rPr>
        <w:t> ингалятора являются бесшумность работы, однородность и постоянство размеров частиц распыляемого аэрозоля, а также портативность. </w:t>
      </w:r>
      <w:hyperlink r:id="rId16" w:tooltip="Ультразвук" w:history="1">
        <w:r w:rsidRPr="006146C6">
          <w:rPr>
            <w:rFonts w:ascii="Times New Roman" w:eastAsia="Times New Roman" w:hAnsi="Times New Roman" w:cs="Times New Roman"/>
            <w:color w:val="000000" w:themeColor="text1"/>
            <w:sz w:val="28"/>
            <w:szCs w:val="28"/>
          </w:rPr>
          <w:t>Ультразвуковой</w:t>
        </w:r>
      </w:hyperlink>
      <w:r w:rsidRPr="006146C6">
        <w:rPr>
          <w:rFonts w:ascii="Times New Roman" w:eastAsia="Times New Roman" w:hAnsi="Times New Roman" w:cs="Times New Roman"/>
          <w:color w:val="000000" w:themeColor="text1"/>
          <w:sz w:val="28"/>
          <w:szCs w:val="28"/>
        </w:rPr>
        <w:t> ингалятор оснащен универсальной маской, носовыми канюлями и </w:t>
      </w:r>
      <w:hyperlink r:id="rId17" w:tooltip="Мундштук" w:history="1">
        <w:r w:rsidRPr="006146C6">
          <w:rPr>
            <w:rFonts w:ascii="Times New Roman" w:eastAsia="Times New Roman" w:hAnsi="Times New Roman" w:cs="Times New Roman"/>
            <w:color w:val="000000" w:themeColor="text1"/>
            <w:sz w:val="28"/>
            <w:szCs w:val="28"/>
          </w:rPr>
          <w:t>мундштуком</w:t>
        </w:r>
      </w:hyperlink>
      <w:r w:rsidRPr="006146C6">
        <w:rPr>
          <w:rFonts w:ascii="Times New Roman" w:eastAsia="Times New Roman" w:hAnsi="Times New Roman" w:cs="Times New Roman"/>
          <w:color w:val="000000" w:themeColor="text1"/>
          <w:sz w:val="28"/>
          <w:szCs w:val="28"/>
        </w:rPr>
        <w:t>. Имеет возможность подключения к прикуривателю автомобиля и аккумулятору. Недостатками ультразвукового небулайзера являются: неэффективность производства аэрозоля из суспензий и вязких растворов; повышение температуры лекарственного препарата во время небулизации и возможность разрушения стру</w:t>
      </w:r>
      <w:r>
        <w:rPr>
          <w:rFonts w:ascii="Times New Roman" w:eastAsia="Times New Roman" w:hAnsi="Times New Roman" w:cs="Times New Roman"/>
          <w:color w:val="000000" w:themeColor="text1"/>
          <w:sz w:val="28"/>
          <w:szCs w:val="28"/>
        </w:rPr>
        <w:t>ктуры лекарственного препарата.</w:t>
      </w:r>
    </w:p>
    <w:p w:rsidR="00847417" w:rsidRDefault="00847417" w:rsidP="00847417">
      <w:pPr>
        <w:shd w:val="clear" w:color="auto" w:fill="FFFFFF"/>
        <w:spacing w:before="72" w:after="0" w:line="360" w:lineRule="auto"/>
        <w:ind w:firstLine="709"/>
        <w:outlineLvl w:val="2"/>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3.</w:t>
      </w:r>
      <w:r w:rsidRPr="006146C6">
        <w:rPr>
          <w:rFonts w:ascii="Times New Roman" w:eastAsia="Times New Roman" w:hAnsi="Times New Roman" w:cs="Times New Roman"/>
          <w:b/>
          <w:bCs/>
          <w:color w:val="000000" w:themeColor="text1"/>
          <w:sz w:val="28"/>
          <w:szCs w:val="28"/>
        </w:rPr>
        <w:t>Меш-небулайзер (мембранный)</w:t>
      </w:r>
    </w:p>
    <w:p w:rsidR="00462E51" w:rsidRPr="00847417" w:rsidRDefault="00462E51" w:rsidP="00847417">
      <w:pPr>
        <w:shd w:val="clear" w:color="auto" w:fill="FFFFFF"/>
        <w:spacing w:before="72" w:after="0" w:line="360" w:lineRule="auto"/>
        <w:ind w:firstLine="709"/>
        <w:jc w:val="center"/>
        <w:outlineLvl w:val="2"/>
        <w:rPr>
          <w:rFonts w:ascii="Times New Roman" w:hAnsi="Times New Roman" w:cs="Times New Roman"/>
          <w:b/>
          <w:sz w:val="28"/>
          <w:szCs w:val="28"/>
        </w:rPr>
      </w:pPr>
      <w:r w:rsidRPr="00847417">
        <w:rPr>
          <w:rFonts w:ascii="Times New Roman" w:hAnsi="Times New Roman" w:cs="Times New Roman"/>
          <w:b/>
          <w:sz w:val="28"/>
          <w:szCs w:val="28"/>
        </w:rPr>
        <w:t>Аппараты и комплексы для терапии.</w:t>
      </w:r>
    </w:p>
    <w:p w:rsidR="00462E51" w:rsidRDefault="00462E51" w:rsidP="00847417">
      <w:pPr>
        <w:shd w:val="clear" w:color="auto" w:fill="FFFFFF"/>
        <w:spacing w:before="72" w:after="0" w:line="360" w:lineRule="auto"/>
        <w:ind w:firstLine="709"/>
        <w:outlineLvl w:val="2"/>
        <w:rPr>
          <w:rFonts w:ascii="Times New Roman" w:hAnsi="Times New Roman" w:cs="Times New Roman"/>
          <w:sz w:val="28"/>
          <w:szCs w:val="28"/>
        </w:rPr>
      </w:pPr>
      <w:r w:rsidRPr="00462E51">
        <w:rPr>
          <w:rFonts w:ascii="Times New Roman" w:hAnsi="Times New Roman" w:cs="Times New Roman"/>
          <w:sz w:val="28"/>
          <w:szCs w:val="28"/>
        </w:rPr>
        <w:t>-Лазер – техническое устройство, испускающее фокусированные в виде пучка электромагнитное излучение в диапазоне от инфракрасного до ультрафиолетового, обладающее большой энергией и биологическим действием. Механизм действия на биолог</w:t>
      </w:r>
      <w:r>
        <w:rPr>
          <w:rFonts w:ascii="Times New Roman" w:hAnsi="Times New Roman" w:cs="Times New Roman"/>
          <w:sz w:val="28"/>
          <w:szCs w:val="28"/>
        </w:rPr>
        <w:t xml:space="preserve">ические ткани лазерного луча </w:t>
      </w:r>
      <w:r w:rsidRPr="00462E51">
        <w:rPr>
          <w:rFonts w:ascii="Times New Roman" w:hAnsi="Times New Roman" w:cs="Times New Roman"/>
          <w:sz w:val="28"/>
          <w:szCs w:val="28"/>
        </w:rPr>
        <w:t>основан на том, что энергия светового пучка резко повышает температуру на большом участке тела, почти до 400 градусов и поэтому патологические измененный участок мгновенно сгорает и испаряется. Лазеры применяются в хирург</w:t>
      </w:r>
      <w:r>
        <w:rPr>
          <w:rFonts w:ascii="Times New Roman" w:hAnsi="Times New Roman" w:cs="Times New Roman"/>
          <w:sz w:val="28"/>
          <w:szCs w:val="28"/>
        </w:rPr>
        <w:t xml:space="preserve">ии ,онкологии, терапии и т.д. </w:t>
      </w:r>
    </w:p>
    <w:p w:rsidR="00462E51" w:rsidRDefault="00462E51" w:rsidP="00847417">
      <w:pPr>
        <w:suppressAutoHyphens/>
        <w:spacing w:after="0" w:line="360" w:lineRule="auto"/>
        <w:ind w:firstLine="709"/>
        <w:jc w:val="both"/>
        <w:rPr>
          <w:rFonts w:ascii="Times New Roman" w:hAnsi="Times New Roman" w:cs="Times New Roman"/>
          <w:sz w:val="28"/>
          <w:szCs w:val="28"/>
        </w:rPr>
      </w:pPr>
      <w:r w:rsidRPr="00462E51">
        <w:rPr>
          <w:rFonts w:ascii="Times New Roman" w:hAnsi="Times New Roman" w:cs="Times New Roman"/>
          <w:sz w:val="28"/>
          <w:szCs w:val="28"/>
        </w:rPr>
        <w:t xml:space="preserve">Массажер </w:t>
      </w:r>
      <w:r>
        <w:rPr>
          <w:rFonts w:ascii="Times New Roman" w:hAnsi="Times New Roman" w:cs="Times New Roman"/>
          <w:sz w:val="28"/>
          <w:szCs w:val="28"/>
        </w:rPr>
        <w:t>– это аппарат для воздействия на тело человека в целом или отдельные его части с лечебной целью.</w:t>
      </w:r>
    </w:p>
    <w:p w:rsidR="00462E51"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бывают:</w:t>
      </w:r>
    </w:p>
    <w:p w:rsidR="00462E51" w:rsidRPr="00BA73D7"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1)Механические массажеры - и</w:t>
      </w:r>
      <w:r w:rsidRPr="00BA73D7">
        <w:rPr>
          <w:rFonts w:ascii="Times New Roman" w:hAnsi="Times New Roman" w:cs="Times New Roman"/>
          <w:sz w:val="28"/>
          <w:szCs w:val="28"/>
        </w:rPr>
        <w:t>х использование оказывает расслабляющий или тонизирующий эффект (в зависимости от интенсивности использования), улучшает кровоток, нормализует т</w:t>
      </w:r>
      <w:r>
        <w:rPr>
          <w:rFonts w:ascii="Times New Roman" w:hAnsi="Times New Roman" w:cs="Times New Roman"/>
          <w:sz w:val="28"/>
          <w:szCs w:val="28"/>
        </w:rPr>
        <w:t>онус мышц.</w:t>
      </w:r>
    </w:p>
    <w:p w:rsidR="00462E51" w:rsidRPr="00BA73D7"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A73D7">
        <w:rPr>
          <w:rFonts w:ascii="Times New Roman" w:hAnsi="Times New Roman" w:cs="Times New Roman"/>
          <w:sz w:val="28"/>
          <w:szCs w:val="28"/>
        </w:rPr>
        <w:t xml:space="preserve">Электромассажеры </w:t>
      </w:r>
      <w:r>
        <w:rPr>
          <w:rFonts w:ascii="Times New Roman" w:hAnsi="Times New Roman" w:cs="Times New Roman"/>
          <w:sz w:val="28"/>
          <w:szCs w:val="28"/>
        </w:rPr>
        <w:t xml:space="preserve">- </w:t>
      </w:r>
      <w:r w:rsidRPr="00BA73D7">
        <w:rPr>
          <w:rFonts w:ascii="Times New Roman" w:hAnsi="Times New Roman" w:cs="Times New Roman"/>
          <w:sz w:val="28"/>
          <w:szCs w:val="28"/>
        </w:rPr>
        <w:t>у таких приспособлений существуют разные режимы работы и нескольк</w:t>
      </w:r>
      <w:r>
        <w:rPr>
          <w:rFonts w:ascii="Times New Roman" w:hAnsi="Times New Roman" w:cs="Times New Roman"/>
          <w:sz w:val="28"/>
          <w:szCs w:val="28"/>
        </w:rPr>
        <w:t xml:space="preserve">о насадок. Все это позволяет подобрать </w:t>
      </w:r>
      <w:r w:rsidRPr="00BA73D7">
        <w:rPr>
          <w:rFonts w:ascii="Times New Roman" w:hAnsi="Times New Roman" w:cs="Times New Roman"/>
          <w:sz w:val="28"/>
          <w:szCs w:val="28"/>
        </w:rPr>
        <w:t>любой режим массажа</w:t>
      </w:r>
      <w:r>
        <w:rPr>
          <w:rFonts w:ascii="Times New Roman" w:hAnsi="Times New Roman" w:cs="Times New Roman"/>
          <w:sz w:val="28"/>
          <w:szCs w:val="28"/>
        </w:rPr>
        <w:t>.</w:t>
      </w:r>
    </w:p>
    <w:p w:rsidR="00462E51" w:rsidRPr="00BA73D7"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Гидромассажеры - </w:t>
      </w:r>
      <w:r w:rsidRPr="00BA73D7">
        <w:rPr>
          <w:rFonts w:ascii="Times New Roman" w:hAnsi="Times New Roman" w:cs="Times New Roman"/>
          <w:sz w:val="28"/>
          <w:szCs w:val="28"/>
        </w:rPr>
        <w:t>основной действующий фактор – струи воды. Такие изделия обычно выглядят в виде ванночек, куда заливается вода. При включении механизма она начинает бурлить по типу джакузи. Водяные струи и воздушные пузырьки оказывают благотворное воздействие на самочувствие, снимают усталость с ног, создают общерелаксирующий эффект, нормализуют венозный кровоток в ногах. Роликовые насадки усиливают эффект массажа, а ряд моделей даже снабжен шл</w:t>
      </w:r>
      <w:r>
        <w:rPr>
          <w:rFonts w:ascii="Times New Roman" w:hAnsi="Times New Roman" w:cs="Times New Roman"/>
          <w:sz w:val="28"/>
          <w:szCs w:val="28"/>
        </w:rPr>
        <w:t>ифующей поверхностью для пяток.</w:t>
      </w:r>
    </w:p>
    <w:p w:rsidR="00462E51"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A73D7">
        <w:rPr>
          <w:rFonts w:ascii="Times New Roman" w:hAnsi="Times New Roman" w:cs="Times New Roman"/>
          <w:sz w:val="28"/>
          <w:szCs w:val="28"/>
        </w:rPr>
        <w:t>Во</w:t>
      </w:r>
      <w:r>
        <w:rPr>
          <w:rFonts w:ascii="Times New Roman" w:hAnsi="Times New Roman" w:cs="Times New Roman"/>
          <w:sz w:val="28"/>
          <w:szCs w:val="28"/>
        </w:rPr>
        <w:t>здушнокомпрессионные массажеры - ч</w:t>
      </w:r>
      <w:r w:rsidRPr="00BA73D7">
        <w:rPr>
          <w:rFonts w:ascii="Times New Roman" w:hAnsi="Times New Roman" w:cs="Times New Roman"/>
          <w:sz w:val="28"/>
          <w:szCs w:val="28"/>
        </w:rPr>
        <w:t xml:space="preserve">аще всего они представлены в виде специальных массажных кресел. В подушки, </w:t>
      </w:r>
      <w:r>
        <w:rPr>
          <w:rFonts w:ascii="Times New Roman" w:hAnsi="Times New Roman" w:cs="Times New Roman"/>
          <w:sz w:val="28"/>
          <w:szCs w:val="28"/>
        </w:rPr>
        <w:t>с</w:t>
      </w:r>
      <w:bookmarkStart w:id="0" w:name="_GoBack"/>
      <w:bookmarkEnd w:id="0"/>
      <w:r w:rsidRPr="00BA73D7">
        <w:rPr>
          <w:rFonts w:ascii="Times New Roman" w:hAnsi="Times New Roman" w:cs="Times New Roman"/>
          <w:sz w:val="28"/>
          <w:szCs w:val="28"/>
        </w:rPr>
        <w:t xml:space="preserve">пинку и сиденье определенным образом подаются струи воздуха, и тело массируется сразу в нескольких зонах. </w:t>
      </w:r>
    </w:p>
    <w:p w:rsidR="00462E51" w:rsidRPr="00BA73D7"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Акупунктурные массаже</w:t>
      </w:r>
      <w:r w:rsidRPr="00BA73D7">
        <w:rPr>
          <w:rFonts w:ascii="Times New Roman" w:hAnsi="Times New Roman" w:cs="Times New Roman"/>
          <w:sz w:val="28"/>
          <w:szCs w:val="28"/>
        </w:rPr>
        <w:t>ры уникальны тем, что они обеспечивают тонкое массажное воздействие благодаря мелким выступающим элементам на рабочей поверхности. Эти элементы прорабатывают биологически активные точки, расположенные на коже, вследствие чего достигаются различные оздоровительные эффекты.</w:t>
      </w:r>
    </w:p>
    <w:p w:rsidR="00462E51" w:rsidRPr="00BA73D7"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A73D7">
        <w:rPr>
          <w:rFonts w:ascii="Times New Roman" w:hAnsi="Times New Roman" w:cs="Times New Roman"/>
          <w:sz w:val="28"/>
          <w:szCs w:val="28"/>
        </w:rPr>
        <w:t xml:space="preserve">Тепловые массажеры воздействуют на организм при помощи повышенной температуры. Это помогает преодолеть спазм поверхностных сосудов, улучшить питание и обмен веществ тканей, расслабить мышцы, оказать общее успокаивающее действие, помочь при болях. </w:t>
      </w:r>
    </w:p>
    <w:p w:rsidR="00462E51" w:rsidRPr="00BA73D7"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BA73D7">
        <w:rPr>
          <w:rFonts w:ascii="Times New Roman" w:hAnsi="Times New Roman" w:cs="Times New Roman"/>
          <w:sz w:val="28"/>
          <w:szCs w:val="28"/>
        </w:rPr>
        <w:t xml:space="preserve">Вибрационные массажеры создают вибрацию. В зависимости от амплитуды колебаний можно добиться расслабляющего и стимулирующего эффекта, произвести обезболивание, ускорить восстановление поврежденных тканей, улучшить регенерацию кожи и т.д. </w:t>
      </w:r>
    </w:p>
    <w:p w:rsidR="00462E51"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A73D7">
        <w:rPr>
          <w:rFonts w:ascii="Times New Roman" w:hAnsi="Times New Roman" w:cs="Times New Roman"/>
          <w:sz w:val="28"/>
          <w:szCs w:val="28"/>
        </w:rPr>
        <w:t xml:space="preserve">Массажеры для магнитотерапии испускают пульсирующие волны или генерируют постоянное магнитное поле. Процедура такого массажа обычно не ощущается пациентом, однако во время сеанса происходят многочисленные </w:t>
      </w:r>
      <w:r w:rsidRPr="00BA73D7">
        <w:rPr>
          <w:rFonts w:ascii="Times New Roman" w:hAnsi="Times New Roman" w:cs="Times New Roman"/>
          <w:sz w:val="28"/>
          <w:szCs w:val="28"/>
        </w:rPr>
        <w:lastRenderedPageBreak/>
        <w:t>позитивные изменения на клеточном и субклеточном уровне. Это дает противовоспалительный, восстанавливающий, общеоздоровительный эффекты.</w:t>
      </w:r>
    </w:p>
    <w:p w:rsidR="00462E51" w:rsidRDefault="00462E51" w:rsidP="00847417">
      <w:pPr>
        <w:suppressAutoHyphens/>
        <w:spacing w:after="0" w:line="360" w:lineRule="auto"/>
        <w:ind w:firstLine="709"/>
        <w:jc w:val="both"/>
        <w:rPr>
          <w:rFonts w:ascii="Times New Roman" w:hAnsi="Times New Roman" w:cs="Times New Roman"/>
          <w:sz w:val="28"/>
          <w:szCs w:val="28"/>
        </w:rPr>
      </w:pPr>
      <w:r w:rsidRPr="00462E51">
        <w:rPr>
          <w:rFonts w:ascii="Times New Roman" w:hAnsi="Times New Roman" w:cs="Times New Roman"/>
          <w:sz w:val="28"/>
          <w:szCs w:val="28"/>
        </w:rPr>
        <w:t>Ингалятор</w:t>
      </w:r>
      <w:r>
        <w:rPr>
          <w:rFonts w:ascii="Times New Roman" w:hAnsi="Times New Roman" w:cs="Times New Roman"/>
          <w:sz w:val="28"/>
          <w:szCs w:val="28"/>
        </w:rPr>
        <w:t>-</w:t>
      </w:r>
      <w:r w:rsidRPr="00707F87">
        <w:rPr>
          <w:rFonts w:ascii="Times New Roman" w:hAnsi="Times New Roman" w:cs="Times New Roman"/>
          <w:sz w:val="28"/>
          <w:szCs w:val="28"/>
        </w:rPr>
        <w:t xml:space="preserve"> аппарат для введения лекарственных средств методом ингаляции.</w:t>
      </w:r>
    </w:p>
    <w:p w:rsidR="00462E51"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бывают:</w:t>
      </w:r>
    </w:p>
    <w:p w:rsidR="00462E51"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w:t>
      </w:r>
      <w:r w:rsidRPr="00707F87">
        <w:rPr>
          <w:rFonts w:ascii="Times New Roman" w:hAnsi="Times New Roman" w:cs="Times New Roman"/>
          <w:sz w:val="28"/>
          <w:szCs w:val="28"/>
        </w:rPr>
        <w:t>аровые</w:t>
      </w:r>
      <w:r>
        <w:rPr>
          <w:rFonts w:ascii="Times New Roman" w:hAnsi="Times New Roman" w:cs="Times New Roman"/>
          <w:sz w:val="28"/>
          <w:szCs w:val="28"/>
        </w:rPr>
        <w:t xml:space="preserve"> - </w:t>
      </w:r>
      <w:r w:rsidRPr="00707F87">
        <w:rPr>
          <w:rFonts w:ascii="Times New Roman" w:hAnsi="Times New Roman" w:cs="Times New Roman"/>
          <w:sz w:val="28"/>
          <w:szCs w:val="28"/>
        </w:rPr>
        <w:t>действие ингалятора основано на эффекте испарения лекарственного вещества</w:t>
      </w:r>
    </w:p>
    <w:p w:rsidR="00462E51"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ультразвуковые - </w:t>
      </w:r>
      <w:r w:rsidRPr="00707F87">
        <w:rPr>
          <w:rFonts w:ascii="Times New Roman" w:hAnsi="Times New Roman" w:cs="Times New Roman"/>
          <w:sz w:val="28"/>
          <w:szCs w:val="28"/>
        </w:rPr>
        <w:t>ингаляторы позволяют распылять лекарственные препараты в виде мелкого аэрозоля, разбиение жидкости достигается за счет вибрирования специальной пластины излучателя на ультразвуковой частоте</w:t>
      </w:r>
    </w:p>
    <w:p w:rsidR="00462E51" w:rsidRPr="006146C6" w:rsidRDefault="00462E51"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компрессорные (небулайзеры) - </w:t>
      </w:r>
      <w:r w:rsidRPr="00707F87">
        <w:rPr>
          <w:rFonts w:ascii="Times New Roman" w:hAnsi="Times New Roman" w:cs="Times New Roman"/>
          <w:sz w:val="28"/>
          <w:szCs w:val="28"/>
        </w:rPr>
        <w:t>такие ингаляторы формируют аэрозольное облако с помощью компрессора, создающего достаточно мощный поток воздуха через малое отверстие в камере небулайзе</w:t>
      </w:r>
      <w:r>
        <w:rPr>
          <w:rFonts w:ascii="Times New Roman" w:hAnsi="Times New Roman" w:cs="Times New Roman"/>
          <w:sz w:val="28"/>
          <w:szCs w:val="28"/>
        </w:rPr>
        <w:t>ра, содержащей лечебный раствор</w:t>
      </w:r>
      <w:r w:rsidR="00847417">
        <w:rPr>
          <w:rFonts w:ascii="Times New Roman" w:hAnsi="Times New Roman" w:cs="Times New Roman"/>
          <w:sz w:val="28"/>
          <w:szCs w:val="28"/>
        </w:rPr>
        <w:t>.</w:t>
      </w:r>
    </w:p>
    <w:p w:rsidR="00462E51" w:rsidRDefault="00462E51" w:rsidP="00847417">
      <w:pPr>
        <w:suppressAutoHyphens/>
        <w:spacing w:after="0" w:line="360" w:lineRule="auto"/>
        <w:ind w:firstLine="709"/>
        <w:jc w:val="center"/>
        <w:rPr>
          <w:rFonts w:ascii="Times New Roman" w:hAnsi="Times New Roman" w:cs="Times New Roman"/>
          <w:b/>
          <w:sz w:val="28"/>
          <w:szCs w:val="28"/>
        </w:rPr>
      </w:pPr>
      <w:r w:rsidRPr="00741F18">
        <w:rPr>
          <w:rFonts w:ascii="Times New Roman" w:hAnsi="Times New Roman" w:cs="Times New Roman"/>
          <w:b/>
          <w:sz w:val="28"/>
          <w:szCs w:val="28"/>
        </w:rPr>
        <w:t>Шприцы и системы для трансфузий</w:t>
      </w:r>
    </w:p>
    <w:p w:rsidR="00462E51" w:rsidRDefault="00462E51" w:rsidP="00847417">
      <w:pPr>
        <w:suppressAutoHyphens/>
        <w:spacing w:after="0" w:line="360" w:lineRule="auto"/>
        <w:ind w:firstLine="709"/>
        <w:jc w:val="both"/>
        <w:rPr>
          <w:rFonts w:ascii="Times New Roman" w:hAnsi="Times New Roman" w:cs="Times New Roman"/>
          <w:sz w:val="28"/>
          <w:szCs w:val="28"/>
        </w:rPr>
      </w:pPr>
      <w:r w:rsidRPr="00462E51">
        <w:rPr>
          <w:rFonts w:ascii="Times New Roman" w:hAnsi="Times New Roman" w:cs="Times New Roman"/>
          <w:b/>
          <w:sz w:val="28"/>
          <w:szCs w:val="28"/>
        </w:rPr>
        <w:t>Шприцы</w:t>
      </w:r>
      <w:r w:rsidRPr="00AE06ED">
        <w:rPr>
          <w:rFonts w:ascii="Times New Roman" w:hAnsi="Times New Roman" w:cs="Times New Roman"/>
          <w:i/>
          <w:sz w:val="28"/>
          <w:szCs w:val="28"/>
        </w:rPr>
        <w:t>-</w:t>
      </w:r>
      <w:r w:rsidRPr="00AE06ED">
        <w:rPr>
          <w:rFonts w:ascii="Times New Roman" w:hAnsi="Times New Roman" w:cs="Times New Roman"/>
          <w:sz w:val="28"/>
          <w:szCs w:val="28"/>
        </w:rPr>
        <w:t>инструменты для дозированного введе</w:t>
      </w:r>
      <w:r>
        <w:rPr>
          <w:rFonts w:ascii="Times New Roman" w:hAnsi="Times New Roman" w:cs="Times New Roman"/>
          <w:sz w:val="28"/>
          <w:szCs w:val="28"/>
        </w:rPr>
        <w:t>ния в ткани организма жидких лекарственных средств</w:t>
      </w:r>
      <w:r w:rsidRPr="00AE06ED">
        <w:rPr>
          <w:rFonts w:ascii="Times New Roman" w:hAnsi="Times New Roman" w:cs="Times New Roman"/>
          <w:sz w:val="28"/>
          <w:szCs w:val="28"/>
        </w:rPr>
        <w:t>, отсасывания экссудатов и других жидкостей, а также для промывания. Шприц представляет собой ручной поршневой насос состоящий из цилиндра, поршня и другой арматуры.</w:t>
      </w:r>
    </w:p>
    <w:p w:rsidR="00462E51" w:rsidRPr="0065692B" w:rsidRDefault="00462E51" w:rsidP="00847417">
      <w:pPr>
        <w:suppressAutoHyphens/>
        <w:spacing w:after="0" w:line="360" w:lineRule="auto"/>
        <w:ind w:firstLine="709"/>
        <w:jc w:val="both"/>
        <w:rPr>
          <w:rFonts w:ascii="Times New Roman" w:hAnsi="Times New Roman" w:cs="Times New Roman"/>
          <w:sz w:val="28"/>
          <w:szCs w:val="28"/>
        </w:rPr>
      </w:pPr>
      <w:r w:rsidRPr="00462E51">
        <w:rPr>
          <w:rFonts w:ascii="Times New Roman" w:hAnsi="Times New Roman" w:cs="Times New Roman"/>
          <w:b/>
          <w:sz w:val="28"/>
          <w:szCs w:val="28"/>
        </w:rPr>
        <w:t>Система для трансфузий (инфузий)</w:t>
      </w:r>
      <w:r>
        <w:rPr>
          <w:rFonts w:ascii="Times New Roman" w:hAnsi="Times New Roman" w:cs="Times New Roman"/>
          <w:sz w:val="28"/>
          <w:szCs w:val="28"/>
        </w:rPr>
        <w:t xml:space="preserve"> - </w:t>
      </w:r>
      <w:r w:rsidRPr="0065692B">
        <w:rPr>
          <w:rFonts w:ascii="Times New Roman" w:hAnsi="Times New Roman" w:cs="Times New Roman"/>
          <w:sz w:val="28"/>
          <w:szCs w:val="28"/>
        </w:rPr>
        <w:t>предназначена для внутривенного в</w:t>
      </w:r>
      <w:r>
        <w:rPr>
          <w:rFonts w:ascii="Times New Roman" w:hAnsi="Times New Roman" w:cs="Times New Roman"/>
          <w:sz w:val="28"/>
          <w:szCs w:val="28"/>
        </w:rPr>
        <w:t xml:space="preserve">ведения инфузионных растворов, </w:t>
      </w:r>
      <w:r w:rsidRPr="0065692B">
        <w:rPr>
          <w:rFonts w:ascii="Times New Roman" w:hAnsi="Times New Roman" w:cs="Times New Roman"/>
          <w:sz w:val="28"/>
          <w:szCs w:val="28"/>
        </w:rPr>
        <w:t>а так же для вливания жидких препаратов и растворов в кровь организма человека или животного и</w:t>
      </w:r>
      <w:r>
        <w:rPr>
          <w:rFonts w:ascii="Times New Roman" w:hAnsi="Times New Roman" w:cs="Times New Roman"/>
          <w:sz w:val="28"/>
          <w:szCs w:val="28"/>
        </w:rPr>
        <w:t xml:space="preserve">з </w:t>
      </w:r>
      <w:r w:rsidRPr="0065692B">
        <w:rPr>
          <w:rFonts w:ascii="Times New Roman" w:hAnsi="Times New Roman" w:cs="Times New Roman"/>
          <w:sz w:val="28"/>
          <w:szCs w:val="28"/>
        </w:rPr>
        <w:t>полимерных контейнеров.</w:t>
      </w:r>
    </w:p>
    <w:p w:rsidR="00462E51" w:rsidRPr="00847417" w:rsidRDefault="00462E51" w:rsidP="00847417">
      <w:pPr>
        <w:suppressAutoHyphens/>
        <w:spacing w:after="0" w:line="360" w:lineRule="auto"/>
        <w:ind w:firstLine="709"/>
        <w:jc w:val="both"/>
        <w:rPr>
          <w:rFonts w:ascii="Times New Roman" w:hAnsi="Times New Roman" w:cs="Times New Roman"/>
          <w:b/>
          <w:sz w:val="28"/>
          <w:szCs w:val="28"/>
        </w:rPr>
      </w:pPr>
      <w:r w:rsidRPr="00462E51">
        <w:rPr>
          <w:rFonts w:ascii="Times New Roman" w:hAnsi="Times New Roman" w:cs="Times New Roman"/>
          <w:b/>
          <w:sz w:val="28"/>
          <w:szCs w:val="28"/>
        </w:rPr>
        <w:t>Классификация шприцев:</w:t>
      </w:r>
    </w:p>
    <w:p w:rsidR="00462E51" w:rsidRPr="00AE06ED" w:rsidRDefault="00462E51" w:rsidP="00847417">
      <w:pPr>
        <w:suppressAutoHyphens/>
        <w:spacing w:after="0" w:line="360" w:lineRule="auto"/>
        <w:jc w:val="both"/>
        <w:rPr>
          <w:rFonts w:ascii="Times New Roman" w:hAnsi="Times New Roman" w:cs="Times New Roman"/>
          <w:sz w:val="28"/>
          <w:szCs w:val="28"/>
        </w:rPr>
      </w:pPr>
      <w:r w:rsidRPr="00AE06ED">
        <w:rPr>
          <w:rFonts w:ascii="Times New Roman" w:hAnsi="Times New Roman" w:cs="Times New Roman"/>
          <w:sz w:val="28"/>
          <w:szCs w:val="28"/>
        </w:rPr>
        <w:t>1.По назначению:</w:t>
      </w:r>
    </w:p>
    <w:p w:rsidR="00462E51" w:rsidRPr="00E33EA4" w:rsidRDefault="00462E51" w:rsidP="00847417">
      <w:pPr>
        <w:pStyle w:val="a5"/>
        <w:numPr>
          <w:ilvl w:val="0"/>
          <w:numId w:val="3"/>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общего пользования;</w:t>
      </w:r>
    </w:p>
    <w:p w:rsidR="00462E51" w:rsidRPr="00E33EA4" w:rsidRDefault="00462E51" w:rsidP="00847417">
      <w:pPr>
        <w:pStyle w:val="a5"/>
        <w:numPr>
          <w:ilvl w:val="0"/>
          <w:numId w:val="3"/>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туберкулиновые (1мл)</w:t>
      </w:r>
    </w:p>
    <w:p w:rsidR="00462E51" w:rsidRPr="00E33EA4" w:rsidRDefault="00462E51" w:rsidP="00847417">
      <w:pPr>
        <w:pStyle w:val="a5"/>
        <w:numPr>
          <w:ilvl w:val="0"/>
          <w:numId w:val="3"/>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инсулиновые (1мл)</w:t>
      </w:r>
    </w:p>
    <w:p w:rsidR="00462E51" w:rsidRPr="00E33EA4" w:rsidRDefault="00462E51" w:rsidP="00847417">
      <w:pPr>
        <w:pStyle w:val="a5"/>
        <w:numPr>
          <w:ilvl w:val="0"/>
          <w:numId w:val="3"/>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для промывания полостей</w:t>
      </w:r>
    </w:p>
    <w:p w:rsidR="00462E51" w:rsidRPr="00E33EA4" w:rsidRDefault="00462E51" w:rsidP="00847417">
      <w:pPr>
        <w:pStyle w:val="a5"/>
        <w:numPr>
          <w:ilvl w:val="0"/>
          <w:numId w:val="3"/>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для вливания</w:t>
      </w:r>
    </w:p>
    <w:p w:rsidR="00462E51" w:rsidRPr="00847417" w:rsidRDefault="00462E51" w:rsidP="00847417">
      <w:pPr>
        <w:pStyle w:val="a5"/>
        <w:numPr>
          <w:ilvl w:val="0"/>
          <w:numId w:val="3"/>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lastRenderedPageBreak/>
        <w:t>для введения противозачаточных средств</w:t>
      </w:r>
    </w:p>
    <w:p w:rsidR="00462E51" w:rsidRPr="00AE06ED" w:rsidRDefault="00462E51" w:rsidP="00847417">
      <w:pPr>
        <w:suppressAutoHyphens/>
        <w:spacing w:after="0" w:line="360" w:lineRule="auto"/>
        <w:jc w:val="both"/>
        <w:rPr>
          <w:rFonts w:ascii="Times New Roman" w:hAnsi="Times New Roman" w:cs="Times New Roman"/>
          <w:sz w:val="28"/>
          <w:szCs w:val="28"/>
        </w:rPr>
      </w:pPr>
      <w:r w:rsidRPr="00AE06ED">
        <w:rPr>
          <w:rFonts w:ascii="Times New Roman" w:hAnsi="Times New Roman" w:cs="Times New Roman"/>
          <w:sz w:val="28"/>
          <w:szCs w:val="28"/>
        </w:rPr>
        <w:t>2.По конструкции конуса и расположению конуса:</w:t>
      </w:r>
    </w:p>
    <w:p w:rsidR="00462E51" w:rsidRPr="00E33EA4" w:rsidRDefault="00462E51" w:rsidP="00847417">
      <w:pPr>
        <w:pStyle w:val="a5"/>
        <w:numPr>
          <w:ilvl w:val="0"/>
          <w:numId w:val="4"/>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 xml:space="preserve">тип Рекорд (стеклянный) </w:t>
      </w:r>
    </w:p>
    <w:p w:rsidR="00462E51" w:rsidRPr="00E33EA4" w:rsidRDefault="00462E51" w:rsidP="00847417">
      <w:pPr>
        <w:pStyle w:val="a5"/>
        <w:numPr>
          <w:ilvl w:val="0"/>
          <w:numId w:val="4"/>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 xml:space="preserve">тип Луер (луер – </w:t>
      </w:r>
      <w:r w:rsidRPr="00E33EA4">
        <w:rPr>
          <w:rFonts w:ascii="Times New Roman" w:hAnsi="Times New Roman" w:cs="Times New Roman"/>
          <w:sz w:val="28"/>
          <w:szCs w:val="28"/>
          <w:lang w:val="en-US"/>
        </w:rPr>
        <w:t>slip</w:t>
      </w:r>
      <w:r w:rsidRPr="00E33EA4">
        <w:rPr>
          <w:rFonts w:ascii="Times New Roman" w:hAnsi="Times New Roman" w:cs="Times New Roman"/>
          <w:sz w:val="28"/>
          <w:szCs w:val="28"/>
        </w:rPr>
        <w:t xml:space="preserve">, луер – </w:t>
      </w:r>
      <w:r w:rsidRPr="00E33EA4">
        <w:rPr>
          <w:rFonts w:ascii="Times New Roman" w:hAnsi="Times New Roman" w:cs="Times New Roman"/>
          <w:sz w:val="28"/>
          <w:szCs w:val="28"/>
          <w:lang w:val="en-US"/>
        </w:rPr>
        <w:t>lock</w:t>
      </w:r>
      <w:r w:rsidRPr="00E33EA4">
        <w:rPr>
          <w:rFonts w:ascii="Times New Roman" w:hAnsi="Times New Roman" w:cs="Times New Roman"/>
          <w:sz w:val="28"/>
          <w:szCs w:val="28"/>
        </w:rPr>
        <w:t>)</w:t>
      </w:r>
    </w:p>
    <w:p w:rsidR="00462E51" w:rsidRPr="00E33EA4" w:rsidRDefault="00462E51" w:rsidP="00847417">
      <w:pPr>
        <w:pStyle w:val="a5"/>
        <w:numPr>
          <w:ilvl w:val="0"/>
          <w:numId w:val="4"/>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концентричные (конус расположен в центре)</w:t>
      </w:r>
    </w:p>
    <w:p w:rsidR="00462E51" w:rsidRPr="00847417" w:rsidRDefault="00462E51" w:rsidP="00847417">
      <w:pPr>
        <w:pStyle w:val="a5"/>
        <w:numPr>
          <w:ilvl w:val="0"/>
          <w:numId w:val="4"/>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эксцентричные (со смещенным конусом)</w:t>
      </w:r>
    </w:p>
    <w:p w:rsidR="00462E51" w:rsidRPr="00AE06ED" w:rsidRDefault="00462E51" w:rsidP="00847417">
      <w:pPr>
        <w:suppressAutoHyphens/>
        <w:spacing w:after="0" w:line="360" w:lineRule="auto"/>
        <w:jc w:val="both"/>
        <w:rPr>
          <w:rFonts w:ascii="Times New Roman" w:hAnsi="Times New Roman" w:cs="Times New Roman"/>
          <w:sz w:val="28"/>
          <w:szCs w:val="28"/>
        </w:rPr>
      </w:pPr>
      <w:r w:rsidRPr="00AE06ED">
        <w:rPr>
          <w:rFonts w:ascii="Times New Roman" w:hAnsi="Times New Roman" w:cs="Times New Roman"/>
          <w:sz w:val="28"/>
          <w:szCs w:val="28"/>
        </w:rPr>
        <w:t>3.Частоте применения:</w:t>
      </w:r>
    </w:p>
    <w:p w:rsidR="00462E51" w:rsidRPr="00E33EA4" w:rsidRDefault="00462E51" w:rsidP="00847417">
      <w:pPr>
        <w:pStyle w:val="a5"/>
        <w:numPr>
          <w:ilvl w:val="0"/>
          <w:numId w:val="5"/>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однократного пользования</w:t>
      </w:r>
    </w:p>
    <w:p w:rsidR="00462E51" w:rsidRDefault="00462E51" w:rsidP="00847417">
      <w:pPr>
        <w:pStyle w:val="a5"/>
        <w:numPr>
          <w:ilvl w:val="0"/>
          <w:numId w:val="5"/>
        </w:num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многократного пользования</w:t>
      </w:r>
    </w:p>
    <w:p w:rsidR="00462E51" w:rsidRPr="00AE06ED" w:rsidRDefault="00462E51" w:rsidP="00847417">
      <w:pPr>
        <w:suppressAutoHyphens/>
        <w:spacing w:after="0" w:line="360" w:lineRule="auto"/>
        <w:jc w:val="both"/>
        <w:rPr>
          <w:rFonts w:ascii="Times New Roman" w:hAnsi="Times New Roman" w:cs="Times New Roman"/>
          <w:sz w:val="28"/>
          <w:szCs w:val="28"/>
        </w:rPr>
      </w:pPr>
      <w:r w:rsidRPr="00AE06ED">
        <w:rPr>
          <w:rFonts w:ascii="Times New Roman" w:hAnsi="Times New Roman" w:cs="Times New Roman"/>
          <w:sz w:val="28"/>
          <w:szCs w:val="28"/>
        </w:rPr>
        <w:t>4.</w:t>
      </w:r>
      <w:r>
        <w:rPr>
          <w:rFonts w:ascii="Times New Roman" w:hAnsi="Times New Roman" w:cs="Times New Roman"/>
          <w:sz w:val="28"/>
          <w:szCs w:val="28"/>
        </w:rPr>
        <w:t xml:space="preserve"> По м</w:t>
      </w:r>
      <w:r w:rsidRPr="00AE06ED">
        <w:rPr>
          <w:rFonts w:ascii="Times New Roman" w:hAnsi="Times New Roman" w:cs="Times New Roman"/>
          <w:sz w:val="28"/>
          <w:szCs w:val="28"/>
        </w:rPr>
        <w:t>атериалам для изготовления:</w:t>
      </w:r>
    </w:p>
    <w:p w:rsidR="00462E51" w:rsidRPr="00E33EA4" w:rsidRDefault="00462E51" w:rsidP="00847417">
      <w:pPr>
        <w:pStyle w:val="a5"/>
        <w:numPr>
          <w:ilvl w:val="0"/>
          <w:numId w:val="6"/>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стекло</w:t>
      </w:r>
    </w:p>
    <w:p w:rsidR="00462E51" w:rsidRPr="00E33EA4" w:rsidRDefault="00462E51" w:rsidP="00847417">
      <w:pPr>
        <w:pStyle w:val="a5"/>
        <w:numPr>
          <w:ilvl w:val="0"/>
          <w:numId w:val="6"/>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комбинированные (стекло,металл)</w:t>
      </w:r>
    </w:p>
    <w:p w:rsidR="00462E51" w:rsidRPr="00847417" w:rsidRDefault="00462E51" w:rsidP="00847417">
      <w:pPr>
        <w:pStyle w:val="a5"/>
        <w:numPr>
          <w:ilvl w:val="0"/>
          <w:numId w:val="6"/>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полимерные материалы</w:t>
      </w:r>
    </w:p>
    <w:p w:rsidR="00462E51" w:rsidRDefault="00462E51" w:rsidP="00847417">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5. В зависимости от входящих компонентов:</w:t>
      </w:r>
    </w:p>
    <w:p w:rsidR="00462E51" w:rsidRPr="00E33EA4" w:rsidRDefault="00462E51" w:rsidP="00847417">
      <w:pPr>
        <w:pStyle w:val="a5"/>
        <w:numPr>
          <w:ilvl w:val="0"/>
          <w:numId w:val="7"/>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двухкомпонентные (цилиндр и поршень)</w:t>
      </w:r>
    </w:p>
    <w:p w:rsidR="00462E51" w:rsidRPr="00847417" w:rsidRDefault="00462E51" w:rsidP="00847417">
      <w:pPr>
        <w:pStyle w:val="a5"/>
        <w:numPr>
          <w:ilvl w:val="0"/>
          <w:numId w:val="7"/>
        </w:numPr>
        <w:suppressAutoHyphens/>
        <w:spacing w:after="0" w:line="360" w:lineRule="auto"/>
        <w:ind w:firstLine="709"/>
        <w:jc w:val="both"/>
        <w:rPr>
          <w:rFonts w:ascii="Times New Roman" w:hAnsi="Times New Roman" w:cs="Times New Roman"/>
          <w:sz w:val="28"/>
          <w:szCs w:val="28"/>
        </w:rPr>
      </w:pPr>
      <w:r w:rsidRPr="00E33EA4">
        <w:rPr>
          <w:rFonts w:ascii="Times New Roman" w:hAnsi="Times New Roman" w:cs="Times New Roman"/>
          <w:sz w:val="28"/>
          <w:szCs w:val="28"/>
        </w:rPr>
        <w:t>трехкомпонентные (цилиндр, поршень и манжетка)</w:t>
      </w:r>
    </w:p>
    <w:p w:rsidR="00462E51" w:rsidRDefault="00462E51" w:rsidP="00847417">
      <w:pPr>
        <w:pStyle w:val="a3"/>
        <w:shd w:val="clear" w:color="auto" w:fill="FFFFFF"/>
        <w:spacing w:before="120" w:beforeAutospacing="0" w:after="120" w:afterAutospacing="0" w:line="360" w:lineRule="auto"/>
        <w:ind w:firstLine="709"/>
        <w:rPr>
          <w:sz w:val="28"/>
          <w:szCs w:val="28"/>
        </w:rPr>
      </w:pPr>
      <w:r w:rsidRPr="00462E51">
        <w:rPr>
          <w:sz w:val="28"/>
          <w:szCs w:val="28"/>
        </w:rPr>
        <w:t xml:space="preserve">Иглы медицинские – это колющие инструменты, применяемые для выполнения различных диагностических и лечебных приемов: сшивании тканей при операциях, извлечения жидкостей, вливаний и т.д. </w:t>
      </w:r>
    </w:p>
    <w:p w:rsidR="00EA6742" w:rsidRDefault="00462E51" w:rsidP="00847417">
      <w:pPr>
        <w:pStyle w:val="a3"/>
        <w:shd w:val="clear" w:color="auto" w:fill="FFFFFF"/>
        <w:spacing w:before="120" w:beforeAutospacing="0" w:after="120" w:afterAutospacing="0" w:line="360" w:lineRule="auto"/>
        <w:ind w:firstLine="709"/>
        <w:rPr>
          <w:sz w:val="28"/>
          <w:szCs w:val="28"/>
        </w:rPr>
      </w:pPr>
      <w:r w:rsidRPr="00462E51">
        <w:rPr>
          <w:sz w:val="28"/>
          <w:szCs w:val="28"/>
        </w:rPr>
        <w:t>Иглы медицинские подразделяются на следующие группы:</w:t>
      </w:r>
    </w:p>
    <w:p w:rsidR="00EA6742" w:rsidRDefault="00462E51" w:rsidP="00847417">
      <w:pPr>
        <w:pStyle w:val="a3"/>
        <w:shd w:val="clear" w:color="auto" w:fill="FFFFFF"/>
        <w:spacing w:before="120" w:beforeAutospacing="0" w:after="120" w:afterAutospacing="0" w:line="360" w:lineRule="auto"/>
        <w:ind w:firstLine="709"/>
        <w:rPr>
          <w:sz w:val="28"/>
          <w:szCs w:val="28"/>
        </w:rPr>
      </w:pPr>
      <w:r w:rsidRPr="00462E51">
        <w:rPr>
          <w:sz w:val="28"/>
          <w:szCs w:val="28"/>
        </w:rPr>
        <w:t xml:space="preserve"> 1.Инъекционные – это колющие хирургические инструменты для выполнения вливаний и извлечения жидкостей. Иглы для инъекций, инфузий изготавливаются в виде трубки, один конец которой остро заточен для </w:t>
      </w:r>
      <w:r w:rsidRPr="00EA6742">
        <w:rPr>
          <w:sz w:val="28"/>
          <w:szCs w:val="28"/>
        </w:rPr>
        <w:t xml:space="preserve">проникновения в ткани, а другой заканчивается головкой (канюлей). </w:t>
      </w:r>
    </w:p>
    <w:p w:rsidR="00EA6742" w:rsidRDefault="00EA6742" w:rsidP="00847417">
      <w:pPr>
        <w:pStyle w:val="a3"/>
        <w:shd w:val="clear" w:color="auto" w:fill="FFFFFF"/>
        <w:spacing w:before="120" w:beforeAutospacing="0" w:after="120" w:afterAutospacing="0" w:line="360" w:lineRule="auto"/>
        <w:ind w:firstLine="709"/>
        <w:rPr>
          <w:sz w:val="28"/>
          <w:szCs w:val="28"/>
        </w:rPr>
      </w:pPr>
      <w:r>
        <w:rPr>
          <w:sz w:val="28"/>
          <w:szCs w:val="28"/>
        </w:rPr>
        <w:t>2.</w:t>
      </w:r>
      <w:r w:rsidR="00462E51" w:rsidRPr="00EA6742">
        <w:rPr>
          <w:sz w:val="28"/>
          <w:szCs w:val="28"/>
        </w:rPr>
        <w:t xml:space="preserve">Иглы для сшивания тканей подразделяются на хирургические, служащие для сшивания тканей с помощью иглодержателя и лигатурные. Для сшивания также используются клипсы и скобки. </w:t>
      </w:r>
    </w:p>
    <w:p w:rsidR="006146C6" w:rsidRPr="00EA6742" w:rsidRDefault="00EA6742" w:rsidP="00847417">
      <w:pPr>
        <w:pStyle w:val="a3"/>
        <w:shd w:val="clear" w:color="auto" w:fill="FFFFFF"/>
        <w:spacing w:before="120" w:beforeAutospacing="0" w:after="120" w:afterAutospacing="0" w:line="360" w:lineRule="auto"/>
        <w:ind w:firstLine="709"/>
        <w:rPr>
          <w:color w:val="000000" w:themeColor="text1"/>
          <w:sz w:val="28"/>
          <w:szCs w:val="28"/>
        </w:rPr>
      </w:pPr>
      <w:r>
        <w:rPr>
          <w:sz w:val="28"/>
          <w:szCs w:val="28"/>
        </w:rPr>
        <w:lastRenderedPageBreak/>
        <w:t>3.</w:t>
      </w:r>
      <w:r w:rsidR="00462E51" w:rsidRPr="00EA6742">
        <w:rPr>
          <w:sz w:val="28"/>
          <w:szCs w:val="28"/>
        </w:rPr>
        <w:t>Манипуляционные иглы используются для надрезов ,накалывания и нанесения царапин при прививках.</w:t>
      </w:r>
    </w:p>
    <w:p w:rsidR="00EA6742" w:rsidRPr="00847417" w:rsidRDefault="00EA6742" w:rsidP="00847417">
      <w:pPr>
        <w:suppressAutoHyphens/>
        <w:spacing w:after="0" w:line="360" w:lineRule="auto"/>
        <w:ind w:firstLine="709"/>
        <w:jc w:val="both"/>
        <w:rPr>
          <w:rFonts w:ascii="Times New Roman" w:hAnsi="Times New Roman" w:cs="Times New Roman"/>
          <w:b/>
          <w:sz w:val="28"/>
          <w:szCs w:val="28"/>
        </w:rPr>
      </w:pPr>
      <w:r w:rsidRPr="006646FC">
        <w:rPr>
          <w:rFonts w:ascii="Times New Roman" w:hAnsi="Times New Roman" w:cs="Times New Roman"/>
          <w:b/>
          <w:sz w:val="28"/>
          <w:szCs w:val="28"/>
        </w:rPr>
        <w:t xml:space="preserve">Маркировка потребительской упаковки шприцев согласно ГОСТ </w:t>
      </w:r>
      <w:r w:rsidRPr="006646FC">
        <w:rPr>
          <w:rFonts w:ascii="Times New Roman" w:hAnsi="Times New Roman" w:cs="Times New Roman"/>
          <w:b/>
          <w:sz w:val="28"/>
          <w:szCs w:val="28"/>
          <w:lang w:val="en-US"/>
        </w:rPr>
        <w:t>ISO</w:t>
      </w:r>
      <w:r w:rsidRPr="006646FC">
        <w:rPr>
          <w:rFonts w:ascii="Times New Roman" w:hAnsi="Times New Roman" w:cs="Times New Roman"/>
          <w:b/>
          <w:sz w:val="28"/>
          <w:szCs w:val="28"/>
        </w:rPr>
        <w:t xml:space="preserve"> 7886-1-2011должна содержать следующую информацию:</w:t>
      </w:r>
    </w:p>
    <w:p w:rsidR="00EA6742" w:rsidRPr="008D2835"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D2835">
        <w:rPr>
          <w:rFonts w:ascii="Times New Roman" w:hAnsi="Times New Roman" w:cs="Times New Roman"/>
          <w:sz w:val="28"/>
          <w:szCs w:val="28"/>
        </w:rPr>
        <w:t xml:space="preserve"> описание содержимого, включая номинальную вместимость шприцев и тип наконечника;</w:t>
      </w:r>
    </w:p>
    <w:p w:rsidR="00EA6742" w:rsidRPr="008D2835"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D2835">
        <w:rPr>
          <w:rFonts w:ascii="Times New Roman" w:hAnsi="Times New Roman" w:cs="Times New Roman"/>
          <w:sz w:val="28"/>
          <w:szCs w:val="28"/>
        </w:rPr>
        <w:t xml:space="preserve"> слово "СТЕРИЛЬНО" или соответствующий символ;</w:t>
      </w:r>
    </w:p>
    <w:p w:rsidR="00EA6742" w:rsidRPr="008D2835"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D2835">
        <w:rPr>
          <w:rFonts w:ascii="Times New Roman" w:hAnsi="Times New Roman" w:cs="Times New Roman"/>
          <w:sz w:val="28"/>
          <w:szCs w:val="28"/>
        </w:rPr>
        <w:t>) слова "ДЛЯ ОДНОКРАТНОГО ПРИМЕНЕНИЯ" или эквивалентные (кроме надписи "выбрасывать после применения"), или соответствующий символ;</w:t>
      </w:r>
    </w:p>
    <w:p w:rsidR="00EA6742" w:rsidRPr="008D2835"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D2835">
        <w:rPr>
          <w:rFonts w:ascii="Times New Roman" w:hAnsi="Times New Roman" w:cs="Times New Roman"/>
          <w:sz w:val="28"/>
          <w:szCs w:val="28"/>
        </w:rPr>
        <w:t>) если необходимо, предупреждение о несовместимости с растворителем, например "Не использовать с паральдегидом" (см. замечание о совместимости во введении);</w:t>
      </w:r>
    </w:p>
    <w:p w:rsidR="00EA6742" w:rsidRPr="008D2835"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D2835">
        <w:rPr>
          <w:rFonts w:ascii="Times New Roman" w:hAnsi="Times New Roman" w:cs="Times New Roman"/>
          <w:sz w:val="28"/>
          <w:szCs w:val="28"/>
        </w:rPr>
        <w:t>) код партии, с указанием слова "ПАРТИЯ" или соответствующий символ;</w:t>
      </w:r>
    </w:p>
    <w:p w:rsidR="00EA6742" w:rsidRPr="008D2835"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D2835">
        <w:rPr>
          <w:rFonts w:ascii="Times New Roman" w:hAnsi="Times New Roman" w:cs="Times New Roman"/>
          <w:sz w:val="28"/>
          <w:szCs w:val="28"/>
        </w:rPr>
        <w:t>) предупреждение о необходимости проверки целостности потребительской упаковки перед употреблением или соответствующий символ;</w:t>
      </w:r>
    </w:p>
    <w:p w:rsidR="00EA6742" w:rsidRPr="008D2835"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8D2835">
        <w:rPr>
          <w:rFonts w:ascii="Times New Roman" w:hAnsi="Times New Roman" w:cs="Times New Roman"/>
          <w:sz w:val="28"/>
          <w:szCs w:val="28"/>
        </w:rPr>
        <w:t>) торговую марку, торговое наименование или логотип изготовителя или поставщика;</w:t>
      </w:r>
    </w:p>
    <w:p w:rsidR="00EA6742"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8D2835">
        <w:rPr>
          <w:rFonts w:ascii="Times New Roman" w:hAnsi="Times New Roman" w:cs="Times New Roman"/>
          <w:sz w:val="28"/>
          <w:szCs w:val="28"/>
        </w:rPr>
        <w:t>) слова "годен до ..." (месяц и две последние цифры года) или соответствующий символ.</w:t>
      </w:r>
    </w:p>
    <w:p w:rsidR="00EA6742" w:rsidRPr="00847417" w:rsidRDefault="00EA6742" w:rsidP="00847417">
      <w:pPr>
        <w:suppressAutoHyphens/>
        <w:spacing w:after="0" w:line="360" w:lineRule="auto"/>
        <w:ind w:firstLine="709"/>
        <w:jc w:val="both"/>
        <w:rPr>
          <w:rFonts w:ascii="Times New Roman" w:hAnsi="Times New Roman" w:cs="Times New Roman"/>
          <w:b/>
          <w:sz w:val="28"/>
          <w:szCs w:val="28"/>
        </w:rPr>
      </w:pPr>
      <w:r w:rsidRPr="006646FC">
        <w:rPr>
          <w:rFonts w:ascii="Times New Roman" w:hAnsi="Times New Roman" w:cs="Times New Roman"/>
          <w:b/>
          <w:sz w:val="28"/>
          <w:szCs w:val="28"/>
        </w:rPr>
        <w:t>На потребительскую упаковку игл инъекционных согласно ГОСТ ISO 7864-2011 должна быть нанесена следующая информация:</w:t>
      </w:r>
    </w:p>
    <w:p w:rsidR="00EA6742" w:rsidRPr="006646FC"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646FC">
        <w:rPr>
          <w:rFonts w:ascii="Times New Roman" w:hAnsi="Times New Roman" w:cs="Times New Roman"/>
          <w:sz w:val="28"/>
          <w:szCs w:val="28"/>
        </w:rPr>
        <w:t>) условное обозначение</w:t>
      </w:r>
      <w:r>
        <w:rPr>
          <w:rFonts w:ascii="Times New Roman" w:hAnsi="Times New Roman" w:cs="Times New Roman"/>
          <w:sz w:val="28"/>
          <w:szCs w:val="28"/>
        </w:rPr>
        <w:t xml:space="preserve"> размера</w:t>
      </w:r>
      <w:r w:rsidRPr="006646FC">
        <w:rPr>
          <w:rFonts w:ascii="Times New Roman" w:hAnsi="Times New Roman" w:cs="Times New Roman"/>
          <w:sz w:val="28"/>
          <w:szCs w:val="28"/>
        </w:rPr>
        <w:t xml:space="preserve"> иглы</w:t>
      </w:r>
      <w:r>
        <w:rPr>
          <w:rFonts w:ascii="Times New Roman" w:hAnsi="Times New Roman" w:cs="Times New Roman"/>
          <w:sz w:val="28"/>
          <w:szCs w:val="28"/>
        </w:rPr>
        <w:t xml:space="preserve"> (</w:t>
      </w:r>
      <w:r w:rsidRPr="006646FC">
        <w:rPr>
          <w:rFonts w:ascii="Times New Roman" w:hAnsi="Times New Roman" w:cs="Times New Roman"/>
          <w:sz w:val="28"/>
          <w:szCs w:val="28"/>
        </w:rPr>
        <w:t>номинальный наружный диаметр трубки иглы, выраженный в мм; номинальная дли</w:t>
      </w:r>
      <w:r>
        <w:rPr>
          <w:rFonts w:ascii="Times New Roman" w:hAnsi="Times New Roman" w:cs="Times New Roman"/>
          <w:sz w:val="28"/>
          <w:szCs w:val="28"/>
        </w:rPr>
        <w:t>на трубки иглы, выраженная в мм)</w:t>
      </w:r>
      <w:r w:rsidRPr="006646FC">
        <w:rPr>
          <w:rFonts w:ascii="Times New Roman" w:hAnsi="Times New Roman" w:cs="Times New Roman"/>
          <w:sz w:val="28"/>
          <w:szCs w:val="28"/>
        </w:rPr>
        <w:t>;</w:t>
      </w:r>
    </w:p>
    <w:p w:rsidR="00EA6742" w:rsidRPr="006646FC"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646FC">
        <w:rPr>
          <w:rFonts w:ascii="Times New Roman" w:hAnsi="Times New Roman" w:cs="Times New Roman"/>
          <w:sz w:val="28"/>
          <w:szCs w:val="28"/>
        </w:rPr>
        <w:t>) слово "СТЕРИЛЬНО" или соответствующий символ;</w:t>
      </w:r>
    </w:p>
    <w:p w:rsidR="00EA6742"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646FC">
        <w:rPr>
          <w:rFonts w:ascii="Times New Roman" w:hAnsi="Times New Roman" w:cs="Times New Roman"/>
          <w:sz w:val="28"/>
          <w:szCs w:val="28"/>
        </w:rPr>
        <w:t>) код партии с указанием слова "ПАРТИЯ" или соответствующий символ с указанием даты стерилизации (месяц и год);</w:t>
      </w:r>
    </w:p>
    <w:p w:rsidR="00EA6742"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646FC">
        <w:rPr>
          <w:rFonts w:ascii="Times New Roman" w:hAnsi="Times New Roman" w:cs="Times New Roman"/>
          <w:sz w:val="28"/>
          <w:szCs w:val="28"/>
        </w:rPr>
        <w:t>) наименование и/или торговая марка предприятия-изготовителя;</w:t>
      </w:r>
    </w:p>
    <w:p w:rsidR="00EA6742"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6646FC">
        <w:rPr>
          <w:rFonts w:ascii="Times New Roman" w:hAnsi="Times New Roman" w:cs="Times New Roman"/>
          <w:sz w:val="28"/>
          <w:szCs w:val="28"/>
        </w:rPr>
        <w:t>) слова "годен до ..." (месяц и две последние цифры года) или соответствующий символ;</w:t>
      </w:r>
    </w:p>
    <w:p w:rsidR="00EA6742" w:rsidRPr="006646FC"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646FC">
        <w:rPr>
          <w:rFonts w:ascii="Times New Roman" w:hAnsi="Times New Roman" w:cs="Times New Roman"/>
          <w:sz w:val="28"/>
          <w:szCs w:val="28"/>
        </w:rPr>
        <w:t>) предупреждение о необходимости проверки целостности каждой потребительской упаковки перед применением или соответствующий символ</w:t>
      </w:r>
      <w:r w:rsidR="00847417">
        <w:rPr>
          <w:rFonts w:ascii="Times New Roman" w:hAnsi="Times New Roman" w:cs="Times New Roman"/>
          <w:sz w:val="28"/>
          <w:szCs w:val="28"/>
        </w:rPr>
        <w:t>.</w:t>
      </w:r>
    </w:p>
    <w:p w:rsidR="00EA6742" w:rsidRPr="00847417" w:rsidRDefault="00EA6742" w:rsidP="00847417">
      <w:pPr>
        <w:suppressAutoHyphens/>
        <w:spacing w:after="0" w:line="360" w:lineRule="auto"/>
        <w:ind w:firstLine="709"/>
        <w:jc w:val="center"/>
        <w:rPr>
          <w:rFonts w:ascii="Times New Roman" w:hAnsi="Times New Roman" w:cs="Times New Roman"/>
          <w:b/>
          <w:sz w:val="28"/>
          <w:szCs w:val="28"/>
        </w:rPr>
      </w:pPr>
      <w:r w:rsidRPr="00B10069">
        <w:rPr>
          <w:rFonts w:ascii="Times New Roman" w:hAnsi="Times New Roman" w:cs="Times New Roman"/>
          <w:b/>
          <w:sz w:val="28"/>
          <w:szCs w:val="28"/>
        </w:rPr>
        <w:t>Хранение</w:t>
      </w:r>
      <w:r>
        <w:rPr>
          <w:rFonts w:ascii="Times New Roman" w:hAnsi="Times New Roman" w:cs="Times New Roman"/>
          <w:b/>
          <w:sz w:val="28"/>
          <w:szCs w:val="28"/>
        </w:rPr>
        <w:t xml:space="preserve"> и реализация медицинской техники</w:t>
      </w:r>
    </w:p>
    <w:p w:rsidR="00EA6742"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Медицинские приборы и аппараты хранятся на витринах при комнатной температуре. Шприцы и системы для трансфузий </w:t>
      </w:r>
      <w:r w:rsidRPr="00B10069">
        <w:rPr>
          <w:rFonts w:ascii="Times New Roman" w:hAnsi="Times New Roman" w:cs="Times New Roman"/>
          <w:sz w:val="28"/>
          <w:szCs w:val="28"/>
        </w:rPr>
        <w:t>хранятся в первичной упа</w:t>
      </w:r>
      <w:r>
        <w:rPr>
          <w:rFonts w:ascii="Times New Roman" w:hAnsi="Times New Roman" w:cs="Times New Roman"/>
          <w:sz w:val="28"/>
          <w:szCs w:val="28"/>
        </w:rPr>
        <w:t>ковке в отдельном шкафу, при комнатной температуре.</w:t>
      </w:r>
    </w:p>
    <w:p w:rsidR="00EA6742"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Отпуск из аптеки изделий медицинского назначения, медицинской техники осуществляется по запросу потребителя.</w:t>
      </w:r>
    </w:p>
    <w:p w:rsidR="00EA6742" w:rsidRPr="00B10069" w:rsidRDefault="00EA6742" w:rsidP="00847417">
      <w:pPr>
        <w:suppressAutoHyphens/>
        <w:spacing w:after="0" w:line="360" w:lineRule="auto"/>
        <w:ind w:firstLine="709"/>
        <w:jc w:val="both"/>
        <w:rPr>
          <w:rFonts w:ascii="Times New Roman" w:hAnsi="Times New Roman" w:cs="Times New Roman"/>
          <w:sz w:val="28"/>
          <w:szCs w:val="28"/>
        </w:rPr>
      </w:pPr>
      <w:r w:rsidRPr="00B10069">
        <w:rPr>
          <w:rFonts w:ascii="Times New Roman" w:hAnsi="Times New Roman" w:cs="Times New Roman"/>
          <w:sz w:val="28"/>
          <w:szCs w:val="28"/>
        </w:rPr>
        <w:t>Предпродажная подготовка изделий медицинской техники включает</w:t>
      </w:r>
      <w:r>
        <w:rPr>
          <w:rFonts w:ascii="Times New Roman" w:hAnsi="Times New Roman" w:cs="Times New Roman"/>
          <w:sz w:val="28"/>
          <w:szCs w:val="28"/>
        </w:rPr>
        <w:t xml:space="preserve"> распаковку, рассортировку, осмотр товара, проверку качества товара и наличие информации о его производителе,</w:t>
      </w:r>
      <w:r w:rsidRPr="00B10069">
        <w:rPr>
          <w:rFonts w:ascii="Times New Roman" w:hAnsi="Times New Roman" w:cs="Times New Roman"/>
          <w:sz w:val="28"/>
          <w:szCs w:val="28"/>
        </w:rPr>
        <w:t xml:space="preserve"> при необходимости также уда</w:t>
      </w:r>
      <w:r>
        <w:rPr>
          <w:rFonts w:ascii="Times New Roman" w:hAnsi="Times New Roman" w:cs="Times New Roman"/>
          <w:sz w:val="28"/>
          <w:szCs w:val="28"/>
        </w:rPr>
        <w:t>ление заводской смазки, проверку комплектности, сборку и наладку</w:t>
      </w:r>
      <w:r w:rsidRPr="00B10069">
        <w:rPr>
          <w:rFonts w:ascii="Times New Roman" w:hAnsi="Times New Roman" w:cs="Times New Roman"/>
          <w:sz w:val="28"/>
          <w:szCs w:val="28"/>
        </w:rPr>
        <w:t xml:space="preserve">. </w:t>
      </w:r>
    </w:p>
    <w:p w:rsidR="00EA6742" w:rsidRPr="00B10069" w:rsidRDefault="00EA6742" w:rsidP="0084741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продаже оформляется</w:t>
      </w:r>
      <w:r w:rsidRPr="00B10069">
        <w:rPr>
          <w:rFonts w:ascii="Times New Roman" w:hAnsi="Times New Roman" w:cs="Times New Roman"/>
          <w:sz w:val="28"/>
          <w:szCs w:val="28"/>
        </w:rPr>
        <w:t xml:space="preserve"> гарантийный талон (в нем указывается дата изготовления, дата продажи, роспись фармацевта, п</w:t>
      </w:r>
      <w:r>
        <w:rPr>
          <w:rFonts w:ascii="Times New Roman" w:hAnsi="Times New Roman" w:cs="Times New Roman"/>
          <w:sz w:val="28"/>
          <w:szCs w:val="28"/>
        </w:rPr>
        <w:t>ечать аптеки, роспись клиента).</w:t>
      </w:r>
    </w:p>
    <w:p w:rsidR="00EA6742" w:rsidRDefault="00EA6742" w:rsidP="00847417">
      <w:pPr>
        <w:suppressAutoHyphens/>
        <w:spacing w:after="0" w:line="360" w:lineRule="auto"/>
        <w:ind w:firstLine="709"/>
        <w:jc w:val="both"/>
        <w:rPr>
          <w:rFonts w:ascii="Times New Roman" w:hAnsi="Times New Roman" w:cs="Times New Roman"/>
          <w:sz w:val="28"/>
          <w:szCs w:val="28"/>
        </w:rPr>
      </w:pPr>
      <w:r w:rsidRPr="00B10069">
        <w:rPr>
          <w:rFonts w:ascii="Times New Roman" w:hAnsi="Times New Roman" w:cs="Times New Roman"/>
          <w:sz w:val="28"/>
          <w:szCs w:val="28"/>
        </w:rPr>
        <w:t xml:space="preserve">Согласно </w:t>
      </w:r>
      <w:r>
        <w:rPr>
          <w:rFonts w:ascii="Times New Roman" w:hAnsi="Times New Roman" w:cs="Times New Roman"/>
          <w:sz w:val="28"/>
          <w:szCs w:val="28"/>
        </w:rPr>
        <w:t>постановлению п</w:t>
      </w:r>
      <w:r w:rsidRPr="006B4D90">
        <w:rPr>
          <w:rFonts w:ascii="Times New Roman" w:hAnsi="Times New Roman" w:cs="Times New Roman"/>
          <w:sz w:val="28"/>
          <w:szCs w:val="28"/>
        </w:rPr>
        <w:t>равительства РФ от 19.01.1998 N</w:t>
      </w:r>
      <w:r>
        <w:rPr>
          <w:rFonts w:ascii="Times New Roman" w:hAnsi="Times New Roman" w:cs="Times New Roman"/>
          <w:sz w:val="28"/>
          <w:szCs w:val="28"/>
        </w:rPr>
        <w:t xml:space="preserve"> 55, </w:t>
      </w:r>
      <w:r w:rsidRPr="00B10069">
        <w:rPr>
          <w:rFonts w:ascii="Times New Roman" w:hAnsi="Times New Roman" w:cs="Times New Roman"/>
          <w:sz w:val="28"/>
          <w:szCs w:val="28"/>
        </w:rPr>
        <w:t>това</w:t>
      </w:r>
      <w:r>
        <w:rPr>
          <w:rFonts w:ascii="Times New Roman" w:hAnsi="Times New Roman" w:cs="Times New Roman"/>
          <w:sz w:val="28"/>
          <w:szCs w:val="28"/>
        </w:rPr>
        <w:t xml:space="preserve">р </w:t>
      </w:r>
      <w:r w:rsidRPr="00B10069">
        <w:rPr>
          <w:rFonts w:ascii="Times New Roman" w:hAnsi="Times New Roman" w:cs="Times New Roman"/>
          <w:sz w:val="28"/>
          <w:szCs w:val="28"/>
        </w:rPr>
        <w:t>надлежащего качества</w:t>
      </w:r>
      <w:r w:rsidR="00847417">
        <w:rPr>
          <w:rFonts w:ascii="Times New Roman" w:hAnsi="Times New Roman" w:cs="Times New Roman"/>
          <w:sz w:val="28"/>
          <w:szCs w:val="28"/>
        </w:rPr>
        <w:t xml:space="preserve"> </w:t>
      </w:r>
      <w:r w:rsidRPr="00B10069">
        <w:rPr>
          <w:rFonts w:ascii="Times New Roman" w:hAnsi="Times New Roman" w:cs="Times New Roman"/>
          <w:sz w:val="28"/>
          <w:szCs w:val="28"/>
        </w:rPr>
        <w:t>не подлежит возврату и обмену на аналогичный товар другого размера, формы, габарита, фасона, расцветки или комплектации.</w:t>
      </w:r>
    </w:p>
    <w:p w:rsidR="0094451C" w:rsidRDefault="0094451C" w:rsidP="00847417">
      <w:pPr>
        <w:suppressAutoHyphens/>
        <w:spacing w:after="0" w:line="360" w:lineRule="auto"/>
        <w:ind w:firstLine="709"/>
        <w:jc w:val="both"/>
        <w:rPr>
          <w:rFonts w:ascii="Times New Roman" w:hAnsi="Times New Roman" w:cs="Times New Roman"/>
          <w:sz w:val="28"/>
          <w:szCs w:val="28"/>
        </w:rPr>
      </w:pPr>
    </w:p>
    <w:p w:rsidR="0094451C" w:rsidRPr="00AE06ED" w:rsidRDefault="0094451C" w:rsidP="00847417">
      <w:pPr>
        <w:suppressAutoHyphens/>
        <w:spacing w:after="0" w:line="360" w:lineRule="auto"/>
        <w:ind w:firstLine="709"/>
        <w:jc w:val="both"/>
        <w:rPr>
          <w:rFonts w:ascii="Times New Roman" w:hAnsi="Times New Roman" w:cs="Times New Roman"/>
          <w:sz w:val="28"/>
          <w:szCs w:val="28"/>
        </w:rPr>
      </w:pPr>
    </w:p>
    <w:p w:rsidR="0094451C" w:rsidRPr="00847417" w:rsidRDefault="00847417" w:rsidP="00D64907">
      <w:pPr>
        <w:suppressAutoHyphens/>
        <w:spacing w:after="0" w:line="360" w:lineRule="auto"/>
        <w:ind w:firstLine="709"/>
        <w:jc w:val="center"/>
        <w:rPr>
          <w:rFonts w:ascii="Times New Roman" w:hAnsi="Times New Roman" w:cs="Times New Roman"/>
          <w:b/>
          <w:sz w:val="28"/>
          <w:szCs w:val="28"/>
        </w:rPr>
      </w:pPr>
      <w:r w:rsidRPr="00847417">
        <w:rPr>
          <w:rFonts w:ascii="Times New Roman" w:hAnsi="Times New Roman" w:cs="Times New Roman"/>
          <w:b/>
          <w:sz w:val="28"/>
          <w:szCs w:val="28"/>
        </w:rPr>
        <w:t>Документы подтверждающие качество</w:t>
      </w:r>
    </w:p>
    <w:p w:rsidR="0094451C" w:rsidRPr="0094451C" w:rsidRDefault="00847417" w:rsidP="0094451C">
      <w:pPr>
        <w:pStyle w:val="a5"/>
        <w:numPr>
          <w:ilvl w:val="0"/>
          <w:numId w:val="10"/>
        </w:numPr>
        <w:spacing w:line="360" w:lineRule="auto"/>
        <w:jc w:val="both"/>
        <w:rPr>
          <w:rFonts w:ascii="Times New Roman" w:hAnsi="Times New Roman"/>
          <w:bCs/>
          <w:color w:val="000000" w:themeColor="text1"/>
          <w:sz w:val="28"/>
          <w:szCs w:val="28"/>
        </w:rPr>
      </w:pPr>
      <w:r w:rsidRPr="0094451C">
        <w:rPr>
          <w:rFonts w:ascii="Times New Roman" w:hAnsi="Times New Roman" w:cs="Times New Roman"/>
          <w:color w:val="000000" w:themeColor="text1"/>
          <w:sz w:val="28"/>
          <w:szCs w:val="28"/>
        </w:rPr>
        <w:t>Реестр декларации</w:t>
      </w:r>
      <w:r w:rsidR="0094451C" w:rsidRPr="0094451C">
        <w:rPr>
          <w:rFonts w:ascii="Times New Roman" w:hAnsi="Times New Roman"/>
          <w:bCs/>
          <w:color w:val="000000" w:themeColor="text1"/>
          <w:sz w:val="28"/>
          <w:szCs w:val="28"/>
        </w:rPr>
        <w:t xml:space="preserve"> </w:t>
      </w:r>
    </w:p>
    <w:p w:rsidR="006146C6" w:rsidRPr="0094451C" w:rsidRDefault="0094451C" w:rsidP="0094451C">
      <w:pPr>
        <w:pStyle w:val="a5"/>
        <w:numPr>
          <w:ilvl w:val="0"/>
          <w:numId w:val="10"/>
        </w:numPr>
        <w:spacing w:line="360" w:lineRule="auto"/>
        <w:jc w:val="both"/>
        <w:rPr>
          <w:rFonts w:ascii="Times New Roman" w:hAnsi="Times New Roman"/>
          <w:bCs/>
          <w:color w:val="000000" w:themeColor="text1"/>
          <w:sz w:val="28"/>
          <w:szCs w:val="28"/>
        </w:rPr>
      </w:pPr>
      <w:r w:rsidRPr="0094451C">
        <w:rPr>
          <w:rFonts w:ascii="Times New Roman" w:hAnsi="Times New Roman"/>
          <w:bCs/>
          <w:color w:val="000000" w:themeColor="text1"/>
          <w:sz w:val="28"/>
          <w:szCs w:val="28"/>
        </w:rPr>
        <w:t xml:space="preserve">Регистрационные удостоверения на изделия медицинского назначения и медицинскую технику с установленным сроком действия, выданные до дня вступления в силу настоящего постановления, действуют до истечения указанного в них срока действия - Регистрационные удостоверения на изделия медицинского назначения и медицинскую технику бессрочного действия, выданные до дня вступления в силу </w:t>
      </w:r>
      <w:r w:rsidRPr="0094451C">
        <w:rPr>
          <w:rFonts w:ascii="Times New Roman" w:hAnsi="Times New Roman"/>
          <w:bCs/>
          <w:color w:val="000000" w:themeColor="text1"/>
          <w:sz w:val="28"/>
          <w:szCs w:val="28"/>
        </w:rPr>
        <w:lastRenderedPageBreak/>
        <w:t>настоящего постановления, действительны и подлежат замене до 01 января 2021 г. на регистрационные удостоверения нового образца.</w:t>
      </w:r>
    </w:p>
    <w:p w:rsidR="00847417" w:rsidRPr="0094451C" w:rsidRDefault="00847417" w:rsidP="0094451C">
      <w:pPr>
        <w:pStyle w:val="a5"/>
        <w:numPr>
          <w:ilvl w:val="0"/>
          <w:numId w:val="10"/>
        </w:numPr>
        <w:jc w:val="both"/>
        <w:rPr>
          <w:rFonts w:ascii="Times New Roman" w:hAnsi="Times New Roman" w:cs="Times New Roman"/>
          <w:color w:val="000000" w:themeColor="text1"/>
          <w:sz w:val="28"/>
          <w:szCs w:val="28"/>
        </w:rPr>
      </w:pPr>
      <w:r w:rsidRPr="0094451C">
        <w:rPr>
          <w:rFonts w:ascii="Times New Roman" w:hAnsi="Times New Roman" w:cs="Times New Roman"/>
          <w:color w:val="000000" w:themeColor="text1"/>
          <w:sz w:val="28"/>
          <w:szCs w:val="28"/>
        </w:rPr>
        <w:t>Сертификат соответствия</w:t>
      </w:r>
    </w:p>
    <w:sectPr w:rsidR="00847417" w:rsidRPr="0094451C" w:rsidSect="00D6490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2E7"/>
    <w:multiLevelType w:val="hybridMultilevel"/>
    <w:tmpl w:val="1F0EB6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3257EA"/>
    <w:multiLevelType w:val="hybridMultilevel"/>
    <w:tmpl w:val="A0F8B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BE01CD"/>
    <w:multiLevelType w:val="hybridMultilevel"/>
    <w:tmpl w:val="975C5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94950"/>
    <w:multiLevelType w:val="multilevel"/>
    <w:tmpl w:val="711A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07094"/>
    <w:multiLevelType w:val="hybridMultilevel"/>
    <w:tmpl w:val="E53A6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F418CA"/>
    <w:multiLevelType w:val="hybridMultilevel"/>
    <w:tmpl w:val="C4706F3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4F077B58"/>
    <w:multiLevelType w:val="hybridMultilevel"/>
    <w:tmpl w:val="366AF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F76939"/>
    <w:multiLevelType w:val="hybridMultilevel"/>
    <w:tmpl w:val="AEA46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3A6829"/>
    <w:multiLevelType w:val="hybridMultilevel"/>
    <w:tmpl w:val="57863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5A4379"/>
    <w:multiLevelType w:val="multilevel"/>
    <w:tmpl w:val="802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1"/>
  </w:num>
  <w:num w:numId="5">
    <w:abstractNumId w:val="0"/>
  </w:num>
  <w:num w:numId="6">
    <w:abstractNumId w:val="6"/>
  </w:num>
  <w:num w:numId="7">
    <w:abstractNumId w:val="5"/>
  </w:num>
  <w:num w:numId="8">
    <w:abstractNumId w:val="7"/>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1888"/>
    <w:rsid w:val="00000D6C"/>
    <w:rsid w:val="00021888"/>
    <w:rsid w:val="00190CA3"/>
    <w:rsid w:val="00462E51"/>
    <w:rsid w:val="005C0241"/>
    <w:rsid w:val="006146C6"/>
    <w:rsid w:val="007F2E61"/>
    <w:rsid w:val="00847417"/>
    <w:rsid w:val="0094451C"/>
    <w:rsid w:val="00D64907"/>
    <w:rsid w:val="00EA6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CA3"/>
  </w:style>
  <w:style w:type="paragraph" w:styleId="2">
    <w:name w:val="heading 2"/>
    <w:basedOn w:val="a"/>
    <w:link w:val="20"/>
    <w:uiPriority w:val="9"/>
    <w:qFormat/>
    <w:rsid w:val="006146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146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46C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146C6"/>
    <w:rPr>
      <w:color w:val="0000FF"/>
      <w:u w:val="single"/>
    </w:rPr>
  </w:style>
  <w:style w:type="character" w:customStyle="1" w:styleId="20">
    <w:name w:val="Заголовок 2 Знак"/>
    <w:basedOn w:val="a0"/>
    <w:link w:val="2"/>
    <w:uiPriority w:val="9"/>
    <w:rsid w:val="006146C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146C6"/>
    <w:rPr>
      <w:rFonts w:ascii="Times New Roman" w:eastAsia="Times New Roman" w:hAnsi="Times New Roman" w:cs="Times New Roman"/>
      <w:b/>
      <w:bCs/>
      <w:sz w:val="27"/>
      <w:szCs w:val="27"/>
    </w:rPr>
  </w:style>
  <w:style w:type="character" w:customStyle="1" w:styleId="mw-headline">
    <w:name w:val="mw-headline"/>
    <w:basedOn w:val="a0"/>
    <w:rsid w:val="006146C6"/>
  </w:style>
  <w:style w:type="character" w:customStyle="1" w:styleId="mw-editsection">
    <w:name w:val="mw-editsection"/>
    <w:basedOn w:val="a0"/>
    <w:rsid w:val="006146C6"/>
  </w:style>
  <w:style w:type="character" w:customStyle="1" w:styleId="mw-editsection-bracket">
    <w:name w:val="mw-editsection-bracket"/>
    <w:basedOn w:val="a0"/>
    <w:rsid w:val="006146C6"/>
  </w:style>
  <w:style w:type="character" w:customStyle="1" w:styleId="mw-editsection-divider">
    <w:name w:val="mw-editsection-divider"/>
    <w:basedOn w:val="a0"/>
    <w:rsid w:val="006146C6"/>
  </w:style>
  <w:style w:type="paragraph" w:styleId="a5">
    <w:name w:val="List Paragraph"/>
    <w:basedOn w:val="a"/>
    <w:uiPriority w:val="99"/>
    <w:qFormat/>
    <w:rsid w:val="00462E51"/>
    <w:pPr>
      <w:ind w:left="720"/>
      <w:contextualSpacing/>
    </w:pPr>
  </w:style>
</w:styles>
</file>

<file path=word/webSettings.xml><?xml version="1.0" encoding="utf-8"?>
<w:webSettings xmlns:r="http://schemas.openxmlformats.org/officeDocument/2006/relationships" xmlns:w="http://schemas.openxmlformats.org/wordprocessingml/2006/main">
  <w:divs>
    <w:div w:id="743796110">
      <w:bodyDiv w:val="1"/>
      <w:marLeft w:val="0"/>
      <w:marRight w:val="0"/>
      <w:marTop w:val="0"/>
      <w:marBottom w:val="0"/>
      <w:divBdr>
        <w:top w:val="none" w:sz="0" w:space="0" w:color="auto"/>
        <w:left w:val="none" w:sz="0" w:space="0" w:color="auto"/>
        <w:bottom w:val="none" w:sz="0" w:space="0" w:color="auto"/>
        <w:right w:val="none" w:sz="0" w:space="0" w:color="auto"/>
      </w:divBdr>
    </w:div>
    <w:div w:id="16752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1%80%D0%BE%D0%BD%D1%85%D0%B8%D0%B0%D0%BB%D1%8C%D0%BD%D0%B0%D1%8F_%D0%B0%D1%81%D1%82%D0%BC%D0%B0" TargetMode="External"/><Relationship Id="rId13" Type="http://schemas.openxmlformats.org/officeDocument/2006/relationships/hyperlink" Target="https://ru.wikipedia.org/wiki/%D0%94%D0%BE%D0%B7%D0%B8%D0%BC%D0%B5%D1%82%D1%80%D0%B8%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C%D1%83%D0%BA%D0%BE%D0%B2%D0%B8%D1%81%D1%86%D0%B8%D0%B4%D0%BE%D0%B7" TargetMode="External"/><Relationship Id="rId12" Type="http://schemas.openxmlformats.org/officeDocument/2006/relationships/hyperlink" Target="https://ru.wikipedia.org/wiki/%D0%9A%D0%BE%D0%BC%D0%BF%D1%80%D0%B5%D1%81%D1%81%D0%BE%D1%80" TargetMode="External"/><Relationship Id="rId17" Type="http://schemas.openxmlformats.org/officeDocument/2006/relationships/hyperlink" Target="https://ru.wikipedia.org/wiki/%D0%9C%D1%83%D0%BD%D0%B4%D1%88%D1%82%D1%83%D0%BA" TargetMode="External"/><Relationship Id="rId2" Type="http://schemas.openxmlformats.org/officeDocument/2006/relationships/numbering" Target="numbering.xml"/><Relationship Id="rId16" Type="http://schemas.openxmlformats.org/officeDocument/2006/relationships/hyperlink" Target="https://ru.wikipedia.org/wiki/%D0%A3%D0%BB%D1%8C%D1%82%D1%80%D0%B0%D0%B7%D0%B2%D1%83%D0%BA" TargetMode="External"/><Relationship Id="rId1" Type="http://schemas.openxmlformats.org/officeDocument/2006/relationships/customXml" Target="../customXml/item1.xml"/><Relationship Id="rId6" Type="http://schemas.openxmlformats.org/officeDocument/2006/relationships/hyperlink" Target="https://ru.wikipedia.org/wiki/%D0%98%D0%BD%D0%B3%D0%B0%D0%BB%D1%8F%D1%86%D0%B8%D1%8F" TargetMode="External"/><Relationship Id="rId11" Type="http://schemas.openxmlformats.org/officeDocument/2006/relationships/hyperlink" Target="https://ru.wikipedia.org/wiki/%D0%A3%D0%BB%D1%8C%D1%82%D1%80%D0%B0%D0%B7%D0%B2%D1%83%D0%BA" TargetMode="External"/><Relationship Id="rId5" Type="http://schemas.openxmlformats.org/officeDocument/2006/relationships/webSettings" Target="webSettings.xml"/><Relationship Id="rId15" Type="http://schemas.openxmlformats.org/officeDocument/2006/relationships/hyperlink" Target="https://ru.wikipedia.org/wiki/%D0%A3%D0%BB%D1%8C%D1%82%D1%80%D0%B0%D0%B7%D0%B2%D1%83%D0%BA" TargetMode="External"/><Relationship Id="rId10" Type="http://schemas.openxmlformats.org/officeDocument/2006/relationships/hyperlink" Target="https://ru.wikipedia.org/wiki/%D0%91%D0%BE%D0%BB%D1%8C%D0%BD%D0%B8%D1%86%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0%D0%B5%D1%81%D0%BF%D0%B8%D1%80%D0%B0%D1%82%D0%BE%D1%80%D0%BD%D1%8B%D0%B5_%D0%B7%D0%B0%D0%B1%D0%BE%D0%BB%D0%B5%D0%B2%D0%B0%D0%BD%D0%B8%D1%8F" TargetMode="External"/><Relationship Id="rId14" Type="http://schemas.openxmlformats.org/officeDocument/2006/relationships/hyperlink" Target="https://ru.wikipedia.org/wiki/%D0%94%D0%BE%D0%B7%D0%B8%D0%BC%D0%B5%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1DE7-4A89-4AC4-B196-7EF39A2F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2020-05-26T04:20:00Z</dcterms:created>
  <dcterms:modified xsi:type="dcterms:W3CDTF">2020-05-27T09:42:00Z</dcterms:modified>
</cp:coreProperties>
</file>