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336" w:rsidRPr="007478BC" w:rsidRDefault="001D1336" w:rsidP="001D1336">
      <w:pPr>
        <w:pStyle w:val="ad"/>
        <w:spacing w:after="0" w:line="100" w:lineRule="atLeast"/>
        <w:jc w:val="center"/>
        <w:rPr>
          <w:color w:val="auto"/>
        </w:rPr>
      </w:pPr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t>ФГБОУ ВО КрасГМУ</w:t>
      </w:r>
      <w:r w:rsidRPr="007478BC">
        <w:rPr>
          <w:rFonts w:ascii="Times New Roman" w:hAnsi="Times New Roman"/>
          <w:color w:val="auto"/>
          <w:sz w:val="24"/>
          <w:szCs w:val="24"/>
        </w:rPr>
        <w:t>им. проф. В.Ф. Войно-Ясенецкого Минздрава России</w:t>
      </w:r>
    </w:p>
    <w:p w:rsidR="001D1336" w:rsidRPr="007478BC" w:rsidRDefault="001D1336" w:rsidP="001D1336">
      <w:pPr>
        <w:pStyle w:val="ad"/>
        <w:numPr>
          <w:ilvl w:val="0"/>
          <w:numId w:val="2"/>
        </w:numPr>
        <w:tabs>
          <w:tab w:val="center" w:pos="4821"/>
        </w:tabs>
        <w:spacing w:after="0" w:line="100" w:lineRule="atLeast"/>
        <w:jc w:val="center"/>
        <w:rPr>
          <w:color w:val="auto"/>
        </w:rPr>
      </w:pPr>
      <w:r w:rsidRPr="007478BC">
        <w:rPr>
          <w:rFonts w:ascii="Times New Roman" w:hAnsi="Times New Roman"/>
          <w:color w:val="auto"/>
          <w:sz w:val="24"/>
          <w:szCs w:val="24"/>
        </w:rPr>
        <w:t>Фармацевтический колледж</w:t>
      </w:r>
    </w:p>
    <w:p w:rsidR="001D1336" w:rsidRPr="00FC16E4" w:rsidRDefault="001D1336" w:rsidP="001D1336">
      <w:pPr>
        <w:pStyle w:val="ae"/>
        <w:numPr>
          <w:ilvl w:val="0"/>
          <w:numId w:val="2"/>
        </w:num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</w:p>
    <w:p w:rsidR="001D1336" w:rsidRPr="00FC16E4" w:rsidRDefault="001D1336" w:rsidP="001D1336">
      <w:pPr>
        <w:pStyle w:val="ae"/>
        <w:numPr>
          <w:ilvl w:val="0"/>
          <w:numId w:val="2"/>
        </w:numPr>
        <w:tabs>
          <w:tab w:val="center" w:pos="4821"/>
        </w:tabs>
        <w:jc w:val="center"/>
        <w:rPr>
          <w:rFonts w:ascii="Times New Roman" w:hAnsi="Times New Roman"/>
          <w:b/>
          <w:bCs/>
        </w:rPr>
      </w:pPr>
    </w:p>
    <w:p w:rsidR="001D1336" w:rsidRPr="001812C7" w:rsidRDefault="001D1336" w:rsidP="001D1336">
      <w:pPr>
        <w:pStyle w:val="2"/>
        <w:keepLines w:val="0"/>
        <w:widowControl/>
        <w:numPr>
          <w:ilvl w:val="0"/>
          <w:numId w:val="2"/>
        </w:numPr>
        <w:tabs>
          <w:tab w:val="left" w:pos="576"/>
          <w:tab w:val="left" w:pos="708"/>
        </w:tabs>
        <w:spacing w:before="0" w:line="100" w:lineRule="atLeast"/>
        <w:jc w:val="center"/>
        <w:rPr>
          <w:rFonts w:cs="Times New Roman"/>
          <w:b w:val="0"/>
          <w:sz w:val="48"/>
          <w:szCs w:val="48"/>
        </w:rPr>
      </w:pPr>
    </w:p>
    <w:p w:rsidR="001D1336" w:rsidRPr="00FC16E4" w:rsidRDefault="001D1336" w:rsidP="001D1336">
      <w:pPr>
        <w:pStyle w:val="2"/>
        <w:keepLines w:val="0"/>
        <w:widowControl/>
        <w:numPr>
          <w:ilvl w:val="0"/>
          <w:numId w:val="2"/>
        </w:numPr>
        <w:tabs>
          <w:tab w:val="left" w:pos="576"/>
          <w:tab w:val="left" w:pos="708"/>
        </w:tabs>
        <w:spacing w:before="0" w:line="100" w:lineRule="atLeast"/>
        <w:jc w:val="center"/>
        <w:rPr>
          <w:rFonts w:cs="Times New Roman"/>
          <w:b w:val="0"/>
          <w:i/>
          <w:color w:val="auto"/>
          <w:sz w:val="48"/>
          <w:szCs w:val="48"/>
        </w:rPr>
      </w:pPr>
      <w:r w:rsidRPr="00FC16E4">
        <w:rPr>
          <w:rFonts w:cs="Times New Roman"/>
          <w:color w:val="auto"/>
          <w:sz w:val="48"/>
          <w:szCs w:val="48"/>
        </w:rPr>
        <w:t>ДНЕВНИК</w:t>
      </w:r>
    </w:p>
    <w:p w:rsidR="001D1336" w:rsidRPr="00FC16E4" w:rsidRDefault="001D1336" w:rsidP="001D1336">
      <w:pPr>
        <w:pStyle w:val="ae"/>
        <w:numPr>
          <w:ilvl w:val="0"/>
          <w:numId w:val="2"/>
        </w:numPr>
        <w:jc w:val="center"/>
        <w:rPr>
          <w:rFonts w:ascii="Times New Roman" w:hAnsi="Times New Roman"/>
          <w:b/>
          <w:sz w:val="36"/>
          <w:szCs w:val="36"/>
        </w:rPr>
      </w:pPr>
      <w:r w:rsidRPr="00FC16E4"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 w:rsidR="001D1336" w:rsidRPr="008C22FB" w:rsidRDefault="001D1336" w:rsidP="001D1336">
      <w:pPr>
        <w:pStyle w:val="ad"/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МДК. 01.01. Лекарствоведение</w:t>
      </w:r>
    </w:p>
    <w:p w:rsidR="001D1336" w:rsidRPr="001812C7" w:rsidRDefault="001D1336" w:rsidP="001D1336">
      <w:pPr>
        <w:pStyle w:val="ab"/>
        <w:widowControl/>
        <w:numPr>
          <w:ilvl w:val="0"/>
          <w:numId w:val="2"/>
        </w:numPr>
        <w:tabs>
          <w:tab w:val="left" w:pos="708"/>
        </w:tabs>
        <w:spacing w:after="0" w:line="100" w:lineRule="atLeast"/>
        <w:jc w:val="both"/>
        <w:rPr>
          <w:szCs w:val="28"/>
        </w:rPr>
      </w:pPr>
    </w:p>
    <w:p w:rsidR="001D1336" w:rsidRDefault="001D1336" w:rsidP="001D1336">
      <w:pPr>
        <w:pStyle w:val="ab"/>
        <w:widowControl/>
        <w:numPr>
          <w:ilvl w:val="0"/>
          <w:numId w:val="2"/>
        </w:numPr>
        <w:tabs>
          <w:tab w:val="left" w:pos="0"/>
          <w:tab w:val="left" w:pos="708"/>
        </w:tabs>
        <w:spacing w:after="0" w:line="100" w:lineRule="atLeast"/>
        <w:ind w:right="849"/>
        <w:jc w:val="both"/>
        <w:rPr>
          <w:sz w:val="28"/>
          <w:szCs w:val="28"/>
        </w:rPr>
      </w:pPr>
      <w:r w:rsidRPr="00916D91">
        <w:rPr>
          <w:szCs w:val="28"/>
        </w:rPr>
        <w:t>Ф.И.О</w:t>
      </w:r>
      <w:r>
        <w:rPr>
          <w:szCs w:val="28"/>
        </w:rPr>
        <w:t xml:space="preserve"> </w:t>
      </w:r>
      <w:r>
        <w:rPr>
          <w:sz w:val="28"/>
          <w:szCs w:val="28"/>
        </w:rPr>
        <w:t>Бычкова Елена Дмитриевна</w:t>
      </w:r>
    </w:p>
    <w:p w:rsidR="001D1336" w:rsidRPr="00916D91" w:rsidRDefault="001D1336" w:rsidP="001D1336">
      <w:pPr>
        <w:pStyle w:val="ab"/>
        <w:widowControl/>
        <w:tabs>
          <w:tab w:val="left" w:pos="0"/>
          <w:tab w:val="left" w:pos="708"/>
        </w:tabs>
        <w:spacing w:after="0" w:line="100" w:lineRule="atLeast"/>
        <w:ind w:left="0" w:right="849"/>
        <w:jc w:val="both"/>
        <w:rPr>
          <w:sz w:val="28"/>
          <w:szCs w:val="28"/>
        </w:rPr>
      </w:pPr>
    </w:p>
    <w:p w:rsidR="001D1336" w:rsidRPr="00FC16E4" w:rsidRDefault="001D1336" w:rsidP="001D1336">
      <w:pPr>
        <w:pStyle w:val="ae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>
        <w:rPr>
          <w:rFonts w:ascii="Times New Roman" w:hAnsi="Times New Roman"/>
          <w:sz w:val="28"/>
          <w:szCs w:val="28"/>
        </w:rPr>
        <w:t>АО «Губернские аптеки», аптека №343</w:t>
      </w:r>
    </w:p>
    <w:p w:rsidR="001D1336" w:rsidRPr="00FC16E4" w:rsidRDefault="001D1336" w:rsidP="001D1336">
      <w:pPr>
        <w:pStyle w:val="ae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</w:rPr>
        <w:t>25</w:t>
      </w:r>
      <w:r w:rsidRPr="00FC16E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мая</w:t>
      </w:r>
      <w:r w:rsidRPr="00FC16E4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Pr="00FC16E4">
        <w:rPr>
          <w:rFonts w:ascii="Times New Roman" w:hAnsi="Times New Roman"/>
          <w:sz w:val="28"/>
          <w:szCs w:val="28"/>
        </w:rPr>
        <w:t xml:space="preserve"> г.   по   «</w:t>
      </w:r>
      <w:r>
        <w:rPr>
          <w:rFonts w:ascii="Times New Roman" w:hAnsi="Times New Roman"/>
          <w:sz w:val="28"/>
          <w:szCs w:val="28"/>
        </w:rPr>
        <w:t>06</w:t>
      </w:r>
      <w:r w:rsidRPr="00FC16E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июня </w:t>
      </w:r>
      <w:r w:rsidRPr="00FC16E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20</w:t>
      </w:r>
      <w:r w:rsidRPr="00FC16E4">
        <w:rPr>
          <w:rFonts w:ascii="Times New Roman" w:hAnsi="Times New Roman"/>
          <w:sz w:val="28"/>
          <w:szCs w:val="28"/>
        </w:rPr>
        <w:t xml:space="preserve"> г.</w:t>
      </w:r>
    </w:p>
    <w:p w:rsidR="001D1336" w:rsidRPr="00FC16E4" w:rsidRDefault="001D1336" w:rsidP="001D1336">
      <w:pPr>
        <w:pStyle w:val="ae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1D1336" w:rsidRPr="00FC16E4" w:rsidRDefault="001D1336" w:rsidP="001D1336">
      <w:pPr>
        <w:pStyle w:val="ae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Руководители практики:</w:t>
      </w:r>
    </w:p>
    <w:p w:rsidR="001D1336" w:rsidRPr="00FC16E4" w:rsidRDefault="001D1336" w:rsidP="001D1336">
      <w:pPr>
        <w:pStyle w:val="ae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1D1336" w:rsidRDefault="001D1336" w:rsidP="001D1336">
      <w:pPr>
        <w:pStyle w:val="ad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015C90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Герасимова Альбина Петровна</w:t>
      </w:r>
      <w:r w:rsidRPr="002E2683">
        <w:rPr>
          <w:rFonts w:ascii="Times New Roman" w:hAnsi="Times New Roman"/>
          <w:sz w:val="28"/>
          <w:szCs w:val="28"/>
          <w:shd w:val="clear" w:color="auto" w:fill="FFFFFF"/>
        </w:rPr>
        <w:t>, заведующая аптекой</w:t>
      </w:r>
    </w:p>
    <w:p w:rsidR="001D1336" w:rsidRPr="00015C90" w:rsidRDefault="001D1336" w:rsidP="001D1336">
      <w:pPr>
        <w:rPr>
          <w:sz w:val="28"/>
          <w:szCs w:val="28"/>
        </w:rPr>
      </w:pPr>
    </w:p>
    <w:p w:rsidR="001D1336" w:rsidRPr="00015C90" w:rsidRDefault="001D1336" w:rsidP="001D1336">
      <w:pPr>
        <w:rPr>
          <w:sz w:val="28"/>
          <w:szCs w:val="28"/>
        </w:rPr>
      </w:pPr>
      <w:r w:rsidRPr="00015C90">
        <w:rPr>
          <w:sz w:val="28"/>
          <w:szCs w:val="28"/>
        </w:rPr>
        <w:t xml:space="preserve">Непосредственный – Ф.И.О. (его должность) </w:t>
      </w:r>
      <w:r>
        <w:rPr>
          <w:sz w:val="28"/>
          <w:szCs w:val="28"/>
        </w:rPr>
        <w:t>Воробьева Ольга Владимировна</w:t>
      </w:r>
      <w:r w:rsidRPr="00015C90">
        <w:rPr>
          <w:sz w:val="28"/>
          <w:szCs w:val="28"/>
          <w:shd w:val="clear" w:color="auto" w:fill="FFFFFF"/>
        </w:rPr>
        <w:t>, заведующая ОГЛФ</w:t>
      </w:r>
      <w:r w:rsidRPr="00015C90">
        <w:rPr>
          <w:sz w:val="28"/>
          <w:szCs w:val="28"/>
        </w:rPr>
        <w:br/>
      </w:r>
    </w:p>
    <w:p w:rsidR="001D1336" w:rsidRPr="00015C90" w:rsidRDefault="001D1336" w:rsidP="001D1336">
      <w:pPr>
        <w:rPr>
          <w:sz w:val="28"/>
          <w:szCs w:val="28"/>
        </w:rPr>
      </w:pPr>
      <w:r w:rsidRPr="00FC16E4">
        <w:rPr>
          <w:sz w:val="28"/>
          <w:szCs w:val="28"/>
        </w:rPr>
        <w:t>Методический – Ф.И.О. (его должность</w:t>
      </w:r>
      <w:r>
        <w:rPr>
          <w:sz w:val="28"/>
          <w:szCs w:val="28"/>
        </w:rPr>
        <w:t xml:space="preserve">) </w:t>
      </w:r>
      <w:r>
        <w:rPr>
          <w:rFonts w:eastAsia="Times New Roman"/>
          <w:sz w:val="28"/>
          <w:szCs w:val="28"/>
        </w:rPr>
        <w:t>Черкашина Анастасия Валерьевна</w:t>
      </w:r>
      <w:r>
        <w:rPr>
          <w:sz w:val="28"/>
          <w:szCs w:val="28"/>
        </w:rPr>
        <w:t>, преподаватель</w:t>
      </w:r>
    </w:p>
    <w:p w:rsidR="001D1336" w:rsidRPr="00FC16E4" w:rsidRDefault="001D1336" w:rsidP="001D1336">
      <w:pPr>
        <w:pStyle w:val="ae"/>
        <w:numPr>
          <w:ilvl w:val="0"/>
          <w:numId w:val="2"/>
        </w:num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D1336" w:rsidRDefault="001D1336" w:rsidP="001D1336">
      <w:pPr>
        <w:pStyle w:val="ae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D1336" w:rsidRDefault="001D1336" w:rsidP="001D1336">
      <w:pPr>
        <w:pStyle w:val="ae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D1336" w:rsidRDefault="001D1336" w:rsidP="001D1336">
      <w:pPr>
        <w:pStyle w:val="ae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D1336" w:rsidRDefault="001D1336" w:rsidP="001D1336">
      <w:pPr>
        <w:pStyle w:val="ae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D1336" w:rsidRDefault="001D1336" w:rsidP="001D1336">
      <w:pPr>
        <w:pStyle w:val="ae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D1336" w:rsidRDefault="001D1336" w:rsidP="001D1336">
      <w:pPr>
        <w:pStyle w:val="ae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D1336" w:rsidRPr="00FC16E4" w:rsidRDefault="001D1336" w:rsidP="001D1336">
      <w:pPr>
        <w:pStyle w:val="ae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D1336" w:rsidRPr="00916D91" w:rsidRDefault="001D1336" w:rsidP="001D1336">
      <w:pPr>
        <w:rPr>
          <w:rFonts w:eastAsia="Calibri"/>
          <w:sz w:val="28"/>
          <w:szCs w:val="28"/>
        </w:rPr>
      </w:pPr>
    </w:p>
    <w:p w:rsidR="001D1336" w:rsidRDefault="001D1336" w:rsidP="001D1336">
      <w:pPr>
        <w:pStyle w:val="ae"/>
        <w:numPr>
          <w:ilvl w:val="0"/>
          <w:numId w:val="2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Красноярск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1336" w:rsidRPr="001D1336" w:rsidRDefault="001D1336" w:rsidP="001D1336">
      <w:pPr>
        <w:pStyle w:val="ae"/>
        <w:numPr>
          <w:ilvl w:val="0"/>
          <w:numId w:val="2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1D1336">
        <w:rPr>
          <w:rFonts w:ascii="Times New Roman" w:hAnsi="Times New Roman"/>
          <w:sz w:val="28"/>
          <w:szCs w:val="28"/>
        </w:rPr>
        <w:t>2020</w:t>
      </w:r>
    </w:p>
    <w:p w:rsidR="001D1336" w:rsidRPr="00122AA7" w:rsidRDefault="001E4CDB" w:rsidP="001D1336">
      <w:pPr>
        <w:pStyle w:val="ae"/>
        <w:numPr>
          <w:ilvl w:val="0"/>
          <w:numId w:val="2"/>
        </w:numPr>
        <w:tabs>
          <w:tab w:val="right" w:leader="underscore" w:pos="9639"/>
        </w:tabs>
        <w:spacing w:line="100" w:lineRule="atLeast"/>
        <w:jc w:val="center"/>
        <w:rPr>
          <w:rFonts w:ascii="Times New Roman" w:hAnsi="Times New Roman"/>
          <w:b/>
          <w:bCs/>
        </w:rPr>
      </w:pPr>
      <w:r>
        <w:rPr>
          <w:sz w:val="24"/>
          <w:szCs w:val="24"/>
        </w:rPr>
        <w:br w:type="page"/>
      </w:r>
      <w:r w:rsidR="001D1336" w:rsidRPr="00122AA7">
        <w:rPr>
          <w:rFonts w:ascii="Times New Roman" w:hAnsi="Times New Roman"/>
          <w:b/>
          <w:bCs/>
          <w:sz w:val="28"/>
          <w:szCs w:val="28"/>
        </w:rPr>
        <w:lastRenderedPageBreak/>
        <w:t>Объем производственной практики и тематический план</w:t>
      </w:r>
    </w:p>
    <w:tbl>
      <w:tblPr>
        <w:tblW w:w="0" w:type="auto"/>
        <w:tblInd w:w="103" w:type="dxa"/>
        <w:tblLayout w:type="fixed"/>
        <w:tblCellMar>
          <w:left w:w="113" w:type="dxa"/>
        </w:tblCellMar>
        <w:tblLook w:val="0000"/>
      </w:tblPr>
      <w:tblGrid>
        <w:gridCol w:w="605"/>
        <w:gridCol w:w="2018"/>
        <w:gridCol w:w="4418"/>
        <w:gridCol w:w="1668"/>
      </w:tblGrid>
      <w:tr w:rsidR="001D1336" w:rsidRPr="00122AA7" w:rsidTr="00622427">
        <w:trPr>
          <w:trHeight w:val="469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4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1336" w:rsidRPr="00122AA7" w:rsidTr="00622427">
        <w:trPr>
          <w:trHeight w:val="517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D1336" w:rsidRPr="00122AA7" w:rsidTr="00622427">
        <w:trPr>
          <w:trHeight w:val="517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D1336" w:rsidRPr="00122AA7" w:rsidTr="00622427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 xml:space="preserve">Лекарственные средства,  влияющие на функции сердечно-сосудистой  системы. 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bCs/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Ингибиторы АПФ. Блокаторы  ангиотензиновых рецепторов.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6</w:t>
            </w:r>
          </w:p>
        </w:tc>
      </w:tr>
      <w:tr w:rsidR="001D1336" w:rsidRPr="00122AA7" w:rsidTr="00622427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 xml:space="preserve">Нитраты. 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bCs/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Блокаторы кальциевых каналов.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6</w:t>
            </w:r>
          </w:p>
        </w:tc>
      </w:tr>
      <w:tr w:rsidR="001D1336" w:rsidRPr="00122AA7" w:rsidTr="00622427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Бета-адреноблокаторы.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bCs/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Неселективные, бета1,2-адреноблокаторы. Кардиоселективные бета1-адреноблокаторы. Альфа, бета-адреноблокаторы.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6</w:t>
            </w:r>
          </w:p>
        </w:tc>
      </w:tr>
      <w:tr w:rsidR="001D1336" w:rsidRPr="00122AA7" w:rsidTr="00622427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 xml:space="preserve">Гиполипидемические средства. 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 xml:space="preserve"> Статины. </w:t>
            </w:r>
          </w:p>
          <w:p w:rsidR="001D1336" w:rsidRPr="008347D4" w:rsidRDefault="001D1336" w:rsidP="00622427">
            <w:pPr>
              <w:spacing w:line="100" w:lineRule="atLeast"/>
              <w:rPr>
                <w:b/>
                <w:bCs/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 xml:space="preserve"> ПНЖК (полиненасыщенные жирные кислоты).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D1336" w:rsidRPr="00122AA7" w:rsidTr="00622427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 xml:space="preserve">Биогенные стимуляторы,  антиоксиданты, улучшающие метаболические процессы при различных сердечно-сосудистых заболеваниях.                     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Мельдоний «Милдронат», «Кардионат»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Триметазидин  «Предуктал» «Предуктал МВ»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Элькарнитин «Элькар»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Этилметилгидроксипиридина сукцинат «Мексиприм», «Мексидол»</w:t>
            </w:r>
          </w:p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b/>
                <w:bCs/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Рибоксин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D1336" w:rsidRPr="00122AA7" w:rsidTr="00622427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Диуретики в терапии сердечно-сосудистых заболеваний.</w:t>
            </w:r>
          </w:p>
          <w:p w:rsidR="001D1336" w:rsidRPr="008347D4" w:rsidRDefault="001D1336" w:rsidP="00622427">
            <w:pPr>
              <w:spacing w:line="100" w:lineRule="atLeast"/>
              <w:rPr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 xml:space="preserve">Петлевые (сильные) диуретики. Тиазидные, тиазидоподобные  диуретики. </w:t>
            </w:r>
          </w:p>
          <w:p w:rsidR="001D1336" w:rsidRPr="008347D4" w:rsidRDefault="001D1336" w:rsidP="00622427">
            <w:pPr>
              <w:spacing w:line="100" w:lineRule="atLeast"/>
              <w:rPr>
                <w:b/>
                <w:bCs/>
                <w:sz w:val="28"/>
                <w:szCs w:val="28"/>
              </w:rPr>
            </w:pPr>
            <w:r w:rsidRPr="008347D4">
              <w:rPr>
                <w:sz w:val="28"/>
                <w:szCs w:val="28"/>
              </w:rPr>
              <w:t>Калийсберегающие диуретики.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D1336" w:rsidRPr="00122AA7" w:rsidTr="00622427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napToGrid w:val="0"/>
              <w:spacing w:line="10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rPr>
                <w:b/>
                <w:bCs/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36</w:t>
            </w:r>
          </w:p>
        </w:tc>
      </w:tr>
      <w:tr w:rsidR="001D1336" w:rsidRPr="00122AA7" w:rsidTr="00622427">
        <w:trPr>
          <w:trHeight w:val="835"/>
        </w:trPr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rPr>
                <w:bCs/>
                <w:sz w:val="28"/>
                <w:szCs w:val="28"/>
              </w:rPr>
            </w:pPr>
            <w:r w:rsidRPr="008347D4">
              <w:rPr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pacing w:line="100" w:lineRule="atLeast"/>
              <w:rPr>
                <w:bCs/>
                <w:sz w:val="28"/>
                <w:szCs w:val="28"/>
              </w:rPr>
            </w:pPr>
            <w:r w:rsidRPr="008347D4">
              <w:rPr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1336" w:rsidRPr="008347D4" w:rsidRDefault="001D1336" w:rsidP="00622427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1D1336" w:rsidRDefault="001D1336" w:rsidP="001D1336">
      <w:pPr>
        <w:spacing w:line="100" w:lineRule="atLeast"/>
        <w:jc w:val="both"/>
        <w:rPr>
          <w:b/>
          <w:bCs/>
        </w:rPr>
      </w:pPr>
    </w:p>
    <w:p w:rsidR="001D1336" w:rsidRDefault="001D1336" w:rsidP="001D1336">
      <w:pPr>
        <w:spacing w:line="100" w:lineRule="atLeast"/>
        <w:jc w:val="both"/>
        <w:rPr>
          <w:b/>
          <w:bCs/>
        </w:rPr>
      </w:pPr>
    </w:p>
    <w:p w:rsidR="001D1336" w:rsidRDefault="001D1336" w:rsidP="001D1336">
      <w:pPr>
        <w:spacing w:line="100" w:lineRule="atLeast"/>
        <w:jc w:val="both"/>
        <w:rPr>
          <w:b/>
          <w:bCs/>
        </w:rPr>
      </w:pPr>
    </w:p>
    <w:p w:rsidR="001D1336" w:rsidRDefault="001D1336" w:rsidP="001D1336">
      <w:pPr>
        <w:spacing w:line="100" w:lineRule="atLeast"/>
        <w:jc w:val="both"/>
        <w:rPr>
          <w:b/>
          <w:bCs/>
        </w:rPr>
      </w:pPr>
    </w:p>
    <w:p w:rsidR="001D1336" w:rsidRPr="001D1336" w:rsidRDefault="001D1336" w:rsidP="001D1336">
      <w:pPr>
        <w:spacing w:line="100" w:lineRule="atLeast"/>
        <w:jc w:val="both"/>
        <w:rPr>
          <w:b/>
          <w:bCs/>
        </w:rPr>
      </w:pPr>
    </w:p>
    <w:p w:rsidR="001D1336" w:rsidRPr="00122AA7" w:rsidRDefault="001D1336" w:rsidP="001D1336">
      <w:pPr>
        <w:pStyle w:val="ae"/>
        <w:numPr>
          <w:ilvl w:val="0"/>
          <w:numId w:val="2"/>
        </w:num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2AA7">
        <w:rPr>
          <w:rFonts w:ascii="Times New Roman" w:hAnsi="Times New Roman"/>
          <w:sz w:val="28"/>
          <w:szCs w:val="28"/>
        </w:rPr>
        <w:lastRenderedPageBreak/>
        <w:t>График прохождения практики</w:t>
      </w:r>
    </w:p>
    <w:p w:rsidR="001D1336" w:rsidRPr="00122AA7" w:rsidRDefault="001D1336" w:rsidP="001D1336">
      <w:pPr>
        <w:pStyle w:val="ae"/>
        <w:numPr>
          <w:ilvl w:val="0"/>
          <w:numId w:val="2"/>
        </w:num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1506"/>
        <w:gridCol w:w="1527"/>
        <w:gridCol w:w="3963"/>
        <w:gridCol w:w="1881"/>
      </w:tblGrid>
      <w:tr w:rsidR="001D1336" w:rsidTr="00622427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 xml:space="preserve">№ п/п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Дата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 xml:space="preserve">Часы </w:t>
            </w:r>
          </w:p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работы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Наименование работы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Оценка и подпись руководителя практики</w:t>
            </w:r>
          </w:p>
        </w:tc>
      </w:tr>
      <w:tr w:rsidR="001D1336" w:rsidTr="00622427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Tr="00622427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Tr="00622427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Tr="00622427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Tr="00622427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Tr="00622427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  <w:r w:rsidRPr="00760B48">
              <w:rPr>
                <w:sz w:val="28"/>
                <w:szCs w:val="28"/>
              </w:rPr>
              <w:t>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760B48" w:rsidRDefault="001D1336" w:rsidP="00622427">
            <w:pPr>
              <w:rPr>
                <w:sz w:val="28"/>
                <w:szCs w:val="28"/>
              </w:rPr>
            </w:pPr>
          </w:p>
        </w:tc>
      </w:tr>
    </w:tbl>
    <w:p w:rsidR="001D1336" w:rsidRPr="00122AA7" w:rsidRDefault="001D1336" w:rsidP="001D1336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E4CDB" w:rsidRDefault="001D1336" w:rsidP="001D1336">
      <w:pPr>
        <w:pStyle w:val="ad"/>
        <w:numPr>
          <w:ilvl w:val="0"/>
          <w:numId w:val="2"/>
        </w:numPr>
        <w:spacing w:after="0" w:line="10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85881" w:rsidRDefault="0058588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85881" w:rsidRDefault="00585881">
      <w:pPr>
        <w:rPr>
          <w:sz w:val="24"/>
          <w:szCs w:val="24"/>
        </w:rPr>
      </w:pPr>
    </w:p>
    <w:p w:rsidR="00585881" w:rsidRDefault="00585881">
      <w:pPr>
        <w:rPr>
          <w:sz w:val="24"/>
          <w:szCs w:val="24"/>
        </w:rPr>
      </w:pPr>
    </w:p>
    <w:p w:rsidR="004B43B9" w:rsidRDefault="00453C6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406400</wp:posOffset>
            </wp:positionV>
            <wp:extent cx="6515100" cy="924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/>
    <w:p w:rsidR="00585881" w:rsidRDefault="00585881">
      <w:pPr>
        <w:sectPr w:rsidR="00585881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698500</wp:posOffset>
            </wp:positionH>
            <wp:positionV relativeFrom="page">
              <wp:posOffset>406400</wp:posOffset>
            </wp:positionV>
            <wp:extent cx="6388100" cy="9245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406400</wp:posOffset>
            </wp:positionV>
            <wp:extent cx="6527800" cy="9245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660400</wp:posOffset>
            </wp:positionH>
            <wp:positionV relativeFrom="page">
              <wp:posOffset>406400</wp:posOffset>
            </wp:positionV>
            <wp:extent cx="6451600" cy="9245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673100</wp:posOffset>
            </wp:positionH>
            <wp:positionV relativeFrom="page">
              <wp:posOffset>406400</wp:posOffset>
            </wp:positionV>
            <wp:extent cx="6413500" cy="9245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406400</wp:posOffset>
            </wp:positionV>
            <wp:extent cx="6515100" cy="9245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406400</wp:posOffset>
            </wp:positionV>
            <wp:extent cx="6540500" cy="9245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736600</wp:posOffset>
            </wp:positionH>
            <wp:positionV relativeFrom="page">
              <wp:posOffset>406400</wp:posOffset>
            </wp:positionV>
            <wp:extent cx="6299200" cy="9245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406400</wp:posOffset>
            </wp:positionV>
            <wp:extent cx="6477000" cy="9245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406400</wp:posOffset>
            </wp:positionV>
            <wp:extent cx="6540500" cy="9245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749300</wp:posOffset>
            </wp:positionH>
            <wp:positionV relativeFrom="page">
              <wp:posOffset>406400</wp:posOffset>
            </wp:positionV>
            <wp:extent cx="6273800" cy="9245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406400</wp:posOffset>
            </wp:positionV>
            <wp:extent cx="6477000" cy="9245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927100</wp:posOffset>
            </wp:positionH>
            <wp:positionV relativeFrom="page">
              <wp:posOffset>406400</wp:posOffset>
            </wp:positionV>
            <wp:extent cx="5905500" cy="9245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800100</wp:posOffset>
            </wp:positionH>
            <wp:positionV relativeFrom="page">
              <wp:posOffset>406400</wp:posOffset>
            </wp:positionV>
            <wp:extent cx="6172200" cy="9245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406400</wp:posOffset>
            </wp:positionV>
            <wp:extent cx="6502400" cy="9245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4B43B9" w:rsidRDefault="00453C6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406400</wp:posOffset>
            </wp:positionV>
            <wp:extent cx="6540500" cy="9245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3B9" w:rsidRDefault="004B43B9">
      <w:pPr>
        <w:sectPr w:rsidR="004B43B9">
          <w:pgSz w:w="12240" w:h="15840"/>
          <w:pgMar w:top="1440" w:right="1440" w:bottom="875" w:left="1440" w:header="0" w:footer="0" w:gutter="0"/>
          <w:cols w:space="0"/>
        </w:sectPr>
      </w:pPr>
    </w:p>
    <w:p w:rsidR="001E4CDB" w:rsidRDefault="001E4CDB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504825</wp:posOffset>
            </wp:positionH>
            <wp:positionV relativeFrom="page">
              <wp:posOffset>406400</wp:posOffset>
            </wp:positionV>
            <wp:extent cx="6565900" cy="9245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page"/>
      </w:r>
    </w:p>
    <w:p w:rsidR="001D1336" w:rsidRPr="00860DDB" w:rsidRDefault="001D1336" w:rsidP="001D1336">
      <w:pPr>
        <w:pStyle w:val="2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0" w:name="_Toc359316863"/>
      <w:r w:rsidRPr="00860DDB">
        <w:rPr>
          <w:rFonts w:ascii="Times New Roman" w:hAnsi="Times New Roman" w:cs="Times New Roman"/>
          <w:color w:val="auto"/>
          <w:sz w:val="24"/>
          <w:szCs w:val="24"/>
        </w:rPr>
        <w:lastRenderedPageBreak/>
        <w:t>ХАРАКТЕРИСТИКА</w:t>
      </w:r>
      <w:bookmarkEnd w:id="0"/>
    </w:p>
    <w:p w:rsidR="001D1336" w:rsidRPr="00860DDB" w:rsidRDefault="001D1336" w:rsidP="001D1336">
      <w:pPr>
        <w:pStyle w:val="af0"/>
        <w:spacing w:line="240" w:lineRule="auto"/>
        <w:jc w:val="center"/>
        <w:rPr>
          <w:b/>
          <w:iCs/>
          <w:sz w:val="24"/>
          <w:szCs w:val="24"/>
        </w:rPr>
      </w:pPr>
    </w:p>
    <w:p w:rsidR="001D1336" w:rsidRPr="00122B41" w:rsidRDefault="001D1336" w:rsidP="001D1336">
      <w:pPr>
        <w:pStyle w:val="af0"/>
        <w:spacing w:line="240" w:lineRule="auto"/>
        <w:jc w:val="center"/>
        <w:rPr>
          <w:iCs/>
          <w:sz w:val="24"/>
          <w:szCs w:val="24"/>
        </w:rPr>
      </w:pPr>
      <w:r>
        <w:rPr>
          <w:iCs/>
          <w:sz w:val="28"/>
          <w:szCs w:val="28"/>
        </w:rPr>
        <w:t>Бычкова Елена Дмитриевна</w:t>
      </w:r>
    </w:p>
    <w:p w:rsidR="001D1336" w:rsidRPr="00860DDB" w:rsidRDefault="001D1336" w:rsidP="001D1336">
      <w:pPr>
        <w:pStyle w:val="af0"/>
        <w:spacing w:line="240" w:lineRule="auto"/>
        <w:rPr>
          <w:iCs/>
          <w:sz w:val="24"/>
          <w:szCs w:val="24"/>
        </w:rPr>
      </w:pPr>
      <w:r w:rsidRPr="00860DDB">
        <w:rPr>
          <w:iCs/>
          <w:sz w:val="24"/>
          <w:szCs w:val="24"/>
        </w:rPr>
        <w:t xml:space="preserve">обучающийся (ая) на </w:t>
      </w:r>
      <w:r>
        <w:rPr>
          <w:iCs/>
          <w:sz w:val="24"/>
          <w:szCs w:val="24"/>
        </w:rPr>
        <w:t xml:space="preserve">3 </w:t>
      </w:r>
      <w:r w:rsidRPr="00860DDB">
        <w:rPr>
          <w:iCs/>
          <w:sz w:val="24"/>
          <w:szCs w:val="24"/>
        </w:rPr>
        <w:t xml:space="preserve">курсе  по специальности </w:t>
      </w:r>
      <w:r w:rsidRPr="00860DDB">
        <w:rPr>
          <w:iCs/>
          <w:sz w:val="24"/>
          <w:szCs w:val="24"/>
          <w:u w:val="single"/>
        </w:rPr>
        <w:t xml:space="preserve">   33.02.01  Фармация</w:t>
      </w:r>
    </w:p>
    <w:p w:rsidR="001D1336" w:rsidRPr="00860DDB" w:rsidRDefault="001D1336" w:rsidP="001D1336">
      <w:pPr>
        <w:pStyle w:val="af0"/>
        <w:spacing w:line="240" w:lineRule="auto"/>
        <w:rPr>
          <w:iCs/>
          <w:sz w:val="24"/>
          <w:szCs w:val="24"/>
        </w:rPr>
      </w:pPr>
      <w:r w:rsidRPr="00860DDB">
        <w:rPr>
          <w:iCs/>
          <w:sz w:val="24"/>
          <w:szCs w:val="24"/>
        </w:rPr>
        <w:t xml:space="preserve">успешно прошел (ла) преддипломную практику по профессиональному модулю   </w:t>
      </w:r>
    </w:p>
    <w:p w:rsidR="001D1336" w:rsidRPr="00860DDB" w:rsidRDefault="001D1336" w:rsidP="001D1336">
      <w:pPr>
        <w:pStyle w:val="af0"/>
        <w:spacing w:line="240" w:lineRule="auto"/>
        <w:rPr>
          <w:iCs/>
          <w:sz w:val="24"/>
          <w:szCs w:val="24"/>
        </w:rPr>
      </w:pPr>
      <w:r w:rsidRPr="00860DDB">
        <w:rPr>
          <w:iCs/>
          <w:sz w:val="24"/>
          <w:szCs w:val="24"/>
        </w:rPr>
        <w:t xml:space="preserve">ПМ </w:t>
      </w:r>
      <w:r w:rsidRPr="00860DDB">
        <w:rPr>
          <w:sz w:val="24"/>
          <w:szCs w:val="24"/>
        </w:rPr>
        <w:t>01.</w:t>
      </w:r>
      <w:r w:rsidRPr="00860DDB">
        <w:rPr>
          <w:bCs/>
          <w:sz w:val="24"/>
          <w:szCs w:val="24"/>
          <w:u w:val="single"/>
        </w:rPr>
        <w:t>Реализация лекарственных средств и товаров аптечного ассортимента</w:t>
      </w:r>
    </w:p>
    <w:p w:rsidR="001D1336" w:rsidRPr="00860DDB" w:rsidRDefault="001D1336" w:rsidP="001D1336">
      <w:pPr>
        <w:rPr>
          <w:rFonts w:eastAsia="Calibri"/>
          <w:u w:val="single"/>
        </w:rPr>
      </w:pPr>
      <w:r w:rsidRPr="00860DDB">
        <w:rPr>
          <w:rFonts w:eastAsia="Calibri"/>
          <w:iCs/>
        </w:rPr>
        <w:t>МДК.</w:t>
      </w:r>
      <w:r w:rsidRPr="00860DDB">
        <w:rPr>
          <w:rFonts w:eastAsia="Calibri"/>
          <w:u w:val="single"/>
        </w:rPr>
        <w:t>01.01. Лекарствоведение</w:t>
      </w:r>
    </w:p>
    <w:p w:rsidR="001D1336" w:rsidRPr="00860DDB" w:rsidRDefault="001D1336" w:rsidP="001D1336">
      <w:pPr>
        <w:pStyle w:val="af0"/>
        <w:spacing w:line="240" w:lineRule="auto"/>
        <w:rPr>
          <w:iCs/>
          <w:sz w:val="24"/>
          <w:szCs w:val="24"/>
        </w:rPr>
      </w:pPr>
      <w:r w:rsidRPr="00860DDB">
        <w:rPr>
          <w:iCs/>
          <w:sz w:val="24"/>
          <w:szCs w:val="24"/>
        </w:rPr>
        <w:t>в объеме</w:t>
      </w:r>
      <w:r>
        <w:rPr>
          <w:iCs/>
          <w:sz w:val="24"/>
          <w:szCs w:val="24"/>
        </w:rPr>
        <w:t xml:space="preserve"> 36 часов с  «25» мая 2020 г.  по «06» июня 2020 </w:t>
      </w:r>
      <w:r w:rsidRPr="00860DDB">
        <w:rPr>
          <w:iCs/>
          <w:sz w:val="24"/>
          <w:szCs w:val="24"/>
        </w:rPr>
        <w:t>г.</w:t>
      </w:r>
    </w:p>
    <w:p w:rsidR="001D1336" w:rsidRDefault="001D1336" w:rsidP="001D1336">
      <w:pPr>
        <w:pStyle w:val="af0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 АО «Губернские Аптеки», Аптека №343, г. Красноярск, ул. Проспект молодежный, 7</w:t>
      </w:r>
    </w:p>
    <w:p w:rsidR="001D1336" w:rsidRDefault="001D1336" w:rsidP="001D1336">
      <w:pPr>
        <w:pStyle w:val="af0"/>
        <w:spacing w:line="23" w:lineRule="atLeast"/>
        <w:rPr>
          <w:i/>
          <w:iCs/>
        </w:rPr>
      </w:pPr>
    </w:p>
    <w:p w:rsidR="001D1336" w:rsidRPr="00860DDB" w:rsidRDefault="001D1336" w:rsidP="001D1336">
      <w:pPr>
        <w:pStyle w:val="af0"/>
        <w:spacing w:line="240" w:lineRule="auto"/>
        <w:jc w:val="center"/>
        <w:rPr>
          <w:i/>
          <w:iCs/>
        </w:rPr>
      </w:pPr>
      <w:r w:rsidRPr="00860DDB">
        <w:rPr>
          <w:i/>
          <w:iCs/>
        </w:rPr>
        <w:t>наименование организации, юридический адрес</w:t>
      </w:r>
    </w:p>
    <w:p w:rsidR="001D1336" w:rsidRPr="00860DDB" w:rsidRDefault="001D1336" w:rsidP="001D1336">
      <w:pPr>
        <w:pStyle w:val="af0"/>
        <w:spacing w:line="240" w:lineRule="auto"/>
        <w:rPr>
          <w:iCs/>
          <w:sz w:val="28"/>
          <w:szCs w:val="28"/>
        </w:rPr>
      </w:pPr>
      <w:r w:rsidRPr="00860DDB"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3969"/>
        <w:gridCol w:w="1418"/>
      </w:tblGrid>
      <w:tr w:rsidR="001D1336" w:rsidRPr="00860DDB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Общие/профессиональные компетенции ФГОС СПО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jc w:val="center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jc w:val="center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 xml:space="preserve">Оценка </w:t>
            </w:r>
          </w:p>
          <w:p w:rsidR="001D1336" w:rsidRPr="00860DDB" w:rsidRDefault="001D1336" w:rsidP="00622427">
            <w:pPr>
              <w:pStyle w:val="af0"/>
              <w:spacing w:line="240" w:lineRule="auto"/>
              <w:jc w:val="center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(0-2 б.)</w:t>
            </w:r>
          </w:p>
        </w:tc>
      </w:tr>
      <w:tr w:rsidR="001D1336" w:rsidRPr="00860DDB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ОК 1.</w:t>
            </w:r>
            <w:r w:rsidRPr="00860DDB">
              <w:rPr>
                <w:rFonts w:eastAsia="Calibri"/>
                <w:sz w:val="24"/>
                <w:szCs w:val="24"/>
              </w:rPr>
              <w:t xml:space="preserve"> 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Демонстрирует заинтересованность профессией, имеет сформированное представление о профессиональных обязанностях фармацевта, соблюдает трудовую дисциплину.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860DDB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ОК 2.</w:t>
            </w:r>
            <w:r w:rsidRPr="00860DDB">
              <w:rPr>
                <w:rFonts w:eastAsia="Calibri"/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 Ответственно и правильно выполняет порученные задания.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860DDB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860DDB">
              <w:rPr>
                <w:sz w:val="24"/>
                <w:szCs w:val="24"/>
              </w:rPr>
              <w:t>ОК  4.</w:t>
            </w:r>
            <w:r w:rsidRPr="00860DDB">
              <w:rPr>
                <w:rFonts w:eastAsia="Calibri"/>
                <w:sz w:val="24"/>
                <w:szCs w:val="24"/>
              </w:rPr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Осуществляет поиск необходимой информации в справочниках лекарственных средств, государственном реестре лекарственных средств, нормативных документах.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860DDB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 w:rsidRPr="00860DDB">
              <w:rPr>
                <w:sz w:val="24"/>
                <w:szCs w:val="24"/>
              </w:rPr>
              <w:t>ОК  5.</w:t>
            </w:r>
            <w:r w:rsidRPr="00860DDB">
              <w:rPr>
                <w:rFonts w:eastAsia="Calibri"/>
                <w:sz w:val="24"/>
                <w:szCs w:val="24"/>
              </w:rPr>
              <w:t xml:space="preserve">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Использует в работе компьютерные программы.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860DDB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860DDB">
              <w:rPr>
                <w:sz w:val="24"/>
                <w:szCs w:val="24"/>
              </w:rPr>
              <w:t>ОК 6.</w:t>
            </w:r>
            <w:r w:rsidRPr="00860DDB">
              <w:rPr>
                <w:rFonts w:eastAsia="Calibri"/>
                <w:sz w:val="24"/>
                <w:szCs w:val="24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860DDB" w:rsidRDefault="001D1336" w:rsidP="00622427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60DDB">
              <w:rPr>
                <w:rFonts w:ascii="Times New Roman" w:hAnsi="Times New Roman"/>
                <w:sz w:val="24"/>
                <w:szCs w:val="24"/>
              </w:rPr>
              <w:t>, руководством, посетителями аптеки.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860DDB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21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DDB">
              <w:rPr>
                <w:rFonts w:ascii="Times New Roman" w:hAnsi="Times New Roman"/>
                <w:sz w:val="24"/>
                <w:szCs w:val="24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t>Ответственно и правильно выполняет порученные задания.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860DDB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jc w:val="both"/>
              <w:rPr>
                <w:rFonts w:eastAsia="Calibri"/>
              </w:rPr>
            </w:pPr>
            <w:r w:rsidRPr="00860DDB">
              <w:rPr>
                <w:rFonts w:eastAsia="Calibri"/>
              </w:rPr>
              <w:t xml:space="preserve">ОК 8. Самостоятельно определять задачи профессионального и личностного развития, заниматься самообразованием, осознанно </w:t>
            </w:r>
            <w:r w:rsidRPr="00860DDB">
              <w:rPr>
                <w:rFonts w:eastAsia="Calibri"/>
              </w:rPr>
              <w:lastRenderedPageBreak/>
              <w:t>планировать повышение своей квалификации.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Демонстрирует устойчивое стремление к самосовершенствованию, </w:t>
            </w:r>
            <w:r w:rsidRPr="00860DDB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саморазвитию, успеху.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860DDB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lastRenderedPageBreak/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21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ОК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d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21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d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Соблюдает правила и нормы фармацевтической этики и деонтологии при отпуске лекарственных препаратов.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21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d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4B6">
              <w:rPr>
                <w:rFonts w:ascii="Times New Roman" w:hAnsi="Times New Roman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t>ПК 1.1.</w:t>
            </w:r>
            <w:r w:rsidRPr="005624B6">
              <w:rPr>
                <w:rFonts w:eastAsia="Calibri"/>
                <w:sz w:val="24"/>
                <w:szCs w:val="24"/>
              </w:rPr>
              <w:t xml:space="preserve"> Организовывать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624B6">
              <w:rPr>
                <w:rFonts w:ascii="Times New Roman" w:hAnsi="Times New Roman"/>
                <w:iCs/>
                <w:sz w:val="24"/>
                <w:szCs w:val="24"/>
              </w:rPr>
              <w:t xml:space="preserve">Владеет и применяет на практике правила приема и хранения </w:t>
            </w:r>
            <w:r w:rsidRPr="005624B6">
              <w:rPr>
                <w:rFonts w:ascii="Times New Roman" w:eastAsia="Calibri" w:hAnsi="Times New Roman"/>
                <w:sz w:val="24"/>
                <w:szCs w:val="24"/>
              </w:rPr>
              <w:t xml:space="preserve">лекарственных средств, лекарственного растительного сырья и товаров аптечного ассортимента, </w:t>
            </w:r>
            <w:r w:rsidRPr="005624B6">
              <w:rPr>
                <w:rFonts w:ascii="Times New Roman" w:hAnsi="Times New Roman"/>
                <w:iCs/>
                <w:sz w:val="24"/>
                <w:szCs w:val="24"/>
              </w:rPr>
              <w:t>в соответствии с действующей регламентирующей документацией.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1.2.</w:t>
            </w:r>
            <w:r w:rsidRPr="005624B6">
              <w:rPr>
                <w:rFonts w:eastAsia="Calibri"/>
                <w:sz w:val="24"/>
                <w:szCs w:val="24"/>
              </w:rPr>
              <w:t xml:space="preserve"> Отпускать лекарственные средства населению, в том числе по льготным рецептам и требованиям учреждений здравоохранения.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624B6">
              <w:rPr>
                <w:rFonts w:ascii="Times New Roman" w:hAnsi="Times New Roman"/>
                <w:iCs/>
                <w:sz w:val="24"/>
                <w:szCs w:val="24"/>
              </w:rPr>
              <w:t xml:space="preserve">Владеет порядком отпуска </w:t>
            </w:r>
            <w:r w:rsidRPr="005624B6">
              <w:rPr>
                <w:rFonts w:ascii="Times New Roman" w:eastAsia="Calibri" w:hAnsi="Times New Roman"/>
                <w:sz w:val="24"/>
                <w:szCs w:val="24"/>
              </w:rPr>
              <w:t xml:space="preserve">лекарственных средств, </w:t>
            </w:r>
            <w:r w:rsidRPr="005624B6">
              <w:rPr>
                <w:rFonts w:ascii="Times New Roman" w:hAnsi="Times New Roman"/>
                <w:iCs/>
                <w:sz w:val="24"/>
                <w:szCs w:val="24"/>
              </w:rPr>
              <w:t>в соответствии с действующей регламентирующей документацией и грамотно осуществляет его на практике.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ПК </w:t>
            </w:r>
            <w:r w:rsidRPr="005624B6">
              <w:rPr>
                <w:iCs/>
                <w:sz w:val="24"/>
                <w:szCs w:val="24"/>
              </w:rPr>
              <w:t>1.3</w:t>
            </w:r>
            <w:r w:rsidRPr="005624B6">
              <w:rPr>
                <w:rFonts w:eastAsia="Calibri"/>
                <w:sz w:val="24"/>
                <w:szCs w:val="24"/>
              </w:rPr>
              <w:t>. Продавать изделия медицинского назначения и другие товары аптечного ассортимента.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Осуществляет реализацию товаров аптечного ассортимента согласно установленному порядку в данной аптечной организации. Работает с кассовым аппаратом, вежливо обслуживает посетителей аптеки.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ПК 1.4</w:t>
            </w:r>
            <w:r w:rsidRPr="005624B6">
              <w:rPr>
                <w:rFonts w:eastAsia="Calibri"/>
                <w:sz w:val="24"/>
                <w:szCs w:val="24"/>
              </w:rPr>
              <w:t>. Участвовать в оформлении торгового зала.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Правильно идентифицирует фармакологическую принадлежность лекарственных средств.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ПК 1.5.</w:t>
            </w:r>
            <w:r w:rsidRPr="005624B6">
              <w:rPr>
                <w:rFonts w:eastAsia="Calibri"/>
                <w:sz w:val="24"/>
                <w:szCs w:val="24"/>
              </w:rPr>
              <w:t xml:space="preserve"> Информировать население, медицинских работников учреждений здравоохранения о товарах аптечного ассортимента.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t>Грамотно, корректно информирует  об имеющихся товарах аптечного ассортимента.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>ПК 1.6</w:t>
            </w:r>
            <w:r w:rsidRPr="005624B6">
              <w:rPr>
                <w:rFonts w:eastAsia="Calibri"/>
                <w:sz w:val="24"/>
                <w:szCs w:val="24"/>
              </w:rPr>
              <w:t>.</w:t>
            </w:r>
            <w:r w:rsidRPr="005624B6">
              <w:rPr>
                <w:sz w:val="24"/>
                <w:szCs w:val="24"/>
              </w:rPr>
              <w:t xml:space="preserve">Соблюдать правила </w:t>
            </w:r>
            <w:r w:rsidRPr="005624B6">
              <w:rPr>
                <w:sz w:val="24"/>
                <w:szCs w:val="24"/>
              </w:rPr>
              <w:lastRenderedPageBreak/>
              <w:t>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lastRenderedPageBreak/>
              <w:t>Соблюдает  правила санитарно-</w:t>
            </w:r>
            <w:r w:rsidRPr="005624B6">
              <w:rPr>
                <w:sz w:val="24"/>
                <w:szCs w:val="24"/>
              </w:rPr>
              <w:lastRenderedPageBreak/>
              <w:t>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210"/>
              <w:widowControl w:val="0"/>
              <w:tabs>
                <w:tab w:val="left" w:pos="993"/>
                <w:tab w:val="left" w:pos="1418"/>
                <w:tab w:val="left" w:pos="1701"/>
              </w:tabs>
              <w:ind w:left="0" w:firstLine="0"/>
              <w:rPr>
                <w:rFonts w:ascii="Times New Roman" w:hAnsi="Times New Roman" w:cs="Times New Roman"/>
                <w:bCs/>
                <w:szCs w:val="24"/>
              </w:rPr>
            </w:pPr>
            <w:r w:rsidRPr="005624B6">
              <w:rPr>
                <w:rFonts w:ascii="Times New Roman" w:hAnsi="Times New Roman" w:cs="Times New Roman"/>
                <w:iCs/>
                <w:szCs w:val="24"/>
              </w:rPr>
              <w:lastRenderedPageBreak/>
              <w:t>ПК 1.7.</w:t>
            </w:r>
            <w:r w:rsidRPr="005624B6">
              <w:rPr>
                <w:rFonts w:ascii="Times New Roman" w:hAnsi="Times New Roman" w:cs="Times New Roman"/>
                <w:bCs/>
                <w:szCs w:val="24"/>
              </w:rPr>
              <w:t xml:space="preserve"> Оказывать первую медицинскую помощь.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t>Владеет навыками оказания медицинской помощи.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  <w:r w:rsidRPr="005624B6">
              <w:rPr>
                <w:iCs/>
                <w:sz w:val="24"/>
                <w:szCs w:val="24"/>
              </w:rPr>
              <w:t xml:space="preserve">ПК 1.8. </w:t>
            </w:r>
            <w:r w:rsidRPr="005624B6">
              <w:rPr>
                <w:bCs/>
                <w:sz w:val="24"/>
                <w:szCs w:val="24"/>
              </w:rPr>
              <w:t xml:space="preserve"> Оформлять документы первичного учета.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 w:rsidRPr="005624B6">
              <w:rPr>
                <w:sz w:val="24"/>
                <w:szCs w:val="24"/>
              </w:rPr>
              <w:t>Осуществляет фармацевтическую экспертизу рецепта.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1D1336" w:rsidRPr="005624B6" w:rsidTr="0062242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Оценка: </w:t>
            </w:r>
            <w:r>
              <w:rPr>
                <w:color w:val="000000"/>
                <w:sz w:val="24"/>
                <w:szCs w:val="24"/>
              </w:rPr>
              <w:t>Итого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36" w:rsidRPr="005624B6" w:rsidRDefault="001D1336" w:rsidP="00622427">
            <w:pPr>
              <w:pStyle w:val="af0"/>
              <w:spacing w:line="240" w:lineRule="auto"/>
              <w:rPr>
                <w:iCs/>
                <w:sz w:val="24"/>
                <w:szCs w:val="24"/>
              </w:rPr>
            </w:pPr>
          </w:p>
        </w:tc>
      </w:tr>
    </w:tbl>
    <w:p w:rsidR="001D1336" w:rsidRDefault="001D1336" w:rsidP="001D1336">
      <w:pPr>
        <w:pStyle w:val="af0"/>
        <w:jc w:val="right"/>
        <w:rPr>
          <w:iCs/>
          <w:sz w:val="24"/>
          <w:szCs w:val="24"/>
        </w:rPr>
      </w:pPr>
    </w:p>
    <w:p w:rsidR="001D1336" w:rsidRPr="00122B41" w:rsidRDefault="001D1336" w:rsidP="001D1336">
      <w:pPr>
        <w:pStyle w:val="af0"/>
        <w:rPr>
          <w:iCs/>
          <w:sz w:val="24"/>
          <w:szCs w:val="24"/>
        </w:rPr>
      </w:pPr>
      <w:r>
        <w:rPr>
          <w:iCs/>
          <w:sz w:val="24"/>
          <w:szCs w:val="24"/>
        </w:rPr>
        <w:t>«06</w:t>
      </w:r>
      <w:r w:rsidRPr="00122B41">
        <w:rPr>
          <w:iCs/>
          <w:sz w:val="24"/>
          <w:szCs w:val="24"/>
        </w:rPr>
        <w:t xml:space="preserve">» июня 2020 г.                             </w:t>
      </w:r>
    </w:p>
    <w:p w:rsidR="001D1336" w:rsidRPr="00122B41" w:rsidRDefault="001D1336" w:rsidP="001D1336">
      <w:pPr>
        <w:pStyle w:val="af0"/>
        <w:jc w:val="right"/>
        <w:rPr>
          <w:iCs/>
          <w:sz w:val="24"/>
          <w:szCs w:val="24"/>
        </w:rPr>
      </w:pPr>
    </w:p>
    <w:p w:rsidR="001D1336" w:rsidRPr="00122B41" w:rsidRDefault="001D1336" w:rsidP="001D1336">
      <w:pPr>
        <w:pStyle w:val="ad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122B41">
        <w:rPr>
          <w:rFonts w:ascii="Times New Roman" w:hAnsi="Times New Roman"/>
          <w:iCs/>
          <w:sz w:val="24"/>
          <w:szCs w:val="24"/>
        </w:rPr>
        <w:t>Подпись непосредственного руководителя практики _______________/</w:t>
      </w:r>
      <w:r w:rsidRPr="00122B4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8"/>
          <w:shd w:val="clear" w:color="auto" w:fill="FFFFFF"/>
        </w:rPr>
        <w:t>Воробьева Ольга Владимировна</w:t>
      </w:r>
      <w:r w:rsidRPr="00122B41">
        <w:rPr>
          <w:rFonts w:ascii="Times New Roman" w:hAnsi="Times New Roman"/>
          <w:sz w:val="24"/>
          <w:szCs w:val="28"/>
          <w:shd w:val="clear" w:color="auto" w:fill="FFFFFF"/>
        </w:rPr>
        <w:t>, заведующая ОГЛФ</w:t>
      </w:r>
    </w:p>
    <w:p w:rsidR="001D1336" w:rsidRPr="00122B41" w:rsidRDefault="001D1336" w:rsidP="001D1336">
      <w:pPr>
        <w:pStyle w:val="af0"/>
        <w:jc w:val="right"/>
        <w:rPr>
          <w:iCs/>
          <w:sz w:val="24"/>
          <w:szCs w:val="24"/>
        </w:rPr>
      </w:pPr>
    </w:p>
    <w:p w:rsidR="001D1336" w:rsidRPr="00122B41" w:rsidRDefault="001D1336" w:rsidP="001D1336">
      <w:pPr>
        <w:pStyle w:val="ad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122B41">
        <w:rPr>
          <w:rFonts w:ascii="Times New Roman" w:hAnsi="Times New Roman"/>
          <w:iCs/>
          <w:sz w:val="24"/>
          <w:szCs w:val="24"/>
        </w:rPr>
        <w:t>Подпись общего руководителя практики    _____________/</w:t>
      </w:r>
      <w:r w:rsidRPr="00122B41">
        <w:rPr>
          <w:rFonts w:ascii="Times New Roman" w:hAnsi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8"/>
          <w:shd w:val="clear" w:color="auto" w:fill="FFFFFF"/>
        </w:rPr>
        <w:t>Герасимова Альбина Петровна</w:t>
      </w:r>
      <w:r w:rsidRPr="00122B41">
        <w:rPr>
          <w:rFonts w:ascii="Times New Roman" w:hAnsi="Times New Roman"/>
          <w:sz w:val="24"/>
          <w:szCs w:val="28"/>
          <w:shd w:val="clear" w:color="auto" w:fill="FFFFFF"/>
        </w:rPr>
        <w:t>, заведующая аптекой</w:t>
      </w:r>
    </w:p>
    <w:p w:rsidR="001D1336" w:rsidRPr="00122B41" w:rsidRDefault="001D1336" w:rsidP="001D1336">
      <w:pPr>
        <w:pStyle w:val="af0"/>
        <w:rPr>
          <w:rFonts w:eastAsia="Calibri"/>
        </w:rPr>
      </w:pPr>
    </w:p>
    <w:p w:rsidR="001D1336" w:rsidRPr="00122B41" w:rsidRDefault="001D1336" w:rsidP="001D1336">
      <w:pPr>
        <w:jc w:val="both"/>
        <w:rPr>
          <w:rFonts w:eastAsia="Calibri"/>
        </w:rPr>
      </w:pPr>
      <w:r w:rsidRPr="00122B41">
        <w:rPr>
          <w:rFonts w:eastAsia="Calibri"/>
        </w:rPr>
        <w:t>М.П. аптечной организации</w:t>
      </w:r>
    </w:p>
    <w:p w:rsidR="001D1336" w:rsidRDefault="001D1336" w:rsidP="001D1336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1D1336" w:rsidRPr="004F05DD" w:rsidRDefault="001D1336" w:rsidP="001D1336">
      <w:pPr>
        <w:jc w:val="center"/>
        <w:rPr>
          <w:b/>
          <w:sz w:val="32"/>
          <w:szCs w:val="32"/>
        </w:rPr>
      </w:pPr>
      <w:r w:rsidRPr="004F05DD">
        <w:rPr>
          <w:b/>
          <w:sz w:val="32"/>
          <w:szCs w:val="32"/>
        </w:rPr>
        <w:lastRenderedPageBreak/>
        <w:t>Атте</w:t>
      </w:r>
      <w:r>
        <w:rPr>
          <w:b/>
          <w:sz w:val="32"/>
          <w:szCs w:val="32"/>
        </w:rPr>
        <w:t>стационный лист преддипломной</w:t>
      </w:r>
      <w:r w:rsidRPr="004F05DD">
        <w:rPr>
          <w:b/>
          <w:sz w:val="32"/>
          <w:szCs w:val="32"/>
        </w:rPr>
        <w:t xml:space="preserve"> практики</w:t>
      </w:r>
    </w:p>
    <w:p w:rsidR="001D1336" w:rsidRPr="006757FD" w:rsidRDefault="001D1336" w:rsidP="001D1336">
      <w:pPr>
        <w:rPr>
          <w:i/>
          <w:sz w:val="24"/>
          <w:szCs w:val="24"/>
        </w:rPr>
      </w:pPr>
      <w:r>
        <w:rPr>
          <w:sz w:val="28"/>
          <w:szCs w:val="28"/>
        </w:rPr>
        <w:t>Студент Бычкова Елена Дмитриевна</w:t>
      </w:r>
    </w:p>
    <w:p w:rsidR="001D1336" w:rsidRPr="000E6960" w:rsidRDefault="001D1336" w:rsidP="001D1336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E6960">
        <w:rPr>
          <w:sz w:val="28"/>
          <w:szCs w:val="28"/>
        </w:rPr>
        <w:t xml:space="preserve">бучающийся на </w:t>
      </w:r>
      <w:r w:rsidRPr="000E6960">
        <w:rPr>
          <w:sz w:val="28"/>
          <w:szCs w:val="28"/>
          <w:u w:val="single"/>
        </w:rPr>
        <w:t>3</w:t>
      </w:r>
      <w:r w:rsidRPr="000E6960">
        <w:rPr>
          <w:sz w:val="28"/>
          <w:szCs w:val="28"/>
        </w:rPr>
        <w:t xml:space="preserve"> курсе  по специальности </w:t>
      </w:r>
      <w:r w:rsidRPr="000E6960">
        <w:rPr>
          <w:sz w:val="28"/>
          <w:szCs w:val="28"/>
          <w:u w:val="single"/>
        </w:rPr>
        <w:t>33.02.01 Фармация</w:t>
      </w:r>
    </w:p>
    <w:p w:rsidR="001D1336" w:rsidRDefault="001D1336" w:rsidP="001D1336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преддипломной</w:t>
      </w:r>
      <w:r w:rsidRPr="000E6960">
        <w:rPr>
          <w:sz w:val="28"/>
          <w:szCs w:val="28"/>
        </w:rPr>
        <w:t xml:space="preserve"> практики</w:t>
      </w:r>
    </w:p>
    <w:p w:rsidR="001D1336" w:rsidRPr="007478BC" w:rsidRDefault="001D1336" w:rsidP="001D1336">
      <w:pPr>
        <w:jc w:val="both"/>
        <w:rPr>
          <w:iCs/>
          <w:sz w:val="28"/>
          <w:szCs w:val="28"/>
        </w:rPr>
      </w:pPr>
      <w:r w:rsidRPr="000E6960">
        <w:rPr>
          <w:iCs/>
          <w:sz w:val="28"/>
          <w:szCs w:val="28"/>
        </w:rPr>
        <w:t>по МДК</w:t>
      </w:r>
      <w:r>
        <w:rPr>
          <w:iCs/>
          <w:sz w:val="28"/>
          <w:szCs w:val="28"/>
        </w:rPr>
        <w:t>. 01.01.</w:t>
      </w:r>
      <w:r>
        <w:rPr>
          <w:sz w:val="28"/>
          <w:szCs w:val="28"/>
        </w:rPr>
        <w:t>Лекарствоведение</w:t>
      </w:r>
    </w:p>
    <w:p w:rsidR="001D1336" w:rsidRPr="007478BC" w:rsidRDefault="001D1336" w:rsidP="001D1336">
      <w:pPr>
        <w:pStyle w:val="af0"/>
        <w:jc w:val="both"/>
        <w:rPr>
          <w:iCs/>
          <w:color w:val="000000"/>
          <w:sz w:val="28"/>
          <w:szCs w:val="28"/>
        </w:rPr>
      </w:pPr>
      <w:r w:rsidRPr="000E6960">
        <w:rPr>
          <w:iCs/>
          <w:color w:val="000000"/>
          <w:sz w:val="28"/>
          <w:szCs w:val="28"/>
        </w:rPr>
        <w:t xml:space="preserve">ПМ </w:t>
      </w:r>
      <w:r>
        <w:rPr>
          <w:color w:val="000000"/>
          <w:sz w:val="28"/>
          <w:szCs w:val="28"/>
        </w:rPr>
        <w:t>01</w:t>
      </w:r>
      <w:r w:rsidRPr="007478BC">
        <w:rPr>
          <w:color w:val="000000"/>
          <w:sz w:val="28"/>
          <w:szCs w:val="28"/>
        </w:rPr>
        <w:t xml:space="preserve">. </w:t>
      </w:r>
      <w:r w:rsidRPr="007478BC">
        <w:rPr>
          <w:bCs/>
          <w:sz w:val="28"/>
          <w:szCs w:val="28"/>
        </w:rPr>
        <w:t>Реализация лекарственных средств и товаров аптечного ассортимента</w:t>
      </w:r>
    </w:p>
    <w:p w:rsidR="001D1336" w:rsidRPr="004247F2" w:rsidRDefault="001D1336" w:rsidP="001D1336">
      <w:pPr>
        <w:rPr>
          <w:sz w:val="28"/>
          <w:szCs w:val="28"/>
        </w:rPr>
      </w:pPr>
      <w:r w:rsidRPr="000E6960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25 мая 2020 </w:t>
      </w:r>
      <w:r w:rsidRPr="000E6960">
        <w:rPr>
          <w:sz w:val="28"/>
          <w:szCs w:val="28"/>
        </w:rPr>
        <w:t xml:space="preserve">г. по </w:t>
      </w:r>
      <w:r>
        <w:rPr>
          <w:sz w:val="28"/>
          <w:szCs w:val="28"/>
        </w:rPr>
        <w:t>06 июня</w:t>
      </w:r>
      <w:r w:rsidRPr="000E6960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20 г.     в объеме 36 </w:t>
      </w:r>
      <w:r w:rsidRPr="004247F2">
        <w:rPr>
          <w:sz w:val="28"/>
          <w:szCs w:val="28"/>
        </w:rPr>
        <w:t>часов</w:t>
      </w:r>
    </w:p>
    <w:p w:rsidR="001D1336" w:rsidRDefault="001D1336" w:rsidP="001D1336">
      <w:pPr>
        <w:rPr>
          <w:sz w:val="28"/>
          <w:szCs w:val="28"/>
        </w:rPr>
      </w:pPr>
      <w:r>
        <w:rPr>
          <w:sz w:val="28"/>
          <w:szCs w:val="28"/>
        </w:rPr>
        <w:t>в организации АО «Губернские аптеки», Аптека №343</w:t>
      </w:r>
    </w:p>
    <w:p w:rsidR="001D1336" w:rsidRDefault="001D1336" w:rsidP="001D1336">
      <w:pPr>
        <w:rPr>
          <w:sz w:val="28"/>
          <w:szCs w:val="28"/>
        </w:rPr>
      </w:pPr>
      <w:r>
        <w:rPr>
          <w:sz w:val="28"/>
          <w:szCs w:val="28"/>
        </w:rPr>
        <w:t>По результатам производственной практики:</w:t>
      </w:r>
    </w:p>
    <w:p w:rsidR="001D1336" w:rsidRPr="007478BC" w:rsidRDefault="001D1336" w:rsidP="001D1336">
      <w:pPr>
        <w:pStyle w:val="ae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7478BC">
        <w:rPr>
          <w:rFonts w:ascii="Times New Roman" w:hAnsi="Times New Roman"/>
          <w:sz w:val="28"/>
          <w:szCs w:val="28"/>
        </w:rPr>
        <w:t>освоил  общие компетенции  ОК1, ОК2, ОК3, ОК4, ОК5, ОК6, ОК7, ОК8, ОК9, ОК10, ОК11, ОК12</w:t>
      </w:r>
    </w:p>
    <w:p w:rsidR="001D1336" w:rsidRPr="004247F2" w:rsidRDefault="001D1336" w:rsidP="001D1336">
      <w:pPr>
        <w:pStyle w:val="ae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4247F2">
        <w:rPr>
          <w:rFonts w:ascii="Times New Roman" w:hAnsi="Times New Roman"/>
          <w:sz w:val="28"/>
          <w:szCs w:val="28"/>
        </w:rPr>
        <w:t xml:space="preserve">освоил профессиональные компетенции   </w:t>
      </w:r>
      <w:r>
        <w:rPr>
          <w:rFonts w:ascii="Times New Roman" w:eastAsia="Calibri" w:hAnsi="Times New Roman"/>
          <w:sz w:val="28"/>
          <w:szCs w:val="28"/>
        </w:rPr>
        <w:t xml:space="preserve">ПК 1.1,ПК 1.2, ПК 1.3,ПК 1.4, ПК 1.5, </w:t>
      </w:r>
      <w:r w:rsidRPr="00D52EFE">
        <w:rPr>
          <w:rFonts w:ascii="Times New Roman" w:hAnsi="Times New Roman"/>
          <w:sz w:val="28"/>
          <w:szCs w:val="28"/>
        </w:rPr>
        <w:t>ПК 1.6.</w:t>
      </w:r>
    </w:p>
    <w:p w:rsidR="001D1336" w:rsidRDefault="001D1336" w:rsidP="001D1336">
      <w:pPr>
        <w:pStyle w:val="ae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освоил компетенции: </w:t>
      </w:r>
    </w:p>
    <w:p w:rsidR="001D1336" w:rsidRDefault="001D1336" w:rsidP="001D1336">
      <w:pPr>
        <w:pStyle w:val="ae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2"/>
        <w:gridCol w:w="6566"/>
        <w:gridCol w:w="1837"/>
      </w:tblGrid>
      <w:tr w:rsidR="001D1336" w:rsidRPr="008B377C" w:rsidTr="00622427">
        <w:tc>
          <w:tcPr>
            <w:tcW w:w="942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  <w:r w:rsidRPr="008B377C">
              <w:rPr>
                <w:sz w:val="28"/>
                <w:szCs w:val="28"/>
              </w:rPr>
              <w:t>№ п/п</w:t>
            </w:r>
          </w:p>
        </w:tc>
        <w:tc>
          <w:tcPr>
            <w:tcW w:w="6566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  <w:r w:rsidRPr="008B377C">
              <w:rPr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  <w:r w:rsidRPr="008B377C">
              <w:rPr>
                <w:sz w:val="28"/>
                <w:szCs w:val="28"/>
              </w:rPr>
              <w:t xml:space="preserve">Оценка </w:t>
            </w:r>
          </w:p>
        </w:tc>
      </w:tr>
      <w:tr w:rsidR="001D1336" w:rsidRPr="008B377C" w:rsidTr="00622427">
        <w:tc>
          <w:tcPr>
            <w:tcW w:w="942" w:type="dxa"/>
          </w:tcPr>
          <w:p w:rsidR="001D1336" w:rsidRPr="008B377C" w:rsidRDefault="001D1336" w:rsidP="00622427">
            <w:pPr>
              <w:pStyle w:val="ae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  <w:r w:rsidRPr="008B377C">
              <w:rPr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RPr="008B377C" w:rsidTr="00622427">
        <w:tc>
          <w:tcPr>
            <w:tcW w:w="942" w:type="dxa"/>
          </w:tcPr>
          <w:p w:rsidR="001D1336" w:rsidRPr="008B377C" w:rsidRDefault="001D1336" w:rsidP="00622427">
            <w:pPr>
              <w:pStyle w:val="ae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  <w:r w:rsidRPr="008B377C">
              <w:rPr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RPr="008B377C" w:rsidTr="00622427">
        <w:tc>
          <w:tcPr>
            <w:tcW w:w="942" w:type="dxa"/>
          </w:tcPr>
          <w:p w:rsidR="001D1336" w:rsidRPr="008B377C" w:rsidRDefault="001D1336" w:rsidP="00622427">
            <w:pPr>
              <w:pStyle w:val="ae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  <w:r w:rsidRPr="008B377C">
              <w:rPr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RPr="008B377C" w:rsidTr="00622427">
        <w:tc>
          <w:tcPr>
            <w:tcW w:w="942" w:type="dxa"/>
          </w:tcPr>
          <w:p w:rsidR="001D1336" w:rsidRPr="008B377C" w:rsidRDefault="001D1336" w:rsidP="00622427">
            <w:pPr>
              <w:pStyle w:val="ae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  <w:r w:rsidRPr="008B377C">
              <w:rPr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</w:p>
        </w:tc>
      </w:tr>
      <w:tr w:rsidR="001D1336" w:rsidRPr="008B377C" w:rsidTr="00622427">
        <w:tc>
          <w:tcPr>
            <w:tcW w:w="942" w:type="dxa"/>
          </w:tcPr>
          <w:p w:rsidR="001D1336" w:rsidRPr="008B377C" w:rsidRDefault="001D1336" w:rsidP="00622427">
            <w:pPr>
              <w:pStyle w:val="ae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  <w:r w:rsidRPr="008B377C">
              <w:rPr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1D1336" w:rsidRPr="008B377C" w:rsidRDefault="001D1336" w:rsidP="00622427">
            <w:pPr>
              <w:rPr>
                <w:sz w:val="28"/>
                <w:szCs w:val="28"/>
              </w:rPr>
            </w:pPr>
          </w:p>
        </w:tc>
      </w:tr>
    </w:tbl>
    <w:p w:rsidR="001D1336" w:rsidRDefault="001D1336" w:rsidP="001D1336">
      <w:pPr>
        <w:rPr>
          <w:sz w:val="28"/>
          <w:szCs w:val="28"/>
        </w:rPr>
      </w:pPr>
    </w:p>
    <w:p w:rsidR="001D1336" w:rsidRDefault="001D1336" w:rsidP="001D1336">
      <w:pPr>
        <w:rPr>
          <w:sz w:val="28"/>
          <w:szCs w:val="28"/>
        </w:rPr>
      </w:pPr>
      <w:r>
        <w:rPr>
          <w:sz w:val="28"/>
          <w:szCs w:val="28"/>
        </w:rPr>
        <w:t xml:space="preserve">Дата   «06» июня 2020 г.         Герасимова А.П.  /____________________                                     </w:t>
      </w:r>
    </w:p>
    <w:p w:rsidR="001D1336" w:rsidRDefault="001D1336" w:rsidP="001D1336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(Ф.И.О., подпись общего руководителя  производственной практики  от  организации)</w:t>
      </w:r>
    </w:p>
    <w:p w:rsidR="001D1336" w:rsidRDefault="001D1336" w:rsidP="001D1336">
      <w:pPr>
        <w:rPr>
          <w:sz w:val="20"/>
          <w:szCs w:val="20"/>
        </w:rPr>
      </w:pPr>
      <w:r>
        <w:rPr>
          <w:sz w:val="20"/>
          <w:szCs w:val="20"/>
        </w:rPr>
        <w:t>МП организации</w:t>
      </w:r>
    </w:p>
    <w:p w:rsidR="001D1336" w:rsidRDefault="001D1336" w:rsidP="001D1336">
      <w:pPr>
        <w:rPr>
          <w:sz w:val="28"/>
          <w:szCs w:val="28"/>
        </w:rPr>
      </w:pPr>
    </w:p>
    <w:p w:rsidR="001D1336" w:rsidRPr="00FB23CA" w:rsidRDefault="001D1336" w:rsidP="001D1336">
      <w:pPr>
        <w:rPr>
          <w:sz w:val="28"/>
          <w:szCs w:val="28"/>
        </w:rPr>
      </w:pPr>
      <w:r>
        <w:rPr>
          <w:sz w:val="28"/>
          <w:szCs w:val="28"/>
        </w:rPr>
        <w:t xml:space="preserve">Дата   «  » ______20__г.       Черкашина А.В. </w:t>
      </w:r>
      <w:r w:rsidRPr="00122B41">
        <w:rPr>
          <w:sz w:val="28"/>
          <w:szCs w:val="28"/>
        </w:rPr>
        <w:t>/</w:t>
      </w:r>
      <w:r w:rsidRPr="00FB23CA">
        <w:rPr>
          <w:sz w:val="28"/>
          <w:szCs w:val="28"/>
        </w:rPr>
        <w:t>_____________________</w:t>
      </w:r>
    </w:p>
    <w:p w:rsidR="001D1336" w:rsidRDefault="001D1336" w:rsidP="001D1336">
      <w:pPr>
        <w:rPr>
          <w:sz w:val="20"/>
          <w:szCs w:val="20"/>
        </w:rPr>
      </w:pPr>
      <w:r w:rsidRPr="000B489C">
        <w:rPr>
          <w:sz w:val="20"/>
          <w:szCs w:val="20"/>
        </w:rPr>
        <w:t xml:space="preserve">методический руководитель  </w:t>
      </w:r>
    </w:p>
    <w:p w:rsidR="001D1336" w:rsidRDefault="001D1336" w:rsidP="001D1336">
      <w:pPr>
        <w:rPr>
          <w:sz w:val="20"/>
          <w:szCs w:val="20"/>
        </w:rPr>
      </w:pPr>
      <w:r>
        <w:rPr>
          <w:sz w:val="20"/>
          <w:szCs w:val="20"/>
        </w:rPr>
        <w:t>МП учебного отдела</w:t>
      </w:r>
    </w:p>
    <w:p w:rsidR="001D1336" w:rsidRDefault="001D1336" w:rsidP="001D1336">
      <w:pPr>
        <w:rPr>
          <w:b/>
          <w:sz w:val="28"/>
          <w:szCs w:val="28"/>
        </w:rPr>
      </w:pPr>
    </w:p>
    <w:p w:rsidR="001D1336" w:rsidRDefault="001D1336" w:rsidP="001D1336">
      <w:r>
        <w:br w:type="page"/>
      </w:r>
    </w:p>
    <w:p w:rsidR="001D1336" w:rsidRPr="00860DDB" w:rsidRDefault="001D1336" w:rsidP="001D1336">
      <w:pPr>
        <w:jc w:val="center"/>
        <w:rPr>
          <w:b/>
        </w:rPr>
      </w:pPr>
      <w:r w:rsidRPr="00860DDB">
        <w:rPr>
          <w:b/>
        </w:rPr>
        <w:lastRenderedPageBreak/>
        <w:t>ОТЧЕТ  ПО ПРЕДДИПЛОМНОЙ  ПРАКТИКЕ</w:t>
      </w:r>
    </w:p>
    <w:p w:rsidR="001D1336" w:rsidRPr="00860DDB" w:rsidRDefault="001D1336" w:rsidP="001D1336">
      <w:pPr>
        <w:rPr>
          <w:sz w:val="28"/>
          <w:szCs w:val="28"/>
        </w:rPr>
      </w:pPr>
      <w:r w:rsidRPr="00860DDB">
        <w:rPr>
          <w:sz w:val="28"/>
          <w:szCs w:val="28"/>
        </w:rPr>
        <w:t xml:space="preserve">Ф.И.О. обучающегося </w:t>
      </w:r>
      <w:r>
        <w:rPr>
          <w:sz w:val="28"/>
          <w:szCs w:val="28"/>
        </w:rPr>
        <w:t>Бычкова Елена Дмитриевна</w:t>
      </w:r>
    </w:p>
    <w:p w:rsidR="001D1336" w:rsidRPr="00860DDB" w:rsidRDefault="001D1336" w:rsidP="001D1336">
      <w:pPr>
        <w:rPr>
          <w:sz w:val="28"/>
          <w:szCs w:val="28"/>
        </w:rPr>
      </w:pPr>
      <w:r w:rsidRPr="00860DDB">
        <w:rPr>
          <w:sz w:val="28"/>
          <w:szCs w:val="28"/>
        </w:rPr>
        <w:t>Группа</w:t>
      </w:r>
      <w:r>
        <w:rPr>
          <w:sz w:val="28"/>
          <w:szCs w:val="28"/>
        </w:rPr>
        <w:t xml:space="preserve"> 303 </w:t>
      </w:r>
      <w:r w:rsidRPr="00860DDB">
        <w:rPr>
          <w:sz w:val="28"/>
          <w:szCs w:val="28"/>
        </w:rPr>
        <w:t>Специальнос</w:t>
      </w:r>
      <w:r>
        <w:rPr>
          <w:sz w:val="28"/>
          <w:szCs w:val="28"/>
        </w:rPr>
        <w:t>ть Фармация</w:t>
      </w:r>
    </w:p>
    <w:p w:rsidR="001D1336" w:rsidRPr="00860DDB" w:rsidRDefault="001D1336" w:rsidP="001D1336">
      <w:pPr>
        <w:rPr>
          <w:sz w:val="28"/>
          <w:szCs w:val="28"/>
        </w:rPr>
      </w:pPr>
      <w:r w:rsidRPr="00860DDB">
        <w:rPr>
          <w:sz w:val="28"/>
          <w:szCs w:val="28"/>
        </w:rPr>
        <w:t>Проходившего преддипломную  практи</w:t>
      </w:r>
      <w:r>
        <w:rPr>
          <w:sz w:val="28"/>
          <w:szCs w:val="28"/>
        </w:rPr>
        <w:t>ку с 25 мая 2020 по 06 июня 2020 г</w:t>
      </w:r>
    </w:p>
    <w:p w:rsidR="001D1336" w:rsidRPr="00860DDB" w:rsidRDefault="001D1336" w:rsidP="001D1336">
      <w:pPr>
        <w:rPr>
          <w:sz w:val="28"/>
          <w:szCs w:val="28"/>
        </w:rPr>
      </w:pPr>
      <w:r w:rsidRPr="00860DDB">
        <w:rPr>
          <w:sz w:val="28"/>
          <w:szCs w:val="28"/>
        </w:rPr>
        <w:t>На базе</w:t>
      </w:r>
      <w:r>
        <w:rPr>
          <w:sz w:val="28"/>
          <w:szCs w:val="28"/>
        </w:rPr>
        <w:t xml:space="preserve"> АО «Губернские аптеки», Аптека №343</w:t>
      </w:r>
    </w:p>
    <w:p w:rsidR="001D1336" w:rsidRPr="00860DDB" w:rsidRDefault="001D1336" w:rsidP="001D1336">
      <w:pPr>
        <w:rPr>
          <w:sz w:val="28"/>
          <w:szCs w:val="28"/>
        </w:rPr>
      </w:pPr>
      <w:r w:rsidRPr="00860DDB">
        <w:rPr>
          <w:sz w:val="28"/>
          <w:szCs w:val="28"/>
        </w:rPr>
        <w:t>Города/района</w:t>
      </w:r>
      <w:r>
        <w:rPr>
          <w:sz w:val="28"/>
          <w:szCs w:val="28"/>
        </w:rPr>
        <w:t xml:space="preserve"> Красноярска</w:t>
      </w:r>
    </w:p>
    <w:p w:rsidR="001D1336" w:rsidRPr="00860DDB" w:rsidRDefault="001D1336" w:rsidP="001D1336">
      <w:pPr>
        <w:rPr>
          <w:sz w:val="28"/>
          <w:szCs w:val="28"/>
        </w:rPr>
      </w:pPr>
      <w:r w:rsidRPr="00860DDB">
        <w:rPr>
          <w:sz w:val="28"/>
          <w:szCs w:val="28"/>
        </w:rPr>
        <w:t>За время прохождения мною выполнены следующие объемы работ:</w:t>
      </w:r>
    </w:p>
    <w:p w:rsidR="001D1336" w:rsidRPr="00860DDB" w:rsidRDefault="001D1336" w:rsidP="001D1336">
      <w:pPr>
        <w:rPr>
          <w:sz w:val="28"/>
          <w:szCs w:val="28"/>
        </w:rPr>
      </w:pPr>
    </w:p>
    <w:p w:rsidR="001D1336" w:rsidRPr="00860DDB" w:rsidRDefault="001D1336" w:rsidP="001D1336">
      <w:pPr>
        <w:rPr>
          <w:sz w:val="28"/>
          <w:szCs w:val="28"/>
        </w:rPr>
      </w:pPr>
      <w:r w:rsidRPr="00860DDB">
        <w:rPr>
          <w:sz w:val="28"/>
          <w:szCs w:val="28"/>
        </w:rPr>
        <w:t>А.  Цифровой отчет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095"/>
        <w:gridCol w:w="2657"/>
      </w:tblGrid>
      <w:tr w:rsidR="001D1336" w:rsidRPr="00860DDB" w:rsidTr="00622427">
        <w:trPr>
          <w:trHeight w:val="3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b/>
                <w:sz w:val="28"/>
                <w:szCs w:val="28"/>
              </w:rPr>
            </w:pPr>
            <w:r w:rsidRPr="00BE4E6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tabs>
                <w:tab w:val="left" w:pos="708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BE4E6C">
              <w:rPr>
                <w:b/>
                <w:sz w:val="28"/>
                <w:szCs w:val="28"/>
              </w:rPr>
              <w:t>Виды работ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tabs>
                <w:tab w:val="left" w:pos="708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BE4E6C">
              <w:rPr>
                <w:b/>
                <w:sz w:val="28"/>
                <w:szCs w:val="28"/>
              </w:rPr>
              <w:t>Количество</w:t>
            </w:r>
          </w:p>
        </w:tc>
      </w:tr>
      <w:tr w:rsidR="001D1336" w:rsidRPr="00860DDB" w:rsidTr="00622427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sz w:val="28"/>
                <w:szCs w:val="28"/>
              </w:rPr>
            </w:pPr>
            <w:r w:rsidRPr="00BE4E6C">
              <w:rPr>
                <w:sz w:val="28"/>
                <w:szCs w:val="28"/>
              </w:rPr>
              <w:t>Проанализирован ассортимент препаратов фармакологических групп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sz w:val="28"/>
                <w:szCs w:val="28"/>
              </w:rPr>
            </w:pPr>
          </w:p>
        </w:tc>
      </w:tr>
      <w:tr w:rsidR="001D1336" w:rsidRPr="00860DDB" w:rsidTr="00622427">
        <w:trPr>
          <w:trHeight w:val="4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rPr>
                <w:rFonts w:eastAsia="Calibri"/>
                <w:sz w:val="28"/>
                <w:szCs w:val="28"/>
              </w:rPr>
            </w:pPr>
            <w:r w:rsidRPr="00BE4E6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336" w:rsidRPr="00BE4E6C" w:rsidRDefault="001D1336" w:rsidP="00622427">
            <w:pPr>
              <w:shd w:val="clear" w:color="auto" w:fill="FFFFFF"/>
              <w:spacing w:line="100" w:lineRule="atLeast"/>
              <w:rPr>
                <w:b/>
                <w:sz w:val="28"/>
                <w:szCs w:val="28"/>
              </w:rPr>
            </w:pPr>
            <w:r w:rsidRPr="00BE4E6C">
              <w:rPr>
                <w:b/>
                <w:sz w:val="28"/>
                <w:szCs w:val="28"/>
              </w:rPr>
              <w:t xml:space="preserve">Лекарственные средства, влияющие на исполнительные органы. </w:t>
            </w:r>
          </w:p>
          <w:p w:rsidR="001D1336" w:rsidRPr="00BE4E6C" w:rsidRDefault="001D1336" w:rsidP="00622427">
            <w:pPr>
              <w:shd w:val="clear" w:color="auto" w:fill="FFFFFF"/>
              <w:spacing w:line="100" w:lineRule="atLeast"/>
              <w:rPr>
                <w:b/>
                <w:sz w:val="28"/>
                <w:szCs w:val="28"/>
              </w:rPr>
            </w:pPr>
            <w:r w:rsidRPr="00BE4E6C">
              <w:rPr>
                <w:b/>
                <w:sz w:val="28"/>
                <w:szCs w:val="28"/>
              </w:rPr>
              <w:t xml:space="preserve">Лекарственные средства,  влияющие на функции сердечно-сосудистой  системы. </w:t>
            </w:r>
          </w:p>
          <w:p w:rsidR="001D1336" w:rsidRPr="00283D4D" w:rsidRDefault="001D1336" w:rsidP="00622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Ингибиторы АПФ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Блокаторы  ангиотензиновых рецепторов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sz w:val="28"/>
                <w:szCs w:val="28"/>
              </w:rPr>
            </w:pPr>
          </w:p>
        </w:tc>
      </w:tr>
      <w:tr w:rsidR="001D1336" w:rsidRPr="00860DDB" w:rsidTr="00622427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rPr>
                <w:rFonts w:eastAsia="Calibri"/>
                <w:sz w:val="28"/>
                <w:szCs w:val="28"/>
              </w:rPr>
            </w:pPr>
            <w:r w:rsidRPr="00BE4E6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336" w:rsidRPr="00283D4D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BE4E6C">
              <w:rPr>
                <w:sz w:val="28"/>
                <w:szCs w:val="28"/>
              </w:rPr>
              <w:t xml:space="preserve">Нитраты. 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Блокаторы кальциевых каналов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sz w:val="28"/>
                <w:szCs w:val="28"/>
              </w:rPr>
            </w:pPr>
          </w:p>
        </w:tc>
      </w:tr>
      <w:tr w:rsidR="001D1336" w:rsidRPr="00860DDB" w:rsidTr="00622427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rPr>
                <w:rFonts w:eastAsia="Calibri"/>
                <w:sz w:val="28"/>
                <w:szCs w:val="28"/>
              </w:rPr>
            </w:pPr>
            <w:r w:rsidRPr="00BE4E6C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336" w:rsidRPr="00283D4D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BE4E6C">
              <w:rPr>
                <w:sz w:val="28"/>
                <w:szCs w:val="28"/>
              </w:rPr>
              <w:t>Бета-адреноблокаторы.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Неселективные бета1,2-адреноблокаторы Кардиосе</w:t>
            </w:r>
            <w:r>
              <w:rPr>
                <w:sz w:val="28"/>
                <w:szCs w:val="28"/>
              </w:rPr>
              <w:t>лективные бета1-адреноблокаторы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Альфа, бета-адреноблокаторы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sz w:val="28"/>
                <w:szCs w:val="28"/>
              </w:rPr>
            </w:pPr>
          </w:p>
        </w:tc>
      </w:tr>
      <w:tr w:rsidR="001D1336" w:rsidRPr="00860DDB" w:rsidTr="00622427">
        <w:trPr>
          <w:trHeight w:val="4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rPr>
                <w:rFonts w:eastAsia="Calibri"/>
                <w:sz w:val="28"/>
                <w:szCs w:val="28"/>
              </w:rPr>
            </w:pPr>
            <w:r w:rsidRPr="00BE4E6C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336" w:rsidRPr="00BE4E6C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BE4E6C">
              <w:rPr>
                <w:sz w:val="28"/>
                <w:szCs w:val="28"/>
              </w:rPr>
              <w:t>Гиполипидемические средства</w:t>
            </w:r>
          </w:p>
          <w:p w:rsidR="001D1336" w:rsidRPr="00283D4D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BE4E6C">
              <w:rPr>
                <w:sz w:val="28"/>
                <w:szCs w:val="28"/>
              </w:rPr>
              <w:t>Статины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ПНЖК (полиненасыщенные жирные кислоты)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sz w:val="28"/>
                <w:szCs w:val="28"/>
              </w:rPr>
            </w:pPr>
          </w:p>
        </w:tc>
      </w:tr>
      <w:tr w:rsidR="001D1336" w:rsidRPr="00860DDB" w:rsidTr="00622427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rPr>
                <w:rFonts w:eastAsia="Calibri"/>
                <w:sz w:val="28"/>
                <w:szCs w:val="28"/>
              </w:rPr>
            </w:pPr>
            <w:r w:rsidRPr="00BE4E6C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336" w:rsidRPr="00BE4E6C" w:rsidRDefault="001D1336" w:rsidP="00622427">
            <w:pPr>
              <w:shd w:val="clear" w:color="auto" w:fill="FFFFFF"/>
              <w:spacing w:line="100" w:lineRule="atLeast"/>
              <w:rPr>
                <w:b/>
                <w:sz w:val="28"/>
                <w:szCs w:val="28"/>
              </w:rPr>
            </w:pPr>
            <w:r w:rsidRPr="00BE4E6C">
              <w:rPr>
                <w:b/>
                <w:sz w:val="28"/>
                <w:szCs w:val="28"/>
              </w:rPr>
              <w:t xml:space="preserve">Биогенные стимуляторы,  антиоксиданты, улучшающие метаболические процессы при различных сердечно-сосудистых заболеваниях.                     </w:t>
            </w:r>
          </w:p>
          <w:p w:rsidR="001D1336" w:rsidRPr="00283D4D" w:rsidRDefault="001D1336" w:rsidP="00622427">
            <w:pPr>
              <w:shd w:val="clear" w:color="auto" w:fill="FFFFFF"/>
              <w:spacing w:line="100" w:lineRule="atLeast"/>
              <w:rPr>
                <w:sz w:val="28"/>
                <w:szCs w:val="28"/>
              </w:rPr>
            </w:pPr>
            <w:r w:rsidRPr="00BE4E6C">
              <w:rPr>
                <w:sz w:val="28"/>
                <w:szCs w:val="28"/>
              </w:rPr>
              <w:t>Мельдоний «Милдронат», «Кардионат»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Триметазидин  «Предуктал» «Предуктал МВ»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Элькарнитин «Элькар»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Этилметилгидрокс</w:t>
            </w:r>
            <w:r>
              <w:rPr>
                <w:sz w:val="28"/>
                <w:szCs w:val="28"/>
              </w:rPr>
              <w:t xml:space="preserve">ипиридина сукцинат </w:t>
            </w:r>
            <w:r w:rsidRPr="00BE4E6C">
              <w:rPr>
                <w:sz w:val="28"/>
                <w:szCs w:val="28"/>
              </w:rPr>
              <w:t>«Мексиприм», «Мексидол»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>Рибоксин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sz w:val="28"/>
                <w:szCs w:val="28"/>
              </w:rPr>
            </w:pPr>
          </w:p>
        </w:tc>
      </w:tr>
      <w:tr w:rsidR="001D1336" w:rsidRPr="00860DDB" w:rsidTr="00622427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336" w:rsidRPr="00BE4E6C" w:rsidRDefault="001D1336" w:rsidP="00622427">
            <w:pPr>
              <w:rPr>
                <w:rFonts w:eastAsia="Calibri"/>
                <w:sz w:val="28"/>
                <w:szCs w:val="28"/>
              </w:rPr>
            </w:pPr>
            <w:r w:rsidRPr="00BE4E6C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336" w:rsidRPr="00BE4E6C" w:rsidRDefault="001D1336" w:rsidP="00622427">
            <w:pPr>
              <w:shd w:val="clear" w:color="auto" w:fill="FFFFFF"/>
              <w:spacing w:line="100" w:lineRule="atLeast"/>
              <w:rPr>
                <w:b/>
                <w:sz w:val="28"/>
                <w:szCs w:val="28"/>
              </w:rPr>
            </w:pPr>
            <w:r w:rsidRPr="00BE4E6C">
              <w:rPr>
                <w:b/>
                <w:sz w:val="28"/>
                <w:szCs w:val="28"/>
              </w:rPr>
              <w:t>Диуретики в терапии сердечно-сосудистых заболеваний.</w:t>
            </w:r>
          </w:p>
          <w:p w:rsidR="001D1336" w:rsidRPr="00283D4D" w:rsidRDefault="001D1336" w:rsidP="00622427">
            <w:pPr>
              <w:spacing w:line="100" w:lineRule="atLeast"/>
              <w:rPr>
                <w:sz w:val="28"/>
                <w:szCs w:val="28"/>
              </w:rPr>
            </w:pPr>
            <w:r w:rsidRPr="00BE4E6C">
              <w:rPr>
                <w:sz w:val="28"/>
                <w:szCs w:val="28"/>
              </w:rPr>
              <w:t>Петлевые (сильные) диуретики</w:t>
            </w:r>
            <w:r>
              <w:rPr>
                <w:sz w:val="28"/>
                <w:szCs w:val="28"/>
              </w:rPr>
              <w:br/>
            </w:r>
            <w:r w:rsidRPr="00BE4E6C">
              <w:rPr>
                <w:sz w:val="28"/>
                <w:szCs w:val="28"/>
              </w:rPr>
              <w:t xml:space="preserve">Тиазидные, тиазидоподобные  диуретики </w:t>
            </w:r>
            <w:r w:rsidRPr="00BE4E6C">
              <w:rPr>
                <w:sz w:val="28"/>
                <w:szCs w:val="28"/>
              </w:rPr>
              <w:lastRenderedPageBreak/>
              <w:t>Калийсберегающие диуретики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336" w:rsidRPr="00BE4E6C" w:rsidRDefault="001D1336" w:rsidP="00622427">
            <w:pPr>
              <w:tabs>
                <w:tab w:val="left" w:pos="708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1D1336" w:rsidRPr="00860DDB" w:rsidRDefault="001D1336" w:rsidP="001D1336">
      <w:pPr>
        <w:rPr>
          <w:rFonts w:eastAsia="Times New Roman"/>
          <w:sz w:val="28"/>
          <w:szCs w:val="28"/>
        </w:rPr>
      </w:pPr>
      <w:r w:rsidRPr="00860DDB">
        <w:rPr>
          <w:sz w:val="28"/>
          <w:szCs w:val="28"/>
        </w:rPr>
        <w:lastRenderedPageBreak/>
        <w:t>Б. Текстовой отчет</w:t>
      </w:r>
    </w:p>
    <w:p w:rsidR="001D1336" w:rsidRPr="00860DDB" w:rsidRDefault="001D1336" w:rsidP="001D1336">
      <w:pPr>
        <w:jc w:val="both"/>
        <w:rPr>
          <w:i/>
        </w:rPr>
      </w:pPr>
      <w:r w:rsidRPr="00860DDB">
        <w:rPr>
          <w:i/>
        </w:rPr>
        <w:t>Отразить:</w:t>
      </w:r>
    </w:p>
    <w:p w:rsidR="001D1336" w:rsidRPr="00860DDB" w:rsidRDefault="001D1336" w:rsidP="001D1336">
      <w:pPr>
        <w:jc w:val="both"/>
        <w:rPr>
          <w:i/>
        </w:rPr>
      </w:pPr>
      <w:r w:rsidRPr="00860DDB">
        <w:rPr>
          <w:i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1D1336" w:rsidRPr="00860DDB" w:rsidRDefault="001D1336" w:rsidP="001D1336">
      <w:pPr>
        <w:jc w:val="both"/>
        <w:rPr>
          <w:i/>
        </w:rPr>
      </w:pPr>
      <w:r w:rsidRPr="00860DDB">
        <w:rPr>
          <w:i/>
        </w:rPr>
        <w:t xml:space="preserve">За время прохождения практики </w:t>
      </w:r>
    </w:p>
    <w:p w:rsidR="001D1336" w:rsidRPr="00860DDB" w:rsidRDefault="001D1336" w:rsidP="001D1336">
      <w:pPr>
        <w:jc w:val="both"/>
        <w:rPr>
          <w:i/>
        </w:rPr>
      </w:pPr>
      <w:r w:rsidRPr="00860DDB">
        <w:rPr>
          <w:i/>
        </w:rPr>
        <w:t>- закреплены знания: (перечислить)</w:t>
      </w:r>
    </w:p>
    <w:p w:rsidR="001D1336" w:rsidRPr="00860DDB" w:rsidRDefault="001D1336" w:rsidP="001D1336">
      <w:pPr>
        <w:jc w:val="both"/>
        <w:rPr>
          <w:i/>
        </w:rPr>
      </w:pPr>
      <w:r w:rsidRPr="00860DDB">
        <w:rPr>
          <w:i/>
        </w:rPr>
        <w:t>- отработаны  практические умения: (перечислить)</w:t>
      </w:r>
    </w:p>
    <w:p w:rsidR="001D1336" w:rsidRPr="00860DDB" w:rsidRDefault="001D1336" w:rsidP="001D1336">
      <w:pPr>
        <w:jc w:val="both"/>
        <w:rPr>
          <w:i/>
        </w:rPr>
      </w:pPr>
      <w:r w:rsidRPr="00860DDB">
        <w:rPr>
          <w:i/>
        </w:rPr>
        <w:t>- приобретен практический опыт: (перечислить).</w:t>
      </w:r>
    </w:p>
    <w:p w:rsidR="001D1336" w:rsidRPr="00860DDB" w:rsidRDefault="001D1336" w:rsidP="001D1336">
      <w:pPr>
        <w:jc w:val="both"/>
        <w:rPr>
          <w:i/>
        </w:rPr>
      </w:pPr>
      <w:r w:rsidRPr="00860DDB">
        <w:rPr>
          <w:i/>
        </w:rPr>
        <w:t>- выполнена самостоятельная работа (указать вид самостоятельной работы, название презентации).</w:t>
      </w:r>
    </w:p>
    <w:p w:rsidR="001D1336" w:rsidRPr="00860DDB" w:rsidRDefault="001D1336" w:rsidP="001D1336">
      <w:pPr>
        <w:jc w:val="both"/>
        <w:rPr>
          <w:i/>
        </w:rPr>
      </w:pPr>
    </w:p>
    <w:p w:rsidR="001D1336" w:rsidRPr="00860DDB" w:rsidRDefault="001D1336" w:rsidP="001D1336">
      <w:pPr>
        <w:pStyle w:val="af2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  <w:r w:rsidRPr="00860DDB">
        <w:rPr>
          <w:rFonts w:ascii="Times New Roman" w:hAnsi="Times New Roman"/>
          <w:color w:val="000000"/>
          <w:sz w:val="24"/>
          <w:szCs w:val="24"/>
        </w:rPr>
        <w:t xml:space="preserve">Студент ___________        </w:t>
      </w:r>
      <w:r>
        <w:rPr>
          <w:rFonts w:ascii="Times New Roman" w:hAnsi="Times New Roman"/>
          <w:color w:val="000000"/>
          <w:sz w:val="24"/>
          <w:szCs w:val="24"/>
        </w:rPr>
        <w:t>Бычкова Елена Дмитриевна</w:t>
      </w:r>
    </w:p>
    <w:p w:rsidR="001D1336" w:rsidRPr="00860DDB" w:rsidRDefault="001D1336" w:rsidP="001D1336">
      <w:pPr>
        <w:pStyle w:val="af2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860DDB">
        <w:rPr>
          <w:rFonts w:ascii="Times New Roman" w:hAnsi="Times New Roman"/>
          <w:color w:val="000000"/>
          <w:sz w:val="24"/>
          <w:szCs w:val="24"/>
        </w:rPr>
        <w:t xml:space="preserve">(подпись)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860DDB">
        <w:rPr>
          <w:rFonts w:ascii="Times New Roman" w:hAnsi="Times New Roman"/>
          <w:color w:val="000000"/>
          <w:sz w:val="24"/>
          <w:szCs w:val="24"/>
        </w:rPr>
        <w:t>(ФИО)</w:t>
      </w:r>
    </w:p>
    <w:p w:rsidR="001D1336" w:rsidRPr="00860DDB" w:rsidRDefault="001D1336" w:rsidP="001D1336">
      <w:pPr>
        <w:pStyle w:val="af2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</w:p>
    <w:p w:rsidR="001D1336" w:rsidRPr="00860DDB" w:rsidRDefault="001D1336" w:rsidP="001D1336">
      <w:pPr>
        <w:pStyle w:val="af2"/>
        <w:spacing w:after="0" w:line="240" w:lineRule="auto"/>
        <w:rPr>
          <w:rFonts w:ascii="Times New Roman" w:hAnsi="Times New Roman"/>
        </w:rPr>
      </w:pPr>
      <w:r w:rsidRPr="00860DDB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860DDB">
        <w:rPr>
          <w:rFonts w:ascii="Times New Roman" w:hAnsi="Times New Roman"/>
          <w:color w:val="000000"/>
          <w:sz w:val="24"/>
          <w:szCs w:val="24"/>
        </w:rPr>
        <w:t xml:space="preserve"> __</w:t>
      </w:r>
      <w:r>
        <w:rPr>
          <w:rFonts w:ascii="Times New Roman" w:hAnsi="Times New Roman"/>
          <w:color w:val="000000"/>
          <w:sz w:val="24"/>
          <w:szCs w:val="24"/>
        </w:rPr>
        <w:t xml:space="preserve">_________     </w:t>
      </w:r>
      <w:r w:rsidRPr="00860DD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Герасимова Альбина Петровна</w:t>
      </w:r>
    </w:p>
    <w:p w:rsidR="001D1336" w:rsidRPr="00860DDB" w:rsidRDefault="001D1336" w:rsidP="001D1336">
      <w:pPr>
        <w:pStyle w:val="af2"/>
        <w:spacing w:after="0" w:line="240" w:lineRule="auto"/>
        <w:jc w:val="center"/>
        <w:rPr>
          <w:rFonts w:ascii="Times New Roman" w:hAnsi="Times New Roman"/>
        </w:rPr>
      </w:pPr>
      <w:r w:rsidRPr="00860DD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1D1336" w:rsidRPr="00860DDB" w:rsidRDefault="001D1336" w:rsidP="001D1336">
      <w:pPr>
        <w:pStyle w:val="ad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860DDB">
        <w:rPr>
          <w:rFonts w:ascii="Times New Roman" w:hAnsi="Times New Roman"/>
          <w:color w:val="000000"/>
          <w:sz w:val="24"/>
          <w:szCs w:val="24"/>
        </w:rPr>
        <w:t>«____» _______________ 20 ___ г.м.п.</w:t>
      </w:r>
    </w:p>
    <w:p w:rsidR="001D1336" w:rsidRPr="00122AA7" w:rsidRDefault="001D1336" w:rsidP="001D1336">
      <w:pPr>
        <w:rPr>
          <w:sz w:val="28"/>
          <w:szCs w:val="28"/>
        </w:rPr>
      </w:pPr>
    </w:p>
    <w:p w:rsidR="00331310" w:rsidRDefault="00331310">
      <w:pPr>
        <w:jc w:val="center"/>
        <w:rPr>
          <w:sz w:val="20"/>
          <w:szCs w:val="20"/>
        </w:rPr>
      </w:pPr>
    </w:p>
    <w:p w:rsidR="00331310" w:rsidRDefault="0033131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B43B9" w:rsidRDefault="004B43B9">
      <w:pPr>
        <w:jc w:val="center"/>
        <w:rPr>
          <w:sz w:val="20"/>
          <w:szCs w:val="20"/>
        </w:rPr>
      </w:pPr>
    </w:p>
    <w:sectPr w:rsidR="004B43B9" w:rsidSect="000578CD">
      <w:pgSz w:w="12240" w:h="15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359" w:rsidRDefault="00121359" w:rsidP="00585881">
      <w:r>
        <w:separator/>
      </w:r>
    </w:p>
  </w:endnote>
  <w:endnote w:type="continuationSeparator" w:id="1">
    <w:p w:rsidR="00121359" w:rsidRDefault="00121359" w:rsidP="00585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359" w:rsidRDefault="00121359" w:rsidP="00585881">
      <w:r>
        <w:separator/>
      </w:r>
    </w:p>
  </w:footnote>
  <w:footnote w:type="continuationSeparator" w:id="1">
    <w:p w:rsidR="00121359" w:rsidRDefault="00121359" w:rsidP="005858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B2B95"/>
    <w:multiLevelType w:val="multilevel"/>
    <w:tmpl w:val="7E5C0D3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43B9"/>
    <w:rsid w:val="000578CD"/>
    <w:rsid w:val="00121359"/>
    <w:rsid w:val="001D1336"/>
    <w:rsid w:val="001E4CDB"/>
    <w:rsid w:val="00331310"/>
    <w:rsid w:val="00453C62"/>
    <w:rsid w:val="004B43B9"/>
    <w:rsid w:val="00585881"/>
    <w:rsid w:val="00834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8CD"/>
  </w:style>
  <w:style w:type="paragraph" w:styleId="2">
    <w:name w:val="heading 2"/>
    <w:basedOn w:val="a"/>
    <w:next w:val="a0"/>
    <w:link w:val="20"/>
    <w:qFormat/>
    <w:rsid w:val="001D1336"/>
    <w:pPr>
      <w:keepNext/>
      <w:keepLines/>
      <w:widowControl w:val="0"/>
      <w:numPr>
        <w:ilvl w:val="1"/>
        <w:numId w:val="1"/>
      </w:numPr>
      <w:suppressAutoHyphens/>
      <w:spacing w:before="200"/>
      <w:outlineLvl w:val="1"/>
    </w:pPr>
    <w:rPr>
      <w:rFonts w:ascii="Cambria" w:eastAsia="SimSun" w:hAnsi="Cambria" w:cs="Mangal"/>
      <w:b/>
      <w:bCs/>
      <w:color w:val="4F81BD"/>
      <w:kern w:val="1"/>
      <w:sz w:val="26"/>
      <w:szCs w:val="26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4D5BD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858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585881"/>
  </w:style>
  <w:style w:type="paragraph" w:styleId="a7">
    <w:name w:val="footer"/>
    <w:basedOn w:val="a"/>
    <w:link w:val="a8"/>
    <w:uiPriority w:val="99"/>
    <w:unhideWhenUsed/>
    <w:rsid w:val="005858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585881"/>
  </w:style>
  <w:style w:type="paragraph" w:styleId="a9">
    <w:name w:val="Balloon Text"/>
    <w:basedOn w:val="a"/>
    <w:link w:val="aa"/>
    <w:uiPriority w:val="99"/>
    <w:semiHidden/>
    <w:unhideWhenUsed/>
    <w:rsid w:val="001D133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D13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rsid w:val="001D1336"/>
    <w:rPr>
      <w:rFonts w:ascii="Cambria" w:eastAsia="SimSun" w:hAnsi="Cambria" w:cs="Mangal"/>
      <w:b/>
      <w:bCs/>
      <w:color w:val="4F81BD"/>
      <w:kern w:val="1"/>
      <w:sz w:val="26"/>
      <w:szCs w:val="26"/>
      <w:lang w:eastAsia="zh-CN" w:bidi="hi-IN"/>
    </w:rPr>
  </w:style>
  <w:style w:type="paragraph" w:styleId="ab">
    <w:name w:val="Body Text Indent"/>
    <w:basedOn w:val="a"/>
    <w:link w:val="ac"/>
    <w:rsid w:val="001D1336"/>
    <w:pPr>
      <w:widowControl w:val="0"/>
      <w:suppressAutoHyphens/>
      <w:spacing w:after="120"/>
      <w:ind w:left="283"/>
    </w:pPr>
    <w:rPr>
      <w:rFonts w:eastAsia="SimSun" w:cs="Mangal"/>
      <w:kern w:val="1"/>
      <w:sz w:val="24"/>
      <w:szCs w:val="24"/>
      <w:lang w:eastAsia="zh-CN" w:bidi="hi-IN"/>
    </w:rPr>
  </w:style>
  <w:style w:type="character" w:customStyle="1" w:styleId="ac">
    <w:name w:val="Основной текст с отступом Знак"/>
    <w:basedOn w:val="a1"/>
    <w:link w:val="ab"/>
    <w:rsid w:val="001D1336"/>
    <w:rPr>
      <w:rFonts w:eastAsia="SimSun" w:cs="Mangal"/>
      <w:kern w:val="1"/>
      <w:sz w:val="24"/>
      <w:szCs w:val="24"/>
      <w:lang w:eastAsia="zh-CN" w:bidi="hi-IN"/>
    </w:rPr>
  </w:style>
  <w:style w:type="paragraph" w:customStyle="1" w:styleId="ad">
    <w:name w:val="Базовый"/>
    <w:rsid w:val="001D1336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  <w:lang w:eastAsia="en-US"/>
    </w:rPr>
  </w:style>
  <w:style w:type="paragraph" w:styleId="ae">
    <w:name w:val="List Paragraph"/>
    <w:basedOn w:val="ad"/>
    <w:uiPriority w:val="34"/>
    <w:qFormat/>
    <w:rsid w:val="001D1336"/>
    <w:pPr>
      <w:ind w:left="720"/>
    </w:pPr>
    <w:rPr>
      <w:rFonts w:eastAsia="Times New Roman"/>
    </w:rPr>
  </w:style>
  <w:style w:type="paragraph" w:styleId="a0">
    <w:name w:val="Body Text"/>
    <w:basedOn w:val="a"/>
    <w:link w:val="af"/>
    <w:uiPriority w:val="99"/>
    <w:semiHidden/>
    <w:unhideWhenUsed/>
    <w:rsid w:val="001D1336"/>
    <w:pPr>
      <w:spacing w:after="120"/>
    </w:pPr>
  </w:style>
  <w:style w:type="character" w:customStyle="1" w:styleId="af">
    <w:name w:val="Основной текст Знак"/>
    <w:basedOn w:val="a1"/>
    <w:link w:val="a0"/>
    <w:uiPriority w:val="99"/>
    <w:semiHidden/>
    <w:rsid w:val="001D1336"/>
  </w:style>
  <w:style w:type="paragraph" w:styleId="af0">
    <w:name w:val="footnote text"/>
    <w:basedOn w:val="ad"/>
    <w:link w:val="1"/>
    <w:uiPriority w:val="99"/>
    <w:rsid w:val="001D1336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1"/>
    <w:link w:val="af0"/>
    <w:uiPriority w:val="99"/>
    <w:semiHidden/>
    <w:rsid w:val="001D1336"/>
    <w:rPr>
      <w:sz w:val="20"/>
      <w:szCs w:val="20"/>
    </w:rPr>
  </w:style>
  <w:style w:type="paragraph" w:styleId="af2">
    <w:name w:val="No Spacing"/>
    <w:uiPriority w:val="1"/>
    <w:qFormat/>
    <w:rsid w:val="001D1336"/>
    <w:pPr>
      <w:tabs>
        <w:tab w:val="left" w:pos="708"/>
      </w:tabs>
      <w:suppressAutoHyphens/>
      <w:spacing w:after="200" w:line="276" w:lineRule="auto"/>
    </w:pPr>
    <w:rPr>
      <w:rFonts w:ascii="Calibri" w:eastAsia="Times New Roman" w:hAnsi="Calibri"/>
      <w:color w:val="00000A"/>
      <w:lang w:eastAsia="en-US"/>
    </w:rPr>
  </w:style>
  <w:style w:type="paragraph" w:customStyle="1" w:styleId="21">
    <w:name w:val="Основной текст (2)"/>
    <w:basedOn w:val="ad"/>
    <w:rsid w:val="001D1336"/>
    <w:pPr>
      <w:shd w:val="clear" w:color="auto" w:fill="FFFFFF"/>
      <w:spacing w:after="720"/>
    </w:pPr>
    <w:rPr>
      <w:sz w:val="27"/>
      <w:szCs w:val="27"/>
      <w:lang w:eastAsia="ru-RU"/>
    </w:rPr>
  </w:style>
  <w:style w:type="character" w:customStyle="1" w:styleId="1">
    <w:name w:val="Текст сноски Знак1"/>
    <w:basedOn w:val="a1"/>
    <w:link w:val="af0"/>
    <w:uiPriority w:val="99"/>
    <w:rsid w:val="001D1336"/>
    <w:rPr>
      <w:rFonts w:eastAsia="SimSun"/>
      <w:color w:val="00000A"/>
      <w:sz w:val="20"/>
      <w:szCs w:val="20"/>
    </w:rPr>
  </w:style>
  <w:style w:type="paragraph" w:customStyle="1" w:styleId="210">
    <w:name w:val="Список 21"/>
    <w:basedOn w:val="a"/>
    <w:rsid w:val="001D1336"/>
    <w:pPr>
      <w:suppressAutoHyphens/>
      <w:ind w:left="566" w:hanging="283"/>
    </w:pPr>
    <w:rPr>
      <w:rFonts w:ascii="Arial" w:eastAsia="Times New Roman" w:hAnsi="Arial" w:cs="Arial"/>
      <w:sz w:val="24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27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Бычкова</cp:lastModifiedBy>
  <cp:revision>6</cp:revision>
  <dcterms:created xsi:type="dcterms:W3CDTF">2020-05-22T16:04:00Z</dcterms:created>
  <dcterms:modified xsi:type="dcterms:W3CDTF">2020-06-05T07:49:00Z</dcterms:modified>
</cp:coreProperties>
</file>