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A8" w:rsidRDefault="005B18A8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5B18A8" w:rsidRDefault="005B18A8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5B18A8" w:rsidRPr="00DE5DBD" w:rsidRDefault="005B18A8" w:rsidP="005B1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DBD">
        <w:rPr>
          <w:rFonts w:ascii="Times New Roman" w:hAnsi="Times New Roman"/>
          <w:sz w:val="28"/>
          <w:szCs w:val="28"/>
        </w:rPr>
        <w:t>«</w:t>
      </w:r>
      <w:r w:rsidR="00DE5DBD">
        <w:rPr>
          <w:rFonts w:ascii="Times New Roman" w:hAnsi="Times New Roman"/>
          <w:sz w:val="28"/>
          <w:szCs w:val="28"/>
        </w:rPr>
        <w:t>Основы реаниматологии</w:t>
      </w:r>
      <w:r w:rsidRPr="00DE5DBD">
        <w:rPr>
          <w:rFonts w:ascii="Times New Roman" w:hAnsi="Times New Roman"/>
          <w:sz w:val="28"/>
          <w:szCs w:val="28"/>
        </w:rPr>
        <w:t>»</w:t>
      </w:r>
    </w:p>
    <w:p w:rsidR="005B18A8" w:rsidRDefault="005B18A8" w:rsidP="005B18A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B18A8" w:rsidRPr="00DE5DBD" w:rsidRDefault="005B18A8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ПМ </w:t>
      </w:r>
      <w:r w:rsidR="00DE5DBD">
        <w:rPr>
          <w:rFonts w:ascii="Times New Roman" w:hAnsi="Times New Roman"/>
          <w:sz w:val="28"/>
          <w:szCs w:val="28"/>
        </w:rPr>
        <w:t xml:space="preserve">03. </w:t>
      </w:r>
      <w:r w:rsidR="00DE5DBD" w:rsidRPr="00DE5DBD">
        <w:rPr>
          <w:rFonts w:ascii="Times New Roman" w:hAnsi="Times New Roman"/>
          <w:sz w:val="28"/>
          <w:szCs w:val="28"/>
        </w:rPr>
        <w:t>Оказание доврачебной медицинской помощи при несчастных случаях и травмах</w:t>
      </w:r>
      <w:r w:rsidRPr="00DE5DBD">
        <w:rPr>
          <w:rFonts w:ascii="Times New Roman" w:hAnsi="Times New Roman"/>
          <w:sz w:val="28"/>
          <w:szCs w:val="28"/>
        </w:rPr>
        <w:t xml:space="preserve"> </w:t>
      </w:r>
    </w:p>
    <w:p w:rsidR="005B18A8" w:rsidRDefault="005B18A8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8A8" w:rsidRDefault="00F160ED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4476749</wp:posOffset>
                </wp:positionH>
                <wp:positionV relativeFrom="paragraph">
                  <wp:posOffset>173990</wp:posOffset>
                </wp:positionV>
                <wp:extent cx="36290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3.7pt" to="638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GO4gEAANkDAAAOAAAAZHJzL2Uyb0RvYy54bWysU82O0zAQviPxDpbvNGkRK4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5B18A8">
        <w:rPr>
          <w:rFonts w:ascii="Times New Roman" w:hAnsi="Times New Roman"/>
          <w:sz w:val="28"/>
          <w:szCs w:val="28"/>
          <w:lang w:eastAsia="ru-RU"/>
        </w:rPr>
        <w:t>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56F1D">
        <w:rPr>
          <w:rFonts w:ascii="Times New Roman" w:hAnsi="Times New Roman"/>
          <w:sz w:val="28"/>
          <w:szCs w:val="28"/>
          <w:lang w:eastAsia="ru-RU"/>
        </w:rPr>
        <w:t>Косых Владимира Андреевича</w:t>
      </w:r>
      <w:bookmarkStart w:id="0" w:name="_GoBack"/>
      <w:bookmarkEnd w:id="0"/>
    </w:p>
    <w:p w:rsidR="005B18A8" w:rsidRDefault="00F160ED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5B18A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512"/>
        <w:gridCol w:w="851"/>
        <w:gridCol w:w="850"/>
        <w:gridCol w:w="851"/>
        <w:gridCol w:w="850"/>
        <w:gridCol w:w="851"/>
        <w:gridCol w:w="850"/>
        <w:gridCol w:w="1418"/>
      </w:tblGrid>
      <w:tr w:rsidR="005B18A8" w:rsidTr="00107D81">
        <w:trPr>
          <w:trHeight w:val="3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A8" w:rsidRDefault="005B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18A8" w:rsidRDefault="005B18A8" w:rsidP="00107D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Всего манипуляций</w:t>
            </w:r>
          </w:p>
        </w:tc>
      </w:tr>
      <w:tr w:rsidR="00107D81" w:rsidTr="00107D81">
        <w:trPr>
          <w:trHeight w:val="49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18A8" w:rsidRPr="00107D81" w:rsidRDefault="00DE5DBD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07D81" w:rsidTr="00107D81"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1" w:rsidRDefault="00107D81" w:rsidP="00107D81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давления, числа сердечных сокращений, пульса  и анализ состояния пациента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5B667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35C43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Анализ состояния пациента находящегося в палате  реанимации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5B667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Придание пациенту нужного положения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5B667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Временная  остановка кровотечения различными методами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Санитарная обработка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35C43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Сбор инструментов для  подключичной катетеризации,        трахеостомии, плевральной пункции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Введение воздуховода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Перестилание постели тяжелобольным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35C43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Осуществление контроля  кожных покровов, предупреждение развития пролежней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35C43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 xml:space="preserve">Забор материала для бактериологического исследования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Подготовка больного к рентгенологическим исследованиям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Кормление через зонд, поильник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35C43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 xml:space="preserve">Оформление утвержденной медицинской документации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Подача  кислорода через маску и носовой катетер, применение пеногасителей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 xml:space="preserve">Использование индивидуального ингалятора, </w:t>
            </w:r>
            <w:proofErr w:type="spellStart"/>
            <w:r w:rsidRPr="00107D81">
              <w:rPr>
                <w:rFonts w:ascii="Times New Roman" w:hAnsi="Times New Roman"/>
                <w:sz w:val="24"/>
                <w:szCs w:val="24"/>
              </w:rPr>
              <w:t>спейсера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Проведение очистительной, лекарственной, гипертонической клизм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Введение газоотводной трубки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Контроль количества введенной и выведенной жидкости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Определение группы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rPr>
          <w:trHeight w:val="5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Забор крови из вены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07D81" w:rsidTr="00107D81">
        <w:trPr>
          <w:trHeight w:val="6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Проведение инфузионной 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Подготовка системы  и участие в переливании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Проведение   пробы на совместимость при переливании крови (под наблюдением врача)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медицинского назначения в  отделении реанимации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 xml:space="preserve">Внутривенное, внутримышечное, подкожное введение медикаментов по назначению врача.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Подготовка системы  капельного введения жидкости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Введение инсулина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Введение лекарственных веществ в вену по назначению врача с помощью инфузиомата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Уход за венозными катетерами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Ведение журнал учета наркотических и сильнодействующих лекарственных средств в отделении реанимации.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B18A8" w:rsidRDefault="005B18A8" w:rsidP="005B18A8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>Методический руководитель практики  ___________________      ________________________</w:t>
      </w:r>
    </w:p>
    <w:p w:rsidR="005B18A8" w:rsidRPr="005B18A8" w:rsidRDefault="005B18A8" w:rsidP="00107D81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>подпись                              расшифровка подписи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 xml:space="preserve">Непосредственный  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>руководитель практики ___________________      ________________________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B18A8">
        <w:rPr>
          <w:rFonts w:ascii="Times New Roman" w:hAnsi="Times New Roman"/>
          <w:sz w:val="26"/>
          <w:szCs w:val="26"/>
        </w:rPr>
        <w:t xml:space="preserve">                                              подпись                               расшифровка подписи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>Общий руководитель практики ___________________      _______________________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 xml:space="preserve">                                                             подпись                              расшифровка подписи</w:t>
      </w:r>
    </w:p>
    <w:p w:rsidR="00F160ED" w:rsidRPr="00107D81" w:rsidRDefault="005B18A8" w:rsidP="00107D81">
      <w:pPr>
        <w:tabs>
          <w:tab w:val="left" w:pos="5235"/>
        </w:tabs>
        <w:rPr>
          <w:rFonts w:ascii="Times New Roman" w:hAnsi="Times New Roman"/>
          <w:sz w:val="26"/>
          <w:szCs w:val="26"/>
        </w:rPr>
        <w:sectPr w:rsidR="00F160ED" w:rsidRPr="00107D81">
          <w:pgSz w:w="16838" w:h="11906" w:orient="landscape"/>
          <w:pgMar w:top="720" w:right="720" w:bottom="720" w:left="720" w:header="708" w:footer="708" w:gutter="0"/>
          <w:cols w:space="720"/>
        </w:sectPr>
      </w:pPr>
      <w:r w:rsidRPr="005B18A8">
        <w:rPr>
          <w:rFonts w:ascii="Times New Roman" w:hAnsi="Times New Roman"/>
          <w:sz w:val="26"/>
          <w:szCs w:val="26"/>
        </w:rPr>
        <w:t>М.П. организаци</w:t>
      </w:r>
      <w:r w:rsidR="00107D81">
        <w:rPr>
          <w:rFonts w:ascii="Times New Roman" w:hAnsi="Times New Roman"/>
          <w:sz w:val="26"/>
          <w:szCs w:val="26"/>
        </w:rPr>
        <w:t>и</w:t>
      </w:r>
    </w:p>
    <w:p w:rsidR="0039531F" w:rsidRDefault="0039531F"/>
    <w:sectPr w:rsidR="0039531F" w:rsidSect="005B1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76" w:rsidRDefault="00433D76" w:rsidP="00F160ED">
      <w:pPr>
        <w:spacing w:after="0" w:line="240" w:lineRule="auto"/>
      </w:pPr>
      <w:r>
        <w:separator/>
      </w:r>
    </w:p>
  </w:endnote>
  <w:endnote w:type="continuationSeparator" w:id="0">
    <w:p w:rsidR="00433D76" w:rsidRDefault="00433D76" w:rsidP="00F1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76" w:rsidRDefault="00433D76" w:rsidP="00F160ED">
      <w:pPr>
        <w:spacing w:after="0" w:line="240" w:lineRule="auto"/>
      </w:pPr>
      <w:r>
        <w:separator/>
      </w:r>
    </w:p>
  </w:footnote>
  <w:footnote w:type="continuationSeparator" w:id="0">
    <w:p w:rsidR="00433D76" w:rsidRDefault="00433D76" w:rsidP="00F16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2E"/>
    <w:rsid w:val="00107D81"/>
    <w:rsid w:val="00135C43"/>
    <w:rsid w:val="0039531F"/>
    <w:rsid w:val="0040062E"/>
    <w:rsid w:val="00433D76"/>
    <w:rsid w:val="005B18A8"/>
    <w:rsid w:val="005B6679"/>
    <w:rsid w:val="006F5DE0"/>
    <w:rsid w:val="007D382F"/>
    <w:rsid w:val="00873349"/>
    <w:rsid w:val="00A56F1D"/>
    <w:rsid w:val="00B9556C"/>
    <w:rsid w:val="00DE5DBD"/>
    <w:rsid w:val="00E40F66"/>
    <w:rsid w:val="00F1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18A8"/>
    <w:rPr>
      <w:rFonts w:ascii="Times New Roman" w:hAnsi="Times New Roman" w:cs="Times New Roman" w:hint="default"/>
      <w:color w:val="0066CC"/>
      <w:u w:val="single"/>
    </w:rPr>
  </w:style>
  <w:style w:type="character" w:customStyle="1" w:styleId="apple-converted-space">
    <w:name w:val="apple-converted-space"/>
    <w:basedOn w:val="a0"/>
    <w:rsid w:val="005B18A8"/>
  </w:style>
  <w:style w:type="paragraph" w:styleId="a4">
    <w:name w:val="header"/>
    <w:basedOn w:val="a"/>
    <w:link w:val="a5"/>
    <w:uiPriority w:val="99"/>
    <w:unhideWhenUsed/>
    <w:rsid w:val="00F1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0E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1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0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18A8"/>
    <w:rPr>
      <w:rFonts w:ascii="Times New Roman" w:hAnsi="Times New Roman" w:cs="Times New Roman" w:hint="default"/>
      <w:color w:val="0066CC"/>
      <w:u w:val="single"/>
    </w:rPr>
  </w:style>
  <w:style w:type="character" w:customStyle="1" w:styleId="apple-converted-space">
    <w:name w:val="apple-converted-space"/>
    <w:basedOn w:val="a0"/>
    <w:rsid w:val="005B18A8"/>
  </w:style>
  <w:style w:type="paragraph" w:styleId="a4">
    <w:name w:val="header"/>
    <w:basedOn w:val="a"/>
    <w:link w:val="a5"/>
    <w:uiPriority w:val="99"/>
    <w:unhideWhenUsed/>
    <w:rsid w:val="00F1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0E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1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0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terentieva</dc:creator>
  <cp:lastModifiedBy>Хозяин</cp:lastModifiedBy>
  <cp:revision>2</cp:revision>
  <dcterms:created xsi:type="dcterms:W3CDTF">2020-04-08T08:52:00Z</dcterms:created>
  <dcterms:modified xsi:type="dcterms:W3CDTF">2020-04-08T08:52:00Z</dcterms:modified>
</cp:coreProperties>
</file>