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65" w:rsidRPr="00772CA8" w:rsidRDefault="00DF6465" w:rsidP="00DF6465">
      <w:pPr>
        <w:tabs>
          <w:tab w:val="left" w:pos="851"/>
        </w:tabs>
        <w:autoSpaceDE w:val="0"/>
        <w:autoSpaceDN w:val="0"/>
        <w:adjustRightInd w:val="0"/>
        <w:spacing w:after="0" w:line="36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Федеральное государственное бюджетное образовательное учреждение</w:t>
      </w:r>
    </w:p>
    <w:p w:rsidR="00DF6465" w:rsidRPr="00772CA8" w:rsidRDefault="00DF6465" w:rsidP="00DF6465">
      <w:pPr>
        <w:tabs>
          <w:tab w:val="left" w:pos="851"/>
        </w:tabs>
        <w:autoSpaceDE w:val="0"/>
        <w:autoSpaceDN w:val="0"/>
        <w:adjustRightInd w:val="0"/>
        <w:spacing w:after="0" w:line="36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высшего образования «Красноярский государственный медицинский</w:t>
      </w:r>
    </w:p>
    <w:p w:rsidR="00DF6465" w:rsidRPr="00772CA8" w:rsidRDefault="00DF6465" w:rsidP="00DF6465">
      <w:pPr>
        <w:tabs>
          <w:tab w:val="left" w:pos="851"/>
        </w:tabs>
        <w:autoSpaceDE w:val="0"/>
        <w:autoSpaceDN w:val="0"/>
        <w:adjustRightInd w:val="0"/>
        <w:spacing w:after="0" w:line="36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университет имени профессора В.Ф. Войно-Ясенецкого»</w:t>
      </w:r>
    </w:p>
    <w:p w:rsidR="00DF6465" w:rsidRPr="00772CA8" w:rsidRDefault="00DF6465" w:rsidP="00DF6465">
      <w:pPr>
        <w:tabs>
          <w:tab w:val="left" w:pos="851"/>
        </w:tabs>
        <w:autoSpaceDE w:val="0"/>
        <w:autoSpaceDN w:val="0"/>
        <w:adjustRightInd w:val="0"/>
        <w:spacing w:after="0" w:line="36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Министерства здравоохранения Российской Федерации</w:t>
      </w:r>
    </w:p>
    <w:p w:rsidR="00DF6465" w:rsidRPr="00772CA8" w:rsidRDefault="00DF6465" w:rsidP="00DF6465">
      <w:pPr>
        <w:spacing w:after="0" w:line="360" w:lineRule="auto"/>
        <w:jc w:val="center"/>
        <w:rPr>
          <w:rFonts w:ascii="Times New Roman" w:eastAsia="Times New Roman" w:hAnsi="Times New Roman" w:cs="Times New Roman"/>
          <w:bCs/>
          <w:caps/>
          <w:color w:val="000000" w:themeColor="text1" w:themeShade="80"/>
          <w:sz w:val="28"/>
          <w:szCs w:val="28"/>
        </w:rPr>
      </w:pPr>
    </w:p>
    <w:p w:rsidR="00DF6465" w:rsidRPr="00772CA8" w:rsidRDefault="00DF6465" w:rsidP="00DF6465">
      <w:pPr>
        <w:keepNext/>
        <w:keepLines/>
        <w:spacing w:after="0" w:line="360" w:lineRule="auto"/>
        <w:jc w:val="center"/>
        <w:outlineLvl w:val="2"/>
        <w:rPr>
          <w:rFonts w:ascii="Times New Roman" w:eastAsia="Times New Roman" w:hAnsi="Times New Roman" w:cs="Times New Roman"/>
          <w:color w:val="000000" w:themeColor="text1" w:themeShade="80"/>
          <w:sz w:val="28"/>
          <w:szCs w:val="28"/>
        </w:rPr>
      </w:pPr>
      <w:r w:rsidRPr="00772CA8">
        <w:rPr>
          <w:rFonts w:ascii="Times New Roman" w:eastAsia="Times New Roman" w:hAnsi="Times New Roman" w:cs="Times New Roman"/>
          <w:color w:val="000000" w:themeColor="text1" w:themeShade="80"/>
          <w:sz w:val="28"/>
          <w:szCs w:val="28"/>
        </w:rPr>
        <w:t>Фармацевтический колледж</w:t>
      </w:r>
    </w:p>
    <w:p w:rsidR="00DF6465" w:rsidRPr="00772CA8" w:rsidRDefault="00DF6465" w:rsidP="00DF6465">
      <w:pPr>
        <w:pStyle w:val="3"/>
        <w:rPr>
          <w:b w:val="0"/>
          <w:bCs w:val="0"/>
          <w:color w:val="000000" w:themeColor="text1" w:themeShade="80"/>
          <w:sz w:val="28"/>
          <w:szCs w:val="28"/>
        </w:rPr>
      </w:pPr>
    </w:p>
    <w:p w:rsidR="00DF6465" w:rsidRPr="00772CA8" w:rsidRDefault="00DF6465" w:rsidP="00772CA8">
      <w:pPr>
        <w:pStyle w:val="3"/>
        <w:spacing w:line="360" w:lineRule="auto"/>
        <w:rPr>
          <w:b w:val="0"/>
          <w:bCs w:val="0"/>
          <w:color w:val="000000" w:themeColor="text1" w:themeShade="80"/>
          <w:sz w:val="28"/>
          <w:szCs w:val="28"/>
        </w:rPr>
      </w:pPr>
    </w:p>
    <w:p w:rsidR="00DF6465" w:rsidRPr="00772CA8" w:rsidRDefault="00772CA8" w:rsidP="00772CA8">
      <w:pPr>
        <w:pStyle w:val="3"/>
        <w:spacing w:line="360" w:lineRule="auto"/>
        <w:rPr>
          <w:b w:val="0"/>
          <w:bCs w:val="0"/>
          <w:color w:val="000000" w:themeColor="text1" w:themeShade="80"/>
          <w:sz w:val="28"/>
          <w:szCs w:val="28"/>
        </w:rPr>
      </w:pPr>
      <w:r w:rsidRPr="00772CA8">
        <w:rPr>
          <w:color w:val="000000" w:themeColor="text1" w:themeShade="80"/>
          <w:sz w:val="28"/>
          <w:szCs w:val="28"/>
        </w:rPr>
        <w:t>ДНЕВНИК УЧЕБНОЙ ПРАКТИКИ</w:t>
      </w:r>
    </w:p>
    <w:p w:rsidR="00DF6465" w:rsidRPr="00772CA8" w:rsidRDefault="00772CA8" w:rsidP="00772CA8">
      <w:pPr>
        <w:spacing w:after="0" w:line="36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b/>
          <w:color w:val="000000" w:themeColor="text1" w:themeShade="80"/>
          <w:sz w:val="28"/>
          <w:szCs w:val="28"/>
        </w:rPr>
        <w:t xml:space="preserve"> </w:t>
      </w:r>
      <w:r w:rsidR="00EB73DD" w:rsidRPr="00772CA8">
        <w:rPr>
          <w:rFonts w:ascii="Times New Roman" w:hAnsi="Times New Roman" w:cs="Times New Roman"/>
          <w:b/>
          <w:color w:val="000000" w:themeColor="text1" w:themeShade="80"/>
          <w:sz w:val="28"/>
          <w:szCs w:val="28"/>
        </w:rPr>
        <w:t xml:space="preserve">«Теория и практика лабораторных общеклинических исследований» </w:t>
      </w:r>
    </w:p>
    <w:p w:rsidR="00DF6465" w:rsidRPr="00772CA8" w:rsidRDefault="00DF6465" w:rsidP="00DF6465">
      <w:pPr>
        <w:spacing w:after="0" w:line="240" w:lineRule="auto"/>
        <w:jc w:val="center"/>
        <w:rPr>
          <w:rFonts w:ascii="Times New Roman" w:hAnsi="Times New Roman" w:cs="Times New Roman"/>
          <w:color w:val="000000" w:themeColor="text1" w:themeShade="80"/>
          <w:sz w:val="28"/>
          <w:szCs w:val="28"/>
        </w:rPr>
      </w:pPr>
    </w:p>
    <w:p w:rsidR="00DF6465" w:rsidRPr="00772CA8" w:rsidRDefault="00DF6465" w:rsidP="00DF6465">
      <w:pPr>
        <w:spacing w:after="0" w:line="24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noProof/>
          <w:color w:val="000000" w:themeColor="text1" w:themeShade="80"/>
          <w:sz w:val="28"/>
          <w:szCs w:val="28"/>
          <w:lang w:eastAsia="ru-RU"/>
        </w:rPr>
        <mc:AlternateContent>
          <mc:Choice Requires="wps">
            <w:drawing>
              <wp:anchor distT="0" distB="0" distL="114300" distR="114300" simplePos="0" relativeHeight="251660288" behindDoc="0" locked="0" layoutInCell="1" allowOverlap="1" wp14:anchorId="4A5DF961" wp14:editId="1234DA8E">
                <wp:simplePos x="0" y="0"/>
                <wp:positionH relativeFrom="column">
                  <wp:posOffset>272415</wp:posOffset>
                </wp:positionH>
                <wp:positionV relativeFrom="paragraph">
                  <wp:posOffset>190500</wp:posOffset>
                </wp:positionV>
                <wp:extent cx="54864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5pt" to="45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RQ/AEAACUEAAAOAAAAZHJzL2Uyb0RvYy54bWysU81u1DAQviPxDpbvbLKrUlXRZntoVS4I&#10;Vvw8gOvYG0v+k2022RtwRtpH4BU4gFSpwDMkb8TYyWYrWgmBuDgznvm+mfk8WZ63SqItc14YXeL5&#10;LMeIaWoqoTclfvvm6skZRj4QXRFpNCvxjnl8vnr8aNnYgi1MbWTFHAIS7YvGlrgOwRZZ5mnNFPEz&#10;Y5mGIDdOkQCu22SVIw2wK5kt8vw0a4yrrDOUeQ+3l0MQrxI/54yGl5x7FpAsMfQW0unSeR3PbLUk&#10;xcYRWws6tkH+oQtFhIaiE9UlCQS9c+IelRLUGW94mFGjMsO5oCzNANPM89+meV0Ty9IsII63k0z+&#10;/9HSF9u1Q6Iq8QIjTRQ8Ufe5f9/vu+/dl36P+g/dz+5b97W76X50N/1HsG/7T2DHYHc7Xu/RIirZ&#10;WF8A4YVeu9Hzdu2iLC13Kn5hYNQm9XeT+qwNiMLl05Oz05McHokeYtkRaJ0Pz5hRKBollkJHYUhB&#10;ts99gGKQekiJ11LH0xspqishZXLiSrEL6dCWwDKEdh5bBtydLPAiMouDDK0nK+wkG1hfMQ5iQbPz&#10;VD2t6ZGTUMp0OPBKDdkRxqGDCZj/GTjmRyhLK/w34AmRKhsdJrAS2riHqh+l4EP+QYFh7ijBtal2&#10;6VGTNLCLSbnxv4nLftdP8OPfvfoFAAD//wMAUEsDBBQABgAIAAAAIQDBpcpG3AAAAAgBAAAPAAAA&#10;ZHJzL2Rvd25yZXYueG1sTI/BTsMwEETvSPyDtUjcqEOpojaNUyEEF8QloQe4ufE2jhqv09hpwt+z&#10;iAMcd2Y0+ybfza4TFxxC60nB/SIBgVR701KjYP/+crcGEaImoztPqOALA+yK66tcZ8ZPVOKlio3g&#10;EgqZVmBj7DMpQ23R6bDwPRJ7Rz84HfkcGmkGPXG56+QySVLpdEv8weoenyzWp2p0Cl7Pb2G/Ssvn&#10;8uO8rqbP42gbj0rd3syPWxAR5/gXhh98RoeCmQ5+JBNEp2C13HBSwUPCk9jfJCkLh19BFrn8P6D4&#10;BgAA//8DAFBLAQItABQABgAIAAAAIQC2gziS/gAAAOEBAAATAAAAAAAAAAAAAAAAAAAAAABbQ29u&#10;dGVudF9UeXBlc10ueG1sUEsBAi0AFAAGAAgAAAAhADj9If/WAAAAlAEAAAsAAAAAAAAAAAAAAAAA&#10;LwEAAF9yZWxzLy5yZWxzUEsBAi0AFAAGAAgAAAAhACCS5FD8AQAAJQQAAA4AAAAAAAAAAAAAAAAA&#10;LgIAAGRycy9lMm9Eb2MueG1sUEsBAi0AFAAGAAgAAAAhAMGlykbcAAAACAEAAA8AAAAAAAAAAAAA&#10;AAAAVgQAAGRycy9kb3ducmV2LnhtbFBLBQYAAAAABAAEAPMAAABfBQAAAAA=&#10;" strokecolor="black [3213]"/>
            </w:pict>
          </mc:Fallback>
        </mc:AlternateContent>
      </w:r>
      <w:r w:rsidR="000A719E">
        <w:rPr>
          <w:rFonts w:ascii="Times New Roman" w:hAnsi="Times New Roman" w:cs="Times New Roman"/>
          <w:color w:val="000000" w:themeColor="text1" w:themeShade="80"/>
          <w:sz w:val="28"/>
          <w:szCs w:val="28"/>
        </w:rPr>
        <w:t>Кечил-оол Алдынай Алексеевна</w:t>
      </w:r>
      <w:bookmarkStart w:id="0" w:name="_GoBack"/>
      <w:bookmarkEnd w:id="0"/>
    </w:p>
    <w:p w:rsidR="00DF6465" w:rsidRPr="00772CA8" w:rsidRDefault="00DF6465" w:rsidP="00DF6465">
      <w:pPr>
        <w:spacing w:after="0" w:line="24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Ф.И.О</w:t>
      </w:r>
    </w:p>
    <w:p w:rsidR="00DF6465" w:rsidRDefault="00DF6465" w:rsidP="00DF6465">
      <w:pPr>
        <w:jc w:val="center"/>
        <w:rPr>
          <w:rFonts w:ascii="Times New Roman" w:hAnsi="Times New Roman" w:cs="Times New Roman"/>
          <w:color w:val="000000" w:themeColor="text1" w:themeShade="80"/>
          <w:sz w:val="28"/>
          <w:szCs w:val="28"/>
        </w:rPr>
      </w:pPr>
    </w:p>
    <w:p w:rsidR="00772CA8" w:rsidRPr="00A70585" w:rsidRDefault="00772CA8" w:rsidP="00772CA8">
      <w:pPr>
        <w:spacing w:after="0" w:line="360" w:lineRule="auto"/>
        <w:jc w:val="center"/>
        <w:rPr>
          <w:rFonts w:ascii="Times New Roman" w:hAnsi="Times New Roman" w:cs="Times New Roman"/>
          <w:color w:val="1D1B11" w:themeColor="background2" w:themeShade="1A"/>
          <w:sz w:val="28"/>
          <w:szCs w:val="28"/>
        </w:rPr>
      </w:pPr>
      <w:r w:rsidRPr="00A70585">
        <w:rPr>
          <w:rFonts w:ascii="Times New Roman" w:hAnsi="Times New Roman" w:cs="Times New Roman"/>
          <w:color w:val="1D1B11" w:themeColor="background2" w:themeShade="1A"/>
          <w:sz w:val="28"/>
          <w:szCs w:val="28"/>
        </w:rPr>
        <w:t>Место прохождения практики  КрасГМУ</w:t>
      </w:r>
    </w:p>
    <w:p w:rsidR="00772CA8" w:rsidRPr="00A70585" w:rsidRDefault="00772CA8" w:rsidP="00772CA8">
      <w:pPr>
        <w:spacing w:after="0" w:line="360" w:lineRule="auto"/>
        <w:jc w:val="center"/>
        <w:rPr>
          <w:rFonts w:ascii="Times New Roman" w:hAnsi="Times New Roman" w:cs="Times New Roman"/>
          <w:color w:val="1D1B11" w:themeColor="background2" w:themeShade="1A"/>
          <w:sz w:val="28"/>
          <w:szCs w:val="28"/>
        </w:rPr>
      </w:pPr>
      <w:r w:rsidRPr="00A70585">
        <w:rPr>
          <w:rFonts w:ascii="Times New Roman" w:hAnsi="Times New Roman" w:cs="Times New Roman"/>
          <w:color w:val="1D1B11" w:themeColor="background2" w:themeShade="1A"/>
          <w:sz w:val="28"/>
          <w:szCs w:val="28"/>
        </w:rPr>
        <w:t xml:space="preserve"> Фармацевтический колледж</w:t>
      </w:r>
    </w:p>
    <w:p w:rsidR="00772CA8" w:rsidRDefault="00772CA8" w:rsidP="00772CA8">
      <w:pPr>
        <w:rPr>
          <w:rFonts w:ascii="Times New Roman" w:hAnsi="Times New Roman" w:cs="Times New Roman"/>
          <w:color w:val="000000" w:themeColor="text1" w:themeShade="80"/>
          <w:sz w:val="28"/>
          <w:szCs w:val="28"/>
        </w:rPr>
      </w:pPr>
    </w:p>
    <w:p w:rsidR="00772CA8" w:rsidRPr="00772CA8" w:rsidRDefault="00772CA8" w:rsidP="00772CA8">
      <w:pPr>
        <w:rPr>
          <w:rFonts w:ascii="Times New Roman" w:hAnsi="Times New Roman" w:cs="Times New Roman"/>
          <w:color w:val="000000" w:themeColor="text1" w:themeShade="80"/>
          <w:sz w:val="28"/>
          <w:szCs w:val="28"/>
        </w:rPr>
      </w:pPr>
    </w:p>
    <w:p w:rsidR="009D0066" w:rsidRDefault="009D0066" w:rsidP="00772CA8">
      <w:pPr>
        <w:rPr>
          <w:rFonts w:ascii="Times New Roman" w:hAnsi="Times New Roman" w:cs="Times New Roman"/>
          <w:color w:val="000000" w:themeColor="text1" w:themeShade="80"/>
          <w:sz w:val="28"/>
          <w:szCs w:val="28"/>
        </w:rPr>
      </w:pPr>
    </w:p>
    <w:p w:rsidR="009D0066" w:rsidRDefault="009D0066" w:rsidP="00772CA8">
      <w:pPr>
        <w:rPr>
          <w:rFonts w:ascii="Times New Roman" w:hAnsi="Times New Roman" w:cs="Times New Roman"/>
          <w:color w:val="000000" w:themeColor="text1" w:themeShade="80"/>
          <w:sz w:val="28"/>
          <w:szCs w:val="28"/>
        </w:rPr>
      </w:pPr>
    </w:p>
    <w:p w:rsidR="00DF6465" w:rsidRDefault="00DF6465" w:rsidP="00772CA8">
      <w:pP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с « 08 » июня  2019 г. по «14» июня 2019</w:t>
      </w:r>
      <w:r w:rsidR="00EB73DD" w:rsidRPr="00772CA8">
        <w:rPr>
          <w:rFonts w:ascii="Times New Roman" w:hAnsi="Times New Roman" w:cs="Times New Roman"/>
          <w:color w:val="000000" w:themeColor="text1" w:themeShade="80"/>
          <w:sz w:val="28"/>
          <w:szCs w:val="28"/>
        </w:rPr>
        <w:t xml:space="preserve"> г.</w:t>
      </w:r>
    </w:p>
    <w:p w:rsidR="00DF6465" w:rsidRPr="00772CA8" w:rsidRDefault="00DF6465" w:rsidP="00DF6465">
      <w:pP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Руководитель</w:t>
      </w:r>
      <w:r w:rsidR="00EB73DD" w:rsidRPr="00772CA8">
        <w:rPr>
          <w:rFonts w:ascii="Times New Roman" w:hAnsi="Times New Roman" w:cs="Times New Roman"/>
          <w:color w:val="000000" w:themeColor="text1" w:themeShade="80"/>
          <w:sz w:val="28"/>
          <w:szCs w:val="28"/>
        </w:rPr>
        <w:t xml:space="preserve"> практики: </w:t>
      </w:r>
      <w:r w:rsidRPr="00772CA8">
        <w:rPr>
          <w:rFonts w:ascii="Times New Roman" w:hAnsi="Times New Roman" w:cs="Times New Roman"/>
          <w:color w:val="000000" w:themeColor="text1" w:themeShade="80"/>
          <w:sz w:val="28"/>
          <w:szCs w:val="28"/>
        </w:rPr>
        <w:t>Шаталова Наталья Юрьевна</w:t>
      </w:r>
    </w:p>
    <w:p w:rsidR="00DF6465" w:rsidRPr="00772CA8" w:rsidRDefault="00DF6465" w:rsidP="00DF6465">
      <w:pPr>
        <w:jc w:val="center"/>
        <w:rPr>
          <w:rFonts w:ascii="Times New Roman" w:hAnsi="Times New Roman" w:cs="Times New Roman"/>
          <w:color w:val="000000" w:themeColor="text1" w:themeShade="80"/>
          <w:sz w:val="28"/>
          <w:szCs w:val="28"/>
        </w:rPr>
      </w:pPr>
    </w:p>
    <w:p w:rsidR="00DF6465" w:rsidRPr="00772CA8" w:rsidRDefault="00DF6465" w:rsidP="00DF6465">
      <w:pPr>
        <w:jc w:val="center"/>
        <w:rPr>
          <w:rFonts w:ascii="Times New Roman" w:hAnsi="Times New Roman" w:cs="Times New Roman"/>
          <w:color w:val="000000" w:themeColor="text1" w:themeShade="80"/>
          <w:sz w:val="28"/>
          <w:szCs w:val="28"/>
        </w:rPr>
      </w:pPr>
    </w:p>
    <w:p w:rsidR="00DF6465" w:rsidRDefault="00DF6465" w:rsidP="00DF6465">
      <w:pPr>
        <w:jc w:val="center"/>
        <w:rPr>
          <w:rFonts w:ascii="Times New Roman" w:hAnsi="Times New Roman" w:cs="Times New Roman"/>
          <w:color w:val="000000" w:themeColor="text1" w:themeShade="80"/>
          <w:sz w:val="28"/>
          <w:szCs w:val="28"/>
        </w:rPr>
      </w:pPr>
    </w:p>
    <w:p w:rsidR="00772CA8" w:rsidRDefault="00772CA8" w:rsidP="00DF6465">
      <w:pPr>
        <w:jc w:val="center"/>
        <w:rPr>
          <w:rFonts w:ascii="Times New Roman" w:hAnsi="Times New Roman" w:cs="Times New Roman"/>
          <w:color w:val="000000" w:themeColor="text1" w:themeShade="80"/>
          <w:sz w:val="28"/>
          <w:szCs w:val="28"/>
        </w:rPr>
      </w:pPr>
    </w:p>
    <w:p w:rsidR="00DF6465" w:rsidRPr="00772CA8" w:rsidRDefault="00DF6465" w:rsidP="00772CA8">
      <w:pPr>
        <w:rPr>
          <w:rFonts w:ascii="Times New Roman" w:hAnsi="Times New Roman" w:cs="Times New Roman"/>
          <w:color w:val="000000" w:themeColor="text1" w:themeShade="80"/>
          <w:sz w:val="28"/>
          <w:szCs w:val="28"/>
        </w:rPr>
      </w:pPr>
    </w:p>
    <w:p w:rsidR="00746C84" w:rsidRDefault="00746C84" w:rsidP="00746C84">
      <w:pPr>
        <w:spacing w:line="240" w:lineRule="auto"/>
        <w:jc w:val="center"/>
        <w:rPr>
          <w:rFonts w:ascii="Times New Roman" w:hAnsi="Times New Roman" w:cs="Times New Roman"/>
          <w:color w:val="000000" w:themeColor="text1" w:themeShade="80"/>
          <w:sz w:val="28"/>
          <w:szCs w:val="28"/>
        </w:rPr>
      </w:pPr>
    </w:p>
    <w:p w:rsidR="002852D5" w:rsidRPr="00772CA8" w:rsidRDefault="00DF6465" w:rsidP="00746C84">
      <w:pPr>
        <w:spacing w:line="24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Красноярск 2019</w:t>
      </w:r>
    </w:p>
    <w:p w:rsidR="008F7A2C" w:rsidRPr="00772CA8" w:rsidRDefault="00746C84" w:rsidP="00746C84">
      <w:pPr>
        <w:rPr>
          <w:rFonts w:ascii="Times New Roman" w:hAnsi="Times New Roman" w:cs="Times New Roman"/>
          <w:color w:val="000000" w:themeColor="text1" w:themeShade="80"/>
          <w:sz w:val="28"/>
          <w:szCs w:val="28"/>
        </w:rPr>
      </w:pPr>
      <w:r>
        <w:rPr>
          <w:rFonts w:ascii="Times New Roman" w:hAnsi="Times New Roman" w:cs="Times New Roman"/>
          <w:b/>
          <w:color w:val="000000" w:themeColor="text1" w:themeShade="80"/>
          <w:sz w:val="28"/>
          <w:szCs w:val="28"/>
        </w:rPr>
        <w:t xml:space="preserve">                                                </w:t>
      </w:r>
      <w:r w:rsidR="00EB73DD" w:rsidRPr="00772CA8">
        <w:rPr>
          <w:rFonts w:ascii="Times New Roman" w:hAnsi="Times New Roman" w:cs="Times New Roman"/>
          <w:b/>
          <w:color w:val="000000" w:themeColor="text1" w:themeShade="80"/>
          <w:sz w:val="28"/>
          <w:szCs w:val="28"/>
        </w:rPr>
        <w:t xml:space="preserve">СОДЕРЖАНИЕ </w:t>
      </w:r>
    </w:p>
    <w:p w:rsidR="00DF6465" w:rsidRPr="00772CA8" w:rsidRDefault="00445CC8" w:rsidP="000C0623">
      <w:pPr>
        <w:pStyle w:val="a3"/>
        <w:numPr>
          <w:ilvl w:val="0"/>
          <w:numId w:val="1"/>
        </w:numPr>
        <w:spacing w:after="0" w:line="360" w:lineRule="auto"/>
        <w:ind w:left="714" w:hanging="357"/>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lastRenderedPageBreak/>
        <w:t>Цели и задачи практики……………………………………</w:t>
      </w:r>
      <w:r w:rsidR="00020DCF">
        <w:rPr>
          <w:rFonts w:ascii="Times New Roman" w:hAnsi="Times New Roman" w:cs="Times New Roman"/>
          <w:color w:val="000000" w:themeColor="text1" w:themeShade="80"/>
          <w:sz w:val="28"/>
          <w:szCs w:val="28"/>
        </w:rPr>
        <w:t>………..</w:t>
      </w:r>
      <w:r w:rsidRPr="00772CA8">
        <w:rPr>
          <w:rFonts w:ascii="Times New Roman" w:hAnsi="Times New Roman" w:cs="Times New Roman"/>
          <w:color w:val="000000" w:themeColor="text1" w:themeShade="80"/>
          <w:sz w:val="28"/>
          <w:szCs w:val="28"/>
        </w:rPr>
        <w:t>…….</w:t>
      </w:r>
      <w:r w:rsidR="000C0623">
        <w:rPr>
          <w:rFonts w:ascii="Times New Roman" w:hAnsi="Times New Roman" w:cs="Times New Roman"/>
          <w:color w:val="000000" w:themeColor="text1" w:themeShade="80"/>
          <w:sz w:val="28"/>
          <w:szCs w:val="28"/>
        </w:rPr>
        <w:t>3</w:t>
      </w:r>
    </w:p>
    <w:p w:rsidR="00DF6465" w:rsidRPr="00772CA8" w:rsidRDefault="00EB73DD" w:rsidP="000C0623">
      <w:pPr>
        <w:pStyle w:val="a3"/>
        <w:numPr>
          <w:ilvl w:val="0"/>
          <w:numId w:val="1"/>
        </w:numPr>
        <w:spacing w:after="0" w:line="360" w:lineRule="auto"/>
        <w:ind w:left="714" w:hanging="357"/>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Знания, умения, практический опыт, которыми должен овладеть</w:t>
      </w:r>
      <w:r w:rsidR="00445CC8" w:rsidRPr="00772CA8">
        <w:rPr>
          <w:rFonts w:ascii="Times New Roman" w:hAnsi="Times New Roman" w:cs="Times New Roman"/>
          <w:color w:val="000000" w:themeColor="text1" w:themeShade="80"/>
          <w:sz w:val="28"/>
          <w:szCs w:val="28"/>
        </w:rPr>
        <w:t xml:space="preserve"> </w:t>
      </w:r>
      <w:r w:rsidRPr="00772CA8">
        <w:rPr>
          <w:rFonts w:ascii="Times New Roman" w:hAnsi="Times New Roman" w:cs="Times New Roman"/>
          <w:color w:val="000000" w:themeColor="text1" w:themeShade="80"/>
          <w:sz w:val="28"/>
          <w:szCs w:val="28"/>
        </w:rPr>
        <w:t>студ</w:t>
      </w:r>
      <w:r w:rsidR="00445CC8" w:rsidRPr="00772CA8">
        <w:rPr>
          <w:rFonts w:ascii="Times New Roman" w:hAnsi="Times New Roman" w:cs="Times New Roman"/>
          <w:color w:val="000000" w:themeColor="text1" w:themeShade="80"/>
          <w:sz w:val="28"/>
          <w:szCs w:val="28"/>
        </w:rPr>
        <w:t>ент после прохождения практики………………………</w:t>
      </w:r>
      <w:r w:rsidR="00020DCF">
        <w:rPr>
          <w:rFonts w:ascii="Times New Roman" w:hAnsi="Times New Roman" w:cs="Times New Roman"/>
          <w:color w:val="000000" w:themeColor="text1" w:themeShade="80"/>
          <w:sz w:val="28"/>
          <w:szCs w:val="28"/>
        </w:rPr>
        <w:t>………..</w:t>
      </w:r>
      <w:r w:rsidR="00445CC8" w:rsidRPr="00772CA8">
        <w:rPr>
          <w:rFonts w:ascii="Times New Roman" w:hAnsi="Times New Roman" w:cs="Times New Roman"/>
          <w:color w:val="000000" w:themeColor="text1" w:themeShade="80"/>
          <w:sz w:val="28"/>
          <w:szCs w:val="28"/>
        </w:rPr>
        <w:t>….</w:t>
      </w:r>
      <w:r w:rsidR="000C0623">
        <w:rPr>
          <w:rFonts w:ascii="Times New Roman" w:hAnsi="Times New Roman" w:cs="Times New Roman"/>
          <w:color w:val="000000" w:themeColor="text1" w:themeShade="80"/>
          <w:sz w:val="28"/>
          <w:szCs w:val="28"/>
        </w:rPr>
        <w:t>4</w:t>
      </w:r>
    </w:p>
    <w:p w:rsidR="00DF6465" w:rsidRPr="00772CA8" w:rsidRDefault="00445CC8" w:rsidP="000C0623">
      <w:pPr>
        <w:pStyle w:val="a3"/>
        <w:numPr>
          <w:ilvl w:val="0"/>
          <w:numId w:val="1"/>
        </w:numPr>
        <w:spacing w:after="0" w:line="360" w:lineRule="auto"/>
        <w:ind w:left="714" w:hanging="357"/>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Тематический план…………………………………………………</w:t>
      </w:r>
      <w:r w:rsidR="00020DCF">
        <w:rPr>
          <w:rFonts w:ascii="Times New Roman" w:hAnsi="Times New Roman" w:cs="Times New Roman"/>
          <w:color w:val="000000" w:themeColor="text1" w:themeShade="80"/>
          <w:sz w:val="28"/>
          <w:szCs w:val="28"/>
        </w:rPr>
        <w:t>……...</w:t>
      </w:r>
      <w:r w:rsidR="000C0623">
        <w:rPr>
          <w:rFonts w:ascii="Times New Roman" w:hAnsi="Times New Roman" w:cs="Times New Roman"/>
          <w:color w:val="000000" w:themeColor="text1" w:themeShade="80"/>
          <w:sz w:val="28"/>
          <w:szCs w:val="28"/>
        </w:rPr>
        <w:t>5</w:t>
      </w:r>
    </w:p>
    <w:p w:rsidR="00DF6465" w:rsidRPr="00772CA8" w:rsidRDefault="00445CC8" w:rsidP="000C0623">
      <w:pPr>
        <w:pStyle w:val="a3"/>
        <w:numPr>
          <w:ilvl w:val="0"/>
          <w:numId w:val="1"/>
        </w:numPr>
        <w:spacing w:after="0" w:line="360" w:lineRule="auto"/>
        <w:ind w:left="714" w:hanging="357"/>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График прохождения практики……………………………</w:t>
      </w:r>
      <w:r w:rsidR="00020DCF">
        <w:rPr>
          <w:rFonts w:ascii="Times New Roman" w:hAnsi="Times New Roman" w:cs="Times New Roman"/>
          <w:color w:val="000000" w:themeColor="text1" w:themeShade="80"/>
          <w:sz w:val="28"/>
          <w:szCs w:val="28"/>
        </w:rPr>
        <w:t>……</w:t>
      </w:r>
      <w:r w:rsidRPr="00772CA8">
        <w:rPr>
          <w:rFonts w:ascii="Times New Roman" w:hAnsi="Times New Roman" w:cs="Times New Roman"/>
          <w:color w:val="000000" w:themeColor="text1" w:themeShade="80"/>
          <w:sz w:val="28"/>
          <w:szCs w:val="28"/>
        </w:rPr>
        <w:t>………..</w:t>
      </w:r>
      <w:r w:rsidR="000C0623">
        <w:rPr>
          <w:rFonts w:ascii="Times New Roman" w:hAnsi="Times New Roman" w:cs="Times New Roman"/>
          <w:color w:val="000000" w:themeColor="text1" w:themeShade="80"/>
          <w:sz w:val="28"/>
          <w:szCs w:val="28"/>
        </w:rPr>
        <w:t>6</w:t>
      </w:r>
    </w:p>
    <w:p w:rsidR="00DF6465" w:rsidRPr="00772CA8" w:rsidRDefault="00EB73DD" w:rsidP="000C0623">
      <w:pPr>
        <w:pStyle w:val="a3"/>
        <w:numPr>
          <w:ilvl w:val="0"/>
          <w:numId w:val="1"/>
        </w:numPr>
        <w:spacing w:after="0" w:line="360" w:lineRule="auto"/>
        <w:ind w:left="714" w:hanging="357"/>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Тематические отчеты о пров</w:t>
      </w:r>
      <w:r w:rsidR="00445CC8" w:rsidRPr="00772CA8">
        <w:rPr>
          <w:rFonts w:ascii="Times New Roman" w:hAnsi="Times New Roman" w:cs="Times New Roman"/>
          <w:color w:val="000000" w:themeColor="text1" w:themeShade="80"/>
          <w:sz w:val="28"/>
          <w:szCs w:val="28"/>
        </w:rPr>
        <w:t>еденной работе………………………</w:t>
      </w:r>
      <w:r w:rsidR="00020DCF">
        <w:rPr>
          <w:rFonts w:ascii="Times New Roman" w:hAnsi="Times New Roman" w:cs="Times New Roman"/>
          <w:color w:val="000000" w:themeColor="text1" w:themeShade="80"/>
          <w:sz w:val="28"/>
          <w:szCs w:val="28"/>
        </w:rPr>
        <w:t>……7</w:t>
      </w:r>
    </w:p>
    <w:p w:rsidR="008F7A2C" w:rsidRPr="00772CA8" w:rsidRDefault="00EB73DD" w:rsidP="000C0623">
      <w:pPr>
        <w:pStyle w:val="a3"/>
        <w:numPr>
          <w:ilvl w:val="0"/>
          <w:numId w:val="1"/>
        </w:numPr>
        <w:spacing w:after="0" w:line="360" w:lineRule="auto"/>
        <w:ind w:left="714" w:hanging="357"/>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 xml:space="preserve">Отчет по производственной </w:t>
      </w:r>
      <w:r w:rsidR="00445CC8" w:rsidRPr="00772CA8">
        <w:rPr>
          <w:rFonts w:ascii="Times New Roman" w:hAnsi="Times New Roman" w:cs="Times New Roman"/>
          <w:color w:val="000000" w:themeColor="text1" w:themeShade="80"/>
          <w:sz w:val="28"/>
          <w:szCs w:val="28"/>
        </w:rPr>
        <w:t>практике (цифровой, текстовой)……</w:t>
      </w:r>
      <w:r w:rsidR="00020DCF">
        <w:rPr>
          <w:rFonts w:ascii="Times New Roman" w:hAnsi="Times New Roman" w:cs="Times New Roman"/>
          <w:color w:val="000000" w:themeColor="text1" w:themeShade="80"/>
          <w:sz w:val="28"/>
          <w:szCs w:val="28"/>
        </w:rPr>
        <w:t>….62</w:t>
      </w:r>
    </w:p>
    <w:p w:rsidR="008F7A2C" w:rsidRPr="00772CA8" w:rsidRDefault="008F7A2C" w:rsidP="00DF6465">
      <w:pPr>
        <w:ind w:left="360"/>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Default="008F7A2C" w:rsidP="008F7A2C">
      <w:pPr>
        <w:pStyle w:val="a3"/>
        <w:rPr>
          <w:rFonts w:ascii="Times New Roman" w:hAnsi="Times New Roman" w:cs="Times New Roman"/>
          <w:color w:val="000000" w:themeColor="text1" w:themeShade="80"/>
          <w:sz w:val="28"/>
          <w:szCs w:val="28"/>
        </w:rPr>
      </w:pPr>
    </w:p>
    <w:p w:rsidR="000C0623" w:rsidRDefault="000C0623" w:rsidP="008F7A2C">
      <w:pPr>
        <w:pStyle w:val="a3"/>
        <w:rPr>
          <w:rFonts w:ascii="Times New Roman" w:hAnsi="Times New Roman" w:cs="Times New Roman"/>
          <w:color w:val="000000" w:themeColor="text1" w:themeShade="80"/>
          <w:sz w:val="28"/>
          <w:szCs w:val="28"/>
        </w:rPr>
      </w:pPr>
    </w:p>
    <w:p w:rsidR="00020DCF" w:rsidRPr="00772CA8" w:rsidRDefault="00020DCF" w:rsidP="008F7A2C">
      <w:pPr>
        <w:pStyle w:val="a3"/>
        <w:rPr>
          <w:rFonts w:ascii="Times New Roman" w:hAnsi="Times New Roman" w:cs="Times New Roman"/>
          <w:color w:val="000000" w:themeColor="text1" w:themeShade="80"/>
          <w:sz w:val="28"/>
          <w:szCs w:val="28"/>
        </w:rPr>
      </w:pPr>
    </w:p>
    <w:p w:rsidR="002852D5" w:rsidRPr="00772CA8" w:rsidRDefault="002852D5" w:rsidP="00445CC8">
      <w:pPr>
        <w:spacing w:line="360" w:lineRule="auto"/>
        <w:jc w:val="center"/>
        <w:rPr>
          <w:rFonts w:ascii="Times New Roman" w:hAnsi="Times New Roman" w:cs="Times New Roman"/>
          <w:color w:val="000000" w:themeColor="text1" w:themeShade="80"/>
          <w:sz w:val="28"/>
          <w:szCs w:val="28"/>
        </w:rPr>
      </w:pPr>
    </w:p>
    <w:p w:rsidR="008F7A2C" w:rsidRPr="00772CA8" w:rsidRDefault="00DF6465" w:rsidP="009E46A3">
      <w:pPr>
        <w:spacing w:line="360" w:lineRule="auto"/>
        <w:jc w:val="center"/>
        <w:rPr>
          <w:rFonts w:ascii="Times New Roman" w:hAnsi="Times New Roman" w:cs="Times New Roman"/>
          <w:b/>
          <w:color w:val="000000" w:themeColor="text1" w:themeShade="80"/>
          <w:sz w:val="28"/>
          <w:szCs w:val="28"/>
        </w:rPr>
      </w:pPr>
      <w:r w:rsidRPr="00772CA8">
        <w:rPr>
          <w:rFonts w:ascii="Times New Roman" w:hAnsi="Times New Roman" w:cs="Times New Roman"/>
          <w:b/>
          <w:color w:val="000000" w:themeColor="text1" w:themeShade="80"/>
          <w:sz w:val="28"/>
          <w:szCs w:val="28"/>
        </w:rPr>
        <w:t>ЦЕЛИ И ЗАДАЧИ ПРАКТИКИ</w:t>
      </w:r>
    </w:p>
    <w:p w:rsidR="008F7A2C" w:rsidRPr="00772CA8" w:rsidRDefault="00EB73DD" w:rsidP="000C0623">
      <w:pPr>
        <w:spacing w:after="0" w:line="360" w:lineRule="auto"/>
        <w:ind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b/>
          <w:color w:val="000000" w:themeColor="text1" w:themeShade="80"/>
          <w:sz w:val="28"/>
          <w:szCs w:val="28"/>
        </w:rPr>
        <w:lastRenderedPageBreak/>
        <w:t>Цель</w:t>
      </w:r>
      <w:r w:rsidRPr="00772CA8">
        <w:rPr>
          <w:rFonts w:ascii="Times New Roman" w:hAnsi="Times New Roman" w:cs="Times New Roman"/>
          <w:color w:val="000000" w:themeColor="text1" w:themeShade="80"/>
          <w:sz w:val="28"/>
          <w:szCs w:val="28"/>
        </w:rPr>
        <w:t xml:space="preserve"> учебной практики «Теория и практика лабораторных общеклинических исследований» состоит в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w:t>
      </w:r>
      <w:r w:rsidR="009E46A3">
        <w:rPr>
          <w:rFonts w:ascii="Times New Roman" w:hAnsi="Times New Roman" w:cs="Times New Roman"/>
          <w:color w:val="000000" w:themeColor="text1" w:themeShade="80"/>
          <w:sz w:val="28"/>
          <w:szCs w:val="28"/>
        </w:rPr>
        <w:t>льности медицинского технолога.</w:t>
      </w:r>
    </w:p>
    <w:p w:rsidR="00DF6465" w:rsidRPr="00772CA8" w:rsidRDefault="00EB73DD" w:rsidP="000C0623">
      <w:pPr>
        <w:spacing w:after="0" w:line="360" w:lineRule="auto"/>
        <w:ind w:firstLine="851"/>
        <w:jc w:val="both"/>
        <w:rPr>
          <w:rFonts w:ascii="Times New Roman" w:hAnsi="Times New Roman" w:cs="Times New Roman"/>
          <w:b/>
          <w:color w:val="000000" w:themeColor="text1" w:themeShade="80"/>
          <w:sz w:val="28"/>
          <w:szCs w:val="28"/>
        </w:rPr>
      </w:pPr>
      <w:r w:rsidRPr="00772CA8">
        <w:rPr>
          <w:rFonts w:ascii="Times New Roman" w:hAnsi="Times New Roman" w:cs="Times New Roman"/>
          <w:b/>
          <w:color w:val="000000" w:themeColor="text1" w:themeShade="80"/>
          <w:sz w:val="28"/>
          <w:szCs w:val="28"/>
        </w:rPr>
        <w:t xml:space="preserve">Задачи: </w:t>
      </w:r>
    </w:p>
    <w:p w:rsidR="00DF6465" w:rsidRPr="00772CA8" w:rsidRDefault="009E46A3" w:rsidP="000C0623">
      <w:pPr>
        <w:pStyle w:val="a3"/>
        <w:numPr>
          <w:ilvl w:val="0"/>
          <w:numId w:val="2"/>
        </w:numPr>
        <w:spacing w:after="0" w:line="360" w:lineRule="auto"/>
        <w:ind w:left="0" w:firstLine="851"/>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w:t>
      </w:r>
      <w:r w:rsidR="00EB73DD" w:rsidRPr="00772CA8">
        <w:rPr>
          <w:rFonts w:ascii="Times New Roman" w:hAnsi="Times New Roman" w:cs="Times New Roman"/>
          <w:color w:val="000000" w:themeColor="text1" w:themeShade="80"/>
          <w:sz w:val="28"/>
          <w:szCs w:val="28"/>
        </w:rPr>
        <w:t>знакомление с инструкциями по ТБ при работе в клинической с электроприбора</w:t>
      </w:r>
      <w:r w:rsidR="00DF6465" w:rsidRPr="00772CA8">
        <w:rPr>
          <w:rFonts w:ascii="Times New Roman" w:hAnsi="Times New Roman" w:cs="Times New Roman"/>
          <w:color w:val="000000" w:themeColor="text1" w:themeShade="80"/>
          <w:sz w:val="28"/>
          <w:szCs w:val="28"/>
        </w:rPr>
        <w:t>ми и нагревательными приборами;</w:t>
      </w:r>
    </w:p>
    <w:p w:rsidR="00DF6465" w:rsidRPr="00772CA8" w:rsidRDefault="009E46A3" w:rsidP="000C0623">
      <w:pPr>
        <w:pStyle w:val="a3"/>
        <w:numPr>
          <w:ilvl w:val="0"/>
          <w:numId w:val="2"/>
        </w:numPr>
        <w:spacing w:after="0" w:line="360" w:lineRule="auto"/>
        <w:ind w:left="0" w:firstLine="851"/>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w:t>
      </w:r>
      <w:r w:rsidR="00EB73DD" w:rsidRPr="00772CA8">
        <w:rPr>
          <w:rFonts w:ascii="Times New Roman" w:hAnsi="Times New Roman" w:cs="Times New Roman"/>
          <w:color w:val="000000" w:themeColor="text1" w:themeShade="80"/>
          <w:sz w:val="28"/>
          <w:szCs w:val="28"/>
        </w:rPr>
        <w:t>рганизация рабочего места для проведения общеклинических</w:t>
      </w:r>
      <w:r w:rsidR="00DF6465" w:rsidRPr="00772CA8">
        <w:rPr>
          <w:rFonts w:ascii="Times New Roman" w:hAnsi="Times New Roman" w:cs="Times New Roman"/>
          <w:color w:val="000000" w:themeColor="text1" w:themeShade="80"/>
          <w:sz w:val="28"/>
          <w:szCs w:val="28"/>
        </w:rPr>
        <w:t xml:space="preserve"> исследований безопасной работе;</w:t>
      </w:r>
    </w:p>
    <w:p w:rsidR="00DF6465" w:rsidRPr="00772CA8" w:rsidRDefault="009E46A3" w:rsidP="000C0623">
      <w:pPr>
        <w:pStyle w:val="a3"/>
        <w:numPr>
          <w:ilvl w:val="0"/>
          <w:numId w:val="2"/>
        </w:numPr>
        <w:spacing w:after="0" w:line="360" w:lineRule="auto"/>
        <w:ind w:left="0" w:firstLine="851"/>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ф</w:t>
      </w:r>
      <w:r w:rsidR="00EB73DD" w:rsidRPr="00772CA8">
        <w:rPr>
          <w:rFonts w:ascii="Times New Roman" w:hAnsi="Times New Roman" w:cs="Times New Roman"/>
          <w:color w:val="000000" w:themeColor="text1" w:themeShade="80"/>
          <w:sz w:val="28"/>
          <w:szCs w:val="28"/>
        </w:rPr>
        <w:t xml:space="preserve">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DF6465" w:rsidRPr="00772CA8" w:rsidRDefault="009E46A3" w:rsidP="000C0623">
      <w:pPr>
        <w:pStyle w:val="a3"/>
        <w:numPr>
          <w:ilvl w:val="0"/>
          <w:numId w:val="2"/>
        </w:numPr>
        <w:spacing w:after="0" w:line="360" w:lineRule="auto"/>
        <w:ind w:left="0" w:firstLine="851"/>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w:t>
      </w:r>
      <w:r w:rsidR="00EB73DD" w:rsidRPr="00772CA8">
        <w:rPr>
          <w:rFonts w:ascii="Times New Roman" w:hAnsi="Times New Roman" w:cs="Times New Roman"/>
          <w:color w:val="000000" w:themeColor="text1" w:themeShade="80"/>
          <w:sz w:val="28"/>
          <w:szCs w:val="28"/>
        </w:rPr>
        <w:t>существление учета и анализа основных клинико-диагностических показателей;</w:t>
      </w:r>
    </w:p>
    <w:p w:rsidR="008F7A2C" w:rsidRPr="00772CA8" w:rsidRDefault="009E46A3" w:rsidP="000C0623">
      <w:pPr>
        <w:pStyle w:val="a3"/>
        <w:numPr>
          <w:ilvl w:val="0"/>
          <w:numId w:val="2"/>
        </w:numPr>
        <w:spacing w:after="0" w:line="360" w:lineRule="auto"/>
        <w:ind w:left="0" w:firstLine="851"/>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w:t>
      </w:r>
      <w:r w:rsidR="00EB73DD" w:rsidRPr="00772CA8">
        <w:rPr>
          <w:rFonts w:ascii="Times New Roman" w:hAnsi="Times New Roman" w:cs="Times New Roman"/>
          <w:color w:val="000000" w:themeColor="text1" w:themeShade="80"/>
          <w:sz w:val="28"/>
          <w:szCs w:val="28"/>
        </w:rPr>
        <w:t>бучение студ</w:t>
      </w:r>
      <w:r w:rsidR="00DF6465" w:rsidRPr="00772CA8">
        <w:rPr>
          <w:rFonts w:ascii="Times New Roman" w:hAnsi="Times New Roman" w:cs="Times New Roman"/>
          <w:color w:val="000000" w:themeColor="text1" w:themeShade="80"/>
          <w:sz w:val="28"/>
          <w:szCs w:val="28"/>
        </w:rPr>
        <w:t>ентов оформлению медицинской документации;</w:t>
      </w:r>
    </w:p>
    <w:p w:rsidR="00DF6465" w:rsidRPr="00772CA8" w:rsidRDefault="009E46A3" w:rsidP="000C0623">
      <w:pPr>
        <w:pStyle w:val="a3"/>
        <w:numPr>
          <w:ilvl w:val="0"/>
          <w:numId w:val="2"/>
        </w:numPr>
        <w:spacing w:after="0" w:line="360" w:lineRule="auto"/>
        <w:ind w:left="0" w:firstLine="851"/>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w:t>
      </w:r>
      <w:r w:rsidR="00DF6465" w:rsidRPr="00772CA8">
        <w:rPr>
          <w:rFonts w:ascii="Times New Roman" w:hAnsi="Times New Roman" w:cs="Times New Roman"/>
          <w:color w:val="000000" w:themeColor="text1" w:themeShade="80"/>
          <w:sz w:val="28"/>
          <w:szCs w:val="28"/>
        </w:rPr>
        <w:t>тработка практических умений.</w:t>
      </w:r>
    </w:p>
    <w:p w:rsidR="008F7A2C" w:rsidRPr="00772CA8" w:rsidRDefault="008F7A2C" w:rsidP="009E46A3">
      <w:pPr>
        <w:pStyle w:val="a3"/>
        <w:ind w:left="340"/>
        <w:jc w:val="both"/>
        <w:rPr>
          <w:rFonts w:ascii="Times New Roman" w:hAnsi="Times New Roman" w:cs="Times New Roman"/>
          <w:color w:val="000000" w:themeColor="text1" w:themeShade="80"/>
          <w:sz w:val="28"/>
          <w:szCs w:val="28"/>
        </w:rPr>
      </w:pPr>
    </w:p>
    <w:p w:rsidR="008F7A2C" w:rsidRPr="00772CA8" w:rsidRDefault="008F7A2C" w:rsidP="009E46A3">
      <w:pPr>
        <w:pStyle w:val="a3"/>
        <w:jc w:val="both"/>
        <w:rPr>
          <w:rFonts w:ascii="Times New Roman" w:hAnsi="Times New Roman" w:cs="Times New Roman"/>
          <w:color w:val="000000" w:themeColor="text1" w:themeShade="80"/>
          <w:sz w:val="28"/>
          <w:szCs w:val="28"/>
        </w:rPr>
      </w:pPr>
    </w:p>
    <w:p w:rsidR="008F7A2C" w:rsidRPr="00772CA8" w:rsidRDefault="008F7A2C" w:rsidP="009E46A3">
      <w:pPr>
        <w:pStyle w:val="a3"/>
        <w:jc w:val="both"/>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Pr="00772CA8" w:rsidRDefault="008F7A2C" w:rsidP="008F7A2C">
      <w:pPr>
        <w:pStyle w:val="a3"/>
        <w:rPr>
          <w:rFonts w:ascii="Times New Roman" w:hAnsi="Times New Roman" w:cs="Times New Roman"/>
          <w:color w:val="000000" w:themeColor="text1" w:themeShade="80"/>
          <w:sz w:val="28"/>
          <w:szCs w:val="28"/>
        </w:rPr>
      </w:pPr>
    </w:p>
    <w:p w:rsidR="008F7A2C" w:rsidRDefault="008F7A2C" w:rsidP="008F7A2C">
      <w:pPr>
        <w:pStyle w:val="a3"/>
        <w:rPr>
          <w:rFonts w:ascii="Times New Roman" w:hAnsi="Times New Roman" w:cs="Times New Roman"/>
          <w:color w:val="000000" w:themeColor="text1" w:themeShade="80"/>
          <w:sz w:val="28"/>
          <w:szCs w:val="28"/>
        </w:rPr>
      </w:pPr>
    </w:p>
    <w:p w:rsidR="000C0623" w:rsidRDefault="000C0623" w:rsidP="008F7A2C">
      <w:pPr>
        <w:pStyle w:val="a3"/>
        <w:rPr>
          <w:rFonts w:ascii="Times New Roman" w:hAnsi="Times New Roman" w:cs="Times New Roman"/>
          <w:color w:val="000000" w:themeColor="text1" w:themeShade="80"/>
          <w:sz w:val="28"/>
          <w:szCs w:val="28"/>
        </w:rPr>
      </w:pPr>
    </w:p>
    <w:p w:rsidR="000C0623" w:rsidRPr="00772CA8" w:rsidRDefault="000C0623" w:rsidP="008F7A2C">
      <w:pPr>
        <w:pStyle w:val="a3"/>
        <w:rPr>
          <w:rFonts w:ascii="Times New Roman" w:hAnsi="Times New Roman" w:cs="Times New Roman"/>
          <w:color w:val="000000" w:themeColor="text1" w:themeShade="80"/>
          <w:sz w:val="28"/>
          <w:szCs w:val="28"/>
        </w:rPr>
      </w:pPr>
    </w:p>
    <w:p w:rsidR="002852D5" w:rsidRPr="00772CA8" w:rsidRDefault="002852D5" w:rsidP="002510B0">
      <w:pPr>
        <w:rPr>
          <w:rFonts w:ascii="Times New Roman" w:hAnsi="Times New Roman" w:cs="Times New Roman"/>
          <w:color w:val="000000" w:themeColor="text1" w:themeShade="80"/>
          <w:sz w:val="28"/>
          <w:szCs w:val="28"/>
        </w:rPr>
      </w:pPr>
    </w:p>
    <w:p w:rsidR="002852D5" w:rsidRPr="00772CA8" w:rsidRDefault="002852D5" w:rsidP="002510B0">
      <w:pPr>
        <w:rPr>
          <w:rFonts w:ascii="Times New Roman" w:hAnsi="Times New Roman" w:cs="Times New Roman"/>
          <w:color w:val="000000" w:themeColor="text1" w:themeShade="80"/>
          <w:sz w:val="28"/>
          <w:szCs w:val="28"/>
        </w:rPr>
      </w:pPr>
    </w:p>
    <w:p w:rsidR="002852D5" w:rsidRDefault="002852D5" w:rsidP="002510B0">
      <w:pPr>
        <w:rPr>
          <w:rFonts w:ascii="Times New Roman" w:hAnsi="Times New Roman" w:cs="Times New Roman"/>
          <w:color w:val="000000" w:themeColor="text1" w:themeShade="80"/>
          <w:sz w:val="28"/>
          <w:szCs w:val="28"/>
        </w:rPr>
      </w:pPr>
    </w:p>
    <w:p w:rsidR="000C0623" w:rsidRPr="00772CA8" w:rsidRDefault="000C0623" w:rsidP="002510B0">
      <w:pPr>
        <w:rPr>
          <w:rFonts w:ascii="Times New Roman" w:hAnsi="Times New Roman" w:cs="Times New Roman"/>
          <w:color w:val="000000" w:themeColor="text1" w:themeShade="80"/>
          <w:sz w:val="28"/>
          <w:szCs w:val="28"/>
        </w:rPr>
      </w:pPr>
    </w:p>
    <w:p w:rsidR="002510B0" w:rsidRPr="00772CA8" w:rsidRDefault="00EB73DD" w:rsidP="00445CC8">
      <w:pPr>
        <w:spacing w:line="360" w:lineRule="auto"/>
        <w:jc w:val="center"/>
        <w:rPr>
          <w:rFonts w:ascii="Times New Roman" w:hAnsi="Times New Roman" w:cs="Times New Roman"/>
          <w:b/>
          <w:color w:val="000000" w:themeColor="text1" w:themeShade="80"/>
          <w:sz w:val="28"/>
          <w:szCs w:val="28"/>
        </w:rPr>
      </w:pPr>
      <w:r w:rsidRPr="00772CA8">
        <w:rPr>
          <w:rFonts w:ascii="Times New Roman" w:hAnsi="Times New Roman" w:cs="Times New Roman"/>
          <w:b/>
          <w:color w:val="000000" w:themeColor="text1" w:themeShade="80"/>
          <w:sz w:val="28"/>
          <w:szCs w:val="28"/>
        </w:rPr>
        <w:lastRenderedPageBreak/>
        <w:t>ЗНАНИЯ, УМЕНИЯ, ПРАКТИЧЕСКИЙ ОПЫТ, КОТОРЫМИ ДОЛЖЕН ОВЛАДЕТЬ СТУДЕНТ ПОСЛЕ ПРОХОЖДЕНИЯ ПРАКТИКИ</w:t>
      </w:r>
    </w:p>
    <w:p w:rsidR="002510B0" w:rsidRPr="00772CA8" w:rsidRDefault="00EB73DD" w:rsidP="000C0623">
      <w:pPr>
        <w:spacing w:after="0" w:line="360" w:lineRule="auto"/>
        <w:ind w:firstLine="851"/>
        <w:jc w:val="both"/>
        <w:rPr>
          <w:rFonts w:ascii="Times New Roman" w:hAnsi="Times New Roman" w:cs="Times New Roman"/>
          <w:b/>
          <w:color w:val="000000" w:themeColor="text1" w:themeShade="80"/>
          <w:sz w:val="28"/>
          <w:szCs w:val="28"/>
        </w:rPr>
      </w:pPr>
      <w:r w:rsidRPr="00772CA8">
        <w:rPr>
          <w:rFonts w:ascii="Times New Roman" w:hAnsi="Times New Roman" w:cs="Times New Roman"/>
          <w:b/>
          <w:color w:val="000000" w:themeColor="text1" w:themeShade="80"/>
          <w:sz w:val="28"/>
          <w:szCs w:val="28"/>
        </w:rPr>
        <w:t>В результате учебн</w:t>
      </w:r>
      <w:r w:rsidR="009E46A3">
        <w:rPr>
          <w:rFonts w:ascii="Times New Roman" w:hAnsi="Times New Roman" w:cs="Times New Roman"/>
          <w:b/>
          <w:color w:val="000000" w:themeColor="text1" w:themeShade="80"/>
          <w:sz w:val="28"/>
          <w:szCs w:val="28"/>
        </w:rPr>
        <w:t>ой практики обучающийся должен п</w:t>
      </w:r>
      <w:r w:rsidRPr="00772CA8">
        <w:rPr>
          <w:rFonts w:ascii="Times New Roman" w:hAnsi="Times New Roman" w:cs="Times New Roman"/>
          <w:b/>
          <w:color w:val="000000" w:themeColor="text1" w:themeShade="80"/>
          <w:sz w:val="28"/>
          <w:szCs w:val="28"/>
        </w:rPr>
        <w:t xml:space="preserve">риобрести практический опыт: </w:t>
      </w:r>
    </w:p>
    <w:p w:rsidR="002510B0" w:rsidRPr="00772CA8" w:rsidRDefault="00EB73DD" w:rsidP="000C0623">
      <w:pPr>
        <w:pStyle w:val="a3"/>
        <w:numPr>
          <w:ilvl w:val="0"/>
          <w:numId w:val="4"/>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определения физических и химических с</w:t>
      </w:r>
      <w:r w:rsidR="009E46A3">
        <w:rPr>
          <w:rFonts w:ascii="Times New Roman" w:hAnsi="Times New Roman" w:cs="Times New Roman"/>
          <w:color w:val="000000" w:themeColor="text1" w:themeShade="80"/>
          <w:sz w:val="28"/>
          <w:szCs w:val="28"/>
        </w:rPr>
        <w:t>войств биологических жидкостей;</w:t>
      </w:r>
    </w:p>
    <w:p w:rsidR="002510B0" w:rsidRPr="00772CA8" w:rsidRDefault="00EB73DD" w:rsidP="000C0623">
      <w:pPr>
        <w:pStyle w:val="a3"/>
        <w:numPr>
          <w:ilvl w:val="0"/>
          <w:numId w:val="4"/>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микроскопического исследования биологических мат</w:t>
      </w:r>
      <w:r w:rsidR="009E46A3">
        <w:rPr>
          <w:rFonts w:ascii="Times New Roman" w:hAnsi="Times New Roman" w:cs="Times New Roman"/>
          <w:color w:val="000000" w:themeColor="text1" w:themeShade="80"/>
          <w:sz w:val="28"/>
          <w:szCs w:val="28"/>
        </w:rPr>
        <w:t>ериалов: мочи, желудочного сока.</w:t>
      </w:r>
    </w:p>
    <w:p w:rsidR="002510B0" w:rsidRPr="00772CA8" w:rsidRDefault="00EB73DD" w:rsidP="000C0623">
      <w:pPr>
        <w:spacing w:after="0" w:line="360" w:lineRule="auto"/>
        <w:ind w:firstLine="851"/>
        <w:jc w:val="both"/>
        <w:rPr>
          <w:rFonts w:ascii="Times New Roman" w:hAnsi="Times New Roman" w:cs="Times New Roman"/>
          <w:b/>
          <w:color w:val="000000" w:themeColor="text1" w:themeShade="80"/>
          <w:sz w:val="28"/>
          <w:szCs w:val="28"/>
        </w:rPr>
      </w:pPr>
      <w:r w:rsidRPr="00772CA8">
        <w:rPr>
          <w:rFonts w:ascii="Times New Roman" w:hAnsi="Times New Roman" w:cs="Times New Roman"/>
          <w:b/>
          <w:color w:val="000000" w:themeColor="text1" w:themeShade="80"/>
          <w:sz w:val="28"/>
          <w:szCs w:val="28"/>
        </w:rPr>
        <w:t xml:space="preserve">Освоить умения: </w:t>
      </w:r>
    </w:p>
    <w:p w:rsidR="002510B0" w:rsidRPr="00772CA8" w:rsidRDefault="00EB73DD"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проводить все виды исследований с соблюдением принципов и правил безопасной работы;</w:t>
      </w:r>
    </w:p>
    <w:p w:rsidR="002510B0" w:rsidRPr="00772CA8" w:rsidRDefault="00EB73DD"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 xml:space="preserve">проводить стерилизацию лабораторной посуды и инструментария; </w:t>
      </w:r>
    </w:p>
    <w:p w:rsidR="002510B0" w:rsidRPr="00772CA8" w:rsidRDefault="00EB73DD"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дезинфекцию биологического материала;</w:t>
      </w:r>
    </w:p>
    <w:p w:rsidR="002510B0" w:rsidRPr="00772CA8" w:rsidRDefault="00EB73DD"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оказывать первую помощь при несчастных случаях;</w:t>
      </w:r>
    </w:p>
    <w:p w:rsidR="002510B0" w:rsidRPr="00772CA8" w:rsidRDefault="00EB73DD"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готовить биологический материал</w:t>
      </w:r>
      <w:r w:rsidR="002510B0" w:rsidRPr="00772CA8">
        <w:rPr>
          <w:rFonts w:ascii="Times New Roman" w:hAnsi="Times New Roman" w:cs="Times New Roman"/>
          <w:color w:val="000000" w:themeColor="text1" w:themeShade="80"/>
          <w:sz w:val="28"/>
          <w:szCs w:val="28"/>
        </w:rPr>
        <w:t xml:space="preserve">, реактивы, лабораторную посуду </w:t>
      </w:r>
      <w:r w:rsidRPr="00772CA8">
        <w:rPr>
          <w:rFonts w:ascii="Times New Roman" w:hAnsi="Times New Roman" w:cs="Times New Roman"/>
          <w:color w:val="000000" w:themeColor="text1" w:themeShade="80"/>
          <w:sz w:val="28"/>
          <w:szCs w:val="28"/>
        </w:rPr>
        <w:t>оборудование;</w:t>
      </w:r>
    </w:p>
    <w:p w:rsidR="002510B0" w:rsidRPr="00772CA8" w:rsidRDefault="00EB73DD"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 xml:space="preserve">проводить общий анализ мочи: определять ее физические и химические свойства, приготовить и исследовать под микроскопом осадок мочи; </w:t>
      </w:r>
    </w:p>
    <w:p w:rsidR="002510B0" w:rsidRPr="00772CA8" w:rsidRDefault="00EB73DD"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проводить функциональные пробы;</w:t>
      </w:r>
    </w:p>
    <w:p w:rsidR="002510B0" w:rsidRPr="00772CA8" w:rsidRDefault="00EB73DD"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 xml:space="preserve">проводить дополнительные химические исследования мочи (определение желчных пигментов, кетонов и пр.); </w:t>
      </w:r>
    </w:p>
    <w:p w:rsidR="002510B0" w:rsidRPr="00772CA8" w:rsidRDefault="00EB73DD"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проводить количественную микроскопию осадка мочи;</w:t>
      </w:r>
    </w:p>
    <w:p w:rsidR="002510B0" w:rsidRPr="00772CA8" w:rsidRDefault="002510B0"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 xml:space="preserve"> </w:t>
      </w:r>
      <w:r w:rsidR="00EB73DD" w:rsidRPr="00772CA8">
        <w:rPr>
          <w:rFonts w:ascii="Times New Roman" w:hAnsi="Times New Roman" w:cs="Times New Roman"/>
          <w:color w:val="000000" w:themeColor="text1" w:themeShade="80"/>
          <w:sz w:val="28"/>
          <w:szCs w:val="28"/>
        </w:rPr>
        <w:t xml:space="preserve">работать на анализаторах мочи; </w:t>
      </w:r>
    </w:p>
    <w:p w:rsidR="008F7A2C" w:rsidRPr="00772CA8" w:rsidRDefault="002510B0" w:rsidP="000C0623">
      <w:pPr>
        <w:pStyle w:val="a3"/>
        <w:numPr>
          <w:ilvl w:val="0"/>
          <w:numId w:val="3"/>
        </w:numPr>
        <w:spacing w:after="0" w:line="360" w:lineRule="auto"/>
        <w:ind w:left="0" w:firstLine="851"/>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 xml:space="preserve"> </w:t>
      </w:r>
      <w:r w:rsidR="00EB73DD" w:rsidRPr="00772CA8">
        <w:rPr>
          <w:rFonts w:ascii="Times New Roman" w:hAnsi="Times New Roman" w:cs="Times New Roman"/>
          <w:color w:val="000000" w:themeColor="text1" w:themeShade="80"/>
          <w:sz w:val="28"/>
          <w:szCs w:val="28"/>
        </w:rPr>
        <w:t>исследовать кислу</w:t>
      </w:r>
      <w:r w:rsidR="00772CA8">
        <w:rPr>
          <w:rFonts w:ascii="Times New Roman" w:hAnsi="Times New Roman" w:cs="Times New Roman"/>
          <w:color w:val="000000" w:themeColor="text1" w:themeShade="80"/>
          <w:sz w:val="28"/>
          <w:szCs w:val="28"/>
        </w:rPr>
        <w:t>ю продукцию желудочного сока</w:t>
      </w:r>
      <w:r w:rsidRPr="00772CA8">
        <w:rPr>
          <w:rFonts w:ascii="Times New Roman" w:hAnsi="Times New Roman" w:cs="Times New Roman"/>
          <w:color w:val="000000" w:themeColor="text1" w:themeShade="80"/>
          <w:sz w:val="28"/>
          <w:szCs w:val="28"/>
        </w:rPr>
        <w:t>.</w:t>
      </w:r>
    </w:p>
    <w:p w:rsidR="008F7A2C" w:rsidRDefault="008F7A2C" w:rsidP="002510B0">
      <w:pPr>
        <w:rPr>
          <w:rFonts w:ascii="Times New Roman" w:hAnsi="Times New Roman" w:cs="Times New Roman"/>
          <w:color w:val="000000" w:themeColor="text1" w:themeShade="80"/>
          <w:sz w:val="28"/>
          <w:szCs w:val="28"/>
        </w:rPr>
      </w:pPr>
    </w:p>
    <w:p w:rsidR="000C0623" w:rsidRDefault="000C0623" w:rsidP="002510B0"/>
    <w:p w:rsidR="002510B0" w:rsidRPr="00772CA8" w:rsidRDefault="00EB73DD" w:rsidP="00061265">
      <w:pPr>
        <w:pStyle w:val="a3"/>
        <w:spacing w:line="360" w:lineRule="auto"/>
        <w:jc w:val="center"/>
        <w:rPr>
          <w:rFonts w:ascii="Times New Roman" w:hAnsi="Times New Roman" w:cs="Times New Roman"/>
          <w:b/>
          <w:color w:val="000000" w:themeColor="text1" w:themeShade="80"/>
          <w:sz w:val="28"/>
        </w:rPr>
      </w:pPr>
      <w:r w:rsidRPr="00772CA8">
        <w:rPr>
          <w:rFonts w:ascii="Times New Roman" w:hAnsi="Times New Roman" w:cs="Times New Roman"/>
          <w:b/>
          <w:color w:val="000000" w:themeColor="text1" w:themeShade="80"/>
          <w:sz w:val="28"/>
        </w:rPr>
        <w:t>ТЕМАТИЧЕСКИЙ ПЛАН УЧЕБНОЙ ПРАКТИКИ</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6676"/>
        <w:gridCol w:w="994"/>
        <w:gridCol w:w="1136"/>
      </w:tblGrid>
      <w:tr w:rsidR="00772CA8" w:rsidRPr="00772CA8" w:rsidTr="000C0623">
        <w:trPr>
          <w:trHeight w:val="269"/>
        </w:trPr>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24574F">
            <w:pPr>
              <w:jc w:val="center"/>
              <w:rPr>
                <w:rFonts w:ascii="Times New Roman" w:hAnsi="Times New Roman" w:cs="Times New Roman"/>
                <w:b/>
                <w:bCs/>
                <w:color w:val="000000" w:themeColor="text1" w:themeShade="80"/>
                <w:sz w:val="28"/>
                <w:szCs w:val="28"/>
              </w:rPr>
            </w:pPr>
            <w:r w:rsidRPr="00772CA8">
              <w:rPr>
                <w:rFonts w:ascii="Times New Roman" w:hAnsi="Times New Roman" w:cs="Times New Roman"/>
                <w:b/>
                <w:bCs/>
                <w:color w:val="000000" w:themeColor="text1" w:themeShade="80"/>
                <w:sz w:val="28"/>
                <w:szCs w:val="28"/>
              </w:rPr>
              <w:lastRenderedPageBreak/>
              <w:t>№</w:t>
            </w:r>
          </w:p>
        </w:tc>
        <w:tc>
          <w:tcPr>
            <w:tcW w:w="6676" w:type="dxa"/>
            <w:vMerge w:val="restart"/>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24574F">
            <w:pPr>
              <w:jc w:val="center"/>
              <w:rPr>
                <w:rFonts w:ascii="Times New Roman" w:hAnsi="Times New Roman" w:cs="Times New Roman"/>
                <w:b/>
                <w:bCs/>
                <w:color w:val="000000" w:themeColor="text1" w:themeShade="80"/>
                <w:sz w:val="28"/>
                <w:szCs w:val="28"/>
              </w:rPr>
            </w:pPr>
            <w:r w:rsidRPr="00772CA8">
              <w:rPr>
                <w:rFonts w:ascii="Times New Roman" w:hAnsi="Times New Roman" w:cs="Times New Roman"/>
                <w:b/>
                <w:bCs/>
                <w:color w:val="000000" w:themeColor="text1" w:themeShade="80"/>
                <w:sz w:val="28"/>
                <w:szCs w:val="28"/>
              </w:rPr>
              <w:t>Наименование разделов и тем практики</w:t>
            </w:r>
          </w:p>
        </w:tc>
        <w:tc>
          <w:tcPr>
            <w:tcW w:w="2130" w:type="dxa"/>
            <w:gridSpan w:val="2"/>
            <w:tcBorders>
              <w:top w:val="single" w:sz="4" w:space="0" w:color="000000"/>
              <w:left w:val="single" w:sz="4" w:space="0" w:color="000000"/>
              <w:bottom w:val="single" w:sz="4" w:space="0" w:color="auto"/>
              <w:right w:val="single" w:sz="4" w:space="0" w:color="000000"/>
            </w:tcBorders>
            <w:vAlign w:val="center"/>
            <w:hideMark/>
          </w:tcPr>
          <w:p w:rsidR="002510B0" w:rsidRPr="00772CA8" w:rsidRDefault="002510B0" w:rsidP="0024574F">
            <w:pPr>
              <w:jc w:val="center"/>
              <w:rPr>
                <w:rFonts w:ascii="Times New Roman" w:hAnsi="Times New Roman" w:cs="Times New Roman"/>
                <w:b/>
                <w:bCs/>
                <w:color w:val="000000" w:themeColor="text1" w:themeShade="80"/>
                <w:sz w:val="28"/>
                <w:szCs w:val="28"/>
              </w:rPr>
            </w:pPr>
            <w:r w:rsidRPr="00772CA8">
              <w:rPr>
                <w:rFonts w:ascii="Times New Roman" w:hAnsi="Times New Roman" w:cs="Times New Roman"/>
                <w:b/>
                <w:bCs/>
                <w:color w:val="000000" w:themeColor="text1" w:themeShade="80"/>
                <w:sz w:val="28"/>
                <w:szCs w:val="28"/>
              </w:rPr>
              <w:t>Количество</w:t>
            </w:r>
          </w:p>
        </w:tc>
      </w:tr>
      <w:tr w:rsidR="00772CA8" w:rsidRPr="00772CA8" w:rsidTr="000C0623">
        <w:trPr>
          <w:trHeight w:val="301"/>
        </w:trPr>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24574F">
            <w:pPr>
              <w:spacing w:after="0" w:line="240" w:lineRule="auto"/>
              <w:jc w:val="center"/>
              <w:rPr>
                <w:rFonts w:ascii="Times New Roman" w:hAnsi="Times New Roman" w:cs="Times New Roman"/>
                <w:b/>
                <w:bCs/>
                <w:color w:val="000000" w:themeColor="text1" w:themeShade="80"/>
                <w:sz w:val="28"/>
                <w:szCs w:val="28"/>
              </w:rPr>
            </w:pPr>
          </w:p>
        </w:tc>
        <w:tc>
          <w:tcPr>
            <w:tcW w:w="6676" w:type="dxa"/>
            <w:vMerge/>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24574F">
            <w:pPr>
              <w:spacing w:after="0" w:line="240" w:lineRule="auto"/>
              <w:jc w:val="center"/>
              <w:rPr>
                <w:rFonts w:ascii="Times New Roman" w:hAnsi="Times New Roman" w:cs="Times New Roman"/>
                <w:b/>
                <w:bCs/>
                <w:color w:val="000000" w:themeColor="text1" w:themeShade="80"/>
                <w:sz w:val="28"/>
                <w:szCs w:val="28"/>
              </w:rPr>
            </w:pPr>
          </w:p>
        </w:tc>
        <w:tc>
          <w:tcPr>
            <w:tcW w:w="994" w:type="dxa"/>
            <w:tcBorders>
              <w:top w:val="single" w:sz="4" w:space="0" w:color="auto"/>
              <w:left w:val="single" w:sz="4" w:space="0" w:color="000000"/>
              <w:bottom w:val="single" w:sz="4" w:space="0" w:color="000000"/>
              <w:right w:val="single" w:sz="4" w:space="0" w:color="auto"/>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дней</w:t>
            </w:r>
          </w:p>
        </w:tc>
        <w:tc>
          <w:tcPr>
            <w:tcW w:w="1136" w:type="dxa"/>
            <w:tcBorders>
              <w:top w:val="single" w:sz="4" w:space="0" w:color="auto"/>
              <w:left w:val="single" w:sz="4" w:space="0" w:color="auto"/>
              <w:bottom w:val="single" w:sz="4" w:space="0" w:color="000000"/>
              <w:right w:val="single" w:sz="4" w:space="0" w:color="000000"/>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часов</w:t>
            </w:r>
          </w:p>
        </w:tc>
      </w:tr>
      <w:tr w:rsidR="00772CA8" w:rsidRPr="00772CA8" w:rsidTr="000C0623">
        <w:trPr>
          <w:trHeight w:val="3368"/>
        </w:trPr>
        <w:tc>
          <w:tcPr>
            <w:tcW w:w="962" w:type="dxa"/>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061265">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1</w:t>
            </w:r>
          </w:p>
        </w:tc>
        <w:tc>
          <w:tcPr>
            <w:tcW w:w="6676" w:type="dxa"/>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24574F">
            <w:pPr>
              <w:spacing w:after="0"/>
              <w:jc w:val="both"/>
              <w:rPr>
                <w:rFonts w:ascii="Times New Roman" w:hAnsi="Times New Roman" w:cs="Times New Roman"/>
                <w:bCs/>
                <w:color w:val="000000" w:themeColor="text1" w:themeShade="80"/>
                <w:sz w:val="28"/>
                <w:szCs w:val="28"/>
              </w:rPr>
            </w:pPr>
            <w:r w:rsidRPr="00772CA8">
              <w:rPr>
                <w:rFonts w:ascii="Times New Roman" w:hAnsi="Times New Roman" w:cs="Times New Roman"/>
                <w:bCs/>
                <w:color w:val="000000" w:themeColor="text1" w:themeShade="80"/>
                <w:sz w:val="28"/>
                <w:szCs w:val="28"/>
              </w:rPr>
              <w:t>Ознакомление с правилами работы в КДЛ:</w:t>
            </w:r>
          </w:p>
          <w:p w:rsidR="002510B0" w:rsidRPr="00772CA8" w:rsidRDefault="002510B0" w:rsidP="00A86BB7">
            <w:pPr>
              <w:pStyle w:val="a3"/>
              <w:numPr>
                <w:ilvl w:val="0"/>
                <w:numId w:val="5"/>
              </w:numPr>
              <w:tabs>
                <w:tab w:val="left" w:pos="708"/>
              </w:tabs>
              <w:spacing w:after="0" w:line="240" w:lineRule="auto"/>
              <w:ind w:left="340" w:hanging="340"/>
              <w:contextualSpacing w:val="0"/>
              <w:jc w:val="both"/>
              <w:rPr>
                <w:rFonts w:ascii="Times New Roman" w:hAnsi="Times New Roman" w:cs="Times New Roman"/>
                <w:bCs/>
                <w:color w:val="000000" w:themeColor="text1" w:themeShade="80"/>
                <w:sz w:val="28"/>
                <w:szCs w:val="28"/>
              </w:rPr>
            </w:pPr>
            <w:r w:rsidRPr="00772CA8">
              <w:rPr>
                <w:rFonts w:ascii="Times New Roman" w:hAnsi="Times New Roman" w:cs="Times New Roman"/>
                <w:bCs/>
                <w:color w:val="000000" w:themeColor="text1" w:themeShade="80"/>
                <w:sz w:val="28"/>
                <w:szCs w:val="28"/>
              </w:rPr>
              <w:t>ТБ при работе в биохимической лаборатории;</w:t>
            </w:r>
          </w:p>
          <w:p w:rsidR="002510B0" w:rsidRPr="00772CA8" w:rsidRDefault="002510B0" w:rsidP="00A86BB7">
            <w:pPr>
              <w:pStyle w:val="a3"/>
              <w:numPr>
                <w:ilvl w:val="0"/>
                <w:numId w:val="5"/>
              </w:numPr>
              <w:tabs>
                <w:tab w:val="left" w:pos="708"/>
              </w:tabs>
              <w:spacing w:after="0" w:line="240" w:lineRule="auto"/>
              <w:ind w:left="340" w:hanging="340"/>
              <w:contextualSpacing w:val="0"/>
              <w:jc w:val="both"/>
              <w:rPr>
                <w:rFonts w:ascii="Times New Roman" w:hAnsi="Times New Roman" w:cs="Times New Roman"/>
                <w:bCs/>
                <w:color w:val="000000" w:themeColor="text1" w:themeShade="80"/>
                <w:sz w:val="28"/>
                <w:szCs w:val="28"/>
              </w:rPr>
            </w:pPr>
            <w:r w:rsidRPr="00772CA8">
              <w:rPr>
                <w:rFonts w:ascii="Times New Roman" w:hAnsi="Times New Roman" w:cs="Times New Roman"/>
                <w:bCs/>
                <w:color w:val="000000" w:themeColor="text1" w:themeShade="80"/>
                <w:sz w:val="28"/>
                <w:szCs w:val="28"/>
              </w:rPr>
              <w:t>Правила безопасной работы с электроприборами и нагревательными приборами;</w:t>
            </w:r>
          </w:p>
          <w:p w:rsidR="002510B0" w:rsidRPr="00772CA8" w:rsidRDefault="002510B0" w:rsidP="00A86BB7">
            <w:pPr>
              <w:pStyle w:val="a3"/>
              <w:numPr>
                <w:ilvl w:val="0"/>
                <w:numId w:val="5"/>
              </w:numPr>
              <w:tabs>
                <w:tab w:val="left" w:pos="708"/>
              </w:tabs>
              <w:spacing w:after="0" w:line="240" w:lineRule="auto"/>
              <w:ind w:left="340" w:hanging="340"/>
              <w:contextualSpacing w:val="0"/>
              <w:jc w:val="both"/>
              <w:rPr>
                <w:rFonts w:ascii="Times New Roman" w:hAnsi="Times New Roman" w:cs="Times New Roman"/>
                <w:bCs/>
                <w:color w:val="000000" w:themeColor="text1" w:themeShade="80"/>
                <w:sz w:val="28"/>
                <w:szCs w:val="28"/>
              </w:rPr>
            </w:pPr>
            <w:r w:rsidRPr="00772CA8">
              <w:rPr>
                <w:rFonts w:ascii="Times New Roman" w:hAnsi="Times New Roman" w:cs="Times New Roman"/>
                <w:bCs/>
                <w:color w:val="000000" w:themeColor="text1" w:themeShade="80"/>
                <w:sz w:val="28"/>
                <w:szCs w:val="28"/>
              </w:rPr>
              <w:t>Дезинфекция. Проведение дезинфекции лабораторного инструментария, посуды, оборудования;</w:t>
            </w:r>
          </w:p>
          <w:p w:rsidR="002510B0" w:rsidRPr="00772CA8" w:rsidRDefault="00061265" w:rsidP="00A86BB7">
            <w:pPr>
              <w:pStyle w:val="a3"/>
              <w:numPr>
                <w:ilvl w:val="0"/>
                <w:numId w:val="5"/>
              </w:numPr>
              <w:tabs>
                <w:tab w:val="left" w:pos="708"/>
              </w:tabs>
              <w:spacing w:after="0" w:line="240" w:lineRule="auto"/>
              <w:ind w:left="340" w:hanging="340"/>
              <w:contextualSpacing w:val="0"/>
              <w:jc w:val="both"/>
              <w:rPr>
                <w:rFonts w:ascii="Times New Roman" w:hAnsi="Times New Roman" w:cs="Times New Roman"/>
                <w:bCs/>
                <w:color w:val="000000" w:themeColor="text1" w:themeShade="80"/>
                <w:sz w:val="28"/>
                <w:szCs w:val="28"/>
              </w:rPr>
            </w:pPr>
            <w:r w:rsidRPr="00772CA8">
              <w:rPr>
                <w:rFonts w:ascii="Times New Roman" w:hAnsi="Times New Roman" w:cs="Times New Roman"/>
                <w:color w:val="000000" w:themeColor="text1" w:themeShade="80"/>
                <w:sz w:val="28"/>
              </w:rPr>
              <w:t>Организация рабочего места для проведения общеклинических исследований.</w:t>
            </w:r>
          </w:p>
        </w:tc>
        <w:tc>
          <w:tcPr>
            <w:tcW w:w="994" w:type="dxa"/>
            <w:tcBorders>
              <w:top w:val="single" w:sz="4" w:space="0" w:color="000000"/>
              <w:left w:val="single" w:sz="4" w:space="0" w:color="000000"/>
              <w:bottom w:val="single" w:sz="4" w:space="0" w:color="000000"/>
              <w:right w:val="single" w:sz="4" w:space="0" w:color="auto"/>
            </w:tcBorders>
            <w:vAlign w:val="center"/>
          </w:tcPr>
          <w:p w:rsidR="002510B0" w:rsidRPr="00772CA8" w:rsidRDefault="002510B0" w:rsidP="0024574F">
            <w:pPr>
              <w:jc w:val="center"/>
              <w:rPr>
                <w:rFonts w:ascii="Times New Roman" w:hAnsi="Times New Roman" w:cs="Times New Roman"/>
                <w:color w:val="000000" w:themeColor="text1" w:themeShade="80"/>
                <w:sz w:val="28"/>
                <w:szCs w:val="28"/>
              </w:rPr>
            </w:pPr>
          </w:p>
          <w:p w:rsidR="002510B0" w:rsidRPr="00772CA8" w:rsidRDefault="002510B0" w:rsidP="0024574F">
            <w:pPr>
              <w:jc w:val="center"/>
              <w:rPr>
                <w:rFonts w:ascii="Times New Roman" w:hAnsi="Times New Roman" w:cs="Times New Roman"/>
                <w:color w:val="000000" w:themeColor="text1" w:themeShade="80"/>
                <w:sz w:val="28"/>
                <w:szCs w:val="28"/>
              </w:rPr>
            </w:pPr>
          </w:p>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1</w:t>
            </w:r>
          </w:p>
          <w:p w:rsidR="002510B0" w:rsidRPr="00772CA8" w:rsidRDefault="002510B0" w:rsidP="0024574F">
            <w:pPr>
              <w:jc w:val="center"/>
              <w:rPr>
                <w:rFonts w:ascii="Times New Roman" w:hAnsi="Times New Roman" w:cs="Times New Roman"/>
                <w:color w:val="000000" w:themeColor="text1" w:themeShade="80"/>
                <w:sz w:val="28"/>
                <w:szCs w:val="28"/>
              </w:rPr>
            </w:pPr>
          </w:p>
          <w:p w:rsidR="002510B0" w:rsidRPr="00772CA8" w:rsidRDefault="002510B0" w:rsidP="0024574F">
            <w:pPr>
              <w:jc w:val="center"/>
              <w:rPr>
                <w:rFonts w:ascii="Times New Roman" w:hAnsi="Times New Roman" w:cs="Times New Roman"/>
                <w:color w:val="000000" w:themeColor="text1" w:themeShade="80"/>
                <w:sz w:val="28"/>
                <w:szCs w:val="28"/>
              </w:rPr>
            </w:pPr>
          </w:p>
        </w:tc>
        <w:tc>
          <w:tcPr>
            <w:tcW w:w="1136" w:type="dxa"/>
            <w:tcBorders>
              <w:top w:val="single" w:sz="4" w:space="0" w:color="000000"/>
              <w:left w:val="single" w:sz="4" w:space="0" w:color="auto"/>
              <w:bottom w:val="single" w:sz="4" w:space="0" w:color="000000"/>
              <w:right w:val="single" w:sz="4" w:space="0" w:color="000000"/>
            </w:tcBorders>
            <w:vAlign w:val="center"/>
          </w:tcPr>
          <w:p w:rsidR="002510B0" w:rsidRPr="00772CA8" w:rsidRDefault="002510B0" w:rsidP="0024574F">
            <w:pPr>
              <w:jc w:val="center"/>
              <w:rPr>
                <w:rFonts w:ascii="Times New Roman" w:hAnsi="Times New Roman" w:cs="Times New Roman"/>
                <w:color w:val="000000" w:themeColor="text1" w:themeShade="80"/>
                <w:sz w:val="28"/>
                <w:szCs w:val="28"/>
              </w:rPr>
            </w:pPr>
          </w:p>
          <w:p w:rsidR="002510B0" w:rsidRPr="00772CA8" w:rsidRDefault="002510B0" w:rsidP="0024574F">
            <w:pPr>
              <w:jc w:val="center"/>
              <w:rPr>
                <w:rFonts w:ascii="Times New Roman" w:hAnsi="Times New Roman" w:cs="Times New Roman"/>
                <w:color w:val="000000" w:themeColor="text1" w:themeShade="80"/>
                <w:sz w:val="28"/>
                <w:szCs w:val="28"/>
              </w:rPr>
            </w:pPr>
          </w:p>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6</w:t>
            </w:r>
          </w:p>
          <w:p w:rsidR="002510B0" w:rsidRPr="00772CA8" w:rsidRDefault="002510B0" w:rsidP="0024574F">
            <w:pPr>
              <w:jc w:val="center"/>
              <w:rPr>
                <w:rFonts w:ascii="Times New Roman" w:hAnsi="Times New Roman" w:cs="Times New Roman"/>
                <w:color w:val="000000" w:themeColor="text1" w:themeShade="80"/>
                <w:sz w:val="28"/>
                <w:szCs w:val="28"/>
              </w:rPr>
            </w:pPr>
          </w:p>
          <w:p w:rsidR="002510B0" w:rsidRPr="00772CA8" w:rsidRDefault="002510B0" w:rsidP="0024574F">
            <w:pPr>
              <w:jc w:val="center"/>
              <w:rPr>
                <w:rFonts w:ascii="Times New Roman" w:hAnsi="Times New Roman" w:cs="Times New Roman"/>
                <w:color w:val="000000" w:themeColor="text1" w:themeShade="80"/>
                <w:sz w:val="28"/>
                <w:szCs w:val="28"/>
              </w:rPr>
            </w:pPr>
          </w:p>
        </w:tc>
      </w:tr>
      <w:tr w:rsidR="00772CA8" w:rsidRPr="00772CA8" w:rsidTr="000C0623">
        <w:trPr>
          <w:trHeight w:val="2088"/>
        </w:trPr>
        <w:tc>
          <w:tcPr>
            <w:tcW w:w="962" w:type="dxa"/>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061265">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2</w:t>
            </w:r>
          </w:p>
        </w:tc>
        <w:tc>
          <w:tcPr>
            <w:tcW w:w="6676" w:type="dxa"/>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A86BB7">
            <w:pPr>
              <w:pStyle w:val="a3"/>
              <w:numPr>
                <w:ilvl w:val="0"/>
                <w:numId w:val="6"/>
              </w:numPr>
              <w:spacing w:after="0" w:line="240" w:lineRule="auto"/>
              <w:ind w:left="340" w:hanging="340"/>
              <w:jc w:val="both"/>
              <w:rPr>
                <w:rFonts w:ascii="Times New Roman" w:hAnsi="Times New Roman" w:cs="Times New Roman"/>
                <w:bCs/>
                <w:color w:val="000000" w:themeColor="text1" w:themeShade="80"/>
                <w:sz w:val="28"/>
                <w:szCs w:val="28"/>
              </w:rPr>
            </w:pPr>
            <w:r w:rsidRPr="00772CA8">
              <w:rPr>
                <w:rFonts w:ascii="Times New Roman" w:hAnsi="Times New Roman" w:cs="Times New Roman"/>
                <w:bCs/>
                <w:color w:val="000000" w:themeColor="text1" w:themeShade="80"/>
                <w:sz w:val="28"/>
                <w:szCs w:val="28"/>
              </w:rPr>
              <w:t>Работа с аппаратурой и приборами в КДЛ (термостат, центрифуга, ФЭК, сушильный шкаф).  Работа с мерной посудой.</w:t>
            </w:r>
          </w:p>
          <w:p w:rsidR="002510B0" w:rsidRPr="00772CA8" w:rsidRDefault="002510B0" w:rsidP="00A86BB7">
            <w:pPr>
              <w:pStyle w:val="a3"/>
              <w:numPr>
                <w:ilvl w:val="0"/>
                <w:numId w:val="6"/>
              </w:numPr>
              <w:spacing w:after="0" w:line="240" w:lineRule="auto"/>
              <w:ind w:left="340" w:hanging="340"/>
              <w:jc w:val="both"/>
              <w:rPr>
                <w:rFonts w:ascii="Times New Roman" w:hAnsi="Times New Roman" w:cs="Times New Roman"/>
                <w:bCs/>
                <w:color w:val="000000" w:themeColor="text1" w:themeShade="80"/>
                <w:sz w:val="28"/>
                <w:szCs w:val="28"/>
              </w:rPr>
            </w:pPr>
            <w:r w:rsidRPr="00772CA8">
              <w:rPr>
                <w:rFonts w:ascii="Times New Roman" w:hAnsi="Times New Roman" w:cs="Times New Roman"/>
                <w:bCs/>
                <w:color w:val="000000" w:themeColor="text1" w:themeShade="80"/>
                <w:sz w:val="28"/>
                <w:szCs w:val="28"/>
              </w:rPr>
              <w:t>Правила работы с дозаторами фиксированного и переменного объема.</w:t>
            </w:r>
          </w:p>
          <w:p w:rsidR="00061265" w:rsidRPr="00772CA8" w:rsidRDefault="00061265" w:rsidP="00A86BB7">
            <w:pPr>
              <w:pStyle w:val="a3"/>
              <w:numPr>
                <w:ilvl w:val="0"/>
                <w:numId w:val="6"/>
              </w:numPr>
              <w:spacing w:after="0" w:line="240" w:lineRule="auto"/>
              <w:ind w:left="340" w:hanging="340"/>
              <w:jc w:val="both"/>
              <w:rPr>
                <w:rFonts w:ascii="Times New Roman" w:hAnsi="Times New Roman" w:cs="Times New Roman"/>
                <w:color w:val="000000" w:themeColor="text1" w:themeShade="80"/>
                <w:sz w:val="28"/>
              </w:rPr>
            </w:pPr>
            <w:r w:rsidRPr="00772CA8">
              <w:rPr>
                <w:rFonts w:ascii="Times New Roman" w:hAnsi="Times New Roman" w:cs="Times New Roman"/>
                <w:color w:val="000000" w:themeColor="text1" w:themeShade="80"/>
                <w:sz w:val="28"/>
              </w:rPr>
              <w:t xml:space="preserve">Исследование физических свойств мочи </w:t>
            </w:r>
          </w:p>
          <w:p w:rsidR="00061265" w:rsidRPr="00772CA8" w:rsidRDefault="00061265" w:rsidP="00A86BB7">
            <w:pPr>
              <w:pStyle w:val="a3"/>
              <w:numPr>
                <w:ilvl w:val="0"/>
                <w:numId w:val="6"/>
              </w:numPr>
              <w:spacing w:after="0" w:line="240" w:lineRule="auto"/>
              <w:ind w:left="340" w:hanging="340"/>
              <w:jc w:val="both"/>
              <w:rPr>
                <w:rFonts w:ascii="Times New Roman" w:hAnsi="Times New Roman" w:cs="Times New Roman"/>
                <w:bCs/>
                <w:color w:val="000000" w:themeColor="text1" w:themeShade="80"/>
                <w:sz w:val="28"/>
                <w:szCs w:val="28"/>
              </w:rPr>
            </w:pPr>
            <w:r w:rsidRPr="00772CA8">
              <w:rPr>
                <w:rFonts w:ascii="Times New Roman" w:hAnsi="Times New Roman" w:cs="Times New Roman"/>
                <w:color w:val="000000" w:themeColor="text1" w:themeShade="80"/>
                <w:sz w:val="28"/>
              </w:rPr>
              <w:t>проба Зимницкого</w:t>
            </w:r>
          </w:p>
        </w:tc>
        <w:tc>
          <w:tcPr>
            <w:tcW w:w="994" w:type="dxa"/>
            <w:tcBorders>
              <w:top w:val="single" w:sz="4" w:space="0" w:color="000000"/>
              <w:left w:val="single" w:sz="4" w:space="0" w:color="000000"/>
              <w:bottom w:val="single" w:sz="4" w:space="0" w:color="000000"/>
              <w:right w:val="single" w:sz="4" w:space="0" w:color="auto"/>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p>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1</w:t>
            </w:r>
          </w:p>
        </w:tc>
        <w:tc>
          <w:tcPr>
            <w:tcW w:w="1136" w:type="dxa"/>
            <w:tcBorders>
              <w:top w:val="single" w:sz="4" w:space="0" w:color="000000"/>
              <w:left w:val="single" w:sz="4" w:space="0" w:color="auto"/>
              <w:bottom w:val="single" w:sz="4" w:space="0" w:color="000000"/>
              <w:right w:val="single" w:sz="4" w:space="0" w:color="000000"/>
            </w:tcBorders>
            <w:vAlign w:val="center"/>
            <w:hideMark/>
          </w:tcPr>
          <w:p w:rsidR="00061265" w:rsidRPr="00772CA8" w:rsidRDefault="00061265" w:rsidP="000C0623">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2</w:t>
            </w:r>
          </w:p>
          <w:p w:rsidR="00061265" w:rsidRPr="00772CA8" w:rsidRDefault="00061265" w:rsidP="000C0623">
            <w:pPr>
              <w:jc w:val="center"/>
              <w:rPr>
                <w:rFonts w:ascii="Times New Roman" w:hAnsi="Times New Roman" w:cs="Times New Roman"/>
                <w:color w:val="000000" w:themeColor="text1" w:themeShade="80"/>
                <w:sz w:val="28"/>
                <w:szCs w:val="28"/>
              </w:rPr>
            </w:pPr>
          </w:p>
          <w:p w:rsidR="00061265" w:rsidRPr="00772CA8" w:rsidRDefault="00061265" w:rsidP="000C0623">
            <w:pPr>
              <w:spacing w:after="0" w:line="240" w:lineRule="auto"/>
              <w:jc w:val="center"/>
              <w:rPr>
                <w:rFonts w:ascii="Times New Roman" w:hAnsi="Times New Roman" w:cs="Times New Roman"/>
                <w:color w:val="000000" w:themeColor="text1" w:themeShade="80"/>
                <w:sz w:val="28"/>
                <w:szCs w:val="28"/>
              </w:rPr>
            </w:pPr>
          </w:p>
          <w:p w:rsidR="00061265" w:rsidRPr="00772CA8" w:rsidRDefault="00061265" w:rsidP="000C0623">
            <w:pPr>
              <w:spacing w:after="0" w:line="24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4</w:t>
            </w:r>
          </w:p>
        </w:tc>
      </w:tr>
      <w:tr w:rsidR="00772CA8" w:rsidRPr="00772CA8" w:rsidTr="000C0623">
        <w:trPr>
          <w:trHeight w:val="1041"/>
        </w:trPr>
        <w:tc>
          <w:tcPr>
            <w:tcW w:w="962" w:type="dxa"/>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061265">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3</w:t>
            </w:r>
          </w:p>
        </w:tc>
        <w:tc>
          <w:tcPr>
            <w:tcW w:w="6676" w:type="dxa"/>
            <w:tcBorders>
              <w:top w:val="single" w:sz="4" w:space="0" w:color="000000"/>
              <w:left w:val="single" w:sz="4" w:space="0" w:color="000000"/>
              <w:bottom w:val="single" w:sz="4" w:space="0" w:color="000000"/>
              <w:right w:val="single" w:sz="4" w:space="0" w:color="000000"/>
            </w:tcBorders>
            <w:vAlign w:val="center"/>
            <w:hideMark/>
          </w:tcPr>
          <w:p w:rsidR="00061265" w:rsidRPr="00772CA8" w:rsidRDefault="00061265" w:rsidP="00A86BB7">
            <w:pPr>
              <w:pStyle w:val="a3"/>
              <w:numPr>
                <w:ilvl w:val="0"/>
                <w:numId w:val="7"/>
              </w:numPr>
              <w:spacing w:after="0" w:line="240" w:lineRule="auto"/>
              <w:ind w:left="340" w:hanging="340"/>
              <w:jc w:val="both"/>
              <w:rPr>
                <w:rFonts w:ascii="Times New Roman" w:hAnsi="Times New Roman" w:cs="Times New Roman"/>
                <w:color w:val="000000" w:themeColor="text1" w:themeShade="80"/>
                <w:sz w:val="28"/>
              </w:rPr>
            </w:pPr>
            <w:r w:rsidRPr="00772CA8">
              <w:rPr>
                <w:rFonts w:ascii="Times New Roman" w:hAnsi="Times New Roman" w:cs="Times New Roman"/>
                <w:color w:val="000000" w:themeColor="text1" w:themeShade="80"/>
                <w:sz w:val="28"/>
              </w:rPr>
              <w:t xml:space="preserve">Исследование химических свойств мочи </w:t>
            </w:r>
          </w:p>
          <w:p w:rsidR="00061265" w:rsidRPr="00772CA8" w:rsidRDefault="00061265" w:rsidP="0024574F">
            <w:pPr>
              <w:spacing w:after="0"/>
              <w:jc w:val="both"/>
              <w:rPr>
                <w:rFonts w:ascii="Times New Roman" w:hAnsi="Times New Roman" w:cs="Times New Roman"/>
                <w:color w:val="000000" w:themeColor="text1" w:themeShade="80"/>
                <w:sz w:val="28"/>
              </w:rPr>
            </w:pPr>
            <w:r w:rsidRPr="00772CA8">
              <w:rPr>
                <w:rFonts w:ascii="Times New Roman" w:hAnsi="Times New Roman" w:cs="Times New Roman"/>
                <w:color w:val="000000" w:themeColor="text1" w:themeShade="80"/>
                <w:sz w:val="28"/>
              </w:rPr>
              <w:t xml:space="preserve">Обязательные </w:t>
            </w:r>
          </w:p>
          <w:p w:rsidR="002510B0" w:rsidRPr="00772CA8" w:rsidRDefault="00061265" w:rsidP="0024574F">
            <w:pPr>
              <w:spacing w:after="0"/>
              <w:jc w:val="both"/>
              <w:rPr>
                <w:rFonts w:ascii="Times New Roman" w:hAnsi="Times New Roman" w:cs="Times New Roman"/>
                <w:bCs/>
                <w:color w:val="000000" w:themeColor="text1" w:themeShade="80"/>
                <w:sz w:val="28"/>
                <w:szCs w:val="28"/>
              </w:rPr>
            </w:pPr>
            <w:r w:rsidRPr="00772CA8">
              <w:rPr>
                <w:rFonts w:ascii="Times New Roman" w:hAnsi="Times New Roman" w:cs="Times New Roman"/>
                <w:color w:val="000000" w:themeColor="text1" w:themeShade="80"/>
                <w:sz w:val="28"/>
              </w:rPr>
              <w:t>дополнительные</w:t>
            </w:r>
          </w:p>
        </w:tc>
        <w:tc>
          <w:tcPr>
            <w:tcW w:w="994" w:type="dxa"/>
            <w:tcBorders>
              <w:top w:val="single" w:sz="4" w:space="0" w:color="000000"/>
              <w:left w:val="single" w:sz="4" w:space="0" w:color="000000"/>
              <w:bottom w:val="single" w:sz="4" w:space="0" w:color="000000"/>
              <w:right w:val="single" w:sz="4" w:space="0" w:color="auto"/>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1</w:t>
            </w:r>
          </w:p>
        </w:tc>
        <w:tc>
          <w:tcPr>
            <w:tcW w:w="1136" w:type="dxa"/>
            <w:tcBorders>
              <w:top w:val="single" w:sz="4" w:space="0" w:color="000000"/>
              <w:left w:val="single" w:sz="4" w:space="0" w:color="auto"/>
              <w:bottom w:val="single" w:sz="4" w:space="0" w:color="000000"/>
              <w:right w:val="single" w:sz="4" w:space="0" w:color="000000"/>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6</w:t>
            </w:r>
          </w:p>
        </w:tc>
      </w:tr>
      <w:tr w:rsidR="00772CA8" w:rsidRPr="00772CA8" w:rsidTr="000C0623">
        <w:trPr>
          <w:trHeight w:val="918"/>
        </w:trPr>
        <w:tc>
          <w:tcPr>
            <w:tcW w:w="962" w:type="dxa"/>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4</w:t>
            </w:r>
          </w:p>
        </w:tc>
        <w:tc>
          <w:tcPr>
            <w:tcW w:w="6676" w:type="dxa"/>
            <w:tcBorders>
              <w:top w:val="single" w:sz="4" w:space="0" w:color="000000"/>
              <w:left w:val="single" w:sz="4" w:space="0" w:color="000000"/>
              <w:bottom w:val="single" w:sz="4" w:space="0" w:color="000000"/>
              <w:right w:val="single" w:sz="4" w:space="0" w:color="000000"/>
            </w:tcBorders>
            <w:vAlign w:val="center"/>
            <w:hideMark/>
          </w:tcPr>
          <w:p w:rsidR="00061265" w:rsidRPr="00772CA8" w:rsidRDefault="00061265" w:rsidP="00A86BB7">
            <w:pPr>
              <w:pStyle w:val="a3"/>
              <w:numPr>
                <w:ilvl w:val="0"/>
                <w:numId w:val="7"/>
              </w:numPr>
              <w:spacing w:after="0" w:line="240" w:lineRule="auto"/>
              <w:ind w:left="340" w:hanging="340"/>
              <w:jc w:val="both"/>
              <w:rPr>
                <w:rFonts w:ascii="Times New Roman" w:hAnsi="Times New Roman" w:cs="Times New Roman"/>
                <w:color w:val="000000" w:themeColor="text1" w:themeShade="80"/>
                <w:sz w:val="28"/>
              </w:rPr>
            </w:pPr>
            <w:r w:rsidRPr="00772CA8">
              <w:rPr>
                <w:rFonts w:ascii="Times New Roman" w:hAnsi="Times New Roman" w:cs="Times New Roman"/>
                <w:color w:val="000000" w:themeColor="text1" w:themeShade="80"/>
                <w:sz w:val="28"/>
              </w:rPr>
              <w:t xml:space="preserve">Микроскопия мочи </w:t>
            </w:r>
          </w:p>
          <w:p w:rsidR="00061265" w:rsidRPr="00772CA8" w:rsidRDefault="00061265" w:rsidP="00061265">
            <w:pPr>
              <w:spacing w:after="0" w:line="240" w:lineRule="auto"/>
              <w:ind w:left="340" w:hanging="340"/>
              <w:jc w:val="both"/>
              <w:rPr>
                <w:rFonts w:ascii="Times New Roman" w:hAnsi="Times New Roman" w:cs="Times New Roman"/>
                <w:color w:val="000000" w:themeColor="text1" w:themeShade="80"/>
                <w:sz w:val="28"/>
              </w:rPr>
            </w:pPr>
            <w:r w:rsidRPr="00772CA8">
              <w:rPr>
                <w:rFonts w:ascii="Times New Roman" w:hAnsi="Times New Roman" w:cs="Times New Roman"/>
                <w:color w:val="000000" w:themeColor="text1" w:themeShade="80"/>
                <w:sz w:val="28"/>
              </w:rPr>
              <w:t xml:space="preserve">Ориентировочный метод </w:t>
            </w:r>
          </w:p>
          <w:p w:rsidR="002510B0" w:rsidRPr="00772CA8" w:rsidRDefault="00061265" w:rsidP="00061265">
            <w:pPr>
              <w:spacing w:after="0" w:line="240" w:lineRule="auto"/>
              <w:ind w:left="340" w:hanging="340"/>
              <w:jc w:val="both"/>
              <w:rPr>
                <w:rFonts w:ascii="Times New Roman" w:hAnsi="Times New Roman" w:cs="Times New Roman"/>
                <w:bCs/>
                <w:color w:val="000000" w:themeColor="text1" w:themeShade="80"/>
                <w:sz w:val="28"/>
                <w:szCs w:val="28"/>
              </w:rPr>
            </w:pPr>
            <w:r w:rsidRPr="00772CA8">
              <w:rPr>
                <w:rFonts w:ascii="Times New Roman" w:hAnsi="Times New Roman" w:cs="Times New Roman"/>
                <w:color w:val="000000" w:themeColor="text1" w:themeShade="80"/>
                <w:sz w:val="28"/>
              </w:rPr>
              <w:t>Количественный метод</w:t>
            </w:r>
          </w:p>
        </w:tc>
        <w:tc>
          <w:tcPr>
            <w:tcW w:w="994" w:type="dxa"/>
            <w:tcBorders>
              <w:top w:val="single" w:sz="4" w:space="0" w:color="000000"/>
              <w:left w:val="single" w:sz="4" w:space="0" w:color="000000"/>
              <w:bottom w:val="single" w:sz="4" w:space="0" w:color="000000"/>
              <w:right w:val="single" w:sz="4" w:space="0" w:color="auto"/>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1</w:t>
            </w:r>
          </w:p>
        </w:tc>
        <w:tc>
          <w:tcPr>
            <w:tcW w:w="1136" w:type="dxa"/>
            <w:tcBorders>
              <w:top w:val="single" w:sz="4" w:space="0" w:color="000000"/>
              <w:left w:val="single" w:sz="4" w:space="0" w:color="auto"/>
              <w:bottom w:val="single" w:sz="4" w:space="0" w:color="000000"/>
              <w:right w:val="single" w:sz="4" w:space="0" w:color="000000"/>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6</w:t>
            </w:r>
          </w:p>
        </w:tc>
      </w:tr>
      <w:tr w:rsidR="00772CA8" w:rsidRPr="00772CA8" w:rsidTr="000C0623">
        <w:trPr>
          <w:trHeight w:val="601"/>
        </w:trPr>
        <w:tc>
          <w:tcPr>
            <w:tcW w:w="962" w:type="dxa"/>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5</w:t>
            </w:r>
          </w:p>
        </w:tc>
        <w:tc>
          <w:tcPr>
            <w:tcW w:w="6676" w:type="dxa"/>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061265" w:rsidP="0024574F">
            <w:pPr>
              <w:pStyle w:val="a4"/>
              <w:ind w:left="0" w:firstLine="0"/>
              <w:rPr>
                <w:bCs/>
                <w:color w:val="000000" w:themeColor="text1" w:themeShade="80"/>
                <w:sz w:val="28"/>
                <w:szCs w:val="28"/>
              </w:rPr>
            </w:pPr>
            <w:r w:rsidRPr="00772CA8">
              <w:rPr>
                <w:color w:val="000000" w:themeColor="text1" w:themeShade="80"/>
                <w:sz w:val="28"/>
              </w:rPr>
              <w:t>Проведение общего анализа мочи на анализаторе мочи</w:t>
            </w:r>
          </w:p>
        </w:tc>
        <w:tc>
          <w:tcPr>
            <w:tcW w:w="994" w:type="dxa"/>
            <w:tcBorders>
              <w:top w:val="single" w:sz="4" w:space="0" w:color="000000"/>
              <w:left w:val="single" w:sz="4" w:space="0" w:color="000000"/>
              <w:bottom w:val="single" w:sz="4" w:space="0" w:color="000000"/>
              <w:right w:val="single" w:sz="4" w:space="0" w:color="auto"/>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1</w:t>
            </w:r>
          </w:p>
        </w:tc>
        <w:tc>
          <w:tcPr>
            <w:tcW w:w="1136" w:type="dxa"/>
            <w:tcBorders>
              <w:top w:val="single" w:sz="4" w:space="0" w:color="000000"/>
              <w:left w:val="single" w:sz="4" w:space="0" w:color="auto"/>
              <w:bottom w:val="single" w:sz="4" w:space="0" w:color="000000"/>
              <w:right w:val="single" w:sz="4" w:space="0" w:color="000000"/>
            </w:tcBorders>
            <w:vAlign w:val="center"/>
            <w:hideMark/>
          </w:tcPr>
          <w:p w:rsidR="002510B0" w:rsidRPr="00772CA8" w:rsidRDefault="002510B0" w:rsidP="0024574F">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6</w:t>
            </w:r>
          </w:p>
        </w:tc>
      </w:tr>
      <w:tr w:rsidR="00772CA8" w:rsidRPr="00772CA8" w:rsidTr="000C0623">
        <w:trPr>
          <w:trHeight w:val="1262"/>
        </w:trPr>
        <w:tc>
          <w:tcPr>
            <w:tcW w:w="962" w:type="dxa"/>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061265">
            <w:pPr>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6</w:t>
            </w:r>
          </w:p>
        </w:tc>
        <w:tc>
          <w:tcPr>
            <w:tcW w:w="6676" w:type="dxa"/>
            <w:tcBorders>
              <w:top w:val="single" w:sz="4" w:space="0" w:color="000000"/>
              <w:left w:val="single" w:sz="4" w:space="0" w:color="000000"/>
              <w:bottom w:val="single" w:sz="4" w:space="0" w:color="000000"/>
              <w:right w:val="single" w:sz="4" w:space="0" w:color="000000"/>
            </w:tcBorders>
            <w:vAlign w:val="center"/>
            <w:hideMark/>
          </w:tcPr>
          <w:p w:rsidR="00061265" w:rsidRPr="00772CA8" w:rsidRDefault="00061265" w:rsidP="00A86BB7">
            <w:pPr>
              <w:pStyle w:val="a3"/>
              <w:numPr>
                <w:ilvl w:val="0"/>
                <w:numId w:val="8"/>
              </w:numPr>
              <w:spacing w:after="0" w:line="240" w:lineRule="auto"/>
              <w:ind w:left="340" w:hanging="340"/>
              <w:jc w:val="both"/>
              <w:rPr>
                <w:rFonts w:ascii="Times New Roman" w:hAnsi="Times New Roman" w:cs="Times New Roman"/>
                <w:color w:val="000000" w:themeColor="text1" w:themeShade="80"/>
                <w:sz w:val="28"/>
              </w:rPr>
            </w:pPr>
            <w:r w:rsidRPr="00772CA8">
              <w:rPr>
                <w:rFonts w:ascii="Times New Roman" w:hAnsi="Times New Roman" w:cs="Times New Roman"/>
                <w:color w:val="000000" w:themeColor="text1" w:themeShade="80"/>
                <w:sz w:val="28"/>
              </w:rPr>
              <w:t xml:space="preserve">Исследование кислой продукции желудка </w:t>
            </w:r>
          </w:p>
          <w:p w:rsidR="00061265" w:rsidRPr="00772CA8" w:rsidRDefault="00061265" w:rsidP="00A86BB7">
            <w:pPr>
              <w:pStyle w:val="a3"/>
              <w:numPr>
                <w:ilvl w:val="0"/>
                <w:numId w:val="8"/>
              </w:numPr>
              <w:spacing w:after="0" w:line="240" w:lineRule="auto"/>
              <w:ind w:left="340" w:hanging="340"/>
              <w:jc w:val="both"/>
              <w:rPr>
                <w:rFonts w:ascii="Times New Roman" w:hAnsi="Times New Roman" w:cs="Times New Roman"/>
                <w:color w:val="000000" w:themeColor="text1" w:themeShade="80"/>
                <w:sz w:val="28"/>
              </w:rPr>
            </w:pPr>
            <w:r w:rsidRPr="00772CA8">
              <w:rPr>
                <w:rFonts w:ascii="Times New Roman" w:hAnsi="Times New Roman" w:cs="Times New Roman"/>
                <w:color w:val="000000" w:themeColor="text1" w:themeShade="80"/>
                <w:sz w:val="28"/>
              </w:rPr>
              <w:t xml:space="preserve">Исследование молочной кислоты в желудочном соке </w:t>
            </w:r>
          </w:p>
          <w:p w:rsidR="002510B0" w:rsidRPr="00772CA8" w:rsidRDefault="00061265" w:rsidP="00A86BB7">
            <w:pPr>
              <w:pStyle w:val="a3"/>
              <w:numPr>
                <w:ilvl w:val="0"/>
                <w:numId w:val="8"/>
              </w:numPr>
              <w:spacing w:after="0" w:line="240" w:lineRule="auto"/>
              <w:ind w:left="340" w:hanging="340"/>
              <w:jc w:val="both"/>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rPr>
              <w:t>Исследование ферментативной активности желудочного сока</w:t>
            </w:r>
          </w:p>
        </w:tc>
        <w:tc>
          <w:tcPr>
            <w:tcW w:w="994" w:type="dxa"/>
            <w:tcBorders>
              <w:top w:val="single" w:sz="4" w:space="0" w:color="000000"/>
              <w:left w:val="single" w:sz="4" w:space="0" w:color="000000"/>
              <w:bottom w:val="single" w:sz="4" w:space="0" w:color="000000"/>
              <w:right w:val="single" w:sz="4" w:space="0" w:color="auto"/>
            </w:tcBorders>
            <w:vAlign w:val="center"/>
          </w:tcPr>
          <w:p w:rsidR="002510B0" w:rsidRPr="00772CA8" w:rsidRDefault="00061265" w:rsidP="00061265">
            <w:pPr>
              <w:spacing w:line="24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1</w:t>
            </w:r>
          </w:p>
        </w:tc>
        <w:tc>
          <w:tcPr>
            <w:tcW w:w="1136" w:type="dxa"/>
            <w:tcBorders>
              <w:top w:val="single" w:sz="4" w:space="0" w:color="000000"/>
              <w:left w:val="single" w:sz="4" w:space="0" w:color="auto"/>
              <w:bottom w:val="single" w:sz="4" w:space="0" w:color="000000"/>
              <w:right w:val="single" w:sz="4" w:space="0" w:color="000000"/>
            </w:tcBorders>
            <w:vAlign w:val="center"/>
          </w:tcPr>
          <w:p w:rsidR="002510B0" w:rsidRPr="00772CA8" w:rsidRDefault="00061265" w:rsidP="00061265">
            <w:pPr>
              <w:spacing w:line="240" w:lineRule="auto"/>
              <w:jc w:val="center"/>
              <w:rPr>
                <w:rFonts w:ascii="Times New Roman" w:hAnsi="Times New Roman" w:cs="Times New Roman"/>
                <w:color w:val="000000" w:themeColor="text1" w:themeShade="80"/>
                <w:sz w:val="28"/>
                <w:szCs w:val="28"/>
              </w:rPr>
            </w:pPr>
            <w:r w:rsidRPr="00772CA8">
              <w:rPr>
                <w:rFonts w:ascii="Times New Roman" w:hAnsi="Times New Roman" w:cs="Times New Roman"/>
                <w:color w:val="000000" w:themeColor="text1" w:themeShade="80"/>
                <w:sz w:val="28"/>
                <w:szCs w:val="28"/>
              </w:rPr>
              <w:t>6</w:t>
            </w:r>
          </w:p>
        </w:tc>
      </w:tr>
      <w:tr w:rsidR="002510B0" w:rsidRPr="00772CA8" w:rsidTr="000C0623">
        <w:trPr>
          <w:trHeight w:val="554"/>
        </w:trPr>
        <w:tc>
          <w:tcPr>
            <w:tcW w:w="7637" w:type="dxa"/>
            <w:gridSpan w:val="2"/>
            <w:tcBorders>
              <w:top w:val="single" w:sz="4" w:space="0" w:color="000000"/>
              <w:left w:val="single" w:sz="4" w:space="0" w:color="000000"/>
              <w:bottom w:val="single" w:sz="4" w:space="0" w:color="000000"/>
              <w:right w:val="single" w:sz="4" w:space="0" w:color="000000"/>
            </w:tcBorders>
            <w:vAlign w:val="center"/>
            <w:hideMark/>
          </w:tcPr>
          <w:p w:rsidR="002510B0" w:rsidRPr="00772CA8" w:rsidRDefault="002510B0" w:rsidP="0024574F">
            <w:pPr>
              <w:rPr>
                <w:rFonts w:ascii="Times New Roman" w:hAnsi="Times New Roman" w:cs="Times New Roman"/>
                <w:b/>
                <w:bCs/>
                <w:color w:val="000000" w:themeColor="text1" w:themeShade="80"/>
                <w:sz w:val="28"/>
                <w:szCs w:val="28"/>
              </w:rPr>
            </w:pPr>
            <w:r w:rsidRPr="00772CA8">
              <w:rPr>
                <w:rFonts w:ascii="Times New Roman" w:hAnsi="Times New Roman" w:cs="Times New Roman"/>
                <w:b/>
                <w:bCs/>
                <w:color w:val="000000" w:themeColor="text1" w:themeShade="80"/>
                <w:sz w:val="28"/>
                <w:szCs w:val="28"/>
              </w:rPr>
              <w:t>Итого</w:t>
            </w:r>
          </w:p>
        </w:tc>
        <w:tc>
          <w:tcPr>
            <w:tcW w:w="994" w:type="dxa"/>
            <w:tcBorders>
              <w:top w:val="single" w:sz="4" w:space="0" w:color="000000"/>
              <w:left w:val="single" w:sz="4" w:space="0" w:color="000000"/>
              <w:bottom w:val="single" w:sz="4" w:space="0" w:color="000000"/>
              <w:right w:val="single" w:sz="4" w:space="0" w:color="auto"/>
            </w:tcBorders>
            <w:vAlign w:val="center"/>
            <w:hideMark/>
          </w:tcPr>
          <w:p w:rsidR="002510B0" w:rsidRPr="00772CA8" w:rsidRDefault="002510B0" w:rsidP="0024574F">
            <w:pPr>
              <w:jc w:val="center"/>
              <w:rPr>
                <w:rFonts w:ascii="Times New Roman" w:hAnsi="Times New Roman" w:cs="Times New Roman"/>
                <w:b/>
                <w:bCs/>
                <w:color w:val="000000" w:themeColor="text1" w:themeShade="80"/>
                <w:sz w:val="28"/>
                <w:szCs w:val="28"/>
              </w:rPr>
            </w:pPr>
            <w:r w:rsidRPr="00772CA8">
              <w:rPr>
                <w:rFonts w:ascii="Times New Roman" w:hAnsi="Times New Roman" w:cs="Times New Roman"/>
                <w:b/>
                <w:bCs/>
                <w:color w:val="000000" w:themeColor="text1" w:themeShade="80"/>
                <w:sz w:val="28"/>
                <w:szCs w:val="28"/>
              </w:rPr>
              <w:t>6</w:t>
            </w:r>
          </w:p>
        </w:tc>
        <w:tc>
          <w:tcPr>
            <w:tcW w:w="1136" w:type="dxa"/>
            <w:tcBorders>
              <w:top w:val="single" w:sz="4" w:space="0" w:color="000000"/>
              <w:left w:val="single" w:sz="4" w:space="0" w:color="auto"/>
              <w:bottom w:val="single" w:sz="4" w:space="0" w:color="000000"/>
              <w:right w:val="single" w:sz="4" w:space="0" w:color="000000"/>
            </w:tcBorders>
            <w:vAlign w:val="center"/>
            <w:hideMark/>
          </w:tcPr>
          <w:p w:rsidR="002510B0" w:rsidRPr="00772CA8" w:rsidRDefault="002510B0" w:rsidP="0024574F">
            <w:pPr>
              <w:jc w:val="center"/>
              <w:rPr>
                <w:rFonts w:ascii="Times New Roman" w:hAnsi="Times New Roman" w:cs="Times New Roman"/>
                <w:b/>
                <w:bCs/>
                <w:color w:val="000000" w:themeColor="text1" w:themeShade="80"/>
                <w:sz w:val="28"/>
                <w:szCs w:val="28"/>
              </w:rPr>
            </w:pPr>
            <w:r w:rsidRPr="00772CA8">
              <w:rPr>
                <w:rFonts w:ascii="Times New Roman" w:hAnsi="Times New Roman" w:cs="Times New Roman"/>
                <w:b/>
                <w:bCs/>
                <w:color w:val="000000" w:themeColor="text1" w:themeShade="80"/>
                <w:sz w:val="28"/>
                <w:szCs w:val="28"/>
              </w:rPr>
              <w:t>36</w:t>
            </w:r>
          </w:p>
        </w:tc>
      </w:tr>
    </w:tbl>
    <w:p w:rsidR="008F7A2C" w:rsidRPr="00772CA8" w:rsidRDefault="008F7A2C" w:rsidP="008F7A2C">
      <w:pPr>
        <w:pStyle w:val="a3"/>
        <w:rPr>
          <w:color w:val="000000" w:themeColor="text1" w:themeShade="80"/>
        </w:rPr>
      </w:pPr>
    </w:p>
    <w:p w:rsidR="008F7A2C" w:rsidRPr="00772CA8" w:rsidRDefault="008F7A2C" w:rsidP="008F7A2C">
      <w:pPr>
        <w:pStyle w:val="a3"/>
        <w:rPr>
          <w:color w:val="000000" w:themeColor="text1" w:themeShade="80"/>
        </w:rPr>
      </w:pPr>
    </w:p>
    <w:p w:rsidR="008F7A2C" w:rsidRPr="00772CA8" w:rsidRDefault="008F7A2C" w:rsidP="008F7A2C">
      <w:pPr>
        <w:pStyle w:val="a3"/>
        <w:rPr>
          <w:color w:val="000000" w:themeColor="text1" w:themeShade="80"/>
        </w:rPr>
      </w:pPr>
    </w:p>
    <w:p w:rsidR="008F7A2C" w:rsidRPr="00772CA8" w:rsidRDefault="008F7A2C" w:rsidP="008F7A2C">
      <w:pPr>
        <w:pStyle w:val="a3"/>
        <w:rPr>
          <w:color w:val="000000" w:themeColor="text1" w:themeShade="80"/>
        </w:rPr>
      </w:pPr>
    </w:p>
    <w:p w:rsidR="008F7A2C" w:rsidRPr="00772CA8" w:rsidRDefault="008F7A2C" w:rsidP="008F7A2C">
      <w:pPr>
        <w:pStyle w:val="a3"/>
        <w:rPr>
          <w:color w:val="000000" w:themeColor="text1" w:themeShade="80"/>
        </w:rPr>
      </w:pPr>
    </w:p>
    <w:p w:rsidR="0082205F" w:rsidRDefault="0082205F" w:rsidP="00BA7110">
      <w:pPr>
        <w:rPr>
          <w:color w:val="000000" w:themeColor="text1" w:themeShade="80"/>
        </w:rPr>
      </w:pPr>
    </w:p>
    <w:p w:rsidR="00BA7110" w:rsidRDefault="00BA7110" w:rsidP="00BA7110">
      <w:pPr>
        <w:rPr>
          <w:color w:val="000000" w:themeColor="text1" w:themeShade="80"/>
        </w:rPr>
      </w:pPr>
    </w:p>
    <w:p w:rsidR="00BA7110" w:rsidRDefault="00BA7110" w:rsidP="00BA7110"/>
    <w:p w:rsidR="002B6510" w:rsidRPr="0082205F" w:rsidRDefault="0082205F" w:rsidP="0082205F">
      <w:pPr>
        <w:rPr>
          <w:rFonts w:ascii="Times New Roman" w:hAnsi="Times New Roman" w:cs="Times New Roman"/>
          <w:b/>
          <w:sz w:val="28"/>
        </w:rPr>
      </w:pPr>
      <w:r>
        <w:t xml:space="preserve">                           </w:t>
      </w:r>
      <w:r w:rsidR="002B6510" w:rsidRPr="0082205F">
        <w:rPr>
          <w:rFonts w:ascii="Times New Roman" w:hAnsi="Times New Roman" w:cs="Times New Roman"/>
          <w:b/>
          <w:sz w:val="28"/>
        </w:rPr>
        <w:t>ТЕМАТИЧЕСКИЕ ОТЧЕТЫ О ПРОВЕДЕННОЙ РАБОТЕ</w:t>
      </w:r>
    </w:p>
    <w:p w:rsidR="002B6510" w:rsidRPr="002B6510" w:rsidRDefault="002B6510" w:rsidP="002B6510">
      <w:pPr>
        <w:pStyle w:val="a3"/>
        <w:jc w:val="center"/>
        <w:rPr>
          <w:rFonts w:ascii="Times New Roman" w:hAnsi="Times New Roman" w:cs="Times New Roman"/>
          <w:b/>
          <w:sz w:val="28"/>
        </w:rPr>
      </w:pPr>
    </w:p>
    <w:p w:rsidR="009E46A3" w:rsidRPr="009E46A3" w:rsidRDefault="00376F24" w:rsidP="009E46A3">
      <w:pPr>
        <w:pStyle w:val="a3"/>
        <w:spacing w:after="0" w:line="360" w:lineRule="auto"/>
        <w:ind w:left="0" w:firstLine="709"/>
        <w:jc w:val="center"/>
        <w:rPr>
          <w:rFonts w:ascii="Times New Roman" w:hAnsi="Times New Roman" w:cs="Times New Roman"/>
          <w:b/>
          <w:color w:val="000000" w:themeColor="text1" w:themeShade="80"/>
          <w:sz w:val="28"/>
        </w:rPr>
      </w:pPr>
      <w:r w:rsidRPr="009E46A3">
        <w:rPr>
          <w:rFonts w:ascii="Times New Roman" w:hAnsi="Times New Roman" w:cs="Times New Roman"/>
          <w:b/>
          <w:color w:val="000000" w:themeColor="text1" w:themeShade="80"/>
          <w:sz w:val="28"/>
        </w:rPr>
        <w:t>День 1 (08.06.19)</w:t>
      </w:r>
    </w:p>
    <w:p w:rsidR="009E46A3" w:rsidRDefault="00376F24" w:rsidP="002B6510">
      <w:pPr>
        <w:pStyle w:val="a3"/>
        <w:spacing w:after="0" w:line="360" w:lineRule="auto"/>
        <w:ind w:left="0" w:firstLine="709"/>
        <w:jc w:val="center"/>
        <w:rPr>
          <w:rFonts w:ascii="Times New Roman" w:hAnsi="Times New Roman" w:cs="Times New Roman"/>
          <w:b/>
          <w:color w:val="000000" w:themeColor="text1" w:themeShade="80"/>
          <w:sz w:val="28"/>
        </w:rPr>
      </w:pPr>
      <w:r w:rsidRPr="00E44C00">
        <w:rPr>
          <w:rFonts w:ascii="Times New Roman" w:hAnsi="Times New Roman" w:cs="Times New Roman"/>
          <w:b/>
          <w:color w:val="000000" w:themeColor="text1" w:themeShade="80"/>
          <w:sz w:val="28"/>
        </w:rPr>
        <w:t>ТЕХНИКА БЕЗОПАСНОСТИ ПРИ РАБОТЕ В</w:t>
      </w:r>
      <w:r w:rsidR="009E46A3" w:rsidRPr="00E44C00">
        <w:rPr>
          <w:rFonts w:ascii="Times New Roman" w:hAnsi="Times New Roman" w:cs="Times New Roman"/>
          <w:b/>
          <w:color w:val="000000" w:themeColor="text1" w:themeShade="80"/>
          <w:sz w:val="28"/>
        </w:rPr>
        <w:t xml:space="preserve"> КДЛ</w:t>
      </w:r>
    </w:p>
    <w:p w:rsidR="00020DCF" w:rsidRPr="00E44C00" w:rsidRDefault="00020DCF" w:rsidP="002B6510">
      <w:pPr>
        <w:pStyle w:val="a3"/>
        <w:spacing w:after="0" w:line="360" w:lineRule="auto"/>
        <w:ind w:left="0" w:firstLine="709"/>
        <w:jc w:val="center"/>
        <w:rPr>
          <w:rFonts w:ascii="Times New Roman" w:hAnsi="Times New Roman" w:cs="Times New Roman"/>
          <w:b/>
          <w:color w:val="000000" w:themeColor="text1" w:themeShade="80"/>
          <w:sz w:val="28"/>
        </w:rPr>
      </w:pPr>
    </w:p>
    <w:p w:rsidR="00376F24" w:rsidRPr="005F0C57" w:rsidRDefault="00EB73DD" w:rsidP="00437B3E">
      <w:pPr>
        <w:pStyle w:val="a3"/>
        <w:numPr>
          <w:ilvl w:val="0"/>
          <w:numId w:val="9"/>
        </w:numPr>
        <w:spacing w:after="0" w:line="360" w:lineRule="auto"/>
        <w:ind w:left="0" w:firstLine="851"/>
        <w:jc w:val="both"/>
        <w:rPr>
          <w:rFonts w:ascii="Times New Roman" w:hAnsi="Times New Roman" w:cs="Times New Roman"/>
          <w:b/>
          <w:color w:val="000000" w:themeColor="text1" w:themeShade="80"/>
          <w:sz w:val="28"/>
        </w:rPr>
      </w:pPr>
      <w:r w:rsidRPr="005F0C57">
        <w:rPr>
          <w:rFonts w:ascii="Times New Roman" w:hAnsi="Times New Roman" w:cs="Times New Roman"/>
          <w:b/>
          <w:color w:val="000000" w:themeColor="text1" w:themeShade="80"/>
          <w:sz w:val="28"/>
        </w:rPr>
        <w:t xml:space="preserve">Изучение основных приказов и инструкций по ТБ: </w:t>
      </w:r>
    </w:p>
    <w:p w:rsidR="00376F24" w:rsidRPr="00AA6F4A" w:rsidRDefault="00EB73DD" w:rsidP="00437B3E">
      <w:pPr>
        <w:pStyle w:val="a3"/>
        <w:numPr>
          <w:ilvl w:val="0"/>
          <w:numId w:val="10"/>
        </w:numPr>
        <w:spacing w:after="0" w:line="360" w:lineRule="auto"/>
        <w:ind w:left="0" w:firstLine="851"/>
        <w:jc w:val="both"/>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Приказ № 380 от 25.12.97 МЗ РФ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r w:rsidR="00376F24" w:rsidRPr="009E46A3">
        <w:rPr>
          <w:rFonts w:ascii="Times New Roman" w:hAnsi="Times New Roman" w:cs="Times New Roman"/>
          <w:color w:val="000000" w:themeColor="text1" w:themeShade="80"/>
          <w:sz w:val="28"/>
        </w:rPr>
        <w:t>;</w:t>
      </w:r>
      <w:r w:rsidRPr="009E46A3">
        <w:rPr>
          <w:rFonts w:ascii="Times New Roman" w:hAnsi="Times New Roman" w:cs="Times New Roman"/>
          <w:color w:val="000000" w:themeColor="text1" w:themeShade="80"/>
          <w:sz w:val="28"/>
        </w:rPr>
        <w:t xml:space="preserve"> </w:t>
      </w:r>
    </w:p>
    <w:p w:rsidR="00AA6F4A" w:rsidRDefault="00AA6F4A" w:rsidP="00437B3E">
      <w:pPr>
        <w:spacing w:after="0" w:line="360" w:lineRule="auto"/>
        <w:ind w:firstLine="851"/>
        <w:jc w:val="both"/>
        <w:rPr>
          <w:rFonts w:ascii="Times New Roman" w:hAnsi="Times New Roman" w:cs="Times New Roman"/>
          <w:sz w:val="28"/>
          <w:shd w:val="clear" w:color="auto" w:fill="FFFFFF"/>
        </w:rPr>
      </w:pPr>
      <w:r w:rsidRPr="00605474">
        <w:rPr>
          <w:rFonts w:ascii="Times New Roman" w:hAnsi="Times New Roman" w:cs="Times New Roman"/>
          <w:sz w:val="28"/>
          <w:shd w:val="clear" w:color="auto" w:fill="FFFFFF"/>
        </w:rPr>
        <w:t>В целях совершенствования деятельности службы клинической лабораторной диагностики, повышения качества работы и обеспечения единства подходов по ее организации приказываю:</w:t>
      </w:r>
    </w:p>
    <w:p w:rsidR="00AA6F4A" w:rsidRPr="005F0C57" w:rsidRDefault="00AA6F4A" w:rsidP="00437B3E">
      <w:pPr>
        <w:pStyle w:val="a3"/>
        <w:numPr>
          <w:ilvl w:val="1"/>
          <w:numId w:val="4"/>
        </w:numPr>
        <w:spacing w:after="0" w:line="360" w:lineRule="auto"/>
        <w:ind w:left="0" w:firstLine="851"/>
        <w:jc w:val="both"/>
        <w:rPr>
          <w:rFonts w:ascii="Times New Roman" w:hAnsi="Times New Roman" w:cs="Times New Roman"/>
          <w:sz w:val="28"/>
          <w:u w:val="single"/>
          <w:shd w:val="clear" w:color="auto" w:fill="FFFFFF"/>
        </w:rPr>
      </w:pPr>
      <w:r w:rsidRPr="005F0C57">
        <w:rPr>
          <w:rFonts w:ascii="Times New Roman" w:hAnsi="Times New Roman" w:cs="Times New Roman"/>
          <w:sz w:val="28"/>
          <w:u w:val="single"/>
          <w:shd w:val="clear" w:color="auto" w:fill="FFFFFF"/>
        </w:rPr>
        <w:t>Руководителям органов управления здравоохранением субъектов Российской Федерации:</w:t>
      </w:r>
    </w:p>
    <w:p w:rsidR="00AA6F4A" w:rsidRPr="00605474" w:rsidRDefault="00AA6F4A" w:rsidP="00015211">
      <w:pPr>
        <w:pStyle w:val="a3"/>
        <w:numPr>
          <w:ilvl w:val="1"/>
          <w:numId w:val="20"/>
        </w:numPr>
        <w:spacing w:after="0" w:line="360" w:lineRule="auto"/>
        <w:ind w:left="0" w:firstLine="851"/>
        <w:jc w:val="both"/>
        <w:rPr>
          <w:rFonts w:ascii="Times New Roman" w:hAnsi="Times New Roman" w:cs="Times New Roman"/>
          <w:sz w:val="36"/>
        </w:rPr>
      </w:pPr>
      <w:r w:rsidRPr="00605474">
        <w:rPr>
          <w:rFonts w:ascii="Times New Roman" w:hAnsi="Times New Roman" w:cs="Times New Roman"/>
          <w:sz w:val="28"/>
          <w:shd w:val="clear" w:color="auto" w:fill="FFFFFF"/>
        </w:rPr>
        <w:t>Организовать работу клинико-диагностических лабораторий и их персонала</w:t>
      </w:r>
      <w:r>
        <w:rPr>
          <w:rFonts w:ascii="Times New Roman" w:hAnsi="Times New Roman" w:cs="Times New Roman"/>
          <w:sz w:val="28"/>
          <w:shd w:val="clear" w:color="auto" w:fill="FFFFFF"/>
        </w:rPr>
        <w:t>;</w:t>
      </w:r>
    </w:p>
    <w:p w:rsidR="00AA6F4A" w:rsidRPr="007527F7" w:rsidRDefault="00AA6F4A" w:rsidP="00015211">
      <w:pPr>
        <w:pStyle w:val="a3"/>
        <w:numPr>
          <w:ilvl w:val="1"/>
          <w:numId w:val="20"/>
        </w:numPr>
        <w:spacing w:after="0" w:line="360" w:lineRule="auto"/>
        <w:ind w:left="0" w:firstLine="851"/>
        <w:jc w:val="both"/>
        <w:rPr>
          <w:rFonts w:ascii="Times New Roman" w:hAnsi="Times New Roman" w:cs="Times New Roman"/>
          <w:sz w:val="44"/>
        </w:rPr>
      </w:pPr>
      <w:r w:rsidRPr="00605474">
        <w:rPr>
          <w:rFonts w:ascii="Times New Roman" w:hAnsi="Times New Roman" w:cs="Times New Roman"/>
          <w:sz w:val="28"/>
          <w:shd w:val="clear" w:color="auto" w:fill="FFFFFF"/>
        </w:rPr>
        <w:t>Принять неотложные меры по развитию и укреплению материально-технической базы клинико-диагностических лабораторий</w:t>
      </w:r>
      <w:r>
        <w:rPr>
          <w:rFonts w:ascii="Times New Roman" w:hAnsi="Times New Roman" w:cs="Times New Roman"/>
          <w:sz w:val="28"/>
          <w:shd w:val="clear" w:color="auto" w:fill="FFFFFF"/>
        </w:rPr>
        <w:t>;</w:t>
      </w:r>
    </w:p>
    <w:p w:rsidR="00AA6F4A" w:rsidRPr="007527F7" w:rsidRDefault="00AA6F4A" w:rsidP="00015211">
      <w:pPr>
        <w:pStyle w:val="a3"/>
        <w:numPr>
          <w:ilvl w:val="1"/>
          <w:numId w:val="20"/>
        </w:numPr>
        <w:spacing w:after="0" w:line="360" w:lineRule="auto"/>
        <w:ind w:left="0" w:firstLine="851"/>
        <w:jc w:val="both"/>
        <w:rPr>
          <w:rFonts w:ascii="Times New Roman" w:hAnsi="Times New Roman" w:cs="Times New Roman"/>
          <w:sz w:val="52"/>
        </w:rPr>
      </w:pPr>
      <w:r w:rsidRPr="007527F7">
        <w:rPr>
          <w:rFonts w:ascii="Times New Roman" w:hAnsi="Times New Roman" w:cs="Times New Roman"/>
          <w:sz w:val="28"/>
          <w:shd w:val="clear" w:color="auto" w:fill="FFFFFF"/>
        </w:rPr>
        <w:t>Обеспечить своевременное, в полном объеме проведение клинических лабораторных исследований в лечебно-профилактических учреждениях</w:t>
      </w:r>
      <w:r>
        <w:rPr>
          <w:rFonts w:ascii="Times New Roman" w:hAnsi="Times New Roman" w:cs="Times New Roman"/>
          <w:sz w:val="28"/>
          <w:shd w:val="clear" w:color="auto" w:fill="FFFFFF"/>
        </w:rPr>
        <w:t>;</w:t>
      </w:r>
    </w:p>
    <w:p w:rsidR="00AA6F4A" w:rsidRPr="007527F7" w:rsidRDefault="00AA6F4A" w:rsidP="00015211">
      <w:pPr>
        <w:pStyle w:val="a3"/>
        <w:numPr>
          <w:ilvl w:val="1"/>
          <w:numId w:val="20"/>
        </w:numPr>
        <w:spacing w:after="0" w:line="360" w:lineRule="auto"/>
        <w:ind w:left="0" w:firstLine="851"/>
        <w:jc w:val="both"/>
        <w:rPr>
          <w:rFonts w:ascii="Times New Roman" w:hAnsi="Times New Roman" w:cs="Times New Roman"/>
          <w:sz w:val="52"/>
        </w:rPr>
      </w:pPr>
      <w:r>
        <w:rPr>
          <w:color w:val="464C55"/>
          <w:shd w:val="clear" w:color="auto" w:fill="FFFFFF"/>
        </w:rPr>
        <w:t> </w:t>
      </w:r>
      <w:r w:rsidRPr="007527F7">
        <w:rPr>
          <w:rFonts w:ascii="Times New Roman" w:hAnsi="Times New Roman" w:cs="Times New Roman"/>
          <w:sz w:val="28"/>
          <w:shd w:val="clear" w:color="auto" w:fill="FFFFFF"/>
        </w:rPr>
        <w:t>Повысить уровень руководства подведомственной лабораторной службой</w:t>
      </w:r>
      <w:r>
        <w:rPr>
          <w:rFonts w:ascii="Times New Roman" w:hAnsi="Times New Roman" w:cs="Times New Roman"/>
          <w:sz w:val="28"/>
          <w:shd w:val="clear" w:color="auto" w:fill="FFFFFF"/>
        </w:rPr>
        <w:t>;</w:t>
      </w:r>
    </w:p>
    <w:p w:rsidR="00AA6F4A" w:rsidRPr="007527F7" w:rsidRDefault="00AA6F4A" w:rsidP="00015211">
      <w:pPr>
        <w:pStyle w:val="a3"/>
        <w:numPr>
          <w:ilvl w:val="1"/>
          <w:numId w:val="20"/>
        </w:numPr>
        <w:spacing w:after="0" w:line="360" w:lineRule="auto"/>
        <w:ind w:left="0" w:firstLine="851"/>
        <w:jc w:val="both"/>
        <w:rPr>
          <w:rFonts w:ascii="Times New Roman" w:hAnsi="Times New Roman" w:cs="Times New Roman"/>
          <w:sz w:val="72"/>
        </w:rPr>
      </w:pPr>
      <w:r w:rsidRPr="007527F7">
        <w:rPr>
          <w:rFonts w:ascii="Times New Roman" w:hAnsi="Times New Roman" w:cs="Times New Roman"/>
          <w:sz w:val="28"/>
          <w:shd w:val="clear" w:color="auto" w:fill="FFFFFF"/>
        </w:rPr>
        <w:t>При планировании мероприятий по организации и повышению</w:t>
      </w:r>
      <w:r>
        <w:rPr>
          <w:rFonts w:ascii="Times New Roman" w:hAnsi="Times New Roman" w:cs="Times New Roman"/>
          <w:sz w:val="28"/>
          <w:shd w:val="clear" w:color="auto" w:fill="FFFFFF"/>
        </w:rPr>
        <w:t xml:space="preserve"> эффективности функционирования </w:t>
      </w:r>
      <w:r w:rsidRPr="007527F7">
        <w:rPr>
          <w:rFonts w:ascii="Times New Roman" w:hAnsi="Times New Roman" w:cs="Times New Roman"/>
          <w:sz w:val="28"/>
          <w:shd w:val="clear" w:color="auto" w:fill="FFFFFF"/>
        </w:rPr>
        <w:t>лабораторной диагностики и ее подразделений предусмотреть:</w:t>
      </w:r>
    </w:p>
    <w:p w:rsidR="00AA6F4A" w:rsidRPr="006C0DCE" w:rsidRDefault="00AA6F4A" w:rsidP="00015211">
      <w:pPr>
        <w:pStyle w:val="a3"/>
        <w:numPr>
          <w:ilvl w:val="2"/>
          <w:numId w:val="20"/>
        </w:numPr>
        <w:spacing w:after="0" w:line="360" w:lineRule="auto"/>
        <w:ind w:left="0" w:firstLine="851"/>
        <w:jc w:val="both"/>
        <w:rPr>
          <w:rFonts w:ascii="Times New Roman" w:hAnsi="Times New Roman" w:cs="Times New Roman"/>
          <w:sz w:val="36"/>
        </w:rPr>
      </w:pPr>
      <w:r w:rsidRPr="007527F7">
        <w:rPr>
          <w:rFonts w:ascii="Times New Roman" w:hAnsi="Times New Roman" w:cs="Times New Roman"/>
          <w:sz w:val="28"/>
          <w:shd w:val="clear" w:color="auto" w:fill="FFFFFF"/>
        </w:rPr>
        <w:t xml:space="preserve">Максимальную интеграцию диагностических возможностей различных субдисциплин лабораторной медицины (гематологические, цитологические, биохимические, иммунологические и др. </w:t>
      </w:r>
      <w:r w:rsidRPr="007527F7">
        <w:rPr>
          <w:rFonts w:ascii="Times New Roman" w:hAnsi="Times New Roman" w:cs="Times New Roman"/>
          <w:sz w:val="28"/>
          <w:shd w:val="clear" w:color="auto" w:fill="FFFFFF"/>
        </w:rPr>
        <w:lastRenderedPageBreak/>
        <w:t>исследования) в составе единой специальности "Клиническая лабораторная диагностика"</w:t>
      </w:r>
      <w:r>
        <w:rPr>
          <w:rFonts w:ascii="Times New Roman" w:hAnsi="Times New Roman" w:cs="Times New Roman"/>
          <w:sz w:val="28"/>
          <w:shd w:val="clear" w:color="auto" w:fill="FFFFFF"/>
        </w:rPr>
        <w:t>;</w:t>
      </w:r>
    </w:p>
    <w:p w:rsidR="00AA6F4A" w:rsidRPr="006F5CAD" w:rsidRDefault="00AA6F4A" w:rsidP="00015211">
      <w:pPr>
        <w:pStyle w:val="a3"/>
        <w:numPr>
          <w:ilvl w:val="2"/>
          <w:numId w:val="20"/>
        </w:numPr>
        <w:spacing w:after="0" w:line="360" w:lineRule="auto"/>
        <w:ind w:left="0" w:firstLine="851"/>
        <w:jc w:val="both"/>
        <w:rPr>
          <w:rFonts w:ascii="Times New Roman" w:hAnsi="Times New Roman" w:cs="Times New Roman"/>
          <w:sz w:val="44"/>
        </w:rPr>
      </w:pPr>
      <w:r w:rsidRPr="006C0DCE">
        <w:rPr>
          <w:rFonts w:ascii="Times New Roman" w:hAnsi="Times New Roman" w:cs="Times New Roman"/>
          <w:sz w:val="28"/>
          <w:shd w:val="clear" w:color="auto" w:fill="FFFFFF"/>
        </w:rPr>
        <w:t>М</w:t>
      </w:r>
      <w:r>
        <w:rPr>
          <w:rFonts w:ascii="Times New Roman" w:hAnsi="Times New Roman" w:cs="Times New Roman"/>
          <w:sz w:val="28"/>
          <w:shd w:val="clear" w:color="auto" w:fill="FFFFFF"/>
        </w:rPr>
        <w:t xml:space="preserve">еханизацию и автоматизацию проб </w:t>
      </w:r>
      <w:r w:rsidRPr="006C0DCE">
        <w:rPr>
          <w:rFonts w:ascii="Times New Roman" w:hAnsi="Times New Roman" w:cs="Times New Roman"/>
          <w:sz w:val="28"/>
          <w:shd w:val="clear" w:color="auto" w:fill="FFFFFF"/>
        </w:rPr>
        <w:t>подготовительных и аналитических проц</w:t>
      </w:r>
      <w:r>
        <w:rPr>
          <w:rFonts w:ascii="Times New Roman" w:hAnsi="Times New Roman" w:cs="Times New Roman"/>
          <w:sz w:val="28"/>
          <w:shd w:val="clear" w:color="auto" w:fill="FFFFFF"/>
        </w:rPr>
        <w:t>едур в интересах экономии труда и времени;</w:t>
      </w:r>
    </w:p>
    <w:p w:rsidR="00AA6F4A" w:rsidRPr="006F5CAD" w:rsidRDefault="00AA6F4A" w:rsidP="00015211">
      <w:pPr>
        <w:pStyle w:val="a3"/>
        <w:numPr>
          <w:ilvl w:val="2"/>
          <w:numId w:val="20"/>
        </w:numPr>
        <w:spacing w:after="0" w:line="360" w:lineRule="auto"/>
        <w:ind w:left="0" w:firstLine="851"/>
        <w:jc w:val="both"/>
        <w:rPr>
          <w:rFonts w:ascii="Times New Roman" w:hAnsi="Times New Roman" w:cs="Times New Roman"/>
          <w:sz w:val="52"/>
        </w:rPr>
      </w:pPr>
      <w:r>
        <w:rPr>
          <w:color w:val="464C55"/>
          <w:shd w:val="clear" w:color="auto" w:fill="FFFFFF"/>
        </w:rPr>
        <w:t> </w:t>
      </w:r>
      <w:r w:rsidRPr="006F5CAD">
        <w:rPr>
          <w:rFonts w:ascii="Times New Roman" w:hAnsi="Times New Roman" w:cs="Times New Roman"/>
          <w:sz w:val="28"/>
          <w:shd w:val="clear" w:color="auto" w:fill="FFFFFF"/>
        </w:rPr>
        <w:t>Внедрение лабораторных технологий на основе аналитической надежности и клинической целесообразности</w:t>
      </w:r>
      <w:r>
        <w:rPr>
          <w:rFonts w:ascii="Times New Roman" w:hAnsi="Times New Roman" w:cs="Times New Roman"/>
          <w:sz w:val="28"/>
          <w:shd w:val="clear" w:color="auto" w:fill="FFFFFF"/>
        </w:rPr>
        <w:t>;</w:t>
      </w:r>
    </w:p>
    <w:p w:rsidR="00AA6F4A" w:rsidRPr="006F5CAD" w:rsidRDefault="00AA6F4A" w:rsidP="00015211">
      <w:pPr>
        <w:pStyle w:val="a3"/>
        <w:numPr>
          <w:ilvl w:val="1"/>
          <w:numId w:val="20"/>
        </w:numPr>
        <w:spacing w:after="0" w:line="360" w:lineRule="auto"/>
        <w:ind w:left="0" w:firstLine="851"/>
        <w:jc w:val="both"/>
        <w:rPr>
          <w:rFonts w:ascii="Times New Roman" w:hAnsi="Times New Roman" w:cs="Times New Roman"/>
          <w:sz w:val="36"/>
        </w:rPr>
      </w:pPr>
      <w:r w:rsidRPr="006F5CAD">
        <w:rPr>
          <w:rFonts w:ascii="Times New Roman" w:hAnsi="Times New Roman" w:cs="Times New Roman"/>
          <w:sz w:val="28"/>
          <w:shd w:val="clear" w:color="auto" w:fill="FFFFFF"/>
        </w:rPr>
        <w:t> Привести наименования должностей медицинского персонала клинико-диагностических лабораторий</w:t>
      </w:r>
      <w:r>
        <w:rPr>
          <w:rFonts w:ascii="Times New Roman" w:hAnsi="Times New Roman" w:cs="Times New Roman"/>
          <w:sz w:val="28"/>
          <w:shd w:val="clear" w:color="auto" w:fill="FFFFFF"/>
        </w:rPr>
        <w:t>;</w:t>
      </w:r>
    </w:p>
    <w:p w:rsidR="00AA6F4A" w:rsidRPr="005F0C57" w:rsidRDefault="00AA6F4A" w:rsidP="00015211">
      <w:pPr>
        <w:pStyle w:val="a3"/>
        <w:numPr>
          <w:ilvl w:val="0"/>
          <w:numId w:val="20"/>
        </w:numPr>
        <w:spacing w:after="0" w:line="360" w:lineRule="auto"/>
        <w:ind w:left="0" w:firstLine="851"/>
        <w:jc w:val="both"/>
        <w:rPr>
          <w:rFonts w:ascii="Times New Roman" w:hAnsi="Times New Roman" w:cs="Times New Roman"/>
          <w:sz w:val="36"/>
          <w:u w:val="single"/>
        </w:rPr>
      </w:pPr>
      <w:r w:rsidRPr="005F0C57">
        <w:rPr>
          <w:rFonts w:ascii="Times New Roman" w:hAnsi="Times New Roman" w:cs="Times New Roman"/>
          <w:sz w:val="28"/>
          <w:u w:val="single"/>
          <w:shd w:val="clear" w:color="auto" w:fill="FFFFFF"/>
        </w:rPr>
        <w:t>Управлению научных и образовательных медицинских учреждений:</w:t>
      </w:r>
    </w:p>
    <w:p w:rsidR="00AA6F4A" w:rsidRPr="00C1177A" w:rsidRDefault="00AA6F4A" w:rsidP="00015211">
      <w:pPr>
        <w:pStyle w:val="a3"/>
        <w:numPr>
          <w:ilvl w:val="1"/>
          <w:numId w:val="20"/>
        </w:numPr>
        <w:spacing w:after="0" w:line="360" w:lineRule="auto"/>
        <w:ind w:left="0" w:firstLine="851"/>
        <w:jc w:val="both"/>
        <w:rPr>
          <w:rFonts w:ascii="Times New Roman" w:hAnsi="Times New Roman" w:cs="Times New Roman"/>
          <w:sz w:val="44"/>
        </w:rPr>
      </w:pPr>
      <w:r w:rsidRPr="00C1177A">
        <w:rPr>
          <w:rFonts w:ascii="Times New Roman" w:hAnsi="Times New Roman" w:cs="Times New Roman"/>
          <w:sz w:val="28"/>
          <w:shd w:val="clear" w:color="auto" w:fill="FFFFFF"/>
        </w:rPr>
        <w:t>Расширить подготовку медицинских технологов в соответствии с потребностями учреждений здравоохранения в данных специалистах</w:t>
      </w:r>
      <w:r>
        <w:rPr>
          <w:rFonts w:ascii="Times New Roman" w:hAnsi="Times New Roman" w:cs="Times New Roman"/>
          <w:sz w:val="28"/>
          <w:shd w:val="clear" w:color="auto" w:fill="FFFFFF"/>
        </w:rPr>
        <w:t>;</w:t>
      </w:r>
    </w:p>
    <w:p w:rsidR="00AA6F4A" w:rsidRPr="00C1177A" w:rsidRDefault="00AA6F4A" w:rsidP="00015211">
      <w:pPr>
        <w:pStyle w:val="a3"/>
        <w:numPr>
          <w:ilvl w:val="1"/>
          <w:numId w:val="20"/>
        </w:numPr>
        <w:spacing w:after="0" w:line="360" w:lineRule="auto"/>
        <w:ind w:left="0" w:firstLine="851"/>
        <w:jc w:val="both"/>
        <w:rPr>
          <w:rFonts w:ascii="Times New Roman" w:hAnsi="Times New Roman" w:cs="Times New Roman"/>
          <w:sz w:val="52"/>
        </w:rPr>
      </w:pPr>
      <w:r>
        <w:rPr>
          <w:rFonts w:ascii="Times New Roman" w:hAnsi="Times New Roman" w:cs="Times New Roman"/>
          <w:sz w:val="28"/>
          <w:shd w:val="clear" w:color="auto" w:fill="FFFFFF"/>
        </w:rPr>
        <w:t xml:space="preserve">Разработать </w:t>
      </w:r>
      <w:r w:rsidRPr="00C1177A">
        <w:rPr>
          <w:rFonts w:ascii="Times New Roman" w:hAnsi="Times New Roman" w:cs="Times New Roman"/>
          <w:sz w:val="28"/>
          <w:shd w:val="clear" w:color="auto" w:fill="FFFFFF"/>
        </w:rPr>
        <w:t>программы подготовки студентов медицинских институтов по специальности "Клиническая лабораторная диагностика".</w:t>
      </w:r>
    </w:p>
    <w:p w:rsidR="00AA6F4A" w:rsidRPr="005F0C57" w:rsidRDefault="00AA6F4A" w:rsidP="00015211">
      <w:pPr>
        <w:pStyle w:val="a3"/>
        <w:numPr>
          <w:ilvl w:val="0"/>
          <w:numId w:val="20"/>
        </w:numPr>
        <w:spacing w:after="0" w:line="360" w:lineRule="auto"/>
        <w:ind w:left="0" w:firstLine="851"/>
        <w:jc w:val="both"/>
        <w:rPr>
          <w:rFonts w:ascii="Times New Roman" w:hAnsi="Times New Roman" w:cs="Times New Roman"/>
          <w:sz w:val="36"/>
          <w:u w:val="single"/>
        </w:rPr>
      </w:pPr>
      <w:r w:rsidRPr="005F0C57">
        <w:rPr>
          <w:rFonts w:ascii="Times New Roman" w:hAnsi="Times New Roman" w:cs="Times New Roman"/>
          <w:sz w:val="28"/>
          <w:u w:val="single"/>
          <w:shd w:val="clear" w:color="auto" w:fill="FFFFFF"/>
        </w:rPr>
        <w:t>Управлению организации медицинской помощи населению, научно-методическому центру по клинической лабораторной диагностики Минздрава России:</w:t>
      </w:r>
    </w:p>
    <w:p w:rsidR="00AA6F4A" w:rsidRPr="00C1177A" w:rsidRDefault="00AA6F4A" w:rsidP="00015211">
      <w:pPr>
        <w:pStyle w:val="a3"/>
        <w:numPr>
          <w:ilvl w:val="1"/>
          <w:numId w:val="20"/>
        </w:numPr>
        <w:spacing w:after="0" w:line="360" w:lineRule="auto"/>
        <w:ind w:left="0" w:firstLine="851"/>
        <w:jc w:val="both"/>
        <w:rPr>
          <w:rFonts w:ascii="Times New Roman" w:hAnsi="Times New Roman" w:cs="Times New Roman"/>
          <w:sz w:val="36"/>
        </w:rPr>
      </w:pPr>
      <w:r w:rsidRPr="00C1177A">
        <w:rPr>
          <w:rFonts w:ascii="Times New Roman" w:hAnsi="Times New Roman" w:cs="Times New Roman"/>
          <w:sz w:val="28"/>
          <w:shd w:val="clear" w:color="auto" w:fill="FFFFFF"/>
        </w:rPr>
        <w:t>Оказывать организационно-методическую помощь органам управления здравоохранением субъектов Российской Федерации по организации и функционированию службы клинической лабораторной диагностики</w:t>
      </w:r>
      <w:r>
        <w:rPr>
          <w:rFonts w:ascii="Times New Roman" w:hAnsi="Times New Roman" w:cs="Times New Roman"/>
          <w:sz w:val="28"/>
          <w:shd w:val="clear" w:color="auto" w:fill="FFFFFF"/>
        </w:rPr>
        <w:t>;</w:t>
      </w:r>
    </w:p>
    <w:p w:rsidR="00AA6F4A" w:rsidRPr="00C1177A" w:rsidRDefault="00AA6F4A" w:rsidP="00015211">
      <w:pPr>
        <w:pStyle w:val="a3"/>
        <w:numPr>
          <w:ilvl w:val="1"/>
          <w:numId w:val="20"/>
        </w:numPr>
        <w:spacing w:after="0" w:line="360" w:lineRule="auto"/>
        <w:ind w:left="0" w:firstLine="851"/>
        <w:jc w:val="both"/>
        <w:rPr>
          <w:rFonts w:ascii="Times New Roman" w:hAnsi="Times New Roman" w:cs="Times New Roman"/>
          <w:sz w:val="44"/>
        </w:rPr>
      </w:pPr>
      <w:r w:rsidRPr="00C1177A">
        <w:rPr>
          <w:rFonts w:ascii="Times New Roman" w:hAnsi="Times New Roman" w:cs="Times New Roman"/>
          <w:sz w:val="28"/>
          <w:shd w:val="clear" w:color="auto" w:fill="FFFFFF"/>
        </w:rPr>
        <w:t>Разработать с учетом законодательных и нормативных актов в области стандартизации:</w:t>
      </w:r>
    </w:p>
    <w:p w:rsidR="00AA6F4A" w:rsidRPr="000C0623" w:rsidRDefault="00AA6F4A" w:rsidP="00015211">
      <w:pPr>
        <w:pStyle w:val="a3"/>
        <w:numPr>
          <w:ilvl w:val="2"/>
          <w:numId w:val="20"/>
        </w:numPr>
        <w:spacing w:after="0" w:line="360" w:lineRule="auto"/>
        <w:ind w:left="0" w:firstLine="851"/>
        <w:jc w:val="both"/>
        <w:rPr>
          <w:rFonts w:ascii="Times New Roman" w:hAnsi="Times New Roman" w:cs="Times New Roman"/>
          <w:sz w:val="52"/>
        </w:rPr>
      </w:pPr>
      <w:r w:rsidRPr="009815CA">
        <w:rPr>
          <w:rFonts w:ascii="Times New Roman" w:hAnsi="Times New Roman" w:cs="Times New Roman"/>
          <w:sz w:val="28"/>
          <w:shd w:val="clear" w:color="auto" w:fill="FFFFFF"/>
        </w:rPr>
        <w:t>Перечень лабораторных исследований для клинических подразделений различного профиля лечебно-профилактических учреждений с учетом утвержденных Минздравом России отраслевых стандартов медицинской помощи</w:t>
      </w:r>
      <w:r>
        <w:rPr>
          <w:rFonts w:ascii="Times New Roman" w:hAnsi="Times New Roman" w:cs="Times New Roman"/>
          <w:sz w:val="28"/>
          <w:shd w:val="clear" w:color="auto" w:fill="FFFFFF"/>
        </w:rPr>
        <w:t>.</w:t>
      </w:r>
    </w:p>
    <w:p w:rsidR="000C0623" w:rsidRDefault="000C0623" w:rsidP="00437B3E">
      <w:pPr>
        <w:spacing w:after="0" w:line="360" w:lineRule="auto"/>
        <w:ind w:firstLine="851"/>
        <w:jc w:val="both"/>
        <w:rPr>
          <w:rFonts w:ascii="Times New Roman" w:hAnsi="Times New Roman" w:cs="Times New Roman"/>
          <w:sz w:val="28"/>
        </w:rPr>
      </w:pPr>
    </w:p>
    <w:p w:rsidR="000C0623" w:rsidRPr="000C0623" w:rsidRDefault="000C0623" w:rsidP="00437B3E">
      <w:pPr>
        <w:spacing w:after="0" w:line="360" w:lineRule="auto"/>
        <w:ind w:firstLine="851"/>
        <w:jc w:val="both"/>
        <w:rPr>
          <w:rFonts w:ascii="Times New Roman" w:hAnsi="Times New Roman" w:cs="Times New Roman"/>
          <w:sz w:val="28"/>
        </w:rPr>
      </w:pPr>
    </w:p>
    <w:p w:rsidR="00AA6F4A" w:rsidRPr="00AA6F4A" w:rsidRDefault="00EB73DD" w:rsidP="00437B3E">
      <w:pPr>
        <w:pStyle w:val="a3"/>
        <w:numPr>
          <w:ilvl w:val="0"/>
          <w:numId w:val="10"/>
        </w:numPr>
        <w:spacing w:after="0" w:line="360" w:lineRule="auto"/>
        <w:ind w:left="0" w:firstLine="851"/>
        <w:jc w:val="both"/>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 xml:space="preserve">Приказ № 118 Минздрава РФ «О введение в действие санитарно – эпидемиологических правил и нормативов – СанПиН» от 03.06.2003г.; </w:t>
      </w:r>
    </w:p>
    <w:p w:rsidR="00AA6F4A" w:rsidRPr="005F0C57" w:rsidRDefault="00AA6F4A" w:rsidP="00015211">
      <w:pPr>
        <w:pStyle w:val="a3"/>
        <w:numPr>
          <w:ilvl w:val="0"/>
          <w:numId w:val="21"/>
        </w:numPr>
        <w:spacing w:after="0" w:line="360" w:lineRule="auto"/>
        <w:ind w:left="0" w:firstLine="851"/>
        <w:jc w:val="both"/>
        <w:rPr>
          <w:rFonts w:ascii="Times New Roman" w:hAnsi="Times New Roman" w:cs="Times New Roman"/>
          <w:sz w:val="28"/>
          <w:u w:val="single"/>
        </w:rPr>
      </w:pPr>
      <w:r w:rsidRPr="005F0C57">
        <w:rPr>
          <w:rFonts w:ascii="Times New Roman" w:hAnsi="Times New Roman" w:cs="Times New Roman"/>
          <w:sz w:val="28"/>
          <w:u w:val="single"/>
        </w:rPr>
        <w:lastRenderedPageBreak/>
        <w:t>Требования к персональным электронно-вычислительным машинам (ПЭВМ):</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44"/>
        </w:rPr>
      </w:pPr>
      <w:r>
        <w:rPr>
          <w:rFonts w:ascii="Times New Roman" w:hAnsi="Times New Roman" w:cs="Times New Roman"/>
          <w:sz w:val="28"/>
        </w:rPr>
        <w:t>ПЭВМ должны соответствовать требованиям настоящих санитарных правил, и каждый их тип подлежит санитарно-эпидемиологической экспертизе с оценкой в испытательных лабораториях;</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52"/>
        </w:rPr>
      </w:pPr>
      <w:r>
        <w:rPr>
          <w:rFonts w:ascii="Times New Roman" w:hAnsi="Times New Roman" w:cs="Times New Roman"/>
          <w:sz w:val="28"/>
        </w:rPr>
        <w:t>Допустимые уровни звукового давления и уровней звука, создаваемого ПЭВМ, не должны превышать установленных значений;</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72"/>
        </w:rPr>
      </w:pPr>
      <w:r>
        <w:rPr>
          <w:rFonts w:ascii="Times New Roman" w:hAnsi="Times New Roman" w:cs="Times New Roman"/>
          <w:sz w:val="28"/>
        </w:rPr>
        <w:t>Концентрация вредных веществ, выделяемых ПЭВМ в воздух помещений, не должны превышать предельно допустимых концентраций (ПДК), установленных для атмосферного воздуха.</w:t>
      </w:r>
    </w:p>
    <w:p w:rsidR="00AA6F4A" w:rsidRPr="005F0C57" w:rsidRDefault="00AA6F4A" w:rsidP="00015211">
      <w:pPr>
        <w:pStyle w:val="a3"/>
        <w:numPr>
          <w:ilvl w:val="0"/>
          <w:numId w:val="21"/>
        </w:numPr>
        <w:spacing w:after="0" w:line="360" w:lineRule="auto"/>
        <w:ind w:left="0" w:firstLine="851"/>
        <w:jc w:val="both"/>
        <w:rPr>
          <w:rFonts w:ascii="Times New Roman" w:hAnsi="Times New Roman" w:cs="Times New Roman"/>
          <w:sz w:val="36"/>
          <w:u w:val="single"/>
        </w:rPr>
      </w:pPr>
      <w:r w:rsidRPr="005F0C57">
        <w:rPr>
          <w:rFonts w:ascii="Times New Roman" w:hAnsi="Times New Roman" w:cs="Times New Roman"/>
          <w:sz w:val="28"/>
          <w:u w:val="single"/>
        </w:rPr>
        <w:t>Требования к помещения для работы с ПЭВМ:</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Помещения для эксплуатации ПЭВМ должны иметь естественное и искусственное освещение;</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36"/>
        </w:rPr>
      </w:pPr>
      <w:r>
        <w:rPr>
          <w:rFonts w:ascii="Times New Roman" w:hAnsi="Times New Roman" w:cs="Times New Roman"/>
          <w:sz w:val="28"/>
        </w:rPr>
        <w:t>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AA6F4A" w:rsidRPr="005F0C57" w:rsidRDefault="00AA6F4A" w:rsidP="00015211">
      <w:pPr>
        <w:pStyle w:val="a3"/>
        <w:numPr>
          <w:ilvl w:val="0"/>
          <w:numId w:val="21"/>
        </w:numPr>
        <w:spacing w:after="0" w:line="360" w:lineRule="auto"/>
        <w:ind w:left="0" w:firstLine="851"/>
        <w:jc w:val="both"/>
        <w:rPr>
          <w:rFonts w:ascii="Times New Roman" w:hAnsi="Times New Roman" w:cs="Times New Roman"/>
          <w:sz w:val="36"/>
          <w:u w:val="single"/>
        </w:rPr>
      </w:pPr>
      <w:r w:rsidRPr="005F0C57">
        <w:rPr>
          <w:rFonts w:ascii="Times New Roman" w:hAnsi="Times New Roman" w:cs="Times New Roman"/>
          <w:sz w:val="28"/>
          <w:u w:val="single"/>
        </w:rPr>
        <w:t>Требования к микроклимату, содержанию аэроионов и вредных химических веществ в воздухе на рабочем местах, оборудованных ПЭВМ:</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44"/>
        </w:rPr>
      </w:pPr>
      <w:r>
        <w:rPr>
          <w:rFonts w:ascii="Times New Roman" w:hAnsi="Times New Roman" w:cs="Times New Roman"/>
          <w:sz w:val="28"/>
        </w:rPr>
        <w:t>В помещениях, оборудованных ПЭВМ, проводится ежедневная влажная уборка и систематическое проветривание после каждого часа работы на ПЭВМ;</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52"/>
        </w:rPr>
      </w:pPr>
      <w:r>
        <w:rPr>
          <w:rFonts w:ascii="Times New Roman" w:hAnsi="Times New Roman" w:cs="Times New Roman"/>
          <w:sz w:val="28"/>
        </w:rPr>
        <w:t>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нормативам;</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72"/>
        </w:rPr>
      </w:pPr>
      <w:r>
        <w:rPr>
          <w:rFonts w:ascii="Times New Roman" w:hAnsi="Times New Roman" w:cs="Times New Roman"/>
          <w:sz w:val="28"/>
        </w:rPr>
        <w:t>Содержание вредных химических веществ в производственных помещениях, в которых работа с использованием ПЭВМ является основной,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w:t>
      </w:r>
    </w:p>
    <w:p w:rsidR="00AA6F4A" w:rsidRPr="005F0C57" w:rsidRDefault="00AA6F4A" w:rsidP="00015211">
      <w:pPr>
        <w:pStyle w:val="a3"/>
        <w:numPr>
          <w:ilvl w:val="0"/>
          <w:numId w:val="21"/>
        </w:numPr>
        <w:spacing w:after="0" w:line="360" w:lineRule="auto"/>
        <w:ind w:left="0" w:firstLine="851"/>
        <w:jc w:val="both"/>
        <w:rPr>
          <w:rFonts w:ascii="Times New Roman" w:hAnsi="Times New Roman" w:cs="Times New Roman"/>
          <w:sz w:val="36"/>
          <w:u w:val="single"/>
        </w:rPr>
      </w:pPr>
      <w:r w:rsidRPr="005F0C57">
        <w:rPr>
          <w:rFonts w:ascii="Times New Roman" w:hAnsi="Times New Roman" w:cs="Times New Roman"/>
          <w:sz w:val="28"/>
          <w:u w:val="single"/>
        </w:rPr>
        <w:t>Требования к уровням шума и вибрации на рабочих местах, оборудованных ПЭВМ:</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44"/>
        </w:rPr>
      </w:pPr>
      <w:r>
        <w:rPr>
          <w:rFonts w:ascii="Times New Roman" w:hAnsi="Times New Roman" w:cs="Times New Roman"/>
          <w:sz w:val="28"/>
        </w:rPr>
        <w:lastRenderedPageBreak/>
        <w:t>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 установленных для данных видов работ в соответствии с действующими санитарно-эпидемиологическими нормативами.</w:t>
      </w:r>
    </w:p>
    <w:p w:rsidR="00AA6F4A" w:rsidRPr="005F0C57" w:rsidRDefault="00AA6F4A" w:rsidP="00015211">
      <w:pPr>
        <w:pStyle w:val="a3"/>
        <w:numPr>
          <w:ilvl w:val="0"/>
          <w:numId w:val="21"/>
        </w:numPr>
        <w:spacing w:after="0" w:line="360" w:lineRule="auto"/>
        <w:ind w:left="0" w:firstLine="851"/>
        <w:jc w:val="both"/>
        <w:rPr>
          <w:rFonts w:ascii="Times New Roman" w:hAnsi="Times New Roman" w:cs="Times New Roman"/>
          <w:sz w:val="36"/>
          <w:u w:val="single"/>
        </w:rPr>
      </w:pPr>
      <w:r w:rsidRPr="005F0C57">
        <w:rPr>
          <w:rFonts w:ascii="Times New Roman" w:hAnsi="Times New Roman" w:cs="Times New Roman"/>
          <w:sz w:val="28"/>
          <w:u w:val="single"/>
        </w:rPr>
        <w:t>Требования к освещению на рабочих местах, оборудованных ПЭВМ:</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36"/>
        </w:rPr>
      </w:pPr>
      <w:r>
        <w:rPr>
          <w:rFonts w:ascii="Times New Roman" w:hAnsi="Times New Roman" w:cs="Times New Roman"/>
          <w:sz w:val="28"/>
        </w:rPr>
        <w:t>Рабочие столы следует размещать таким образом, чтобы видеодисплейные терминалы были ориентированны боковой стороной к световым проемам, чтобы естественный свет падал преимущественно слева;</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44"/>
        </w:rPr>
      </w:pPr>
      <w:r>
        <w:rPr>
          <w:rFonts w:ascii="Times New Roman" w:hAnsi="Times New Roman" w:cs="Times New Roman"/>
          <w:sz w:val="28"/>
        </w:rPr>
        <w:t>Следует ограничивать отраженную блесткость на рабочих поверхностях (экран, стол, клавиатура и др.).</w:t>
      </w:r>
    </w:p>
    <w:p w:rsidR="00AA6F4A" w:rsidRPr="005F0C57" w:rsidRDefault="00AA6F4A" w:rsidP="00015211">
      <w:pPr>
        <w:pStyle w:val="a3"/>
        <w:numPr>
          <w:ilvl w:val="0"/>
          <w:numId w:val="21"/>
        </w:numPr>
        <w:spacing w:after="0" w:line="360" w:lineRule="auto"/>
        <w:ind w:left="0" w:firstLine="851"/>
        <w:jc w:val="both"/>
        <w:rPr>
          <w:rFonts w:ascii="Times New Roman" w:hAnsi="Times New Roman" w:cs="Times New Roman"/>
          <w:sz w:val="52"/>
          <w:u w:val="single"/>
        </w:rPr>
      </w:pPr>
      <w:r w:rsidRPr="005F0C57">
        <w:rPr>
          <w:rFonts w:ascii="Times New Roman" w:hAnsi="Times New Roman" w:cs="Times New Roman"/>
          <w:sz w:val="28"/>
          <w:u w:val="single"/>
        </w:rPr>
        <w:t>Общие требования к организации рабочих мест пользователей ПЭВМ:</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36"/>
        </w:rPr>
      </w:pPr>
      <w:r>
        <w:rPr>
          <w:rFonts w:ascii="Times New Roman" w:hAnsi="Times New Roman" w:cs="Times New Roman"/>
          <w:sz w:val="28"/>
        </w:rPr>
        <w:t>При размещении рабочих мест с ПЭВМ расстояние между рабочими столами с видеомониторами должно быть не менее 2,0 м, а расстояние между боковыми поверхностями видеомониторов не менее 1,2 м;</w:t>
      </w:r>
    </w:p>
    <w:p w:rsidR="00AA6F4A" w:rsidRDefault="00AA6F4A" w:rsidP="00015211">
      <w:pPr>
        <w:pStyle w:val="a3"/>
        <w:numPr>
          <w:ilvl w:val="1"/>
          <w:numId w:val="21"/>
        </w:numPr>
        <w:spacing w:after="0" w:line="360" w:lineRule="auto"/>
        <w:ind w:left="0" w:firstLine="851"/>
        <w:jc w:val="both"/>
        <w:rPr>
          <w:rFonts w:ascii="Times New Roman" w:hAnsi="Times New Roman" w:cs="Times New Roman"/>
          <w:sz w:val="44"/>
        </w:rPr>
      </w:pPr>
      <w:r>
        <w:rPr>
          <w:rFonts w:ascii="Times New Roman" w:hAnsi="Times New Roman" w:cs="Times New Roman"/>
          <w:sz w:val="28"/>
        </w:rPr>
        <w:t>Экран видеомонитора должен находиться от глаз пользователя на расстоянии 600- 700 мм, но не ближе 500 мм с учетом размеров алфавитно-цифровых знаков и символов;</w:t>
      </w:r>
    </w:p>
    <w:p w:rsidR="005F0C57" w:rsidRPr="005F0C57" w:rsidRDefault="00AA6F4A" w:rsidP="00015211">
      <w:pPr>
        <w:pStyle w:val="a3"/>
        <w:numPr>
          <w:ilvl w:val="1"/>
          <w:numId w:val="21"/>
        </w:numPr>
        <w:spacing w:after="0" w:line="360" w:lineRule="auto"/>
        <w:ind w:left="0" w:firstLine="851"/>
        <w:jc w:val="both"/>
        <w:rPr>
          <w:rFonts w:ascii="Times New Roman" w:hAnsi="Times New Roman" w:cs="Times New Roman"/>
          <w:sz w:val="44"/>
        </w:rPr>
      </w:pPr>
      <w:r>
        <w:rPr>
          <w:rFonts w:ascii="Times New Roman" w:hAnsi="Times New Roman" w:cs="Times New Roman"/>
          <w:sz w:val="28"/>
        </w:rPr>
        <w:t>Рабочий стул (кресло) должен быть подъемно-поворотным.</w:t>
      </w:r>
    </w:p>
    <w:p w:rsidR="00AA6F4A" w:rsidRPr="005F0C57" w:rsidRDefault="00AA6F4A" w:rsidP="00015211">
      <w:pPr>
        <w:pStyle w:val="a3"/>
        <w:numPr>
          <w:ilvl w:val="0"/>
          <w:numId w:val="21"/>
        </w:numPr>
        <w:spacing w:after="0" w:line="360" w:lineRule="auto"/>
        <w:ind w:left="0" w:firstLine="851"/>
        <w:jc w:val="both"/>
        <w:rPr>
          <w:rFonts w:ascii="Times New Roman" w:hAnsi="Times New Roman" w:cs="Times New Roman"/>
          <w:sz w:val="52"/>
          <w:u w:val="single"/>
        </w:rPr>
      </w:pPr>
      <w:r w:rsidRPr="005F0C57">
        <w:rPr>
          <w:rFonts w:ascii="Times New Roman" w:hAnsi="Times New Roman" w:cs="Times New Roman"/>
          <w:sz w:val="28"/>
          <w:u w:val="single"/>
        </w:rPr>
        <w:t>Требования к организации медицинского обслуживания пользователей ПЭВМ:</w:t>
      </w:r>
    </w:p>
    <w:p w:rsidR="00AA6F4A" w:rsidRPr="005F0C57" w:rsidRDefault="00AA6F4A" w:rsidP="00015211">
      <w:pPr>
        <w:pStyle w:val="a3"/>
        <w:numPr>
          <w:ilvl w:val="1"/>
          <w:numId w:val="21"/>
        </w:numPr>
        <w:spacing w:after="0" w:line="360" w:lineRule="auto"/>
        <w:ind w:left="0" w:firstLine="851"/>
        <w:jc w:val="both"/>
        <w:rPr>
          <w:rFonts w:ascii="Times New Roman" w:hAnsi="Times New Roman" w:cs="Times New Roman"/>
          <w:sz w:val="36"/>
        </w:rPr>
      </w:pPr>
      <w:r>
        <w:rPr>
          <w:rFonts w:ascii="Times New Roman" w:hAnsi="Times New Roman" w:cs="Times New Roman"/>
          <w:sz w:val="28"/>
        </w:rPr>
        <w:t>Лица, работающие с ПЭВМ более 50 % рабочего времени, должны проходить обязательные предварительные при поступлении на работу и периодические медицинские осмотры в установленном порядке.</w:t>
      </w:r>
    </w:p>
    <w:p w:rsidR="00376F24" w:rsidRDefault="00EB73DD" w:rsidP="00437B3E">
      <w:pPr>
        <w:pStyle w:val="a3"/>
        <w:numPr>
          <w:ilvl w:val="0"/>
          <w:numId w:val="10"/>
        </w:numPr>
        <w:spacing w:after="0" w:line="360" w:lineRule="auto"/>
        <w:ind w:left="0" w:firstLine="851"/>
        <w:jc w:val="both"/>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 xml:space="preserve">СанПин 2.1.7.728-99 «Правила сбора, хранения и удаления отходов». </w:t>
      </w:r>
    </w:p>
    <w:p w:rsidR="00AA6F4A" w:rsidRPr="00BD4209" w:rsidRDefault="00BD4209" w:rsidP="00AA6F4A">
      <w:pPr>
        <w:pStyle w:val="a3"/>
        <w:spacing w:after="0" w:line="360" w:lineRule="auto"/>
        <w:jc w:val="center"/>
        <w:rPr>
          <w:rFonts w:ascii="Times New Roman" w:hAnsi="Times New Roman" w:cs="Times New Roman"/>
          <w:sz w:val="28"/>
        </w:rPr>
      </w:pPr>
      <w:r w:rsidRPr="00BD4209">
        <w:rPr>
          <w:rFonts w:ascii="Times New Roman" w:hAnsi="Times New Roman" w:cs="Times New Roman"/>
          <w:sz w:val="28"/>
        </w:rPr>
        <w:t xml:space="preserve">Таблица № 1 - </w:t>
      </w:r>
      <w:r w:rsidR="00AA6F4A" w:rsidRPr="00BD4209">
        <w:rPr>
          <w:rFonts w:ascii="Times New Roman" w:hAnsi="Times New Roman" w:cs="Times New Roman"/>
          <w:sz w:val="28"/>
        </w:rPr>
        <w:t>Классификация отходов ЛПУ</w:t>
      </w:r>
    </w:p>
    <w:tbl>
      <w:tblPr>
        <w:tblStyle w:val="aa"/>
        <w:tblW w:w="9604" w:type="dxa"/>
        <w:tblLook w:val="04A0" w:firstRow="1" w:lastRow="0" w:firstColumn="1" w:lastColumn="0" w:noHBand="0" w:noVBand="1"/>
      </w:tblPr>
      <w:tblGrid>
        <w:gridCol w:w="3381"/>
        <w:gridCol w:w="6223"/>
      </w:tblGrid>
      <w:tr w:rsidR="00AA6F4A" w:rsidTr="000C0623">
        <w:trPr>
          <w:trHeight w:val="314"/>
        </w:trPr>
        <w:tc>
          <w:tcPr>
            <w:tcW w:w="3381" w:type="dxa"/>
            <w:tcBorders>
              <w:top w:val="single" w:sz="4" w:space="0" w:color="auto"/>
              <w:left w:val="single" w:sz="4" w:space="0" w:color="auto"/>
              <w:bottom w:val="single" w:sz="4" w:space="0" w:color="auto"/>
              <w:right w:val="single" w:sz="4" w:space="0" w:color="auto"/>
            </w:tcBorders>
            <w:hideMark/>
          </w:tcPr>
          <w:p w:rsidR="00AA6F4A" w:rsidRDefault="00AA6F4A">
            <w:pPr>
              <w:pStyle w:val="a3"/>
              <w:ind w:left="0"/>
              <w:jc w:val="both"/>
              <w:rPr>
                <w:rFonts w:ascii="Times New Roman" w:hAnsi="Times New Roman" w:cs="Times New Roman"/>
                <w:sz w:val="28"/>
              </w:rPr>
            </w:pPr>
            <w:r>
              <w:rPr>
                <w:rFonts w:ascii="Times New Roman" w:eastAsia="Times New Roman" w:hAnsi="Times New Roman" w:cs="Times New Roman"/>
                <w:sz w:val="28"/>
                <w:szCs w:val="20"/>
                <w:lang w:eastAsia="ru-RU"/>
              </w:rPr>
              <w:t>Категория опасности</w:t>
            </w:r>
          </w:p>
        </w:tc>
        <w:tc>
          <w:tcPr>
            <w:tcW w:w="6223" w:type="dxa"/>
            <w:tcBorders>
              <w:top w:val="single" w:sz="4" w:space="0" w:color="auto"/>
              <w:left w:val="single" w:sz="4" w:space="0" w:color="auto"/>
              <w:bottom w:val="single" w:sz="4" w:space="0" w:color="auto"/>
              <w:right w:val="single" w:sz="4" w:space="0" w:color="auto"/>
            </w:tcBorders>
            <w:hideMark/>
          </w:tcPr>
          <w:p w:rsidR="00AA6F4A" w:rsidRDefault="00AA6F4A">
            <w:pPr>
              <w:pStyle w:val="a3"/>
              <w:ind w:left="0"/>
              <w:jc w:val="both"/>
              <w:rPr>
                <w:rFonts w:ascii="Times New Roman" w:hAnsi="Times New Roman" w:cs="Times New Roman"/>
                <w:sz w:val="28"/>
              </w:rPr>
            </w:pPr>
            <w:r>
              <w:rPr>
                <w:rFonts w:ascii="Times New Roman" w:eastAsia="Times New Roman" w:hAnsi="Times New Roman" w:cs="Times New Roman"/>
                <w:sz w:val="28"/>
                <w:szCs w:val="20"/>
                <w:lang w:eastAsia="ru-RU"/>
              </w:rPr>
              <w:t>Характеристика морфологического состава</w:t>
            </w:r>
          </w:p>
        </w:tc>
      </w:tr>
      <w:tr w:rsidR="00AA6F4A" w:rsidTr="000C0623">
        <w:trPr>
          <w:trHeight w:val="3398"/>
        </w:trPr>
        <w:tc>
          <w:tcPr>
            <w:tcW w:w="3381" w:type="dxa"/>
            <w:tcBorders>
              <w:top w:val="single" w:sz="4" w:space="0" w:color="auto"/>
              <w:left w:val="single" w:sz="4" w:space="0" w:color="auto"/>
              <w:bottom w:val="single" w:sz="4" w:space="0" w:color="auto"/>
              <w:right w:val="single" w:sz="4" w:space="0" w:color="auto"/>
            </w:tcBorders>
            <w:vAlign w:val="center"/>
            <w:hideMark/>
          </w:tcPr>
          <w:p w:rsidR="00AA6F4A" w:rsidRDefault="00AA6F4A">
            <w:pPr>
              <w:pStyle w:val="a3"/>
              <w:ind w:left="0"/>
              <w:rPr>
                <w:rFonts w:ascii="Times New Roman" w:hAnsi="Times New Roman" w:cs="Times New Roman"/>
                <w:sz w:val="28"/>
              </w:rPr>
            </w:pPr>
            <w:r>
              <w:rPr>
                <w:rFonts w:ascii="Times New Roman" w:eastAsia="Times New Roman" w:hAnsi="Times New Roman" w:cs="Times New Roman"/>
                <w:sz w:val="28"/>
                <w:szCs w:val="20"/>
                <w:lang w:eastAsia="ru-RU"/>
              </w:rPr>
              <w:lastRenderedPageBreak/>
              <w:t>КЛАСС А </w:t>
            </w:r>
            <w:r>
              <w:rPr>
                <w:rFonts w:ascii="Times New Roman" w:eastAsia="Times New Roman" w:hAnsi="Times New Roman" w:cs="Times New Roman"/>
                <w:sz w:val="28"/>
                <w:szCs w:val="20"/>
                <w:lang w:eastAsia="ru-RU"/>
              </w:rPr>
              <w:br/>
              <w:t>Неопасные</w:t>
            </w:r>
          </w:p>
        </w:tc>
        <w:tc>
          <w:tcPr>
            <w:tcW w:w="6223" w:type="dxa"/>
            <w:tcBorders>
              <w:top w:val="single" w:sz="4" w:space="0" w:color="auto"/>
              <w:left w:val="single" w:sz="4" w:space="0" w:color="auto"/>
              <w:bottom w:val="single" w:sz="4" w:space="0" w:color="auto"/>
              <w:right w:val="single" w:sz="4" w:space="0" w:color="auto"/>
            </w:tcBorders>
            <w:vAlign w:val="center"/>
            <w:hideMark/>
          </w:tcPr>
          <w:p w:rsidR="00AA6F4A" w:rsidRDefault="00AA6F4A" w:rsidP="000C0623">
            <w:pPr>
              <w:pStyle w:val="a3"/>
              <w:ind w:left="0"/>
              <w:jc w:val="both"/>
              <w:rPr>
                <w:rFonts w:ascii="Times New Roman" w:hAnsi="Times New Roman" w:cs="Times New Roman"/>
                <w:sz w:val="28"/>
              </w:rPr>
            </w:pPr>
            <w:r>
              <w:rPr>
                <w:rFonts w:ascii="Times New Roman" w:eastAsia="Times New Roman" w:hAnsi="Times New Roman" w:cs="Times New Roman"/>
                <w:sz w:val="28"/>
                <w:szCs w:val="20"/>
                <w:lang w:eastAsia="ru-RU"/>
              </w:rPr>
              <w:t>Отходы, не имеющие контакта с биологическими жидкостями пациентов, инфекционными больницами, нетоксичные отходы. Пищевые отходы всех подразделений ЛПУ кроме инфекционных (в т.ч. кожно-венерологических), фтизиатрических. Мебель, инвентарь, неисправное диагностическое оборудование, не содержащие токсичных элементов. Неинфицированная бумага, смет, строительный мусор и т.д.</w:t>
            </w:r>
          </w:p>
        </w:tc>
      </w:tr>
      <w:tr w:rsidR="00AA6F4A" w:rsidTr="000C0623">
        <w:trPr>
          <w:trHeight w:val="3398"/>
        </w:trPr>
        <w:tc>
          <w:tcPr>
            <w:tcW w:w="3381" w:type="dxa"/>
            <w:tcBorders>
              <w:top w:val="single" w:sz="4" w:space="0" w:color="auto"/>
              <w:left w:val="single" w:sz="4" w:space="0" w:color="auto"/>
              <w:bottom w:val="single" w:sz="4" w:space="0" w:color="auto"/>
              <w:right w:val="single" w:sz="4" w:space="0" w:color="auto"/>
            </w:tcBorders>
            <w:vAlign w:val="center"/>
            <w:hideMark/>
          </w:tcPr>
          <w:p w:rsidR="00AA6F4A" w:rsidRDefault="00AA6F4A">
            <w:pPr>
              <w:pStyle w:val="a3"/>
              <w:ind w:left="0"/>
              <w:rPr>
                <w:rFonts w:ascii="Times New Roman" w:hAnsi="Times New Roman" w:cs="Times New Roman"/>
                <w:sz w:val="28"/>
              </w:rPr>
            </w:pPr>
            <w:r>
              <w:rPr>
                <w:rFonts w:ascii="Times New Roman" w:eastAsia="Times New Roman" w:hAnsi="Times New Roman" w:cs="Times New Roman"/>
                <w:sz w:val="28"/>
                <w:szCs w:val="20"/>
                <w:lang w:eastAsia="ru-RU"/>
              </w:rPr>
              <w:t>КЛАСС Б </w:t>
            </w:r>
            <w:r>
              <w:rPr>
                <w:rFonts w:ascii="Times New Roman" w:eastAsia="Times New Roman" w:hAnsi="Times New Roman" w:cs="Times New Roman"/>
                <w:sz w:val="28"/>
                <w:szCs w:val="20"/>
                <w:lang w:eastAsia="ru-RU"/>
              </w:rPr>
              <w:br/>
              <w:t>Опасные (Рискованные)</w:t>
            </w:r>
          </w:p>
        </w:tc>
        <w:tc>
          <w:tcPr>
            <w:tcW w:w="6223" w:type="dxa"/>
            <w:tcBorders>
              <w:top w:val="single" w:sz="4" w:space="0" w:color="auto"/>
              <w:left w:val="single" w:sz="4" w:space="0" w:color="auto"/>
              <w:bottom w:val="single" w:sz="4" w:space="0" w:color="auto"/>
              <w:right w:val="single" w:sz="4" w:space="0" w:color="auto"/>
            </w:tcBorders>
            <w:vAlign w:val="center"/>
            <w:hideMark/>
          </w:tcPr>
          <w:p w:rsidR="00AA6F4A" w:rsidRDefault="00AA6F4A" w:rsidP="000C0623">
            <w:pPr>
              <w:pStyle w:val="a3"/>
              <w:ind w:left="0"/>
              <w:jc w:val="both"/>
              <w:rPr>
                <w:rFonts w:ascii="Times New Roman" w:hAnsi="Times New Roman" w:cs="Times New Roman"/>
                <w:sz w:val="28"/>
              </w:rPr>
            </w:pPr>
            <w:r>
              <w:rPr>
                <w:rFonts w:ascii="Times New Roman" w:eastAsia="Times New Roman" w:hAnsi="Times New Roman" w:cs="Times New Roman"/>
                <w:sz w:val="28"/>
                <w:szCs w:val="20"/>
                <w:lang w:eastAsia="ru-RU"/>
              </w:rPr>
              <w:t>Потенциально инфицированные отходы. Материалы и инструменты, загрязненные выделениями, в т.ч. кровью. Выделения пациентов. Патологоанатомические отходы. Органические операционные отходы (органы, ткани и т.п.). Все отходы из инфекционных отделений (в т.ч. пищевые). Отходы из микробиологических лабораторий, работающих с микроорганизмами 3-4 групп патогенности</w:t>
            </w:r>
            <w:r>
              <w:rPr>
                <w:rFonts w:ascii="Times New Roman" w:eastAsia="Times New Roman" w:hAnsi="Times New Roman" w:cs="Times New Roman"/>
                <w:sz w:val="28"/>
                <w:szCs w:val="20"/>
                <w:vertAlign w:val="superscript"/>
                <w:lang w:eastAsia="ru-RU"/>
              </w:rPr>
              <w:t>1</w:t>
            </w:r>
            <w:r>
              <w:rPr>
                <w:rFonts w:ascii="Times New Roman" w:eastAsia="Times New Roman" w:hAnsi="Times New Roman" w:cs="Times New Roman"/>
                <w:sz w:val="28"/>
                <w:szCs w:val="20"/>
                <w:lang w:eastAsia="ru-RU"/>
              </w:rPr>
              <w:t>. Биологические отходы вивариев.</w:t>
            </w:r>
          </w:p>
        </w:tc>
      </w:tr>
      <w:tr w:rsidR="00AA6F4A" w:rsidTr="000C0623">
        <w:trPr>
          <w:trHeight w:val="2035"/>
        </w:trPr>
        <w:tc>
          <w:tcPr>
            <w:tcW w:w="3381" w:type="dxa"/>
            <w:tcBorders>
              <w:top w:val="single" w:sz="4" w:space="0" w:color="auto"/>
              <w:left w:val="single" w:sz="4" w:space="0" w:color="auto"/>
              <w:bottom w:val="single" w:sz="4" w:space="0" w:color="auto"/>
              <w:right w:val="single" w:sz="4" w:space="0" w:color="auto"/>
            </w:tcBorders>
            <w:vAlign w:val="center"/>
            <w:hideMark/>
          </w:tcPr>
          <w:p w:rsidR="00AA6F4A" w:rsidRDefault="00AA6F4A">
            <w:pPr>
              <w:pStyle w:val="a3"/>
              <w:ind w:left="0"/>
              <w:rPr>
                <w:rFonts w:ascii="Times New Roman" w:hAnsi="Times New Roman" w:cs="Times New Roman"/>
                <w:sz w:val="28"/>
              </w:rPr>
            </w:pPr>
            <w:r>
              <w:rPr>
                <w:rFonts w:ascii="Times New Roman" w:eastAsia="Times New Roman" w:hAnsi="Times New Roman" w:cs="Times New Roman"/>
                <w:sz w:val="28"/>
                <w:szCs w:val="20"/>
                <w:lang w:eastAsia="ru-RU"/>
              </w:rPr>
              <w:t>КЛАСС В </w:t>
            </w:r>
            <w:r>
              <w:rPr>
                <w:rFonts w:ascii="Times New Roman" w:eastAsia="Times New Roman" w:hAnsi="Times New Roman" w:cs="Times New Roman"/>
                <w:sz w:val="28"/>
                <w:szCs w:val="20"/>
                <w:lang w:eastAsia="ru-RU"/>
              </w:rPr>
              <w:br/>
              <w:t>Чрезвычайно опасные</w:t>
            </w:r>
          </w:p>
        </w:tc>
        <w:tc>
          <w:tcPr>
            <w:tcW w:w="6223" w:type="dxa"/>
            <w:tcBorders>
              <w:top w:val="single" w:sz="4" w:space="0" w:color="auto"/>
              <w:left w:val="single" w:sz="4" w:space="0" w:color="auto"/>
              <w:bottom w:val="single" w:sz="4" w:space="0" w:color="auto"/>
              <w:right w:val="single" w:sz="4" w:space="0" w:color="auto"/>
            </w:tcBorders>
            <w:vAlign w:val="center"/>
            <w:hideMark/>
          </w:tcPr>
          <w:p w:rsidR="00AA6F4A" w:rsidRDefault="00AA6F4A" w:rsidP="000C0623">
            <w:pPr>
              <w:pStyle w:val="a3"/>
              <w:ind w:left="0"/>
              <w:jc w:val="both"/>
              <w:rPr>
                <w:rFonts w:ascii="Times New Roman" w:hAnsi="Times New Roman" w:cs="Times New Roman"/>
                <w:sz w:val="28"/>
              </w:rPr>
            </w:pPr>
            <w:r>
              <w:rPr>
                <w:rFonts w:ascii="Times New Roman" w:eastAsia="Times New Roman" w:hAnsi="Times New Roman" w:cs="Times New Roman"/>
                <w:sz w:val="28"/>
                <w:szCs w:val="20"/>
                <w:lang w:eastAsia="ru-RU"/>
              </w:rPr>
              <w:t>Материалы, контактирующие с больными особо опасными инфекциями. Отходы из лабораторий, работающих с микроорганизмами 1-4 групп патогенности. Отходы фтизиатрических, микологических больниц. Отходы от пациентов с анаэробной инфекцией.</w:t>
            </w:r>
          </w:p>
        </w:tc>
      </w:tr>
      <w:tr w:rsidR="00AA6F4A" w:rsidTr="000C0623">
        <w:trPr>
          <w:trHeight w:val="2035"/>
        </w:trPr>
        <w:tc>
          <w:tcPr>
            <w:tcW w:w="3381" w:type="dxa"/>
            <w:tcBorders>
              <w:top w:val="single" w:sz="4" w:space="0" w:color="auto"/>
              <w:left w:val="single" w:sz="4" w:space="0" w:color="auto"/>
              <w:bottom w:val="single" w:sz="4" w:space="0" w:color="auto"/>
              <w:right w:val="single" w:sz="4" w:space="0" w:color="auto"/>
            </w:tcBorders>
            <w:vAlign w:val="center"/>
            <w:hideMark/>
          </w:tcPr>
          <w:p w:rsidR="00AA6F4A" w:rsidRDefault="00AA6F4A">
            <w:pPr>
              <w:pStyle w:val="a3"/>
              <w:ind w:left="0"/>
              <w:rPr>
                <w:rFonts w:ascii="Times New Roman" w:hAnsi="Times New Roman" w:cs="Times New Roman"/>
                <w:sz w:val="28"/>
              </w:rPr>
            </w:pPr>
            <w:r>
              <w:rPr>
                <w:rFonts w:ascii="Times New Roman" w:eastAsia="Times New Roman" w:hAnsi="Times New Roman" w:cs="Times New Roman"/>
                <w:sz w:val="28"/>
                <w:szCs w:val="20"/>
                <w:lang w:eastAsia="ru-RU"/>
              </w:rPr>
              <w:t>КЛАСС Г </w:t>
            </w:r>
            <w:r>
              <w:rPr>
                <w:rFonts w:ascii="Times New Roman" w:eastAsia="Times New Roman" w:hAnsi="Times New Roman" w:cs="Times New Roman"/>
                <w:sz w:val="28"/>
                <w:szCs w:val="20"/>
                <w:lang w:eastAsia="ru-RU"/>
              </w:rPr>
              <w:br/>
              <w:t>Отходы, по составу близкие к промышленным</w:t>
            </w:r>
          </w:p>
        </w:tc>
        <w:tc>
          <w:tcPr>
            <w:tcW w:w="6223" w:type="dxa"/>
            <w:tcBorders>
              <w:top w:val="single" w:sz="4" w:space="0" w:color="auto"/>
              <w:left w:val="single" w:sz="4" w:space="0" w:color="auto"/>
              <w:bottom w:val="single" w:sz="4" w:space="0" w:color="auto"/>
              <w:right w:val="single" w:sz="4" w:space="0" w:color="auto"/>
            </w:tcBorders>
            <w:vAlign w:val="center"/>
            <w:hideMark/>
          </w:tcPr>
          <w:p w:rsidR="00AA6F4A" w:rsidRDefault="00AA6F4A" w:rsidP="000C0623">
            <w:pPr>
              <w:pStyle w:val="a3"/>
              <w:ind w:left="0"/>
              <w:jc w:val="both"/>
              <w:rPr>
                <w:rFonts w:ascii="Times New Roman" w:hAnsi="Times New Roman" w:cs="Times New Roman"/>
                <w:sz w:val="28"/>
              </w:rPr>
            </w:pPr>
            <w:r>
              <w:rPr>
                <w:rFonts w:ascii="Times New Roman" w:eastAsia="Times New Roman" w:hAnsi="Times New Roman" w:cs="Times New Roman"/>
                <w:sz w:val="28"/>
                <w:szCs w:val="20"/>
                <w:lang w:eastAsia="ru-RU"/>
              </w:rPr>
              <w:t>Просроченные лекарственные средства, отходы от лекарственных и диагностических препаратов, дезсредства, не подлежащие использованию, с истекшим сроком годности. Цитостатики и другие химпрепараты. Ртутьсодержащие предметы, приборы и оборудование.</w:t>
            </w:r>
          </w:p>
        </w:tc>
      </w:tr>
      <w:tr w:rsidR="00AA6F4A" w:rsidTr="000C0623">
        <w:trPr>
          <w:trHeight w:val="969"/>
        </w:trPr>
        <w:tc>
          <w:tcPr>
            <w:tcW w:w="3381" w:type="dxa"/>
            <w:tcBorders>
              <w:top w:val="single" w:sz="4" w:space="0" w:color="auto"/>
              <w:left w:val="single" w:sz="4" w:space="0" w:color="auto"/>
              <w:bottom w:val="single" w:sz="4" w:space="0" w:color="auto"/>
              <w:right w:val="single" w:sz="4" w:space="0" w:color="auto"/>
            </w:tcBorders>
            <w:vAlign w:val="center"/>
            <w:hideMark/>
          </w:tcPr>
          <w:p w:rsidR="00AA6F4A" w:rsidRDefault="00AA6F4A">
            <w:pPr>
              <w:pStyle w:val="a3"/>
              <w:ind w:left="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КЛАСС Д </w:t>
            </w:r>
          </w:p>
          <w:p w:rsidR="00AA6F4A" w:rsidRDefault="00AA6F4A">
            <w:pPr>
              <w:pStyle w:val="a3"/>
              <w:ind w:left="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Радиоактивные отходы</w:t>
            </w:r>
          </w:p>
        </w:tc>
        <w:tc>
          <w:tcPr>
            <w:tcW w:w="6223" w:type="dxa"/>
            <w:tcBorders>
              <w:top w:val="single" w:sz="4" w:space="0" w:color="auto"/>
              <w:left w:val="single" w:sz="4" w:space="0" w:color="auto"/>
              <w:bottom w:val="single" w:sz="4" w:space="0" w:color="auto"/>
              <w:right w:val="single" w:sz="4" w:space="0" w:color="auto"/>
            </w:tcBorders>
            <w:vAlign w:val="center"/>
            <w:hideMark/>
          </w:tcPr>
          <w:p w:rsidR="00AA6F4A" w:rsidRDefault="00AA6F4A" w:rsidP="000C0623">
            <w:pPr>
              <w:pStyle w:val="a3"/>
              <w:ind w:left="0"/>
              <w:jc w:val="both"/>
              <w:rPr>
                <w:rFonts w:ascii="Times New Roman" w:hAnsi="Times New Roman" w:cs="Times New Roman"/>
                <w:sz w:val="28"/>
              </w:rPr>
            </w:pPr>
            <w:r>
              <w:rPr>
                <w:rFonts w:ascii="Times New Roman" w:eastAsia="Times New Roman" w:hAnsi="Times New Roman" w:cs="Times New Roman"/>
                <w:sz w:val="28"/>
                <w:szCs w:val="20"/>
                <w:lang w:eastAsia="ru-RU"/>
              </w:rPr>
              <w:t>Все виды отходов, содержащие радиоактивные компоненты</w:t>
            </w:r>
          </w:p>
        </w:tc>
      </w:tr>
    </w:tbl>
    <w:p w:rsidR="00AA6F4A" w:rsidRPr="004A7A46" w:rsidRDefault="00AA6F4A" w:rsidP="00AA6F4A">
      <w:pPr>
        <w:spacing w:after="0" w:line="360" w:lineRule="auto"/>
        <w:jc w:val="both"/>
        <w:rPr>
          <w:rFonts w:ascii="Times New Roman" w:hAnsi="Times New Roman" w:cs="Times New Roman"/>
          <w:color w:val="000000" w:themeColor="text1" w:themeShade="80"/>
          <w:sz w:val="28"/>
        </w:rPr>
      </w:pPr>
    </w:p>
    <w:p w:rsidR="00910203" w:rsidRPr="005F0C57" w:rsidRDefault="00EB73DD" w:rsidP="000C0623">
      <w:pPr>
        <w:pStyle w:val="a3"/>
        <w:numPr>
          <w:ilvl w:val="0"/>
          <w:numId w:val="9"/>
        </w:numPr>
        <w:spacing w:after="0" w:line="360" w:lineRule="auto"/>
        <w:ind w:left="0" w:firstLine="851"/>
        <w:jc w:val="both"/>
        <w:rPr>
          <w:rFonts w:ascii="Times New Roman" w:hAnsi="Times New Roman" w:cs="Times New Roman"/>
          <w:b/>
          <w:color w:val="000000" w:themeColor="text1" w:themeShade="80"/>
          <w:sz w:val="28"/>
        </w:rPr>
      </w:pPr>
      <w:r w:rsidRPr="005F0C57">
        <w:rPr>
          <w:rFonts w:ascii="Times New Roman" w:hAnsi="Times New Roman" w:cs="Times New Roman"/>
          <w:b/>
          <w:color w:val="000000" w:themeColor="text1" w:themeShade="80"/>
          <w:sz w:val="28"/>
        </w:rPr>
        <w:t xml:space="preserve">ТБ при </w:t>
      </w:r>
      <w:r w:rsidR="00910203" w:rsidRPr="005F0C57">
        <w:rPr>
          <w:rFonts w:ascii="Times New Roman" w:hAnsi="Times New Roman" w:cs="Times New Roman"/>
          <w:b/>
          <w:color w:val="000000" w:themeColor="text1" w:themeShade="80"/>
          <w:sz w:val="28"/>
        </w:rPr>
        <w:t>работе с химическими реактивами:</w:t>
      </w:r>
    </w:p>
    <w:p w:rsidR="008D688C" w:rsidRDefault="008D688C" w:rsidP="00015211">
      <w:pPr>
        <w:pStyle w:val="31"/>
        <w:numPr>
          <w:ilvl w:val="0"/>
          <w:numId w:val="22"/>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Перед работой проверяется исправность оборудования, рубильников, наличие заземления;</w:t>
      </w:r>
    </w:p>
    <w:p w:rsidR="008D688C" w:rsidRDefault="008D688C" w:rsidP="00015211">
      <w:pPr>
        <w:pStyle w:val="31"/>
        <w:numPr>
          <w:ilvl w:val="0"/>
          <w:numId w:val="22"/>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lastRenderedPageBreak/>
        <w:t>При определении запаха химических веществ, следует нюхать осторожно, направляя к себе пары или газы движением руки;</w:t>
      </w:r>
    </w:p>
    <w:p w:rsidR="008D688C" w:rsidRDefault="008D688C" w:rsidP="00015211">
      <w:pPr>
        <w:pStyle w:val="31"/>
        <w:numPr>
          <w:ilvl w:val="0"/>
          <w:numId w:val="22"/>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Нагревание посуды из обычного стекла на  открытом огне без асбестированной сетки запрещено;</w:t>
      </w:r>
    </w:p>
    <w:p w:rsidR="008D688C" w:rsidRDefault="008D688C" w:rsidP="00015211">
      <w:pPr>
        <w:pStyle w:val="31"/>
        <w:numPr>
          <w:ilvl w:val="0"/>
          <w:numId w:val="22"/>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При нагревании жидкости в пробирке держат ее отверстием в сторону от себя и других;</w:t>
      </w:r>
    </w:p>
    <w:p w:rsidR="008D688C" w:rsidRDefault="008D688C" w:rsidP="00015211">
      <w:pPr>
        <w:pStyle w:val="31"/>
        <w:numPr>
          <w:ilvl w:val="0"/>
          <w:numId w:val="22"/>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Работа с едкими и ядовитыми веществами, а также с органическими растворителями проводится только в вытяжных шкафах;</w:t>
      </w:r>
    </w:p>
    <w:p w:rsidR="008D688C" w:rsidRDefault="008D688C" w:rsidP="00015211">
      <w:pPr>
        <w:pStyle w:val="31"/>
        <w:numPr>
          <w:ilvl w:val="0"/>
          <w:numId w:val="22"/>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Работу с ядовитыми веществами проводят в резиновых перчатках и защитных очках;</w:t>
      </w:r>
    </w:p>
    <w:p w:rsidR="008D688C" w:rsidRDefault="008D688C" w:rsidP="00015211">
      <w:pPr>
        <w:pStyle w:val="31"/>
        <w:numPr>
          <w:ilvl w:val="0"/>
          <w:numId w:val="22"/>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Щелочи следует брать из банки щипцами;</w:t>
      </w:r>
    </w:p>
    <w:p w:rsidR="008D688C" w:rsidRDefault="008D688C" w:rsidP="00015211">
      <w:pPr>
        <w:pStyle w:val="31"/>
        <w:numPr>
          <w:ilvl w:val="0"/>
          <w:numId w:val="22"/>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Смешивание или разбрызгивание хим. реактивов, сопровождающиеся выделением тепла, следует проводить в термостойкой или фарфоровой посуде;</w:t>
      </w:r>
    </w:p>
    <w:p w:rsidR="009E46A3" w:rsidRPr="008D688C" w:rsidRDefault="008D688C" w:rsidP="00015211">
      <w:pPr>
        <w:pStyle w:val="31"/>
        <w:numPr>
          <w:ilvl w:val="0"/>
          <w:numId w:val="22"/>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Нагревание ядовитых веществ, проводится в круглодонных колбах.</w:t>
      </w:r>
    </w:p>
    <w:p w:rsidR="009E46A3" w:rsidRPr="005F0C57" w:rsidRDefault="00EB73DD" w:rsidP="00437B3E">
      <w:pPr>
        <w:pStyle w:val="a3"/>
        <w:numPr>
          <w:ilvl w:val="0"/>
          <w:numId w:val="9"/>
        </w:numPr>
        <w:spacing w:after="0" w:line="360" w:lineRule="auto"/>
        <w:ind w:left="0" w:firstLine="851"/>
        <w:jc w:val="both"/>
        <w:rPr>
          <w:rFonts w:ascii="Times New Roman" w:hAnsi="Times New Roman" w:cs="Times New Roman"/>
          <w:b/>
          <w:color w:val="000000" w:themeColor="text1" w:themeShade="80"/>
          <w:sz w:val="28"/>
        </w:rPr>
      </w:pPr>
      <w:r w:rsidRPr="005F0C57">
        <w:rPr>
          <w:rFonts w:ascii="Times New Roman" w:hAnsi="Times New Roman" w:cs="Times New Roman"/>
          <w:b/>
          <w:color w:val="000000" w:themeColor="text1" w:themeShade="80"/>
          <w:sz w:val="28"/>
        </w:rPr>
        <w:t>ТБ при раб</w:t>
      </w:r>
      <w:r w:rsidR="00910203" w:rsidRPr="005F0C57">
        <w:rPr>
          <w:rFonts w:ascii="Times New Roman" w:hAnsi="Times New Roman" w:cs="Times New Roman"/>
          <w:b/>
          <w:color w:val="000000" w:themeColor="text1" w:themeShade="80"/>
          <w:sz w:val="28"/>
        </w:rPr>
        <w:t>оте с биологическим материалом:</w:t>
      </w:r>
    </w:p>
    <w:p w:rsidR="00910203" w:rsidRDefault="00910203" w:rsidP="00015211">
      <w:pPr>
        <w:pStyle w:val="31"/>
        <w:numPr>
          <w:ilvl w:val="0"/>
          <w:numId w:val="23"/>
        </w:numPr>
        <w:spacing w:after="0" w:line="360" w:lineRule="auto"/>
        <w:ind w:left="0" w:firstLine="851"/>
        <w:jc w:val="both"/>
        <w:rPr>
          <w:rFonts w:ascii="Times New Roman" w:eastAsiaTheme="minorEastAsia" w:hAnsi="Times New Roman"/>
          <w:color w:val="1D1B11" w:themeColor="background2" w:themeShade="1A"/>
          <w:sz w:val="28"/>
          <w:szCs w:val="28"/>
        </w:rPr>
      </w:pPr>
      <w:r>
        <w:rPr>
          <w:rFonts w:ascii="Times New Roman" w:eastAsiaTheme="minorEastAsia" w:hAnsi="Times New Roman"/>
          <w:color w:val="1D1B11" w:themeColor="background2" w:themeShade="1A"/>
          <w:sz w:val="28"/>
          <w:szCs w:val="28"/>
        </w:rPr>
        <w:t>Работать с биологическим материалом необходимо в спецодежде (мед. халат, шапочка, сменная обувь), при угрозе разбрызгивании крови – в маске, защитных очках, клеенчатом фартуке.</w:t>
      </w:r>
    </w:p>
    <w:p w:rsidR="00910203" w:rsidRDefault="00910203" w:rsidP="00015211">
      <w:pPr>
        <w:pStyle w:val="31"/>
        <w:numPr>
          <w:ilvl w:val="0"/>
          <w:numId w:val="23"/>
        </w:numPr>
        <w:spacing w:after="0" w:line="360" w:lineRule="auto"/>
        <w:ind w:left="0" w:firstLine="851"/>
        <w:jc w:val="both"/>
        <w:rPr>
          <w:rFonts w:ascii="Times New Roman" w:eastAsiaTheme="minorEastAsia" w:hAnsi="Times New Roman"/>
          <w:color w:val="1D1B11" w:themeColor="background2" w:themeShade="1A"/>
          <w:sz w:val="28"/>
          <w:szCs w:val="28"/>
        </w:rPr>
      </w:pPr>
      <w:r>
        <w:rPr>
          <w:rFonts w:ascii="Times New Roman" w:eastAsiaTheme="minorEastAsia" w:hAnsi="Times New Roman"/>
          <w:color w:val="1D1B11" w:themeColor="background2" w:themeShade="1A"/>
          <w:sz w:val="28"/>
          <w:szCs w:val="28"/>
        </w:rPr>
        <w:t>Все повреждение на кожи рук должны быть заклеены лейкопластырем, необходимо избегать порезов и уколов.</w:t>
      </w:r>
    </w:p>
    <w:p w:rsidR="00910203" w:rsidRDefault="00910203" w:rsidP="00015211">
      <w:pPr>
        <w:pStyle w:val="31"/>
        <w:numPr>
          <w:ilvl w:val="0"/>
          <w:numId w:val="23"/>
        </w:numPr>
        <w:spacing w:after="0" w:line="360" w:lineRule="auto"/>
        <w:ind w:left="0" w:firstLine="851"/>
        <w:jc w:val="both"/>
        <w:rPr>
          <w:rFonts w:ascii="Times New Roman" w:eastAsiaTheme="minorEastAsia" w:hAnsi="Times New Roman"/>
          <w:color w:val="1D1B11" w:themeColor="background2" w:themeShade="1A"/>
          <w:sz w:val="28"/>
          <w:szCs w:val="28"/>
        </w:rPr>
      </w:pPr>
      <w:r>
        <w:rPr>
          <w:rFonts w:ascii="Times New Roman" w:eastAsiaTheme="minorEastAsia" w:hAnsi="Times New Roman"/>
          <w:color w:val="1D1B11" w:themeColor="background2" w:themeShade="1A"/>
          <w:sz w:val="28"/>
          <w:szCs w:val="28"/>
        </w:rPr>
        <w:t>Запрещается пипетирова</w:t>
      </w:r>
      <w:r w:rsidR="008D688C">
        <w:rPr>
          <w:rFonts w:ascii="Times New Roman" w:eastAsiaTheme="minorEastAsia" w:hAnsi="Times New Roman"/>
          <w:color w:val="1D1B11" w:themeColor="background2" w:themeShade="1A"/>
          <w:sz w:val="28"/>
          <w:szCs w:val="28"/>
        </w:rPr>
        <w:t>н</w:t>
      </w:r>
      <w:r>
        <w:rPr>
          <w:rFonts w:ascii="Times New Roman" w:eastAsiaTheme="minorEastAsia" w:hAnsi="Times New Roman"/>
          <w:color w:val="1D1B11" w:themeColor="background2" w:themeShade="1A"/>
          <w:sz w:val="28"/>
          <w:szCs w:val="28"/>
        </w:rPr>
        <w:t>ие крови ртом, необходимо использовать резиновые груши или автоматические дозаторы.</w:t>
      </w:r>
    </w:p>
    <w:p w:rsidR="00910203" w:rsidRDefault="00910203" w:rsidP="00015211">
      <w:pPr>
        <w:pStyle w:val="31"/>
        <w:numPr>
          <w:ilvl w:val="0"/>
          <w:numId w:val="23"/>
        </w:numPr>
        <w:spacing w:after="0" w:line="360" w:lineRule="auto"/>
        <w:ind w:left="0" w:firstLine="851"/>
        <w:jc w:val="both"/>
        <w:rPr>
          <w:rFonts w:ascii="Times New Roman" w:eastAsiaTheme="minorEastAsia" w:hAnsi="Times New Roman"/>
          <w:color w:val="1D1B11" w:themeColor="background2" w:themeShade="1A"/>
          <w:sz w:val="28"/>
          <w:szCs w:val="28"/>
        </w:rPr>
      </w:pPr>
      <w:r>
        <w:rPr>
          <w:rFonts w:ascii="Times New Roman" w:eastAsiaTheme="minorEastAsia" w:hAnsi="Times New Roman"/>
          <w:color w:val="1D1B11" w:themeColor="background2" w:themeShade="1A"/>
          <w:sz w:val="28"/>
          <w:szCs w:val="28"/>
        </w:rPr>
        <w:t>По окончании работы проводят дезинфекцию рабочей поверхности стола.</w:t>
      </w:r>
    </w:p>
    <w:p w:rsidR="005F0C57" w:rsidRPr="004A7A46" w:rsidRDefault="005F0C57" w:rsidP="00437B3E">
      <w:pPr>
        <w:pStyle w:val="31"/>
        <w:spacing w:after="0" w:line="360" w:lineRule="auto"/>
        <w:ind w:firstLine="851"/>
        <w:jc w:val="both"/>
        <w:rPr>
          <w:rFonts w:ascii="Times New Roman" w:eastAsiaTheme="minorEastAsia" w:hAnsi="Times New Roman"/>
          <w:color w:val="1D1B11" w:themeColor="background2" w:themeShade="1A"/>
          <w:sz w:val="28"/>
          <w:szCs w:val="28"/>
          <w:u w:val="single"/>
        </w:rPr>
      </w:pPr>
    </w:p>
    <w:p w:rsidR="008D688C" w:rsidRDefault="008D688C" w:rsidP="00437B3E">
      <w:pPr>
        <w:pStyle w:val="31"/>
        <w:spacing w:after="0" w:line="360" w:lineRule="auto"/>
        <w:ind w:firstLine="851"/>
        <w:jc w:val="both"/>
        <w:rPr>
          <w:rFonts w:ascii="Times New Roman" w:eastAsiaTheme="minorEastAsia" w:hAnsi="Times New Roman"/>
          <w:color w:val="1D1B11" w:themeColor="background2" w:themeShade="1A"/>
          <w:sz w:val="28"/>
          <w:szCs w:val="28"/>
        </w:rPr>
      </w:pPr>
      <w:r w:rsidRPr="005F0C57">
        <w:rPr>
          <w:rFonts w:ascii="Times New Roman" w:eastAsiaTheme="minorEastAsia" w:hAnsi="Times New Roman"/>
          <w:color w:val="1D1B11" w:themeColor="background2" w:themeShade="1A"/>
          <w:sz w:val="28"/>
          <w:szCs w:val="28"/>
          <w:u w:val="single"/>
        </w:rPr>
        <w:t>При попадании биологических жидкостей</w:t>
      </w:r>
      <w:r>
        <w:rPr>
          <w:rFonts w:ascii="Times New Roman" w:eastAsiaTheme="minorEastAsia" w:hAnsi="Times New Roman"/>
          <w:color w:val="1D1B11" w:themeColor="background2" w:themeShade="1A"/>
          <w:sz w:val="28"/>
          <w:szCs w:val="28"/>
        </w:rPr>
        <w:t>:</w:t>
      </w:r>
    </w:p>
    <w:p w:rsidR="008D688C" w:rsidRDefault="008D688C" w:rsidP="00015211">
      <w:pPr>
        <w:pStyle w:val="31"/>
        <w:numPr>
          <w:ilvl w:val="0"/>
          <w:numId w:val="19"/>
        </w:numPr>
        <w:spacing w:after="0" w:line="360" w:lineRule="auto"/>
        <w:ind w:left="0" w:firstLine="851"/>
        <w:jc w:val="both"/>
        <w:rPr>
          <w:rFonts w:ascii="Times New Roman" w:eastAsiaTheme="minorEastAsia" w:hAnsi="Times New Roman"/>
          <w:color w:val="1D1B11" w:themeColor="background2" w:themeShade="1A"/>
          <w:sz w:val="28"/>
          <w:szCs w:val="28"/>
        </w:rPr>
      </w:pPr>
      <w:r>
        <w:rPr>
          <w:rFonts w:ascii="Times New Roman" w:eastAsiaTheme="minorEastAsia" w:hAnsi="Times New Roman"/>
          <w:color w:val="1D1B11" w:themeColor="background2" w:themeShade="1A"/>
          <w:sz w:val="28"/>
          <w:szCs w:val="28"/>
        </w:rPr>
        <w:t>на незащищенную кожу - обработать кожу 70% спиртом, вымыть руки дважды с мылом под теплой проточной водой, повторно обработать 70% спиртом;</w:t>
      </w:r>
    </w:p>
    <w:p w:rsidR="008D688C" w:rsidRDefault="008D688C" w:rsidP="00015211">
      <w:pPr>
        <w:pStyle w:val="31"/>
        <w:numPr>
          <w:ilvl w:val="0"/>
          <w:numId w:val="19"/>
        </w:numPr>
        <w:spacing w:after="0" w:line="360" w:lineRule="auto"/>
        <w:ind w:left="0" w:firstLine="851"/>
        <w:jc w:val="both"/>
        <w:rPr>
          <w:rFonts w:ascii="Times New Roman" w:eastAsiaTheme="minorEastAsia" w:hAnsi="Times New Roman"/>
          <w:color w:val="1D1B11" w:themeColor="background2" w:themeShade="1A"/>
          <w:sz w:val="28"/>
          <w:szCs w:val="28"/>
        </w:rPr>
      </w:pPr>
      <w:r>
        <w:rPr>
          <w:rFonts w:ascii="Times New Roman" w:eastAsiaTheme="minorEastAsia" w:hAnsi="Times New Roman"/>
          <w:color w:val="1D1B11" w:themeColor="background2" w:themeShade="1A"/>
          <w:sz w:val="28"/>
          <w:szCs w:val="28"/>
        </w:rPr>
        <w:lastRenderedPageBreak/>
        <w:t>в  глаза – промыть струей воды и закапать 1% водный борной кислоты или 1% раствор азотнокислого серебра или промыть 0,05% раствором марганцовки;</w:t>
      </w:r>
    </w:p>
    <w:p w:rsidR="008D688C" w:rsidRDefault="008D688C" w:rsidP="00015211">
      <w:pPr>
        <w:pStyle w:val="31"/>
        <w:numPr>
          <w:ilvl w:val="0"/>
          <w:numId w:val="19"/>
        </w:numPr>
        <w:spacing w:after="0" w:line="360" w:lineRule="auto"/>
        <w:ind w:left="0" w:firstLine="851"/>
        <w:jc w:val="both"/>
        <w:rPr>
          <w:rFonts w:ascii="Times New Roman" w:eastAsiaTheme="minorEastAsia" w:hAnsi="Times New Roman"/>
          <w:color w:val="1D1B11" w:themeColor="background2" w:themeShade="1A"/>
          <w:sz w:val="28"/>
          <w:szCs w:val="28"/>
        </w:rPr>
      </w:pPr>
      <w:r>
        <w:rPr>
          <w:rFonts w:ascii="Times New Roman" w:eastAsiaTheme="minorEastAsia" w:hAnsi="Times New Roman"/>
          <w:color w:val="1D1B11" w:themeColor="background2" w:themeShade="1A"/>
          <w:sz w:val="28"/>
          <w:szCs w:val="28"/>
        </w:rPr>
        <w:t>в  нос – промыть струей воды и закапать 1% раствора проторгола;</w:t>
      </w:r>
    </w:p>
    <w:p w:rsidR="00E44C00" w:rsidRDefault="008D688C" w:rsidP="00015211">
      <w:pPr>
        <w:pStyle w:val="31"/>
        <w:numPr>
          <w:ilvl w:val="0"/>
          <w:numId w:val="19"/>
        </w:numPr>
        <w:spacing w:after="0" w:line="360" w:lineRule="auto"/>
        <w:ind w:left="0" w:firstLine="851"/>
        <w:jc w:val="both"/>
        <w:rPr>
          <w:rFonts w:ascii="Times New Roman" w:eastAsiaTheme="minorEastAsia" w:hAnsi="Times New Roman"/>
          <w:color w:val="1D1B11" w:themeColor="background2" w:themeShade="1A"/>
          <w:sz w:val="28"/>
          <w:szCs w:val="28"/>
        </w:rPr>
      </w:pPr>
      <w:r>
        <w:rPr>
          <w:rFonts w:ascii="Times New Roman" w:eastAsiaTheme="minorEastAsia" w:hAnsi="Times New Roman"/>
          <w:color w:val="1D1B11" w:themeColor="background2" w:themeShade="1A"/>
          <w:sz w:val="28"/>
          <w:szCs w:val="28"/>
        </w:rPr>
        <w:t>в рот – прополоскать водой, а затем 1% водным раствором борной кислоты или 70% этиловым спиртом.</w:t>
      </w:r>
    </w:p>
    <w:p w:rsidR="00437B3E" w:rsidRDefault="00437B3E" w:rsidP="00437B3E">
      <w:pPr>
        <w:pStyle w:val="31"/>
        <w:spacing w:after="0" w:line="360" w:lineRule="auto"/>
        <w:ind w:firstLine="851"/>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437B3E" w:rsidRPr="00437B3E" w:rsidRDefault="00437B3E" w:rsidP="00437B3E">
      <w:pPr>
        <w:pStyle w:val="31"/>
        <w:spacing w:after="0" w:line="360" w:lineRule="auto"/>
        <w:jc w:val="both"/>
        <w:rPr>
          <w:rFonts w:ascii="Times New Roman" w:eastAsiaTheme="minorEastAsia" w:hAnsi="Times New Roman"/>
          <w:color w:val="1D1B11" w:themeColor="background2" w:themeShade="1A"/>
          <w:sz w:val="28"/>
          <w:szCs w:val="28"/>
        </w:rPr>
      </w:pPr>
    </w:p>
    <w:p w:rsidR="00376F24" w:rsidRPr="005F0C57" w:rsidRDefault="00EB73DD" w:rsidP="000C0623">
      <w:pPr>
        <w:pStyle w:val="a3"/>
        <w:numPr>
          <w:ilvl w:val="0"/>
          <w:numId w:val="9"/>
        </w:numPr>
        <w:spacing w:after="0" w:line="360" w:lineRule="auto"/>
        <w:ind w:left="0" w:firstLine="851"/>
        <w:jc w:val="both"/>
        <w:rPr>
          <w:rFonts w:ascii="Times New Roman" w:hAnsi="Times New Roman" w:cs="Times New Roman"/>
          <w:b/>
          <w:color w:val="1A1A1A" w:themeColor="background1" w:themeShade="1A"/>
          <w:sz w:val="28"/>
        </w:rPr>
      </w:pPr>
      <w:r w:rsidRPr="005F0C57">
        <w:rPr>
          <w:rFonts w:ascii="Times New Roman" w:hAnsi="Times New Roman" w:cs="Times New Roman"/>
          <w:b/>
          <w:color w:val="1A1A1A" w:themeColor="background1" w:themeShade="1A"/>
          <w:sz w:val="28"/>
        </w:rPr>
        <w:t xml:space="preserve">Составление задач с эталонами ответов по ТБ: </w:t>
      </w:r>
    </w:p>
    <w:p w:rsidR="008F7A2C" w:rsidRDefault="00EB73DD" w:rsidP="001C5B63">
      <w:pPr>
        <w:spacing w:after="0" w:line="360" w:lineRule="auto"/>
        <w:ind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Нарушение ТБ при работе с хим. реактивами, с биологическими ж</w:t>
      </w:r>
      <w:r w:rsidR="00376F24" w:rsidRPr="005E5301">
        <w:rPr>
          <w:rFonts w:ascii="Times New Roman" w:hAnsi="Times New Roman" w:cs="Times New Roman"/>
          <w:color w:val="1A1A1A" w:themeColor="background1" w:themeShade="1A"/>
          <w:sz w:val="28"/>
        </w:rPr>
        <w:t>идкостями, с электроприборами.</w:t>
      </w:r>
    </w:p>
    <w:p w:rsidR="00FC28B3" w:rsidRDefault="0070246F" w:rsidP="001C5B63">
      <w:pPr>
        <w:spacing w:after="0" w:line="360" w:lineRule="auto"/>
        <w:ind w:firstLine="851"/>
        <w:jc w:val="both"/>
        <w:rPr>
          <w:rFonts w:ascii="Times New Roman" w:hAnsi="Times New Roman" w:cs="Times New Roman"/>
          <w:color w:val="1A1A1A" w:themeColor="background1" w:themeShade="1A"/>
          <w:sz w:val="28"/>
        </w:rPr>
      </w:pPr>
      <w:r w:rsidRPr="0070246F">
        <w:rPr>
          <w:rFonts w:ascii="Times New Roman" w:hAnsi="Times New Roman" w:cs="Times New Roman"/>
          <w:b/>
          <w:color w:val="1A1A1A" w:themeColor="background1" w:themeShade="1A"/>
          <w:sz w:val="28"/>
        </w:rPr>
        <w:lastRenderedPageBreak/>
        <w:t>Задача №1.</w:t>
      </w:r>
      <w:r>
        <w:rPr>
          <w:rFonts w:ascii="Times New Roman" w:hAnsi="Times New Roman" w:cs="Times New Roman"/>
          <w:b/>
          <w:color w:val="1A1A1A" w:themeColor="background1" w:themeShade="1A"/>
          <w:sz w:val="28"/>
        </w:rPr>
        <w:t xml:space="preserve"> </w:t>
      </w:r>
      <w:r>
        <w:rPr>
          <w:rFonts w:ascii="Times New Roman" w:hAnsi="Times New Roman" w:cs="Times New Roman"/>
          <w:color w:val="1A1A1A" w:themeColor="background1" w:themeShade="1A"/>
          <w:sz w:val="28"/>
        </w:rPr>
        <w:t>Из одного медицинского учреждения в другое был передан контейнер с биологическим материалом для исследования. При открытии контейнера обнаружено вытекание биологического материала.</w:t>
      </w:r>
    </w:p>
    <w:p w:rsidR="0070246F" w:rsidRDefault="0070246F" w:rsidP="001C5B63">
      <w:pPr>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Что необходимо делать?</w:t>
      </w:r>
    </w:p>
    <w:p w:rsidR="0070246F" w:rsidRDefault="0070246F" w:rsidP="00015211">
      <w:pPr>
        <w:pStyle w:val="a3"/>
        <w:numPr>
          <w:ilvl w:val="0"/>
          <w:numId w:val="45"/>
        </w:numPr>
        <w:spacing w:after="0" w:line="360" w:lineRule="auto"/>
        <w:ind w:left="0" w:firstLine="851"/>
        <w:jc w:val="both"/>
        <w:rPr>
          <w:rFonts w:ascii="Times New Roman" w:hAnsi="Times New Roman" w:cs="Times New Roman"/>
          <w:color w:val="1A1A1A" w:themeColor="background1" w:themeShade="1A"/>
          <w:sz w:val="28"/>
        </w:rPr>
      </w:pPr>
      <w:r w:rsidRPr="0070246F">
        <w:rPr>
          <w:rFonts w:ascii="Times New Roman" w:hAnsi="Times New Roman" w:cs="Times New Roman"/>
          <w:color w:val="1A1A1A" w:themeColor="background1" w:themeShade="1A"/>
          <w:sz w:val="28"/>
        </w:rPr>
        <w:t>Необходимо сообщит</w:t>
      </w:r>
      <w:r>
        <w:rPr>
          <w:rFonts w:ascii="Times New Roman" w:hAnsi="Times New Roman" w:cs="Times New Roman"/>
          <w:color w:val="1A1A1A" w:themeColor="background1" w:themeShade="1A"/>
          <w:sz w:val="28"/>
        </w:rPr>
        <w:t>ь о случившемся заведующему КДЛ;</w:t>
      </w:r>
    </w:p>
    <w:p w:rsidR="0070246F" w:rsidRDefault="0070246F" w:rsidP="00015211">
      <w:pPr>
        <w:pStyle w:val="a3"/>
        <w:numPr>
          <w:ilvl w:val="0"/>
          <w:numId w:val="45"/>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Оповестить о случившемся медицинское учреждение, отправившее биологический материал для исследования;</w:t>
      </w:r>
    </w:p>
    <w:p w:rsidR="0070246F" w:rsidRDefault="0070246F" w:rsidP="00015211">
      <w:pPr>
        <w:pStyle w:val="a3"/>
        <w:numPr>
          <w:ilvl w:val="0"/>
          <w:numId w:val="45"/>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Нужно надеть средс</w:t>
      </w:r>
      <w:r w:rsidR="00B933CD">
        <w:rPr>
          <w:rFonts w:ascii="Times New Roman" w:hAnsi="Times New Roman" w:cs="Times New Roman"/>
          <w:color w:val="1A1A1A" w:themeColor="background1" w:themeShade="1A"/>
          <w:sz w:val="28"/>
        </w:rPr>
        <w:t>тва индивидуальной защиты;</w:t>
      </w:r>
    </w:p>
    <w:p w:rsidR="00B933CD" w:rsidRDefault="00B933CD" w:rsidP="00015211">
      <w:pPr>
        <w:pStyle w:val="a3"/>
        <w:numPr>
          <w:ilvl w:val="0"/>
          <w:numId w:val="45"/>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Содержимое контейнера поместить в дезинфицирующий раствор на 1 час, после чего  утилизировать;</w:t>
      </w:r>
    </w:p>
    <w:p w:rsidR="00B933CD" w:rsidRDefault="00B933CD" w:rsidP="00015211">
      <w:pPr>
        <w:pStyle w:val="a3"/>
        <w:numPr>
          <w:ilvl w:val="0"/>
          <w:numId w:val="45"/>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Контейнер обработать дезинфицирующим раствором;</w:t>
      </w:r>
    </w:p>
    <w:p w:rsidR="00B933CD" w:rsidRDefault="00B933CD" w:rsidP="00015211">
      <w:pPr>
        <w:pStyle w:val="a3"/>
        <w:numPr>
          <w:ilvl w:val="0"/>
          <w:numId w:val="45"/>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Зарегистрировать внештатную ситуацию в журнале аварийных ситуаций.</w:t>
      </w:r>
    </w:p>
    <w:p w:rsidR="00B933CD" w:rsidRDefault="00B933CD" w:rsidP="001C5B63">
      <w:pPr>
        <w:spacing w:after="0" w:line="360" w:lineRule="auto"/>
        <w:ind w:firstLine="851"/>
        <w:jc w:val="both"/>
        <w:rPr>
          <w:rFonts w:ascii="Times New Roman" w:hAnsi="Times New Roman" w:cs="Times New Roman"/>
          <w:color w:val="1A1A1A" w:themeColor="background1" w:themeShade="1A"/>
          <w:sz w:val="28"/>
        </w:rPr>
      </w:pPr>
      <w:r w:rsidRPr="00B933CD">
        <w:rPr>
          <w:rFonts w:ascii="Times New Roman" w:hAnsi="Times New Roman" w:cs="Times New Roman"/>
          <w:b/>
          <w:color w:val="1A1A1A" w:themeColor="background1" w:themeShade="1A"/>
          <w:sz w:val="28"/>
        </w:rPr>
        <w:t>Задача №2.</w:t>
      </w:r>
      <w:r>
        <w:rPr>
          <w:rFonts w:ascii="Times New Roman" w:hAnsi="Times New Roman" w:cs="Times New Roman"/>
          <w:b/>
          <w:color w:val="1A1A1A" w:themeColor="background1" w:themeShade="1A"/>
          <w:sz w:val="28"/>
        </w:rPr>
        <w:t xml:space="preserve"> </w:t>
      </w:r>
      <w:r>
        <w:rPr>
          <w:rFonts w:ascii="Times New Roman" w:hAnsi="Times New Roman" w:cs="Times New Roman"/>
          <w:color w:val="1A1A1A" w:themeColor="background1" w:themeShade="1A"/>
          <w:sz w:val="28"/>
        </w:rPr>
        <w:t>При работе с химическими реактивами, лабораторный технолог пролил кислоту на руку.</w:t>
      </w:r>
    </w:p>
    <w:p w:rsidR="00B933CD" w:rsidRDefault="00B933CD" w:rsidP="001C5B63">
      <w:pPr>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Что</w:t>
      </w:r>
      <w:r w:rsidRPr="00B933CD">
        <w:rPr>
          <w:rFonts w:ascii="Times New Roman" w:hAnsi="Times New Roman" w:cs="Times New Roman"/>
          <w:color w:val="1A1A1A" w:themeColor="background1" w:themeShade="1A"/>
          <w:sz w:val="28"/>
        </w:rPr>
        <w:t xml:space="preserve"> необх</w:t>
      </w:r>
      <w:r>
        <w:rPr>
          <w:rFonts w:ascii="Times New Roman" w:hAnsi="Times New Roman" w:cs="Times New Roman"/>
          <w:color w:val="1A1A1A" w:themeColor="background1" w:themeShade="1A"/>
          <w:sz w:val="28"/>
        </w:rPr>
        <w:t>одимо делать?</w:t>
      </w:r>
    </w:p>
    <w:p w:rsidR="001C5B63" w:rsidRPr="00437B3E" w:rsidRDefault="001C5B63" w:rsidP="00015211">
      <w:pPr>
        <w:pStyle w:val="a3"/>
        <w:numPr>
          <w:ilvl w:val="0"/>
          <w:numId w:val="47"/>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Пораженное место следует немедленно промыть в течение 10-15 минут быстротекущей струей воды</w:t>
      </w:r>
      <w:r w:rsidR="00437B3E">
        <w:rPr>
          <w:rFonts w:ascii="Times New Roman" w:hAnsi="Times New Roman" w:cs="Times New Roman"/>
          <w:color w:val="1A1A1A" w:themeColor="background1" w:themeShade="1A"/>
          <w:sz w:val="28"/>
        </w:rPr>
        <w:t xml:space="preserve">. </w:t>
      </w:r>
      <w:r w:rsidRPr="00437B3E">
        <w:rPr>
          <w:rFonts w:ascii="Times New Roman" w:hAnsi="Times New Roman" w:cs="Times New Roman"/>
          <w:color w:val="1A1A1A" w:themeColor="background1" w:themeShade="1A"/>
          <w:sz w:val="28"/>
        </w:rPr>
        <w:t>Затем нейтрализовать 2-5% раствором карбоната натрия.</w:t>
      </w:r>
      <w:r w:rsidR="00437B3E">
        <w:rPr>
          <w:rFonts w:ascii="Times New Roman" w:hAnsi="Times New Roman" w:cs="Times New Roman"/>
          <w:color w:val="1A1A1A" w:themeColor="background1" w:themeShade="1A"/>
          <w:sz w:val="28"/>
        </w:rPr>
        <w:t xml:space="preserve"> </w:t>
      </w:r>
      <w:r w:rsidRPr="00437B3E">
        <w:rPr>
          <w:rFonts w:ascii="Times New Roman" w:hAnsi="Times New Roman" w:cs="Times New Roman"/>
          <w:color w:val="1A1A1A" w:themeColor="background1" w:themeShade="1A"/>
          <w:sz w:val="28"/>
        </w:rPr>
        <w:t>Пролитую кислоту следует засыпать песком.</w:t>
      </w:r>
    </w:p>
    <w:p w:rsidR="001C5B63" w:rsidRDefault="001C5B63" w:rsidP="001C5B63">
      <w:pPr>
        <w:pStyle w:val="a3"/>
        <w:spacing w:after="0" w:line="360" w:lineRule="auto"/>
        <w:ind w:left="0" w:firstLine="851"/>
        <w:jc w:val="both"/>
        <w:rPr>
          <w:rFonts w:ascii="Times New Roman" w:hAnsi="Times New Roman" w:cs="Times New Roman"/>
          <w:color w:val="1A1A1A" w:themeColor="background1" w:themeShade="1A"/>
          <w:sz w:val="28"/>
        </w:rPr>
      </w:pPr>
      <w:r w:rsidRPr="001C5B63">
        <w:rPr>
          <w:rFonts w:ascii="Times New Roman" w:hAnsi="Times New Roman" w:cs="Times New Roman"/>
          <w:b/>
          <w:color w:val="1A1A1A" w:themeColor="background1" w:themeShade="1A"/>
          <w:sz w:val="28"/>
        </w:rPr>
        <w:t xml:space="preserve">Задача №3. </w:t>
      </w:r>
      <w:r>
        <w:rPr>
          <w:rFonts w:ascii="Times New Roman" w:hAnsi="Times New Roman" w:cs="Times New Roman"/>
          <w:color w:val="1A1A1A" w:themeColor="background1" w:themeShade="1A"/>
          <w:sz w:val="28"/>
        </w:rPr>
        <w:t>Лаборант, работая с ФЭКом, пролил на него воду.</w:t>
      </w:r>
    </w:p>
    <w:p w:rsidR="001C5B63" w:rsidRDefault="001C5B63" w:rsidP="001C5B63">
      <w:pPr>
        <w:pStyle w:val="a3"/>
        <w:spacing w:after="0" w:line="360" w:lineRule="auto"/>
        <w:ind w:left="0" w:firstLine="851"/>
        <w:jc w:val="both"/>
        <w:rPr>
          <w:rFonts w:ascii="Times New Roman" w:hAnsi="Times New Roman" w:cs="Times New Roman"/>
          <w:color w:val="1A1A1A" w:themeColor="background1" w:themeShade="1A"/>
          <w:sz w:val="28"/>
        </w:rPr>
      </w:pPr>
      <w:r w:rsidRPr="001C5B63">
        <w:rPr>
          <w:rFonts w:ascii="Times New Roman" w:hAnsi="Times New Roman" w:cs="Times New Roman"/>
          <w:color w:val="1A1A1A" w:themeColor="background1" w:themeShade="1A"/>
          <w:sz w:val="28"/>
        </w:rPr>
        <w:t xml:space="preserve">Что </w:t>
      </w:r>
      <w:r w:rsidR="00437B3E">
        <w:rPr>
          <w:rFonts w:ascii="Times New Roman" w:hAnsi="Times New Roman" w:cs="Times New Roman"/>
          <w:color w:val="1A1A1A" w:themeColor="background1" w:themeShade="1A"/>
          <w:sz w:val="28"/>
        </w:rPr>
        <w:t>необходимо</w:t>
      </w:r>
      <w:r w:rsidRPr="001C5B63">
        <w:rPr>
          <w:rFonts w:ascii="Times New Roman" w:hAnsi="Times New Roman" w:cs="Times New Roman"/>
          <w:color w:val="1A1A1A" w:themeColor="background1" w:themeShade="1A"/>
          <w:sz w:val="28"/>
        </w:rPr>
        <w:t xml:space="preserve"> делать?</w:t>
      </w:r>
    </w:p>
    <w:p w:rsidR="001C5B63" w:rsidRDefault="001C5B63" w:rsidP="00015211">
      <w:pPr>
        <w:pStyle w:val="a3"/>
        <w:numPr>
          <w:ilvl w:val="0"/>
          <w:numId w:val="46"/>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Немедленно отключить прибор от электросети;</w:t>
      </w:r>
    </w:p>
    <w:p w:rsidR="00437B3E" w:rsidRPr="00437B3E" w:rsidRDefault="00437B3E" w:rsidP="00015211">
      <w:pPr>
        <w:pStyle w:val="a3"/>
        <w:numPr>
          <w:ilvl w:val="0"/>
          <w:numId w:val="46"/>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С</w:t>
      </w:r>
      <w:r w:rsidRPr="0070246F">
        <w:rPr>
          <w:rFonts w:ascii="Times New Roman" w:hAnsi="Times New Roman" w:cs="Times New Roman"/>
          <w:color w:val="1A1A1A" w:themeColor="background1" w:themeShade="1A"/>
          <w:sz w:val="28"/>
        </w:rPr>
        <w:t>ообщит</w:t>
      </w:r>
      <w:r>
        <w:rPr>
          <w:rFonts w:ascii="Times New Roman" w:hAnsi="Times New Roman" w:cs="Times New Roman"/>
          <w:color w:val="1A1A1A" w:themeColor="background1" w:themeShade="1A"/>
          <w:sz w:val="28"/>
        </w:rPr>
        <w:t xml:space="preserve">ь о случившемся заведующему КДЛ. </w:t>
      </w:r>
      <w:r w:rsidRPr="00437B3E">
        <w:rPr>
          <w:rFonts w:ascii="Times New Roman" w:hAnsi="Times New Roman" w:cs="Times New Roman"/>
          <w:color w:val="1A1A1A" w:themeColor="background1" w:themeShade="1A"/>
          <w:sz w:val="28"/>
        </w:rPr>
        <w:t>Сделать соответствующую запись в журнале технического обслуживания;</w:t>
      </w:r>
    </w:p>
    <w:p w:rsidR="00AA6F4A" w:rsidRPr="00437B3E" w:rsidRDefault="00437B3E" w:rsidP="00015211">
      <w:pPr>
        <w:pStyle w:val="a3"/>
        <w:numPr>
          <w:ilvl w:val="0"/>
          <w:numId w:val="46"/>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Работу с прибором продолжить после устранения неисправности и наличия соответствующей записи электромеханика в журнале техобслуживания.</w:t>
      </w:r>
    </w:p>
    <w:p w:rsidR="008F7A2C" w:rsidRPr="007D19F9" w:rsidRDefault="00445CC8" w:rsidP="002B6510">
      <w:pPr>
        <w:spacing w:line="360" w:lineRule="auto"/>
        <w:jc w:val="center"/>
        <w:rPr>
          <w:rFonts w:ascii="Times New Roman" w:hAnsi="Times New Roman" w:cs="Times New Roman"/>
          <w:b/>
          <w:color w:val="000000" w:themeColor="text1" w:themeShade="80"/>
          <w:sz w:val="28"/>
        </w:rPr>
      </w:pPr>
      <w:r w:rsidRPr="007D19F9">
        <w:rPr>
          <w:rFonts w:ascii="Times New Roman" w:hAnsi="Times New Roman" w:cs="Times New Roman"/>
          <w:b/>
          <w:color w:val="000000" w:themeColor="text1" w:themeShade="80"/>
          <w:sz w:val="28"/>
        </w:rPr>
        <w:t>День 2 (10.06.19)</w:t>
      </w:r>
    </w:p>
    <w:p w:rsidR="009E46A3" w:rsidRPr="00437B3E" w:rsidRDefault="00445CC8" w:rsidP="002B6510">
      <w:pPr>
        <w:pStyle w:val="a3"/>
        <w:spacing w:line="360" w:lineRule="auto"/>
        <w:jc w:val="center"/>
        <w:rPr>
          <w:rFonts w:ascii="Times New Roman" w:hAnsi="Times New Roman" w:cs="Times New Roman"/>
          <w:b/>
          <w:color w:val="000000" w:themeColor="text1" w:themeShade="80"/>
          <w:sz w:val="28"/>
        </w:rPr>
      </w:pPr>
      <w:r w:rsidRPr="00437B3E">
        <w:rPr>
          <w:rFonts w:ascii="Times New Roman" w:hAnsi="Times New Roman" w:cs="Times New Roman"/>
          <w:b/>
          <w:color w:val="000000" w:themeColor="text1" w:themeShade="80"/>
          <w:sz w:val="28"/>
        </w:rPr>
        <w:t>РАБОТА</w:t>
      </w:r>
      <w:r w:rsidR="009E46A3" w:rsidRPr="00437B3E">
        <w:rPr>
          <w:rFonts w:ascii="Times New Roman" w:hAnsi="Times New Roman" w:cs="Times New Roman"/>
          <w:b/>
          <w:color w:val="000000" w:themeColor="text1" w:themeShade="80"/>
          <w:sz w:val="28"/>
        </w:rPr>
        <w:t xml:space="preserve"> С АППАРАТУРОЙ И ПРИБОРАМИ КДЛ</w:t>
      </w:r>
    </w:p>
    <w:p w:rsidR="00445CC8" w:rsidRPr="00437B3E" w:rsidRDefault="00445CC8" w:rsidP="002B6510">
      <w:pPr>
        <w:pStyle w:val="a3"/>
        <w:spacing w:line="360" w:lineRule="auto"/>
        <w:jc w:val="center"/>
        <w:rPr>
          <w:rFonts w:ascii="Times New Roman" w:hAnsi="Times New Roman" w:cs="Times New Roman"/>
          <w:b/>
          <w:color w:val="000000" w:themeColor="text1" w:themeShade="80"/>
          <w:sz w:val="28"/>
        </w:rPr>
      </w:pPr>
      <w:r w:rsidRPr="00437B3E">
        <w:rPr>
          <w:rFonts w:ascii="Times New Roman" w:hAnsi="Times New Roman" w:cs="Times New Roman"/>
          <w:b/>
          <w:color w:val="000000" w:themeColor="text1" w:themeShade="80"/>
          <w:sz w:val="28"/>
        </w:rPr>
        <w:t>ИССЛЕДОВАНИЕ ФИЗИЧЕСКИХ СВОЙСТВ МОЧИ</w:t>
      </w:r>
    </w:p>
    <w:p w:rsidR="009E46A3" w:rsidRPr="009E46A3" w:rsidRDefault="009E46A3" w:rsidP="00445CC8">
      <w:pPr>
        <w:pStyle w:val="a3"/>
        <w:spacing w:line="360" w:lineRule="auto"/>
        <w:jc w:val="center"/>
        <w:rPr>
          <w:rFonts w:ascii="Times New Roman" w:hAnsi="Times New Roman" w:cs="Times New Roman"/>
          <w:b/>
          <w:color w:val="000000" w:themeColor="text1" w:themeShade="80"/>
          <w:sz w:val="28"/>
        </w:rPr>
      </w:pPr>
    </w:p>
    <w:p w:rsidR="009E46A3" w:rsidRPr="00D36B79" w:rsidRDefault="009E46A3" w:rsidP="00015211">
      <w:pPr>
        <w:pStyle w:val="a3"/>
        <w:numPr>
          <w:ilvl w:val="0"/>
          <w:numId w:val="24"/>
        </w:numPr>
        <w:spacing w:after="0" w:line="360" w:lineRule="auto"/>
        <w:ind w:left="714" w:hanging="357"/>
        <w:rPr>
          <w:rFonts w:ascii="Times New Roman" w:hAnsi="Times New Roman" w:cs="Times New Roman"/>
          <w:color w:val="000000" w:themeColor="text1" w:themeShade="80"/>
          <w:sz w:val="28"/>
        </w:rPr>
      </w:pPr>
      <w:r>
        <w:rPr>
          <w:rFonts w:ascii="Times New Roman" w:hAnsi="Times New Roman" w:cs="Times New Roman"/>
          <w:color w:val="000000" w:themeColor="text1" w:themeShade="80"/>
          <w:sz w:val="28"/>
        </w:rPr>
        <w:t>Заполнить таблицу:</w:t>
      </w:r>
    </w:p>
    <w:p w:rsidR="00445CC8" w:rsidRPr="009E46A3" w:rsidRDefault="00BD4209" w:rsidP="00445CC8">
      <w:pPr>
        <w:pStyle w:val="a3"/>
        <w:spacing w:line="360" w:lineRule="auto"/>
        <w:jc w:val="center"/>
        <w:rPr>
          <w:rFonts w:ascii="Times New Roman" w:hAnsi="Times New Roman" w:cs="Times New Roman"/>
          <w:color w:val="000000" w:themeColor="text1" w:themeShade="80"/>
          <w:sz w:val="28"/>
        </w:rPr>
      </w:pPr>
      <w:r>
        <w:rPr>
          <w:rFonts w:ascii="Times New Roman" w:hAnsi="Times New Roman" w:cs="Times New Roman"/>
          <w:color w:val="000000" w:themeColor="text1" w:themeShade="80"/>
          <w:sz w:val="28"/>
        </w:rPr>
        <w:t xml:space="preserve">Таблица № 2 - </w:t>
      </w:r>
      <w:r w:rsidR="00EB73DD" w:rsidRPr="009E46A3">
        <w:rPr>
          <w:rFonts w:ascii="Times New Roman" w:hAnsi="Times New Roman" w:cs="Times New Roman"/>
          <w:color w:val="000000" w:themeColor="text1" w:themeShade="80"/>
          <w:sz w:val="28"/>
        </w:rPr>
        <w:t>Назначение приборов КДЛ</w:t>
      </w:r>
    </w:p>
    <w:tbl>
      <w:tblPr>
        <w:tblStyle w:val="aa"/>
        <w:tblW w:w="0" w:type="auto"/>
        <w:tblInd w:w="250" w:type="dxa"/>
        <w:tblLook w:val="04A0" w:firstRow="1" w:lastRow="0" w:firstColumn="1" w:lastColumn="0" w:noHBand="0" w:noVBand="1"/>
      </w:tblPr>
      <w:tblGrid>
        <w:gridCol w:w="3260"/>
        <w:gridCol w:w="3119"/>
        <w:gridCol w:w="2942"/>
      </w:tblGrid>
      <w:tr w:rsidR="00445CC8" w:rsidRPr="009E46A3" w:rsidTr="000D1A8C">
        <w:trPr>
          <w:trHeight w:val="571"/>
        </w:trPr>
        <w:tc>
          <w:tcPr>
            <w:tcW w:w="3260" w:type="dxa"/>
            <w:vAlign w:val="center"/>
          </w:tcPr>
          <w:p w:rsidR="00445CC8" w:rsidRPr="009E46A3" w:rsidRDefault="00445CC8" w:rsidP="00445CC8">
            <w:pPr>
              <w:pStyle w:val="a3"/>
              <w:spacing w:line="276" w:lineRule="auto"/>
              <w:ind w:left="0"/>
              <w:jc w:val="center"/>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Прибор</w:t>
            </w:r>
          </w:p>
        </w:tc>
        <w:tc>
          <w:tcPr>
            <w:tcW w:w="3119" w:type="dxa"/>
            <w:vAlign w:val="center"/>
          </w:tcPr>
          <w:p w:rsidR="00445CC8" w:rsidRPr="009E46A3" w:rsidRDefault="00445CC8" w:rsidP="00445CC8">
            <w:pPr>
              <w:pStyle w:val="a3"/>
              <w:spacing w:line="276" w:lineRule="auto"/>
              <w:ind w:left="0"/>
              <w:jc w:val="center"/>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Назначение</w:t>
            </w:r>
          </w:p>
        </w:tc>
        <w:tc>
          <w:tcPr>
            <w:tcW w:w="2942" w:type="dxa"/>
            <w:vAlign w:val="center"/>
          </w:tcPr>
          <w:p w:rsidR="00445CC8" w:rsidRPr="009E46A3" w:rsidRDefault="00445CC8" w:rsidP="00445CC8">
            <w:pPr>
              <w:pStyle w:val="a3"/>
              <w:spacing w:line="276" w:lineRule="auto"/>
              <w:ind w:left="0"/>
              <w:jc w:val="center"/>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Режим работы</w:t>
            </w:r>
          </w:p>
        </w:tc>
      </w:tr>
      <w:tr w:rsidR="00445CC8" w:rsidRPr="009E46A3" w:rsidTr="00445CC8">
        <w:tc>
          <w:tcPr>
            <w:tcW w:w="3260" w:type="dxa"/>
            <w:vAlign w:val="center"/>
          </w:tcPr>
          <w:p w:rsidR="00445CC8" w:rsidRPr="009E46A3" w:rsidRDefault="00445CC8" w:rsidP="00445CC8">
            <w:pPr>
              <w:pStyle w:val="a3"/>
              <w:spacing w:line="276" w:lineRule="auto"/>
              <w:ind w:left="0"/>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ФЭК</w:t>
            </w:r>
          </w:p>
        </w:tc>
        <w:tc>
          <w:tcPr>
            <w:tcW w:w="3119" w:type="dxa"/>
            <w:vAlign w:val="center"/>
          </w:tcPr>
          <w:p w:rsidR="00445CC8" w:rsidRPr="009E46A3" w:rsidRDefault="00445CC8" w:rsidP="000D1A8C">
            <w:pPr>
              <w:pStyle w:val="a3"/>
              <w:ind w:left="0"/>
              <w:jc w:val="both"/>
              <w:rPr>
                <w:rFonts w:ascii="Times New Roman" w:hAnsi="Times New Roman" w:cs="Times New Roman"/>
                <w:color w:val="000000" w:themeColor="text1" w:themeShade="80"/>
                <w:sz w:val="28"/>
              </w:rPr>
            </w:pPr>
          </w:p>
          <w:p w:rsidR="00445CC8" w:rsidRPr="009E46A3" w:rsidRDefault="006F4354" w:rsidP="000D1A8C">
            <w:pPr>
              <w:pStyle w:val="a3"/>
              <w:ind w:left="0"/>
              <w:jc w:val="both"/>
              <w:rPr>
                <w:rFonts w:ascii="Times New Roman" w:hAnsi="Times New Roman" w:cs="Times New Roman"/>
                <w:color w:val="000000" w:themeColor="text1" w:themeShade="80"/>
                <w:sz w:val="28"/>
              </w:rPr>
            </w:pPr>
            <w:r>
              <w:rPr>
                <w:rFonts w:ascii="Times New Roman" w:hAnsi="Times New Roman"/>
                <w:bCs/>
                <w:iCs/>
                <w:color w:val="1D1B11" w:themeColor="background2" w:themeShade="1A"/>
                <w:sz w:val="28"/>
                <w:szCs w:val="28"/>
              </w:rPr>
              <w:t>Измерение концентрации веществ в окрашенных  растворах по их оптической плотности светопропускания</w:t>
            </w:r>
          </w:p>
          <w:p w:rsidR="00445CC8" w:rsidRPr="009E46A3" w:rsidRDefault="00445CC8" w:rsidP="000D1A8C">
            <w:pPr>
              <w:pStyle w:val="a3"/>
              <w:ind w:left="0"/>
              <w:jc w:val="both"/>
              <w:rPr>
                <w:rFonts w:ascii="Times New Roman" w:hAnsi="Times New Roman" w:cs="Times New Roman"/>
                <w:color w:val="000000" w:themeColor="text1" w:themeShade="80"/>
                <w:sz w:val="28"/>
              </w:rPr>
            </w:pPr>
          </w:p>
        </w:tc>
        <w:tc>
          <w:tcPr>
            <w:tcW w:w="2942" w:type="dxa"/>
            <w:vAlign w:val="center"/>
          </w:tcPr>
          <w:p w:rsidR="00445CC8" w:rsidRPr="009E46A3" w:rsidRDefault="006F4354" w:rsidP="000D1A8C">
            <w:pPr>
              <w:pStyle w:val="a3"/>
              <w:ind w:left="0"/>
              <w:jc w:val="both"/>
              <w:rPr>
                <w:rFonts w:ascii="Times New Roman" w:hAnsi="Times New Roman" w:cs="Times New Roman"/>
                <w:color w:val="000000" w:themeColor="text1" w:themeShade="80"/>
                <w:sz w:val="28"/>
              </w:rPr>
            </w:pPr>
            <w:r>
              <w:rPr>
                <w:rFonts w:ascii="Times New Roman" w:hAnsi="Times New Roman"/>
                <w:bCs/>
                <w:iCs/>
                <w:color w:val="1D1B11" w:themeColor="background2" w:themeShade="1A"/>
                <w:sz w:val="28"/>
                <w:szCs w:val="28"/>
              </w:rPr>
              <w:t>Спектральный диапазон в пределах от 315 до 980 нм</w:t>
            </w:r>
          </w:p>
        </w:tc>
      </w:tr>
      <w:tr w:rsidR="00445CC8" w:rsidRPr="009E46A3" w:rsidTr="00445CC8">
        <w:tc>
          <w:tcPr>
            <w:tcW w:w="3260" w:type="dxa"/>
            <w:vAlign w:val="center"/>
          </w:tcPr>
          <w:p w:rsidR="00445CC8" w:rsidRPr="009E46A3" w:rsidRDefault="00445CC8" w:rsidP="00445CC8">
            <w:pPr>
              <w:pStyle w:val="a3"/>
              <w:spacing w:line="276" w:lineRule="auto"/>
              <w:ind w:left="0"/>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Микроскоп</w:t>
            </w:r>
          </w:p>
        </w:tc>
        <w:tc>
          <w:tcPr>
            <w:tcW w:w="3119" w:type="dxa"/>
            <w:vAlign w:val="center"/>
          </w:tcPr>
          <w:p w:rsidR="00445CC8" w:rsidRPr="009E46A3" w:rsidRDefault="00445CC8" w:rsidP="000D1A8C">
            <w:pPr>
              <w:pStyle w:val="a3"/>
              <w:ind w:left="0"/>
              <w:jc w:val="both"/>
              <w:rPr>
                <w:rFonts w:ascii="Times New Roman" w:hAnsi="Times New Roman" w:cs="Times New Roman"/>
                <w:color w:val="000000" w:themeColor="text1" w:themeShade="80"/>
                <w:sz w:val="28"/>
              </w:rPr>
            </w:pPr>
          </w:p>
          <w:p w:rsidR="00445CC8" w:rsidRPr="009E46A3" w:rsidRDefault="00445CC8" w:rsidP="000D1A8C">
            <w:pPr>
              <w:pStyle w:val="a3"/>
              <w:ind w:left="0"/>
              <w:jc w:val="both"/>
              <w:rPr>
                <w:rFonts w:ascii="Times New Roman" w:hAnsi="Times New Roman" w:cs="Times New Roman"/>
                <w:color w:val="000000" w:themeColor="text1" w:themeShade="80"/>
                <w:sz w:val="28"/>
              </w:rPr>
            </w:pPr>
          </w:p>
          <w:p w:rsidR="00445CC8" w:rsidRPr="009E46A3" w:rsidRDefault="00D36B79" w:rsidP="000D1A8C">
            <w:pPr>
              <w:pStyle w:val="a3"/>
              <w:ind w:left="0"/>
              <w:jc w:val="both"/>
              <w:rPr>
                <w:rFonts w:ascii="Times New Roman" w:hAnsi="Times New Roman" w:cs="Times New Roman"/>
                <w:color w:val="000000" w:themeColor="text1" w:themeShade="80"/>
                <w:sz w:val="28"/>
              </w:rPr>
            </w:pPr>
            <w:r>
              <w:rPr>
                <w:rFonts w:ascii="Times New Roman" w:hAnsi="Times New Roman" w:cs="Times New Roman"/>
                <w:color w:val="000000" w:themeColor="text1" w:themeShade="80"/>
                <w:sz w:val="28"/>
              </w:rPr>
              <w:t>Для изучения микроструктуры объектов невидимых глазом, для измерения малых размеров и для индикации при измерениях</w:t>
            </w:r>
          </w:p>
          <w:p w:rsidR="00445CC8" w:rsidRPr="009E46A3" w:rsidRDefault="00445CC8" w:rsidP="000D1A8C">
            <w:pPr>
              <w:pStyle w:val="a3"/>
              <w:ind w:left="0"/>
              <w:jc w:val="both"/>
              <w:rPr>
                <w:rFonts w:ascii="Times New Roman" w:hAnsi="Times New Roman" w:cs="Times New Roman"/>
                <w:color w:val="000000" w:themeColor="text1" w:themeShade="80"/>
                <w:sz w:val="28"/>
              </w:rPr>
            </w:pPr>
          </w:p>
          <w:p w:rsidR="00445CC8" w:rsidRPr="009E46A3" w:rsidRDefault="00445CC8" w:rsidP="000D1A8C">
            <w:pPr>
              <w:pStyle w:val="a3"/>
              <w:ind w:left="0"/>
              <w:jc w:val="both"/>
              <w:rPr>
                <w:rFonts w:ascii="Times New Roman" w:hAnsi="Times New Roman" w:cs="Times New Roman"/>
                <w:color w:val="000000" w:themeColor="text1" w:themeShade="80"/>
                <w:sz w:val="28"/>
              </w:rPr>
            </w:pPr>
          </w:p>
        </w:tc>
        <w:tc>
          <w:tcPr>
            <w:tcW w:w="2942" w:type="dxa"/>
            <w:vAlign w:val="center"/>
          </w:tcPr>
          <w:p w:rsidR="00445CC8" w:rsidRPr="009E46A3" w:rsidRDefault="00D36B79" w:rsidP="00D36B79">
            <w:pPr>
              <w:pStyle w:val="a3"/>
              <w:ind w:left="0"/>
              <w:jc w:val="center"/>
              <w:rPr>
                <w:rFonts w:ascii="Times New Roman" w:hAnsi="Times New Roman" w:cs="Times New Roman"/>
                <w:color w:val="000000" w:themeColor="text1" w:themeShade="80"/>
                <w:sz w:val="28"/>
              </w:rPr>
            </w:pPr>
            <w:r>
              <w:rPr>
                <w:rFonts w:ascii="Times New Roman" w:hAnsi="Times New Roman"/>
                <w:b/>
                <w:bCs/>
                <w:iCs/>
                <w:color w:val="1D1B11" w:themeColor="background2" w:themeShade="1A"/>
                <w:sz w:val="28"/>
                <w:szCs w:val="28"/>
                <w:lang w:val="en-US"/>
              </w:rPr>
              <w:t>______</w:t>
            </w:r>
          </w:p>
        </w:tc>
      </w:tr>
      <w:tr w:rsidR="00445CC8" w:rsidRPr="009E46A3" w:rsidTr="00445CC8">
        <w:tc>
          <w:tcPr>
            <w:tcW w:w="3260" w:type="dxa"/>
            <w:vAlign w:val="center"/>
          </w:tcPr>
          <w:p w:rsidR="00445CC8" w:rsidRPr="009E46A3" w:rsidRDefault="00445CC8" w:rsidP="00445CC8">
            <w:pPr>
              <w:pStyle w:val="a3"/>
              <w:spacing w:line="276" w:lineRule="auto"/>
              <w:ind w:left="0"/>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Центрифуга</w:t>
            </w:r>
          </w:p>
        </w:tc>
        <w:tc>
          <w:tcPr>
            <w:tcW w:w="3119" w:type="dxa"/>
            <w:vAlign w:val="center"/>
          </w:tcPr>
          <w:p w:rsidR="00445CC8" w:rsidRPr="009E46A3" w:rsidRDefault="00445CC8" w:rsidP="000D1A8C">
            <w:pPr>
              <w:pStyle w:val="a3"/>
              <w:ind w:left="0"/>
              <w:jc w:val="both"/>
              <w:rPr>
                <w:rFonts w:ascii="Times New Roman" w:hAnsi="Times New Roman" w:cs="Times New Roman"/>
                <w:color w:val="000000" w:themeColor="text1" w:themeShade="80"/>
                <w:sz w:val="28"/>
              </w:rPr>
            </w:pPr>
          </w:p>
          <w:p w:rsidR="00445CC8" w:rsidRPr="009E46A3" w:rsidRDefault="006F4354" w:rsidP="000D1A8C">
            <w:pPr>
              <w:pStyle w:val="a3"/>
              <w:ind w:left="0"/>
              <w:jc w:val="both"/>
              <w:rPr>
                <w:rFonts w:ascii="Times New Roman" w:hAnsi="Times New Roman" w:cs="Times New Roman"/>
                <w:color w:val="000000" w:themeColor="text1" w:themeShade="80"/>
                <w:sz w:val="28"/>
              </w:rPr>
            </w:pPr>
            <w:r>
              <w:rPr>
                <w:rFonts w:ascii="Times New Roman" w:hAnsi="Times New Roman"/>
                <w:bCs/>
                <w:iCs/>
                <w:color w:val="1D1B11" w:themeColor="background2" w:themeShade="1A"/>
                <w:sz w:val="28"/>
                <w:szCs w:val="28"/>
              </w:rPr>
              <w:t>Отделение осадка от надосадочной жидкости</w:t>
            </w:r>
          </w:p>
          <w:p w:rsidR="00445CC8" w:rsidRPr="009E46A3" w:rsidRDefault="00445CC8" w:rsidP="000D1A8C">
            <w:pPr>
              <w:pStyle w:val="a3"/>
              <w:ind w:left="0"/>
              <w:jc w:val="both"/>
              <w:rPr>
                <w:rFonts w:ascii="Times New Roman" w:hAnsi="Times New Roman" w:cs="Times New Roman"/>
                <w:color w:val="000000" w:themeColor="text1" w:themeShade="80"/>
                <w:sz w:val="28"/>
              </w:rPr>
            </w:pPr>
          </w:p>
        </w:tc>
        <w:tc>
          <w:tcPr>
            <w:tcW w:w="2942" w:type="dxa"/>
            <w:vAlign w:val="center"/>
          </w:tcPr>
          <w:p w:rsidR="00445CC8" w:rsidRPr="009E46A3" w:rsidRDefault="006F4354" w:rsidP="000D1A8C">
            <w:pPr>
              <w:pStyle w:val="a3"/>
              <w:ind w:left="0"/>
              <w:rPr>
                <w:rFonts w:ascii="Times New Roman" w:hAnsi="Times New Roman" w:cs="Times New Roman"/>
                <w:color w:val="000000" w:themeColor="text1" w:themeShade="80"/>
                <w:sz w:val="28"/>
              </w:rPr>
            </w:pPr>
            <w:r>
              <w:rPr>
                <w:rFonts w:ascii="Times New Roman" w:hAnsi="Times New Roman"/>
                <w:bCs/>
                <w:iCs/>
                <w:color w:val="1D1B11" w:themeColor="background2" w:themeShade="1A"/>
                <w:sz w:val="28"/>
                <w:szCs w:val="28"/>
              </w:rPr>
              <w:t>Скорость от 200 об</w:t>
            </w:r>
            <w:r w:rsidRPr="00451228">
              <w:rPr>
                <w:rFonts w:ascii="Times New Roman" w:hAnsi="Times New Roman"/>
                <w:bCs/>
                <w:iCs/>
                <w:color w:val="1D1B11" w:themeColor="background2" w:themeShade="1A"/>
                <w:sz w:val="28"/>
                <w:szCs w:val="28"/>
              </w:rPr>
              <w:t>/</w:t>
            </w:r>
            <w:r>
              <w:rPr>
                <w:rFonts w:ascii="Times New Roman" w:hAnsi="Times New Roman"/>
                <w:bCs/>
                <w:iCs/>
                <w:color w:val="1D1B11" w:themeColor="background2" w:themeShade="1A"/>
                <w:sz w:val="28"/>
                <w:szCs w:val="28"/>
              </w:rPr>
              <w:t>мин до 3000 об</w:t>
            </w:r>
            <w:r w:rsidRPr="00451228">
              <w:rPr>
                <w:rFonts w:ascii="Times New Roman" w:hAnsi="Times New Roman"/>
                <w:bCs/>
                <w:iCs/>
                <w:color w:val="1D1B11" w:themeColor="background2" w:themeShade="1A"/>
                <w:sz w:val="28"/>
                <w:szCs w:val="28"/>
              </w:rPr>
              <w:t>/</w:t>
            </w:r>
            <w:r>
              <w:rPr>
                <w:rFonts w:ascii="Times New Roman" w:hAnsi="Times New Roman"/>
                <w:bCs/>
                <w:iCs/>
                <w:color w:val="1D1B11" w:themeColor="background2" w:themeShade="1A"/>
                <w:sz w:val="28"/>
                <w:szCs w:val="28"/>
              </w:rPr>
              <w:t>мин</w:t>
            </w:r>
          </w:p>
        </w:tc>
      </w:tr>
      <w:tr w:rsidR="00445CC8" w:rsidRPr="009E46A3" w:rsidTr="00445CC8">
        <w:tc>
          <w:tcPr>
            <w:tcW w:w="3260" w:type="dxa"/>
            <w:vAlign w:val="center"/>
          </w:tcPr>
          <w:p w:rsidR="00445CC8" w:rsidRPr="009E46A3" w:rsidRDefault="00445CC8" w:rsidP="00445CC8">
            <w:pPr>
              <w:pStyle w:val="a3"/>
              <w:ind w:left="0"/>
              <w:rPr>
                <w:rFonts w:ascii="Times New Roman" w:hAnsi="Times New Roman" w:cs="Times New Roman"/>
                <w:color w:val="000000" w:themeColor="text1" w:themeShade="80"/>
                <w:sz w:val="28"/>
              </w:rPr>
            </w:pPr>
            <w:r w:rsidRPr="009E46A3">
              <w:rPr>
                <w:rFonts w:ascii="Times New Roman" w:hAnsi="Times New Roman" w:cs="Times New Roman"/>
                <w:color w:val="000000" w:themeColor="text1" w:themeShade="80"/>
                <w:sz w:val="28"/>
              </w:rPr>
              <w:t>Дозатор автоматический</w:t>
            </w:r>
          </w:p>
        </w:tc>
        <w:tc>
          <w:tcPr>
            <w:tcW w:w="3119" w:type="dxa"/>
            <w:vAlign w:val="center"/>
          </w:tcPr>
          <w:p w:rsidR="00445CC8" w:rsidRPr="009E46A3" w:rsidRDefault="00445CC8" w:rsidP="000D1A8C">
            <w:pPr>
              <w:pStyle w:val="a3"/>
              <w:ind w:left="0"/>
              <w:jc w:val="both"/>
              <w:rPr>
                <w:rFonts w:ascii="Times New Roman" w:hAnsi="Times New Roman" w:cs="Times New Roman"/>
                <w:color w:val="000000" w:themeColor="text1" w:themeShade="80"/>
                <w:sz w:val="28"/>
              </w:rPr>
            </w:pPr>
          </w:p>
          <w:p w:rsidR="00445CC8" w:rsidRPr="009E46A3" w:rsidRDefault="006F4354" w:rsidP="000D1A8C">
            <w:pPr>
              <w:pStyle w:val="a3"/>
              <w:ind w:left="0"/>
              <w:jc w:val="both"/>
              <w:rPr>
                <w:rFonts w:ascii="Times New Roman" w:hAnsi="Times New Roman" w:cs="Times New Roman"/>
                <w:color w:val="000000" w:themeColor="text1" w:themeShade="80"/>
                <w:sz w:val="28"/>
              </w:rPr>
            </w:pPr>
            <w:r>
              <w:rPr>
                <w:rFonts w:ascii="Times New Roman" w:hAnsi="Times New Roman"/>
                <w:bCs/>
                <w:iCs/>
                <w:color w:val="1D1B11" w:themeColor="background2" w:themeShade="1A"/>
                <w:sz w:val="28"/>
                <w:szCs w:val="28"/>
              </w:rPr>
              <w:t>Автоматическое отмеривание и выдача заданного количества вещества в виде порции</w:t>
            </w:r>
          </w:p>
          <w:p w:rsidR="00445CC8" w:rsidRPr="009E46A3" w:rsidRDefault="00445CC8" w:rsidP="000D1A8C">
            <w:pPr>
              <w:pStyle w:val="a3"/>
              <w:ind w:left="0"/>
              <w:jc w:val="both"/>
              <w:rPr>
                <w:rFonts w:ascii="Times New Roman" w:hAnsi="Times New Roman" w:cs="Times New Roman"/>
                <w:color w:val="000000" w:themeColor="text1" w:themeShade="80"/>
                <w:sz w:val="28"/>
              </w:rPr>
            </w:pPr>
          </w:p>
        </w:tc>
        <w:tc>
          <w:tcPr>
            <w:tcW w:w="2942" w:type="dxa"/>
            <w:vAlign w:val="center"/>
          </w:tcPr>
          <w:p w:rsidR="00445CC8" w:rsidRPr="009E46A3" w:rsidRDefault="00D36B79" w:rsidP="00D36B79">
            <w:pPr>
              <w:pStyle w:val="a3"/>
              <w:ind w:left="0"/>
              <w:jc w:val="center"/>
              <w:rPr>
                <w:rFonts w:ascii="Times New Roman" w:hAnsi="Times New Roman" w:cs="Times New Roman"/>
                <w:color w:val="000000" w:themeColor="text1" w:themeShade="80"/>
                <w:sz w:val="28"/>
              </w:rPr>
            </w:pPr>
            <w:r>
              <w:rPr>
                <w:rFonts w:ascii="Times New Roman" w:hAnsi="Times New Roman"/>
                <w:b/>
                <w:bCs/>
                <w:iCs/>
                <w:color w:val="1D1B11" w:themeColor="background2" w:themeShade="1A"/>
                <w:sz w:val="28"/>
                <w:szCs w:val="28"/>
                <w:lang w:val="en-US"/>
              </w:rPr>
              <w:t>______</w:t>
            </w:r>
          </w:p>
        </w:tc>
      </w:tr>
    </w:tbl>
    <w:p w:rsidR="002A4AAA" w:rsidRDefault="002A4AAA" w:rsidP="002A4AAA">
      <w:pPr>
        <w:spacing w:after="0" w:line="360" w:lineRule="auto"/>
        <w:rPr>
          <w:rFonts w:ascii="Times New Roman" w:hAnsi="Times New Roman" w:cs="Times New Roman"/>
          <w:sz w:val="28"/>
        </w:rPr>
      </w:pPr>
    </w:p>
    <w:p w:rsidR="009E46A3" w:rsidRPr="005F0C57" w:rsidRDefault="009E46A3" w:rsidP="00D36B79">
      <w:pPr>
        <w:spacing w:after="0" w:line="360" w:lineRule="auto"/>
        <w:rPr>
          <w:rFonts w:ascii="Times New Roman" w:hAnsi="Times New Roman" w:cs="Times New Roman"/>
          <w:color w:val="000000" w:themeColor="text1" w:themeShade="80"/>
          <w:sz w:val="28"/>
          <w:lang w:val="en-US"/>
        </w:rPr>
      </w:pPr>
    </w:p>
    <w:p w:rsidR="00445CC8" w:rsidRPr="00EF44A2" w:rsidRDefault="00EB73DD" w:rsidP="00015211">
      <w:pPr>
        <w:pStyle w:val="a3"/>
        <w:numPr>
          <w:ilvl w:val="0"/>
          <w:numId w:val="24"/>
        </w:numPr>
        <w:spacing w:after="0" w:line="360" w:lineRule="auto"/>
        <w:ind w:left="0" w:firstLine="851"/>
        <w:jc w:val="both"/>
        <w:rPr>
          <w:rFonts w:ascii="Times New Roman" w:hAnsi="Times New Roman" w:cs="Times New Roman"/>
          <w:color w:val="1A1A1A" w:themeColor="background1" w:themeShade="1A"/>
          <w:sz w:val="28"/>
        </w:rPr>
      </w:pPr>
      <w:r w:rsidRPr="00EF44A2">
        <w:rPr>
          <w:rFonts w:ascii="Times New Roman" w:hAnsi="Times New Roman" w:cs="Times New Roman"/>
          <w:color w:val="1A1A1A" w:themeColor="background1" w:themeShade="1A"/>
          <w:sz w:val="28"/>
        </w:rPr>
        <w:t>Записать правила и последовательность работы на приборах:</w:t>
      </w:r>
      <w:r w:rsidR="00445CC8" w:rsidRPr="00EF44A2">
        <w:rPr>
          <w:rFonts w:ascii="Times New Roman" w:hAnsi="Times New Roman" w:cs="Times New Roman"/>
          <w:color w:val="1A1A1A" w:themeColor="background1" w:themeShade="1A"/>
          <w:sz w:val="28"/>
        </w:rPr>
        <w:t xml:space="preserve"> КФЭК-3, </w:t>
      </w:r>
      <w:r w:rsidRPr="00EF44A2">
        <w:rPr>
          <w:rFonts w:ascii="Times New Roman" w:hAnsi="Times New Roman" w:cs="Times New Roman"/>
          <w:color w:val="1A1A1A" w:themeColor="background1" w:themeShade="1A"/>
          <w:sz w:val="28"/>
        </w:rPr>
        <w:t>центрифуга, микроскоп, дозатор автоматический.</w:t>
      </w:r>
    </w:p>
    <w:p w:rsidR="009E46A3" w:rsidRPr="00EF44A2" w:rsidRDefault="009E46A3"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D36B79">
      <w:pPr>
        <w:pStyle w:val="31"/>
        <w:spacing w:after="0"/>
        <w:jc w:val="center"/>
        <w:rPr>
          <w:rFonts w:ascii="Times New Roman" w:hAnsi="Times New Roman"/>
          <w:b/>
          <w:bCs/>
          <w:iCs/>
          <w:color w:val="1D1B11" w:themeColor="background2" w:themeShade="1A"/>
          <w:sz w:val="28"/>
          <w:szCs w:val="28"/>
        </w:rPr>
      </w:pPr>
      <w:r w:rsidRPr="00176D1A">
        <w:rPr>
          <w:rFonts w:ascii="Times New Roman" w:hAnsi="Times New Roman"/>
          <w:b/>
          <w:bCs/>
          <w:iCs/>
          <w:color w:val="1D1B11" w:themeColor="background2" w:themeShade="1A"/>
          <w:sz w:val="28"/>
          <w:szCs w:val="28"/>
        </w:rPr>
        <w:t>Правила</w:t>
      </w:r>
      <w:r>
        <w:rPr>
          <w:rFonts w:ascii="Times New Roman" w:hAnsi="Times New Roman"/>
          <w:b/>
          <w:bCs/>
          <w:iCs/>
          <w:color w:val="1D1B11" w:themeColor="background2" w:themeShade="1A"/>
          <w:sz w:val="28"/>
          <w:szCs w:val="28"/>
        </w:rPr>
        <w:t xml:space="preserve"> и </w:t>
      </w:r>
      <w:r w:rsidRPr="00011C99">
        <w:rPr>
          <w:rFonts w:ascii="Times New Roman" w:hAnsi="Times New Roman"/>
          <w:b/>
          <w:bCs/>
          <w:iCs/>
          <w:color w:val="1D1B11" w:themeColor="background2" w:themeShade="1A"/>
          <w:sz w:val="28"/>
          <w:szCs w:val="28"/>
        </w:rPr>
        <w:t>последовательность</w:t>
      </w:r>
      <w:r w:rsidRPr="00176D1A">
        <w:rPr>
          <w:rFonts w:ascii="Times New Roman" w:hAnsi="Times New Roman"/>
          <w:b/>
          <w:bCs/>
          <w:iCs/>
          <w:color w:val="1D1B11" w:themeColor="background2" w:themeShade="1A"/>
          <w:sz w:val="28"/>
          <w:szCs w:val="28"/>
        </w:rPr>
        <w:t xml:space="preserve"> работы с </w:t>
      </w:r>
      <w:r w:rsidR="00910203">
        <w:rPr>
          <w:rFonts w:ascii="Times New Roman" w:hAnsi="Times New Roman"/>
          <w:b/>
          <w:bCs/>
          <w:iCs/>
          <w:color w:val="1D1B11" w:themeColor="background2" w:themeShade="1A"/>
          <w:sz w:val="28"/>
          <w:szCs w:val="28"/>
        </w:rPr>
        <w:t>КФЭК-3</w:t>
      </w:r>
    </w:p>
    <w:p w:rsidR="00D36B79" w:rsidRDefault="00D36B79" w:rsidP="00D36B79">
      <w:pPr>
        <w:pStyle w:val="31"/>
        <w:spacing w:after="0"/>
        <w:jc w:val="center"/>
        <w:rPr>
          <w:rFonts w:ascii="Times New Roman" w:hAnsi="Times New Roman"/>
          <w:b/>
          <w:bCs/>
          <w:iCs/>
          <w:color w:val="1D1B11" w:themeColor="background2" w:themeShade="1A"/>
          <w:sz w:val="28"/>
          <w:szCs w:val="28"/>
        </w:rPr>
      </w:pPr>
    </w:p>
    <w:p w:rsidR="00D36B79" w:rsidRPr="006E2F2E" w:rsidRDefault="00D36B79"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Присоединить колориметр к сети;</w:t>
      </w:r>
    </w:p>
    <w:p w:rsidR="00D36B79" w:rsidRPr="006E2F2E" w:rsidRDefault="00D36B79"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lastRenderedPageBreak/>
        <w:t>Включить тумблер «Сеть»;</w:t>
      </w:r>
    </w:p>
    <w:p w:rsidR="00D36B79" w:rsidRPr="006E2F2E" w:rsidRDefault="00D36B79"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Открыть крышку кюветного отделения;</w:t>
      </w:r>
    </w:p>
    <w:p w:rsidR="00D36B79" w:rsidRPr="006E2F2E" w:rsidRDefault="00D36B79"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Выдержать колориметр во включенном состоянии 15 мин;</w:t>
      </w:r>
    </w:p>
    <w:p w:rsidR="00D36B79" w:rsidRPr="006E2F2E" w:rsidRDefault="00D36B79"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Нажать клавишу «Ш» (0), измерить нулевой отсчет;</w:t>
      </w:r>
    </w:p>
    <w:p w:rsidR="00D36B79" w:rsidRPr="006E2F2E" w:rsidRDefault="00D36B79"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Установить в кюветное отделение кюветы с контрольным раствором (в дальнее гнездо кюветодержателя) и исследуемый раствор (в ближнее гнездо);</w:t>
      </w:r>
    </w:p>
    <w:p w:rsidR="00D36B79" w:rsidRPr="006E2F2E" w:rsidRDefault="00D36B79"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Установить необходимый светофильтр и соответствующий фотоприемник;</w:t>
      </w:r>
    </w:p>
    <w:p w:rsidR="00D36B79" w:rsidRPr="006E2F2E" w:rsidRDefault="00D36B79"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Ручку кюветодержателя установить в левое положение;</w:t>
      </w:r>
    </w:p>
    <w:p w:rsidR="00D36B79" w:rsidRPr="006E2F2E" w:rsidRDefault="00D36B79"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Закрыть крышку кюветного отделения, нажать клавишу «К» (1);</w:t>
      </w:r>
    </w:p>
    <w:p w:rsidR="00D36B79" w:rsidRPr="006E2F2E" w:rsidRDefault="000D1A8C"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 xml:space="preserve"> </w:t>
      </w:r>
      <w:r w:rsidR="00D36B79" w:rsidRPr="006E2F2E">
        <w:rPr>
          <w:rFonts w:ascii="Times New Roman" w:hAnsi="Times New Roman"/>
          <w:bCs/>
          <w:iCs/>
          <w:color w:val="1D1B11" w:themeColor="background2" w:themeShade="1A"/>
          <w:sz w:val="28"/>
          <w:szCs w:val="28"/>
        </w:rPr>
        <w:t>Ручку кюветодержателя установить в правое положение;</w:t>
      </w:r>
    </w:p>
    <w:p w:rsidR="00D36B79" w:rsidRPr="006E2F2E" w:rsidRDefault="000D1A8C" w:rsidP="00015211">
      <w:pPr>
        <w:pStyle w:val="31"/>
        <w:numPr>
          <w:ilvl w:val="0"/>
          <w:numId w:val="25"/>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 xml:space="preserve"> </w:t>
      </w:r>
      <w:r w:rsidR="00D36B79" w:rsidRPr="006E2F2E">
        <w:rPr>
          <w:rFonts w:ascii="Times New Roman" w:hAnsi="Times New Roman"/>
          <w:bCs/>
          <w:iCs/>
          <w:color w:val="1D1B11" w:themeColor="background2" w:themeShade="1A"/>
          <w:sz w:val="28"/>
          <w:szCs w:val="28"/>
        </w:rPr>
        <w:t>Нажать клавишу «Д» (5). Отсчет на цифровом табло справа от мигающей запятой соответствует оптической плотности исследуемого раствора.</w:t>
      </w:r>
    </w:p>
    <w:p w:rsidR="00D36B79" w:rsidRPr="00B67444" w:rsidRDefault="00D36B79" w:rsidP="00D36B79">
      <w:pPr>
        <w:pStyle w:val="31"/>
        <w:spacing w:after="0" w:line="360" w:lineRule="auto"/>
        <w:jc w:val="both"/>
        <w:rPr>
          <w:rFonts w:ascii="Times New Roman" w:hAnsi="Times New Roman"/>
          <w:bCs/>
          <w:iCs/>
          <w:color w:val="1D1B11" w:themeColor="background2" w:themeShade="1A"/>
          <w:sz w:val="28"/>
          <w:szCs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5F0C57" w:rsidRDefault="005F0C57" w:rsidP="000D1A8C">
      <w:pPr>
        <w:spacing w:after="0" w:line="360" w:lineRule="auto"/>
        <w:rPr>
          <w:rFonts w:ascii="Times New Roman" w:hAnsi="Times New Roman" w:cs="Times New Roman"/>
          <w:color w:val="000000" w:themeColor="text1" w:themeShade="80"/>
          <w:sz w:val="28"/>
        </w:rPr>
      </w:pPr>
    </w:p>
    <w:p w:rsidR="000D1A8C" w:rsidRPr="000D1A8C" w:rsidRDefault="000D1A8C" w:rsidP="000D1A8C">
      <w:pPr>
        <w:spacing w:after="0" w:line="360" w:lineRule="auto"/>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D36B79">
      <w:pPr>
        <w:pStyle w:val="31"/>
        <w:spacing w:after="0"/>
        <w:jc w:val="center"/>
        <w:rPr>
          <w:rFonts w:ascii="Times New Roman" w:hAnsi="Times New Roman"/>
          <w:b/>
          <w:bCs/>
          <w:iCs/>
          <w:color w:val="1D1B11" w:themeColor="background2" w:themeShade="1A"/>
          <w:sz w:val="28"/>
          <w:szCs w:val="28"/>
        </w:rPr>
      </w:pPr>
      <w:r>
        <w:rPr>
          <w:rFonts w:ascii="Times New Roman" w:hAnsi="Times New Roman"/>
          <w:b/>
          <w:bCs/>
          <w:iCs/>
          <w:color w:val="1D1B11" w:themeColor="background2" w:themeShade="1A"/>
          <w:sz w:val="28"/>
          <w:szCs w:val="28"/>
        </w:rPr>
        <w:t xml:space="preserve">Правила и </w:t>
      </w:r>
      <w:r w:rsidRPr="00011C99">
        <w:rPr>
          <w:rFonts w:ascii="Times New Roman" w:hAnsi="Times New Roman"/>
          <w:b/>
          <w:bCs/>
          <w:iCs/>
          <w:color w:val="1D1B11" w:themeColor="background2" w:themeShade="1A"/>
          <w:sz w:val="28"/>
          <w:szCs w:val="28"/>
        </w:rPr>
        <w:t>последовательность</w:t>
      </w:r>
      <w:r>
        <w:rPr>
          <w:rFonts w:ascii="Times New Roman" w:hAnsi="Times New Roman"/>
          <w:b/>
          <w:bCs/>
          <w:iCs/>
          <w:color w:val="1D1B11" w:themeColor="background2" w:themeShade="1A"/>
          <w:sz w:val="28"/>
          <w:szCs w:val="28"/>
        </w:rPr>
        <w:t xml:space="preserve"> работы с центрифугой</w:t>
      </w:r>
    </w:p>
    <w:p w:rsidR="00D36B79" w:rsidRDefault="00D36B79" w:rsidP="00D36B79">
      <w:pPr>
        <w:pStyle w:val="31"/>
        <w:spacing w:after="0"/>
        <w:jc w:val="center"/>
        <w:rPr>
          <w:rFonts w:ascii="Times New Roman" w:hAnsi="Times New Roman"/>
          <w:b/>
          <w:bCs/>
          <w:iCs/>
          <w:color w:val="1D1B11" w:themeColor="background2" w:themeShade="1A"/>
          <w:sz w:val="28"/>
          <w:szCs w:val="28"/>
        </w:rPr>
      </w:pPr>
    </w:p>
    <w:p w:rsidR="00D36B79" w:rsidRPr="006E2F2E" w:rsidRDefault="00D36B79" w:rsidP="000C0623">
      <w:pPr>
        <w:pStyle w:val="31"/>
        <w:spacing w:after="0" w:line="360" w:lineRule="auto"/>
        <w:ind w:firstLine="851"/>
        <w:jc w:val="both"/>
        <w:rPr>
          <w:rFonts w:ascii="Times New Roman" w:hAnsi="Times New Roman"/>
          <w:b/>
          <w:bCs/>
          <w:iCs/>
          <w:color w:val="1D1B11" w:themeColor="background2" w:themeShade="1A"/>
          <w:sz w:val="28"/>
          <w:szCs w:val="28"/>
        </w:rPr>
      </w:pPr>
      <w:r w:rsidRPr="006E2F2E">
        <w:rPr>
          <w:rFonts w:ascii="Times New Roman" w:hAnsi="Times New Roman"/>
          <w:b/>
          <w:bCs/>
          <w:iCs/>
          <w:color w:val="1D1B11" w:themeColor="background2" w:themeShade="1A"/>
          <w:sz w:val="28"/>
          <w:szCs w:val="28"/>
        </w:rPr>
        <w:t>Алгоритм работы:</w:t>
      </w:r>
    </w:p>
    <w:p w:rsidR="00D36B79" w:rsidRPr="006E2F2E" w:rsidRDefault="00D36B79" w:rsidP="00015211">
      <w:pPr>
        <w:pStyle w:val="31"/>
        <w:numPr>
          <w:ilvl w:val="0"/>
          <w:numId w:val="26"/>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включить в сеть;</w:t>
      </w:r>
    </w:p>
    <w:p w:rsidR="00D36B79" w:rsidRPr="006E2F2E" w:rsidRDefault="00D36B79" w:rsidP="00015211">
      <w:pPr>
        <w:pStyle w:val="31"/>
        <w:numPr>
          <w:ilvl w:val="0"/>
          <w:numId w:val="26"/>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нажать кнопку «Сеть», отрыть крышку;</w:t>
      </w:r>
    </w:p>
    <w:p w:rsidR="00D36B79" w:rsidRPr="006E2F2E" w:rsidRDefault="00D36B79" w:rsidP="00015211">
      <w:pPr>
        <w:pStyle w:val="31"/>
        <w:numPr>
          <w:ilvl w:val="0"/>
          <w:numId w:val="26"/>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составить пробирки, в соответствии с правилом;</w:t>
      </w:r>
    </w:p>
    <w:p w:rsidR="00D36B79" w:rsidRPr="006E2F2E" w:rsidRDefault="00D36B79" w:rsidP="00015211">
      <w:pPr>
        <w:pStyle w:val="31"/>
        <w:numPr>
          <w:ilvl w:val="0"/>
          <w:numId w:val="26"/>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закрыть крышку;</w:t>
      </w:r>
    </w:p>
    <w:p w:rsidR="00D36B79" w:rsidRPr="006E2F2E" w:rsidRDefault="00D36B79" w:rsidP="00015211">
      <w:pPr>
        <w:pStyle w:val="31"/>
        <w:numPr>
          <w:ilvl w:val="0"/>
          <w:numId w:val="26"/>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lastRenderedPageBreak/>
        <w:t>задать время и скорость вращения ротора</w:t>
      </w:r>
      <w:r>
        <w:rPr>
          <w:rFonts w:ascii="Times New Roman" w:hAnsi="Times New Roman"/>
          <w:bCs/>
          <w:iCs/>
          <w:color w:val="1D1B11" w:themeColor="background2" w:themeShade="1A"/>
          <w:sz w:val="28"/>
          <w:szCs w:val="28"/>
        </w:rPr>
        <w:t xml:space="preserve"> (скорость от 200 об</w:t>
      </w:r>
      <w:r w:rsidRPr="00451228">
        <w:rPr>
          <w:rFonts w:ascii="Times New Roman" w:hAnsi="Times New Roman"/>
          <w:bCs/>
          <w:iCs/>
          <w:color w:val="1D1B11" w:themeColor="background2" w:themeShade="1A"/>
          <w:sz w:val="28"/>
          <w:szCs w:val="28"/>
        </w:rPr>
        <w:t>/</w:t>
      </w:r>
      <w:r>
        <w:rPr>
          <w:rFonts w:ascii="Times New Roman" w:hAnsi="Times New Roman"/>
          <w:bCs/>
          <w:iCs/>
          <w:color w:val="1D1B11" w:themeColor="background2" w:themeShade="1A"/>
          <w:sz w:val="28"/>
          <w:szCs w:val="28"/>
        </w:rPr>
        <w:t>мин до 3000 об</w:t>
      </w:r>
      <w:r w:rsidRPr="00451228">
        <w:rPr>
          <w:rFonts w:ascii="Times New Roman" w:hAnsi="Times New Roman"/>
          <w:bCs/>
          <w:iCs/>
          <w:color w:val="1D1B11" w:themeColor="background2" w:themeShade="1A"/>
          <w:sz w:val="28"/>
          <w:szCs w:val="28"/>
        </w:rPr>
        <w:t>/</w:t>
      </w:r>
      <w:r>
        <w:rPr>
          <w:rFonts w:ascii="Times New Roman" w:hAnsi="Times New Roman"/>
          <w:bCs/>
          <w:iCs/>
          <w:color w:val="1D1B11" w:themeColor="background2" w:themeShade="1A"/>
          <w:sz w:val="28"/>
          <w:szCs w:val="28"/>
        </w:rPr>
        <w:t>мин)</w:t>
      </w:r>
      <w:r w:rsidRPr="006E2F2E">
        <w:rPr>
          <w:rFonts w:ascii="Times New Roman" w:hAnsi="Times New Roman"/>
          <w:bCs/>
          <w:iCs/>
          <w:color w:val="1D1B11" w:themeColor="background2" w:themeShade="1A"/>
          <w:sz w:val="28"/>
          <w:szCs w:val="28"/>
        </w:rPr>
        <w:t>;</w:t>
      </w:r>
    </w:p>
    <w:p w:rsidR="00D36B79" w:rsidRPr="006E2F2E" w:rsidRDefault="00D36B79" w:rsidP="00015211">
      <w:pPr>
        <w:pStyle w:val="31"/>
        <w:numPr>
          <w:ilvl w:val="0"/>
          <w:numId w:val="26"/>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нажать кнопку «Старт»;</w:t>
      </w:r>
    </w:p>
    <w:p w:rsidR="00D36B79" w:rsidRDefault="00D36B79" w:rsidP="00015211">
      <w:pPr>
        <w:pStyle w:val="31"/>
        <w:numPr>
          <w:ilvl w:val="0"/>
          <w:numId w:val="26"/>
        </w:numPr>
        <w:spacing w:after="0" w:line="360" w:lineRule="auto"/>
        <w:ind w:left="0" w:firstLine="851"/>
        <w:jc w:val="both"/>
        <w:rPr>
          <w:rFonts w:ascii="Times New Roman" w:hAnsi="Times New Roman"/>
          <w:bCs/>
          <w:iCs/>
          <w:color w:val="1D1B11" w:themeColor="background2" w:themeShade="1A"/>
          <w:sz w:val="28"/>
          <w:szCs w:val="28"/>
        </w:rPr>
      </w:pPr>
      <w:r w:rsidRPr="006E2F2E">
        <w:rPr>
          <w:rFonts w:ascii="Times New Roman" w:hAnsi="Times New Roman"/>
          <w:bCs/>
          <w:iCs/>
          <w:color w:val="1D1B11" w:themeColor="background2" w:themeShade="1A"/>
          <w:sz w:val="28"/>
          <w:szCs w:val="28"/>
        </w:rPr>
        <w:t>открыть</w:t>
      </w:r>
      <w:r w:rsidRPr="00011C99">
        <w:rPr>
          <w:rFonts w:ascii="Times New Roman" w:hAnsi="Times New Roman"/>
          <w:bCs/>
          <w:iCs/>
          <w:color w:val="1D1B11" w:themeColor="background2" w:themeShade="1A"/>
          <w:sz w:val="28"/>
          <w:szCs w:val="28"/>
        </w:rPr>
        <w:t xml:space="preserve"> крышку можно после полной остановки.</w:t>
      </w:r>
    </w:p>
    <w:p w:rsidR="00D36B79" w:rsidRPr="006E2F2E" w:rsidRDefault="00D36B79" w:rsidP="000C0623">
      <w:pPr>
        <w:pStyle w:val="31"/>
        <w:spacing w:after="0" w:line="360" w:lineRule="auto"/>
        <w:ind w:firstLine="851"/>
        <w:jc w:val="both"/>
        <w:rPr>
          <w:rFonts w:ascii="Times New Roman" w:hAnsi="Times New Roman"/>
          <w:bCs/>
          <w:iCs/>
          <w:color w:val="1D1B11" w:themeColor="background2" w:themeShade="1A"/>
          <w:sz w:val="28"/>
          <w:szCs w:val="28"/>
        </w:rPr>
      </w:pPr>
    </w:p>
    <w:p w:rsidR="00D36B79" w:rsidRDefault="00D36B79" w:rsidP="000C0623">
      <w:pPr>
        <w:pStyle w:val="31"/>
        <w:spacing w:after="0" w:line="360" w:lineRule="auto"/>
        <w:ind w:firstLine="851"/>
        <w:jc w:val="both"/>
        <w:rPr>
          <w:rFonts w:ascii="Times New Roman" w:hAnsi="Times New Roman"/>
          <w:b/>
          <w:bCs/>
          <w:iCs/>
          <w:color w:val="1D1B11" w:themeColor="background2" w:themeShade="1A"/>
          <w:sz w:val="28"/>
          <w:szCs w:val="28"/>
        </w:rPr>
      </w:pPr>
      <w:r>
        <w:rPr>
          <w:rFonts w:ascii="Times New Roman" w:hAnsi="Times New Roman"/>
          <w:b/>
          <w:bCs/>
          <w:iCs/>
          <w:color w:val="1D1B11" w:themeColor="background2" w:themeShade="1A"/>
          <w:sz w:val="28"/>
          <w:szCs w:val="28"/>
        </w:rPr>
        <w:t>Правила работы:</w:t>
      </w:r>
    </w:p>
    <w:p w:rsidR="00D36B79" w:rsidRPr="006E2F2E" w:rsidRDefault="00D36B79" w:rsidP="00015211">
      <w:pPr>
        <w:pStyle w:val="31"/>
        <w:numPr>
          <w:ilvl w:val="0"/>
          <w:numId w:val="27"/>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ц</w:t>
      </w:r>
      <w:r w:rsidRPr="006E2F2E">
        <w:rPr>
          <w:rFonts w:ascii="Times New Roman" w:hAnsi="Times New Roman"/>
          <w:bCs/>
          <w:iCs/>
          <w:color w:val="1D1B11" w:themeColor="background2" w:themeShade="1A"/>
          <w:sz w:val="28"/>
          <w:szCs w:val="28"/>
        </w:rPr>
        <w:t>ентрифуга должна стоять на устойчивом, тяжелом столе;</w:t>
      </w:r>
    </w:p>
    <w:p w:rsidR="00D36B79" w:rsidRPr="006E2F2E" w:rsidRDefault="00D36B79" w:rsidP="00015211">
      <w:pPr>
        <w:pStyle w:val="31"/>
        <w:numPr>
          <w:ilvl w:val="0"/>
          <w:numId w:val="27"/>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в</w:t>
      </w:r>
      <w:r w:rsidRPr="006E2F2E">
        <w:rPr>
          <w:rFonts w:ascii="Times New Roman" w:hAnsi="Times New Roman"/>
          <w:bCs/>
          <w:iCs/>
          <w:color w:val="1D1B11" w:themeColor="background2" w:themeShade="1A"/>
          <w:sz w:val="28"/>
          <w:szCs w:val="28"/>
        </w:rPr>
        <w:t>о время центрифугирования крышка центрифуги должна быть плотно закрыта;</w:t>
      </w:r>
    </w:p>
    <w:p w:rsidR="00D36B79" w:rsidRPr="006E2F2E" w:rsidRDefault="00D36B79" w:rsidP="00015211">
      <w:pPr>
        <w:pStyle w:val="31"/>
        <w:numPr>
          <w:ilvl w:val="0"/>
          <w:numId w:val="27"/>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ц</w:t>
      </w:r>
      <w:r w:rsidRPr="006E2F2E">
        <w:rPr>
          <w:rFonts w:ascii="Times New Roman" w:hAnsi="Times New Roman"/>
          <w:bCs/>
          <w:iCs/>
          <w:color w:val="1D1B11" w:themeColor="background2" w:themeShade="1A"/>
          <w:sz w:val="28"/>
          <w:szCs w:val="28"/>
        </w:rPr>
        <w:t>ентрифугировать можно только четное число пробирок, с равным количеством по весу вещества, по</w:t>
      </w:r>
      <w:r>
        <w:rPr>
          <w:rFonts w:ascii="Times New Roman" w:hAnsi="Times New Roman"/>
          <w:bCs/>
          <w:iCs/>
          <w:color w:val="1D1B11" w:themeColor="background2" w:themeShade="1A"/>
          <w:sz w:val="28"/>
          <w:szCs w:val="28"/>
        </w:rPr>
        <w:t>ставленных одни против другой (</w:t>
      </w:r>
      <w:r w:rsidRPr="006E2F2E">
        <w:rPr>
          <w:rFonts w:ascii="Times New Roman" w:hAnsi="Times New Roman"/>
          <w:bCs/>
          <w:iCs/>
          <w:color w:val="1D1B11" w:themeColor="background2" w:themeShade="1A"/>
          <w:sz w:val="28"/>
          <w:szCs w:val="28"/>
        </w:rPr>
        <w:t>если число пробирок нечетное</w:t>
      </w:r>
      <w:r>
        <w:rPr>
          <w:rFonts w:ascii="Times New Roman" w:hAnsi="Times New Roman"/>
          <w:bCs/>
          <w:iCs/>
          <w:color w:val="1D1B11" w:themeColor="background2" w:themeShade="1A"/>
          <w:sz w:val="28"/>
          <w:szCs w:val="28"/>
        </w:rPr>
        <w:t>,</w:t>
      </w:r>
      <w:r w:rsidRPr="006E2F2E">
        <w:rPr>
          <w:rFonts w:ascii="Times New Roman" w:hAnsi="Times New Roman"/>
          <w:bCs/>
          <w:iCs/>
          <w:color w:val="1D1B11" w:themeColor="background2" w:themeShade="1A"/>
          <w:sz w:val="28"/>
          <w:szCs w:val="28"/>
        </w:rPr>
        <w:t xml:space="preserve"> ставят одну пробирку с дистиллированной водой);</w:t>
      </w:r>
    </w:p>
    <w:p w:rsidR="00D36B79" w:rsidRDefault="00D36B79" w:rsidP="00015211">
      <w:pPr>
        <w:pStyle w:val="31"/>
        <w:numPr>
          <w:ilvl w:val="0"/>
          <w:numId w:val="27"/>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п</w:t>
      </w:r>
      <w:r w:rsidRPr="00BC7E3E">
        <w:rPr>
          <w:rFonts w:ascii="Times New Roman" w:hAnsi="Times New Roman"/>
          <w:bCs/>
          <w:iCs/>
          <w:color w:val="1D1B11" w:themeColor="background2" w:themeShade="1A"/>
          <w:sz w:val="28"/>
          <w:szCs w:val="28"/>
        </w:rPr>
        <w:t>осле выключения центрифуги нужно подождать, пока не закончится вращение, а затем уже открывать крышку.</w:t>
      </w: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0D1A8C">
      <w:pPr>
        <w:spacing w:after="0" w:line="360" w:lineRule="auto"/>
        <w:rPr>
          <w:rFonts w:ascii="Times New Roman" w:hAnsi="Times New Roman" w:cs="Times New Roman"/>
          <w:color w:val="000000" w:themeColor="text1" w:themeShade="80"/>
          <w:sz w:val="28"/>
        </w:rPr>
      </w:pPr>
    </w:p>
    <w:p w:rsidR="000D1A8C" w:rsidRDefault="000D1A8C" w:rsidP="000D1A8C">
      <w:pPr>
        <w:spacing w:after="0" w:line="360" w:lineRule="auto"/>
        <w:rPr>
          <w:rFonts w:ascii="Times New Roman" w:hAnsi="Times New Roman" w:cs="Times New Roman"/>
          <w:color w:val="000000" w:themeColor="text1" w:themeShade="80"/>
          <w:sz w:val="28"/>
        </w:rPr>
      </w:pPr>
    </w:p>
    <w:p w:rsidR="00D36B79" w:rsidRDefault="00D36B79" w:rsidP="00D36B79">
      <w:pPr>
        <w:pStyle w:val="31"/>
        <w:spacing w:after="0"/>
        <w:ind w:firstLine="709"/>
        <w:jc w:val="center"/>
        <w:rPr>
          <w:rFonts w:ascii="Times New Roman" w:hAnsi="Times New Roman"/>
          <w:b/>
          <w:bCs/>
          <w:iCs/>
          <w:color w:val="1D1B11" w:themeColor="background2" w:themeShade="1A"/>
          <w:sz w:val="28"/>
          <w:szCs w:val="28"/>
        </w:rPr>
      </w:pPr>
      <w:r w:rsidRPr="00D36B79">
        <w:rPr>
          <w:rFonts w:ascii="Times New Roman" w:hAnsi="Times New Roman"/>
          <w:b/>
          <w:bCs/>
          <w:iCs/>
          <w:color w:val="1D1B11" w:themeColor="background2" w:themeShade="1A"/>
          <w:sz w:val="28"/>
          <w:szCs w:val="28"/>
        </w:rPr>
        <w:t xml:space="preserve">Записать правила работы  с </w:t>
      </w:r>
      <w:r>
        <w:rPr>
          <w:rFonts w:ascii="Times New Roman" w:hAnsi="Times New Roman"/>
          <w:b/>
          <w:bCs/>
          <w:iCs/>
          <w:color w:val="1D1B11" w:themeColor="background2" w:themeShade="1A"/>
          <w:sz w:val="28"/>
          <w:szCs w:val="28"/>
        </w:rPr>
        <w:t xml:space="preserve">автоматическими </w:t>
      </w:r>
      <w:r w:rsidRPr="00D36B79">
        <w:rPr>
          <w:rFonts w:ascii="Times New Roman" w:hAnsi="Times New Roman"/>
          <w:b/>
          <w:bCs/>
          <w:iCs/>
          <w:color w:val="1D1B11" w:themeColor="background2" w:themeShade="1A"/>
          <w:sz w:val="28"/>
          <w:szCs w:val="28"/>
        </w:rPr>
        <w:t>дозаторами</w:t>
      </w:r>
    </w:p>
    <w:p w:rsidR="00D36B79" w:rsidRPr="00D36B79" w:rsidRDefault="00D36B79" w:rsidP="00D36B79">
      <w:pPr>
        <w:pStyle w:val="31"/>
        <w:spacing w:after="0"/>
        <w:ind w:firstLine="709"/>
        <w:jc w:val="center"/>
        <w:rPr>
          <w:rFonts w:ascii="Times New Roman" w:hAnsi="Times New Roman"/>
          <w:b/>
          <w:bCs/>
          <w:iCs/>
          <w:color w:val="1D1B11" w:themeColor="background2" w:themeShade="1A"/>
          <w:sz w:val="28"/>
          <w:szCs w:val="28"/>
        </w:rPr>
      </w:pPr>
    </w:p>
    <w:p w:rsidR="00D36B79" w:rsidRDefault="00D36B79" w:rsidP="00015211">
      <w:pPr>
        <w:pStyle w:val="31"/>
        <w:numPr>
          <w:ilvl w:val="0"/>
          <w:numId w:val="28"/>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Установить требуемый объем жидкос</w:t>
      </w:r>
      <w:r w:rsidR="000D1A8C">
        <w:rPr>
          <w:rFonts w:ascii="Times New Roman" w:hAnsi="Times New Roman"/>
          <w:bCs/>
          <w:iCs/>
          <w:color w:val="1D1B11" w:themeColor="background2" w:themeShade="1A"/>
          <w:sz w:val="28"/>
          <w:szCs w:val="28"/>
        </w:rPr>
        <w:t>ти с помощь операционной кнопки;</w:t>
      </w:r>
    </w:p>
    <w:p w:rsidR="00D36B79" w:rsidRDefault="00D36B79" w:rsidP="00015211">
      <w:pPr>
        <w:pStyle w:val="31"/>
        <w:numPr>
          <w:ilvl w:val="0"/>
          <w:numId w:val="28"/>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Надеть наконечник и смочить его перед дозированием 3-5 раз жи</w:t>
      </w:r>
      <w:r w:rsidR="000D1A8C">
        <w:rPr>
          <w:rFonts w:ascii="Times New Roman" w:hAnsi="Times New Roman"/>
          <w:bCs/>
          <w:iCs/>
          <w:color w:val="1D1B11" w:themeColor="background2" w:themeShade="1A"/>
          <w:sz w:val="28"/>
          <w:szCs w:val="28"/>
        </w:rPr>
        <w:t>дкостью, которую будут отбирать;</w:t>
      </w:r>
    </w:p>
    <w:p w:rsidR="00D36B79" w:rsidRDefault="00D36B79" w:rsidP="00015211">
      <w:pPr>
        <w:pStyle w:val="31"/>
        <w:numPr>
          <w:ilvl w:val="0"/>
          <w:numId w:val="28"/>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Нажать большим пальцем</w:t>
      </w:r>
      <w:r w:rsidR="000D1A8C">
        <w:rPr>
          <w:rFonts w:ascii="Times New Roman" w:hAnsi="Times New Roman"/>
          <w:bCs/>
          <w:iCs/>
          <w:color w:val="1D1B11" w:themeColor="background2" w:themeShade="1A"/>
          <w:sz w:val="28"/>
          <w:szCs w:val="28"/>
        </w:rPr>
        <w:t xml:space="preserve"> на  кнопку до первой остановки;</w:t>
      </w:r>
    </w:p>
    <w:p w:rsidR="00D36B79" w:rsidRDefault="00D36B79" w:rsidP="00015211">
      <w:pPr>
        <w:pStyle w:val="31"/>
        <w:numPr>
          <w:ilvl w:val="0"/>
          <w:numId w:val="28"/>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lastRenderedPageBreak/>
        <w:t>Опустить наконечник дозатора в раств</w:t>
      </w:r>
      <w:r w:rsidR="000D1A8C">
        <w:rPr>
          <w:rFonts w:ascii="Times New Roman" w:hAnsi="Times New Roman"/>
          <w:bCs/>
          <w:iCs/>
          <w:color w:val="1D1B11" w:themeColor="background2" w:themeShade="1A"/>
          <w:sz w:val="28"/>
          <w:szCs w:val="28"/>
        </w:rPr>
        <w:t>ор и медленно освободить кнопку;</w:t>
      </w:r>
    </w:p>
    <w:p w:rsidR="00D36B79" w:rsidRDefault="00D36B79" w:rsidP="00015211">
      <w:pPr>
        <w:pStyle w:val="31"/>
        <w:numPr>
          <w:ilvl w:val="0"/>
          <w:numId w:val="28"/>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 xml:space="preserve">Вытолкнуть раствор из наконечника дозатора в пробирку путем нажатия операционной </w:t>
      </w:r>
      <w:r w:rsidR="000D1A8C">
        <w:rPr>
          <w:rFonts w:ascii="Times New Roman" w:hAnsi="Times New Roman"/>
          <w:bCs/>
          <w:iCs/>
          <w:color w:val="1D1B11" w:themeColor="background2" w:themeShade="1A"/>
          <w:sz w:val="28"/>
          <w:szCs w:val="28"/>
        </w:rPr>
        <w:t>кнопки до упора большим пальцем;</w:t>
      </w:r>
    </w:p>
    <w:p w:rsidR="00D36B79" w:rsidRDefault="00D36B79" w:rsidP="00015211">
      <w:pPr>
        <w:pStyle w:val="31"/>
        <w:numPr>
          <w:ilvl w:val="0"/>
          <w:numId w:val="28"/>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 xml:space="preserve">Снять наконечник нажатием большого </w:t>
      </w:r>
      <w:r w:rsidR="000D1A8C">
        <w:rPr>
          <w:rFonts w:ascii="Times New Roman" w:hAnsi="Times New Roman"/>
          <w:bCs/>
          <w:iCs/>
          <w:color w:val="1D1B11" w:themeColor="background2" w:themeShade="1A"/>
          <w:sz w:val="28"/>
          <w:szCs w:val="28"/>
        </w:rPr>
        <w:t>пальца на удалитель наконечника;</w:t>
      </w:r>
    </w:p>
    <w:p w:rsidR="00D36B79" w:rsidRDefault="00D36B79" w:rsidP="00015211">
      <w:pPr>
        <w:pStyle w:val="31"/>
        <w:numPr>
          <w:ilvl w:val="0"/>
          <w:numId w:val="28"/>
        </w:numPr>
        <w:spacing w:after="0" w:line="360" w:lineRule="auto"/>
        <w:ind w:left="0" w:firstLine="851"/>
        <w:jc w:val="both"/>
        <w:rPr>
          <w:rFonts w:ascii="Times New Roman" w:hAnsi="Times New Roman"/>
          <w:bCs/>
          <w:iCs/>
          <w:color w:val="1D1B11" w:themeColor="background2" w:themeShade="1A"/>
          <w:sz w:val="28"/>
          <w:szCs w:val="28"/>
        </w:rPr>
      </w:pPr>
      <w:r>
        <w:rPr>
          <w:rFonts w:ascii="Times New Roman" w:hAnsi="Times New Roman"/>
          <w:bCs/>
          <w:iCs/>
          <w:color w:val="1D1B11" w:themeColor="background2" w:themeShade="1A"/>
          <w:sz w:val="28"/>
          <w:szCs w:val="28"/>
        </w:rPr>
        <w:t>По окончанию работы дозатор установить в штатив.</w:t>
      </w: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9E46A3" w:rsidRDefault="009E46A3" w:rsidP="000D1A8C">
      <w:pPr>
        <w:spacing w:after="0" w:line="360" w:lineRule="auto"/>
        <w:rPr>
          <w:rFonts w:ascii="Times New Roman" w:hAnsi="Times New Roman" w:cs="Times New Roman"/>
          <w:color w:val="000000" w:themeColor="text1" w:themeShade="80"/>
          <w:sz w:val="28"/>
        </w:rPr>
      </w:pPr>
    </w:p>
    <w:p w:rsidR="000D1A8C" w:rsidRPr="009E46A3" w:rsidRDefault="000D1A8C" w:rsidP="000D1A8C">
      <w:pPr>
        <w:spacing w:after="0" w:line="360" w:lineRule="auto"/>
        <w:rPr>
          <w:rFonts w:ascii="Times New Roman" w:hAnsi="Times New Roman" w:cs="Times New Roman"/>
          <w:color w:val="000000" w:themeColor="text1" w:themeShade="80"/>
          <w:sz w:val="28"/>
        </w:rPr>
      </w:pPr>
    </w:p>
    <w:p w:rsidR="000D1A8C" w:rsidRDefault="00C52002" w:rsidP="000D1A8C">
      <w:pPr>
        <w:shd w:val="clear" w:color="auto" w:fill="FFFFFF"/>
        <w:spacing w:after="60" w:line="270" w:lineRule="atLeast"/>
        <w:ind w:left="1230" w:right="795"/>
        <w:jc w:val="center"/>
        <w:textAlignment w:val="bottom"/>
        <w:rPr>
          <w:rFonts w:ascii="Times New Roman" w:eastAsia="Times New Roman" w:hAnsi="Times New Roman" w:cs="Times New Roman"/>
          <w:b/>
          <w:color w:val="1A1A1A" w:themeColor="background1" w:themeShade="1A"/>
          <w:sz w:val="28"/>
          <w:szCs w:val="28"/>
          <w:lang w:eastAsia="ru-RU"/>
        </w:rPr>
      </w:pPr>
      <w:r w:rsidRPr="00C52002">
        <w:rPr>
          <w:rFonts w:ascii="Times New Roman" w:eastAsia="Times New Roman" w:hAnsi="Times New Roman" w:cs="Times New Roman"/>
          <w:b/>
          <w:color w:val="1A1A1A" w:themeColor="background1" w:themeShade="1A"/>
          <w:sz w:val="28"/>
          <w:szCs w:val="28"/>
          <w:lang w:eastAsia="ru-RU"/>
        </w:rPr>
        <w:t>Правила работы с микроскопом</w:t>
      </w:r>
    </w:p>
    <w:p w:rsidR="00EF44A2" w:rsidRDefault="00EF44A2" w:rsidP="000D1A8C">
      <w:pPr>
        <w:shd w:val="clear" w:color="auto" w:fill="FFFFFF"/>
        <w:spacing w:after="60" w:line="270" w:lineRule="atLeast"/>
        <w:ind w:left="1230" w:right="795"/>
        <w:jc w:val="center"/>
        <w:textAlignment w:val="bottom"/>
        <w:rPr>
          <w:rFonts w:ascii="Times New Roman" w:eastAsia="Times New Roman" w:hAnsi="Times New Roman" w:cs="Times New Roman"/>
          <w:sz w:val="24"/>
          <w:szCs w:val="24"/>
          <w:lang w:eastAsia="ru-RU"/>
        </w:rPr>
      </w:pPr>
    </w:p>
    <w:p w:rsidR="000D1A8C" w:rsidRDefault="00C5200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sidRPr="000D1A8C">
        <w:rPr>
          <w:rFonts w:ascii="Times New Roman" w:eastAsia="Times New Roman" w:hAnsi="Times New Roman" w:cs="Times New Roman"/>
          <w:color w:val="1A1A1A" w:themeColor="background1" w:themeShade="1A"/>
          <w:sz w:val="28"/>
          <w:szCs w:val="28"/>
          <w:lang w:eastAsia="ru-RU"/>
        </w:rPr>
        <w:t>Работать</w:t>
      </w:r>
      <w:r w:rsidR="000D1A8C" w:rsidRPr="000D1A8C">
        <w:rPr>
          <w:rFonts w:ascii="Times New Roman" w:eastAsia="Times New Roman" w:hAnsi="Times New Roman" w:cs="Times New Roman"/>
          <w:color w:val="1A1A1A" w:themeColor="background1" w:themeShade="1A"/>
          <w:sz w:val="28"/>
          <w:szCs w:val="28"/>
          <w:lang w:eastAsia="ru-RU"/>
        </w:rPr>
        <w:t xml:space="preserve"> с микроскопом следует сидя;</w:t>
      </w:r>
    </w:p>
    <w:p w:rsidR="00EF44A2" w:rsidRDefault="00C5200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sidRPr="000D1A8C">
        <w:rPr>
          <w:rFonts w:ascii="Times New Roman" w:eastAsia="Times New Roman" w:hAnsi="Times New Roman" w:cs="Times New Roman"/>
          <w:color w:val="1A1A1A" w:themeColor="background1" w:themeShade="1A"/>
          <w:sz w:val="28"/>
          <w:szCs w:val="28"/>
          <w:lang w:eastAsia="ru-RU"/>
        </w:rPr>
        <w:t xml:space="preserve">Микроскоп осмотреть, вытереть от пыли мягкой салфеткой объективы,   окуляр, </w:t>
      </w:r>
      <w:r w:rsidR="000D1A8C" w:rsidRPr="000D1A8C">
        <w:rPr>
          <w:rFonts w:ascii="Times New Roman" w:eastAsia="Times New Roman" w:hAnsi="Times New Roman" w:cs="Times New Roman"/>
          <w:color w:val="1A1A1A" w:themeColor="background1" w:themeShade="1A"/>
          <w:sz w:val="28"/>
          <w:szCs w:val="28"/>
          <w:lang w:eastAsia="ru-RU"/>
        </w:rPr>
        <w:t>зеркало;</w:t>
      </w:r>
    </w:p>
    <w:p w:rsidR="00EF44A2" w:rsidRDefault="00C5200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sidRPr="000D1A8C">
        <w:rPr>
          <w:rFonts w:ascii="Times New Roman" w:eastAsia="Times New Roman" w:hAnsi="Times New Roman" w:cs="Times New Roman"/>
          <w:color w:val="1A1A1A" w:themeColor="background1" w:themeShade="1A"/>
          <w:sz w:val="28"/>
          <w:szCs w:val="28"/>
          <w:lang w:eastAsia="ru-RU"/>
        </w:rPr>
        <w:t>Микроскоп установить перед собой, немного слева на 2-3 см от края стола. Во в</w:t>
      </w:r>
      <w:r w:rsidR="000D1A8C" w:rsidRPr="000D1A8C">
        <w:rPr>
          <w:rFonts w:ascii="Times New Roman" w:eastAsia="Times New Roman" w:hAnsi="Times New Roman" w:cs="Times New Roman"/>
          <w:color w:val="1A1A1A" w:themeColor="background1" w:themeShade="1A"/>
          <w:sz w:val="28"/>
          <w:szCs w:val="28"/>
          <w:lang w:eastAsia="ru-RU"/>
        </w:rPr>
        <w:t>ремя работы его не сдвигать;</w:t>
      </w:r>
    </w:p>
    <w:p w:rsidR="00EF44A2" w:rsidRDefault="00C5200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sidRPr="000D1A8C">
        <w:rPr>
          <w:rFonts w:ascii="Times New Roman" w:eastAsia="Times New Roman" w:hAnsi="Times New Roman" w:cs="Times New Roman"/>
          <w:color w:val="1A1A1A" w:themeColor="background1" w:themeShade="1A"/>
          <w:sz w:val="28"/>
          <w:szCs w:val="28"/>
          <w:lang w:eastAsia="ru-RU"/>
        </w:rPr>
        <w:lastRenderedPageBreak/>
        <w:t xml:space="preserve">Открыть полностью диафрагму, поднять конденсор </w:t>
      </w:r>
      <w:r w:rsidR="000D1A8C" w:rsidRPr="000D1A8C">
        <w:rPr>
          <w:rFonts w:ascii="Times New Roman" w:eastAsia="Times New Roman" w:hAnsi="Times New Roman" w:cs="Times New Roman"/>
          <w:color w:val="1A1A1A" w:themeColor="background1" w:themeShade="1A"/>
          <w:sz w:val="28"/>
          <w:szCs w:val="28"/>
          <w:lang w:eastAsia="ru-RU"/>
        </w:rPr>
        <w:t>в крайнее верхнее положение;</w:t>
      </w:r>
    </w:p>
    <w:p w:rsidR="00EF44A2" w:rsidRDefault="00C5200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sidRPr="000D1A8C">
        <w:rPr>
          <w:rFonts w:ascii="Times New Roman" w:eastAsia="Times New Roman" w:hAnsi="Times New Roman" w:cs="Times New Roman"/>
          <w:color w:val="1A1A1A" w:themeColor="background1" w:themeShade="1A"/>
          <w:sz w:val="28"/>
          <w:szCs w:val="28"/>
          <w:lang w:eastAsia="ru-RU"/>
        </w:rPr>
        <w:t xml:space="preserve">Работу с микроскопом всегда </w:t>
      </w:r>
      <w:r w:rsidR="000D1A8C" w:rsidRPr="000D1A8C">
        <w:rPr>
          <w:rFonts w:ascii="Times New Roman" w:eastAsia="Times New Roman" w:hAnsi="Times New Roman" w:cs="Times New Roman"/>
          <w:color w:val="1A1A1A" w:themeColor="background1" w:themeShade="1A"/>
          <w:sz w:val="28"/>
          <w:szCs w:val="28"/>
          <w:lang w:eastAsia="ru-RU"/>
        </w:rPr>
        <w:t>начинать с малого увеличения;</w:t>
      </w:r>
    </w:p>
    <w:p w:rsidR="00EF44A2" w:rsidRDefault="00C5200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sidRPr="000D1A8C">
        <w:rPr>
          <w:rFonts w:ascii="Times New Roman" w:eastAsia="Times New Roman" w:hAnsi="Times New Roman" w:cs="Times New Roman"/>
          <w:color w:val="1A1A1A" w:themeColor="background1" w:themeShade="1A"/>
          <w:sz w:val="28"/>
          <w:szCs w:val="28"/>
          <w:lang w:eastAsia="ru-RU"/>
        </w:rPr>
        <w:t>Опустить объектив 8 х в рабочее положение, т. е. на расстояние</w:t>
      </w:r>
      <w:r w:rsidR="000D1A8C" w:rsidRPr="000D1A8C">
        <w:rPr>
          <w:rFonts w:ascii="Times New Roman" w:eastAsia="Times New Roman" w:hAnsi="Times New Roman" w:cs="Times New Roman"/>
          <w:color w:val="1A1A1A" w:themeColor="background1" w:themeShade="1A"/>
          <w:sz w:val="28"/>
          <w:szCs w:val="28"/>
          <w:lang w:eastAsia="ru-RU"/>
        </w:rPr>
        <w:t xml:space="preserve"> 1 см от предметного стекла;</w:t>
      </w:r>
    </w:p>
    <w:p w:rsidR="00EF44A2" w:rsidRDefault="00C5200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sidRPr="000D1A8C">
        <w:rPr>
          <w:rFonts w:ascii="Times New Roman" w:eastAsia="Times New Roman" w:hAnsi="Times New Roman" w:cs="Times New Roman"/>
          <w:color w:val="1A1A1A" w:themeColor="background1" w:themeShade="1A"/>
          <w:sz w:val="28"/>
          <w:szCs w:val="28"/>
          <w:lang w:eastAsia="ru-RU"/>
        </w:rPr>
        <w:t>Глядя одним глазом в окуляр и пользуясь зеркалом с вогнутой стороной, направить свет от окна в объектив, а затем максимально и рав</w:t>
      </w:r>
      <w:r w:rsidR="000D1A8C" w:rsidRPr="000D1A8C">
        <w:rPr>
          <w:rFonts w:ascii="Times New Roman" w:eastAsia="Times New Roman" w:hAnsi="Times New Roman" w:cs="Times New Roman"/>
          <w:color w:val="1A1A1A" w:themeColor="background1" w:themeShade="1A"/>
          <w:sz w:val="28"/>
          <w:szCs w:val="28"/>
          <w:lang w:eastAsia="ru-RU"/>
        </w:rPr>
        <w:t>номерно осветить поле зрения;</w:t>
      </w:r>
    </w:p>
    <w:p w:rsidR="00EF44A2" w:rsidRDefault="00C5200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sidRPr="000D1A8C">
        <w:rPr>
          <w:rFonts w:ascii="Times New Roman" w:eastAsia="Times New Roman" w:hAnsi="Times New Roman" w:cs="Times New Roman"/>
          <w:color w:val="1A1A1A" w:themeColor="background1" w:themeShade="1A"/>
          <w:sz w:val="28"/>
          <w:szCs w:val="28"/>
          <w:lang w:eastAsia="ru-RU"/>
        </w:rPr>
        <w:t>Положить микропрепарат на предметный столик так, чтобы изучаемый объект находился под объективом. Глядя сбоку, опускать объектив при помощи макровинта до тех пор, пока расстояние между нижней линзой объектива и микропрепаратом не станет 4-5 мм</w:t>
      </w:r>
      <w:r w:rsidR="000D1A8C" w:rsidRPr="000D1A8C">
        <w:rPr>
          <w:rFonts w:ascii="Times New Roman" w:eastAsia="Times New Roman" w:hAnsi="Times New Roman" w:cs="Times New Roman"/>
          <w:color w:val="1A1A1A" w:themeColor="background1" w:themeShade="1A"/>
          <w:sz w:val="28"/>
          <w:szCs w:val="28"/>
          <w:lang w:eastAsia="ru-RU"/>
        </w:rPr>
        <w:t>;</w:t>
      </w:r>
    </w:p>
    <w:p w:rsidR="00EF44A2" w:rsidRDefault="00C5200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sidRPr="000D1A8C">
        <w:rPr>
          <w:rFonts w:ascii="Times New Roman" w:eastAsia="Times New Roman" w:hAnsi="Times New Roman" w:cs="Times New Roman"/>
          <w:color w:val="1A1A1A" w:themeColor="background1" w:themeShade="1A"/>
          <w:sz w:val="28"/>
          <w:szCs w:val="28"/>
          <w:lang w:eastAsia="ru-RU"/>
        </w:rPr>
        <w:t xml:space="preserve">Смотреть одним глазом в окуляр и вращать винт грубой наводки на себя, плавно поднимая объектив до положения, при котором хорошо будет видно изображение объекта. Нельзя смотреть в окуляр и опускать объектив. Фронтальная линза может раздавить покровное стекло, </w:t>
      </w:r>
      <w:r w:rsidR="000D1A8C" w:rsidRPr="000D1A8C">
        <w:rPr>
          <w:rFonts w:ascii="Times New Roman" w:eastAsia="Times New Roman" w:hAnsi="Times New Roman" w:cs="Times New Roman"/>
          <w:color w:val="1A1A1A" w:themeColor="background1" w:themeShade="1A"/>
          <w:sz w:val="28"/>
          <w:szCs w:val="28"/>
          <w:lang w:eastAsia="ru-RU"/>
        </w:rPr>
        <w:t>и на ней появятся царапины;</w:t>
      </w:r>
    </w:p>
    <w:p w:rsidR="00EF44A2" w:rsidRDefault="00EF44A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color w:val="1A1A1A" w:themeColor="background1" w:themeShade="1A"/>
          <w:sz w:val="28"/>
          <w:szCs w:val="28"/>
          <w:lang w:eastAsia="ru-RU"/>
        </w:rPr>
        <w:t xml:space="preserve"> </w:t>
      </w:r>
      <w:r w:rsidR="00C52002" w:rsidRPr="000D1A8C">
        <w:rPr>
          <w:rFonts w:ascii="Times New Roman" w:eastAsia="Times New Roman" w:hAnsi="Times New Roman" w:cs="Times New Roman"/>
          <w:color w:val="1A1A1A" w:themeColor="background1" w:themeShade="1A"/>
          <w:sz w:val="28"/>
          <w:szCs w:val="28"/>
          <w:lang w:eastAsia="ru-RU"/>
        </w:rPr>
        <w:t>Передвигая препарат рукой, найти нужное место, расположить его в цен</w:t>
      </w:r>
      <w:r w:rsidR="000D1A8C" w:rsidRPr="000D1A8C">
        <w:rPr>
          <w:rFonts w:ascii="Times New Roman" w:eastAsia="Times New Roman" w:hAnsi="Times New Roman" w:cs="Times New Roman"/>
          <w:color w:val="1A1A1A" w:themeColor="background1" w:themeShade="1A"/>
          <w:sz w:val="28"/>
          <w:szCs w:val="28"/>
          <w:lang w:eastAsia="ru-RU"/>
        </w:rPr>
        <w:t>тре поля зрения микроскопа;</w:t>
      </w:r>
    </w:p>
    <w:p w:rsidR="00EF44A2" w:rsidRDefault="00EF44A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color w:val="1A1A1A" w:themeColor="background1" w:themeShade="1A"/>
          <w:sz w:val="28"/>
          <w:szCs w:val="28"/>
          <w:lang w:eastAsia="ru-RU"/>
        </w:rPr>
        <w:t xml:space="preserve"> </w:t>
      </w:r>
      <w:r w:rsidR="00C52002" w:rsidRPr="000D1A8C">
        <w:rPr>
          <w:rFonts w:ascii="Times New Roman" w:eastAsia="Times New Roman" w:hAnsi="Times New Roman" w:cs="Times New Roman"/>
          <w:color w:val="1A1A1A" w:themeColor="background1" w:themeShade="1A"/>
          <w:sz w:val="28"/>
          <w:szCs w:val="28"/>
          <w:lang w:eastAsia="ru-RU"/>
        </w:rPr>
        <w:t>Если изображение не появилось, то надо повторить все о</w:t>
      </w:r>
      <w:r w:rsidR="000D1A8C" w:rsidRPr="000D1A8C">
        <w:rPr>
          <w:rFonts w:ascii="Times New Roman" w:eastAsia="Times New Roman" w:hAnsi="Times New Roman" w:cs="Times New Roman"/>
          <w:color w:val="1A1A1A" w:themeColor="background1" w:themeShade="1A"/>
          <w:sz w:val="28"/>
          <w:szCs w:val="28"/>
          <w:lang w:eastAsia="ru-RU"/>
        </w:rPr>
        <w:t>перации пунктов 6, 7, 8, 9;</w:t>
      </w:r>
    </w:p>
    <w:p w:rsidR="00EF44A2" w:rsidRDefault="00EF44A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color w:val="1A1A1A" w:themeColor="background1" w:themeShade="1A"/>
          <w:sz w:val="28"/>
          <w:szCs w:val="28"/>
          <w:lang w:eastAsia="ru-RU"/>
        </w:rPr>
        <w:t xml:space="preserve"> </w:t>
      </w:r>
      <w:r w:rsidR="00C52002" w:rsidRPr="000D1A8C">
        <w:rPr>
          <w:rFonts w:ascii="Times New Roman" w:eastAsia="Times New Roman" w:hAnsi="Times New Roman" w:cs="Times New Roman"/>
          <w:color w:val="1A1A1A" w:themeColor="background1" w:themeShade="1A"/>
          <w:sz w:val="28"/>
          <w:szCs w:val="28"/>
          <w:lang w:eastAsia="ru-RU"/>
        </w:rPr>
        <w:t>Для изучения объекта при большом увеличении сначала нужно поставить выбранный участок в центр поля зрения микроскопа при малом увеличении. Затем поменять объектив на 40 х, поворачивая револьвер, так чтобы он занял рабочее положение. При помощи микрометренного винта добиться хорошего изображения объекта. На коробке микрометренного механизма имеются две риски, а на микрометренном винте - точка, которая должна все время находиться между рисками. Если она выходит за их пределы, ее необходимо возвратить в нормальное положение. При несоблюдении этого правила, микрометренный ви</w:t>
      </w:r>
      <w:r w:rsidR="000D1A8C" w:rsidRPr="000D1A8C">
        <w:rPr>
          <w:rFonts w:ascii="Times New Roman" w:eastAsia="Times New Roman" w:hAnsi="Times New Roman" w:cs="Times New Roman"/>
          <w:color w:val="1A1A1A" w:themeColor="background1" w:themeShade="1A"/>
          <w:sz w:val="28"/>
          <w:szCs w:val="28"/>
          <w:lang w:eastAsia="ru-RU"/>
        </w:rPr>
        <w:t>нт может перестать действовать;</w:t>
      </w:r>
    </w:p>
    <w:p w:rsidR="00C52002" w:rsidRPr="000D1A8C" w:rsidRDefault="00EF44A2" w:rsidP="00015211">
      <w:pPr>
        <w:pStyle w:val="a3"/>
        <w:numPr>
          <w:ilvl w:val="0"/>
          <w:numId w:val="29"/>
        </w:numPr>
        <w:shd w:val="clear" w:color="auto" w:fill="FFFFFF"/>
        <w:spacing w:after="0" w:line="360" w:lineRule="auto"/>
        <w:ind w:left="0" w:firstLine="851"/>
        <w:jc w:val="both"/>
        <w:textAlignment w:val="bottom"/>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color w:val="1A1A1A" w:themeColor="background1" w:themeShade="1A"/>
          <w:sz w:val="28"/>
          <w:szCs w:val="28"/>
          <w:lang w:eastAsia="ru-RU"/>
        </w:rPr>
        <w:lastRenderedPageBreak/>
        <w:t xml:space="preserve"> </w:t>
      </w:r>
      <w:r w:rsidR="00C52002" w:rsidRPr="000D1A8C">
        <w:rPr>
          <w:rFonts w:ascii="Times New Roman" w:eastAsia="Times New Roman" w:hAnsi="Times New Roman" w:cs="Times New Roman"/>
          <w:color w:val="1A1A1A" w:themeColor="background1" w:themeShade="1A"/>
          <w:sz w:val="28"/>
          <w:szCs w:val="28"/>
          <w:lang w:eastAsia="ru-RU"/>
        </w:rPr>
        <w:t>По окончании работы с большим увеличением, установить малое увеличение, поднять объектив, снять с рабочего столика препарат, протереть чистой салфеткой все части микроскопа, накрыть его полиэтиленовым пакетом и поставить в шкаф.</w:t>
      </w:r>
    </w:p>
    <w:p w:rsidR="00D36B79" w:rsidRDefault="00D36B79" w:rsidP="00C52002">
      <w:pPr>
        <w:spacing w:after="0" w:line="360" w:lineRule="auto"/>
        <w:ind w:firstLine="709"/>
        <w:jc w:val="both"/>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CF60B0">
      <w:pPr>
        <w:spacing w:after="0" w:line="360" w:lineRule="auto"/>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D36B79" w:rsidRDefault="00D36B79" w:rsidP="009E6BDA">
      <w:pPr>
        <w:spacing w:after="0" w:line="360" w:lineRule="auto"/>
        <w:ind w:left="714" w:hanging="357"/>
        <w:rPr>
          <w:rFonts w:ascii="Times New Roman" w:hAnsi="Times New Roman" w:cs="Times New Roman"/>
          <w:color w:val="000000" w:themeColor="text1" w:themeShade="80"/>
          <w:sz w:val="28"/>
        </w:rPr>
      </w:pPr>
    </w:p>
    <w:p w:rsidR="00EF44A2" w:rsidRDefault="00EF44A2" w:rsidP="009E6BDA">
      <w:pPr>
        <w:spacing w:after="0" w:line="360" w:lineRule="auto"/>
        <w:ind w:left="714" w:hanging="357"/>
        <w:rPr>
          <w:rFonts w:ascii="Times New Roman" w:hAnsi="Times New Roman" w:cs="Times New Roman"/>
          <w:color w:val="000000" w:themeColor="text1" w:themeShade="80"/>
          <w:sz w:val="28"/>
        </w:rPr>
      </w:pPr>
    </w:p>
    <w:p w:rsidR="00445CC8" w:rsidRPr="00CF60B0" w:rsidRDefault="00EB73DD" w:rsidP="00437B3E">
      <w:pPr>
        <w:spacing w:after="0" w:line="360" w:lineRule="auto"/>
        <w:ind w:firstLine="851"/>
        <w:jc w:val="both"/>
        <w:rPr>
          <w:rFonts w:ascii="Times New Roman" w:hAnsi="Times New Roman" w:cs="Times New Roman"/>
          <w:color w:val="1A1A1A" w:themeColor="background1" w:themeShade="1A"/>
          <w:sz w:val="28"/>
        </w:rPr>
      </w:pPr>
      <w:r w:rsidRPr="00CF60B0">
        <w:rPr>
          <w:rFonts w:ascii="Times New Roman" w:hAnsi="Times New Roman" w:cs="Times New Roman"/>
          <w:color w:val="1A1A1A" w:themeColor="background1" w:themeShade="1A"/>
          <w:sz w:val="28"/>
        </w:rPr>
        <w:t>3.</w:t>
      </w:r>
      <w:r w:rsidR="00445CC8" w:rsidRPr="00CF60B0">
        <w:rPr>
          <w:rFonts w:ascii="Times New Roman" w:hAnsi="Times New Roman" w:cs="Times New Roman"/>
          <w:color w:val="1A1A1A" w:themeColor="background1" w:themeShade="1A"/>
          <w:sz w:val="28"/>
        </w:rPr>
        <w:t xml:space="preserve"> </w:t>
      </w:r>
      <w:r w:rsidRPr="00CF60B0">
        <w:rPr>
          <w:rFonts w:ascii="Times New Roman" w:hAnsi="Times New Roman" w:cs="Times New Roman"/>
          <w:color w:val="1A1A1A" w:themeColor="background1" w:themeShade="1A"/>
          <w:sz w:val="28"/>
        </w:rPr>
        <w:t>Исслед</w:t>
      </w:r>
      <w:r w:rsidR="00445CC8" w:rsidRPr="00CF60B0">
        <w:rPr>
          <w:rFonts w:ascii="Times New Roman" w:hAnsi="Times New Roman" w:cs="Times New Roman"/>
          <w:color w:val="1A1A1A" w:themeColor="background1" w:themeShade="1A"/>
          <w:sz w:val="28"/>
        </w:rPr>
        <w:t>овать физические свойства мочи:</w:t>
      </w:r>
    </w:p>
    <w:p w:rsidR="00445CC8" w:rsidRDefault="00EB73DD" w:rsidP="00437B3E">
      <w:pPr>
        <w:pStyle w:val="a3"/>
        <w:numPr>
          <w:ilvl w:val="0"/>
          <w:numId w:val="11"/>
        </w:numPr>
        <w:spacing w:after="0" w:line="360" w:lineRule="auto"/>
        <w:ind w:left="0" w:firstLine="851"/>
        <w:jc w:val="both"/>
        <w:rPr>
          <w:rFonts w:ascii="Times New Roman" w:hAnsi="Times New Roman" w:cs="Times New Roman"/>
          <w:color w:val="1A1A1A" w:themeColor="background1" w:themeShade="1A"/>
          <w:sz w:val="28"/>
        </w:rPr>
      </w:pPr>
      <w:r w:rsidRPr="00CF60B0">
        <w:rPr>
          <w:rFonts w:ascii="Times New Roman" w:hAnsi="Times New Roman" w:cs="Times New Roman"/>
          <w:color w:val="1A1A1A" w:themeColor="background1" w:themeShade="1A"/>
          <w:sz w:val="28"/>
        </w:rPr>
        <w:t>Записать методику, принцип мето</w:t>
      </w:r>
      <w:r w:rsidR="00CF60B0">
        <w:rPr>
          <w:rFonts w:ascii="Times New Roman" w:hAnsi="Times New Roman" w:cs="Times New Roman"/>
          <w:color w:val="1A1A1A" w:themeColor="background1" w:themeShade="1A"/>
          <w:sz w:val="28"/>
        </w:rPr>
        <w:t>да, реактивы и ход определения</w:t>
      </w:r>
      <w:r w:rsidR="00437B3E">
        <w:rPr>
          <w:rFonts w:ascii="Times New Roman" w:hAnsi="Times New Roman" w:cs="Times New Roman"/>
          <w:color w:val="1A1A1A" w:themeColor="background1" w:themeShade="1A"/>
          <w:sz w:val="28"/>
        </w:rPr>
        <w:t>.</w:t>
      </w:r>
      <w:r w:rsidR="00CF60B0">
        <w:rPr>
          <w:rFonts w:ascii="Times New Roman" w:hAnsi="Times New Roman" w:cs="Times New Roman"/>
          <w:color w:val="1A1A1A" w:themeColor="background1" w:themeShade="1A"/>
          <w:sz w:val="28"/>
        </w:rPr>
        <w:t xml:space="preserve"> </w:t>
      </w:r>
    </w:p>
    <w:p w:rsidR="00FB147D" w:rsidRDefault="00FB147D" w:rsidP="00FB147D">
      <w:pPr>
        <w:pStyle w:val="a3"/>
        <w:spacing w:after="0" w:line="360" w:lineRule="auto"/>
        <w:ind w:left="357"/>
        <w:jc w:val="center"/>
        <w:rPr>
          <w:rFonts w:ascii="Times New Roman" w:hAnsi="Times New Roman" w:cs="Times New Roman"/>
          <w:b/>
          <w:color w:val="1A1A1A" w:themeColor="background1" w:themeShade="1A"/>
          <w:sz w:val="28"/>
        </w:rPr>
      </w:pPr>
      <w:r w:rsidRPr="00FB147D">
        <w:rPr>
          <w:rFonts w:ascii="Times New Roman" w:hAnsi="Times New Roman" w:cs="Times New Roman"/>
          <w:b/>
          <w:color w:val="1A1A1A" w:themeColor="background1" w:themeShade="1A"/>
          <w:sz w:val="28"/>
        </w:rPr>
        <w:t>Цвет мочи</w:t>
      </w:r>
    </w:p>
    <w:p w:rsidR="00BE6ED3" w:rsidRDefault="00BE6ED3" w:rsidP="000C0623">
      <w:pPr>
        <w:pStyle w:val="a3"/>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 норме моча имеет соломенно-желтый цвет разной интенсивности. Характерный цвет придают содержащиеся в ней пигменты: урохромы А и В, уроэритрин, стеркобилиноген (уробилин).</w:t>
      </w:r>
    </w:p>
    <w:p w:rsidR="00BE6ED3" w:rsidRPr="00BE6ED3" w:rsidRDefault="00BE6ED3" w:rsidP="000C0623">
      <w:pPr>
        <w:pStyle w:val="a3"/>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Методика определения: </w:t>
      </w:r>
      <w:r w:rsidRPr="00BE6ED3">
        <w:rPr>
          <w:rFonts w:ascii="Times New Roman" w:hAnsi="Times New Roman" w:cs="Times New Roman"/>
          <w:color w:val="1A1A1A" w:themeColor="background1" w:themeShade="1A"/>
          <w:sz w:val="28"/>
          <w:szCs w:val="28"/>
        </w:rPr>
        <w:t>определяют в проходящем свете, приподняв ци</w:t>
      </w:r>
      <w:r w:rsidRPr="00BE6ED3">
        <w:rPr>
          <w:rFonts w:ascii="Times New Roman" w:hAnsi="Times New Roman" w:cs="Times New Roman"/>
          <w:color w:val="1A1A1A" w:themeColor="background1" w:themeShade="1A"/>
          <w:sz w:val="28"/>
          <w:szCs w:val="28"/>
        </w:rPr>
        <w:softHyphen/>
        <w:t>линдр на уровень глаз на фоне листа белой бумаги.</w:t>
      </w:r>
    </w:p>
    <w:p w:rsidR="00FB147D" w:rsidRDefault="00BE6ED3" w:rsidP="00BE6ED3">
      <w:pPr>
        <w:tabs>
          <w:tab w:val="left" w:pos="3868"/>
        </w:tabs>
        <w:spacing w:after="0" w:line="360" w:lineRule="auto"/>
        <w:ind w:left="714" w:hanging="357"/>
        <w:rPr>
          <w:rFonts w:ascii="Times New Roman" w:hAnsi="Times New Roman" w:cs="Times New Roman"/>
          <w:b/>
          <w:color w:val="1A1A1A" w:themeColor="background1" w:themeShade="1A"/>
          <w:sz w:val="28"/>
        </w:rPr>
      </w:pPr>
      <w:r>
        <w:rPr>
          <w:rFonts w:ascii="Times New Roman" w:hAnsi="Times New Roman" w:cs="Times New Roman"/>
          <w:color w:val="1A1A1A" w:themeColor="background1" w:themeShade="1A"/>
          <w:sz w:val="28"/>
        </w:rPr>
        <w:lastRenderedPageBreak/>
        <w:tab/>
      </w:r>
      <w:r>
        <w:rPr>
          <w:rFonts w:ascii="Times New Roman" w:hAnsi="Times New Roman" w:cs="Times New Roman"/>
          <w:color w:val="1A1A1A" w:themeColor="background1" w:themeShade="1A"/>
          <w:sz w:val="28"/>
        </w:rPr>
        <w:tab/>
      </w:r>
      <w:r>
        <w:rPr>
          <w:rFonts w:ascii="Times New Roman" w:hAnsi="Times New Roman" w:cs="Times New Roman"/>
          <w:b/>
          <w:color w:val="1A1A1A" w:themeColor="background1" w:themeShade="1A"/>
          <w:sz w:val="28"/>
        </w:rPr>
        <w:t>Прозрачность мочи</w:t>
      </w:r>
    </w:p>
    <w:p w:rsidR="00BE6ED3" w:rsidRDefault="00BE6ED3" w:rsidP="000C0623">
      <w:pPr>
        <w:tabs>
          <w:tab w:val="left" w:pos="3868"/>
        </w:tabs>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 норме свежевыжатая моча прозрачна. При стоянии она мутнеет из-за выпадения солей и клеточных элементов и т.д.</w:t>
      </w:r>
    </w:p>
    <w:p w:rsidR="003D0EF4" w:rsidRPr="00BE6ED3" w:rsidRDefault="003D0EF4" w:rsidP="000C0623">
      <w:pPr>
        <w:tabs>
          <w:tab w:val="left" w:pos="3868"/>
        </w:tabs>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Методика определения: </w:t>
      </w:r>
      <w:r w:rsidRPr="003D0EF4">
        <w:rPr>
          <w:rFonts w:ascii="Times New Roman" w:hAnsi="Times New Roman" w:cs="Times New Roman"/>
          <w:color w:val="000000"/>
          <w:sz w:val="28"/>
          <w:szCs w:val="28"/>
        </w:rPr>
        <w:t>определяют, смещая цилиндр, находящийся на уровне глаз, по отношению к какому-либо предмету на чер</w:t>
      </w:r>
      <w:r w:rsidRPr="003D0EF4">
        <w:rPr>
          <w:rFonts w:ascii="Times New Roman" w:hAnsi="Times New Roman" w:cs="Times New Roman"/>
          <w:color w:val="000000"/>
          <w:sz w:val="28"/>
          <w:szCs w:val="28"/>
        </w:rPr>
        <w:softHyphen/>
        <w:t>ном фоне</w:t>
      </w:r>
      <w:r>
        <w:rPr>
          <w:rFonts w:ascii="Times New Roman" w:hAnsi="Times New Roman" w:cs="Times New Roman"/>
          <w:color w:val="000000"/>
          <w:sz w:val="28"/>
          <w:szCs w:val="28"/>
        </w:rPr>
        <w:t xml:space="preserve"> и оценивают как: прозрачная, мутноватая, мутная.</w:t>
      </w:r>
    </w:p>
    <w:p w:rsidR="00FB147D" w:rsidRPr="003D0EF4" w:rsidRDefault="003D0EF4" w:rsidP="003D0EF4">
      <w:pPr>
        <w:tabs>
          <w:tab w:val="left" w:pos="3868"/>
        </w:tabs>
        <w:spacing w:after="0" w:line="360" w:lineRule="auto"/>
        <w:ind w:firstLine="357"/>
        <w:rPr>
          <w:rFonts w:ascii="Times New Roman" w:hAnsi="Times New Roman" w:cs="Times New Roman"/>
          <w:b/>
          <w:color w:val="1A1A1A" w:themeColor="background1" w:themeShade="1A"/>
          <w:sz w:val="28"/>
        </w:rPr>
      </w:pPr>
      <w:r>
        <w:rPr>
          <w:rFonts w:ascii="Times New Roman" w:hAnsi="Times New Roman" w:cs="Times New Roman"/>
          <w:color w:val="1A1A1A" w:themeColor="background1" w:themeShade="1A"/>
          <w:sz w:val="28"/>
        </w:rPr>
        <w:tab/>
      </w:r>
      <w:r w:rsidRPr="003D0EF4">
        <w:rPr>
          <w:rFonts w:ascii="Times New Roman" w:hAnsi="Times New Roman" w:cs="Times New Roman"/>
          <w:b/>
          <w:color w:val="1A1A1A" w:themeColor="background1" w:themeShade="1A"/>
          <w:sz w:val="28"/>
        </w:rPr>
        <w:t>Запах мочи</w:t>
      </w:r>
    </w:p>
    <w:p w:rsidR="00FB147D" w:rsidRDefault="003D0EF4" w:rsidP="000C0623">
      <w:pPr>
        <w:spacing w:after="0" w:line="360" w:lineRule="auto"/>
        <w:ind w:firstLine="851"/>
        <w:jc w:val="both"/>
        <w:rPr>
          <w:rFonts w:ascii="Times New Roman" w:hAnsi="Times New Roman" w:cs="Times New Roman"/>
          <w:color w:val="000000"/>
          <w:sz w:val="28"/>
          <w:szCs w:val="28"/>
        </w:rPr>
      </w:pPr>
      <w:r w:rsidRPr="003D0EF4">
        <w:rPr>
          <w:rFonts w:ascii="Times New Roman" w:hAnsi="Times New Roman" w:cs="Times New Roman"/>
          <w:color w:val="1A1A1A" w:themeColor="background1" w:themeShade="1A"/>
          <w:sz w:val="28"/>
          <w:szCs w:val="28"/>
        </w:rPr>
        <w:t>В норме имеет нерезкий специфический запах.</w:t>
      </w:r>
      <w:r w:rsidRPr="003D0EF4">
        <w:rPr>
          <w:rFonts w:ascii="Times New Roman" w:hAnsi="Times New Roman" w:cs="Times New Roman"/>
          <w:color w:val="000000"/>
          <w:sz w:val="28"/>
          <w:szCs w:val="28"/>
        </w:rPr>
        <w:t xml:space="preserve"> На характер за</w:t>
      </w:r>
      <w:r w:rsidRPr="003D0EF4">
        <w:rPr>
          <w:rFonts w:ascii="Times New Roman" w:hAnsi="Times New Roman" w:cs="Times New Roman"/>
          <w:color w:val="000000"/>
          <w:sz w:val="28"/>
          <w:szCs w:val="28"/>
        </w:rPr>
        <w:softHyphen/>
        <w:t>паха влияет пища, например, употребление чеснока, хрена, кофе. При длительном стоянии появляется запах аммиака. Запах амми</w:t>
      </w:r>
      <w:r w:rsidRPr="003D0EF4">
        <w:rPr>
          <w:rFonts w:ascii="Times New Roman" w:hAnsi="Times New Roman" w:cs="Times New Roman"/>
          <w:color w:val="000000"/>
          <w:sz w:val="28"/>
          <w:szCs w:val="28"/>
        </w:rPr>
        <w:softHyphen/>
        <w:t>ака отмечается при циститах, пиелитах, пиелонефритах. При сахарном диабете у мочи запах ацетона (прелых фруктов) из-за наличия в ней ацетоновых тел.</w:t>
      </w:r>
    </w:p>
    <w:p w:rsidR="003D0EF4" w:rsidRPr="003D0EF4" w:rsidRDefault="003D0EF4" w:rsidP="000C0623">
      <w:pPr>
        <w:spacing w:after="0" w:line="360" w:lineRule="auto"/>
        <w:ind w:firstLine="851"/>
        <w:jc w:val="both"/>
        <w:rPr>
          <w:rFonts w:ascii="Times New Roman" w:hAnsi="Times New Roman" w:cs="Times New Roman"/>
          <w:color w:val="1A1A1A" w:themeColor="background1" w:themeShade="1A"/>
          <w:sz w:val="28"/>
          <w:szCs w:val="28"/>
        </w:rPr>
      </w:pPr>
      <w:r>
        <w:rPr>
          <w:rFonts w:ascii="Times New Roman" w:hAnsi="Times New Roman" w:cs="Times New Roman"/>
          <w:color w:val="000000"/>
          <w:sz w:val="28"/>
          <w:szCs w:val="28"/>
        </w:rPr>
        <w:t xml:space="preserve">Методика определения: </w:t>
      </w:r>
      <w:r w:rsidR="00910203">
        <w:rPr>
          <w:rFonts w:ascii="Times New Roman" w:hAnsi="Times New Roman" w:cs="Times New Roman"/>
          <w:color w:val="000000"/>
          <w:sz w:val="28"/>
          <w:szCs w:val="28"/>
        </w:rPr>
        <w:t>определяется органолеп</w:t>
      </w:r>
      <w:r>
        <w:rPr>
          <w:rFonts w:ascii="Times New Roman" w:hAnsi="Times New Roman" w:cs="Times New Roman"/>
          <w:color w:val="000000"/>
          <w:sz w:val="28"/>
          <w:szCs w:val="28"/>
        </w:rPr>
        <w:t>тически.</w:t>
      </w:r>
    </w:p>
    <w:p w:rsidR="00FB147D" w:rsidRDefault="003D0EF4" w:rsidP="003D0EF4">
      <w:pPr>
        <w:spacing w:after="0" w:line="360" w:lineRule="auto"/>
        <w:ind w:left="714" w:hanging="357"/>
        <w:jc w:val="center"/>
        <w:rPr>
          <w:rFonts w:ascii="Times New Roman" w:hAnsi="Times New Roman" w:cs="Times New Roman"/>
          <w:b/>
          <w:color w:val="1A1A1A" w:themeColor="background1" w:themeShade="1A"/>
          <w:sz w:val="28"/>
        </w:rPr>
      </w:pPr>
      <w:r>
        <w:rPr>
          <w:rFonts w:ascii="Times New Roman" w:hAnsi="Times New Roman" w:cs="Times New Roman"/>
          <w:b/>
          <w:color w:val="1A1A1A" w:themeColor="background1" w:themeShade="1A"/>
          <w:sz w:val="28"/>
        </w:rPr>
        <w:t>Реакция мочи</w:t>
      </w:r>
    </w:p>
    <w:p w:rsidR="00EF44A2" w:rsidRDefault="003D0EF4" w:rsidP="000C0623">
      <w:pPr>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 норме слабокислая или нейтральная реакция (</w:t>
      </w:r>
      <w:r>
        <w:rPr>
          <w:rFonts w:ascii="Times New Roman" w:hAnsi="Times New Roman" w:cs="Times New Roman"/>
          <w:color w:val="1A1A1A" w:themeColor="background1" w:themeShade="1A"/>
          <w:sz w:val="28"/>
          <w:lang w:val="en-US"/>
        </w:rPr>
        <w:t>pH</w:t>
      </w:r>
      <w:r w:rsidRPr="003D0EF4">
        <w:rPr>
          <w:rFonts w:ascii="Times New Roman" w:hAnsi="Times New Roman" w:cs="Times New Roman"/>
          <w:color w:val="1A1A1A" w:themeColor="background1" w:themeShade="1A"/>
          <w:sz w:val="28"/>
        </w:rPr>
        <w:t>=</w:t>
      </w:r>
      <w:r>
        <w:rPr>
          <w:rFonts w:ascii="Times New Roman" w:hAnsi="Times New Roman" w:cs="Times New Roman"/>
          <w:color w:val="1A1A1A" w:themeColor="background1" w:themeShade="1A"/>
          <w:sz w:val="28"/>
        </w:rPr>
        <w:t>5,0-7,0). У здоровых людей реакция зависит в основном от принимаемой пищи. От употребления мясной пищи она сдвигается в кислую сторону, а от растительной - в щелочную.</w:t>
      </w:r>
    </w:p>
    <w:p w:rsidR="001E52AC" w:rsidRPr="00EF44A2" w:rsidRDefault="001E52AC" w:rsidP="000C0623">
      <w:pPr>
        <w:spacing w:after="0" w:line="360" w:lineRule="auto"/>
        <w:ind w:firstLine="851"/>
        <w:jc w:val="both"/>
        <w:rPr>
          <w:rFonts w:ascii="Times New Roman" w:hAnsi="Times New Roman" w:cs="Times New Roman"/>
          <w:color w:val="1A1A1A" w:themeColor="background1" w:themeShade="1A"/>
          <w:sz w:val="28"/>
        </w:rPr>
      </w:pPr>
      <w:r w:rsidRPr="00EF44A2">
        <w:rPr>
          <w:rFonts w:ascii="Times New Roman" w:hAnsi="Times New Roman" w:cs="Times New Roman"/>
          <w:color w:val="000000"/>
          <w:sz w:val="28"/>
          <w:szCs w:val="28"/>
        </w:rPr>
        <w:t>Методы определения реакции мочи:</w:t>
      </w:r>
    </w:p>
    <w:p w:rsidR="001E52AC" w:rsidRPr="001E52AC" w:rsidRDefault="001E52AC" w:rsidP="00015211">
      <w:pPr>
        <w:pStyle w:val="ad"/>
        <w:numPr>
          <w:ilvl w:val="0"/>
          <w:numId w:val="30"/>
        </w:numPr>
        <w:spacing w:before="0" w:beforeAutospacing="0" w:after="0" w:afterAutospacing="0" w:line="360" w:lineRule="auto"/>
        <w:ind w:left="0" w:firstLine="851"/>
        <w:jc w:val="both"/>
        <w:rPr>
          <w:color w:val="000000"/>
          <w:sz w:val="28"/>
          <w:szCs w:val="28"/>
        </w:rPr>
      </w:pPr>
      <w:r w:rsidRPr="001E52AC">
        <w:rPr>
          <w:color w:val="000000"/>
          <w:sz w:val="28"/>
          <w:szCs w:val="28"/>
        </w:rPr>
        <w:t>C помощью индикаторной бумаги (универсальная индикаторная бумага с диапазоном рН 1,0-10,0; специальная индикаторная бумага для определения рН мочи с диапазоном 5,0-8,0, комбинированные тест-полоски).</w:t>
      </w:r>
    </w:p>
    <w:p w:rsidR="001E52AC" w:rsidRPr="001E52AC" w:rsidRDefault="001E52AC" w:rsidP="00015211">
      <w:pPr>
        <w:pStyle w:val="ad"/>
        <w:numPr>
          <w:ilvl w:val="0"/>
          <w:numId w:val="30"/>
        </w:numPr>
        <w:spacing w:before="0" w:beforeAutospacing="0" w:after="0" w:afterAutospacing="0" w:line="360" w:lineRule="auto"/>
        <w:ind w:left="0" w:firstLine="851"/>
        <w:jc w:val="both"/>
        <w:rPr>
          <w:color w:val="000000"/>
          <w:sz w:val="28"/>
          <w:szCs w:val="28"/>
        </w:rPr>
      </w:pPr>
      <w:r w:rsidRPr="001E52AC">
        <w:rPr>
          <w:color w:val="000000"/>
          <w:sz w:val="28"/>
          <w:szCs w:val="28"/>
        </w:rPr>
        <w:t>Унифицированный метод с жидким индикатором бромтимоловым синим (диапазон определения рН 6,0-7,6) по Андрееву.</w:t>
      </w:r>
    </w:p>
    <w:p w:rsidR="001E52AC" w:rsidRPr="001E52AC" w:rsidRDefault="001E52AC" w:rsidP="000C0623">
      <w:pPr>
        <w:pStyle w:val="ad"/>
        <w:spacing w:before="0" w:beforeAutospacing="0" w:after="0" w:afterAutospacing="0" w:line="360" w:lineRule="auto"/>
        <w:ind w:firstLine="709"/>
        <w:jc w:val="center"/>
        <w:rPr>
          <w:b/>
          <w:color w:val="000000"/>
          <w:sz w:val="28"/>
          <w:szCs w:val="28"/>
        </w:rPr>
      </w:pPr>
      <w:r w:rsidRPr="001E52AC">
        <w:rPr>
          <w:b/>
          <w:color w:val="000000"/>
          <w:sz w:val="28"/>
          <w:szCs w:val="28"/>
        </w:rPr>
        <w:t>Определение реакции мочи с индикатором бромтимоловым синим (по Андрееву)</w:t>
      </w:r>
      <w:r>
        <w:rPr>
          <w:b/>
          <w:color w:val="000000"/>
          <w:sz w:val="28"/>
          <w:szCs w:val="28"/>
        </w:rPr>
        <w:t>:</w:t>
      </w:r>
    </w:p>
    <w:p w:rsidR="001E52AC" w:rsidRPr="001E52AC" w:rsidRDefault="001E52AC" w:rsidP="000C0623">
      <w:pPr>
        <w:pStyle w:val="ad"/>
        <w:spacing w:before="0" w:beforeAutospacing="0" w:after="0" w:afterAutospacing="0" w:line="360" w:lineRule="auto"/>
        <w:ind w:firstLine="851"/>
        <w:jc w:val="both"/>
        <w:rPr>
          <w:color w:val="000000"/>
          <w:sz w:val="28"/>
          <w:szCs w:val="28"/>
        </w:rPr>
      </w:pPr>
      <w:r w:rsidRPr="001E52AC">
        <w:rPr>
          <w:color w:val="000000"/>
          <w:sz w:val="28"/>
          <w:szCs w:val="28"/>
          <w:u w:val="single"/>
        </w:rPr>
        <w:t>Реактив</w:t>
      </w:r>
      <w:r w:rsidRPr="001E52AC">
        <w:rPr>
          <w:color w:val="000000"/>
          <w:sz w:val="28"/>
          <w:szCs w:val="28"/>
        </w:rPr>
        <w:t>: 0,1% раствор индикатора бромтимолового синего.</w:t>
      </w:r>
    </w:p>
    <w:p w:rsidR="001E52AC" w:rsidRPr="001E52AC" w:rsidRDefault="001E52AC" w:rsidP="000C0623">
      <w:pPr>
        <w:pStyle w:val="ad"/>
        <w:spacing w:before="0" w:beforeAutospacing="0" w:after="0" w:afterAutospacing="0" w:line="360" w:lineRule="auto"/>
        <w:ind w:firstLine="851"/>
        <w:jc w:val="both"/>
        <w:rPr>
          <w:color w:val="000000"/>
          <w:sz w:val="28"/>
          <w:szCs w:val="28"/>
        </w:rPr>
      </w:pPr>
      <w:r>
        <w:rPr>
          <w:color w:val="000000"/>
          <w:sz w:val="28"/>
          <w:szCs w:val="28"/>
          <w:u w:val="single"/>
        </w:rPr>
        <w:t>Ход исследования:</w:t>
      </w:r>
      <w:r w:rsidRPr="001E52AC">
        <w:rPr>
          <w:color w:val="000000"/>
          <w:sz w:val="28"/>
          <w:szCs w:val="28"/>
        </w:rPr>
        <w:t xml:space="preserve"> К 2-3 мл мочи добавляют 1-2 капли индикатора. По цвету раствора судят о реакции мочи: желтый цвет соответствует кислой реакции, бурый цвет –</w:t>
      </w:r>
      <w:r>
        <w:rPr>
          <w:color w:val="000000"/>
          <w:sz w:val="28"/>
          <w:szCs w:val="28"/>
        </w:rPr>
        <w:t xml:space="preserve"> </w:t>
      </w:r>
      <w:r w:rsidRPr="001E52AC">
        <w:rPr>
          <w:color w:val="000000"/>
          <w:sz w:val="28"/>
          <w:szCs w:val="28"/>
        </w:rPr>
        <w:t xml:space="preserve">слабокислой, травянистый цвет – нейтральной </w:t>
      </w:r>
      <w:r w:rsidRPr="001E52AC">
        <w:rPr>
          <w:color w:val="000000"/>
          <w:sz w:val="28"/>
          <w:szCs w:val="28"/>
        </w:rPr>
        <w:lastRenderedPageBreak/>
        <w:t xml:space="preserve">реакции, буро-зеленый цвет </w:t>
      </w:r>
      <w:r>
        <w:rPr>
          <w:color w:val="000000"/>
          <w:sz w:val="28"/>
          <w:szCs w:val="28"/>
        </w:rPr>
        <w:t>–</w:t>
      </w:r>
      <w:r w:rsidRPr="001E52AC">
        <w:rPr>
          <w:color w:val="000000"/>
          <w:sz w:val="28"/>
          <w:szCs w:val="28"/>
        </w:rPr>
        <w:t xml:space="preserve"> слабощелочной реакции, сине-зеленый цвет – щелочной реакции.</w:t>
      </w:r>
    </w:p>
    <w:p w:rsidR="001E52AC" w:rsidRPr="001E52AC" w:rsidRDefault="001E52AC" w:rsidP="000C0623">
      <w:pPr>
        <w:pStyle w:val="ad"/>
        <w:spacing w:before="0" w:beforeAutospacing="0" w:after="0" w:afterAutospacing="0" w:line="360" w:lineRule="auto"/>
        <w:ind w:firstLine="851"/>
        <w:jc w:val="both"/>
        <w:rPr>
          <w:color w:val="000000"/>
          <w:sz w:val="28"/>
          <w:szCs w:val="28"/>
        </w:rPr>
      </w:pPr>
      <w:r w:rsidRPr="001E52AC">
        <w:rPr>
          <w:color w:val="000000"/>
          <w:sz w:val="28"/>
          <w:szCs w:val="28"/>
        </w:rPr>
        <w:t>Эта проба очень проста, но дает только ориентировочное представление о реакции мочи. Отличить мочу с нормальной рН от патологически кислой этим методом невозможно.</w:t>
      </w:r>
    </w:p>
    <w:p w:rsidR="00FB147D" w:rsidRDefault="001E52AC" w:rsidP="001E52AC">
      <w:pPr>
        <w:spacing w:after="0" w:line="360" w:lineRule="auto"/>
        <w:ind w:firstLine="709"/>
        <w:jc w:val="center"/>
        <w:rPr>
          <w:rFonts w:ascii="Times New Roman" w:hAnsi="Times New Roman" w:cs="Times New Roman"/>
          <w:b/>
          <w:color w:val="1A1A1A" w:themeColor="background1" w:themeShade="1A"/>
          <w:sz w:val="28"/>
          <w:szCs w:val="28"/>
        </w:rPr>
      </w:pPr>
      <w:r>
        <w:rPr>
          <w:rFonts w:ascii="Times New Roman" w:hAnsi="Times New Roman" w:cs="Times New Roman"/>
          <w:b/>
          <w:color w:val="1A1A1A" w:themeColor="background1" w:themeShade="1A"/>
          <w:sz w:val="28"/>
          <w:szCs w:val="28"/>
        </w:rPr>
        <w:t>Осадки мочи</w:t>
      </w:r>
    </w:p>
    <w:p w:rsidR="001E52AC" w:rsidRPr="00051738" w:rsidRDefault="001E52AC" w:rsidP="000C0623">
      <w:pPr>
        <w:spacing w:after="0" w:line="360" w:lineRule="auto"/>
        <w:ind w:firstLine="851"/>
        <w:jc w:val="both"/>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Образуются при длительном стоянии или при охлаждении мочи до 0˚С. Осадки могут состоять из солей и клеточных элементов.</w:t>
      </w:r>
    </w:p>
    <w:p w:rsidR="001E52AC" w:rsidRPr="00051738" w:rsidRDefault="001E52AC" w:rsidP="000C0623">
      <w:pPr>
        <w:spacing w:after="0" w:line="360" w:lineRule="auto"/>
        <w:ind w:firstLine="851"/>
        <w:jc w:val="both"/>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Макроскопически (то есть на глаз) осадки описывают по трем признакам:</w:t>
      </w:r>
    </w:p>
    <w:p w:rsidR="001E52AC" w:rsidRPr="00EF44A2" w:rsidRDefault="001E52AC" w:rsidP="00015211">
      <w:pPr>
        <w:pStyle w:val="a3"/>
        <w:numPr>
          <w:ilvl w:val="0"/>
          <w:numId w:val="31"/>
        </w:numPr>
        <w:spacing w:after="0" w:line="360" w:lineRule="auto"/>
        <w:ind w:left="0" w:firstLine="851"/>
        <w:jc w:val="both"/>
        <w:rPr>
          <w:rFonts w:ascii="Times New Roman" w:hAnsi="Times New Roman" w:cs="Times New Roman"/>
          <w:color w:val="1A1A1A" w:themeColor="background1" w:themeShade="1A"/>
          <w:sz w:val="28"/>
          <w:szCs w:val="28"/>
        </w:rPr>
      </w:pPr>
      <w:r w:rsidRPr="00EF44A2">
        <w:rPr>
          <w:rFonts w:ascii="Times New Roman" w:hAnsi="Times New Roman" w:cs="Times New Roman"/>
          <w:color w:val="1A1A1A" w:themeColor="background1" w:themeShade="1A"/>
          <w:sz w:val="28"/>
          <w:szCs w:val="28"/>
        </w:rPr>
        <w:t>цвету (белые, розовые, кирпично-красные и др.);</w:t>
      </w:r>
    </w:p>
    <w:p w:rsidR="001E52AC" w:rsidRPr="00EF44A2" w:rsidRDefault="001E52AC" w:rsidP="00015211">
      <w:pPr>
        <w:pStyle w:val="a3"/>
        <w:numPr>
          <w:ilvl w:val="0"/>
          <w:numId w:val="31"/>
        </w:numPr>
        <w:spacing w:after="0" w:line="360" w:lineRule="auto"/>
        <w:ind w:left="0" w:firstLine="851"/>
        <w:jc w:val="both"/>
        <w:rPr>
          <w:rFonts w:ascii="Times New Roman" w:hAnsi="Times New Roman" w:cs="Times New Roman"/>
          <w:color w:val="1A1A1A" w:themeColor="background1" w:themeShade="1A"/>
          <w:sz w:val="28"/>
          <w:szCs w:val="28"/>
        </w:rPr>
      </w:pPr>
      <w:r w:rsidRPr="00EF44A2">
        <w:rPr>
          <w:rFonts w:ascii="Times New Roman" w:hAnsi="Times New Roman" w:cs="Times New Roman"/>
          <w:color w:val="1A1A1A" w:themeColor="background1" w:themeShade="1A"/>
          <w:sz w:val="28"/>
          <w:szCs w:val="28"/>
        </w:rPr>
        <w:t>характеру (аморфные, кристаллические);</w:t>
      </w:r>
    </w:p>
    <w:p w:rsidR="001E52AC" w:rsidRPr="00EF44A2" w:rsidRDefault="001E52AC" w:rsidP="00015211">
      <w:pPr>
        <w:pStyle w:val="a3"/>
        <w:numPr>
          <w:ilvl w:val="0"/>
          <w:numId w:val="31"/>
        </w:numPr>
        <w:spacing w:after="0" w:line="360" w:lineRule="auto"/>
        <w:ind w:left="0" w:firstLine="851"/>
        <w:jc w:val="both"/>
        <w:rPr>
          <w:rFonts w:ascii="Times New Roman" w:hAnsi="Times New Roman" w:cs="Times New Roman"/>
          <w:color w:val="1A1A1A" w:themeColor="background1" w:themeShade="1A"/>
          <w:sz w:val="28"/>
          <w:szCs w:val="28"/>
        </w:rPr>
      </w:pPr>
      <w:r w:rsidRPr="00EF44A2">
        <w:rPr>
          <w:rFonts w:ascii="Times New Roman" w:hAnsi="Times New Roman" w:cs="Times New Roman"/>
          <w:color w:val="1A1A1A" w:themeColor="background1" w:themeShade="1A"/>
          <w:sz w:val="28"/>
          <w:szCs w:val="28"/>
        </w:rPr>
        <w:t>выраженности (обильные, незначительные).</w:t>
      </w:r>
    </w:p>
    <w:p w:rsidR="002B6510" w:rsidRPr="00051738" w:rsidRDefault="001E52AC" w:rsidP="00437B3E">
      <w:pPr>
        <w:spacing w:after="0" w:line="360" w:lineRule="auto"/>
        <w:ind w:firstLine="851"/>
        <w:jc w:val="both"/>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Мочевая кислота образует кристаллический осадок кирпично-красного цвета; ураты (соли мочевой кислоты) образуют аморфный осадок розового цвета; фосфаты (соли фосфорной кислоты) дают плотный белый осадок. Клеточные элементы образуют осадки аморфного характера: лейкоциты – беловато-зеленоватого, эритроциты – красного или бурого цвета.</w:t>
      </w:r>
    </w:p>
    <w:p w:rsidR="00FB147D" w:rsidRPr="00051738" w:rsidRDefault="001E52AC" w:rsidP="001E52AC">
      <w:pPr>
        <w:spacing w:after="0" w:line="360" w:lineRule="auto"/>
        <w:ind w:left="714" w:hanging="357"/>
        <w:jc w:val="center"/>
        <w:rPr>
          <w:rFonts w:ascii="Times New Roman" w:hAnsi="Times New Roman" w:cs="Times New Roman"/>
          <w:b/>
          <w:color w:val="1A1A1A" w:themeColor="background1" w:themeShade="1A"/>
          <w:sz w:val="28"/>
        </w:rPr>
      </w:pPr>
      <w:r w:rsidRPr="00051738">
        <w:rPr>
          <w:rFonts w:ascii="Times New Roman" w:hAnsi="Times New Roman" w:cs="Times New Roman"/>
          <w:b/>
          <w:color w:val="1A1A1A" w:themeColor="background1" w:themeShade="1A"/>
          <w:sz w:val="28"/>
        </w:rPr>
        <w:t>Относительная плотность мочи</w:t>
      </w:r>
    </w:p>
    <w:p w:rsidR="00931323" w:rsidRPr="00051738" w:rsidRDefault="00931323" w:rsidP="000C0623">
      <w:pPr>
        <w:pStyle w:val="ad"/>
        <w:spacing w:before="0" w:beforeAutospacing="0" w:after="0" w:afterAutospacing="0" w:line="360" w:lineRule="auto"/>
        <w:ind w:firstLine="851"/>
        <w:jc w:val="both"/>
        <w:rPr>
          <w:color w:val="1A1A1A" w:themeColor="background1" w:themeShade="1A"/>
          <w:sz w:val="28"/>
          <w:szCs w:val="28"/>
        </w:rPr>
      </w:pPr>
      <w:r w:rsidRPr="00051738">
        <w:rPr>
          <w:color w:val="1A1A1A" w:themeColor="background1" w:themeShade="1A"/>
          <w:sz w:val="28"/>
          <w:szCs w:val="28"/>
        </w:rPr>
        <w:t>Относительная плотность (удельный вес) мочи пропорциональна концентрации растворенных в ней веществ: мочевины, мочевой кислоты, креатинина, солей.</w:t>
      </w:r>
    </w:p>
    <w:p w:rsidR="00931323" w:rsidRPr="00051738" w:rsidRDefault="00931323" w:rsidP="000C0623">
      <w:pPr>
        <w:pStyle w:val="ad"/>
        <w:spacing w:before="0" w:beforeAutospacing="0" w:after="0" w:afterAutospacing="0" w:line="360" w:lineRule="auto"/>
        <w:ind w:firstLine="851"/>
        <w:jc w:val="both"/>
        <w:rPr>
          <w:color w:val="1A1A1A" w:themeColor="background1" w:themeShade="1A"/>
          <w:sz w:val="28"/>
          <w:szCs w:val="28"/>
        </w:rPr>
      </w:pPr>
      <w:r w:rsidRPr="00051738">
        <w:rPr>
          <w:color w:val="1A1A1A" w:themeColor="background1" w:themeShade="1A"/>
          <w:sz w:val="28"/>
          <w:szCs w:val="28"/>
        </w:rPr>
        <w:t>У здоровых людей относительная плотность мочи колеблется в течение суток от 1,005 до 1,030. В утренней, наиболее концентрированной порции мочи она составляет 1,020-1,026.</w:t>
      </w:r>
    </w:p>
    <w:p w:rsidR="00FB147D" w:rsidRPr="00051738" w:rsidRDefault="000B78FA" w:rsidP="000C0623">
      <w:pPr>
        <w:spacing w:after="0" w:line="360" w:lineRule="auto"/>
        <w:ind w:firstLine="851"/>
        <w:jc w:val="both"/>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Относительная плотность мочи определяется с помощью урометра - специального ареометра со шкалой от 1,000 до 1,050.</w:t>
      </w:r>
    </w:p>
    <w:p w:rsidR="0001399F" w:rsidRPr="000C0623" w:rsidRDefault="000B78FA" w:rsidP="000C0623">
      <w:pPr>
        <w:pStyle w:val="ad"/>
        <w:spacing w:before="0" w:beforeAutospacing="0" w:after="0" w:afterAutospacing="0" w:line="360" w:lineRule="auto"/>
        <w:ind w:firstLine="851"/>
        <w:jc w:val="both"/>
        <w:rPr>
          <w:color w:val="1A1A1A" w:themeColor="background1" w:themeShade="1A"/>
          <w:sz w:val="28"/>
          <w:szCs w:val="28"/>
        </w:rPr>
      </w:pPr>
      <w:r w:rsidRPr="00051738">
        <w:rPr>
          <w:color w:val="1A1A1A" w:themeColor="background1" w:themeShade="1A"/>
          <w:sz w:val="28"/>
          <w:szCs w:val="28"/>
        </w:rPr>
        <w:t>Методика определения: Исследуемую мочу наливают в ци</w:t>
      </w:r>
      <w:r w:rsidRPr="00051738">
        <w:rPr>
          <w:color w:val="1A1A1A" w:themeColor="background1" w:themeShade="1A"/>
          <w:sz w:val="28"/>
          <w:szCs w:val="28"/>
        </w:rPr>
        <w:softHyphen/>
        <w:t>линдр. Диаметр цилиндра должен быть на 1—2 см больше диа</w:t>
      </w:r>
      <w:r w:rsidRPr="00051738">
        <w:rPr>
          <w:color w:val="1A1A1A" w:themeColor="background1" w:themeShade="1A"/>
          <w:sz w:val="28"/>
          <w:szCs w:val="28"/>
        </w:rPr>
        <w:softHyphen/>
        <w:t xml:space="preserve">метра урометра. Мочу осторожно приливают по стенке цилиндра так, чтобы не образовывалась </w:t>
      </w:r>
      <w:r w:rsidRPr="00051738">
        <w:rPr>
          <w:color w:val="1A1A1A" w:themeColor="background1" w:themeShade="1A"/>
          <w:sz w:val="28"/>
          <w:szCs w:val="28"/>
        </w:rPr>
        <w:lastRenderedPageBreak/>
        <w:t>пена. Су</w:t>
      </w:r>
      <w:r w:rsidRPr="00051738">
        <w:rPr>
          <w:color w:val="1A1A1A" w:themeColor="background1" w:themeShade="1A"/>
          <w:sz w:val="28"/>
          <w:szCs w:val="28"/>
        </w:rPr>
        <w:softHyphen/>
        <w:t>хой урометр медленно погружают и отмечают показания по нижнему мениску после</w:t>
      </w:r>
      <w:r w:rsidR="000C0623">
        <w:rPr>
          <w:color w:val="1A1A1A" w:themeColor="background1" w:themeShade="1A"/>
          <w:sz w:val="28"/>
          <w:szCs w:val="28"/>
        </w:rPr>
        <w:t xml:space="preserve"> прекращения колебаний урометра</w:t>
      </w:r>
    </w:p>
    <w:p w:rsidR="00445CC8" w:rsidRPr="00051738" w:rsidRDefault="00EB73DD" w:rsidP="000C0623">
      <w:pPr>
        <w:spacing w:after="0" w:line="360" w:lineRule="auto"/>
        <w:ind w:firstLine="851"/>
        <w:jc w:val="both"/>
        <w:rPr>
          <w:rFonts w:ascii="Times New Roman" w:hAnsi="Times New Roman" w:cs="Times New Roman"/>
          <w:color w:val="1A1A1A" w:themeColor="background1" w:themeShade="1A"/>
          <w:sz w:val="28"/>
        </w:rPr>
      </w:pPr>
      <w:r w:rsidRPr="00051738">
        <w:rPr>
          <w:rFonts w:ascii="Times New Roman" w:hAnsi="Times New Roman" w:cs="Times New Roman"/>
          <w:color w:val="1A1A1A" w:themeColor="background1" w:themeShade="1A"/>
          <w:sz w:val="28"/>
        </w:rPr>
        <w:t>4.</w:t>
      </w:r>
      <w:r w:rsidR="00445CC8" w:rsidRPr="00051738">
        <w:rPr>
          <w:rFonts w:ascii="Times New Roman" w:hAnsi="Times New Roman" w:cs="Times New Roman"/>
          <w:color w:val="1A1A1A" w:themeColor="background1" w:themeShade="1A"/>
          <w:sz w:val="28"/>
        </w:rPr>
        <w:t xml:space="preserve"> Провести исследования проб Зимницкого</w:t>
      </w:r>
      <w:r w:rsidR="002A4AAA" w:rsidRPr="00051738">
        <w:rPr>
          <w:rFonts w:ascii="Times New Roman" w:hAnsi="Times New Roman" w:cs="Times New Roman"/>
          <w:color w:val="1A1A1A" w:themeColor="background1" w:themeShade="1A"/>
          <w:sz w:val="28"/>
        </w:rPr>
        <w:t>;</w:t>
      </w:r>
      <w:r w:rsidRPr="00051738">
        <w:rPr>
          <w:rFonts w:ascii="Times New Roman" w:hAnsi="Times New Roman" w:cs="Times New Roman"/>
          <w:color w:val="1A1A1A" w:themeColor="background1" w:themeShade="1A"/>
          <w:sz w:val="28"/>
        </w:rPr>
        <w:t xml:space="preserve"> </w:t>
      </w:r>
    </w:p>
    <w:p w:rsidR="00445CC8" w:rsidRDefault="00EB73DD" w:rsidP="000C0623">
      <w:pPr>
        <w:spacing w:after="0" w:line="360" w:lineRule="auto"/>
        <w:ind w:firstLine="851"/>
        <w:jc w:val="both"/>
        <w:rPr>
          <w:rFonts w:ascii="Times New Roman" w:hAnsi="Times New Roman" w:cs="Times New Roman"/>
          <w:color w:val="1A1A1A" w:themeColor="background1" w:themeShade="1A"/>
          <w:sz w:val="28"/>
        </w:rPr>
      </w:pPr>
      <w:r w:rsidRPr="00051738">
        <w:rPr>
          <w:rFonts w:ascii="Times New Roman" w:hAnsi="Times New Roman" w:cs="Times New Roman"/>
          <w:color w:val="1A1A1A" w:themeColor="background1" w:themeShade="1A"/>
          <w:sz w:val="28"/>
        </w:rPr>
        <w:t>5. Офо</w:t>
      </w:r>
      <w:r w:rsidR="002A4AAA" w:rsidRPr="00051738">
        <w:rPr>
          <w:rFonts w:ascii="Times New Roman" w:hAnsi="Times New Roman" w:cs="Times New Roman"/>
          <w:color w:val="1A1A1A" w:themeColor="background1" w:themeShade="1A"/>
          <w:sz w:val="28"/>
        </w:rPr>
        <w:t>рмить результаты в виде бланка;</w:t>
      </w:r>
    </w:p>
    <w:tbl>
      <w:tblPr>
        <w:tblStyle w:val="aa"/>
        <w:tblW w:w="0" w:type="auto"/>
        <w:tblLook w:val="04A0" w:firstRow="1" w:lastRow="0" w:firstColumn="1" w:lastColumn="0" w:noHBand="0" w:noVBand="1"/>
      </w:tblPr>
      <w:tblGrid>
        <w:gridCol w:w="4476"/>
        <w:gridCol w:w="4381"/>
      </w:tblGrid>
      <w:tr w:rsidR="00437B3E" w:rsidTr="00687F36">
        <w:tc>
          <w:tcPr>
            <w:tcW w:w="4476"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Физические свойства: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Анализ мочи</w:t>
            </w:r>
          </w:p>
        </w:tc>
      </w:tr>
      <w:tr w:rsidR="00437B3E" w:rsidTr="00687F36">
        <w:tc>
          <w:tcPr>
            <w:tcW w:w="4476"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количество</w:t>
            </w:r>
          </w:p>
        </w:tc>
        <w:tc>
          <w:tcPr>
            <w:tcW w:w="4381"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245мл</w:t>
            </w:r>
          </w:p>
        </w:tc>
      </w:tr>
      <w:tr w:rsidR="00437B3E" w:rsidTr="00687F36">
        <w:tc>
          <w:tcPr>
            <w:tcW w:w="4476"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цвет</w:t>
            </w:r>
          </w:p>
        </w:tc>
        <w:tc>
          <w:tcPr>
            <w:tcW w:w="4381"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цвет «пива»</w:t>
            </w:r>
          </w:p>
        </w:tc>
      </w:tr>
      <w:tr w:rsidR="00437B3E" w:rsidTr="00687F36">
        <w:tc>
          <w:tcPr>
            <w:tcW w:w="4476"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прозрачность</w:t>
            </w:r>
          </w:p>
        </w:tc>
        <w:tc>
          <w:tcPr>
            <w:tcW w:w="4381"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прозрачная</w:t>
            </w:r>
          </w:p>
        </w:tc>
      </w:tr>
      <w:tr w:rsidR="00437B3E" w:rsidTr="00687F36">
        <w:tc>
          <w:tcPr>
            <w:tcW w:w="4476"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осадок</w:t>
            </w:r>
          </w:p>
        </w:tc>
        <w:tc>
          <w:tcPr>
            <w:tcW w:w="4381"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отсутствует</w:t>
            </w:r>
          </w:p>
        </w:tc>
      </w:tr>
      <w:tr w:rsidR="00437B3E" w:rsidTr="00687F36">
        <w:tc>
          <w:tcPr>
            <w:tcW w:w="4476"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реакция</w:t>
            </w:r>
          </w:p>
        </w:tc>
        <w:tc>
          <w:tcPr>
            <w:tcW w:w="4381"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кислая</w:t>
            </w:r>
          </w:p>
        </w:tc>
      </w:tr>
      <w:tr w:rsidR="00437B3E" w:rsidTr="00687F36">
        <w:tc>
          <w:tcPr>
            <w:tcW w:w="4476"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относительная плотность</w:t>
            </w:r>
          </w:p>
        </w:tc>
        <w:tc>
          <w:tcPr>
            <w:tcW w:w="4381" w:type="dxa"/>
            <w:tcBorders>
              <w:top w:val="single" w:sz="4" w:space="0" w:color="auto"/>
              <w:left w:val="single" w:sz="4" w:space="0" w:color="auto"/>
              <w:bottom w:val="single" w:sz="4" w:space="0" w:color="auto"/>
              <w:right w:val="single" w:sz="4" w:space="0" w:color="auto"/>
            </w:tcBorders>
            <w:vAlign w:val="center"/>
            <w:hideMark/>
          </w:tcPr>
          <w:p w:rsidR="00437B3E" w:rsidRDefault="00437B3E" w:rsidP="00687F36">
            <w:pPr>
              <w:spacing w:line="360" w:lineRule="auto"/>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1,018</w:t>
            </w:r>
          </w:p>
        </w:tc>
      </w:tr>
    </w:tbl>
    <w:p w:rsidR="00437B3E" w:rsidRDefault="00437B3E" w:rsidP="00437B3E">
      <w:pPr>
        <w:spacing w:after="0" w:line="360" w:lineRule="auto"/>
        <w:ind w:left="714" w:hanging="357"/>
        <w:rPr>
          <w:rFonts w:ascii="Times New Roman" w:hAnsi="Times New Roman" w:cs="Times New Roman"/>
          <w:color w:val="1A1A1A" w:themeColor="background1" w:themeShade="1A"/>
          <w:sz w:val="28"/>
        </w:rPr>
      </w:pPr>
    </w:p>
    <w:p w:rsidR="000C0623" w:rsidRPr="00051738" w:rsidRDefault="00437B3E" w:rsidP="00687F36">
      <w:pPr>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b/>
          <w:color w:val="1A1A1A" w:themeColor="background1" w:themeShade="1A"/>
          <w:sz w:val="28"/>
        </w:rPr>
        <w:t xml:space="preserve">Вывод: </w:t>
      </w:r>
      <w:r>
        <w:rPr>
          <w:rFonts w:ascii="Times New Roman" w:hAnsi="Times New Roman" w:cs="Times New Roman"/>
          <w:color w:val="1A1A1A" w:themeColor="background1" w:themeShade="1A"/>
          <w:sz w:val="28"/>
        </w:rPr>
        <w:t>исследовали пробу мочи на физические свойства (кол-во,  цвет, прозрачность, осадок,  реакция, относительная плотность). Исследования показали, цвет не соответствует норме (в норме-соломенно-желтый), реакция (в норме-слабокислая). Цвет «пива» свидетельствует о паренхиматозной или механической желтухе. Кислая реакция возможно из-за большого употребления мясной пищ</w:t>
      </w:r>
      <w:r w:rsidR="00687F36">
        <w:rPr>
          <w:rFonts w:ascii="Times New Roman" w:hAnsi="Times New Roman" w:cs="Times New Roman"/>
          <w:color w:val="1A1A1A" w:themeColor="background1" w:themeShade="1A"/>
          <w:sz w:val="28"/>
        </w:rPr>
        <w:t>и. Остальные показатели в норме.</w:t>
      </w:r>
    </w:p>
    <w:p w:rsidR="00445CC8" w:rsidRPr="00051738" w:rsidRDefault="00EB73DD" w:rsidP="000C0623">
      <w:pPr>
        <w:spacing w:after="0" w:line="360" w:lineRule="auto"/>
        <w:ind w:firstLine="851"/>
        <w:jc w:val="both"/>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w:t>
      </w:r>
      <w:r w:rsidR="00445CC8" w:rsidRPr="00051738">
        <w:rPr>
          <w:rFonts w:ascii="Times New Roman" w:hAnsi="Times New Roman" w:cs="Times New Roman"/>
          <w:color w:val="1A1A1A" w:themeColor="background1" w:themeShade="1A"/>
          <w:sz w:val="28"/>
          <w:szCs w:val="28"/>
        </w:rPr>
        <w:t xml:space="preserve"> </w:t>
      </w:r>
      <w:r w:rsidRPr="00051738">
        <w:rPr>
          <w:rFonts w:ascii="Times New Roman" w:hAnsi="Times New Roman" w:cs="Times New Roman"/>
          <w:color w:val="1A1A1A" w:themeColor="background1" w:themeShade="1A"/>
          <w:sz w:val="28"/>
          <w:szCs w:val="28"/>
        </w:rPr>
        <w:t>Решить задачи</w:t>
      </w:r>
      <w:r w:rsidR="00445CC8" w:rsidRPr="00051738">
        <w:rPr>
          <w:rFonts w:ascii="Times New Roman" w:hAnsi="Times New Roman" w:cs="Times New Roman"/>
          <w:color w:val="1A1A1A" w:themeColor="background1" w:themeShade="1A"/>
          <w:sz w:val="28"/>
          <w:szCs w:val="28"/>
        </w:rPr>
        <w:t>:</w:t>
      </w:r>
    </w:p>
    <w:p w:rsidR="009E6BDA" w:rsidRPr="00051738" w:rsidRDefault="00EB73DD" w:rsidP="002B6510">
      <w:pPr>
        <w:spacing w:after="0" w:line="360" w:lineRule="auto"/>
        <w:ind w:firstLine="851"/>
        <w:jc w:val="both"/>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b/>
          <w:color w:val="1A1A1A" w:themeColor="background1" w:themeShade="1A"/>
          <w:sz w:val="28"/>
          <w:szCs w:val="28"/>
          <w:u w:val="single"/>
        </w:rPr>
        <w:t>Задача № 1</w:t>
      </w:r>
      <w:r w:rsidR="0024574F" w:rsidRPr="00051738">
        <w:rPr>
          <w:rFonts w:ascii="Times New Roman" w:hAnsi="Times New Roman" w:cs="Times New Roman"/>
          <w:b/>
          <w:color w:val="1A1A1A" w:themeColor="background1" w:themeShade="1A"/>
          <w:sz w:val="28"/>
          <w:szCs w:val="28"/>
          <w:u w:val="single"/>
        </w:rPr>
        <w:t>.</w:t>
      </w:r>
    </w:p>
    <w:tbl>
      <w:tblPr>
        <w:tblStyle w:val="aa"/>
        <w:tblW w:w="0" w:type="auto"/>
        <w:tblLook w:val="04A0" w:firstRow="1" w:lastRow="0" w:firstColumn="1" w:lastColumn="0" w:noHBand="0" w:noVBand="1"/>
      </w:tblPr>
      <w:tblGrid>
        <w:gridCol w:w="1595"/>
        <w:gridCol w:w="1595"/>
        <w:gridCol w:w="1595"/>
        <w:gridCol w:w="1595"/>
        <w:gridCol w:w="1595"/>
        <w:gridCol w:w="1596"/>
      </w:tblGrid>
      <w:tr w:rsidR="00445CC8" w:rsidRPr="00051738" w:rsidTr="0024574F">
        <w:tc>
          <w:tcPr>
            <w:tcW w:w="9571" w:type="dxa"/>
            <w:gridSpan w:val="6"/>
          </w:tcPr>
          <w:p w:rsidR="00445CC8" w:rsidRPr="00051738" w:rsidRDefault="00445CC8" w:rsidP="00445CC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Клинико-диагностическая лаборатория городской больницы № 1</w:t>
            </w:r>
          </w:p>
          <w:p w:rsidR="00445CC8" w:rsidRPr="00051738" w:rsidRDefault="00445CC8" w:rsidP="00445CC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 г. Красноярска</w:t>
            </w:r>
          </w:p>
        </w:tc>
      </w:tr>
      <w:tr w:rsidR="00445CC8" w:rsidRPr="00051738" w:rsidTr="00445CC8">
        <w:trPr>
          <w:trHeight w:val="555"/>
        </w:trPr>
        <w:tc>
          <w:tcPr>
            <w:tcW w:w="9571" w:type="dxa"/>
            <w:gridSpan w:val="6"/>
          </w:tcPr>
          <w:p w:rsidR="00445CC8" w:rsidRPr="00051738" w:rsidRDefault="00445CC8" w:rsidP="00445CC8">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АНАЛИЗ МОЧИ ПО ЗИМНИЦКОМУ № 1</w:t>
            </w:r>
          </w:p>
          <w:p w:rsidR="00445CC8" w:rsidRPr="00051738" w:rsidRDefault="00445CC8" w:rsidP="00445CC8">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«26» октября 2011г. отделение урологическое</w:t>
            </w:r>
          </w:p>
        </w:tc>
      </w:tr>
      <w:tr w:rsidR="00445CC8" w:rsidRPr="00051738" w:rsidTr="00445CC8">
        <w:trPr>
          <w:trHeight w:val="555"/>
        </w:trPr>
        <w:tc>
          <w:tcPr>
            <w:tcW w:w="9571" w:type="dxa"/>
            <w:gridSpan w:val="6"/>
            <w:vAlign w:val="center"/>
          </w:tcPr>
          <w:p w:rsidR="00445CC8" w:rsidRPr="00051738" w:rsidRDefault="00445CC8" w:rsidP="00445CC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Ф. И.О. больного </w:t>
            </w:r>
            <w:r w:rsidRPr="00051738">
              <w:rPr>
                <w:rFonts w:ascii="Times New Roman" w:hAnsi="Times New Roman" w:cs="Times New Roman"/>
                <w:i/>
                <w:color w:val="1A1A1A" w:themeColor="background1" w:themeShade="1A"/>
                <w:sz w:val="28"/>
                <w:szCs w:val="28"/>
              </w:rPr>
              <w:t>Семенов Я. Я.</w:t>
            </w:r>
          </w:p>
        </w:tc>
      </w:tr>
      <w:tr w:rsidR="00445CC8" w:rsidRPr="00051738" w:rsidTr="00445CC8">
        <w:tc>
          <w:tcPr>
            <w:tcW w:w="1595" w:type="dxa"/>
            <w:vAlign w:val="center"/>
          </w:tcPr>
          <w:p w:rsidR="00445CC8" w:rsidRPr="00051738" w:rsidRDefault="00445CC8" w:rsidP="00445CC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445CC8" w:rsidRPr="00051738" w:rsidRDefault="00445CC8" w:rsidP="00445CC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5" w:type="dxa"/>
            <w:vAlign w:val="center"/>
          </w:tcPr>
          <w:p w:rsidR="00445CC8" w:rsidRPr="00051738" w:rsidRDefault="00CF60B0" w:rsidP="00445CC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w:t>
            </w:r>
            <w:r w:rsidR="00445CC8" w:rsidRPr="00051738">
              <w:rPr>
                <w:rFonts w:ascii="Times New Roman" w:hAnsi="Times New Roman" w:cs="Times New Roman"/>
                <w:color w:val="1A1A1A" w:themeColor="background1" w:themeShade="1A"/>
                <w:sz w:val="28"/>
                <w:szCs w:val="28"/>
              </w:rPr>
              <w:t>ность</w:t>
            </w:r>
          </w:p>
        </w:tc>
        <w:tc>
          <w:tcPr>
            <w:tcW w:w="1595" w:type="dxa"/>
            <w:vAlign w:val="center"/>
          </w:tcPr>
          <w:p w:rsidR="00445CC8" w:rsidRPr="00051738" w:rsidRDefault="00445CC8" w:rsidP="00445CC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445CC8" w:rsidRPr="00051738" w:rsidRDefault="00445CC8" w:rsidP="00445CC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w:t>
            </w:r>
            <w:r w:rsidR="00CF60B0" w:rsidRPr="00051738">
              <w:rPr>
                <w:rFonts w:ascii="Times New Roman" w:hAnsi="Times New Roman" w:cs="Times New Roman"/>
                <w:color w:val="1A1A1A" w:themeColor="background1" w:themeShade="1A"/>
                <w:sz w:val="28"/>
                <w:szCs w:val="28"/>
              </w:rPr>
              <w:t>-</w:t>
            </w:r>
            <w:r w:rsidRPr="00051738">
              <w:rPr>
                <w:rFonts w:ascii="Times New Roman" w:hAnsi="Times New Roman" w:cs="Times New Roman"/>
                <w:color w:val="1A1A1A" w:themeColor="background1" w:themeShade="1A"/>
                <w:sz w:val="28"/>
                <w:szCs w:val="28"/>
              </w:rPr>
              <w:t>во мочи, мл</w:t>
            </w:r>
          </w:p>
        </w:tc>
        <w:tc>
          <w:tcPr>
            <w:tcW w:w="1596" w:type="dxa"/>
            <w:vAlign w:val="center"/>
          </w:tcPr>
          <w:p w:rsidR="00445CC8" w:rsidRPr="00051738" w:rsidRDefault="00CF60B0" w:rsidP="00445CC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w:t>
            </w:r>
            <w:r w:rsidR="00445CC8" w:rsidRPr="00051738">
              <w:rPr>
                <w:rFonts w:ascii="Times New Roman" w:hAnsi="Times New Roman" w:cs="Times New Roman"/>
                <w:color w:val="1A1A1A" w:themeColor="background1" w:themeShade="1A"/>
                <w:sz w:val="28"/>
                <w:szCs w:val="28"/>
              </w:rPr>
              <w:t>ность</w:t>
            </w:r>
          </w:p>
        </w:tc>
      </w:tr>
      <w:tr w:rsidR="00445CC8" w:rsidRPr="00051738" w:rsidTr="00445CC8">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6-9час.</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240</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18-21 час</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150</w:t>
            </w:r>
          </w:p>
        </w:tc>
        <w:tc>
          <w:tcPr>
            <w:tcW w:w="1596"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r>
      <w:tr w:rsidR="00445CC8" w:rsidRPr="00051738" w:rsidTr="00445CC8">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9-12 час</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150</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1,006</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21-24 часа</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75</w:t>
            </w:r>
          </w:p>
        </w:tc>
        <w:tc>
          <w:tcPr>
            <w:tcW w:w="1596"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1,009</w:t>
            </w:r>
          </w:p>
        </w:tc>
      </w:tr>
      <w:tr w:rsidR="00445CC8" w:rsidRPr="00051738" w:rsidTr="00445CC8">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12-15 час.</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175</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0-3 часа</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130</w:t>
            </w:r>
          </w:p>
        </w:tc>
        <w:tc>
          <w:tcPr>
            <w:tcW w:w="1596"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1,008</w:t>
            </w:r>
          </w:p>
        </w:tc>
      </w:tr>
      <w:tr w:rsidR="00445CC8" w:rsidRPr="00051738" w:rsidTr="00445CC8">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15-18 час.</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1,007</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3-6 час .</w:t>
            </w:r>
          </w:p>
        </w:tc>
        <w:tc>
          <w:tcPr>
            <w:tcW w:w="1595"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50</w:t>
            </w:r>
          </w:p>
        </w:tc>
        <w:tc>
          <w:tcPr>
            <w:tcW w:w="1596" w:type="dxa"/>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1,007</w:t>
            </w:r>
          </w:p>
        </w:tc>
      </w:tr>
    </w:tbl>
    <w:p w:rsidR="0001399F" w:rsidRPr="00051738" w:rsidRDefault="00EB73DD" w:rsidP="00687F36">
      <w:pPr>
        <w:spacing w:before="240" w:line="360" w:lineRule="auto"/>
        <w:ind w:firstLine="851"/>
        <w:jc w:val="both"/>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 Количество выпитой жидкости - 1,8л в сутки. </w:t>
      </w:r>
    </w:p>
    <w:tbl>
      <w:tblPr>
        <w:tblStyle w:val="aa"/>
        <w:tblW w:w="9621" w:type="dxa"/>
        <w:tblLook w:val="04A0" w:firstRow="1" w:lastRow="0" w:firstColumn="1" w:lastColumn="0" w:noHBand="0" w:noVBand="1"/>
      </w:tblPr>
      <w:tblGrid>
        <w:gridCol w:w="4810"/>
        <w:gridCol w:w="4811"/>
      </w:tblGrid>
      <w:tr w:rsidR="00CF60B0" w:rsidRPr="00051738" w:rsidTr="000C0623">
        <w:trPr>
          <w:trHeight w:val="501"/>
        </w:trPr>
        <w:tc>
          <w:tcPr>
            <w:tcW w:w="4810" w:type="dxa"/>
            <w:vAlign w:val="center"/>
          </w:tcPr>
          <w:p w:rsidR="00CF60B0" w:rsidRPr="00051738" w:rsidRDefault="00CF60B0" w:rsidP="0001399F">
            <w:pPr>
              <w:rPr>
                <w:rFonts w:ascii="Times New Roman" w:hAnsi="Times New Roman" w:cs="Times New Roman"/>
                <w:color w:val="1A1A1A" w:themeColor="background1" w:themeShade="1A"/>
                <w:sz w:val="28"/>
                <w:szCs w:val="28"/>
              </w:rPr>
            </w:pPr>
          </w:p>
        </w:tc>
        <w:tc>
          <w:tcPr>
            <w:tcW w:w="4811" w:type="dxa"/>
            <w:vAlign w:val="center"/>
          </w:tcPr>
          <w:p w:rsidR="00CF60B0" w:rsidRPr="00051738" w:rsidRDefault="00CF60B0"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Проба Зимницкого</w:t>
            </w:r>
          </w:p>
        </w:tc>
      </w:tr>
      <w:tr w:rsidR="00CF60B0" w:rsidRPr="00051738" w:rsidTr="000C0623">
        <w:trPr>
          <w:trHeight w:val="484"/>
        </w:trPr>
        <w:tc>
          <w:tcPr>
            <w:tcW w:w="4810"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Д</w:t>
            </w:r>
            <w:r w:rsidR="00CF60B0" w:rsidRPr="00051738">
              <w:rPr>
                <w:rFonts w:ascii="Times New Roman" w:hAnsi="Times New Roman" w:cs="Times New Roman"/>
                <w:color w:val="1A1A1A" w:themeColor="background1" w:themeShade="1A"/>
                <w:sz w:val="28"/>
                <w:szCs w:val="28"/>
              </w:rPr>
              <w:t>невной диурез</w:t>
            </w:r>
          </w:p>
        </w:tc>
        <w:tc>
          <w:tcPr>
            <w:tcW w:w="4811"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665</w:t>
            </w:r>
          </w:p>
        </w:tc>
      </w:tr>
      <w:tr w:rsidR="00CF60B0" w:rsidRPr="00051738" w:rsidTr="000C0623">
        <w:trPr>
          <w:trHeight w:val="439"/>
        </w:trPr>
        <w:tc>
          <w:tcPr>
            <w:tcW w:w="4810"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Н</w:t>
            </w:r>
            <w:r w:rsidR="00CF60B0" w:rsidRPr="00051738">
              <w:rPr>
                <w:rFonts w:ascii="Times New Roman" w:hAnsi="Times New Roman" w:cs="Times New Roman"/>
                <w:color w:val="1A1A1A" w:themeColor="background1" w:themeShade="1A"/>
                <w:sz w:val="28"/>
                <w:szCs w:val="28"/>
              </w:rPr>
              <w:t>очной диурез</w:t>
            </w:r>
          </w:p>
        </w:tc>
        <w:tc>
          <w:tcPr>
            <w:tcW w:w="4811"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405</w:t>
            </w:r>
          </w:p>
        </w:tc>
      </w:tr>
      <w:tr w:rsidR="00CF60B0" w:rsidRPr="00051738" w:rsidTr="000C0623">
        <w:trPr>
          <w:trHeight w:val="429"/>
        </w:trPr>
        <w:tc>
          <w:tcPr>
            <w:tcW w:w="4810"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Дневной</w:t>
            </w:r>
            <w:r w:rsidR="00EF44A2">
              <w:rPr>
                <w:rFonts w:ascii="Times New Roman" w:hAnsi="Times New Roman" w:cs="Times New Roman"/>
                <w:color w:val="1A1A1A" w:themeColor="background1" w:themeShade="1A"/>
                <w:sz w:val="28"/>
                <w:szCs w:val="28"/>
              </w:rPr>
              <w:t xml:space="preserve"> </w:t>
            </w:r>
            <w:r w:rsidRPr="00051738">
              <w:rPr>
                <w:rFonts w:ascii="Times New Roman" w:hAnsi="Times New Roman" w:cs="Times New Roman"/>
                <w:color w:val="1A1A1A" w:themeColor="background1" w:themeShade="1A"/>
                <w:sz w:val="28"/>
                <w:szCs w:val="28"/>
              </w:rPr>
              <w:t>:</w:t>
            </w:r>
            <w:r w:rsidR="00EF44A2">
              <w:rPr>
                <w:rFonts w:ascii="Times New Roman" w:hAnsi="Times New Roman" w:cs="Times New Roman"/>
                <w:color w:val="1A1A1A" w:themeColor="background1" w:themeShade="1A"/>
                <w:sz w:val="28"/>
                <w:szCs w:val="28"/>
              </w:rPr>
              <w:t xml:space="preserve"> </w:t>
            </w:r>
            <w:r w:rsidRPr="00051738">
              <w:rPr>
                <w:rFonts w:ascii="Times New Roman" w:hAnsi="Times New Roman" w:cs="Times New Roman"/>
                <w:color w:val="1A1A1A" w:themeColor="background1" w:themeShade="1A"/>
                <w:sz w:val="28"/>
                <w:szCs w:val="28"/>
              </w:rPr>
              <w:t>ночной диурез</w:t>
            </w:r>
          </w:p>
        </w:tc>
        <w:tc>
          <w:tcPr>
            <w:tcW w:w="4811"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1,64</w:t>
            </w:r>
          </w:p>
        </w:tc>
      </w:tr>
      <w:tr w:rsidR="00CF60B0" w:rsidRPr="00051738" w:rsidTr="000C0623">
        <w:trPr>
          <w:trHeight w:val="439"/>
        </w:trPr>
        <w:tc>
          <w:tcPr>
            <w:tcW w:w="4810"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Суточный диурез</w:t>
            </w:r>
          </w:p>
        </w:tc>
        <w:tc>
          <w:tcPr>
            <w:tcW w:w="4811" w:type="dxa"/>
            <w:vAlign w:val="center"/>
          </w:tcPr>
          <w:p w:rsidR="00CF60B0"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1070</w:t>
            </w:r>
          </w:p>
        </w:tc>
      </w:tr>
      <w:tr w:rsidR="00CF60B0" w:rsidRPr="00051738" w:rsidTr="000C0623">
        <w:trPr>
          <w:trHeight w:val="439"/>
        </w:trPr>
        <w:tc>
          <w:tcPr>
            <w:tcW w:w="4810"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Мах плотность</w:t>
            </w:r>
          </w:p>
        </w:tc>
        <w:tc>
          <w:tcPr>
            <w:tcW w:w="4811"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1,009</w:t>
            </w:r>
          </w:p>
        </w:tc>
      </w:tr>
      <w:tr w:rsidR="00CF60B0" w:rsidRPr="00051738" w:rsidTr="000C0623">
        <w:trPr>
          <w:trHeight w:val="439"/>
        </w:trPr>
        <w:tc>
          <w:tcPr>
            <w:tcW w:w="4810"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lang w:val="en-US"/>
              </w:rPr>
              <w:t>Min</w:t>
            </w:r>
            <w:r w:rsidRPr="00051738">
              <w:rPr>
                <w:rFonts w:ascii="Times New Roman" w:hAnsi="Times New Roman" w:cs="Times New Roman"/>
                <w:color w:val="1A1A1A" w:themeColor="background1" w:themeShade="1A"/>
                <w:sz w:val="28"/>
                <w:szCs w:val="28"/>
              </w:rPr>
              <w:t xml:space="preserve"> плотность</w:t>
            </w:r>
          </w:p>
        </w:tc>
        <w:tc>
          <w:tcPr>
            <w:tcW w:w="4811"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r>
      <w:tr w:rsidR="00CF60B0" w:rsidRPr="00051738" w:rsidTr="000C0623">
        <w:trPr>
          <w:trHeight w:val="429"/>
        </w:trPr>
        <w:tc>
          <w:tcPr>
            <w:tcW w:w="4810" w:type="dxa"/>
            <w:vAlign w:val="center"/>
          </w:tcPr>
          <w:p w:rsidR="00B26F08"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Мах-</w:t>
            </w:r>
            <w:r w:rsidRPr="00051738">
              <w:rPr>
                <w:rFonts w:ascii="Times New Roman" w:hAnsi="Times New Roman" w:cs="Times New Roman"/>
                <w:color w:val="1A1A1A" w:themeColor="background1" w:themeShade="1A"/>
                <w:sz w:val="28"/>
                <w:szCs w:val="28"/>
                <w:lang w:val="en-US"/>
              </w:rPr>
              <w:t>Min</w:t>
            </w:r>
          </w:p>
        </w:tc>
        <w:tc>
          <w:tcPr>
            <w:tcW w:w="4811" w:type="dxa"/>
            <w:vAlign w:val="center"/>
          </w:tcPr>
          <w:p w:rsidR="00CF60B0"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1,004</w:t>
            </w:r>
          </w:p>
        </w:tc>
      </w:tr>
      <w:tr w:rsidR="00B26F08" w:rsidRPr="00051738" w:rsidTr="000C0623">
        <w:trPr>
          <w:trHeight w:val="450"/>
        </w:trPr>
        <w:tc>
          <w:tcPr>
            <w:tcW w:w="4810" w:type="dxa"/>
            <w:vAlign w:val="center"/>
          </w:tcPr>
          <w:p w:rsidR="00B26F08"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Изостенурия</w:t>
            </w:r>
          </w:p>
        </w:tc>
        <w:tc>
          <w:tcPr>
            <w:tcW w:w="4811" w:type="dxa"/>
            <w:vAlign w:val="center"/>
          </w:tcPr>
          <w:p w:rsidR="00B26F08" w:rsidRPr="0001399F" w:rsidRDefault="0001399F" w:rsidP="0001399F">
            <w:pP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w:t>
            </w:r>
          </w:p>
        </w:tc>
      </w:tr>
      <w:tr w:rsidR="00B26F08" w:rsidRPr="00051738" w:rsidTr="000C0623">
        <w:trPr>
          <w:trHeight w:val="429"/>
        </w:trPr>
        <w:tc>
          <w:tcPr>
            <w:tcW w:w="4810" w:type="dxa"/>
            <w:vAlign w:val="center"/>
          </w:tcPr>
          <w:p w:rsidR="00B26F08"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Гипостенурия</w:t>
            </w:r>
          </w:p>
        </w:tc>
        <w:tc>
          <w:tcPr>
            <w:tcW w:w="4811" w:type="dxa"/>
            <w:vAlign w:val="center"/>
          </w:tcPr>
          <w:p w:rsidR="00B26F08"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преобладает</w:t>
            </w:r>
          </w:p>
        </w:tc>
      </w:tr>
      <w:tr w:rsidR="00B26F08" w:rsidRPr="00051738" w:rsidTr="000C0623">
        <w:trPr>
          <w:trHeight w:val="451"/>
        </w:trPr>
        <w:tc>
          <w:tcPr>
            <w:tcW w:w="4810" w:type="dxa"/>
            <w:vAlign w:val="center"/>
          </w:tcPr>
          <w:p w:rsidR="00B26F08" w:rsidRPr="00051738" w:rsidRDefault="00B26F0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Никтурия</w:t>
            </w:r>
          </w:p>
        </w:tc>
        <w:tc>
          <w:tcPr>
            <w:tcW w:w="4811" w:type="dxa"/>
            <w:vAlign w:val="center"/>
          </w:tcPr>
          <w:p w:rsidR="00B26F08" w:rsidRPr="00051738" w:rsidRDefault="0001399F" w:rsidP="0001399F">
            <w:pP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w:t>
            </w:r>
          </w:p>
        </w:tc>
      </w:tr>
    </w:tbl>
    <w:p w:rsidR="000C0623" w:rsidRDefault="000C0623" w:rsidP="000C0623">
      <w:pPr>
        <w:spacing w:after="0" w:line="360" w:lineRule="auto"/>
        <w:ind w:firstLine="851"/>
        <w:rPr>
          <w:rFonts w:ascii="Times New Roman" w:hAnsi="Times New Roman" w:cs="Times New Roman"/>
          <w:b/>
          <w:color w:val="1A1A1A" w:themeColor="background1" w:themeShade="1A"/>
          <w:sz w:val="28"/>
          <w:szCs w:val="28"/>
        </w:rPr>
      </w:pPr>
    </w:p>
    <w:p w:rsidR="00910203" w:rsidRPr="0001399F" w:rsidRDefault="00046E12" w:rsidP="00687F36">
      <w:pPr>
        <w:spacing w:after="0" w:line="360" w:lineRule="auto"/>
        <w:ind w:firstLine="851"/>
        <w:jc w:val="both"/>
        <w:rPr>
          <w:rFonts w:ascii="Times New Roman" w:hAnsi="Times New Roman" w:cs="Times New Roman"/>
          <w:color w:val="1A1A1A" w:themeColor="background1" w:themeShade="1A"/>
          <w:sz w:val="28"/>
          <w:szCs w:val="28"/>
        </w:rPr>
      </w:pPr>
      <w:r w:rsidRPr="0001399F">
        <w:rPr>
          <w:rFonts w:ascii="Times New Roman" w:hAnsi="Times New Roman" w:cs="Times New Roman"/>
          <w:b/>
          <w:color w:val="1A1A1A" w:themeColor="background1" w:themeShade="1A"/>
          <w:sz w:val="28"/>
          <w:szCs w:val="28"/>
        </w:rPr>
        <w:t>Вывод:</w:t>
      </w:r>
      <w:r w:rsidRPr="00051738">
        <w:rPr>
          <w:rFonts w:ascii="Times New Roman" w:hAnsi="Times New Roman" w:cs="Times New Roman"/>
          <w:color w:val="1A1A1A" w:themeColor="background1" w:themeShade="1A"/>
          <w:sz w:val="28"/>
          <w:szCs w:val="28"/>
        </w:rPr>
        <w:t xml:space="preserve"> при исследовании анализа мочи №1 у больного наблюдается синдром гипостенурии (относительная плотность  ниже 1,010-1,011)</w:t>
      </w:r>
      <w:r w:rsidR="006526C8" w:rsidRPr="00051738">
        <w:rPr>
          <w:rFonts w:ascii="Times New Roman" w:hAnsi="Times New Roman" w:cs="Times New Roman"/>
          <w:color w:val="1A1A1A" w:themeColor="background1" w:themeShade="1A"/>
          <w:sz w:val="28"/>
          <w:szCs w:val="28"/>
        </w:rPr>
        <w:t>, признак нарушения концентрационной способности почек.</w:t>
      </w:r>
    </w:p>
    <w:p w:rsidR="002B6510" w:rsidRDefault="002B6510" w:rsidP="009E6BDA">
      <w:pPr>
        <w:spacing w:after="0" w:line="360" w:lineRule="auto"/>
        <w:rPr>
          <w:rFonts w:ascii="Times New Roman" w:hAnsi="Times New Roman" w:cs="Times New Roman"/>
          <w:b/>
          <w:color w:val="1A1A1A" w:themeColor="background1" w:themeShade="1A"/>
          <w:sz w:val="28"/>
          <w:szCs w:val="28"/>
          <w:u w:val="single"/>
        </w:rPr>
      </w:pPr>
    </w:p>
    <w:p w:rsidR="002B6510" w:rsidRDefault="002B6510" w:rsidP="009E6BDA">
      <w:pPr>
        <w:spacing w:after="0" w:line="360" w:lineRule="auto"/>
        <w:rPr>
          <w:rFonts w:ascii="Times New Roman" w:hAnsi="Times New Roman" w:cs="Times New Roman"/>
          <w:b/>
          <w:color w:val="1A1A1A" w:themeColor="background1" w:themeShade="1A"/>
          <w:sz w:val="28"/>
          <w:szCs w:val="28"/>
          <w:u w:val="single"/>
        </w:rPr>
      </w:pPr>
    </w:p>
    <w:p w:rsidR="00445CC8" w:rsidRPr="00051738" w:rsidRDefault="00EB73DD" w:rsidP="002B6510">
      <w:pPr>
        <w:spacing w:after="0" w:line="360" w:lineRule="auto"/>
        <w:ind w:firstLine="851"/>
        <w:jc w:val="both"/>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b/>
          <w:color w:val="1A1A1A" w:themeColor="background1" w:themeShade="1A"/>
          <w:sz w:val="28"/>
          <w:szCs w:val="28"/>
          <w:u w:val="single"/>
        </w:rPr>
        <w:t>Задача № 2</w:t>
      </w:r>
      <w:r w:rsidR="0024574F" w:rsidRPr="00051738">
        <w:rPr>
          <w:rFonts w:ascii="Times New Roman" w:hAnsi="Times New Roman" w:cs="Times New Roman"/>
          <w:b/>
          <w:color w:val="1A1A1A" w:themeColor="background1" w:themeShade="1A"/>
          <w:sz w:val="28"/>
          <w:szCs w:val="28"/>
          <w:u w:val="single"/>
        </w:rPr>
        <w:t>.</w:t>
      </w:r>
    </w:p>
    <w:tbl>
      <w:tblPr>
        <w:tblStyle w:val="aa"/>
        <w:tblW w:w="0" w:type="auto"/>
        <w:tblLook w:val="04A0" w:firstRow="1" w:lastRow="0" w:firstColumn="1" w:lastColumn="0" w:noHBand="0" w:noVBand="1"/>
      </w:tblPr>
      <w:tblGrid>
        <w:gridCol w:w="1595"/>
        <w:gridCol w:w="1595"/>
        <w:gridCol w:w="1595"/>
        <w:gridCol w:w="1595"/>
        <w:gridCol w:w="1595"/>
        <w:gridCol w:w="1596"/>
      </w:tblGrid>
      <w:tr w:rsidR="00445CC8" w:rsidRPr="00051738" w:rsidTr="00445CC8">
        <w:tc>
          <w:tcPr>
            <w:tcW w:w="9571" w:type="dxa"/>
            <w:gridSpan w:val="6"/>
            <w:vAlign w:val="center"/>
          </w:tcPr>
          <w:p w:rsidR="00445CC8" w:rsidRPr="00051738" w:rsidRDefault="00445CC8" w:rsidP="00445CC8">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Клинико-диагностическая лаборатория городской больницы № 1 </w:t>
            </w:r>
          </w:p>
          <w:p w:rsidR="00445CC8" w:rsidRPr="00051738" w:rsidRDefault="00445CC8" w:rsidP="00445CC8">
            <w:pPr>
              <w:spacing w:line="276"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г. Красноярска</w:t>
            </w:r>
          </w:p>
        </w:tc>
      </w:tr>
      <w:tr w:rsidR="00445CC8" w:rsidRPr="00051738" w:rsidTr="00445CC8">
        <w:tc>
          <w:tcPr>
            <w:tcW w:w="9571" w:type="dxa"/>
            <w:gridSpan w:val="6"/>
            <w:vAlign w:val="center"/>
          </w:tcPr>
          <w:p w:rsidR="00445CC8" w:rsidRPr="00051738" w:rsidRDefault="00445CC8" w:rsidP="00445CC8">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АНАЛИЗ МОЧИ ПО ЗИМНИЦКОМУ № 2</w:t>
            </w:r>
          </w:p>
          <w:p w:rsidR="00445CC8" w:rsidRPr="00051738" w:rsidRDefault="00445CC8" w:rsidP="00445CC8">
            <w:pPr>
              <w:spacing w:line="276"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«22» апреля 2013г. Отделение урологическое</w:t>
            </w:r>
          </w:p>
        </w:tc>
      </w:tr>
      <w:tr w:rsidR="00445CC8" w:rsidRPr="00051738" w:rsidTr="00445CC8">
        <w:tc>
          <w:tcPr>
            <w:tcW w:w="9571" w:type="dxa"/>
            <w:gridSpan w:val="6"/>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 xml:space="preserve">Ф. И.О. больного </w:t>
            </w:r>
            <w:r w:rsidRPr="00051738">
              <w:rPr>
                <w:rFonts w:ascii="Times New Roman" w:hAnsi="Times New Roman" w:cs="Times New Roman"/>
                <w:i/>
                <w:color w:val="1A1A1A" w:themeColor="background1" w:themeShade="1A"/>
                <w:sz w:val="28"/>
                <w:szCs w:val="28"/>
              </w:rPr>
              <w:t>Иванов И.Г.</w:t>
            </w:r>
          </w:p>
        </w:tc>
      </w:tr>
      <w:tr w:rsidR="00445CC8" w:rsidRPr="00051738" w:rsidTr="00445CC8">
        <w:tc>
          <w:tcPr>
            <w:tcW w:w="1595" w:type="dxa"/>
            <w:vAlign w:val="center"/>
          </w:tcPr>
          <w:p w:rsidR="00445CC8" w:rsidRPr="00051738" w:rsidRDefault="00445CC8" w:rsidP="00445CC8">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445CC8" w:rsidRPr="00051738" w:rsidRDefault="00445CC8" w:rsidP="00445CC8">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Кол-во мочи, мл</w:t>
            </w:r>
          </w:p>
        </w:tc>
        <w:tc>
          <w:tcPr>
            <w:tcW w:w="1595" w:type="dxa"/>
            <w:vAlign w:val="center"/>
          </w:tcPr>
          <w:p w:rsidR="00445CC8" w:rsidRPr="00051738" w:rsidRDefault="00445CC8" w:rsidP="00445CC8">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Относит. плотность</w:t>
            </w:r>
          </w:p>
        </w:tc>
        <w:tc>
          <w:tcPr>
            <w:tcW w:w="1595" w:type="dxa"/>
            <w:vAlign w:val="center"/>
          </w:tcPr>
          <w:p w:rsidR="00445CC8" w:rsidRPr="00051738" w:rsidRDefault="00445CC8" w:rsidP="00445CC8">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445CC8" w:rsidRPr="00051738" w:rsidRDefault="00445CC8" w:rsidP="00445CC8">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Кол-во мочи, мл</w:t>
            </w:r>
          </w:p>
        </w:tc>
        <w:tc>
          <w:tcPr>
            <w:tcW w:w="1596" w:type="dxa"/>
            <w:vAlign w:val="center"/>
          </w:tcPr>
          <w:p w:rsidR="00445CC8" w:rsidRPr="00051738" w:rsidRDefault="00445CC8" w:rsidP="00445CC8">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Относит. плотность</w:t>
            </w:r>
          </w:p>
        </w:tc>
      </w:tr>
      <w:tr w:rsidR="00445CC8" w:rsidRPr="00051738" w:rsidTr="00445CC8">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6-9 час</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260</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1,020</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18-21 час</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100</w:t>
            </w:r>
          </w:p>
        </w:tc>
        <w:tc>
          <w:tcPr>
            <w:tcW w:w="1596"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1,013</w:t>
            </w:r>
          </w:p>
        </w:tc>
      </w:tr>
      <w:tr w:rsidR="00445CC8" w:rsidRPr="00051738" w:rsidTr="00445CC8">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9-12 час</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250</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1,010</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21-24 часа</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75</w:t>
            </w:r>
          </w:p>
        </w:tc>
        <w:tc>
          <w:tcPr>
            <w:tcW w:w="1596"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1,019</w:t>
            </w:r>
          </w:p>
        </w:tc>
      </w:tr>
      <w:tr w:rsidR="00445CC8" w:rsidRPr="00051738" w:rsidTr="00445CC8">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12-15 час</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300</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1,016</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0-3 часа</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0</w:t>
            </w:r>
          </w:p>
        </w:tc>
        <w:tc>
          <w:tcPr>
            <w:tcW w:w="1596"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1,021</w:t>
            </w:r>
          </w:p>
        </w:tc>
      </w:tr>
      <w:tr w:rsidR="00445CC8" w:rsidRPr="00051738" w:rsidTr="00445CC8">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15-18 час</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310</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1,010</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3-6 час</w:t>
            </w:r>
          </w:p>
        </w:tc>
        <w:tc>
          <w:tcPr>
            <w:tcW w:w="1595"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50</w:t>
            </w:r>
          </w:p>
        </w:tc>
        <w:tc>
          <w:tcPr>
            <w:tcW w:w="1596" w:type="dxa"/>
            <w:vAlign w:val="center"/>
          </w:tcPr>
          <w:p w:rsidR="00445CC8" w:rsidRPr="00051738" w:rsidRDefault="00445CC8" w:rsidP="00445CC8">
            <w:pPr>
              <w:spacing w:line="360" w:lineRule="auto"/>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1,026</w:t>
            </w:r>
          </w:p>
        </w:tc>
      </w:tr>
    </w:tbl>
    <w:p w:rsidR="00445CC8" w:rsidRPr="00051738" w:rsidRDefault="00445CC8" w:rsidP="00445CC8">
      <w:pPr>
        <w:spacing w:after="0" w:line="360" w:lineRule="auto"/>
        <w:rPr>
          <w:rFonts w:ascii="Times New Roman" w:hAnsi="Times New Roman" w:cs="Times New Roman"/>
          <w:color w:val="1A1A1A" w:themeColor="background1" w:themeShade="1A"/>
          <w:sz w:val="28"/>
          <w:szCs w:val="28"/>
        </w:rPr>
      </w:pPr>
    </w:p>
    <w:p w:rsidR="0001399F" w:rsidRDefault="00EB73DD" w:rsidP="00687F36">
      <w:pPr>
        <w:spacing w:after="0" w:line="360" w:lineRule="auto"/>
        <w:ind w:firstLine="851"/>
        <w:jc w:val="both"/>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Количество в</w:t>
      </w:r>
      <w:r w:rsidR="00910203" w:rsidRPr="00051738">
        <w:rPr>
          <w:rFonts w:ascii="Times New Roman" w:hAnsi="Times New Roman" w:cs="Times New Roman"/>
          <w:color w:val="1A1A1A" w:themeColor="background1" w:themeShade="1A"/>
          <w:sz w:val="28"/>
          <w:szCs w:val="28"/>
        </w:rPr>
        <w:t>ыпитой за сутки жидкости 2,9 л.</w:t>
      </w:r>
    </w:p>
    <w:p w:rsidR="00687F36" w:rsidRPr="00051738" w:rsidRDefault="00687F36" w:rsidP="00687F36">
      <w:pPr>
        <w:spacing w:after="0" w:line="360" w:lineRule="auto"/>
        <w:ind w:firstLine="851"/>
        <w:jc w:val="both"/>
        <w:rPr>
          <w:rFonts w:ascii="Times New Roman" w:hAnsi="Times New Roman" w:cs="Times New Roman"/>
          <w:color w:val="1A1A1A" w:themeColor="background1" w:themeShade="1A"/>
          <w:sz w:val="28"/>
          <w:szCs w:val="28"/>
        </w:rPr>
      </w:pPr>
    </w:p>
    <w:tbl>
      <w:tblPr>
        <w:tblStyle w:val="aa"/>
        <w:tblW w:w="9655" w:type="dxa"/>
        <w:tblLook w:val="04A0" w:firstRow="1" w:lastRow="0" w:firstColumn="1" w:lastColumn="0" w:noHBand="0" w:noVBand="1"/>
      </w:tblPr>
      <w:tblGrid>
        <w:gridCol w:w="4827"/>
        <w:gridCol w:w="4828"/>
      </w:tblGrid>
      <w:tr w:rsidR="00E96A78" w:rsidRPr="00051738" w:rsidTr="0001399F">
        <w:trPr>
          <w:trHeight w:val="451"/>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p>
        </w:tc>
        <w:tc>
          <w:tcPr>
            <w:tcW w:w="4828"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Проба Зимницкого</w:t>
            </w:r>
          </w:p>
        </w:tc>
      </w:tr>
      <w:tr w:rsidR="00E96A78" w:rsidRPr="00051738" w:rsidTr="0001399F">
        <w:trPr>
          <w:trHeight w:val="426"/>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Дневной диурез</w:t>
            </w:r>
          </w:p>
        </w:tc>
        <w:tc>
          <w:tcPr>
            <w:tcW w:w="4828"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1120</w:t>
            </w:r>
          </w:p>
        </w:tc>
      </w:tr>
      <w:tr w:rsidR="00E96A78" w:rsidRPr="00051738" w:rsidTr="0001399F">
        <w:trPr>
          <w:trHeight w:val="451"/>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Ночной диурез</w:t>
            </w:r>
          </w:p>
        </w:tc>
        <w:tc>
          <w:tcPr>
            <w:tcW w:w="4828"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225</w:t>
            </w:r>
          </w:p>
        </w:tc>
      </w:tr>
      <w:tr w:rsidR="00E96A78" w:rsidRPr="00051738" w:rsidTr="0001399F">
        <w:trPr>
          <w:trHeight w:val="451"/>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Дневной:</w:t>
            </w:r>
            <w:r w:rsidR="00910203" w:rsidRPr="00051738">
              <w:rPr>
                <w:rFonts w:ascii="Times New Roman" w:hAnsi="Times New Roman" w:cs="Times New Roman"/>
                <w:color w:val="1A1A1A" w:themeColor="background1" w:themeShade="1A"/>
                <w:sz w:val="28"/>
                <w:szCs w:val="28"/>
              </w:rPr>
              <w:t xml:space="preserve"> </w:t>
            </w:r>
            <w:r w:rsidRPr="00051738">
              <w:rPr>
                <w:rFonts w:ascii="Times New Roman" w:hAnsi="Times New Roman" w:cs="Times New Roman"/>
                <w:color w:val="1A1A1A" w:themeColor="background1" w:themeShade="1A"/>
                <w:sz w:val="28"/>
                <w:szCs w:val="28"/>
              </w:rPr>
              <w:t>ночной диурез</w:t>
            </w:r>
          </w:p>
        </w:tc>
        <w:tc>
          <w:tcPr>
            <w:tcW w:w="4828"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4,9</w:t>
            </w:r>
          </w:p>
        </w:tc>
      </w:tr>
      <w:tr w:rsidR="00E96A78" w:rsidRPr="00051738" w:rsidTr="0001399F">
        <w:trPr>
          <w:trHeight w:val="451"/>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Суточный диурез</w:t>
            </w:r>
          </w:p>
        </w:tc>
        <w:tc>
          <w:tcPr>
            <w:tcW w:w="4828"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1345</w:t>
            </w:r>
          </w:p>
        </w:tc>
      </w:tr>
      <w:tr w:rsidR="00E96A78" w:rsidRPr="00051738" w:rsidTr="0001399F">
        <w:trPr>
          <w:trHeight w:val="451"/>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Мах плотность</w:t>
            </w:r>
          </w:p>
        </w:tc>
        <w:tc>
          <w:tcPr>
            <w:tcW w:w="4828"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1,026</w:t>
            </w:r>
          </w:p>
        </w:tc>
      </w:tr>
      <w:tr w:rsidR="00E96A78" w:rsidRPr="00051738" w:rsidTr="0001399F">
        <w:trPr>
          <w:trHeight w:val="451"/>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lang w:val="en-US"/>
              </w:rPr>
              <w:t>Min</w:t>
            </w:r>
            <w:r w:rsidRPr="00051738">
              <w:rPr>
                <w:rFonts w:ascii="Times New Roman" w:hAnsi="Times New Roman" w:cs="Times New Roman"/>
                <w:color w:val="1A1A1A" w:themeColor="background1" w:themeShade="1A"/>
                <w:sz w:val="28"/>
                <w:szCs w:val="28"/>
              </w:rPr>
              <w:t xml:space="preserve"> плотность</w:t>
            </w:r>
          </w:p>
        </w:tc>
        <w:tc>
          <w:tcPr>
            <w:tcW w:w="4828"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1,010</w:t>
            </w:r>
          </w:p>
        </w:tc>
      </w:tr>
      <w:tr w:rsidR="00E96A78" w:rsidRPr="00051738" w:rsidTr="0001399F">
        <w:trPr>
          <w:trHeight w:val="426"/>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Мах-</w:t>
            </w:r>
            <w:r w:rsidRPr="00051738">
              <w:rPr>
                <w:rFonts w:ascii="Times New Roman" w:hAnsi="Times New Roman" w:cs="Times New Roman"/>
                <w:color w:val="1A1A1A" w:themeColor="background1" w:themeShade="1A"/>
                <w:sz w:val="28"/>
                <w:szCs w:val="28"/>
                <w:lang w:val="en-US"/>
              </w:rPr>
              <w:t>Min</w:t>
            </w:r>
          </w:p>
        </w:tc>
        <w:tc>
          <w:tcPr>
            <w:tcW w:w="4828"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1,016</w:t>
            </w:r>
          </w:p>
        </w:tc>
      </w:tr>
      <w:tr w:rsidR="00E96A78" w:rsidRPr="00051738" w:rsidTr="0001399F">
        <w:trPr>
          <w:trHeight w:val="451"/>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Изостенурия</w:t>
            </w:r>
          </w:p>
        </w:tc>
        <w:tc>
          <w:tcPr>
            <w:tcW w:w="4828" w:type="dxa"/>
            <w:vAlign w:val="center"/>
          </w:tcPr>
          <w:p w:rsidR="00E96A78" w:rsidRPr="00051738" w:rsidRDefault="00A17167" w:rsidP="0001399F">
            <w:pPr>
              <w:tabs>
                <w:tab w:val="left" w:pos="1473"/>
              </w:tabs>
              <w:rPr>
                <w:rFonts w:ascii="Times New Roman" w:hAnsi="Times New Roman" w:cs="Times New Roman"/>
                <w:color w:val="1A1A1A" w:themeColor="background1" w:themeShade="1A"/>
                <w:sz w:val="28"/>
                <w:szCs w:val="28"/>
              </w:rPr>
            </w:pPr>
            <w:r>
              <w:rPr>
                <w:rFonts w:ascii="Times New Roman" w:hAnsi="Times New Roman" w:cs="Times New Roman"/>
                <w:noProof/>
                <w:color w:val="1A1A1A" w:themeColor="background1" w:themeShade="1A"/>
                <w:sz w:val="28"/>
                <w:szCs w:val="28"/>
                <w:lang w:eastAsia="ru-RU"/>
              </w:rPr>
              <w:t>-</w:t>
            </w:r>
          </w:p>
        </w:tc>
      </w:tr>
      <w:tr w:rsidR="00E96A78" w:rsidRPr="00051738" w:rsidTr="0001399F">
        <w:trPr>
          <w:trHeight w:val="451"/>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Гипостенурия</w:t>
            </w:r>
          </w:p>
        </w:tc>
        <w:tc>
          <w:tcPr>
            <w:tcW w:w="4828" w:type="dxa"/>
            <w:vAlign w:val="center"/>
          </w:tcPr>
          <w:p w:rsidR="00E96A78" w:rsidRPr="00051738" w:rsidRDefault="0001399F" w:rsidP="0001399F">
            <w:pP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w:t>
            </w:r>
          </w:p>
        </w:tc>
      </w:tr>
      <w:tr w:rsidR="00E96A78" w:rsidRPr="00051738" w:rsidTr="0001399F">
        <w:trPr>
          <w:trHeight w:val="451"/>
        </w:trPr>
        <w:tc>
          <w:tcPr>
            <w:tcW w:w="4827" w:type="dxa"/>
            <w:vAlign w:val="center"/>
          </w:tcPr>
          <w:p w:rsidR="00E96A78" w:rsidRPr="00051738" w:rsidRDefault="00E96A78" w:rsidP="0001399F">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Никтурия</w:t>
            </w:r>
          </w:p>
        </w:tc>
        <w:tc>
          <w:tcPr>
            <w:tcW w:w="4828" w:type="dxa"/>
            <w:vAlign w:val="center"/>
          </w:tcPr>
          <w:p w:rsidR="00E96A78" w:rsidRPr="00051738" w:rsidRDefault="0001399F" w:rsidP="0001399F">
            <w:pP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w:t>
            </w:r>
          </w:p>
        </w:tc>
      </w:tr>
    </w:tbl>
    <w:p w:rsidR="000C0623" w:rsidRDefault="000C0623" w:rsidP="000C0623">
      <w:pPr>
        <w:spacing w:after="0" w:line="360" w:lineRule="auto"/>
        <w:ind w:firstLine="851"/>
        <w:jc w:val="both"/>
        <w:rPr>
          <w:rFonts w:ascii="Times New Roman" w:hAnsi="Times New Roman" w:cs="Times New Roman"/>
          <w:b/>
          <w:color w:val="1A1A1A" w:themeColor="background1" w:themeShade="1A"/>
          <w:sz w:val="28"/>
          <w:szCs w:val="28"/>
        </w:rPr>
      </w:pPr>
    </w:p>
    <w:p w:rsidR="00E96A78" w:rsidRPr="00051738" w:rsidRDefault="00046E12" w:rsidP="00687F36">
      <w:pPr>
        <w:spacing w:after="0" w:line="360" w:lineRule="auto"/>
        <w:ind w:firstLine="851"/>
        <w:jc w:val="both"/>
        <w:rPr>
          <w:rFonts w:ascii="Times New Roman" w:hAnsi="Times New Roman" w:cs="Times New Roman"/>
          <w:color w:val="1A1A1A" w:themeColor="background1" w:themeShade="1A"/>
          <w:sz w:val="28"/>
          <w:szCs w:val="28"/>
        </w:rPr>
      </w:pPr>
      <w:r w:rsidRPr="0001399F">
        <w:rPr>
          <w:rFonts w:ascii="Times New Roman" w:hAnsi="Times New Roman" w:cs="Times New Roman"/>
          <w:b/>
          <w:color w:val="1A1A1A" w:themeColor="background1" w:themeShade="1A"/>
          <w:sz w:val="28"/>
          <w:szCs w:val="28"/>
        </w:rPr>
        <w:t>Вывод:</w:t>
      </w:r>
      <w:r w:rsidRPr="00051738">
        <w:rPr>
          <w:rFonts w:ascii="Times New Roman" w:hAnsi="Times New Roman" w:cs="Times New Roman"/>
          <w:color w:val="1A1A1A" w:themeColor="background1" w:themeShade="1A"/>
          <w:sz w:val="28"/>
          <w:szCs w:val="28"/>
        </w:rPr>
        <w:t xml:space="preserve"> при исследовании анализа мочи №</w:t>
      </w:r>
      <w:r w:rsidR="00A17167">
        <w:rPr>
          <w:rFonts w:ascii="Times New Roman" w:hAnsi="Times New Roman" w:cs="Times New Roman"/>
          <w:color w:val="1A1A1A" w:themeColor="background1" w:themeShade="1A"/>
          <w:sz w:val="28"/>
          <w:szCs w:val="28"/>
        </w:rPr>
        <w:t xml:space="preserve"> </w:t>
      </w:r>
      <w:r w:rsidRPr="00051738">
        <w:rPr>
          <w:rFonts w:ascii="Times New Roman" w:hAnsi="Times New Roman" w:cs="Times New Roman"/>
          <w:color w:val="1A1A1A" w:themeColor="background1" w:themeShade="1A"/>
          <w:sz w:val="28"/>
          <w:szCs w:val="28"/>
        </w:rPr>
        <w:t>2 у больн</w:t>
      </w:r>
      <w:r w:rsidR="00A17167">
        <w:rPr>
          <w:rFonts w:ascii="Times New Roman" w:hAnsi="Times New Roman" w:cs="Times New Roman"/>
          <w:color w:val="1A1A1A" w:themeColor="background1" w:themeShade="1A"/>
          <w:sz w:val="28"/>
          <w:szCs w:val="28"/>
        </w:rPr>
        <w:t>ого наблюдается синдром изостену</w:t>
      </w:r>
      <w:r w:rsidRPr="00051738">
        <w:rPr>
          <w:rFonts w:ascii="Times New Roman" w:hAnsi="Times New Roman" w:cs="Times New Roman"/>
          <w:color w:val="1A1A1A" w:themeColor="background1" w:themeShade="1A"/>
          <w:sz w:val="28"/>
          <w:szCs w:val="28"/>
        </w:rPr>
        <w:t>рии (относительная плотность  1,010-1,011)</w:t>
      </w:r>
      <w:r w:rsidR="006526C8" w:rsidRPr="00051738">
        <w:rPr>
          <w:rFonts w:ascii="Times New Roman" w:hAnsi="Times New Roman" w:cs="Times New Roman"/>
          <w:color w:val="1A1A1A" w:themeColor="background1" w:themeShade="1A"/>
          <w:sz w:val="28"/>
          <w:szCs w:val="28"/>
        </w:rPr>
        <w:t>, низкая концентрационная способность почек.</w:t>
      </w:r>
    </w:p>
    <w:p w:rsidR="00046E12" w:rsidRDefault="00046E12" w:rsidP="009E6BDA">
      <w:pPr>
        <w:spacing w:after="0" w:line="360" w:lineRule="auto"/>
        <w:rPr>
          <w:rFonts w:ascii="Times New Roman" w:hAnsi="Times New Roman" w:cs="Times New Roman"/>
          <w:b/>
          <w:color w:val="1A1A1A" w:themeColor="background1" w:themeShade="1A"/>
          <w:sz w:val="28"/>
          <w:szCs w:val="28"/>
          <w:u w:val="single"/>
        </w:rPr>
      </w:pPr>
    </w:p>
    <w:p w:rsidR="0001399F" w:rsidRPr="00051738" w:rsidRDefault="0001399F" w:rsidP="009E6BDA">
      <w:pPr>
        <w:spacing w:after="0" w:line="360" w:lineRule="auto"/>
        <w:rPr>
          <w:rFonts w:ascii="Times New Roman" w:hAnsi="Times New Roman" w:cs="Times New Roman"/>
          <w:b/>
          <w:color w:val="1A1A1A" w:themeColor="background1" w:themeShade="1A"/>
          <w:sz w:val="28"/>
          <w:szCs w:val="28"/>
          <w:u w:val="single"/>
        </w:rPr>
      </w:pPr>
    </w:p>
    <w:p w:rsidR="00445CC8" w:rsidRPr="00051738" w:rsidRDefault="00445CC8" w:rsidP="000C0623">
      <w:pPr>
        <w:spacing w:after="0" w:line="360" w:lineRule="auto"/>
        <w:ind w:firstLine="851"/>
        <w:jc w:val="both"/>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b/>
          <w:color w:val="1A1A1A" w:themeColor="background1" w:themeShade="1A"/>
          <w:sz w:val="28"/>
          <w:szCs w:val="28"/>
          <w:u w:val="single"/>
        </w:rPr>
        <w:t>Задача № 3</w:t>
      </w:r>
      <w:r w:rsidR="0024574F" w:rsidRPr="00051738">
        <w:rPr>
          <w:rFonts w:ascii="Times New Roman" w:hAnsi="Times New Roman" w:cs="Times New Roman"/>
          <w:b/>
          <w:color w:val="1A1A1A" w:themeColor="background1" w:themeShade="1A"/>
          <w:sz w:val="28"/>
          <w:szCs w:val="28"/>
          <w:u w:val="single"/>
        </w:rPr>
        <w:t>.</w:t>
      </w:r>
    </w:p>
    <w:tbl>
      <w:tblPr>
        <w:tblStyle w:val="aa"/>
        <w:tblW w:w="0" w:type="auto"/>
        <w:tblLook w:val="04A0" w:firstRow="1" w:lastRow="0" w:firstColumn="1" w:lastColumn="0" w:noHBand="0" w:noVBand="1"/>
      </w:tblPr>
      <w:tblGrid>
        <w:gridCol w:w="1595"/>
        <w:gridCol w:w="1595"/>
        <w:gridCol w:w="1595"/>
        <w:gridCol w:w="1595"/>
        <w:gridCol w:w="1595"/>
        <w:gridCol w:w="1596"/>
      </w:tblGrid>
      <w:tr w:rsidR="00445CC8" w:rsidRPr="00051738" w:rsidTr="00445CC8">
        <w:tc>
          <w:tcPr>
            <w:tcW w:w="9571" w:type="dxa"/>
            <w:gridSpan w:val="6"/>
            <w:vAlign w:val="center"/>
          </w:tcPr>
          <w:p w:rsidR="00687F36" w:rsidRDefault="00445CC8" w:rsidP="00445CC8">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Клинико-диагностическая лаборатория городской больницы № 1</w:t>
            </w:r>
          </w:p>
          <w:p w:rsidR="00445CC8" w:rsidRPr="00051738" w:rsidRDefault="00445CC8" w:rsidP="00445CC8">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 г. Красноярска</w:t>
            </w:r>
          </w:p>
        </w:tc>
      </w:tr>
      <w:tr w:rsidR="00445CC8" w:rsidRPr="00051738" w:rsidTr="00445CC8">
        <w:tc>
          <w:tcPr>
            <w:tcW w:w="9571" w:type="dxa"/>
            <w:gridSpan w:val="6"/>
            <w:vAlign w:val="center"/>
          </w:tcPr>
          <w:p w:rsidR="00445CC8" w:rsidRPr="00051738" w:rsidRDefault="00445CC8" w:rsidP="00445CC8">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АНАЛИЗ МОЧИ ПО ЗИМНИЦКОМУ № 3 </w:t>
            </w:r>
          </w:p>
          <w:p w:rsidR="00445CC8" w:rsidRPr="00051738" w:rsidRDefault="00445CC8" w:rsidP="00445CC8">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25 » января 2023г. отделение урологическое</w:t>
            </w:r>
          </w:p>
        </w:tc>
      </w:tr>
      <w:tr w:rsidR="00445CC8" w:rsidRPr="00051738" w:rsidTr="00445CC8">
        <w:tc>
          <w:tcPr>
            <w:tcW w:w="9571" w:type="dxa"/>
            <w:gridSpan w:val="6"/>
            <w:vAlign w:val="center"/>
          </w:tcPr>
          <w:p w:rsidR="00445CC8" w:rsidRPr="00051738" w:rsidRDefault="00445CC8" w:rsidP="00445CC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Ф. И.О. больного </w:t>
            </w:r>
            <w:r w:rsidRPr="00051738">
              <w:rPr>
                <w:rFonts w:ascii="Times New Roman" w:hAnsi="Times New Roman" w:cs="Times New Roman"/>
                <w:i/>
                <w:color w:val="1A1A1A" w:themeColor="background1" w:themeShade="1A"/>
                <w:sz w:val="28"/>
                <w:szCs w:val="28"/>
              </w:rPr>
              <w:t>Шухов В.Г.</w:t>
            </w:r>
          </w:p>
        </w:tc>
      </w:tr>
      <w:tr w:rsidR="00445CC8" w:rsidRPr="00051738" w:rsidTr="0024574F">
        <w:tc>
          <w:tcPr>
            <w:tcW w:w="1595" w:type="dxa"/>
            <w:vAlign w:val="center"/>
          </w:tcPr>
          <w:p w:rsidR="00445CC8" w:rsidRPr="00051738" w:rsidRDefault="00445CC8" w:rsidP="0024574F">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445CC8" w:rsidRPr="00051738" w:rsidRDefault="00445CC8" w:rsidP="0024574F">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Кол-во мочи, мл</w:t>
            </w:r>
          </w:p>
        </w:tc>
        <w:tc>
          <w:tcPr>
            <w:tcW w:w="1595" w:type="dxa"/>
            <w:vAlign w:val="center"/>
          </w:tcPr>
          <w:p w:rsidR="00445CC8" w:rsidRPr="00051738" w:rsidRDefault="00445CC8" w:rsidP="0024574F">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Относит. плотность</w:t>
            </w:r>
          </w:p>
        </w:tc>
        <w:tc>
          <w:tcPr>
            <w:tcW w:w="1595" w:type="dxa"/>
            <w:vAlign w:val="center"/>
          </w:tcPr>
          <w:p w:rsidR="00445CC8" w:rsidRPr="00051738" w:rsidRDefault="00445CC8" w:rsidP="0024574F">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445CC8" w:rsidRPr="00051738" w:rsidRDefault="00445CC8" w:rsidP="0024574F">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Кол-во мочи, мл</w:t>
            </w:r>
          </w:p>
        </w:tc>
        <w:tc>
          <w:tcPr>
            <w:tcW w:w="1596" w:type="dxa"/>
            <w:vAlign w:val="center"/>
          </w:tcPr>
          <w:p w:rsidR="00445CC8" w:rsidRPr="00051738" w:rsidRDefault="00445CC8" w:rsidP="0024574F">
            <w:pPr>
              <w:jc w:val="center"/>
              <w:rPr>
                <w:rFonts w:ascii="Times New Roman" w:hAnsi="Times New Roman" w:cs="Times New Roman"/>
                <w:b/>
                <w:color w:val="1A1A1A" w:themeColor="background1" w:themeShade="1A"/>
                <w:sz w:val="28"/>
                <w:szCs w:val="28"/>
                <w:u w:val="single"/>
              </w:rPr>
            </w:pPr>
            <w:r w:rsidRPr="00051738">
              <w:rPr>
                <w:rFonts w:ascii="Times New Roman" w:hAnsi="Times New Roman" w:cs="Times New Roman"/>
                <w:color w:val="1A1A1A" w:themeColor="background1" w:themeShade="1A"/>
                <w:sz w:val="28"/>
                <w:szCs w:val="28"/>
              </w:rPr>
              <w:t>Относит. плотность</w:t>
            </w:r>
          </w:p>
        </w:tc>
      </w:tr>
      <w:tr w:rsidR="00445CC8" w:rsidRPr="00051738" w:rsidTr="00445CC8">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6-9 час .</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280</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1,017</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18-21 час</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175</w:t>
            </w:r>
          </w:p>
        </w:tc>
        <w:tc>
          <w:tcPr>
            <w:tcW w:w="1596"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1,017</w:t>
            </w:r>
          </w:p>
        </w:tc>
      </w:tr>
      <w:tr w:rsidR="00445CC8" w:rsidRPr="00051738" w:rsidTr="00445CC8">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9-12час</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275</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1,010</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21-24 часа</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220</w:t>
            </w:r>
          </w:p>
        </w:tc>
        <w:tc>
          <w:tcPr>
            <w:tcW w:w="1596"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1,011</w:t>
            </w:r>
          </w:p>
        </w:tc>
      </w:tr>
      <w:tr w:rsidR="00445CC8" w:rsidRPr="00051738" w:rsidTr="00445CC8">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12-15 час.</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210</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1,016</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0-3 часа</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270</w:t>
            </w:r>
          </w:p>
        </w:tc>
        <w:tc>
          <w:tcPr>
            <w:tcW w:w="1596"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1,010</w:t>
            </w:r>
          </w:p>
        </w:tc>
      </w:tr>
      <w:tr w:rsidR="00445CC8" w:rsidRPr="00051738" w:rsidTr="00445CC8">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15-18 час.</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1,013</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3-6 час</w:t>
            </w:r>
          </w:p>
        </w:tc>
        <w:tc>
          <w:tcPr>
            <w:tcW w:w="1595"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200</w:t>
            </w:r>
          </w:p>
        </w:tc>
        <w:tc>
          <w:tcPr>
            <w:tcW w:w="1596" w:type="dxa"/>
          </w:tcPr>
          <w:p w:rsidR="00445CC8" w:rsidRPr="00051738" w:rsidRDefault="00445CC8" w:rsidP="00445CC8">
            <w:pPr>
              <w:spacing w:line="360" w:lineRule="auto"/>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1,019</w:t>
            </w:r>
          </w:p>
        </w:tc>
      </w:tr>
    </w:tbl>
    <w:p w:rsidR="00910203" w:rsidRPr="00051738" w:rsidRDefault="00910203" w:rsidP="00E96A78">
      <w:pPr>
        <w:spacing w:before="240" w:line="360" w:lineRule="auto"/>
        <w:rPr>
          <w:rFonts w:ascii="Times New Roman" w:hAnsi="Times New Roman" w:cs="Times New Roman"/>
          <w:color w:val="1A1A1A" w:themeColor="background1" w:themeShade="1A"/>
          <w:sz w:val="28"/>
          <w:szCs w:val="28"/>
        </w:rPr>
      </w:pPr>
    </w:p>
    <w:tbl>
      <w:tblPr>
        <w:tblStyle w:val="aa"/>
        <w:tblW w:w="9739" w:type="dxa"/>
        <w:tblLook w:val="04A0" w:firstRow="1" w:lastRow="0" w:firstColumn="1" w:lastColumn="0" w:noHBand="0" w:noVBand="1"/>
      </w:tblPr>
      <w:tblGrid>
        <w:gridCol w:w="4869"/>
        <w:gridCol w:w="4870"/>
      </w:tblGrid>
      <w:tr w:rsidR="00E96A78" w:rsidRPr="00051738" w:rsidTr="00A17167">
        <w:trPr>
          <w:trHeight w:val="444"/>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p>
        </w:tc>
        <w:tc>
          <w:tcPr>
            <w:tcW w:w="4870"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Проба Зимницкого</w:t>
            </w:r>
          </w:p>
        </w:tc>
      </w:tr>
      <w:tr w:rsidR="00E96A78" w:rsidRPr="00051738" w:rsidTr="00A17167">
        <w:trPr>
          <w:trHeight w:val="444"/>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lastRenderedPageBreak/>
              <w:t>Дневной диурез</w:t>
            </w:r>
          </w:p>
        </w:tc>
        <w:tc>
          <w:tcPr>
            <w:tcW w:w="4870"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865</w:t>
            </w:r>
          </w:p>
        </w:tc>
      </w:tr>
      <w:tr w:rsidR="00E96A78" w:rsidRPr="00051738" w:rsidTr="00A17167">
        <w:trPr>
          <w:trHeight w:val="444"/>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Ночной диурез</w:t>
            </w:r>
          </w:p>
        </w:tc>
        <w:tc>
          <w:tcPr>
            <w:tcW w:w="4870" w:type="dxa"/>
            <w:vAlign w:val="center"/>
          </w:tcPr>
          <w:p w:rsidR="00E96A78" w:rsidRPr="00051738" w:rsidRDefault="00046E12"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865</w:t>
            </w:r>
          </w:p>
        </w:tc>
      </w:tr>
      <w:tr w:rsidR="00E96A78" w:rsidRPr="00051738" w:rsidTr="00A17167">
        <w:trPr>
          <w:trHeight w:val="420"/>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Дневной:ночной диурез</w:t>
            </w:r>
          </w:p>
        </w:tc>
        <w:tc>
          <w:tcPr>
            <w:tcW w:w="4870" w:type="dxa"/>
            <w:vAlign w:val="center"/>
          </w:tcPr>
          <w:p w:rsidR="00E96A78" w:rsidRPr="00051738" w:rsidRDefault="00046E12"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w:t>
            </w:r>
          </w:p>
        </w:tc>
      </w:tr>
      <w:tr w:rsidR="00E96A78" w:rsidRPr="00051738" w:rsidTr="00A17167">
        <w:trPr>
          <w:trHeight w:val="444"/>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Суточный диурез</w:t>
            </w:r>
          </w:p>
        </w:tc>
        <w:tc>
          <w:tcPr>
            <w:tcW w:w="4870" w:type="dxa"/>
            <w:vAlign w:val="center"/>
          </w:tcPr>
          <w:p w:rsidR="00E96A78" w:rsidRPr="00051738" w:rsidRDefault="00046E12"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1730</w:t>
            </w:r>
          </w:p>
        </w:tc>
      </w:tr>
      <w:tr w:rsidR="00E96A78" w:rsidRPr="00051738" w:rsidTr="00A17167">
        <w:trPr>
          <w:trHeight w:val="444"/>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Мах плотность</w:t>
            </w:r>
          </w:p>
        </w:tc>
        <w:tc>
          <w:tcPr>
            <w:tcW w:w="4870" w:type="dxa"/>
            <w:vAlign w:val="center"/>
          </w:tcPr>
          <w:p w:rsidR="00E96A78" w:rsidRPr="00051738" w:rsidRDefault="00046E12"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w:t>
            </w:r>
            <w:r w:rsidR="00E96A78" w:rsidRPr="00051738">
              <w:rPr>
                <w:rFonts w:ascii="Times New Roman" w:hAnsi="Times New Roman" w:cs="Times New Roman"/>
                <w:color w:val="1A1A1A" w:themeColor="background1" w:themeShade="1A"/>
                <w:sz w:val="28"/>
                <w:szCs w:val="28"/>
              </w:rPr>
              <w:t>9</w:t>
            </w:r>
          </w:p>
        </w:tc>
      </w:tr>
      <w:tr w:rsidR="00E96A78" w:rsidRPr="00051738" w:rsidTr="00A17167">
        <w:trPr>
          <w:trHeight w:val="444"/>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lang w:val="en-US"/>
              </w:rPr>
              <w:t>Min</w:t>
            </w:r>
            <w:r w:rsidRPr="00051738">
              <w:rPr>
                <w:rFonts w:ascii="Times New Roman" w:hAnsi="Times New Roman" w:cs="Times New Roman"/>
                <w:color w:val="1A1A1A" w:themeColor="background1" w:themeShade="1A"/>
                <w:sz w:val="28"/>
                <w:szCs w:val="28"/>
              </w:rPr>
              <w:t xml:space="preserve"> плотность</w:t>
            </w:r>
          </w:p>
        </w:tc>
        <w:tc>
          <w:tcPr>
            <w:tcW w:w="4870" w:type="dxa"/>
            <w:vAlign w:val="center"/>
          </w:tcPr>
          <w:p w:rsidR="00E96A78" w:rsidRPr="00051738" w:rsidRDefault="00046E12"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1,010</w:t>
            </w:r>
          </w:p>
        </w:tc>
      </w:tr>
      <w:tr w:rsidR="00E96A78" w:rsidRPr="00051738" w:rsidTr="00A17167">
        <w:trPr>
          <w:trHeight w:val="444"/>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Мах-</w:t>
            </w:r>
            <w:r w:rsidRPr="00051738">
              <w:rPr>
                <w:rFonts w:ascii="Times New Roman" w:hAnsi="Times New Roman" w:cs="Times New Roman"/>
                <w:color w:val="1A1A1A" w:themeColor="background1" w:themeShade="1A"/>
                <w:sz w:val="28"/>
                <w:szCs w:val="28"/>
                <w:lang w:val="en-US"/>
              </w:rPr>
              <w:t>Min</w:t>
            </w:r>
          </w:p>
        </w:tc>
        <w:tc>
          <w:tcPr>
            <w:tcW w:w="4870" w:type="dxa"/>
            <w:vAlign w:val="center"/>
          </w:tcPr>
          <w:p w:rsidR="00E96A78" w:rsidRPr="00051738" w:rsidRDefault="00046E12"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1,009</w:t>
            </w:r>
          </w:p>
        </w:tc>
      </w:tr>
      <w:tr w:rsidR="00E96A78" w:rsidRPr="00051738" w:rsidTr="00A17167">
        <w:trPr>
          <w:trHeight w:val="444"/>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Изостенурия</w:t>
            </w:r>
          </w:p>
        </w:tc>
        <w:tc>
          <w:tcPr>
            <w:tcW w:w="4870" w:type="dxa"/>
            <w:vAlign w:val="center"/>
          </w:tcPr>
          <w:p w:rsidR="00E96A78" w:rsidRPr="00051738" w:rsidRDefault="00A17167" w:rsidP="00A17167">
            <w:pP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w:t>
            </w:r>
          </w:p>
        </w:tc>
      </w:tr>
      <w:tr w:rsidR="00E96A78" w:rsidRPr="00051738" w:rsidTr="00A17167">
        <w:trPr>
          <w:trHeight w:val="420"/>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Гипостенурия</w:t>
            </w:r>
          </w:p>
        </w:tc>
        <w:tc>
          <w:tcPr>
            <w:tcW w:w="4870" w:type="dxa"/>
            <w:vAlign w:val="center"/>
          </w:tcPr>
          <w:p w:rsidR="00E96A78" w:rsidRPr="00051738" w:rsidRDefault="00A17167" w:rsidP="00A17167">
            <w:pP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w:t>
            </w:r>
          </w:p>
        </w:tc>
      </w:tr>
      <w:tr w:rsidR="00E96A78" w:rsidRPr="00051738" w:rsidTr="00A17167">
        <w:trPr>
          <w:trHeight w:val="468"/>
        </w:trPr>
        <w:tc>
          <w:tcPr>
            <w:tcW w:w="4869" w:type="dxa"/>
            <w:vAlign w:val="center"/>
          </w:tcPr>
          <w:p w:rsidR="00E96A78" w:rsidRPr="00051738" w:rsidRDefault="00E96A78" w:rsidP="00A17167">
            <w:pP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Никтурия</w:t>
            </w:r>
          </w:p>
        </w:tc>
        <w:tc>
          <w:tcPr>
            <w:tcW w:w="4870" w:type="dxa"/>
            <w:vAlign w:val="center"/>
          </w:tcPr>
          <w:p w:rsidR="00E96A78" w:rsidRPr="00051738" w:rsidRDefault="00A17167" w:rsidP="00A17167">
            <w:pP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w:t>
            </w:r>
          </w:p>
        </w:tc>
      </w:tr>
    </w:tbl>
    <w:p w:rsidR="00E96A78" w:rsidRPr="00051738" w:rsidRDefault="00E96A78" w:rsidP="00046E12">
      <w:pPr>
        <w:spacing w:after="0" w:line="360" w:lineRule="auto"/>
        <w:rPr>
          <w:rFonts w:ascii="Times New Roman" w:hAnsi="Times New Roman" w:cs="Times New Roman"/>
          <w:color w:val="1A1A1A" w:themeColor="background1" w:themeShade="1A"/>
          <w:sz w:val="28"/>
          <w:szCs w:val="28"/>
        </w:rPr>
      </w:pPr>
    </w:p>
    <w:p w:rsidR="006526C8" w:rsidRPr="00051738" w:rsidRDefault="006526C8" w:rsidP="000C0623">
      <w:pPr>
        <w:spacing w:after="0" w:line="360" w:lineRule="auto"/>
        <w:ind w:firstLine="851"/>
        <w:jc w:val="both"/>
        <w:rPr>
          <w:rFonts w:ascii="Times New Roman" w:hAnsi="Times New Roman" w:cs="Times New Roman"/>
          <w:color w:val="1A1A1A" w:themeColor="background1" w:themeShade="1A"/>
          <w:sz w:val="28"/>
          <w:szCs w:val="28"/>
        </w:rPr>
      </w:pPr>
      <w:r w:rsidRPr="00A17167">
        <w:rPr>
          <w:rFonts w:ascii="Times New Roman" w:hAnsi="Times New Roman" w:cs="Times New Roman"/>
          <w:b/>
          <w:color w:val="1A1A1A" w:themeColor="background1" w:themeShade="1A"/>
          <w:sz w:val="28"/>
          <w:szCs w:val="28"/>
        </w:rPr>
        <w:t>Вывод:</w:t>
      </w:r>
      <w:r w:rsidRPr="00051738">
        <w:rPr>
          <w:rFonts w:ascii="Times New Roman" w:hAnsi="Times New Roman" w:cs="Times New Roman"/>
          <w:color w:val="1A1A1A" w:themeColor="background1" w:themeShade="1A"/>
          <w:sz w:val="28"/>
          <w:szCs w:val="28"/>
        </w:rPr>
        <w:t xml:space="preserve"> при исследовании анализа мочи №3 патологических синдромов не выявлено.</w:t>
      </w:r>
    </w:p>
    <w:p w:rsidR="006526C8" w:rsidRDefault="006526C8" w:rsidP="00046E12">
      <w:pPr>
        <w:spacing w:after="0" w:line="360" w:lineRule="auto"/>
        <w:rPr>
          <w:rFonts w:ascii="Times New Roman" w:hAnsi="Times New Roman" w:cs="Times New Roman"/>
          <w:color w:val="1A1A1A" w:themeColor="background1" w:themeShade="1A"/>
          <w:sz w:val="28"/>
          <w:szCs w:val="28"/>
        </w:rPr>
      </w:pPr>
    </w:p>
    <w:p w:rsidR="00A17167" w:rsidRDefault="00A17167" w:rsidP="00046E12">
      <w:pPr>
        <w:spacing w:after="0" w:line="360" w:lineRule="auto"/>
        <w:rPr>
          <w:rFonts w:ascii="Times New Roman" w:hAnsi="Times New Roman" w:cs="Times New Roman"/>
          <w:color w:val="1A1A1A" w:themeColor="background1" w:themeShade="1A"/>
          <w:sz w:val="28"/>
          <w:szCs w:val="28"/>
        </w:rPr>
      </w:pPr>
    </w:p>
    <w:p w:rsidR="00A17167" w:rsidRDefault="00A17167" w:rsidP="00046E12">
      <w:pPr>
        <w:spacing w:after="0" w:line="360" w:lineRule="auto"/>
        <w:rPr>
          <w:rFonts w:ascii="Times New Roman" w:hAnsi="Times New Roman" w:cs="Times New Roman"/>
          <w:color w:val="1A1A1A" w:themeColor="background1" w:themeShade="1A"/>
          <w:sz w:val="28"/>
          <w:szCs w:val="28"/>
        </w:rPr>
      </w:pPr>
    </w:p>
    <w:p w:rsidR="00A17167" w:rsidRPr="00051738" w:rsidRDefault="00A17167" w:rsidP="00046E12">
      <w:pPr>
        <w:spacing w:after="0" w:line="360" w:lineRule="auto"/>
        <w:rPr>
          <w:rFonts w:ascii="Times New Roman" w:hAnsi="Times New Roman" w:cs="Times New Roman"/>
          <w:color w:val="1A1A1A" w:themeColor="background1" w:themeShade="1A"/>
          <w:sz w:val="28"/>
          <w:szCs w:val="28"/>
        </w:rPr>
      </w:pPr>
    </w:p>
    <w:p w:rsidR="00A17167" w:rsidRPr="00A17167" w:rsidRDefault="00EB73DD" w:rsidP="00A17167">
      <w:pPr>
        <w:pStyle w:val="a3"/>
        <w:numPr>
          <w:ilvl w:val="0"/>
          <w:numId w:val="2"/>
        </w:numPr>
        <w:spacing w:after="0" w:line="360" w:lineRule="auto"/>
        <w:ind w:left="714" w:hanging="357"/>
        <w:jc w:val="both"/>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Состави</w:t>
      </w:r>
      <w:r w:rsidR="00445CC8" w:rsidRPr="00051738">
        <w:rPr>
          <w:rFonts w:ascii="Times New Roman" w:hAnsi="Times New Roman" w:cs="Times New Roman"/>
          <w:color w:val="1A1A1A" w:themeColor="background1" w:themeShade="1A"/>
          <w:sz w:val="28"/>
          <w:szCs w:val="28"/>
        </w:rPr>
        <w:t>ть задачи на следующие синдромы</w:t>
      </w:r>
      <w:r w:rsidR="0024574F" w:rsidRPr="00051738">
        <w:rPr>
          <w:rFonts w:ascii="Times New Roman" w:hAnsi="Times New Roman" w:cs="Times New Roman"/>
          <w:color w:val="1A1A1A" w:themeColor="background1" w:themeShade="1A"/>
          <w:sz w:val="28"/>
          <w:szCs w:val="28"/>
        </w:rPr>
        <w:t>:</w:t>
      </w:r>
    </w:p>
    <w:p w:rsidR="006526C8" w:rsidRPr="00A17167" w:rsidRDefault="00825C88" w:rsidP="002B6510">
      <w:pPr>
        <w:pStyle w:val="a3"/>
        <w:numPr>
          <w:ilvl w:val="0"/>
          <w:numId w:val="12"/>
        </w:numPr>
        <w:spacing w:after="0" w:line="360" w:lineRule="auto"/>
        <w:ind w:left="0" w:firstLine="851"/>
        <w:jc w:val="both"/>
        <w:rPr>
          <w:rFonts w:ascii="Times New Roman" w:hAnsi="Times New Roman" w:cs="Times New Roman"/>
          <w:b/>
          <w:color w:val="1A1A1A" w:themeColor="background1" w:themeShade="1A"/>
          <w:sz w:val="28"/>
          <w:szCs w:val="28"/>
        </w:rPr>
      </w:pPr>
      <w:r w:rsidRPr="00A17167">
        <w:rPr>
          <w:rFonts w:ascii="Times New Roman" w:hAnsi="Times New Roman" w:cs="Times New Roman"/>
          <w:b/>
          <w:color w:val="1A1A1A" w:themeColor="background1" w:themeShade="1A"/>
          <w:sz w:val="28"/>
          <w:szCs w:val="28"/>
        </w:rPr>
        <w:t>Никтурия:</w:t>
      </w:r>
    </w:p>
    <w:tbl>
      <w:tblPr>
        <w:tblStyle w:val="aa"/>
        <w:tblW w:w="0" w:type="auto"/>
        <w:tblLook w:val="04A0" w:firstRow="1" w:lastRow="0" w:firstColumn="1" w:lastColumn="0" w:noHBand="0" w:noVBand="1"/>
      </w:tblPr>
      <w:tblGrid>
        <w:gridCol w:w="1595"/>
        <w:gridCol w:w="1595"/>
        <w:gridCol w:w="1595"/>
        <w:gridCol w:w="1595"/>
        <w:gridCol w:w="1595"/>
        <w:gridCol w:w="1596"/>
      </w:tblGrid>
      <w:tr w:rsidR="006526C8" w:rsidRPr="00051738" w:rsidTr="00A17167">
        <w:tc>
          <w:tcPr>
            <w:tcW w:w="9571" w:type="dxa"/>
            <w:gridSpan w:val="6"/>
            <w:vAlign w:val="center"/>
          </w:tcPr>
          <w:p w:rsidR="006526C8" w:rsidRPr="00051738" w:rsidRDefault="00687F36" w:rsidP="00A17167">
            <w:pPr>
              <w:jc w:val="cente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Поликлиника №1</w:t>
            </w:r>
          </w:p>
          <w:p w:rsidR="006526C8" w:rsidRPr="00051738" w:rsidRDefault="006526C8"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г. Красноярска</w:t>
            </w:r>
          </w:p>
        </w:tc>
      </w:tr>
      <w:tr w:rsidR="006526C8" w:rsidRPr="00051738" w:rsidTr="00A17167">
        <w:trPr>
          <w:trHeight w:val="555"/>
        </w:trPr>
        <w:tc>
          <w:tcPr>
            <w:tcW w:w="9571" w:type="dxa"/>
            <w:gridSpan w:val="6"/>
            <w:vAlign w:val="center"/>
          </w:tcPr>
          <w:p w:rsidR="006526C8" w:rsidRPr="00051738" w:rsidRDefault="006526C8" w:rsidP="00A17167">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АНАЛИЗ МОЧИ ПО ЗИМНИЦКОМУ</w:t>
            </w:r>
          </w:p>
          <w:p w:rsidR="006526C8" w:rsidRPr="00051738" w:rsidRDefault="00D34ABF" w:rsidP="00A17167">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«02» октября 2019</w:t>
            </w:r>
            <w:r w:rsidR="006526C8" w:rsidRPr="00051738">
              <w:rPr>
                <w:rFonts w:ascii="Times New Roman" w:hAnsi="Times New Roman" w:cs="Times New Roman"/>
                <w:color w:val="1A1A1A" w:themeColor="background1" w:themeShade="1A"/>
                <w:sz w:val="28"/>
                <w:szCs w:val="28"/>
              </w:rPr>
              <w:t>г. отделение урологическое</w:t>
            </w:r>
          </w:p>
        </w:tc>
      </w:tr>
      <w:tr w:rsidR="006526C8" w:rsidRPr="00051738" w:rsidTr="00A17167">
        <w:trPr>
          <w:trHeight w:val="555"/>
        </w:trPr>
        <w:tc>
          <w:tcPr>
            <w:tcW w:w="9571" w:type="dxa"/>
            <w:gridSpan w:val="6"/>
            <w:vAlign w:val="center"/>
          </w:tcPr>
          <w:p w:rsidR="006526C8" w:rsidRPr="00051738" w:rsidRDefault="006526C8"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Ф. И.О. больного </w:t>
            </w:r>
            <w:r w:rsidR="00D34ABF" w:rsidRPr="00051738">
              <w:rPr>
                <w:rFonts w:ascii="Times New Roman" w:hAnsi="Times New Roman" w:cs="Times New Roman"/>
                <w:i/>
                <w:color w:val="1A1A1A" w:themeColor="background1" w:themeShade="1A"/>
                <w:sz w:val="28"/>
                <w:szCs w:val="28"/>
              </w:rPr>
              <w:t>Деревяшко Ю.Д.</w:t>
            </w:r>
          </w:p>
        </w:tc>
      </w:tr>
      <w:tr w:rsidR="006526C8" w:rsidRPr="00051738" w:rsidTr="00A17167">
        <w:tc>
          <w:tcPr>
            <w:tcW w:w="1595" w:type="dxa"/>
            <w:vAlign w:val="center"/>
          </w:tcPr>
          <w:p w:rsidR="006526C8" w:rsidRPr="00051738" w:rsidRDefault="006526C8"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6526C8" w:rsidRPr="00051738" w:rsidRDefault="006526C8"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5" w:type="dxa"/>
            <w:vAlign w:val="center"/>
          </w:tcPr>
          <w:p w:rsidR="006526C8" w:rsidRPr="00051738" w:rsidRDefault="006526C8"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c>
          <w:tcPr>
            <w:tcW w:w="1595" w:type="dxa"/>
            <w:vAlign w:val="center"/>
          </w:tcPr>
          <w:p w:rsidR="006526C8" w:rsidRPr="00051738" w:rsidRDefault="006526C8"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6526C8" w:rsidRPr="00051738" w:rsidRDefault="006526C8"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6" w:type="dxa"/>
            <w:vAlign w:val="center"/>
          </w:tcPr>
          <w:p w:rsidR="006526C8" w:rsidRPr="00051738" w:rsidRDefault="006526C8"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r>
      <w:tr w:rsidR="006526C8" w:rsidRPr="00051738" w:rsidTr="00A17167">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6-9час.</w:t>
            </w:r>
          </w:p>
        </w:tc>
        <w:tc>
          <w:tcPr>
            <w:tcW w:w="1595" w:type="dxa"/>
            <w:vAlign w:val="center"/>
          </w:tcPr>
          <w:p w:rsidR="006526C8"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140</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18-21 час</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150</w:t>
            </w:r>
          </w:p>
        </w:tc>
        <w:tc>
          <w:tcPr>
            <w:tcW w:w="1596"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r>
      <w:tr w:rsidR="006526C8" w:rsidRPr="00051738" w:rsidTr="00A17167">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9-12 час</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150</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1,006</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21-24 часа</w:t>
            </w:r>
          </w:p>
        </w:tc>
        <w:tc>
          <w:tcPr>
            <w:tcW w:w="1595" w:type="dxa"/>
            <w:vAlign w:val="center"/>
          </w:tcPr>
          <w:p w:rsidR="006526C8"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w:t>
            </w:r>
            <w:r w:rsidR="006526C8" w:rsidRPr="00051738">
              <w:rPr>
                <w:rFonts w:ascii="Times New Roman" w:hAnsi="Times New Roman" w:cs="Times New Roman"/>
                <w:color w:val="1A1A1A" w:themeColor="background1" w:themeShade="1A"/>
                <w:sz w:val="28"/>
                <w:szCs w:val="28"/>
              </w:rPr>
              <w:t>75</w:t>
            </w:r>
          </w:p>
        </w:tc>
        <w:tc>
          <w:tcPr>
            <w:tcW w:w="1596"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1,009</w:t>
            </w:r>
          </w:p>
        </w:tc>
      </w:tr>
      <w:tr w:rsidR="006526C8" w:rsidRPr="00051738" w:rsidTr="00A17167">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12-15 час.</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w:t>
            </w:r>
            <w:r w:rsidR="00D34ABF" w:rsidRPr="00051738">
              <w:rPr>
                <w:rFonts w:ascii="Times New Roman" w:hAnsi="Times New Roman" w:cs="Times New Roman"/>
                <w:color w:val="1A1A1A" w:themeColor="background1" w:themeShade="1A"/>
                <w:sz w:val="28"/>
                <w:szCs w:val="28"/>
              </w:rPr>
              <w:t>05</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0-3 часа</w:t>
            </w:r>
          </w:p>
        </w:tc>
        <w:tc>
          <w:tcPr>
            <w:tcW w:w="1595" w:type="dxa"/>
            <w:vAlign w:val="center"/>
          </w:tcPr>
          <w:p w:rsidR="006526C8" w:rsidRPr="00051738" w:rsidRDefault="00FB147D"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w:t>
            </w:r>
            <w:r w:rsidR="006526C8" w:rsidRPr="00051738">
              <w:rPr>
                <w:rFonts w:ascii="Times New Roman" w:hAnsi="Times New Roman" w:cs="Times New Roman"/>
                <w:color w:val="1A1A1A" w:themeColor="background1" w:themeShade="1A"/>
                <w:sz w:val="28"/>
                <w:szCs w:val="28"/>
              </w:rPr>
              <w:t>30</w:t>
            </w:r>
          </w:p>
        </w:tc>
        <w:tc>
          <w:tcPr>
            <w:tcW w:w="1596"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1,008</w:t>
            </w:r>
          </w:p>
        </w:tc>
      </w:tr>
      <w:tr w:rsidR="006526C8" w:rsidRPr="00051738" w:rsidTr="00A17167">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15-18 час.</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1,007</w:t>
            </w:r>
          </w:p>
        </w:tc>
        <w:tc>
          <w:tcPr>
            <w:tcW w:w="1595"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3-6 час .</w:t>
            </w:r>
          </w:p>
        </w:tc>
        <w:tc>
          <w:tcPr>
            <w:tcW w:w="1595" w:type="dxa"/>
            <w:vAlign w:val="center"/>
          </w:tcPr>
          <w:p w:rsidR="006526C8" w:rsidRPr="00051738" w:rsidRDefault="00FB147D"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17</w:t>
            </w:r>
            <w:r w:rsidR="00D34ABF" w:rsidRPr="00051738">
              <w:rPr>
                <w:rFonts w:ascii="Times New Roman" w:hAnsi="Times New Roman" w:cs="Times New Roman"/>
                <w:color w:val="1A1A1A" w:themeColor="background1" w:themeShade="1A"/>
                <w:sz w:val="28"/>
                <w:szCs w:val="28"/>
              </w:rPr>
              <w:t>0</w:t>
            </w:r>
          </w:p>
        </w:tc>
        <w:tc>
          <w:tcPr>
            <w:tcW w:w="1596" w:type="dxa"/>
            <w:vAlign w:val="center"/>
          </w:tcPr>
          <w:p w:rsidR="006526C8" w:rsidRPr="00051738" w:rsidRDefault="006526C8"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1,007</w:t>
            </w:r>
          </w:p>
        </w:tc>
      </w:tr>
    </w:tbl>
    <w:p w:rsidR="006526C8" w:rsidRPr="00051738" w:rsidRDefault="006526C8" w:rsidP="006526C8">
      <w:pPr>
        <w:pStyle w:val="a3"/>
        <w:spacing w:after="0" w:line="360" w:lineRule="auto"/>
        <w:ind w:left="357"/>
        <w:rPr>
          <w:rFonts w:ascii="Times New Roman" w:hAnsi="Times New Roman" w:cs="Times New Roman"/>
          <w:color w:val="1A1A1A" w:themeColor="background1" w:themeShade="1A"/>
          <w:sz w:val="28"/>
          <w:szCs w:val="28"/>
        </w:rPr>
      </w:pPr>
    </w:p>
    <w:p w:rsidR="00D34ABF" w:rsidRPr="00A17167" w:rsidRDefault="00825C88" w:rsidP="002B6510">
      <w:pPr>
        <w:pStyle w:val="a3"/>
        <w:numPr>
          <w:ilvl w:val="0"/>
          <w:numId w:val="12"/>
        </w:numPr>
        <w:spacing w:after="0" w:line="360" w:lineRule="auto"/>
        <w:ind w:left="0" w:firstLine="851"/>
        <w:jc w:val="both"/>
        <w:rPr>
          <w:rFonts w:ascii="Times New Roman" w:hAnsi="Times New Roman" w:cs="Times New Roman"/>
          <w:b/>
          <w:color w:val="1A1A1A" w:themeColor="background1" w:themeShade="1A"/>
          <w:sz w:val="28"/>
          <w:szCs w:val="28"/>
        </w:rPr>
      </w:pPr>
      <w:r w:rsidRPr="00051738">
        <w:rPr>
          <w:rFonts w:ascii="Times New Roman" w:hAnsi="Times New Roman" w:cs="Times New Roman"/>
          <w:b/>
          <w:color w:val="1A1A1A" w:themeColor="background1" w:themeShade="1A"/>
          <w:sz w:val="28"/>
          <w:szCs w:val="28"/>
        </w:rPr>
        <w:t>Гипостенурия:</w:t>
      </w:r>
    </w:p>
    <w:tbl>
      <w:tblPr>
        <w:tblStyle w:val="aa"/>
        <w:tblW w:w="0" w:type="auto"/>
        <w:tblLook w:val="04A0" w:firstRow="1" w:lastRow="0" w:firstColumn="1" w:lastColumn="0" w:noHBand="0" w:noVBand="1"/>
      </w:tblPr>
      <w:tblGrid>
        <w:gridCol w:w="1595"/>
        <w:gridCol w:w="1595"/>
        <w:gridCol w:w="1595"/>
        <w:gridCol w:w="1595"/>
        <w:gridCol w:w="1595"/>
        <w:gridCol w:w="1596"/>
      </w:tblGrid>
      <w:tr w:rsidR="00D34ABF" w:rsidRPr="00051738" w:rsidTr="00A17167">
        <w:tc>
          <w:tcPr>
            <w:tcW w:w="9571" w:type="dxa"/>
            <w:gridSpan w:val="6"/>
            <w:vAlign w:val="center"/>
          </w:tcPr>
          <w:p w:rsidR="00D34ABF" w:rsidRPr="00051738" w:rsidRDefault="00687F36" w:rsidP="00A17167">
            <w:pPr>
              <w:jc w:val="cente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Поликлиника № 2</w:t>
            </w:r>
          </w:p>
          <w:p w:rsidR="00D34ABF" w:rsidRPr="00051738" w:rsidRDefault="00D34ABF"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lastRenderedPageBreak/>
              <w:t>г. Красноярска</w:t>
            </w:r>
          </w:p>
        </w:tc>
      </w:tr>
      <w:tr w:rsidR="00D34ABF" w:rsidRPr="00051738" w:rsidTr="00A17167">
        <w:trPr>
          <w:trHeight w:val="555"/>
        </w:trPr>
        <w:tc>
          <w:tcPr>
            <w:tcW w:w="9571" w:type="dxa"/>
            <w:gridSpan w:val="6"/>
            <w:vAlign w:val="center"/>
          </w:tcPr>
          <w:p w:rsidR="00D34ABF" w:rsidRPr="00051738" w:rsidRDefault="00D34ABF" w:rsidP="00A17167">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lastRenderedPageBreak/>
              <w:t>АНАЛИЗ МОЧИ ПО ЗИМНИЦКОМУ</w:t>
            </w:r>
          </w:p>
          <w:p w:rsidR="00D34ABF" w:rsidRPr="00051738" w:rsidRDefault="00D34ABF" w:rsidP="00A17167">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«16» октября 2012г. отделение гинекологическое</w:t>
            </w:r>
          </w:p>
        </w:tc>
      </w:tr>
      <w:tr w:rsidR="00D34ABF" w:rsidRPr="00051738" w:rsidTr="00A17167">
        <w:trPr>
          <w:trHeight w:val="555"/>
        </w:trPr>
        <w:tc>
          <w:tcPr>
            <w:tcW w:w="9571" w:type="dxa"/>
            <w:gridSpan w:val="6"/>
            <w:vAlign w:val="center"/>
          </w:tcPr>
          <w:p w:rsidR="00D34ABF" w:rsidRPr="00051738" w:rsidRDefault="00D34ABF"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Ф. И.О. больного </w:t>
            </w:r>
            <w:r w:rsidRPr="00051738">
              <w:rPr>
                <w:rFonts w:ascii="Times New Roman" w:hAnsi="Times New Roman" w:cs="Times New Roman"/>
                <w:i/>
                <w:color w:val="1A1A1A" w:themeColor="background1" w:themeShade="1A"/>
                <w:sz w:val="28"/>
                <w:szCs w:val="28"/>
              </w:rPr>
              <w:t>Шишкин Г.О.</w:t>
            </w:r>
          </w:p>
        </w:tc>
      </w:tr>
      <w:tr w:rsidR="00D34ABF" w:rsidRPr="00051738" w:rsidTr="00A17167">
        <w:tc>
          <w:tcPr>
            <w:tcW w:w="1595" w:type="dxa"/>
            <w:vAlign w:val="center"/>
          </w:tcPr>
          <w:p w:rsidR="00D34ABF" w:rsidRPr="00051738" w:rsidRDefault="00D34ABF"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D34ABF" w:rsidRPr="00051738" w:rsidRDefault="00D34ABF"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5" w:type="dxa"/>
            <w:vAlign w:val="center"/>
          </w:tcPr>
          <w:p w:rsidR="00D34ABF" w:rsidRPr="00051738" w:rsidRDefault="00D34ABF"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c>
          <w:tcPr>
            <w:tcW w:w="1595" w:type="dxa"/>
            <w:vAlign w:val="center"/>
          </w:tcPr>
          <w:p w:rsidR="00D34ABF" w:rsidRPr="00051738" w:rsidRDefault="00D34ABF"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D34ABF" w:rsidRPr="00051738" w:rsidRDefault="00D34ABF"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6" w:type="dxa"/>
            <w:vAlign w:val="center"/>
          </w:tcPr>
          <w:p w:rsidR="00D34ABF" w:rsidRPr="00051738" w:rsidRDefault="00D34ABF" w:rsidP="00A17167">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r>
      <w:tr w:rsidR="00D34ABF" w:rsidRPr="00051738" w:rsidTr="00A17167">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6-9час.</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240</w:t>
            </w:r>
          </w:p>
        </w:tc>
        <w:tc>
          <w:tcPr>
            <w:tcW w:w="1595" w:type="dxa"/>
            <w:vAlign w:val="center"/>
          </w:tcPr>
          <w:p w:rsidR="00D34ABF" w:rsidRPr="00051738" w:rsidRDefault="00FB147D"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1,009</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18-21 час</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150</w:t>
            </w:r>
          </w:p>
        </w:tc>
        <w:tc>
          <w:tcPr>
            <w:tcW w:w="1596"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r>
      <w:tr w:rsidR="00D34ABF" w:rsidRPr="00051738" w:rsidTr="00A17167">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9-12 час</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150</w:t>
            </w:r>
          </w:p>
        </w:tc>
        <w:tc>
          <w:tcPr>
            <w:tcW w:w="1595" w:type="dxa"/>
            <w:vAlign w:val="center"/>
          </w:tcPr>
          <w:p w:rsidR="00D34ABF" w:rsidRPr="00051738" w:rsidRDefault="00FB147D"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21-24 часа</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75</w:t>
            </w:r>
          </w:p>
        </w:tc>
        <w:tc>
          <w:tcPr>
            <w:tcW w:w="1596" w:type="dxa"/>
            <w:vAlign w:val="center"/>
          </w:tcPr>
          <w:p w:rsidR="00D34ABF" w:rsidRPr="00051738" w:rsidRDefault="00FB147D"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1,004</w:t>
            </w:r>
          </w:p>
        </w:tc>
      </w:tr>
      <w:tr w:rsidR="00D34ABF" w:rsidRPr="00051738" w:rsidTr="00A17167">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12-15 час.</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175</w:t>
            </w:r>
          </w:p>
        </w:tc>
        <w:tc>
          <w:tcPr>
            <w:tcW w:w="1595" w:type="dxa"/>
            <w:vAlign w:val="center"/>
          </w:tcPr>
          <w:p w:rsidR="00D34ABF" w:rsidRPr="00051738" w:rsidRDefault="00FB147D"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1,004</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0-3 часа</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130</w:t>
            </w:r>
          </w:p>
        </w:tc>
        <w:tc>
          <w:tcPr>
            <w:tcW w:w="1596"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1,008</w:t>
            </w:r>
          </w:p>
        </w:tc>
      </w:tr>
      <w:tr w:rsidR="00D34ABF" w:rsidRPr="00051738" w:rsidTr="00A17167">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15-18 час.</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w:t>
            </w:r>
          </w:p>
        </w:tc>
        <w:tc>
          <w:tcPr>
            <w:tcW w:w="1595" w:type="dxa"/>
            <w:vAlign w:val="center"/>
          </w:tcPr>
          <w:p w:rsidR="00D34ABF" w:rsidRPr="00051738" w:rsidRDefault="00FB147D"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1,009</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3-6 час .</w:t>
            </w:r>
          </w:p>
        </w:tc>
        <w:tc>
          <w:tcPr>
            <w:tcW w:w="1595"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50</w:t>
            </w:r>
          </w:p>
        </w:tc>
        <w:tc>
          <w:tcPr>
            <w:tcW w:w="1596" w:type="dxa"/>
            <w:vAlign w:val="center"/>
          </w:tcPr>
          <w:p w:rsidR="00D34ABF" w:rsidRPr="00051738" w:rsidRDefault="00D34ABF" w:rsidP="00A17167">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1,007</w:t>
            </w:r>
          </w:p>
        </w:tc>
      </w:tr>
    </w:tbl>
    <w:p w:rsidR="00D34ABF" w:rsidRPr="00051738" w:rsidRDefault="00D34ABF" w:rsidP="00D34ABF">
      <w:pPr>
        <w:spacing w:after="0" w:line="360" w:lineRule="auto"/>
        <w:rPr>
          <w:rFonts w:ascii="Times New Roman" w:hAnsi="Times New Roman" w:cs="Times New Roman"/>
          <w:color w:val="1A1A1A" w:themeColor="background1" w:themeShade="1A"/>
          <w:sz w:val="28"/>
          <w:szCs w:val="28"/>
        </w:rPr>
      </w:pPr>
    </w:p>
    <w:p w:rsidR="00D34ABF" w:rsidRPr="00A17167" w:rsidRDefault="00445CC8" w:rsidP="002B6510">
      <w:pPr>
        <w:pStyle w:val="a3"/>
        <w:numPr>
          <w:ilvl w:val="0"/>
          <w:numId w:val="12"/>
        </w:numPr>
        <w:spacing w:after="0" w:line="360" w:lineRule="auto"/>
        <w:ind w:left="0" w:firstLine="851"/>
        <w:jc w:val="both"/>
        <w:rPr>
          <w:rFonts w:ascii="Times New Roman" w:hAnsi="Times New Roman" w:cs="Times New Roman"/>
          <w:b/>
          <w:color w:val="1A1A1A" w:themeColor="background1" w:themeShade="1A"/>
          <w:sz w:val="28"/>
          <w:szCs w:val="28"/>
        </w:rPr>
      </w:pPr>
      <w:r w:rsidRPr="00051738">
        <w:rPr>
          <w:rFonts w:ascii="Times New Roman" w:hAnsi="Times New Roman" w:cs="Times New Roman"/>
          <w:b/>
          <w:color w:val="1A1A1A" w:themeColor="background1" w:themeShade="1A"/>
          <w:sz w:val="28"/>
          <w:szCs w:val="28"/>
        </w:rPr>
        <w:t>Изостенурия</w:t>
      </w:r>
      <w:r w:rsidR="00825C88" w:rsidRPr="00051738">
        <w:rPr>
          <w:rFonts w:ascii="Times New Roman" w:hAnsi="Times New Roman" w:cs="Times New Roman"/>
          <w:b/>
          <w:color w:val="1A1A1A" w:themeColor="background1" w:themeShade="1A"/>
          <w:sz w:val="28"/>
          <w:szCs w:val="28"/>
        </w:rPr>
        <w:t>:</w:t>
      </w:r>
    </w:p>
    <w:tbl>
      <w:tblPr>
        <w:tblStyle w:val="aa"/>
        <w:tblW w:w="0" w:type="auto"/>
        <w:tblLook w:val="04A0" w:firstRow="1" w:lastRow="0" w:firstColumn="1" w:lastColumn="0" w:noHBand="0" w:noVBand="1"/>
      </w:tblPr>
      <w:tblGrid>
        <w:gridCol w:w="1595"/>
        <w:gridCol w:w="1595"/>
        <w:gridCol w:w="1595"/>
        <w:gridCol w:w="1595"/>
        <w:gridCol w:w="1595"/>
        <w:gridCol w:w="1596"/>
      </w:tblGrid>
      <w:tr w:rsidR="00D34ABF" w:rsidRPr="00051738" w:rsidTr="00A17167">
        <w:trPr>
          <w:trHeight w:val="659"/>
        </w:trPr>
        <w:tc>
          <w:tcPr>
            <w:tcW w:w="9571" w:type="dxa"/>
            <w:gridSpan w:val="6"/>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Клинико-диагностическая лаборатория гор</w:t>
            </w:r>
            <w:r w:rsidR="00687F36">
              <w:rPr>
                <w:rFonts w:ascii="Times New Roman" w:hAnsi="Times New Roman" w:cs="Times New Roman"/>
                <w:color w:val="1A1A1A" w:themeColor="background1" w:themeShade="1A"/>
                <w:sz w:val="28"/>
                <w:szCs w:val="28"/>
              </w:rPr>
              <w:t>одской больницы № 3</w:t>
            </w:r>
          </w:p>
          <w:p w:rsidR="00D34ABF" w:rsidRPr="00051738" w:rsidRDefault="00D34ABF" w:rsidP="00D34ABF">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 г. Омска</w:t>
            </w:r>
          </w:p>
        </w:tc>
      </w:tr>
      <w:tr w:rsidR="00D34ABF" w:rsidRPr="00051738" w:rsidTr="00A17167">
        <w:trPr>
          <w:trHeight w:val="575"/>
        </w:trPr>
        <w:tc>
          <w:tcPr>
            <w:tcW w:w="9571" w:type="dxa"/>
            <w:gridSpan w:val="6"/>
          </w:tcPr>
          <w:p w:rsidR="00D34ABF" w:rsidRPr="00051738" w:rsidRDefault="00D34ABF" w:rsidP="00FB147D">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АНАЛИЗ МОЧИ ПО ЗИМНИЦКОМУ </w:t>
            </w:r>
          </w:p>
          <w:p w:rsidR="00D34ABF" w:rsidRPr="00051738" w:rsidRDefault="00D34ABF" w:rsidP="00D34ABF">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«17» октября 2017г. отделение хирургическое</w:t>
            </w:r>
          </w:p>
        </w:tc>
      </w:tr>
      <w:tr w:rsidR="00D34ABF" w:rsidRPr="00051738" w:rsidTr="00A17167">
        <w:trPr>
          <w:trHeight w:val="575"/>
        </w:trPr>
        <w:tc>
          <w:tcPr>
            <w:tcW w:w="9571" w:type="dxa"/>
            <w:gridSpan w:val="6"/>
            <w:vAlign w:val="center"/>
          </w:tcPr>
          <w:p w:rsidR="00D34ABF" w:rsidRPr="00051738" w:rsidRDefault="00D34ABF" w:rsidP="00D34ABF">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Ф. И.О. больного </w:t>
            </w:r>
            <w:r w:rsidRPr="00051738">
              <w:rPr>
                <w:rFonts w:ascii="Times New Roman" w:hAnsi="Times New Roman" w:cs="Times New Roman"/>
                <w:i/>
                <w:color w:val="1A1A1A" w:themeColor="background1" w:themeShade="1A"/>
                <w:sz w:val="28"/>
                <w:szCs w:val="28"/>
              </w:rPr>
              <w:t>Иванова Ф.Е.</w:t>
            </w:r>
          </w:p>
        </w:tc>
      </w:tr>
      <w:tr w:rsidR="00D34ABF" w:rsidRPr="00051738" w:rsidTr="00A17167">
        <w:trPr>
          <w:trHeight w:val="347"/>
        </w:trPr>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6"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r>
      <w:tr w:rsidR="00D34ABF" w:rsidRPr="00051738" w:rsidTr="00A17167">
        <w:trPr>
          <w:trHeight w:val="149"/>
        </w:trPr>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6-9час.</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240</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1,010</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18-21 час</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150</w:t>
            </w:r>
          </w:p>
        </w:tc>
        <w:tc>
          <w:tcPr>
            <w:tcW w:w="1596"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1,011</w:t>
            </w:r>
          </w:p>
        </w:tc>
      </w:tr>
      <w:tr w:rsidR="00D34ABF" w:rsidRPr="00051738" w:rsidTr="00A17167">
        <w:trPr>
          <w:trHeight w:val="149"/>
        </w:trPr>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9-12 час</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150</w:t>
            </w:r>
          </w:p>
        </w:tc>
        <w:tc>
          <w:tcPr>
            <w:tcW w:w="1595" w:type="dxa"/>
            <w:vAlign w:val="center"/>
          </w:tcPr>
          <w:p w:rsidR="00D34ABF" w:rsidRPr="00051738" w:rsidRDefault="00D34ABF" w:rsidP="00D34ABF">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1,009</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21-24 часа</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75</w:t>
            </w:r>
          </w:p>
        </w:tc>
        <w:tc>
          <w:tcPr>
            <w:tcW w:w="1596"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1,010</w:t>
            </w:r>
          </w:p>
        </w:tc>
      </w:tr>
      <w:tr w:rsidR="00D34ABF" w:rsidRPr="00051738" w:rsidTr="00A17167">
        <w:trPr>
          <w:trHeight w:val="149"/>
        </w:trPr>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12-15 час.</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175</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1,010</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0-3 часа</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130</w:t>
            </w:r>
          </w:p>
        </w:tc>
        <w:tc>
          <w:tcPr>
            <w:tcW w:w="1596"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1,010</w:t>
            </w:r>
          </w:p>
        </w:tc>
      </w:tr>
      <w:tr w:rsidR="00D34ABF" w:rsidRPr="00051738" w:rsidTr="00A17167">
        <w:trPr>
          <w:trHeight w:val="149"/>
        </w:trPr>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15-18 час.</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w:t>
            </w:r>
            <w:r w:rsidR="00FB147D" w:rsidRPr="00051738">
              <w:rPr>
                <w:rFonts w:ascii="Times New Roman" w:hAnsi="Times New Roman" w:cs="Times New Roman"/>
                <w:color w:val="1A1A1A" w:themeColor="background1" w:themeShade="1A"/>
                <w:sz w:val="28"/>
                <w:szCs w:val="28"/>
              </w:rPr>
              <w:t>09</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3-6 час .</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50</w:t>
            </w:r>
          </w:p>
        </w:tc>
        <w:tc>
          <w:tcPr>
            <w:tcW w:w="1596"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1,009</w:t>
            </w:r>
          </w:p>
        </w:tc>
      </w:tr>
    </w:tbl>
    <w:p w:rsidR="00D34ABF" w:rsidRPr="00051738" w:rsidRDefault="00D34ABF" w:rsidP="00D34ABF">
      <w:pPr>
        <w:spacing w:after="0" w:line="360" w:lineRule="auto"/>
        <w:rPr>
          <w:rFonts w:ascii="Times New Roman" w:hAnsi="Times New Roman" w:cs="Times New Roman"/>
          <w:color w:val="1A1A1A" w:themeColor="background1" w:themeShade="1A"/>
          <w:sz w:val="28"/>
          <w:szCs w:val="28"/>
        </w:rPr>
      </w:pPr>
    </w:p>
    <w:p w:rsidR="00D34ABF" w:rsidRPr="00A17167" w:rsidRDefault="00445CC8" w:rsidP="002B6510">
      <w:pPr>
        <w:pStyle w:val="a3"/>
        <w:numPr>
          <w:ilvl w:val="0"/>
          <w:numId w:val="12"/>
        </w:numPr>
        <w:spacing w:after="0" w:line="360" w:lineRule="auto"/>
        <w:ind w:left="0" w:firstLine="851"/>
        <w:jc w:val="both"/>
        <w:rPr>
          <w:rFonts w:ascii="Times New Roman" w:hAnsi="Times New Roman" w:cs="Times New Roman"/>
          <w:b/>
          <w:color w:val="1A1A1A" w:themeColor="background1" w:themeShade="1A"/>
          <w:sz w:val="28"/>
          <w:szCs w:val="28"/>
        </w:rPr>
      </w:pPr>
      <w:r w:rsidRPr="00051738">
        <w:rPr>
          <w:rFonts w:ascii="Times New Roman" w:hAnsi="Times New Roman" w:cs="Times New Roman"/>
          <w:b/>
          <w:color w:val="1A1A1A" w:themeColor="background1" w:themeShade="1A"/>
          <w:sz w:val="28"/>
          <w:szCs w:val="28"/>
        </w:rPr>
        <w:t>Олигоурия</w:t>
      </w:r>
      <w:r w:rsidR="00825C88" w:rsidRPr="00051738">
        <w:rPr>
          <w:rFonts w:ascii="Times New Roman" w:hAnsi="Times New Roman" w:cs="Times New Roman"/>
          <w:b/>
          <w:color w:val="1A1A1A" w:themeColor="background1" w:themeShade="1A"/>
          <w:sz w:val="28"/>
          <w:szCs w:val="28"/>
        </w:rPr>
        <w:t>:</w:t>
      </w:r>
    </w:p>
    <w:tbl>
      <w:tblPr>
        <w:tblStyle w:val="aa"/>
        <w:tblW w:w="0" w:type="auto"/>
        <w:tblLook w:val="04A0" w:firstRow="1" w:lastRow="0" w:firstColumn="1" w:lastColumn="0" w:noHBand="0" w:noVBand="1"/>
      </w:tblPr>
      <w:tblGrid>
        <w:gridCol w:w="1595"/>
        <w:gridCol w:w="1595"/>
        <w:gridCol w:w="1595"/>
        <w:gridCol w:w="1595"/>
        <w:gridCol w:w="1595"/>
        <w:gridCol w:w="1596"/>
      </w:tblGrid>
      <w:tr w:rsidR="00D34ABF" w:rsidRPr="00051738" w:rsidTr="00FB147D">
        <w:tc>
          <w:tcPr>
            <w:tcW w:w="9571" w:type="dxa"/>
            <w:gridSpan w:val="6"/>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Клинико-диагностическая лаб</w:t>
            </w:r>
            <w:r w:rsidR="00687F36">
              <w:rPr>
                <w:rFonts w:ascii="Times New Roman" w:hAnsi="Times New Roman" w:cs="Times New Roman"/>
                <w:color w:val="1A1A1A" w:themeColor="background1" w:themeShade="1A"/>
                <w:sz w:val="28"/>
                <w:szCs w:val="28"/>
              </w:rPr>
              <w:t>оратория городской больницы № 4</w:t>
            </w:r>
          </w:p>
          <w:p w:rsidR="00D34ABF" w:rsidRPr="00051738" w:rsidRDefault="00D34ABF" w:rsidP="00D34ABF">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 г. Кемерово</w:t>
            </w:r>
          </w:p>
        </w:tc>
      </w:tr>
      <w:tr w:rsidR="00D34ABF" w:rsidRPr="00051738" w:rsidTr="00FB147D">
        <w:trPr>
          <w:trHeight w:val="555"/>
        </w:trPr>
        <w:tc>
          <w:tcPr>
            <w:tcW w:w="9571" w:type="dxa"/>
            <w:gridSpan w:val="6"/>
          </w:tcPr>
          <w:p w:rsidR="00D34ABF" w:rsidRPr="00051738" w:rsidRDefault="00D34ABF" w:rsidP="00FB147D">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АНАЛИЗ МОЧИ ПО ЗИМНИЦКОМУ № 1</w:t>
            </w:r>
          </w:p>
          <w:p w:rsidR="00D34ABF" w:rsidRPr="00051738" w:rsidRDefault="00D34ABF" w:rsidP="00FB147D">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«26» октября 2019г. отделение урологическое</w:t>
            </w:r>
          </w:p>
        </w:tc>
      </w:tr>
      <w:tr w:rsidR="00D34ABF" w:rsidRPr="00051738" w:rsidTr="00FB147D">
        <w:trPr>
          <w:trHeight w:val="555"/>
        </w:trPr>
        <w:tc>
          <w:tcPr>
            <w:tcW w:w="9571" w:type="dxa"/>
            <w:gridSpan w:val="6"/>
            <w:vAlign w:val="center"/>
          </w:tcPr>
          <w:p w:rsidR="00D34ABF" w:rsidRPr="00051738" w:rsidRDefault="00D34ABF" w:rsidP="00D34ABF">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Ф. И.О. больного </w:t>
            </w:r>
            <w:r w:rsidRPr="00051738">
              <w:rPr>
                <w:rFonts w:ascii="Times New Roman" w:hAnsi="Times New Roman" w:cs="Times New Roman"/>
                <w:i/>
                <w:color w:val="1A1A1A" w:themeColor="background1" w:themeShade="1A"/>
                <w:sz w:val="28"/>
                <w:szCs w:val="28"/>
              </w:rPr>
              <w:t>Горячкин И.Е.</w:t>
            </w:r>
          </w:p>
        </w:tc>
      </w:tr>
      <w:tr w:rsidR="00D34ABF" w:rsidRPr="00051738" w:rsidTr="00FB147D">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6" w:type="dxa"/>
            <w:vAlign w:val="center"/>
          </w:tcPr>
          <w:p w:rsidR="00D34ABF" w:rsidRPr="00051738" w:rsidRDefault="00D34ABF"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r>
      <w:tr w:rsidR="00D34ABF" w:rsidRPr="00051738" w:rsidTr="00FB147D">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6-9час.</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40</w:t>
            </w:r>
          </w:p>
        </w:tc>
        <w:tc>
          <w:tcPr>
            <w:tcW w:w="1595" w:type="dxa"/>
            <w:vAlign w:val="center"/>
          </w:tcPr>
          <w:p w:rsidR="00D34ABF"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w:t>
            </w:r>
            <w:r w:rsidR="00D34ABF" w:rsidRPr="00051738">
              <w:rPr>
                <w:rFonts w:ascii="Times New Roman" w:hAnsi="Times New Roman" w:cs="Times New Roman"/>
                <w:color w:val="1A1A1A" w:themeColor="background1" w:themeShade="1A"/>
                <w:sz w:val="28"/>
                <w:szCs w:val="28"/>
              </w:rPr>
              <w:t>5</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18-21 час</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50</w:t>
            </w:r>
          </w:p>
        </w:tc>
        <w:tc>
          <w:tcPr>
            <w:tcW w:w="1596"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r>
      <w:tr w:rsidR="00D34ABF" w:rsidRPr="00051738" w:rsidTr="00FB147D">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9-12 час</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50</w:t>
            </w:r>
          </w:p>
        </w:tc>
        <w:tc>
          <w:tcPr>
            <w:tcW w:w="1595" w:type="dxa"/>
            <w:vAlign w:val="center"/>
          </w:tcPr>
          <w:p w:rsidR="00D34ABF"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w:t>
            </w:r>
            <w:r w:rsidR="00D34ABF" w:rsidRPr="00051738">
              <w:rPr>
                <w:rFonts w:ascii="Times New Roman" w:hAnsi="Times New Roman" w:cs="Times New Roman"/>
                <w:color w:val="1A1A1A" w:themeColor="background1" w:themeShade="1A"/>
                <w:sz w:val="28"/>
                <w:szCs w:val="28"/>
              </w:rPr>
              <w:t>6</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21-24 часа</w:t>
            </w:r>
          </w:p>
        </w:tc>
        <w:tc>
          <w:tcPr>
            <w:tcW w:w="1595" w:type="dxa"/>
            <w:vAlign w:val="center"/>
          </w:tcPr>
          <w:p w:rsidR="00D34ABF"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8</w:t>
            </w:r>
            <w:r w:rsidR="00D34ABF" w:rsidRPr="00051738">
              <w:rPr>
                <w:rFonts w:ascii="Times New Roman" w:hAnsi="Times New Roman" w:cs="Times New Roman"/>
                <w:color w:val="1A1A1A" w:themeColor="background1" w:themeShade="1A"/>
                <w:sz w:val="28"/>
                <w:szCs w:val="28"/>
              </w:rPr>
              <w:t>5</w:t>
            </w:r>
          </w:p>
        </w:tc>
        <w:tc>
          <w:tcPr>
            <w:tcW w:w="1596" w:type="dxa"/>
            <w:vAlign w:val="center"/>
          </w:tcPr>
          <w:p w:rsidR="00D34ABF"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w:t>
            </w:r>
            <w:r w:rsidR="00D34ABF" w:rsidRPr="00051738">
              <w:rPr>
                <w:rFonts w:ascii="Times New Roman" w:hAnsi="Times New Roman" w:cs="Times New Roman"/>
                <w:color w:val="1A1A1A" w:themeColor="background1" w:themeShade="1A"/>
                <w:sz w:val="28"/>
                <w:szCs w:val="28"/>
              </w:rPr>
              <w:t>9</w:t>
            </w:r>
          </w:p>
        </w:tc>
      </w:tr>
      <w:tr w:rsidR="00D34ABF" w:rsidRPr="00051738" w:rsidTr="00FB147D">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lastRenderedPageBreak/>
              <w:t>12-15 час.</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75</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1,005</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0-3 часа</w:t>
            </w:r>
          </w:p>
        </w:tc>
        <w:tc>
          <w:tcPr>
            <w:tcW w:w="1595" w:type="dxa"/>
            <w:vAlign w:val="center"/>
          </w:tcPr>
          <w:p w:rsidR="00D34ABF"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55</w:t>
            </w:r>
          </w:p>
        </w:tc>
        <w:tc>
          <w:tcPr>
            <w:tcW w:w="1596" w:type="dxa"/>
            <w:vAlign w:val="center"/>
          </w:tcPr>
          <w:p w:rsidR="00D34ABF"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1,020</w:t>
            </w:r>
          </w:p>
        </w:tc>
      </w:tr>
      <w:tr w:rsidR="00D34ABF" w:rsidRPr="00051738" w:rsidTr="00FB147D">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15-18 час.</w:t>
            </w:r>
          </w:p>
        </w:tc>
        <w:tc>
          <w:tcPr>
            <w:tcW w:w="1595" w:type="dxa"/>
            <w:vAlign w:val="center"/>
          </w:tcPr>
          <w:p w:rsidR="00D34ABF"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55</w:t>
            </w:r>
          </w:p>
        </w:tc>
        <w:tc>
          <w:tcPr>
            <w:tcW w:w="1595" w:type="dxa"/>
            <w:vAlign w:val="center"/>
          </w:tcPr>
          <w:p w:rsidR="00D34ABF"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w:t>
            </w:r>
            <w:r w:rsidR="00D34ABF" w:rsidRPr="00051738">
              <w:rPr>
                <w:rFonts w:ascii="Times New Roman" w:hAnsi="Times New Roman" w:cs="Times New Roman"/>
                <w:color w:val="1A1A1A" w:themeColor="background1" w:themeShade="1A"/>
                <w:sz w:val="28"/>
                <w:szCs w:val="28"/>
              </w:rPr>
              <w:t>7</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3-6 час .</w:t>
            </w:r>
          </w:p>
        </w:tc>
        <w:tc>
          <w:tcPr>
            <w:tcW w:w="1595" w:type="dxa"/>
            <w:vAlign w:val="center"/>
          </w:tcPr>
          <w:p w:rsidR="00D34ABF" w:rsidRPr="00051738" w:rsidRDefault="00D34ABF"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50</w:t>
            </w:r>
          </w:p>
        </w:tc>
        <w:tc>
          <w:tcPr>
            <w:tcW w:w="1596" w:type="dxa"/>
            <w:vAlign w:val="center"/>
          </w:tcPr>
          <w:p w:rsidR="00D34ABF"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w:t>
            </w:r>
            <w:r w:rsidR="00D34ABF" w:rsidRPr="00051738">
              <w:rPr>
                <w:rFonts w:ascii="Times New Roman" w:hAnsi="Times New Roman" w:cs="Times New Roman"/>
                <w:color w:val="1A1A1A" w:themeColor="background1" w:themeShade="1A"/>
                <w:sz w:val="28"/>
                <w:szCs w:val="28"/>
              </w:rPr>
              <w:t>7</w:t>
            </w:r>
          </w:p>
        </w:tc>
      </w:tr>
    </w:tbl>
    <w:p w:rsidR="00D34ABF" w:rsidRPr="00051738" w:rsidRDefault="00D34ABF" w:rsidP="00D34ABF">
      <w:pPr>
        <w:spacing w:after="0" w:line="360" w:lineRule="auto"/>
        <w:rPr>
          <w:rFonts w:ascii="Times New Roman" w:hAnsi="Times New Roman" w:cs="Times New Roman"/>
          <w:color w:val="1A1A1A" w:themeColor="background1" w:themeShade="1A"/>
          <w:sz w:val="28"/>
          <w:szCs w:val="28"/>
        </w:rPr>
      </w:pPr>
    </w:p>
    <w:p w:rsidR="00825C88" w:rsidRPr="00A17167" w:rsidRDefault="00445CC8" w:rsidP="002B6510">
      <w:pPr>
        <w:pStyle w:val="a3"/>
        <w:numPr>
          <w:ilvl w:val="0"/>
          <w:numId w:val="12"/>
        </w:numPr>
        <w:spacing w:after="0" w:line="360" w:lineRule="auto"/>
        <w:ind w:left="0" w:firstLine="851"/>
        <w:jc w:val="both"/>
        <w:rPr>
          <w:rFonts w:ascii="Times New Roman" w:hAnsi="Times New Roman" w:cs="Times New Roman"/>
          <w:b/>
          <w:color w:val="1A1A1A" w:themeColor="background1" w:themeShade="1A"/>
          <w:sz w:val="28"/>
          <w:szCs w:val="28"/>
        </w:rPr>
      </w:pPr>
      <w:r w:rsidRPr="00051738">
        <w:rPr>
          <w:rFonts w:ascii="Times New Roman" w:hAnsi="Times New Roman" w:cs="Times New Roman"/>
          <w:b/>
          <w:color w:val="1A1A1A" w:themeColor="background1" w:themeShade="1A"/>
          <w:sz w:val="28"/>
          <w:szCs w:val="28"/>
        </w:rPr>
        <w:t>Анурия</w:t>
      </w:r>
      <w:r w:rsidR="00825C88" w:rsidRPr="00051738">
        <w:rPr>
          <w:rFonts w:ascii="Times New Roman" w:hAnsi="Times New Roman" w:cs="Times New Roman"/>
          <w:b/>
          <w:color w:val="1A1A1A" w:themeColor="background1" w:themeShade="1A"/>
          <w:sz w:val="28"/>
          <w:szCs w:val="28"/>
        </w:rPr>
        <w:t>:</w:t>
      </w:r>
    </w:p>
    <w:tbl>
      <w:tblPr>
        <w:tblStyle w:val="aa"/>
        <w:tblW w:w="0" w:type="auto"/>
        <w:tblLook w:val="04A0" w:firstRow="1" w:lastRow="0" w:firstColumn="1" w:lastColumn="0" w:noHBand="0" w:noVBand="1"/>
      </w:tblPr>
      <w:tblGrid>
        <w:gridCol w:w="1595"/>
        <w:gridCol w:w="1595"/>
        <w:gridCol w:w="1595"/>
        <w:gridCol w:w="1595"/>
        <w:gridCol w:w="1595"/>
        <w:gridCol w:w="1596"/>
      </w:tblGrid>
      <w:tr w:rsidR="00825C88" w:rsidRPr="00051738" w:rsidTr="00FB147D">
        <w:tc>
          <w:tcPr>
            <w:tcW w:w="9571" w:type="dxa"/>
            <w:gridSpan w:val="6"/>
          </w:tcPr>
          <w:p w:rsidR="00825C88" w:rsidRPr="00051738" w:rsidRDefault="00825C88"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Клинико-диагностическая лаб</w:t>
            </w:r>
            <w:r w:rsidR="00687F36">
              <w:rPr>
                <w:rFonts w:ascii="Times New Roman" w:hAnsi="Times New Roman" w:cs="Times New Roman"/>
                <w:color w:val="1A1A1A" w:themeColor="background1" w:themeShade="1A"/>
                <w:sz w:val="28"/>
                <w:szCs w:val="28"/>
              </w:rPr>
              <w:t>оратория городской больницы № 5</w:t>
            </w:r>
          </w:p>
          <w:p w:rsidR="00825C88" w:rsidRPr="00051738" w:rsidRDefault="00825C88"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 г. Красноярска</w:t>
            </w:r>
          </w:p>
        </w:tc>
      </w:tr>
      <w:tr w:rsidR="00825C88" w:rsidRPr="00051738" w:rsidTr="00FB147D">
        <w:trPr>
          <w:trHeight w:val="555"/>
        </w:trPr>
        <w:tc>
          <w:tcPr>
            <w:tcW w:w="9571" w:type="dxa"/>
            <w:gridSpan w:val="6"/>
          </w:tcPr>
          <w:p w:rsidR="00825C88" w:rsidRPr="00051738" w:rsidRDefault="00825C88" w:rsidP="00FB147D">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АНАЛИЗ МОЧИ ПО ЗИМНИЦКОМУ </w:t>
            </w:r>
          </w:p>
          <w:p w:rsidR="00825C88" w:rsidRPr="00051738" w:rsidRDefault="00825C88" w:rsidP="00825C88">
            <w:pPr>
              <w:spacing w:line="276"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«08» октября 2010г. отделение урологическое</w:t>
            </w:r>
          </w:p>
        </w:tc>
      </w:tr>
      <w:tr w:rsidR="00825C88" w:rsidRPr="00051738" w:rsidTr="00FB147D">
        <w:trPr>
          <w:trHeight w:val="555"/>
        </w:trPr>
        <w:tc>
          <w:tcPr>
            <w:tcW w:w="9571" w:type="dxa"/>
            <w:gridSpan w:val="6"/>
            <w:vAlign w:val="center"/>
          </w:tcPr>
          <w:p w:rsidR="00825C88" w:rsidRPr="00051738" w:rsidRDefault="00825C88" w:rsidP="00825C88">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 xml:space="preserve">Ф. И.О. больного </w:t>
            </w:r>
            <w:r w:rsidRPr="00051738">
              <w:rPr>
                <w:rFonts w:ascii="Times New Roman" w:hAnsi="Times New Roman" w:cs="Times New Roman"/>
                <w:i/>
                <w:color w:val="1A1A1A" w:themeColor="background1" w:themeShade="1A"/>
                <w:sz w:val="28"/>
                <w:szCs w:val="28"/>
              </w:rPr>
              <w:t>Канарейкина Я.Ф.</w:t>
            </w:r>
          </w:p>
        </w:tc>
      </w:tr>
      <w:tr w:rsidR="00825C88" w:rsidRPr="00051738" w:rsidTr="00FB147D">
        <w:tc>
          <w:tcPr>
            <w:tcW w:w="1595" w:type="dxa"/>
            <w:vAlign w:val="center"/>
          </w:tcPr>
          <w:p w:rsidR="00825C88" w:rsidRPr="00051738" w:rsidRDefault="00825C88"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825C88" w:rsidRPr="00051738" w:rsidRDefault="00825C88"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5" w:type="dxa"/>
            <w:vAlign w:val="center"/>
          </w:tcPr>
          <w:p w:rsidR="00825C88" w:rsidRPr="00051738" w:rsidRDefault="00825C88"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c>
          <w:tcPr>
            <w:tcW w:w="1595" w:type="dxa"/>
            <w:vAlign w:val="center"/>
          </w:tcPr>
          <w:p w:rsidR="00825C88" w:rsidRPr="00051738" w:rsidRDefault="00825C88"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Время</w:t>
            </w:r>
          </w:p>
        </w:tc>
        <w:tc>
          <w:tcPr>
            <w:tcW w:w="1595" w:type="dxa"/>
            <w:vAlign w:val="center"/>
          </w:tcPr>
          <w:p w:rsidR="00825C88" w:rsidRPr="00051738" w:rsidRDefault="00825C88"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Кол-во мочи, мл</w:t>
            </w:r>
          </w:p>
        </w:tc>
        <w:tc>
          <w:tcPr>
            <w:tcW w:w="1596" w:type="dxa"/>
            <w:vAlign w:val="center"/>
          </w:tcPr>
          <w:p w:rsidR="00825C88" w:rsidRPr="00051738" w:rsidRDefault="00825C88" w:rsidP="00FB147D">
            <w:pPr>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Относит. Плотность</w:t>
            </w:r>
          </w:p>
        </w:tc>
      </w:tr>
      <w:tr w:rsidR="00825C88" w:rsidRPr="00051738" w:rsidTr="00FB147D">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6-9час.</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12</w:t>
            </w:r>
          </w:p>
        </w:tc>
        <w:tc>
          <w:tcPr>
            <w:tcW w:w="1595" w:type="dxa"/>
            <w:vAlign w:val="center"/>
          </w:tcPr>
          <w:p w:rsidR="00825C88" w:rsidRPr="00051738" w:rsidRDefault="00825C88" w:rsidP="00825C8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1,014</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18-21 час</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w:t>
            </w:r>
          </w:p>
        </w:tc>
        <w:tc>
          <w:tcPr>
            <w:tcW w:w="1596"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1,021</w:t>
            </w:r>
          </w:p>
        </w:tc>
      </w:tr>
      <w:tr w:rsidR="00825C88" w:rsidRPr="00051738" w:rsidTr="00FB147D">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9-12 час</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1,016</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21-24 часа</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7</w:t>
            </w:r>
          </w:p>
        </w:tc>
        <w:tc>
          <w:tcPr>
            <w:tcW w:w="1596"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1,029</w:t>
            </w:r>
          </w:p>
        </w:tc>
      </w:tr>
      <w:tr w:rsidR="00825C88" w:rsidRPr="00051738" w:rsidTr="00FB147D">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12-15 час.</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6</w:t>
            </w:r>
          </w:p>
        </w:tc>
        <w:tc>
          <w:tcPr>
            <w:tcW w:w="1595" w:type="dxa"/>
            <w:vAlign w:val="center"/>
          </w:tcPr>
          <w:p w:rsidR="00825C88" w:rsidRPr="00051738" w:rsidRDefault="00825C88" w:rsidP="00825C88">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1,015</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0-3 часа</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w:t>
            </w:r>
          </w:p>
        </w:tc>
        <w:tc>
          <w:tcPr>
            <w:tcW w:w="1596"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1,018</w:t>
            </w:r>
          </w:p>
        </w:tc>
      </w:tr>
      <w:tr w:rsidR="00825C88" w:rsidRPr="00051738" w:rsidTr="00FB147D">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15-18 час.</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0</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1,027</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3-6 час .</w:t>
            </w:r>
          </w:p>
        </w:tc>
        <w:tc>
          <w:tcPr>
            <w:tcW w:w="1595"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5</w:t>
            </w:r>
          </w:p>
        </w:tc>
        <w:tc>
          <w:tcPr>
            <w:tcW w:w="1596" w:type="dxa"/>
            <w:vAlign w:val="center"/>
          </w:tcPr>
          <w:p w:rsidR="00825C88" w:rsidRPr="00051738" w:rsidRDefault="00825C88" w:rsidP="00FB147D">
            <w:pPr>
              <w:spacing w:line="360" w:lineRule="auto"/>
              <w:jc w:val="center"/>
              <w:rPr>
                <w:rFonts w:ascii="Times New Roman" w:hAnsi="Times New Roman" w:cs="Times New Roman"/>
                <w:color w:val="1A1A1A" w:themeColor="background1" w:themeShade="1A"/>
                <w:sz w:val="28"/>
                <w:szCs w:val="28"/>
              </w:rPr>
            </w:pPr>
            <w:r w:rsidRPr="00051738">
              <w:rPr>
                <w:rFonts w:ascii="Times New Roman" w:hAnsi="Times New Roman" w:cs="Times New Roman"/>
                <w:color w:val="1A1A1A" w:themeColor="background1" w:themeShade="1A"/>
                <w:sz w:val="28"/>
                <w:szCs w:val="28"/>
              </w:rPr>
              <w:t>1,027</w:t>
            </w:r>
          </w:p>
        </w:tc>
      </w:tr>
    </w:tbl>
    <w:p w:rsidR="006526C8" w:rsidRDefault="006526C8" w:rsidP="00825C88">
      <w:pPr>
        <w:spacing w:after="0" w:line="360" w:lineRule="auto"/>
        <w:rPr>
          <w:rFonts w:ascii="Times New Roman" w:hAnsi="Times New Roman" w:cs="Times New Roman"/>
          <w:b/>
          <w:color w:val="000000" w:themeColor="text1" w:themeShade="80"/>
          <w:sz w:val="28"/>
        </w:rPr>
      </w:pPr>
    </w:p>
    <w:p w:rsidR="008F7A2C" w:rsidRPr="009E46A3" w:rsidRDefault="0024574F" w:rsidP="009E46A3">
      <w:pPr>
        <w:spacing w:after="0" w:line="360" w:lineRule="auto"/>
        <w:jc w:val="center"/>
        <w:rPr>
          <w:rFonts w:ascii="Times New Roman" w:hAnsi="Times New Roman" w:cs="Times New Roman"/>
          <w:b/>
          <w:color w:val="000000" w:themeColor="text1" w:themeShade="80"/>
          <w:sz w:val="28"/>
        </w:rPr>
      </w:pPr>
      <w:r w:rsidRPr="009E46A3">
        <w:rPr>
          <w:rFonts w:ascii="Times New Roman" w:hAnsi="Times New Roman" w:cs="Times New Roman"/>
          <w:b/>
          <w:color w:val="000000" w:themeColor="text1" w:themeShade="80"/>
          <w:sz w:val="28"/>
        </w:rPr>
        <w:t>День 3</w:t>
      </w:r>
      <w:r w:rsidR="009E6BDA" w:rsidRPr="009E46A3">
        <w:rPr>
          <w:rFonts w:ascii="Times New Roman" w:hAnsi="Times New Roman" w:cs="Times New Roman"/>
          <w:b/>
          <w:color w:val="000000" w:themeColor="text1" w:themeShade="80"/>
          <w:sz w:val="28"/>
        </w:rPr>
        <w:t xml:space="preserve"> </w:t>
      </w:r>
      <w:r w:rsidRPr="009E46A3">
        <w:rPr>
          <w:rFonts w:ascii="Times New Roman" w:hAnsi="Times New Roman" w:cs="Times New Roman"/>
          <w:b/>
          <w:color w:val="000000" w:themeColor="text1" w:themeShade="80"/>
          <w:sz w:val="28"/>
        </w:rPr>
        <w:t>(11.06.19)</w:t>
      </w:r>
    </w:p>
    <w:p w:rsidR="0024574F" w:rsidRPr="00E44C00" w:rsidRDefault="0024574F" w:rsidP="009E46A3">
      <w:pPr>
        <w:spacing w:after="0" w:line="360" w:lineRule="auto"/>
        <w:jc w:val="center"/>
        <w:rPr>
          <w:rFonts w:ascii="Times New Roman" w:hAnsi="Times New Roman" w:cs="Times New Roman"/>
          <w:b/>
          <w:color w:val="1A1A1A" w:themeColor="background1" w:themeShade="1A"/>
          <w:sz w:val="28"/>
        </w:rPr>
      </w:pPr>
      <w:r w:rsidRPr="00E44C00">
        <w:rPr>
          <w:rFonts w:ascii="Times New Roman" w:hAnsi="Times New Roman" w:cs="Times New Roman"/>
          <w:b/>
          <w:color w:val="1A1A1A" w:themeColor="background1" w:themeShade="1A"/>
          <w:sz w:val="28"/>
        </w:rPr>
        <w:t>ИССЛЕДОВАНИЕ ХИМИЧЕСКИХ СВОЙСТВ МОЧИ</w:t>
      </w:r>
    </w:p>
    <w:p w:rsidR="005E5301" w:rsidRPr="005E5301" w:rsidRDefault="00EB73DD" w:rsidP="000C0623">
      <w:pPr>
        <w:pStyle w:val="a3"/>
        <w:numPr>
          <w:ilvl w:val="0"/>
          <w:numId w:val="13"/>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Записать методику, принцип мето</w:t>
      </w:r>
      <w:r w:rsidR="005E5301">
        <w:rPr>
          <w:rFonts w:ascii="Times New Roman" w:hAnsi="Times New Roman" w:cs="Times New Roman"/>
          <w:color w:val="1A1A1A" w:themeColor="background1" w:themeShade="1A"/>
          <w:sz w:val="28"/>
        </w:rPr>
        <w:t>да, реактивы и ход определения</w:t>
      </w:r>
      <w:r w:rsidR="00A17167">
        <w:rPr>
          <w:rFonts w:ascii="Times New Roman" w:hAnsi="Times New Roman" w:cs="Times New Roman"/>
          <w:color w:val="1A1A1A" w:themeColor="background1" w:themeShade="1A"/>
          <w:sz w:val="28"/>
        </w:rPr>
        <w:t>:</w:t>
      </w:r>
    </w:p>
    <w:p w:rsidR="005E5301" w:rsidRPr="000F444F" w:rsidRDefault="000F444F" w:rsidP="002B6510">
      <w:pPr>
        <w:spacing w:after="0" w:line="360" w:lineRule="auto"/>
        <w:ind w:firstLine="851"/>
        <w:jc w:val="center"/>
        <w:rPr>
          <w:rFonts w:ascii="Times New Roman" w:hAnsi="Times New Roman" w:cs="Times New Roman"/>
          <w:color w:val="1A1A1A" w:themeColor="background1" w:themeShade="1A"/>
          <w:sz w:val="28"/>
        </w:rPr>
      </w:pPr>
      <w:r w:rsidRPr="000F444F">
        <w:rPr>
          <w:rFonts w:ascii="Times New Roman" w:hAnsi="Times New Roman" w:cs="Times New Roman"/>
          <w:color w:val="1A1A1A" w:themeColor="background1" w:themeShade="1A"/>
          <w:sz w:val="28"/>
        </w:rPr>
        <w:t>ОПРЕДЕЛЕНИЕ БЕЛКА В МОЧЕ</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 xml:space="preserve">В норме белка в моче практически нет. Наличие белка в моче называется </w:t>
      </w:r>
      <w:r w:rsidRPr="005E5301">
        <w:rPr>
          <w:b/>
          <w:color w:val="000000"/>
          <w:sz w:val="28"/>
          <w:szCs w:val="28"/>
        </w:rPr>
        <w:t>протеинурия</w:t>
      </w:r>
      <w:r w:rsidRPr="005E5301">
        <w:rPr>
          <w:color w:val="000000"/>
          <w:sz w:val="28"/>
          <w:szCs w:val="28"/>
        </w:rPr>
        <w:t xml:space="preserve"> [от лат. protein белок + urina моча].</w:t>
      </w:r>
      <w:r>
        <w:rPr>
          <w:color w:val="000000"/>
          <w:sz w:val="28"/>
          <w:szCs w:val="28"/>
        </w:rPr>
        <w:t xml:space="preserve"> </w:t>
      </w:r>
      <w:r w:rsidRPr="005E5301">
        <w:rPr>
          <w:color w:val="000000"/>
          <w:sz w:val="28"/>
          <w:szCs w:val="28"/>
        </w:rPr>
        <w:t>Определение белка входит в общий анализ мочи, являясь его обязательным компонентом. Вначале проводят качественное определение белка с помощью:</w:t>
      </w:r>
    </w:p>
    <w:p w:rsidR="005E5301" w:rsidRPr="005E5301" w:rsidRDefault="005E5301" w:rsidP="00015211">
      <w:pPr>
        <w:pStyle w:val="ad"/>
        <w:numPr>
          <w:ilvl w:val="0"/>
          <w:numId w:val="34"/>
        </w:numPr>
        <w:spacing w:before="0" w:beforeAutospacing="0" w:after="0" w:afterAutospacing="0" w:line="360" w:lineRule="auto"/>
        <w:ind w:left="0" w:firstLine="851"/>
        <w:jc w:val="both"/>
        <w:rPr>
          <w:color w:val="000000"/>
          <w:sz w:val="28"/>
          <w:szCs w:val="28"/>
        </w:rPr>
      </w:pPr>
      <w:r w:rsidRPr="005E5301">
        <w:rPr>
          <w:color w:val="000000"/>
          <w:sz w:val="28"/>
          <w:szCs w:val="28"/>
        </w:rPr>
        <w:t>унифицированной пробы с 20% раствором сульфосалициловой кислоты;</w:t>
      </w:r>
    </w:p>
    <w:p w:rsidR="005E5301" w:rsidRPr="005E5301" w:rsidRDefault="005E5301" w:rsidP="00015211">
      <w:pPr>
        <w:pStyle w:val="ad"/>
        <w:numPr>
          <w:ilvl w:val="0"/>
          <w:numId w:val="33"/>
        </w:numPr>
        <w:spacing w:before="0" w:beforeAutospacing="0" w:after="0" w:afterAutospacing="0" w:line="360" w:lineRule="auto"/>
        <w:ind w:left="0" w:firstLine="851"/>
        <w:jc w:val="both"/>
        <w:rPr>
          <w:color w:val="000000"/>
          <w:sz w:val="28"/>
          <w:szCs w:val="28"/>
        </w:rPr>
      </w:pPr>
      <w:r w:rsidRPr="005E5301">
        <w:rPr>
          <w:color w:val="000000"/>
          <w:sz w:val="28"/>
          <w:szCs w:val="28"/>
        </w:rPr>
        <w:t>экспресс-тестов типа «Альбуфан».</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В норме эти пробы отрицательны. Если же они дают положительный результат, то есть если в моче обнаружен белок, то определяют его количество. Для количественного определения белка в моче используются унифицированные методы:</w:t>
      </w:r>
    </w:p>
    <w:p w:rsidR="005E5301" w:rsidRPr="005E5301" w:rsidRDefault="005E5301" w:rsidP="00015211">
      <w:pPr>
        <w:pStyle w:val="ad"/>
        <w:numPr>
          <w:ilvl w:val="0"/>
          <w:numId w:val="32"/>
        </w:numPr>
        <w:spacing w:before="0" w:beforeAutospacing="0" w:after="0" w:afterAutospacing="0" w:line="360" w:lineRule="auto"/>
        <w:ind w:left="0" w:firstLine="851"/>
        <w:jc w:val="both"/>
        <w:rPr>
          <w:color w:val="000000"/>
          <w:sz w:val="28"/>
          <w:szCs w:val="28"/>
        </w:rPr>
      </w:pPr>
      <w:r w:rsidRPr="005E5301">
        <w:rPr>
          <w:color w:val="000000"/>
          <w:sz w:val="28"/>
          <w:szCs w:val="28"/>
        </w:rPr>
        <w:lastRenderedPageBreak/>
        <w:t>турбидиметрический с 3% раствором сульфосалициловой кислоты;</w:t>
      </w:r>
    </w:p>
    <w:p w:rsidR="005E5301" w:rsidRPr="005E5301" w:rsidRDefault="005E5301" w:rsidP="00015211">
      <w:pPr>
        <w:pStyle w:val="ad"/>
        <w:numPr>
          <w:ilvl w:val="0"/>
          <w:numId w:val="32"/>
        </w:numPr>
        <w:spacing w:before="0" w:beforeAutospacing="0" w:after="0" w:afterAutospacing="0" w:line="360" w:lineRule="auto"/>
        <w:ind w:left="0" w:firstLine="851"/>
        <w:jc w:val="both"/>
        <w:rPr>
          <w:color w:val="000000"/>
          <w:sz w:val="28"/>
          <w:szCs w:val="28"/>
        </w:rPr>
      </w:pPr>
      <w:r w:rsidRPr="005E5301">
        <w:rPr>
          <w:color w:val="000000"/>
          <w:sz w:val="28"/>
          <w:szCs w:val="28"/>
        </w:rPr>
        <w:t>Брандберга-Робертса-Стольникова;</w:t>
      </w:r>
    </w:p>
    <w:p w:rsidR="005E5301" w:rsidRPr="005E5301" w:rsidRDefault="005E5301" w:rsidP="00015211">
      <w:pPr>
        <w:pStyle w:val="ad"/>
        <w:numPr>
          <w:ilvl w:val="0"/>
          <w:numId w:val="32"/>
        </w:numPr>
        <w:spacing w:before="0" w:beforeAutospacing="0" w:after="0" w:afterAutospacing="0" w:line="360" w:lineRule="auto"/>
        <w:ind w:left="0" w:firstLine="851"/>
        <w:jc w:val="both"/>
        <w:rPr>
          <w:color w:val="000000"/>
          <w:sz w:val="28"/>
          <w:szCs w:val="28"/>
        </w:rPr>
      </w:pPr>
      <w:r w:rsidRPr="005E5301">
        <w:rPr>
          <w:color w:val="000000"/>
          <w:sz w:val="28"/>
          <w:szCs w:val="28"/>
        </w:rPr>
        <w:t>биуретовый;</w:t>
      </w:r>
    </w:p>
    <w:p w:rsidR="005E5301" w:rsidRPr="005E5301" w:rsidRDefault="005E5301" w:rsidP="00015211">
      <w:pPr>
        <w:pStyle w:val="ad"/>
        <w:numPr>
          <w:ilvl w:val="0"/>
          <w:numId w:val="32"/>
        </w:numPr>
        <w:spacing w:before="0" w:beforeAutospacing="0" w:after="0" w:afterAutospacing="0" w:line="360" w:lineRule="auto"/>
        <w:ind w:left="0" w:firstLine="851"/>
        <w:jc w:val="both"/>
        <w:rPr>
          <w:color w:val="000000"/>
          <w:sz w:val="28"/>
          <w:szCs w:val="28"/>
        </w:rPr>
      </w:pPr>
      <w:r w:rsidRPr="005E5301">
        <w:rPr>
          <w:color w:val="000000"/>
          <w:sz w:val="28"/>
          <w:szCs w:val="28"/>
        </w:rPr>
        <w:t>с пирогаллоловым красным.</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Количество белка в моче выражают в г/л. В норме количество белка в моче не превышает 0,033г/л</w:t>
      </w:r>
    </w:p>
    <w:p w:rsidR="005E5301" w:rsidRPr="000F444F" w:rsidRDefault="005E5301" w:rsidP="00BD4209">
      <w:pPr>
        <w:pStyle w:val="ad"/>
        <w:spacing w:before="0" w:beforeAutospacing="0" w:after="0" w:afterAutospacing="0" w:line="360" w:lineRule="auto"/>
        <w:ind w:firstLine="709"/>
        <w:jc w:val="center"/>
        <w:rPr>
          <w:b/>
          <w:color w:val="000000"/>
          <w:sz w:val="28"/>
          <w:szCs w:val="28"/>
        </w:rPr>
      </w:pPr>
      <w:r w:rsidRPr="000F444F">
        <w:rPr>
          <w:b/>
          <w:color w:val="000000"/>
          <w:sz w:val="28"/>
          <w:szCs w:val="28"/>
        </w:rPr>
        <w:t>Качественное определение белка пробой с сульфосалициловой кислотой</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0F444F">
        <w:rPr>
          <w:i/>
          <w:color w:val="000000"/>
          <w:sz w:val="28"/>
          <w:szCs w:val="28"/>
          <w:u w:val="single"/>
        </w:rPr>
        <w:t>Принцип</w:t>
      </w:r>
      <w:r w:rsidRPr="00BD4209">
        <w:rPr>
          <w:i/>
          <w:color w:val="000000"/>
          <w:sz w:val="28"/>
          <w:szCs w:val="28"/>
        </w:rPr>
        <w:t>:</w:t>
      </w:r>
      <w:r>
        <w:rPr>
          <w:color w:val="000000"/>
          <w:sz w:val="28"/>
          <w:szCs w:val="28"/>
        </w:rPr>
        <w:t xml:space="preserve"> </w:t>
      </w:r>
      <w:r w:rsidRPr="005E5301">
        <w:rPr>
          <w:color w:val="000000"/>
          <w:sz w:val="28"/>
          <w:szCs w:val="28"/>
        </w:rPr>
        <w:t>Белки, содержащиеся в моче, под действием сульфосалициловой кислоты свертываются (денатурируются), в результате чего происходит помутнение раствора или выпадение в осадок хлопьев.</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0F444F">
        <w:rPr>
          <w:i/>
          <w:color w:val="000000"/>
          <w:sz w:val="28"/>
          <w:szCs w:val="28"/>
          <w:u w:val="single"/>
        </w:rPr>
        <w:t>Реактив</w:t>
      </w:r>
      <w:r w:rsidRPr="00BD4209">
        <w:rPr>
          <w:i/>
          <w:color w:val="000000"/>
          <w:sz w:val="28"/>
          <w:szCs w:val="28"/>
        </w:rPr>
        <w:t>:</w:t>
      </w:r>
      <w:r w:rsidRPr="005E5301">
        <w:rPr>
          <w:color w:val="000000"/>
          <w:sz w:val="28"/>
          <w:szCs w:val="28"/>
        </w:rPr>
        <w:t xml:space="preserve"> 20% раствор сульфосалициловой кислоты (ССК).</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Подготовительная работа. Мутную мочу фильтруют (центрифугируют). Мочу щелочной реакции подкисляют несколькими каплями 10% уксусной кислоты до слабокислой реакции под контролем индикаторной бумаги.</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0F444F">
        <w:rPr>
          <w:i/>
          <w:color w:val="000000"/>
          <w:sz w:val="28"/>
          <w:szCs w:val="28"/>
          <w:u w:val="single"/>
        </w:rPr>
        <w:t>Ход исследования</w:t>
      </w:r>
      <w:r w:rsidRPr="00BD4209">
        <w:rPr>
          <w:i/>
          <w:color w:val="000000"/>
          <w:sz w:val="28"/>
          <w:szCs w:val="28"/>
        </w:rPr>
        <w:t>:</w:t>
      </w:r>
      <w:r w:rsidRPr="005E5301">
        <w:rPr>
          <w:color w:val="000000"/>
          <w:sz w:val="28"/>
          <w:szCs w:val="28"/>
        </w:rPr>
        <w:t xml:space="preserve"> В 2 химические пробирки одинакового диаметра (опыт и контроль) наливают по 2-3мл подготовленной мочи. В опытную пробирку добавляют 3-4 капли 20% ССК и перемешивают содержимое. Результаты пробы оценивают, сравнивая прозрачность опытной и контрольной пробы на черном фоне в проходящем свете. Появление помутнения в опытной пробирке указывает на наличие белка в моче (положительная проба).</w:t>
      </w:r>
    </w:p>
    <w:p w:rsidR="00BD4209" w:rsidRPr="00111813" w:rsidRDefault="005E5301" w:rsidP="00BD4209">
      <w:pPr>
        <w:pStyle w:val="ad"/>
        <w:spacing w:before="0" w:beforeAutospacing="0" w:after="0" w:afterAutospacing="0" w:line="360" w:lineRule="auto"/>
        <w:ind w:firstLine="709"/>
        <w:jc w:val="center"/>
        <w:rPr>
          <w:b/>
          <w:color w:val="000000"/>
          <w:sz w:val="28"/>
          <w:szCs w:val="28"/>
        </w:rPr>
      </w:pPr>
      <w:r w:rsidRPr="00111813">
        <w:rPr>
          <w:b/>
          <w:color w:val="000000"/>
          <w:sz w:val="28"/>
          <w:szCs w:val="28"/>
        </w:rPr>
        <w:t xml:space="preserve">Определение количества белка методом </w:t>
      </w:r>
    </w:p>
    <w:p w:rsidR="005E5301" w:rsidRPr="00111813" w:rsidRDefault="005E5301" w:rsidP="00BD4209">
      <w:pPr>
        <w:pStyle w:val="ad"/>
        <w:spacing w:before="0" w:beforeAutospacing="0" w:after="0" w:afterAutospacing="0" w:line="360" w:lineRule="auto"/>
        <w:ind w:firstLine="709"/>
        <w:jc w:val="center"/>
        <w:rPr>
          <w:b/>
          <w:color w:val="000000"/>
          <w:sz w:val="28"/>
          <w:szCs w:val="28"/>
        </w:rPr>
      </w:pPr>
      <w:r w:rsidRPr="00111813">
        <w:rPr>
          <w:b/>
          <w:color w:val="000000"/>
          <w:sz w:val="28"/>
          <w:szCs w:val="28"/>
        </w:rPr>
        <w:t>Брандберга-Робертса-Стольникова</w:t>
      </w:r>
    </w:p>
    <w:p w:rsidR="005E5301" w:rsidRPr="005E5301" w:rsidRDefault="005E5301" w:rsidP="00687F36">
      <w:pPr>
        <w:pStyle w:val="ad"/>
        <w:spacing w:before="0" w:beforeAutospacing="0" w:after="0" w:afterAutospacing="0" w:line="360" w:lineRule="auto"/>
        <w:ind w:firstLine="851"/>
        <w:jc w:val="both"/>
        <w:rPr>
          <w:color w:val="000000"/>
          <w:sz w:val="28"/>
          <w:szCs w:val="28"/>
        </w:rPr>
      </w:pPr>
      <w:r w:rsidRPr="00111813">
        <w:rPr>
          <w:i/>
          <w:color w:val="000000"/>
          <w:sz w:val="28"/>
          <w:szCs w:val="28"/>
          <w:u w:val="single"/>
        </w:rPr>
        <w:t>Принцип</w:t>
      </w:r>
      <w:r w:rsidRPr="00BD4209">
        <w:rPr>
          <w:i/>
          <w:color w:val="000000"/>
          <w:sz w:val="28"/>
          <w:szCs w:val="28"/>
        </w:rPr>
        <w:t>:</w:t>
      </w:r>
      <w:r w:rsidRPr="005E5301">
        <w:rPr>
          <w:color w:val="000000"/>
          <w:sz w:val="28"/>
          <w:szCs w:val="28"/>
        </w:rPr>
        <w:t xml:space="preserve"> При наслоении мочи на раствор азотной кислоты на границе жидкостей образуется кольцо из денатурированного белка. Чем больше белка, тем быстрее образуется кольцо и тем оно ярче выражено.</w:t>
      </w:r>
    </w:p>
    <w:p w:rsidR="005E5301" w:rsidRPr="005E5301" w:rsidRDefault="005E5301" w:rsidP="00687F36">
      <w:pPr>
        <w:pStyle w:val="ad"/>
        <w:spacing w:before="0" w:beforeAutospacing="0" w:after="0" w:afterAutospacing="0" w:line="360" w:lineRule="auto"/>
        <w:ind w:firstLine="851"/>
        <w:jc w:val="both"/>
        <w:rPr>
          <w:color w:val="000000"/>
          <w:sz w:val="28"/>
          <w:szCs w:val="28"/>
        </w:rPr>
      </w:pPr>
      <w:r w:rsidRPr="00111813">
        <w:rPr>
          <w:i/>
          <w:color w:val="000000"/>
          <w:sz w:val="28"/>
          <w:szCs w:val="28"/>
          <w:u w:val="single"/>
        </w:rPr>
        <w:t>Реактивы</w:t>
      </w:r>
      <w:r w:rsidRPr="00BD4209">
        <w:rPr>
          <w:i/>
          <w:color w:val="000000"/>
          <w:sz w:val="28"/>
          <w:szCs w:val="28"/>
        </w:rPr>
        <w:t>:</w:t>
      </w:r>
      <w:r w:rsidRPr="005E5301">
        <w:rPr>
          <w:color w:val="000000"/>
          <w:sz w:val="28"/>
          <w:szCs w:val="28"/>
        </w:rPr>
        <w:t xml:space="preserve"> 50% раствор азотной кислоты или реактив Ларионовой (1% раствор азотной кислоты в насыщенном растворе хлорида натрия).</w:t>
      </w:r>
    </w:p>
    <w:p w:rsidR="005E5301" w:rsidRPr="005E5301" w:rsidRDefault="005E5301" w:rsidP="00687F36">
      <w:pPr>
        <w:pStyle w:val="ad"/>
        <w:spacing w:before="0" w:beforeAutospacing="0" w:after="0" w:afterAutospacing="0" w:line="360" w:lineRule="auto"/>
        <w:ind w:firstLine="851"/>
        <w:jc w:val="both"/>
        <w:rPr>
          <w:color w:val="000000"/>
          <w:sz w:val="28"/>
          <w:szCs w:val="28"/>
        </w:rPr>
      </w:pPr>
      <w:r w:rsidRPr="00111813">
        <w:rPr>
          <w:i/>
          <w:color w:val="000000"/>
          <w:sz w:val="28"/>
          <w:szCs w:val="28"/>
          <w:u w:val="single"/>
        </w:rPr>
        <w:lastRenderedPageBreak/>
        <w:t>Ход исследования</w:t>
      </w:r>
      <w:r>
        <w:rPr>
          <w:color w:val="000000"/>
          <w:sz w:val="28"/>
          <w:szCs w:val="28"/>
        </w:rPr>
        <w:t xml:space="preserve">: </w:t>
      </w:r>
      <w:r w:rsidRPr="005E5301">
        <w:rPr>
          <w:color w:val="000000"/>
          <w:sz w:val="28"/>
          <w:szCs w:val="28"/>
        </w:rPr>
        <w:t xml:space="preserve"> В пробирку наливают 1мл реактива Ларионовой и осторожно, по стенке наслаивают такое же количество профильтрованной мочи. В течение 4-х минут следят за появлением кольца на границе жидкостей (на черном фоне в проходящем свете). Отмечают время появления кольца и его характер. Если нитевидное колечко появилось между второй и четвертой минутами, то определение считают законченным и рассчитывают количество белка по формуле. Если кольцо появляется сразу после наслоения (на первой минуте), то необходимо развести мочу и затем повторить наслоение с разведенной мочой. Степень разведения подбирают в зависимости от вида кольца. При нитевидном кольце, появившемся ранее 1 минуты, мочу разводят в 2 раза. Если появилось широкое, рыхлое кольцо, необходимо разбавить мочу в 4 раза. При образовании компактного кольца мочу разводят в 8 раз. Разведение подбирают таким образом, чтобы нитевидное колечко появилось между второй и четвертой минутами. Каждое последующее разведение готовят из предыдущего.</w:t>
      </w:r>
    </w:p>
    <w:p w:rsidR="00AB6457" w:rsidRDefault="005E5301" w:rsidP="00687F36">
      <w:pPr>
        <w:pStyle w:val="ad"/>
        <w:spacing w:before="0" w:beforeAutospacing="0" w:after="0" w:afterAutospacing="0" w:line="360" w:lineRule="auto"/>
        <w:ind w:firstLine="851"/>
        <w:jc w:val="both"/>
        <w:rPr>
          <w:color w:val="000000"/>
          <w:sz w:val="28"/>
          <w:szCs w:val="28"/>
        </w:rPr>
      </w:pPr>
      <w:r w:rsidRPr="005E5301">
        <w:rPr>
          <w:color w:val="000000"/>
          <w:sz w:val="28"/>
          <w:szCs w:val="28"/>
        </w:rPr>
        <w:t xml:space="preserve">Расчет количества белка в моче ведут по формуле: </w:t>
      </w:r>
    </w:p>
    <w:p w:rsidR="005E5301" w:rsidRPr="00051738" w:rsidRDefault="00051738" w:rsidP="00687F36">
      <w:pPr>
        <w:pStyle w:val="ad"/>
        <w:spacing w:before="0" w:beforeAutospacing="0" w:after="0" w:afterAutospacing="0" w:line="360" w:lineRule="auto"/>
        <w:ind w:firstLine="851"/>
        <w:jc w:val="both"/>
        <w:rPr>
          <w:color w:val="1A1A1A" w:themeColor="background1" w:themeShade="1A"/>
          <w:sz w:val="28"/>
          <w:szCs w:val="28"/>
        </w:rPr>
      </w:pPr>
      <w:r>
        <w:rPr>
          <w:color w:val="1A1A1A" w:themeColor="background1" w:themeShade="1A"/>
          <w:sz w:val="28"/>
          <w:szCs w:val="28"/>
        </w:rPr>
        <w:t xml:space="preserve">0,033г/л </w:t>
      </w:r>
      <w:r w:rsidRPr="00051738">
        <w:rPr>
          <w:color w:val="1A1A1A" w:themeColor="background1" w:themeShade="1A"/>
          <w:sz w:val="28"/>
          <w:szCs w:val="28"/>
        </w:rPr>
        <w:t xml:space="preserve">× </w:t>
      </w:r>
      <w:r>
        <w:rPr>
          <w:color w:val="1A1A1A" w:themeColor="background1" w:themeShade="1A"/>
          <w:sz w:val="28"/>
          <w:szCs w:val="28"/>
        </w:rPr>
        <w:t xml:space="preserve">разведение </w:t>
      </w:r>
      <w:r w:rsidRPr="00051738">
        <w:rPr>
          <w:color w:val="1A1A1A" w:themeColor="background1" w:themeShade="1A"/>
          <w:sz w:val="28"/>
          <w:szCs w:val="28"/>
        </w:rPr>
        <w:t>×</w:t>
      </w:r>
      <w:r>
        <w:rPr>
          <w:color w:val="1A1A1A" w:themeColor="background1" w:themeShade="1A"/>
          <w:sz w:val="28"/>
          <w:szCs w:val="28"/>
        </w:rPr>
        <w:t xml:space="preserve"> </w:t>
      </w:r>
      <w:r w:rsidR="005E5301" w:rsidRPr="00051738">
        <w:rPr>
          <w:color w:val="1A1A1A" w:themeColor="background1" w:themeShade="1A"/>
          <w:sz w:val="28"/>
          <w:szCs w:val="28"/>
        </w:rPr>
        <w:t xml:space="preserve"> поправку.</w:t>
      </w:r>
    </w:p>
    <w:p w:rsidR="005E5301" w:rsidRPr="005E5301" w:rsidRDefault="005E5301" w:rsidP="00687F36">
      <w:pPr>
        <w:pStyle w:val="ad"/>
        <w:spacing w:before="0" w:beforeAutospacing="0" w:after="0" w:afterAutospacing="0" w:line="360" w:lineRule="auto"/>
        <w:ind w:firstLine="851"/>
        <w:jc w:val="both"/>
        <w:rPr>
          <w:color w:val="000000"/>
          <w:sz w:val="28"/>
          <w:szCs w:val="28"/>
        </w:rPr>
      </w:pPr>
      <w:r w:rsidRPr="005E5301">
        <w:rPr>
          <w:color w:val="000000"/>
          <w:sz w:val="28"/>
          <w:szCs w:val="28"/>
        </w:rPr>
        <w:t>Поправку находят по таблице в зависимости от времени появления кольца.</w:t>
      </w:r>
    </w:p>
    <w:p w:rsidR="00D61A83" w:rsidRPr="00D61A83" w:rsidRDefault="005E5301" w:rsidP="00D61A83">
      <w:pPr>
        <w:pStyle w:val="ad"/>
        <w:spacing w:before="0" w:beforeAutospacing="0" w:after="0" w:afterAutospacing="0" w:line="360" w:lineRule="auto"/>
        <w:ind w:firstLine="709"/>
        <w:jc w:val="both"/>
        <w:rPr>
          <w:color w:val="000000"/>
          <w:sz w:val="28"/>
          <w:szCs w:val="28"/>
        </w:rPr>
      </w:pPr>
      <w:r w:rsidRPr="005E5301">
        <w:rPr>
          <w:color w:val="000000"/>
          <w:sz w:val="28"/>
          <w:szCs w:val="28"/>
        </w:rPr>
        <w:t>Таблица</w:t>
      </w:r>
      <w:r w:rsidR="00A17167">
        <w:rPr>
          <w:color w:val="000000"/>
          <w:sz w:val="28"/>
          <w:szCs w:val="28"/>
        </w:rPr>
        <w:t xml:space="preserve"> №</w:t>
      </w:r>
      <w:r w:rsidR="00BD4209">
        <w:rPr>
          <w:color w:val="000000"/>
          <w:sz w:val="28"/>
          <w:szCs w:val="28"/>
        </w:rPr>
        <w:t xml:space="preserve"> 1</w:t>
      </w:r>
      <w:r w:rsidR="00A17167">
        <w:rPr>
          <w:color w:val="000000"/>
          <w:sz w:val="28"/>
          <w:szCs w:val="28"/>
        </w:rPr>
        <w:t xml:space="preserve"> -</w:t>
      </w:r>
      <w:r>
        <w:rPr>
          <w:color w:val="000000"/>
          <w:sz w:val="28"/>
          <w:szCs w:val="28"/>
        </w:rPr>
        <w:t xml:space="preserve"> </w:t>
      </w:r>
      <w:r w:rsidRPr="005E5301">
        <w:rPr>
          <w:color w:val="000000"/>
          <w:sz w:val="28"/>
          <w:szCs w:val="28"/>
        </w:rPr>
        <w:t>Поправки для расчета количества белка в моче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1"/>
        <w:gridCol w:w="3855"/>
      </w:tblGrid>
      <w:tr w:rsidR="00D61A83" w:rsidRPr="00D61A83" w:rsidTr="00BD4209">
        <w:trPr>
          <w:trHeight w:val="689"/>
        </w:trPr>
        <w:tc>
          <w:tcPr>
            <w:tcW w:w="5141" w:type="dxa"/>
            <w:tcBorders>
              <w:top w:val="single" w:sz="4" w:space="0" w:color="auto"/>
              <w:left w:val="single" w:sz="4" w:space="0" w:color="auto"/>
              <w:bottom w:val="single" w:sz="4" w:space="0" w:color="auto"/>
              <w:right w:val="single" w:sz="4" w:space="0" w:color="auto"/>
            </w:tcBorders>
            <w:vAlign w:val="center"/>
          </w:tcPr>
          <w:p w:rsidR="00D61A83" w:rsidRPr="00AB6457" w:rsidRDefault="00D61A83" w:rsidP="00AB6457">
            <w:pPr>
              <w:pStyle w:val="ae"/>
              <w:jc w:val="center"/>
              <w:rPr>
                <w:rFonts w:ascii="Times New Roman" w:hAnsi="Times New Roman" w:cs="Times New Roman"/>
                <w:b/>
                <w:color w:val="1A1A1A" w:themeColor="background1" w:themeShade="1A"/>
                <w:sz w:val="28"/>
                <w:szCs w:val="28"/>
              </w:rPr>
            </w:pPr>
            <w:r w:rsidRPr="00AB6457">
              <w:rPr>
                <w:rFonts w:ascii="Times New Roman" w:hAnsi="Times New Roman" w:cs="Times New Roman"/>
                <w:b/>
                <w:color w:val="1A1A1A" w:themeColor="background1" w:themeShade="1A"/>
                <w:sz w:val="28"/>
                <w:szCs w:val="28"/>
              </w:rPr>
              <w:t>Время образования кольца, минуты</w:t>
            </w:r>
          </w:p>
        </w:tc>
        <w:tc>
          <w:tcPr>
            <w:tcW w:w="3855" w:type="dxa"/>
            <w:tcBorders>
              <w:top w:val="single" w:sz="4" w:space="0" w:color="auto"/>
              <w:left w:val="single" w:sz="4" w:space="0" w:color="auto"/>
              <w:bottom w:val="single" w:sz="4" w:space="0" w:color="auto"/>
              <w:right w:val="single" w:sz="4" w:space="0" w:color="auto"/>
            </w:tcBorders>
            <w:vAlign w:val="center"/>
          </w:tcPr>
          <w:p w:rsidR="00D61A83" w:rsidRPr="00AB6457" w:rsidRDefault="00D61A83" w:rsidP="00AB6457">
            <w:pPr>
              <w:pStyle w:val="ae"/>
              <w:jc w:val="center"/>
              <w:rPr>
                <w:rFonts w:ascii="Times New Roman" w:hAnsi="Times New Roman" w:cs="Times New Roman"/>
                <w:b/>
                <w:color w:val="1A1A1A" w:themeColor="background1" w:themeShade="1A"/>
                <w:sz w:val="28"/>
                <w:szCs w:val="28"/>
              </w:rPr>
            </w:pPr>
            <w:r w:rsidRPr="00AB6457">
              <w:rPr>
                <w:rFonts w:ascii="Times New Roman" w:hAnsi="Times New Roman" w:cs="Times New Roman"/>
                <w:b/>
                <w:color w:val="1A1A1A" w:themeColor="background1" w:themeShade="1A"/>
                <w:sz w:val="28"/>
                <w:szCs w:val="28"/>
              </w:rPr>
              <w:t>Поправка</w:t>
            </w:r>
          </w:p>
        </w:tc>
      </w:tr>
      <w:tr w:rsidR="00D61A83" w:rsidRPr="00D61A83" w:rsidTr="00BD4209">
        <w:trPr>
          <w:trHeight w:val="491"/>
        </w:trPr>
        <w:tc>
          <w:tcPr>
            <w:tcW w:w="5141"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 мин. – 1мин.15 сек.</w:t>
            </w:r>
          </w:p>
        </w:tc>
        <w:tc>
          <w:tcPr>
            <w:tcW w:w="385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1,375</w:t>
            </w:r>
          </w:p>
        </w:tc>
      </w:tr>
      <w:tr w:rsidR="00D61A83" w:rsidRPr="00D61A83" w:rsidTr="00BD4209">
        <w:trPr>
          <w:trHeight w:val="491"/>
        </w:trPr>
        <w:tc>
          <w:tcPr>
            <w:tcW w:w="5141"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 мин. 15 сек. – 1 мин. 30 сек.</w:t>
            </w:r>
          </w:p>
        </w:tc>
        <w:tc>
          <w:tcPr>
            <w:tcW w:w="385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1,25</w:t>
            </w:r>
          </w:p>
        </w:tc>
      </w:tr>
      <w:tr w:rsidR="00D61A83" w:rsidRPr="00D61A83" w:rsidTr="00BD4209">
        <w:trPr>
          <w:trHeight w:val="491"/>
        </w:trPr>
        <w:tc>
          <w:tcPr>
            <w:tcW w:w="5141"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 мин. 30 сек. – 1 мин. 45 сек.</w:t>
            </w:r>
          </w:p>
        </w:tc>
        <w:tc>
          <w:tcPr>
            <w:tcW w:w="385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1,187</w:t>
            </w:r>
          </w:p>
        </w:tc>
      </w:tr>
      <w:tr w:rsidR="00D61A83" w:rsidRPr="00D61A83" w:rsidTr="00BD4209">
        <w:trPr>
          <w:trHeight w:val="474"/>
        </w:trPr>
        <w:tc>
          <w:tcPr>
            <w:tcW w:w="5141"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 мин. 45 сек. – 2 мин.</w:t>
            </w:r>
          </w:p>
        </w:tc>
        <w:tc>
          <w:tcPr>
            <w:tcW w:w="385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1,125</w:t>
            </w:r>
          </w:p>
        </w:tc>
      </w:tr>
      <w:tr w:rsidR="00D61A83" w:rsidRPr="00D61A83" w:rsidTr="00BD4209">
        <w:trPr>
          <w:trHeight w:val="491"/>
        </w:trPr>
        <w:tc>
          <w:tcPr>
            <w:tcW w:w="5141"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2 мин. – 2 мин. 30 сек.</w:t>
            </w:r>
          </w:p>
        </w:tc>
        <w:tc>
          <w:tcPr>
            <w:tcW w:w="385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1,062</w:t>
            </w:r>
          </w:p>
        </w:tc>
      </w:tr>
      <w:tr w:rsidR="00D61A83" w:rsidRPr="00D61A83" w:rsidTr="00BD4209">
        <w:trPr>
          <w:trHeight w:val="491"/>
        </w:trPr>
        <w:tc>
          <w:tcPr>
            <w:tcW w:w="5141"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2 мин. 30 сек. – 3 мин.</w:t>
            </w:r>
          </w:p>
        </w:tc>
        <w:tc>
          <w:tcPr>
            <w:tcW w:w="385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1,0</w:t>
            </w:r>
          </w:p>
        </w:tc>
      </w:tr>
      <w:tr w:rsidR="00D61A83" w:rsidRPr="00D61A83" w:rsidTr="00BD4209">
        <w:trPr>
          <w:trHeight w:val="491"/>
        </w:trPr>
        <w:tc>
          <w:tcPr>
            <w:tcW w:w="5141"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3 мин. – 3 мин. 30 сек.</w:t>
            </w:r>
          </w:p>
        </w:tc>
        <w:tc>
          <w:tcPr>
            <w:tcW w:w="385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0,937</w:t>
            </w:r>
          </w:p>
        </w:tc>
      </w:tr>
      <w:tr w:rsidR="00D61A83" w:rsidRPr="00D61A83" w:rsidTr="00BD4209">
        <w:trPr>
          <w:trHeight w:val="507"/>
        </w:trPr>
        <w:tc>
          <w:tcPr>
            <w:tcW w:w="5141"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3 мин. 30 сек. – 4 мин.</w:t>
            </w:r>
          </w:p>
        </w:tc>
        <w:tc>
          <w:tcPr>
            <w:tcW w:w="385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0,875</w:t>
            </w:r>
          </w:p>
        </w:tc>
      </w:tr>
    </w:tbl>
    <w:p w:rsidR="00D61A83" w:rsidRPr="005E5301" w:rsidRDefault="00D61A83" w:rsidP="00D61A83">
      <w:pPr>
        <w:pStyle w:val="ad"/>
        <w:spacing w:before="0" w:beforeAutospacing="0" w:after="0" w:afterAutospacing="0" w:line="360" w:lineRule="auto"/>
        <w:jc w:val="both"/>
        <w:rPr>
          <w:color w:val="000000"/>
          <w:sz w:val="28"/>
          <w:szCs w:val="28"/>
        </w:rPr>
      </w:pPr>
    </w:p>
    <w:p w:rsidR="005E5301" w:rsidRPr="005E5301" w:rsidRDefault="005E5301" w:rsidP="00687F36">
      <w:pPr>
        <w:pStyle w:val="ad"/>
        <w:spacing w:before="0" w:beforeAutospacing="0" w:after="0" w:afterAutospacing="0" w:line="360" w:lineRule="auto"/>
        <w:ind w:firstLine="851"/>
        <w:jc w:val="both"/>
        <w:rPr>
          <w:color w:val="000000"/>
          <w:sz w:val="28"/>
          <w:szCs w:val="28"/>
        </w:rPr>
      </w:pPr>
      <w:r w:rsidRPr="005E5301">
        <w:rPr>
          <w:color w:val="000000"/>
          <w:sz w:val="28"/>
          <w:szCs w:val="28"/>
        </w:rPr>
        <w:lastRenderedPageBreak/>
        <w:t>Метод Брандберга-Робертса-Стольникова обладает рядом недостатков: он субъективен, трудоемок, точность определения концентрации белка снижается по мере разведения мочи.</w:t>
      </w:r>
    </w:p>
    <w:p w:rsidR="005E5301" w:rsidRPr="00111813" w:rsidRDefault="005E5301" w:rsidP="00BD4209">
      <w:pPr>
        <w:pStyle w:val="ad"/>
        <w:spacing w:before="0" w:beforeAutospacing="0" w:after="0" w:afterAutospacing="0" w:line="360" w:lineRule="auto"/>
        <w:ind w:firstLine="709"/>
        <w:jc w:val="center"/>
        <w:rPr>
          <w:b/>
          <w:color w:val="000000"/>
          <w:sz w:val="28"/>
          <w:szCs w:val="28"/>
        </w:rPr>
      </w:pPr>
      <w:r w:rsidRPr="00111813">
        <w:rPr>
          <w:b/>
          <w:color w:val="000000"/>
          <w:sz w:val="28"/>
          <w:szCs w:val="28"/>
        </w:rPr>
        <w:t>Определение количества белка турбидиметрическим методом с сульфосалициловой кислотой</w:t>
      </w:r>
    </w:p>
    <w:p w:rsidR="005E5301" w:rsidRPr="005E5301" w:rsidRDefault="00D61A83" w:rsidP="000C0623">
      <w:pPr>
        <w:pStyle w:val="ad"/>
        <w:spacing w:before="0" w:beforeAutospacing="0" w:after="0" w:afterAutospacing="0" w:line="360" w:lineRule="auto"/>
        <w:ind w:firstLine="851"/>
        <w:jc w:val="both"/>
        <w:rPr>
          <w:color w:val="000000"/>
          <w:sz w:val="28"/>
          <w:szCs w:val="28"/>
        </w:rPr>
      </w:pPr>
      <w:r w:rsidRPr="00111813">
        <w:rPr>
          <w:i/>
          <w:color w:val="000000"/>
          <w:sz w:val="28"/>
          <w:szCs w:val="28"/>
          <w:u w:val="single"/>
        </w:rPr>
        <w:t>Принцип</w:t>
      </w:r>
      <w:r>
        <w:rPr>
          <w:color w:val="000000"/>
          <w:sz w:val="28"/>
          <w:szCs w:val="28"/>
        </w:rPr>
        <w:t xml:space="preserve">: </w:t>
      </w:r>
      <w:r w:rsidR="005E5301" w:rsidRPr="005E5301">
        <w:rPr>
          <w:color w:val="000000"/>
          <w:sz w:val="28"/>
          <w:szCs w:val="28"/>
        </w:rPr>
        <w:t>Сульфосалициловая кислота вызывает денатурацию белка с появлением мутности, интенсивность которой пропорциональна количеству белка.</w:t>
      </w:r>
    </w:p>
    <w:p w:rsidR="005E5301" w:rsidRPr="005E5301" w:rsidRDefault="00D61A83" w:rsidP="000C0623">
      <w:pPr>
        <w:pStyle w:val="ad"/>
        <w:spacing w:before="0" w:beforeAutospacing="0" w:after="0" w:afterAutospacing="0" w:line="360" w:lineRule="auto"/>
        <w:ind w:firstLine="851"/>
        <w:jc w:val="both"/>
        <w:rPr>
          <w:color w:val="000000"/>
          <w:sz w:val="28"/>
          <w:szCs w:val="28"/>
        </w:rPr>
      </w:pPr>
      <w:r w:rsidRPr="00111813">
        <w:rPr>
          <w:i/>
          <w:color w:val="000000"/>
          <w:sz w:val="28"/>
          <w:szCs w:val="28"/>
          <w:u w:val="single"/>
        </w:rPr>
        <w:t>Реактивы</w:t>
      </w:r>
      <w:r>
        <w:rPr>
          <w:color w:val="000000"/>
          <w:sz w:val="28"/>
          <w:szCs w:val="28"/>
        </w:rPr>
        <w:t>:</w:t>
      </w:r>
    </w:p>
    <w:p w:rsidR="005E5301" w:rsidRPr="005E5301" w:rsidRDefault="005E5301" w:rsidP="00015211">
      <w:pPr>
        <w:pStyle w:val="ad"/>
        <w:numPr>
          <w:ilvl w:val="0"/>
          <w:numId w:val="35"/>
        </w:numPr>
        <w:spacing w:before="0" w:beforeAutospacing="0" w:after="0" w:afterAutospacing="0" w:line="360" w:lineRule="auto"/>
        <w:ind w:left="0" w:firstLine="851"/>
        <w:jc w:val="both"/>
        <w:rPr>
          <w:color w:val="000000"/>
          <w:sz w:val="28"/>
          <w:szCs w:val="28"/>
        </w:rPr>
      </w:pPr>
      <w:r w:rsidRPr="005E5301">
        <w:rPr>
          <w:color w:val="000000"/>
          <w:sz w:val="28"/>
          <w:szCs w:val="28"/>
        </w:rPr>
        <w:t xml:space="preserve">3% раствор </w:t>
      </w:r>
      <w:r w:rsidR="00D61A83">
        <w:rPr>
          <w:color w:val="000000"/>
          <w:sz w:val="28"/>
          <w:szCs w:val="28"/>
        </w:rPr>
        <w:t>сульфосалициловой кислоты (ССК);</w:t>
      </w:r>
    </w:p>
    <w:p w:rsidR="005E5301" w:rsidRPr="005E5301" w:rsidRDefault="00D61A83" w:rsidP="00015211">
      <w:pPr>
        <w:pStyle w:val="ad"/>
        <w:numPr>
          <w:ilvl w:val="0"/>
          <w:numId w:val="35"/>
        </w:numPr>
        <w:spacing w:before="0" w:beforeAutospacing="0" w:after="0" w:afterAutospacing="0" w:line="360" w:lineRule="auto"/>
        <w:ind w:left="0" w:firstLine="851"/>
        <w:jc w:val="both"/>
        <w:rPr>
          <w:color w:val="000000"/>
          <w:sz w:val="28"/>
          <w:szCs w:val="28"/>
        </w:rPr>
      </w:pPr>
      <w:r>
        <w:rPr>
          <w:color w:val="000000"/>
          <w:sz w:val="28"/>
          <w:szCs w:val="28"/>
        </w:rPr>
        <w:t>0,9% раствор хлорида натрия;</w:t>
      </w:r>
    </w:p>
    <w:p w:rsidR="005E5301" w:rsidRPr="005E5301" w:rsidRDefault="005E5301" w:rsidP="00015211">
      <w:pPr>
        <w:pStyle w:val="ad"/>
        <w:numPr>
          <w:ilvl w:val="0"/>
          <w:numId w:val="35"/>
        </w:numPr>
        <w:spacing w:before="0" w:beforeAutospacing="0" w:after="0" w:afterAutospacing="0" w:line="360" w:lineRule="auto"/>
        <w:ind w:left="0" w:firstLine="851"/>
        <w:jc w:val="both"/>
        <w:rPr>
          <w:color w:val="000000"/>
          <w:sz w:val="28"/>
          <w:szCs w:val="28"/>
        </w:rPr>
      </w:pPr>
      <w:r w:rsidRPr="005E5301">
        <w:rPr>
          <w:color w:val="000000"/>
          <w:sz w:val="28"/>
          <w:szCs w:val="28"/>
        </w:rPr>
        <w:t>Стандартный 1% раствор альбумина.</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BD4209">
        <w:rPr>
          <w:i/>
          <w:color w:val="000000"/>
          <w:sz w:val="28"/>
          <w:szCs w:val="28"/>
        </w:rPr>
        <w:t xml:space="preserve">Специальное оборудование: </w:t>
      </w:r>
      <w:r w:rsidRPr="005E5301">
        <w:rPr>
          <w:color w:val="000000"/>
          <w:sz w:val="28"/>
          <w:szCs w:val="28"/>
        </w:rPr>
        <w:t>фотоэлектроколориметр (ФЭК).</w:t>
      </w:r>
    </w:p>
    <w:p w:rsidR="005E5301" w:rsidRPr="005E5301" w:rsidRDefault="00D61A83" w:rsidP="000C0623">
      <w:pPr>
        <w:pStyle w:val="ad"/>
        <w:spacing w:before="0" w:beforeAutospacing="0" w:after="0" w:afterAutospacing="0" w:line="360" w:lineRule="auto"/>
        <w:ind w:firstLine="851"/>
        <w:jc w:val="both"/>
        <w:rPr>
          <w:color w:val="000000"/>
          <w:sz w:val="28"/>
          <w:szCs w:val="28"/>
        </w:rPr>
      </w:pPr>
      <w:r w:rsidRPr="00111813">
        <w:rPr>
          <w:i/>
          <w:color w:val="000000"/>
          <w:sz w:val="28"/>
          <w:szCs w:val="28"/>
          <w:u w:val="single"/>
        </w:rPr>
        <w:t>Ход исследования</w:t>
      </w:r>
      <w:r w:rsidRPr="00111813">
        <w:rPr>
          <w:i/>
          <w:color w:val="000000"/>
          <w:sz w:val="28"/>
          <w:szCs w:val="28"/>
        </w:rPr>
        <w:t>:</w:t>
      </w:r>
      <w:r w:rsidR="005E5301" w:rsidRPr="005E5301">
        <w:rPr>
          <w:color w:val="000000"/>
          <w:sz w:val="28"/>
          <w:szCs w:val="28"/>
        </w:rPr>
        <w:t xml:space="preserve"> В 2 пробирки (опыт и контроль) наливают по 1,25мл профильтрованной мочи. В опытную пробирку добавляют 3,75мл 3% раствора ССК, а в контрольную – 3,75 мл 0,9% раствора хлорида натрия и перемешивают содержимое пробирок. Через 5 минут измеряют оптическую плотность опытной пробы на ФЭКе при длине волны 590-650нм (светофильтр оранжевый или красный), в кювете на 5мм, против контрольной пробы.</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Концентрацию белка определяют по калибровочному графику. Для построения калибровочного графика из стандартного 1% раствора альбумина готовят разведения в</w:t>
      </w:r>
      <w:r w:rsidR="00D61A83">
        <w:rPr>
          <w:color w:val="000000"/>
          <w:sz w:val="28"/>
          <w:szCs w:val="28"/>
        </w:rPr>
        <w:t xml:space="preserve"> соответствии с таблицей 2</w:t>
      </w:r>
      <w:r w:rsidRPr="005E5301">
        <w:rPr>
          <w:color w:val="000000"/>
          <w:sz w:val="28"/>
          <w:szCs w:val="28"/>
        </w:rPr>
        <w:t>. Из каждого полученного разведения берут 1,25мл и обрабатывают как опытные образцы.</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Прямолинейная зависимость при построении калибровочного графика сохраняется до 1г/л. При более высокой концентрации белка мочу следует развести и учитывать разведение при расчетах.</w:t>
      </w:r>
    </w:p>
    <w:p w:rsidR="00D61A83" w:rsidRPr="00D61A83" w:rsidRDefault="005E5301" w:rsidP="00BD4209">
      <w:pPr>
        <w:pStyle w:val="ad"/>
        <w:spacing w:before="0" w:beforeAutospacing="0" w:after="0" w:afterAutospacing="0" w:line="276" w:lineRule="auto"/>
        <w:ind w:firstLine="709"/>
        <w:jc w:val="center"/>
        <w:rPr>
          <w:color w:val="000000"/>
          <w:sz w:val="28"/>
          <w:szCs w:val="28"/>
        </w:rPr>
      </w:pPr>
      <w:r w:rsidRPr="005E5301">
        <w:rPr>
          <w:color w:val="000000"/>
          <w:sz w:val="28"/>
          <w:szCs w:val="28"/>
        </w:rPr>
        <w:t xml:space="preserve">Таблица </w:t>
      </w:r>
      <w:r w:rsidR="00D61A83">
        <w:rPr>
          <w:color w:val="000000"/>
          <w:sz w:val="28"/>
          <w:szCs w:val="28"/>
        </w:rPr>
        <w:t>№</w:t>
      </w:r>
      <w:r w:rsidR="00BD4209">
        <w:rPr>
          <w:color w:val="000000"/>
          <w:sz w:val="28"/>
          <w:szCs w:val="28"/>
        </w:rPr>
        <w:t xml:space="preserve"> </w:t>
      </w:r>
      <w:r w:rsidR="00D61A83">
        <w:rPr>
          <w:color w:val="000000"/>
          <w:sz w:val="28"/>
          <w:szCs w:val="28"/>
        </w:rPr>
        <w:t xml:space="preserve">2 </w:t>
      </w:r>
      <w:r w:rsidR="00BD4209">
        <w:rPr>
          <w:color w:val="000000"/>
          <w:sz w:val="28"/>
          <w:szCs w:val="28"/>
        </w:rPr>
        <w:t xml:space="preserve">- </w:t>
      </w:r>
      <w:r w:rsidRPr="005E5301">
        <w:rPr>
          <w:color w:val="000000"/>
          <w:sz w:val="28"/>
          <w:szCs w:val="28"/>
        </w:rPr>
        <w:t>Приготовление разведений для построения калибровочного графика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315"/>
        <w:gridCol w:w="2315"/>
        <w:gridCol w:w="2316"/>
      </w:tblGrid>
      <w:tr w:rsidR="00D61A83" w:rsidRPr="00D61A83" w:rsidTr="00BD4209">
        <w:tc>
          <w:tcPr>
            <w:tcW w:w="1134" w:type="dxa"/>
            <w:tcBorders>
              <w:top w:val="single" w:sz="4" w:space="0" w:color="auto"/>
              <w:left w:val="single" w:sz="4" w:space="0" w:color="auto"/>
              <w:bottom w:val="single" w:sz="4" w:space="0" w:color="auto"/>
              <w:right w:val="single" w:sz="4" w:space="0" w:color="auto"/>
            </w:tcBorders>
            <w:vAlign w:val="center"/>
          </w:tcPr>
          <w:p w:rsidR="00D61A83" w:rsidRPr="00AB6457" w:rsidRDefault="00BD4209" w:rsidP="00BD4209">
            <w:pPr>
              <w:pStyle w:val="ae"/>
              <w:spacing w:line="240" w:lineRule="auto"/>
              <w:jc w:val="center"/>
              <w:rPr>
                <w:rFonts w:ascii="Times New Roman" w:hAnsi="Times New Roman" w:cs="Times New Roman"/>
                <w:b/>
                <w:color w:val="1A1A1A" w:themeColor="background1" w:themeShade="1A"/>
                <w:sz w:val="28"/>
                <w:szCs w:val="28"/>
              </w:rPr>
            </w:pPr>
            <w:r w:rsidRPr="00AB6457">
              <w:rPr>
                <w:rFonts w:ascii="Times New Roman" w:hAnsi="Times New Roman" w:cs="Times New Roman"/>
                <w:b/>
                <w:color w:val="1A1A1A" w:themeColor="background1" w:themeShade="1A"/>
                <w:sz w:val="28"/>
                <w:szCs w:val="28"/>
              </w:rPr>
              <w:t>№</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AB6457" w:rsidRDefault="00D61A83" w:rsidP="00BD4209">
            <w:pPr>
              <w:pStyle w:val="ae"/>
              <w:spacing w:line="240" w:lineRule="auto"/>
              <w:jc w:val="center"/>
              <w:rPr>
                <w:rFonts w:ascii="Times New Roman" w:hAnsi="Times New Roman" w:cs="Times New Roman"/>
                <w:b/>
                <w:color w:val="1A1A1A" w:themeColor="background1" w:themeShade="1A"/>
                <w:sz w:val="28"/>
                <w:szCs w:val="28"/>
              </w:rPr>
            </w:pPr>
            <w:r w:rsidRPr="00AB6457">
              <w:rPr>
                <w:rFonts w:ascii="Times New Roman" w:hAnsi="Times New Roman" w:cs="Times New Roman"/>
                <w:b/>
                <w:color w:val="1A1A1A" w:themeColor="background1" w:themeShade="1A"/>
                <w:sz w:val="28"/>
                <w:szCs w:val="28"/>
              </w:rPr>
              <w:t>1%  раствор альбумина, мл</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AB6457" w:rsidRDefault="00D61A83" w:rsidP="00BD4209">
            <w:pPr>
              <w:pStyle w:val="ae"/>
              <w:spacing w:line="240" w:lineRule="auto"/>
              <w:jc w:val="center"/>
              <w:rPr>
                <w:rFonts w:ascii="Times New Roman" w:hAnsi="Times New Roman" w:cs="Times New Roman"/>
                <w:b/>
                <w:color w:val="1A1A1A" w:themeColor="background1" w:themeShade="1A"/>
                <w:sz w:val="28"/>
                <w:szCs w:val="28"/>
              </w:rPr>
            </w:pPr>
            <w:r w:rsidRPr="00AB6457">
              <w:rPr>
                <w:rFonts w:ascii="Times New Roman" w:hAnsi="Times New Roman" w:cs="Times New Roman"/>
                <w:b/>
                <w:color w:val="1A1A1A" w:themeColor="background1" w:themeShade="1A"/>
                <w:sz w:val="28"/>
                <w:szCs w:val="28"/>
              </w:rPr>
              <w:t xml:space="preserve">0,9% раствор </w:t>
            </w:r>
            <w:r w:rsidRPr="00AB6457">
              <w:rPr>
                <w:rFonts w:ascii="Times New Roman" w:hAnsi="Times New Roman" w:cs="Times New Roman"/>
                <w:b/>
                <w:color w:val="1A1A1A" w:themeColor="background1" w:themeShade="1A"/>
                <w:sz w:val="28"/>
                <w:szCs w:val="28"/>
                <w:lang w:val="en-US"/>
              </w:rPr>
              <w:t>NaCl</w:t>
            </w:r>
            <w:r w:rsidRPr="00AB6457">
              <w:rPr>
                <w:rFonts w:ascii="Times New Roman" w:hAnsi="Times New Roman" w:cs="Times New Roman"/>
                <w:b/>
                <w:color w:val="1A1A1A" w:themeColor="background1" w:themeShade="1A"/>
                <w:sz w:val="28"/>
                <w:szCs w:val="28"/>
              </w:rPr>
              <w:t>, мл</w:t>
            </w:r>
          </w:p>
        </w:tc>
        <w:tc>
          <w:tcPr>
            <w:tcW w:w="2316" w:type="dxa"/>
            <w:tcBorders>
              <w:top w:val="single" w:sz="4" w:space="0" w:color="auto"/>
              <w:left w:val="single" w:sz="4" w:space="0" w:color="auto"/>
              <w:bottom w:val="single" w:sz="4" w:space="0" w:color="auto"/>
              <w:right w:val="single" w:sz="4" w:space="0" w:color="auto"/>
            </w:tcBorders>
            <w:vAlign w:val="center"/>
          </w:tcPr>
          <w:p w:rsidR="00D61A83" w:rsidRPr="00AB6457" w:rsidRDefault="00D61A83" w:rsidP="00BD4209">
            <w:pPr>
              <w:pStyle w:val="ae"/>
              <w:spacing w:line="240" w:lineRule="auto"/>
              <w:jc w:val="center"/>
              <w:rPr>
                <w:rFonts w:ascii="Times New Roman" w:hAnsi="Times New Roman" w:cs="Times New Roman"/>
                <w:b/>
                <w:color w:val="1A1A1A" w:themeColor="background1" w:themeShade="1A"/>
                <w:sz w:val="28"/>
                <w:szCs w:val="28"/>
              </w:rPr>
            </w:pPr>
            <w:r w:rsidRPr="00AB6457">
              <w:rPr>
                <w:rFonts w:ascii="Times New Roman" w:hAnsi="Times New Roman" w:cs="Times New Roman"/>
                <w:b/>
                <w:color w:val="1A1A1A" w:themeColor="background1" w:themeShade="1A"/>
                <w:sz w:val="28"/>
                <w:szCs w:val="28"/>
              </w:rPr>
              <w:t>Концентрация</w:t>
            </w:r>
          </w:p>
          <w:p w:rsidR="00D61A83" w:rsidRPr="00AB6457" w:rsidRDefault="00D61A83" w:rsidP="00BD4209">
            <w:pPr>
              <w:pStyle w:val="ae"/>
              <w:spacing w:line="240" w:lineRule="auto"/>
              <w:jc w:val="center"/>
              <w:rPr>
                <w:rFonts w:ascii="Times New Roman" w:hAnsi="Times New Roman" w:cs="Times New Roman"/>
                <w:b/>
                <w:color w:val="1A1A1A" w:themeColor="background1" w:themeShade="1A"/>
                <w:sz w:val="28"/>
                <w:szCs w:val="28"/>
              </w:rPr>
            </w:pPr>
            <w:r w:rsidRPr="00AB6457">
              <w:rPr>
                <w:rFonts w:ascii="Times New Roman" w:hAnsi="Times New Roman" w:cs="Times New Roman"/>
                <w:b/>
                <w:color w:val="1A1A1A" w:themeColor="background1" w:themeShade="1A"/>
                <w:sz w:val="28"/>
                <w:szCs w:val="28"/>
              </w:rPr>
              <w:t>белка, г/л</w:t>
            </w:r>
          </w:p>
        </w:tc>
      </w:tr>
      <w:tr w:rsidR="00D61A83" w:rsidRPr="00D61A83" w:rsidTr="00BD4209">
        <w:tc>
          <w:tcPr>
            <w:tcW w:w="1134"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0,05</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9,95</w:t>
            </w:r>
          </w:p>
        </w:tc>
        <w:tc>
          <w:tcPr>
            <w:tcW w:w="2316"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0,05</w:t>
            </w:r>
          </w:p>
        </w:tc>
      </w:tr>
      <w:tr w:rsidR="00D61A83" w:rsidRPr="00D61A83" w:rsidTr="00BD4209">
        <w:tc>
          <w:tcPr>
            <w:tcW w:w="1134"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2</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0,1</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9,9</w:t>
            </w:r>
          </w:p>
        </w:tc>
        <w:tc>
          <w:tcPr>
            <w:tcW w:w="2316"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0,1</w:t>
            </w:r>
          </w:p>
        </w:tc>
      </w:tr>
      <w:tr w:rsidR="00D61A83" w:rsidRPr="00D61A83" w:rsidTr="00BD4209">
        <w:tc>
          <w:tcPr>
            <w:tcW w:w="1134"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3</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0,2</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9,8</w:t>
            </w:r>
          </w:p>
        </w:tc>
        <w:tc>
          <w:tcPr>
            <w:tcW w:w="2316"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0,2</w:t>
            </w:r>
          </w:p>
        </w:tc>
      </w:tr>
      <w:tr w:rsidR="00D61A83" w:rsidRPr="00D61A83" w:rsidTr="00BD4209">
        <w:tc>
          <w:tcPr>
            <w:tcW w:w="1134"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4</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0,5</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9,5</w:t>
            </w:r>
          </w:p>
        </w:tc>
        <w:tc>
          <w:tcPr>
            <w:tcW w:w="2316"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0,5</w:t>
            </w:r>
          </w:p>
        </w:tc>
      </w:tr>
      <w:tr w:rsidR="00D61A83" w:rsidRPr="00D61A83" w:rsidTr="00BD4209">
        <w:tc>
          <w:tcPr>
            <w:tcW w:w="1134"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5</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1,0</w:t>
            </w:r>
          </w:p>
        </w:tc>
        <w:tc>
          <w:tcPr>
            <w:tcW w:w="2315"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9,0</w:t>
            </w:r>
          </w:p>
        </w:tc>
        <w:tc>
          <w:tcPr>
            <w:tcW w:w="2316" w:type="dxa"/>
            <w:tcBorders>
              <w:top w:val="single" w:sz="4" w:space="0" w:color="auto"/>
              <w:left w:val="single" w:sz="4" w:space="0" w:color="auto"/>
              <w:bottom w:val="single" w:sz="4" w:space="0" w:color="auto"/>
              <w:right w:val="single" w:sz="4" w:space="0" w:color="auto"/>
            </w:tcBorders>
            <w:vAlign w:val="center"/>
          </w:tcPr>
          <w:p w:rsidR="00D61A83" w:rsidRPr="00D61A83" w:rsidRDefault="00D61A83" w:rsidP="00BD4209">
            <w:pPr>
              <w:pStyle w:val="ae"/>
              <w:jc w:val="center"/>
              <w:rPr>
                <w:rFonts w:ascii="Times New Roman" w:hAnsi="Times New Roman" w:cs="Times New Roman"/>
                <w:color w:val="1A1A1A" w:themeColor="background1" w:themeShade="1A"/>
                <w:sz w:val="28"/>
                <w:szCs w:val="28"/>
              </w:rPr>
            </w:pPr>
            <w:r w:rsidRPr="00D61A83">
              <w:rPr>
                <w:rFonts w:ascii="Times New Roman" w:hAnsi="Times New Roman" w:cs="Times New Roman"/>
                <w:color w:val="1A1A1A" w:themeColor="background1" w:themeShade="1A"/>
                <w:sz w:val="28"/>
                <w:szCs w:val="28"/>
              </w:rPr>
              <w:t>1,0</w:t>
            </w:r>
          </w:p>
        </w:tc>
      </w:tr>
    </w:tbl>
    <w:p w:rsidR="00D61A83" w:rsidRDefault="00D61A83" w:rsidP="00D61A83">
      <w:pPr>
        <w:pStyle w:val="ad"/>
        <w:spacing w:before="0" w:beforeAutospacing="0" w:after="0" w:afterAutospacing="0" w:line="360" w:lineRule="auto"/>
        <w:jc w:val="both"/>
        <w:rPr>
          <w:color w:val="000000"/>
          <w:sz w:val="28"/>
          <w:szCs w:val="28"/>
        </w:rPr>
      </w:pPr>
    </w:p>
    <w:p w:rsidR="00AB6457" w:rsidRDefault="00AB6457" w:rsidP="00D61A83">
      <w:pPr>
        <w:pStyle w:val="ad"/>
        <w:spacing w:before="0" w:beforeAutospacing="0" w:after="0" w:afterAutospacing="0" w:line="360" w:lineRule="auto"/>
        <w:jc w:val="both"/>
        <w:rPr>
          <w:color w:val="000000"/>
          <w:sz w:val="28"/>
          <w:szCs w:val="28"/>
        </w:rPr>
      </w:pPr>
    </w:p>
    <w:p w:rsidR="00AB6457" w:rsidRDefault="00AB6457" w:rsidP="00D61A83">
      <w:pPr>
        <w:pStyle w:val="ad"/>
        <w:spacing w:before="0" w:beforeAutospacing="0" w:after="0" w:afterAutospacing="0" w:line="360" w:lineRule="auto"/>
        <w:jc w:val="both"/>
        <w:rPr>
          <w:color w:val="000000"/>
          <w:sz w:val="28"/>
          <w:szCs w:val="28"/>
        </w:rPr>
      </w:pPr>
    </w:p>
    <w:p w:rsidR="00AB6457" w:rsidRDefault="00AB6457" w:rsidP="00D61A83">
      <w:pPr>
        <w:pStyle w:val="ad"/>
        <w:spacing w:before="0" w:beforeAutospacing="0" w:after="0" w:afterAutospacing="0" w:line="360" w:lineRule="auto"/>
        <w:jc w:val="both"/>
        <w:rPr>
          <w:color w:val="000000"/>
          <w:sz w:val="28"/>
          <w:szCs w:val="28"/>
        </w:rPr>
      </w:pPr>
    </w:p>
    <w:p w:rsidR="00AB6457" w:rsidRPr="005E5301" w:rsidRDefault="00AB6457" w:rsidP="00D61A83">
      <w:pPr>
        <w:pStyle w:val="ad"/>
        <w:spacing w:before="0" w:beforeAutospacing="0" w:after="0" w:afterAutospacing="0" w:line="360" w:lineRule="auto"/>
        <w:jc w:val="both"/>
        <w:rPr>
          <w:color w:val="000000"/>
          <w:sz w:val="28"/>
          <w:szCs w:val="28"/>
        </w:rPr>
      </w:pPr>
    </w:p>
    <w:p w:rsidR="00BD4209" w:rsidRPr="00111813" w:rsidRDefault="005E5301" w:rsidP="00BD4209">
      <w:pPr>
        <w:pStyle w:val="ad"/>
        <w:spacing w:before="0" w:beforeAutospacing="0" w:after="0" w:afterAutospacing="0" w:line="360" w:lineRule="auto"/>
        <w:ind w:firstLine="709"/>
        <w:jc w:val="center"/>
        <w:rPr>
          <w:b/>
          <w:color w:val="000000"/>
          <w:sz w:val="28"/>
          <w:szCs w:val="28"/>
        </w:rPr>
      </w:pPr>
      <w:r w:rsidRPr="00111813">
        <w:rPr>
          <w:b/>
          <w:color w:val="000000"/>
          <w:sz w:val="28"/>
          <w:szCs w:val="28"/>
        </w:rPr>
        <w:t xml:space="preserve">Определение концентрации белка в моче </w:t>
      </w:r>
    </w:p>
    <w:p w:rsidR="005E5301" w:rsidRPr="00111813" w:rsidRDefault="005E5301" w:rsidP="00BD4209">
      <w:pPr>
        <w:pStyle w:val="ad"/>
        <w:spacing w:before="0" w:beforeAutospacing="0" w:after="0" w:afterAutospacing="0" w:line="360" w:lineRule="auto"/>
        <w:ind w:firstLine="709"/>
        <w:jc w:val="center"/>
        <w:rPr>
          <w:b/>
          <w:color w:val="000000"/>
          <w:sz w:val="28"/>
          <w:szCs w:val="28"/>
        </w:rPr>
      </w:pPr>
      <w:r w:rsidRPr="00111813">
        <w:rPr>
          <w:b/>
          <w:color w:val="000000"/>
          <w:sz w:val="28"/>
          <w:szCs w:val="28"/>
        </w:rPr>
        <w:t>с пирогаллоловым красным</w:t>
      </w:r>
    </w:p>
    <w:p w:rsidR="005E5301" w:rsidRPr="005E5301" w:rsidRDefault="00D61A83" w:rsidP="000C0623">
      <w:pPr>
        <w:pStyle w:val="ad"/>
        <w:spacing w:before="0" w:beforeAutospacing="0" w:after="0" w:afterAutospacing="0" w:line="360" w:lineRule="auto"/>
        <w:ind w:firstLine="851"/>
        <w:jc w:val="both"/>
        <w:rPr>
          <w:color w:val="000000"/>
          <w:sz w:val="28"/>
          <w:szCs w:val="28"/>
        </w:rPr>
      </w:pPr>
      <w:r w:rsidRPr="00111813">
        <w:rPr>
          <w:i/>
          <w:color w:val="000000"/>
          <w:sz w:val="28"/>
          <w:szCs w:val="28"/>
          <w:u w:val="single"/>
        </w:rPr>
        <w:t>Принцип:</w:t>
      </w:r>
      <w:r w:rsidR="005E5301" w:rsidRPr="005E5301">
        <w:rPr>
          <w:color w:val="000000"/>
          <w:sz w:val="28"/>
          <w:szCs w:val="28"/>
        </w:rPr>
        <w:t xml:space="preserve"> При взаимодействии белка с красителем пирогаллоловым красным образуется окрашенный комплекс, интенсивность поглощения которого на длине волны 600нм увеличивается с ростом концентрации белка в пробе.</w:t>
      </w:r>
    </w:p>
    <w:p w:rsidR="005E5301" w:rsidRPr="005E5301" w:rsidRDefault="00D61A83" w:rsidP="000C0623">
      <w:pPr>
        <w:pStyle w:val="ad"/>
        <w:spacing w:before="0" w:beforeAutospacing="0" w:after="0" w:afterAutospacing="0" w:line="360" w:lineRule="auto"/>
        <w:ind w:firstLine="851"/>
        <w:jc w:val="both"/>
        <w:rPr>
          <w:color w:val="000000"/>
          <w:sz w:val="28"/>
          <w:szCs w:val="28"/>
        </w:rPr>
      </w:pPr>
      <w:r w:rsidRPr="00111813">
        <w:rPr>
          <w:i/>
          <w:color w:val="000000"/>
          <w:sz w:val="28"/>
          <w:szCs w:val="28"/>
          <w:u w:val="single"/>
        </w:rPr>
        <w:t>Реактивы</w:t>
      </w:r>
      <w:r w:rsidR="005E5301" w:rsidRPr="00111813">
        <w:rPr>
          <w:i/>
          <w:color w:val="000000"/>
          <w:sz w:val="28"/>
          <w:szCs w:val="28"/>
          <w:u w:val="single"/>
        </w:rPr>
        <w:t>:</w:t>
      </w:r>
      <w:r w:rsidR="005E5301" w:rsidRPr="005E5301">
        <w:rPr>
          <w:color w:val="000000"/>
          <w:sz w:val="28"/>
          <w:szCs w:val="28"/>
        </w:rPr>
        <w:t xml:space="preserve"> раствор пирогаллолового красного и молибдата натрия в сукцинатном буфере, калибровочные растворы белка 1г/л и 0,2г/л.</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111813">
        <w:rPr>
          <w:i/>
          <w:color w:val="000000"/>
          <w:sz w:val="28"/>
          <w:szCs w:val="28"/>
        </w:rPr>
        <w:t>Специальное оборудование</w:t>
      </w:r>
      <w:r w:rsidRPr="00BD4209">
        <w:rPr>
          <w:i/>
          <w:color w:val="000000"/>
          <w:sz w:val="28"/>
          <w:szCs w:val="28"/>
        </w:rPr>
        <w:t>:</w:t>
      </w:r>
      <w:r w:rsidRPr="005E5301">
        <w:rPr>
          <w:color w:val="000000"/>
          <w:sz w:val="28"/>
          <w:szCs w:val="28"/>
        </w:rPr>
        <w:t xml:space="preserve"> фотоэлектроколориметр или специальный фотометр МИКРОЛАБ-600 для определения концентрации белка.</w:t>
      </w:r>
    </w:p>
    <w:p w:rsidR="005E5301" w:rsidRDefault="00D61A83" w:rsidP="000C0623">
      <w:pPr>
        <w:pStyle w:val="ad"/>
        <w:spacing w:before="0" w:beforeAutospacing="0" w:after="0" w:afterAutospacing="0" w:line="360" w:lineRule="auto"/>
        <w:ind w:firstLine="851"/>
        <w:jc w:val="both"/>
        <w:rPr>
          <w:color w:val="000000"/>
          <w:sz w:val="28"/>
          <w:szCs w:val="28"/>
        </w:rPr>
      </w:pPr>
      <w:r w:rsidRPr="00111813">
        <w:rPr>
          <w:i/>
          <w:color w:val="000000"/>
          <w:sz w:val="28"/>
          <w:szCs w:val="28"/>
          <w:u w:val="single"/>
        </w:rPr>
        <w:t>Ход исследования:</w:t>
      </w:r>
      <w:r w:rsidR="005E5301" w:rsidRPr="005E5301">
        <w:rPr>
          <w:color w:val="000000"/>
          <w:sz w:val="28"/>
          <w:szCs w:val="28"/>
        </w:rPr>
        <w:t xml:space="preserve"> Приготовить пробы смешением компонентов в к</w:t>
      </w:r>
      <w:r>
        <w:rPr>
          <w:color w:val="000000"/>
          <w:sz w:val="28"/>
          <w:szCs w:val="28"/>
        </w:rPr>
        <w:t>оличестве, указанном в таблице 3</w:t>
      </w:r>
      <w:r w:rsidR="005E5301" w:rsidRPr="005E5301">
        <w:rPr>
          <w:color w:val="000000"/>
          <w:sz w:val="28"/>
          <w:szCs w:val="28"/>
        </w:rPr>
        <w:t>.</w:t>
      </w:r>
    </w:p>
    <w:p w:rsidR="00D61A83" w:rsidRDefault="006A2ED4" w:rsidP="00D61A83">
      <w:pPr>
        <w:pStyle w:val="ad"/>
        <w:spacing w:before="0" w:beforeAutospacing="0" w:after="0" w:afterAutospacing="0" w:line="360" w:lineRule="auto"/>
        <w:ind w:firstLine="709"/>
        <w:jc w:val="center"/>
        <w:rPr>
          <w:color w:val="000000"/>
          <w:sz w:val="28"/>
          <w:szCs w:val="28"/>
        </w:rPr>
      </w:pPr>
      <w:r>
        <w:rPr>
          <w:color w:val="000000"/>
          <w:sz w:val="28"/>
          <w:szCs w:val="28"/>
        </w:rPr>
        <w:t>Таблица №</w:t>
      </w:r>
      <w:r w:rsidR="00BD4209">
        <w:rPr>
          <w:color w:val="000000"/>
          <w:sz w:val="28"/>
          <w:szCs w:val="28"/>
        </w:rPr>
        <w:t xml:space="preserve"> </w:t>
      </w:r>
      <w:r>
        <w:rPr>
          <w:color w:val="000000"/>
          <w:sz w:val="28"/>
          <w:szCs w:val="28"/>
        </w:rPr>
        <w:t xml:space="preserve">3 </w:t>
      </w:r>
      <w:r w:rsidR="00BD4209">
        <w:rPr>
          <w:color w:val="000000"/>
          <w:sz w:val="28"/>
          <w:szCs w:val="28"/>
        </w:rPr>
        <w:t xml:space="preserve">- </w:t>
      </w:r>
      <w:r w:rsidR="00D61A83">
        <w:rPr>
          <w:color w:val="000000"/>
          <w:sz w:val="28"/>
          <w:szCs w:val="28"/>
        </w:rPr>
        <w:t>Приготовление проб</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391"/>
        <w:gridCol w:w="2401"/>
        <w:gridCol w:w="2392"/>
      </w:tblGrid>
      <w:tr w:rsidR="00D61A83" w:rsidRPr="00D61A83" w:rsidTr="00BD4209">
        <w:trPr>
          <w:trHeight w:val="705"/>
        </w:trPr>
        <w:tc>
          <w:tcPr>
            <w:tcW w:w="2437" w:type="dxa"/>
            <w:vAlign w:val="center"/>
          </w:tcPr>
          <w:p w:rsidR="00D61A83" w:rsidRPr="00687F36" w:rsidRDefault="00D61A83" w:rsidP="00BD4209">
            <w:pPr>
              <w:spacing w:after="0" w:line="240" w:lineRule="auto"/>
              <w:jc w:val="center"/>
              <w:rPr>
                <w:rFonts w:ascii="Times New Roman" w:eastAsia="Times New Roman" w:hAnsi="Times New Roman" w:cs="Times New Roman"/>
                <w:b/>
                <w:color w:val="1A1A1A" w:themeColor="background1" w:themeShade="1A"/>
                <w:sz w:val="28"/>
                <w:szCs w:val="28"/>
                <w:lang w:eastAsia="ru-RU"/>
              </w:rPr>
            </w:pPr>
            <w:r w:rsidRPr="00687F36">
              <w:rPr>
                <w:rFonts w:ascii="Times New Roman" w:eastAsia="Times New Roman" w:hAnsi="Times New Roman" w:cs="Times New Roman"/>
                <w:b/>
                <w:color w:val="1A1A1A" w:themeColor="background1" w:themeShade="1A"/>
                <w:sz w:val="28"/>
                <w:szCs w:val="28"/>
                <w:lang w:eastAsia="ru-RU"/>
              </w:rPr>
              <w:t>Компоненты</w:t>
            </w:r>
          </w:p>
        </w:tc>
        <w:tc>
          <w:tcPr>
            <w:tcW w:w="2391" w:type="dxa"/>
            <w:vAlign w:val="center"/>
          </w:tcPr>
          <w:p w:rsidR="00D61A83" w:rsidRPr="00687F36" w:rsidRDefault="00D61A83" w:rsidP="00BD4209">
            <w:pPr>
              <w:spacing w:after="0" w:line="240" w:lineRule="auto"/>
              <w:jc w:val="center"/>
              <w:rPr>
                <w:rFonts w:ascii="Times New Roman" w:eastAsia="Times New Roman" w:hAnsi="Times New Roman" w:cs="Times New Roman"/>
                <w:b/>
                <w:color w:val="1A1A1A" w:themeColor="background1" w:themeShade="1A"/>
                <w:sz w:val="28"/>
                <w:szCs w:val="28"/>
                <w:lang w:eastAsia="ru-RU"/>
              </w:rPr>
            </w:pPr>
            <w:r w:rsidRPr="00687F36">
              <w:rPr>
                <w:rFonts w:ascii="Times New Roman" w:eastAsia="Times New Roman" w:hAnsi="Times New Roman" w:cs="Times New Roman"/>
                <w:b/>
                <w:color w:val="1A1A1A" w:themeColor="background1" w:themeShade="1A"/>
                <w:sz w:val="28"/>
                <w:szCs w:val="28"/>
                <w:lang w:eastAsia="ru-RU"/>
              </w:rPr>
              <w:t>Холостая проба</w:t>
            </w:r>
          </w:p>
        </w:tc>
        <w:tc>
          <w:tcPr>
            <w:tcW w:w="2401" w:type="dxa"/>
            <w:vAlign w:val="center"/>
          </w:tcPr>
          <w:p w:rsidR="00D61A83" w:rsidRPr="00687F36" w:rsidRDefault="00D61A83" w:rsidP="00BD4209">
            <w:pPr>
              <w:spacing w:after="0" w:line="240" w:lineRule="auto"/>
              <w:jc w:val="center"/>
              <w:rPr>
                <w:rFonts w:ascii="Times New Roman" w:eastAsia="Times New Roman" w:hAnsi="Times New Roman" w:cs="Times New Roman"/>
                <w:b/>
                <w:color w:val="1A1A1A" w:themeColor="background1" w:themeShade="1A"/>
                <w:sz w:val="28"/>
                <w:szCs w:val="28"/>
                <w:lang w:eastAsia="ru-RU"/>
              </w:rPr>
            </w:pPr>
            <w:r w:rsidRPr="00687F36">
              <w:rPr>
                <w:rFonts w:ascii="Times New Roman" w:eastAsia="Times New Roman" w:hAnsi="Times New Roman" w:cs="Times New Roman"/>
                <w:b/>
                <w:color w:val="1A1A1A" w:themeColor="background1" w:themeShade="1A"/>
                <w:sz w:val="28"/>
                <w:szCs w:val="28"/>
                <w:lang w:eastAsia="ru-RU"/>
              </w:rPr>
              <w:t>Калибровочная проба 1г/л</w:t>
            </w:r>
          </w:p>
        </w:tc>
        <w:tc>
          <w:tcPr>
            <w:tcW w:w="2392" w:type="dxa"/>
            <w:vAlign w:val="center"/>
          </w:tcPr>
          <w:p w:rsidR="00D61A83" w:rsidRPr="00687F36" w:rsidRDefault="00D61A83" w:rsidP="00BD4209">
            <w:pPr>
              <w:spacing w:after="0" w:line="240" w:lineRule="auto"/>
              <w:jc w:val="center"/>
              <w:rPr>
                <w:rFonts w:ascii="Times New Roman" w:eastAsia="Times New Roman" w:hAnsi="Times New Roman" w:cs="Times New Roman"/>
                <w:b/>
                <w:color w:val="1A1A1A" w:themeColor="background1" w:themeShade="1A"/>
                <w:sz w:val="28"/>
                <w:szCs w:val="28"/>
                <w:lang w:eastAsia="ru-RU"/>
              </w:rPr>
            </w:pPr>
            <w:r w:rsidRPr="00687F36">
              <w:rPr>
                <w:rFonts w:ascii="Times New Roman" w:eastAsia="Times New Roman" w:hAnsi="Times New Roman" w:cs="Times New Roman"/>
                <w:b/>
                <w:color w:val="1A1A1A" w:themeColor="background1" w:themeShade="1A"/>
                <w:sz w:val="28"/>
                <w:szCs w:val="28"/>
                <w:lang w:eastAsia="ru-RU"/>
              </w:rPr>
              <w:t>Опытная проба</w:t>
            </w:r>
          </w:p>
        </w:tc>
      </w:tr>
      <w:tr w:rsidR="00D61A83" w:rsidRPr="00D61A83" w:rsidTr="00BD4209">
        <w:trPr>
          <w:trHeight w:val="353"/>
        </w:trPr>
        <w:tc>
          <w:tcPr>
            <w:tcW w:w="2437"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Образец</w:t>
            </w:r>
          </w:p>
        </w:tc>
        <w:tc>
          <w:tcPr>
            <w:tcW w:w="2391"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w:t>
            </w:r>
          </w:p>
        </w:tc>
        <w:tc>
          <w:tcPr>
            <w:tcW w:w="2401"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w:t>
            </w:r>
          </w:p>
        </w:tc>
        <w:tc>
          <w:tcPr>
            <w:tcW w:w="2392"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20мкл</w:t>
            </w:r>
          </w:p>
        </w:tc>
      </w:tr>
      <w:tr w:rsidR="00D61A83" w:rsidRPr="00D61A83" w:rsidTr="00BD4209">
        <w:trPr>
          <w:trHeight w:val="705"/>
        </w:trPr>
        <w:tc>
          <w:tcPr>
            <w:tcW w:w="2437"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Калибровочный раствор 1,0 г/л</w:t>
            </w:r>
          </w:p>
        </w:tc>
        <w:tc>
          <w:tcPr>
            <w:tcW w:w="2391"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w:t>
            </w:r>
          </w:p>
        </w:tc>
        <w:tc>
          <w:tcPr>
            <w:tcW w:w="2401"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20мкл</w:t>
            </w:r>
          </w:p>
        </w:tc>
        <w:tc>
          <w:tcPr>
            <w:tcW w:w="2392"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w:t>
            </w:r>
          </w:p>
        </w:tc>
      </w:tr>
      <w:tr w:rsidR="00D61A83" w:rsidRPr="00D61A83" w:rsidTr="00BD4209">
        <w:trPr>
          <w:trHeight w:val="705"/>
        </w:trPr>
        <w:tc>
          <w:tcPr>
            <w:tcW w:w="2437"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Вода дистиллированная</w:t>
            </w:r>
          </w:p>
        </w:tc>
        <w:tc>
          <w:tcPr>
            <w:tcW w:w="2391"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20мкл</w:t>
            </w:r>
          </w:p>
        </w:tc>
        <w:tc>
          <w:tcPr>
            <w:tcW w:w="2401"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w:t>
            </w:r>
          </w:p>
        </w:tc>
        <w:tc>
          <w:tcPr>
            <w:tcW w:w="2392"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w:t>
            </w:r>
          </w:p>
        </w:tc>
      </w:tr>
      <w:tr w:rsidR="00D61A83" w:rsidRPr="00D61A83" w:rsidTr="00BD4209">
        <w:trPr>
          <w:trHeight w:val="353"/>
        </w:trPr>
        <w:tc>
          <w:tcPr>
            <w:tcW w:w="2437"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Реагент</w:t>
            </w:r>
          </w:p>
        </w:tc>
        <w:tc>
          <w:tcPr>
            <w:tcW w:w="2391"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1мл</w:t>
            </w:r>
          </w:p>
        </w:tc>
        <w:tc>
          <w:tcPr>
            <w:tcW w:w="2401"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1мл</w:t>
            </w:r>
          </w:p>
        </w:tc>
        <w:tc>
          <w:tcPr>
            <w:tcW w:w="2392" w:type="dxa"/>
            <w:vAlign w:val="center"/>
          </w:tcPr>
          <w:p w:rsidR="00D61A83" w:rsidRPr="00D61A83" w:rsidRDefault="00D61A83" w:rsidP="00BD4209">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D61A83">
              <w:rPr>
                <w:rFonts w:ascii="Times New Roman" w:eastAsia="Times New Roman" w:hAnsi="Times New Roman" w:cs="Times New Roman"/>
                <w:color w:val="1A1A1A" w:themeColor="background1" w:themeShade="1A"/>
                <w:sz w:val="28"/>
                <w:szCs w:val="28"/>
                <w:lang w:eastAsia="ru-RU"/>
              </w:rPr>
              <w:t>1мл</w:t>
            </w:r>
          </w:p>
        </w:tc>
      </w:tr>
    </w:tbl>
    <w:p w:rsidR="00D61A83" w:rsidRPr="005E5301" w:rsidRDefault="00D61A83" w:rsidP="00D61A83">
      <w:pPr>
        <w:pStyle w:val="ad"/>
        <w:spacing w:before="0" w:beforeAutospacing="0" w:after="0" w:afterAutospacing="0" w:line="360" w:lineRule="auto"/>
        <w:jc w:val="both"/>
        <w:rPr>
          <w:color w:val="000000"/>
          <w:sz w:val="28"/>
          <w:szCs w:val="28"/>
        </w:rPr>
      </w:pPr>
    </w:p>
    <w:p w:rsidR="00D61A83"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После смешения компонентов пробы инкубируют 15 минут при комнатной температуре. Окраска стабильна в течение 30 минут после завершения инкубирования. Измеряют оптическую плотность опытных проб и калибровочной пробы в кюветах на 1см при длине волны 600нм против холостой пробы.</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Расчет ведут по формуле:</w:t>
      </w:r>
      <w:r w:rsidR="006A2ED4" w:rsidRPr="006A2ED4">
        <w:rPr>
          <w:b/>
          <w:sz w:val="28"/>
          <w:szCs w:val="28"/>
        </w:rPr>
        <w:t xml:space="preserve"> </w:t>
      </w:r>
      <w:r w:rsidR="006A2ED4" w:rsidRPr="006A2ED4">
        <w:rPr>
          <w:b/>
          <w:color w:val="1A1A1A" w:themeColor="background1" w:themeShade="1A"/>
          <w:sz w:val="28"/>
          <w:szCs w:val="28"/>
        </w:rPr>
        <w:t>С =</w:t>
      </w:r>
      <w:r w:rsidR="000A719E" w:rsidRPr="009101F1">
        <w:rPr>
          <w:b/>
          <w:noProof/>
          <w:color w:val="1A1A1A" w:themeColor="background1" w:themeShade="1A"/>
          <w:position w:val="-32"/>
          <w:sz w:val="32"/>
          <w:szCs w:val="28"/>
        </w:rPr>
        <w:object w:dxaOrig="9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2pt" o:ole="">
            <v:imagedata r:id="rId8" o:title=""/>
          </v:shape>
          <o:OLEObject Type="Embed" ProgID="Equation.3" ShapeID="_x0000_i1025" DrawAspect="Content" ObjectID="_1622556038" r:id="rId9"/>
        </w:object>
      </w:r>
      <w:r w:rsidR="006A2ED4" w:rsidRPr="006A2ED4">
        <w:rPr>
          <w:b/>
          <w:color w:val="1A1A1A" w:themeColor="background1" w:themeShade="1A"/>
          <w:sz w:val="28"/>
          <w:szCs w:val="28"/>
        </w:rPr>
        <w:t xml:space="preserve">,      </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С =, где С – концентрация белка в пробе,</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D</w:t>
      </w:r>
      <w:r w:rsidRPr="009101F1">
        <w:rPr>
          <w:color w:val="000000"/>
          <w:szCs w:val="28"/>
        </w:rPr>
        <w:t>образец</w:t>
      </w:r>
      <w:r w:rsidRPr="005E5301">
        <w:rPr>
          <w:color w:val="000000"/>
          <w:sz w:val="28"/>
          <w:szCs w:val="28"/>
        </w:rPr>
        <w:t xml:space="preserve"> – оптическая плотность опытной пробы,</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D</w:t>
      </w:r>
      <w:r w:rsidRPr="009101F1">
        <w:rPr>
          <w:color w:val="000000"/>
          <w:szCs w:val="28"/>
        </w:rPr>
        <w:t>стандарт</w:t>
      </w:r>
      <w:r w:rsidRPr="005E5301">
        <w:rPr>
          <w:color w:val="000000"/>
          <w:sz w:val="28"/>
          <w:szCs w:val="28"/>
        </w:rPr>
        <w:t xml:space="preserve"> – оптическая плотность калибровочной пробы.</w:t>
      </w:r>
    </w:p>
    <w:p w:rsidR="005E5301" w:rsidRPr="005E5301" w:rsidRDefault="005E5301" w:rsidP="000C0623">
      <w:pPr>
        <w:pStyle w:val="ad"/>
        <w:spacing w:before="0" w:beforeAutospacing="0" w:after="0" w:afterAutospacing="0" w:line="360" w:lineRule="auto"/>
        <w:ind w:firstLine="851"/>
        <w:jc w:val="both"/>
        <w:rPr>
          <w:color w:val="000000"/>
          <w:sz w:val="28"/>
          <w:szCs w:val="28"/>
        </w:rPr>
      </w:pPr>
      <w:r w:rsidRPr="005E5301">
        <w:rPr>
          <w:color w:val="000000"/>
          <w:sz w:val="28"/>
          <w:szCs w:val="28"/>
        </w:rPr>
        <w:t>Если результат определения более 1,9г/л, следует развести исследуемый образец в 2 или более раза дистиллированной водой, повторить тест и результат умножить на степень</w:t>
      </w:r>
      <w:r w:rsidR="00D61A83">
        <w:rPr>
          <w:color w:val="000000"/>
          <w:sz w:val="28"/>
          <w:szCs w:val="28"/>
        </w:rPr>
        <w:t xml:space="preserve"> </w:t>
      </w:r>
      <w:r w:rsidRPr="005E5301">
        <w:rPr>
          <w:color w:val="000000"/>
          <w:sz w:val="28"/>
          <w:szCs w:val="28"/>
        </w:rPr>
        <w:t>разведения. Если концентрация белка менее 0,07г/л и требуется уточнение результата, повторить анализ с калибровочной пробой 0,2г/л при соотношении образец/реагент</w:t>
      </w:r>
      <w:r w:rsidR="00BD4209">
        <w:rPr>
          <w:color w:val="000000"/>
          <w:sz w:val="28"/>
          <w:szCs w:val="28"/>
        </w:rPr>
        <w:t xml:space="preserve"> </w:t>
      </w:r>
      <w:r w:rsidRPr="005E5301">
        <w:rPr>
          <w:color w:val="000000"/>
          <w:sz w:val="28"/>
          <w:szCs w:val="28"/>
        </w:rPr>
        <w:t>=1:10.</w:t>
      </w:r>
    </w:p>
    <w:p w:rsidR="005E5301" w:rsidRPr="005E5301" w:rsidRDefault="005E5301" w:rsidP="005E5301">
      <w:pPr>
        <w:spacing w:after="0" w:line="360" w:lineRule="auto"/>
        <w:ind w:firstLine="709"/>
        <w:jc w:val="both"/>
        <w:rPr>
          <w:rFonts w:ascii="Times New Roman" w:hAnsi="Times New Roman" w:cs="Times New Roman"/>
          <w:color w:val="1A1A1A" w:themeColor="background1" w:themeShade="1A"/>
          <w:sz w:val="28"/>
          <w:szCs w:val="28"/>
        </w:rPr>
      </w:pPr>
    </w:p>
    <w:p w:rsidR="005E5301" w:rsidRPr="00111813" w:rsidRDefault="00111813" w:rsidP="006A2ED4">
      <w:pPr>
        <w:spacing w:after="0" w:line="360" w:lineRule="auto"/>
        <w:jc w:val="center"/>
        <w:rPr>
          <w:rFonts w:ascii="Times New Roman" w:hAnsi="Times New Roman" w:cs="Times New Roman"/>
          <w:color w:val="1A1A1A" w:themeColor="background1" w:themeShade="1A"/>
          <w:sz w:val="28"/>
        </w:rPr>
      </w:pPr>
      <w:r w:rsidRPr="00111813">
        <w:rPr>
          <w:rFonts w:ascii="Times New Roman" w:hAnsi="Times New Roman" w:cs="Times New Roman"/>
          <w:color w:val="1A1A1A" w:themeColor="background1" w:themeShade="1A"/>
          <w:sz w:val="28"/>
        </w:rPr>
        <w:t xml:space="preserve">ОПРЕДЕЛЕНИЕ ГЛЮКОЗЫ В МОЧЕ </w:t>
      </w:r>
    </w:p>
    <w:p w:rsidR="006A2ED4" w:rsidRPr="006A2ED4" w:rsidRDefault="006A2ED4" w:rsidP="000C0623">
      <w:pPr>
        <w:spacing w:after="0" w:line="360" w:lineRule="auto"/>
        <w:ind w:firstLine="851"/>
        <w:jc w:val="both"/>
        <w:rPr>
          <w:rFonts w:ascii="Times New Roman" w:eastAsia="Times New Roman" w:hAnsi="Times New Roman" w:cs="Times New Roman"/>
          <w:color w:val="1A1A1A" w:themeColor="background1" w:themeShade="1A"/>
          <w:sz w:val="28"/>
          <w:szCs w:val="20"/>
          <w:lang w:eastAsia="ru-RU"/>
        </w:rPr>
      </w:pPr>
      <w:r w:rsidRPr="006A2ED4">
        <w:rPr>
          <w:rFonts w:ascii="Times New Roman" w:eastAsia="Times New Roman" w:hAnsi="Times New Roman" w:cs="Times New Roman"/>
          <w:color w:val="1A1A1A" w:themeColor="background1" w:themeShade="1A"/>
          <w:sz w:val="28"/>
          <w:szCs w:val="20"/>
          <w:lang w:eastAsia="ru-RU"/>
        </w:rPr>
        <w:t xml:space="preserve">В моче здоровых людей глюкозы практически нет, так как вся она, перешедшая с фильтратом в первичную мочу, реабсорбируется затем в почечных канальцах. Появление глюкозы в моче называется </w:t>
      </w:r>
      <w:r w:rsidRPr="006A2ED4">
        <w:rPr>
          <w:rFonts w:ascii="Times New Roman" w:eastAsia="Times New Roman" w:hAnsi="Times New Roman" w:cs="Times New Roman"/>
          <w:b/>
          <w:color w:val="1A1A1A" w:themeColor="background1" w:themeShade="1A"/>
          <w:sz w:val="28"/>
          <w:szCs w:val="20"/>
          <w:lang w:eastAsia="ru-RU"/>
        </w:rPr>
        <w:t>глюкозурия</w:t>
      </w:r>
      <w:r w:rsidRPr="006A2ED4">
        <w:rPr>
          <w:rFonts w:ascii="Times New Roman" w:eastAsia="Times New Roman" w:hAnsi="Times New Roman" w:cs="Times New Roman"/>
          <w:b/>
          <w:i/>
          <w:color w:val="1A1A1A" w:themeColor="background1" w:themeShade="1A"/>
          <w:sz w:val="28"/>
          <w:szCs w:val="20"/>
          <w:lang w:eastAsia="ru-RU"/>
        </w:rPr>
        <w:t>.</w:t>
      </w:r>
      <w:r w:rsidRPr="006A2ED4">
        <w:rPr>
          <w:rFonts w:ascii="Times New Roman" w:eastAsia="Times New Roman" w:hAnsi="Times New Roman" w:cs="Times New Roman"/>
          <w:color w:val="1A1A1A" w:themeColor="background1" w:themeShade="1A"/>
          <w:sz w:val="28"/>
          <w:szCs w:val="20"/>
          <w:lang w:eastAsia="ru-RU"/>
        </w:rPr>
        <w:t xml:space="preserve">  Как правило, глюкозурия является следствием гипергликемии (увеличения содержания глюкозы в крови)  выше 7-9 ммоль/л. Эта концентрация соответствует   почечному порогу</w:t>
      </w:r>
      <w:r w:rsidRPr="006A2ED4">
        <w:rPr>
          <w:rFonts w:ascii="Times New Roman" w:eastAsia="Times New Roman" w:hAnsi="Times New Roman" w:cs="Times New Roman"/>
          <w:i/>
          <w:color w:val="1A1A1A" w:themeColor="background1" w:themeShade="1A"/>
          <w:sz w:val="28"/>
          <w:szCs w:val="20"/>
          <w:lang w:eastAsia="ru-RU"/>
        </w:rPr>
        <w:t xml:space="preserve"> </w:t>
      </w:r>
      <w:r w:rsidRPr="006A2ED4">
        <w:rPr>
          <w:rFonts w:ascii="Times New Roman" w:eastAsia="Times New Roman" w:hAnsi="Times New Roman" w:cs="Times New Roman"/>
          <w:color w:val="1A1A1A" w:themeColor="background1" w:themeShade="1A"/>
          <w:sz w:val="28"/>
          <w:szCs w:val="20"/>
          <w:lang w:eastAsia="ru-RU"/>
        </w:rPr>
        <w:t xml:space="preserve"> для глюкозы. </w:t>
      </w:r>
    </w:p>
    <w:p w:rsidR="006A2ED4" w:rsidRPr="006A2ED4" w:rsidRDefault="006A2ED4" w:rsidP="000C0623">
      <w:pPr>
        <w:pStyle w:val="a4"/>
        <w:spacing w:line="360" w:lineRule="auto"/>
        <w:ind w:left="0" w:firstLine="851"/>
        <w:rPr>
          <w:color w:val="1A1A1A" w:themeColor="background1" w:themeShade="1A"/>
          <w:sz w:val="28"/>
        </w:rPr>
      </w:pPr>
      <w:r w:rsidRPr="006A2ED4">
        <w:rPr>
          <w:color w:val="1A1A1A" w:themeColor="background1" w:themeShade="1A"/>
          <w:sz w:val="28"/>
        </w:rPr>
        <w:t xml:space="preserve">Методы определения: вначале проводят качественное определение  </w:t>
      </w:r>
    </w:p>
    <w:p w:rsidR="006A2ED4" w:rsidRPr="006A2ED4" w:rsidRDefault="006A2ED4" w:rsidP="000C0623">
      <w:pPr>
        <w:pStyle w:val="a4"/>
        <w:spacing w:line="360" w:lineRule="auto"/>
        <w:ind w:left="0" w:firstLine="851"/>
        <w:rPr>
          <w:color w:val="1A1A1A" w:themeColor="background1" w:themeShade="1A"/>
          <w:sz w:val="28"/>
        </w:rPr>
      </w:pPr>
      <w:r w:rsidRPr="006A2ED4">
        <w:rPr>
          <w:color w:val="1A1A1A" w:themeColor="background1" w:themeShade="1A"/>
          <w:sz w:val="28"/>
        </w:rPr>
        <w:t>глюкозы одним из методов:</w:t>
      </w:r>
    </w:p>
    <w:p w:rsidR="006A2ED4" w:rsidRPr="00BD4209" w:rsidRDefault="006A2ED4" w:rsidP="00015211">
      <w:pPr>
        <w:pStyle w:val="a3"/>
        <w:numPr>
          <w:ilvl w:val="0"/>
          <w:numId w:val="36"/>
        </w:numPr>
        <w:spacing w:after="0" w:line="360" w:lineRule="auto"/>
        <w:ind w:left="0" w:firstLine="851"/>
        <w:jc w:val="both"/>
        <w:rPr>
          <w:rFonts w:ascii="Times New Roman" w:eastAsia="Times New Roman" w:hAnsi="Times New Roman" w:cs="Times New Roman"/>
          <w:color w:val="1A1A1A" w:themeColor="background1" w:themeShade="1A"/>
          <w:sz w:val="28"/>
          <w:szCs w:val="20"/>
          <w:lang w:eastAsia="ru-RU"/>
        </w:rPr>
      </w:pPr>
      <w:r w:rsidRPr="00BD4209">
        <w:rPr>
          <w:rFonts w:ascii="Times New Roman" w:eastAsia="Times New Roman" w:hAnsi="Times New Roman" w:cs="Times New Roman"/>
          <w:color w:val="1A1A1A" w:themeColor="background1" w:themeShade="1A"/>
          <w:sz w:val="28"/>
          <w:szCs w:val="20"/>
          <w:lang w:eastAsia="ru-RU"/>
        </w:rPr>
        <w:t>унифицированной пробой Гайнеса;</w:t>
      </w:r>
    </w:p>
    <w:p w:rsidR="006A2ED4" w:rsidRPr="00BD4209" w:rsidRDefault="006A2ED4" w:rsidP="00015211">
      <w:pPr>
        <w:pStyle w:val="a3"/>
        <w:numPr>
          <w:ilvl w:val="0"/>
          <w:numId w:val="36"/>
        </w:numPr>
        <w:spacing w:after="0" w:line="360" w:lineRule="auto"/>
        <w:ind w:left="0" w:firstLine="851"/>
        <w:jc w:val="both"/>
        <w:rPr>
          <w:rFonts w:ascii="Times New Roman" w:eastAsia="Times New Roman" w:hAnsi="Times New Roman" w:cs="Times New Roman"/>
          <w:color w:val="1A1A1A" w:themeColor="background1" w:themeShade="1A"/>
          <w:sz w:val="28"/>
          <w:szCs w:val="20"/>
          <w:lang w:eastAsia="ru-RU"/>
        </w:rPr>
      </w:pPr>
      <w:r w:rsidRPr="00BD4209">
        <w:rPr>
          <w:rFonts w:ascii="Times New Roman" w:eastAsia="Times New Roman" w:hAnsi="Times New Roman" w:cs="Times New Roman"/>
          <w:color w:val="1A1A1A" w:themeColor="background1" w:themeShade="1A"/>
          <w:sz w:val="28"/>
          <w:szCs w:val="20"/>
          <w:lang w:eastAsia="ru-RU"/>
        </w:rPr>
        <w:t>с помощью тест-полосок  типа «Глюкотест».</w:t>
      </w:r>
    </w:p>
    <w:p w:rsidR="006A2ED4" w:rsidRPr="006A2ED4" w:rsidRDefault="006A2ED4" w:rsidP="000C0623">
      <w:pPr>
        <w:spacing w:after="0" w:line="360" w:lineRule="auto"/>
        <w:ind w:firstLine="851"/>
        <w:jc w:val="both"/>
        <w:rPr>
          <w:rFonts w:ascii="Times New Roman" w:eastAsia="Times New Roman" w:hAnsi="Times New Roman" w:cs="Times New Roman"/>
          <w:color w:val="1A1A1A" w:themeColor="background1" w:themeShade="1A"/>
          <w:sz w:val="28"/>
          <w:szCs w:val="20"/>
          <w:lang w:eastAsia="ru-RU"/>
        </w:rPr>
      </w:pPr>
      <w:r w:rsidRPr="006A2ED4">
        <w:rPr>
          <w:rFonts w:ascii="Times New Roman" w:eastAsia="Times New Roman" w:hAnsi="Times New Roman" w:cs="Times New Roman"/>
          <w:color w:val="1A1A1A" w:themeColor="background1" w:themeShade="1A"/>
          <w:sz w:val="28"/>
          <w:szCs w:val="20"/>
          <w:lang w:eastAsia="ru-RU"/>
        </w:rPr>
        <w:t xml:space="preserve">      Если глюкоза в моче обнаружена, то проводят ее количественное определение унифицированными методами:</w:t>
      </w:r>
    </w:p>
    <w:p w:rsidR="006A2ED4" w:rsidRPr="00BD4209" w:rsidRDefault="006A2ED4" w:rsidP="00015211">
      <w:pPr>
        <w:pStyle w:val="a3"/>
        <w:numPr>
          <w:ilvl w:val="0"/>
          <w:numId w:val="37"/>
        </w:numPr>
        <w:spacing w:after="0" w:line="360" w:lineRule="auto"/>
        <w:ind w:left="0" w:firstLine="851"/>
        <w:jc w:val="both"/>
        <w:rPr>
          <w:rFonts w:ascii="Times New Roman" w:eastAsia="Times New Roman" w:hAnsi="Times New Roman" w:cs="Times New Roman"/>
          <w:color w:val="1A1A1A" w:themeColor="background1" w:themeShade="1A"/>
          <w:sz w:val="28"/>
          <w:szCs w:val="20"/>
          <w:lang w:eastAsia="ru-RU"/>
        </w:rPr>
      </w:pPr>
      <w:r w:rsidRPr="00BD4209">
        <w:rPr>
          <w:rFonts w:ascii="Times New Roman" w:eastAsia="Times New Roman" w:hAnsi="Times New Roman" w:cs="Times New Roman"/>
          <w:color w:val="1A1A1A" w:themeColor="background1" w:themeShade="1A"/>
          <w:sz w:val="28"/>
          <w:szCs w:val="20"/>
          <w:lang w:eastAsia="ru-RU"/>
        </w:rPr>
        <w:t>методом Альтгаузена</w:t>
      </w:r>
      <w:r w:rsidR="0038056D" w:rsidRPr="00BD4209">
        <w:rPr>
          <w:rFonts w:ascii="Times New Roman" w:eastAsia="Times New Roman" w:hAnsi="Times New Roman" w:cs="Times New Roman"/>
          <w:color w:val="1A1A1A" w:themeColor="background1" w:themeShade="1A"/>
          <w:sz w:val="28"/>
          <w:szCs w:val="20"/>
          <w:lang w:eastAsia="ru-RU"/>
        </w:rPr>
        <w:t>;</w:t>
      </w:r>
    </w:p>
    <w:p w:rsidR="006A2ED4" w:rsidRPr="006A2ED4" w:rsidRDefault="006A2ED4" w:rsidP="00015211">
      <w:pPr>
        <w:pStyle w:val="a4"/>
        <w:numPr>
          <w:ilvl w:val="0"/>
          <w:numId w:val="37"/>
        </w:numPr>
        <w:spacing w:line="360" w:lineRule="auto"/>
        <w:ind w:left="0" w:firstLine="851"/>
        <w:rPr>
          <w:color w:val="1A1A1A" w:themeColor="background1" w:themeShade="1A"/>
          <w:sz w:val="28"/>
        </w:rPr>
      </w:pPr>
      <w:r w:rsidRPr="006A2ED4">
        <w:rPr>
          <w:color w:val="1A1A1A" w:themeColor="background1" w:themeShade="1A"/>
          <w:sz w:val="28"/>
        </w:rPr>
        <w:t>по цветной реакции с ортотолуидином;</w:t>
      </w:r>
    </w:p>
    <w:p w:rsidR="006A2ED4" w:rsidRPr="00BD4209" w:rsidRDefault="006A2ED4" w:rsidP="00015211">
      <w:pPr>
        <w:pStyle w:val="a3"/>
        <w:numPr>
          <w:ilvl w:val="0"/>
          <w:numId w:val="37"/>
        </w:numPr>
        <w:spacing w:after="0" w:line="360" w:lineRule="auto"/>
        <w:ind w:left="0" w:firstLine="851"/>
        <w:jc w:val="both"/>
        <w:rPr>
          <w:rFonts w:ascii="Times New Roman" w:eastAsia="Times New Roman" w:hAnsi="Times New Roman" w:cs="Times New Roman"/>
          <w:color w:val="1A1A1A" w:themeColor="background1" w:themeShade="1A"/>
          <w:sz w:val="28"/>
          <w:szCs w:val="20"/>
          <w:lang w:eastAsia="ru-RU"/>
        </w:rPr>
      </w:pPr>
      <w:r w:rsidRPr="00BD4209">
        <w:rPr>
          <w:rFonts w:ascii="Times New Roman" w:eastAsia="Times New Roman" w:hAnsi="Times New Roman" w:cs="Times New Roman"/>
          <w:color w:val="1A1A1A" w:themeColor="background1" w:themeShade="1A"/>
          <w:sz w:val="28"/>
          <w:szCs w:val="20"/>
          <w:lang w:eastAsia="ru-RU"/>
        </w:rPr>
        <w:t>ферментативным глюкозооксидазным методом, который является наиболее точным и специфичным.</w:t>
      </w:r>
    </w:p>
    <w:p w:rsidR="00AB6457" w:rsidRPr="006A2ED4" w:rsidRDefault="006A2ED4" w:rsidP="00AB6457">
      <w:pPr>
        <w:spacing w:after="0" w:line="360" w:lineRule="auto"/>
        <w:ind w:firstLine="851"/>
        <w:jc w:val="both"/>
        <w:rPr>
          <w:rFonts w:ascii="Times New Roman" w:eastAsia="Times New Roman" w:hAnsi="Times New Roman" w:cs="Times New Roman"/>
          <w:color w:val="1A1A1A" w:themeColor="background1" w:themeShade="1A"/>
          <w:sz w:val="28"/>
          <w:szCs w:val="20"/>
          <w:lang w:eastAsia="ru-RU"/>
        </w:rPr>
      </w:pPr>
      <w:r w:rsidRPr="006A2ED4">
        <w:rPr>
          <w:rFonts w:ascii="Times New Roman" w:eastAsia="Times New Roman" w:hAnsi="Times New Roman" w:cs="Times New Roman"/>
          <w:color w:val="1A1A1A" w:themeColor="background1" w:themeShade="1A"/>
          <w:sz w:val="28"/>
          <w:szCs w:val="20"/>
          <w:lang w:eastAsia="ru-RU"/>
        </w:rPr>
        <w:t xml:space="preserve">      Количество глюкозы в моче выражается в ммоль/л. 1ммоль/л = 55,51% глюкозы. </w:t>
      </w:r>
    </w:p>
    <w:p w:rsidR="0038056D" w:rsidRPr="00111813" w:rsidRDefault="0038056D" w:rsidP="00BD4209">
      <w:pPr>
        <w:spacing w:after="0" w:line="240" w:lineRule="auto"/>
        <w:jc w:val="center"/>
        <w:rPr>
          <w:rFonts w:ascii="Times New Roman" w:eastAsia="Times New Roman" w:hAnsi="Times New Roman" w:cs="Times New Roman"/>
          <w:b/>
          <w:color w:val="000000"/>
          <w:sz w:val="28"/>
          <w:szCs w:val="28"/>
          <w:lang w:eastAsia="ru-RU"/>
        </w:rPr>
      </w:pPr>
      <w:r w:rsidRPr="00111813">
        <w:rPr>
          <w:rFonts w:ascii="Times New Roman" w:eastAsia="Times New Roman" w:hAnsi="Times New Roman" w:cs="Times New Roman"/>
          <w:b/>
          <w:color w:val="000000"/>
          <w:sz w:val="28"/>
          <w:szCs w:val="28"/>
          <w:lang w:eastAsia="ru-RU"/>
        </w:rPr>
        <w:t>Качественное определение глюкозы в моче пробой Гайнеса-Акимова</w:t>
      </w:r>
    </w:p>
    <w:p w:rsidR="0038056D" w:rsidRPr="0038056D" w:rsidRDefault="0038056D" w:rsidP="0038056D">
      <w:pPr>
        <w:spacing w:after="0" w:line="240" w:lineRule="auto"/>
        <w:jc w:val="both"/>
        <w:rPr>
          <w:rFonts w:ascii="Times New Roman" w:eastAsia="Times New Roman" w:hAnsi="Times New Roman" w:cs="Times New Roman"/>
          <w:b/>
          <w:color w:val="000000"/>
          <w:sz w:val="28"/>
          <w:szCs w:val="28"/>
          <w:lang w:eastAsia="ru-RU"/>
        </w:rPr>
      </w:pPr>
    </w:p>
    <w:p w:rsidR="0038056D" w:rsidRPr="0038056D" w:rsidRDefault="0038056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i/>
          <w:color w:val="1A1A1A" w:themeColor="background1" w:themeShade="1A"/>
          <w:sz w:val="28"/>
          <w:szCs w:val="28"/>
          <w:u w:val="single"/>
          <w:lang w:eastAsia="ru-RU"/>
        </w:rPr>
        <w:t>Принцип</w:t>
      </w:r>
      <w:r w:rsidRPr="00BD4209">
        <w:rPr>
          <w:rFonts w:ascii="Times New Roman" w:eastAsia="Times New Roman" w:hAnsi="Times New Roman" w:cs="Times New Roman"/>
          <w:i/>
          <w:color w:val="1A1A1A" w:themeColor="background1" w:themeShade="1A"/>
          <w:sz w:val="28"/>
          <w:szCs w:val="28"/>
          <w:lang w:eastAsia="ru-RU"/>
        </w:rPr>
        <w:t>:</w:t>
      </w:r>
      <w:r w:rsidRPr="0038056D">
        <w:rPr>
          <w:rFonts w:ascii="Times New Roman" w:eastAsia="Times New Roman" w:hAnsi="Times New Roman" w:cs="Times New Roman"/>
          <w:i/>
          <w:color w:val="1A1A1A" w:themeColor="background1" w:themeShade="1A"/>
          <w:sz w:val="28"/>
          <w:szCs w:val="28"/>
          <w:lang w:eastAsia="ru-RU"/>
        </w:rPr>
        <w:t xml:space="preserve"> </w:t>
      </w:r>
      <w:r w:rsidRPr="0038056D">
        <w:rPr>
          <w:rFonts w:ascii="Times New Roman" w:eastAsia="Times New Roman" w:hAnsi="Times New Roman" w:cs="Times New Roman"/>
          <w:color w:val="1A1A1A" w:themeColor="background1" w:themeShade="1A"/>
          <w:sz w:val="28"/>
          <w:szCs w:val="28"/>
          <w:lang w:eastAsia="ru-RU"/>
        </w:rPr>
        <w:t xml:space="preserve">Метод основан на способности глюкозы восстанавливать в щелочной среде при нагревании гидрат окиси  меди (синего цвета) в гидрат закиси меди (желтого цвета) и закись меди (красного цвета). </w:t>
      </w:r>
    </w:p>
    <w:p w:rsidR="0038056D" w:rsidRPr="0038056D" w:rsidRDefault="0038056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BD4209">
        <w:rPr>
          <w:rFonts w:ascii="Times New Roman" w:eastAsia="Times New Roman" w:hAnsi="Times New Roman" w:cs="Times New Roman"/>
          <w:i/>
          <w:color w:val="1A1A1A" w:themeColor="background1" w:themeShade="1A"/>
          <w:sz w:val="28"/>
          <w:szCs w:val="28"/>
          <w:lang w:eastAsia="ru-RU"/>
        </w:rPr>
        <w:t xml:space="preserve">  </w:t>
      </w:r>
      <w:r w:rsidRPr="00111813">
        <w:rPr>
          <w:rFonts w:ascii="Times New Roman" w:eastAsia="Times New Roman" w:hAnsi="Times New Roman" w:cs="Times New Roman"/>
          <w:i/>
          <w:color w:val="1A1A1A" w:themeColor="background1" w:themeShade="1A"/>
          <w:sz w:val="28"/>
          <w:szCs w:val="28"/>
          <w:u w:val="single"/>
          <w:lang w:eastAsia="ru-RU"/>
        </w:rPr>
        <w:t>Реактивы:</w:t>
      </w:r>
      <w:r w:rsidRPr="0038056D">
        <w:rPr>
          <w:rFonts w:ascii="Times New Roman" w:eastAsia="Times New Roman" w:hAnsi="Times New Roman" w:cs="Times New Roman"/>
          <w:color w:val="1A1A1A" w:themeColor="background1" w:themeShade="1A"/>
          <w:sz w:val="28"/>
          <w:szCs w:val="28"/>
          <w:lang w:eastAsia="ru-RU"/>
        </w:rPr>
        <w:t xml:space="preserve">  Реактив Гайнеса: </w:t>
      </w:r>
    </w:p>
    <w:p w:rsidR="0038056D" w:rsidRPr="00BD4209" w:rsidRDefault="0038056D" w:rsidP="00015211">
      <w:pPr>
        <w:pStyle w:val="a3"/>
        <w:numPr>
          <w:ilvl w:val="0"/>
          <w:numId w:val="38"/>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BD4209">
        <w:rPr>
          <w:rFonts w:ascii="Times New Roman" w:eastAsia="Times New Roman" w:hAnsi="Times New Roman" w:cs="Times New Roman"/>
          <w:color w:val="1A1A1A" w:themeColor="background1" w:themeShade="1A"/>
          <w:sz w:val="28"/>
          <w:szCs w:val="28"/>
          <w:lang w:eastAsia="ru-RU"/>
        </w:rPr>
        <w:t>13,3г кристаллического сульфата меди  растворяют в 400мл дист. воды;</w:t>
      </w:r>
    </w:p>
    <w:p w:rsidR="0038056D" w:rsidRPr="00BD4209" w:rsidRDefault="0038056D" w:rsidP="00015211">
      <w:pPr>
        <w:pStyle w:val="a3"/>
        <w:numPr>
          <w:ilvl w:val="0"/>
          <w:numId w:val="38"/>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BD4209">
        <w:rPr>
          <w:rFonts w:ascii="Times New Roman" w:eastAsia="Times New Roman" w:hAnsi="Times New Roman" w:cs="Times New Roman"/>
          <w:color w:val="1A1A1A" w:themeColor="background1" w:themeShade="1A"/>
          <w:sz w:val="28"/>
          <w:szCs w:val="28"/>
          <w:lang w:eastAsia="ru-RU"/>
        </w:rPr>
        <w:t>50г едкого натра растворяют в 400мл дист. воды;</w:t>
      </w:r>
    </w:p>
    <w:p w:rsidR="0038056D" w:rsidRPr="00BD4209" w:rsidRDefault="0038056D" w:rsidP="00015211">
      <w:pPr>
        <w:pStyle w:val="a3"/>
        <w:numPr>
          <w:ilvl w:val="0"/>
          <w:numId w:val="38"/>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BD4209">
        <w:rPr>
          <w:rFonts w:ascii="Times New Roman" w:eastAsia="Times New Roman" w:hAnsi="Times New Roman" w:cs="Times New Roman"/>
          <w:color w:val="1A1A1A" w:themeColor="background1" w:themeShade="1A"/>
          <w:sz w:val="28"/>
          <w:szCs w:val="28"/>
          <w:lang w:eastAsia="ru-RU"/>
        </w:rPr>
        <w:t>15г глицерина растворяют в 200мл дист. воды;</w:t>
      </w:r>
    </w:p>
    <w:p w:rsidR="0038056D" w:rsidRPr="00BD4209" w:rsidRDefault="0038056D" w:rsidP="00015211">
      <w:pPr>
        <w:pStyle w:val="a3"/>
        <w:numPr>
          <w:ilvl w:val="0"/>
          <w:numId w:val="38"/>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BD4209">
        <w:rPr>
          <w:rFonts w:ascii="Times New Roman" w:eastAsia="Times New Roman" w:hAnsi="Times New Roman" w:cs="Times New Roman"/>
          <w:color w:val="1A1A1A" w:themeColor="background1" w:themeShade="1A"/>
          <w:sz w:val="28"/>
          <w:szCs w:val="28"/>
          <w:lang w:eastAsia="ru-RU"/>
        </w:rPr>
        <w:t>смешивают растворы 1 и 2 и тотчас приливают раствор 3.</w:t>
      </w:r>
    </w:p>
    <w:p w:rsidR="0038056D" w:rsidRPr="0038056D" w:rsidRDefault="0038056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38056D">
        <w:rPr>
          <w:rFonts w:ascii="Times New Roman" w:eastAsia="Times New Roman" w:hAnsi="Times New Roman" w:cs="Times New Roman"/>
          <w:color w:val="1A1A1A" w:themeColor="background1" w:themeShade="1A"/>
          <w:sz w:val="28"/>
          <w:szCs w:val="28"/>
          <w:lang w:eastAsia="ru-RU"/>
        </w:rPr>
        <w:t xml:space="preserve">       Получается раствор синего цвета, стойкий при хранении.</w:t>
      </w:r>
    </w:p>
    <w:p w:rsidR="0038056D" w:rsidRPr="0038056D" w:rsidRDefault="0038056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i/>
          <w:color w:val="1A1A1A" w:themeColor="background1" w:themeShade="1A"/>
          <w:sz w:val="28"/>
          <w:szCs w:val="28"/>
          <w:u w:val="single"/>
          <w:lang w:eastAsia="ru-RU"/>
        </w:rPr>
        <w:t>Ход исследования</w:t>
      </w:r>
      <w:r w:rsidRPr="00111813">
        <w:rPr>
          <w:rFonts w:ascii="Times New Roman" w:eastAsia="Times New Roman" w:hAnsi="Times New Roman" w:cs="Times New Roman"/>
          <w:i/>
          <w:color w:val="1A1A1A" w:themeColor="background1" w:themeShade="1A"/>
          <w:sz w:val="28"/>
          <w:szCs w:val="28"/>
          <w:lang w:eastAsia="ru-RU"/>
        </w:rPr>
        <w:t>:</w:t>
      </w:r>
      <w:r w:rsidRPr="0038056D">
        <w:rPr>
          <w:rFonts w:ascii="Times New Roman" w:eastAsia="Times New Roman" w:hAnsi="Times New Roman" w:cs="Times New Roman"/>
          <w:color w:val="1A1A1A" w:themeColor="background1" w:themeShade="1A"/>
          <w:sz w:val="28"/>
          <w:szCs w:val="28"/>
          <w:lang w:eastAsia="ru-RU"/>
        </w:rPr>
        <w:t xml:space="preserve"> К 3-4 мл реактива Гайнеса  добавляют 8-12 капель мочи, содержимое пробирки перемешивают. Ставят в кипящую  водяную баню на 1 минуту. При наличии глюкозы в моче содержимое пробирки приобретает оранжевый, красный или бурый цвет. Если глюкозы в моче нет, то синий цвет реактива не меняется.</w:t>
      </w:r>
    </w:p>
    <w:p w:rsidR="0038056D" w:rsidRPr="0038056D" w:rsidRDefault="0038056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38056D">
        <w:rPr>
          <w:rFonts w:ascii="Times New Roman" w:eastAsia="Times New Roman" w:hAnsi="Times New Roman" w:cs="Times New Roman"/>
          <w:color w:val="1A1A1A" w:themeColor="background1" w:themeShade="1A"/>
          <w:sz w:val="28"/>
          <w:szCs w:val="28"/>
          <w:lang w:eastAsia="ru-RU"/>
        </w:rPr>
        <w:t xml:space="preserve">       Проба Гайнеса не является специфической для глюкозы. Кроме глюкозы, эту пробу дают и другие вещества, обладающие восстанавливающими свойствами (мочевая кислота, креатинин, индикан, желчные пигменты и др.).</w:t>
      </w:r>
    </w:p>
    <w:p w:rsidR="00111813" w:rsidRPr="00111813" w:rsidRDefault="0038056D" w:rsidP="00111813">
      <w:pPr>
        <w:spacing w:after="0" w:line="360" w:lineRule="auto"/>
        <w:ind w:firstLine="709"/>
        <w:jc w:val="center"/>
        <w:rPr>
          <w:rFonts w:ascii="Times New Roman" w:eastAsia="Times New Roman" w:hAnsi="Times New Roman" w:cs="Times New Roman"/>
          <w:b/>
          <w:color w:val="1A1A1A" w:themeColor="background1" w:themeShade="1A"/>
          <w:sz w:val="28"/>
          <w:szCs w:val="28"/>
          <w:lang w:eastAsia="ru-RU"/>
        </w:rPr>
      </w:pPr>
      <w:r w:rsidRPr="00111813">
        <w:rPr>
          <w:rFonts w:ascii="Times New Roman" w:eastAsia="Times New Roman" w:hAnsi="Times New Roman" w:cs="Times New Roman"/>
          <w:b/>
          <w:color w:val="1A1A1A" w:themeColor="background1" w:themeShade="1A"/>
          <w:sz w:val="28"/>
          <w:szCs w:val="28"/>
          <w:lang w:eastAsia="ru-RU"/>
        </w:rPr>
        <w:t xml:space="preserve">Определение глюкозы в моче с помощью индикаторных </w:t>
      </w:r>
    </w:p>
    <w:p w:rsidR="0038056D" w:rsidRPr="00111813" w:rsidRDefault="000C0623" w:rsidP="000C0623">
      <w:pPr>
        <w:tabs>
          <w:tab w:val="center" w:pos="5032"/>
        </w:tabs>
        <w:spacing w:after="0" w:line="360" w:lineRule="auto"/>
        <w:ind w:firstLine="709"/>
        <w:rPr>
          <w:rFonts w:ascii="Times New Roman" w:eastAsia="Times New Roman" w:hAnsi="Times New Roman" w:cs="Times New Roman"/>
          <w:b/>
          <w:color w:val="1A1A1A" w:themeColor="background1" w:themeShade="1A"/>
          <w:sz w:val="28"/>
          <w:szCs w:val="28"/>
          <w:lang w:eastAsia="ru-RU"/>
        </w:rPr>
      </w:pPr>
      <w:r>
        <w:rPr>
          <w:rFonts w:ascii="Times New Roman" w:eastAsia="Times New Roman" w:hAnsi="Times New Roman" w:cs="Times New Roman"/>
          <w:b/>
          <w:color w:val="1A1A1A" w:themeColor="background1" w:themeShade="1A"/>
          <w:sz w:val="28"/>
          <w:szCs w:val="28"/>
          <w:lang w:eastAsia="ru-RU"/>
        </w:rPr>
        <w:tab/>
      </w:r>
      <w:r w:rsidR="0038056D" w:rsidRPr="00111813">
        <w:rPr>
          <w:rFonts w:ascii="Times New Roman" w:eastAsia="Times New Roman" w:hAnsi="Times New Roman" w:cs="Times New Roman"/>
          <w:b/>
          <w:color w:val="1A1A1A" w:themeColor="background1" w:themeShade="1A"/>
          <w:sz w:val="28"/>
          <w:szCs w:val="28"/>
          <w:lang w:eastAsia="ru-RU"/>
        </w:rPr>
        <w:t>тест-полосок  типа «Глюкотест»</w:t>
      </w:r>
    </w:p>
    <w:p w:rsidR="0038056D" w:rsidRPr="0038056D" w:rsidRDefault="0038056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i/>
          <w:color w:val="1A1A1A" w:themeColor="background1" w:themeShade="1A"/>
          <w:sz w:val="28"/>
          <w:szCs w:val="28"/>
          <w:u w:val="single"/>
          <w:lang w:eastAsia="ru-RU"/>
        </w:rPr>
        <w:t>Принцип:</w:t>
      </w:r>
      <w:r w:rsidRPr="0038056D">
        <w:rPr>
          <w:rFonts w:ascii="Times New Roman" w:eastAsia="Times New Roman" w:hAnsi="Times New Roman" w:cs="Times New Roman"/>
          <w:i/>
          <w:color w:val="1A1A1A" w:themeColor="background1" w:themeShade="1A"/>
          <w:sz w:val="28"/>
          <w:szCs w:val="28"/>
          <w:lang w:eastAsia="ru-RU"/>
        </w:rPr>
        <w:t xml:space="preserve"> </w:t>
      </w:r>
      <w:r w:rsidRPr="0038056D">
        <w:rPr>
          <w:rFonts w:ascii="Times New Roman" w:eastAsia="Times New Roman" w:hAnsi="Times New Roman" w:cs="Times New Roman"/>
          <w:color w:val="1A1A1A" w:themeColor="background1" w:themeShade="1A"/>
          <w:sz w:val="28"/>
          <w:szCs w:val="28"/>
          <w:lang w:eastAsia="ru-RU"/>
        </w:rPr>
        <w:t>Метод основан на специфическом окислении глюкозы ферментом глюкозооксидазой. Образовавшаяся при этом перекись водорода разлагается пероксидазой с выделением атомарного кислорода, который  окисляет краситель с изменением  его  цвета.</w:t>
      </w:r>
    </w:p>
    <w:p w:rsidR="0038056D" w:rsidRPr="0038056D" w:rsidRDefault="0038056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i/>
          <w:color w:val="1A1A1A" w:themeColor="background1" w:themeShade="1A"/>
          <w:sz w:val="28"/>
          <w:szCs w:val="28"/>
          <w:u w:val="single"/>
          <w:lang w:eastAsia="ru-RU"/>
        </w:rPr>
        <w:t>Ход  исследования</w:t>
      </w:r>
      <w:r w:rsidRPr="00111813">
        <w:rPr>
          <w:rFonts w:ascii="Times New Roman" w:eastAsia="Times New Roman" w:hAnsi="Times New Roman" w:cs="Times New Roman"/>
          <w:b/>
          <w:i/>
          <w:color w:val="1A1A1A" w:themeColor="background1" w:themeShade="1A"/>
          <w:sz w:val="28"/>
          <w:szCs w:val="28"/>
          <w:lang w:eastAsia="ru-RU"/>
        </w:rPr>
        <w:t>:</w:t>
      </w:r>
      <w:r w:rsidRPr="0038056D">
        <w:rPr>
          <w:rFonts w:ascii="Times New Roman" w:eastAsia="Times New Roman" w:hAnsi="Times New Roman" w:cs="Times New Roman"/>
          <w:b/>
          <w:i/>
          <w:color w:val="1A1A1A" w:themeColor="background1" w:themeShade="1A"/>
          <w:sz w:val="28"/>
          <w:szCs w:val="28"/>
          <w:lang w:eastAsia="ru-RU"/>
        </w:rPr>
        <w:t xml:space="preserve"> </w:t>
      </w:r>
      <w:r w:rsidRPr="0038056D">
        <w:rPr>
          <w:rFonts w:ascii="Times New Roman" w:eastAsia="Times New Roman" w:hAnsi="Times New Roman" w:cs="Times New Roman"/>
          <w:color w:val="1A1A1A" w:themeColor="background1" w:themeShade="1A"/>
          <w:sz w:val="28"/>
          <w:szCs w:val="28"/>
          <w:lang w:eastAsia="ru-RU"/>
        </w:rPr>
        <w:t>Полоску погружают в мочу, чтобы смочилась индикаторная зона. Сразу же помещают полоску на пластмассовую пластинку. Через  2 минуты читают результат, сравнивая цвет индикаторной зоны с прилагаемой шкалой.</w:t>
      </w:r>
    </w:p>
    <w:p w:rsidR="0038056D" w:rsidRPr="0038056D" w:rsidRDefault="0038056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38056D">
        <w:rPr>
          <w:rFonts w:ascii="Times New Roman" w:eastAsia="Times New Roman" w:hAnsi="Times New Roman" w:cs="Times New Roman"/>
          <w:color w:val="1A1A1A" w:themeColor="background1" w:themeShade="1A"/>
          <w:sz w:val="28"/>
          <w:szCs w:val="28"/>
          <w:lang w:eastAsia="ru-RU"/>
        </w:rPr>
        <w:t xml:space="preserve">       Моча для исследования на глюкозу должна быть свежесобранной, так как при хранении глюкоза быстро разлагается микроорганизмами.</w:t>
      </w:r>
    </w:p>
    <w:p w:rsidR="0038056D" w:rsidRDefault="0038056D" w:rsidP="0038056D">
      <w:pPr>
        <w:spacing w:after="0" w:line="360" w:lineRule="auto"/>
        <w:ind w:firstLine="709"/>
        <w:jc w:val="both"/>
        <w:rPr>
          <w:rFonts w:ascii="Times New Roman" w:eastAsia="Times New Roman" w:hAnsi="Times New Roman" w:cs="Times New Roman"/>
          <w:b/>
          <w:color w:val="1A1A1A" w:themeColor="background1" w:themeShade="1A"/>
          <w:sz w:val="28"/>
          <w:szCs w:val="28"/>
          <w:u w:val="single"/>
          <w:lang w:eastAsia="ru-RU"/>
        </w:rPr>
      </w:pPr>
    </w:p>
    <w:p w:rsidR="00AB6457" w:rsidRPr="0038056D" w:rsidRDefault="00AB6457" w:rsidP="0038056D">
      <w:pPr>
        <w:spacing w:after="0" w:line="360" w:lineRule="auto"/>
        <w:ind w:firstLine="709"/>
        <w:jc w:val="both"/>
        <w:rPr>
          <w:rFonts w:ascii="Times New Roman" w:eastAsia="Times New Roman" w:hAnsi="Times New Roman" w:cs="Times New Roman"/>
          <w:b/>
          <w:color w:val="1A1A1A" w:themeColor="background1" w:themeShade="1A"/>
          <w:sz w:val="28"/>
          <w:szCs w:val="28"/>
          <w:u w:val="single"/>
          <w:lang w:eastAsia="ru-RU"/>
        </w:rPr>
      </w:pPr>
    </w:p>
    <w:p w:rsidR="006A2ED4" w:rsidRPr="00111813" w:rsidRDefault="00111813" w:rsidP="00111813">
      <w:pPr>
        <w:spacing w:after="0" w:line="360" w:lineRule="auto"/>
        <w:ind w:firstLine="709"/>
        <w:jc w:val="center"/>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color w:val="1A1A1A" w:themeColor="background1" w:themeShade="1A"/>
          <w:sz w:val="28"/>
          <w:szCs w:val="28"/>
          <w:lang w:eastAsia="ru-RU"/>
        </w:rPr>
        <w:t xml:space="preserve">ОПРЕДЕЛЕНИЕ КЕТОНОВЫХ ТЕЛ </w:t>
      </w:r>
      <w:r w:rsidR="000F444F">
        <w:rPr>
          <w:rFonts w:ascii="Times New Roman" w:eastAsia="Times New Roman" w:hAnsi="Times New Roman" w:cs="Times New Roman"/>
          <w:color w:val="1A1A1A" w:themeColor="background1" w:themeShade="1A"/>
          <w:sz w:val="28"/>
          <w:szCs w:val="28"/>
          <w:lang w:eastAsia="ru-RU"/>
        </w:rPr>
        <w:t>В МОЧЕ</w:t>
      </w:r>
    </w:p>
    <w:p w:rsidR="0038056D" w:rsidRPr="0038056D" w:rsidRDefault="0038056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38056D">
        <w:rPr>
          <w:rFonts w:ascii="Times New Roman" w:hAnsi="Times New Roman" w:cs="Times New Roman"/>
          <w:b/>
          <w:i/>
          <w:color w:val="1A1A1A" w:themeColor="background1" w:themeShade="1A"/>
          <w:sz w:val="28"/>
        </w:rPr>
        <w:t>Кетонурия</w:t>
      </w:r>
      <w:r w:rsidRPr="0038056D">
        <w:rPr>
          <w:rFonts w:ascii="Times New Roman" w:hAnsi="Times New Roman" w:cs="Times New Roman"/>
          <w:b/>
          <w:color w:val="1A1A1A" w:themeColor="background1" w:themeShade="1A"/>
          <w:sz w:val="28"/>
        </w:rPr>
        <w:t xml:space="preserve"> (ацетонурия</w:t>
      </w:r>
      <w:r w:rsidRPr="0038056D">
        <w:rPr>
          <w:rFonts w:ascii="Times New Roman" w:hAnsi="Times New Roman" w:cs="Times New Roman"/>
          <w:color w:val="1A1A1A" w:themeColor="background1" w:themeShade="1A"/>
          <w:sz w:val="28"/>
        </w:rPr>
        <w:t>) -  это выделение с мочой кетоновых (ацетоновых) тел. К ацетоновым телам относятся ацетон, ацетоуксусная кислота и β-оксимасляная кислота. В моче здоровых людей они содержатся в следовых количествах и обычными качественными пробами не выявляются.</w:t>
      </w:r>
    </w:p>
    <w:p w:rsidR="00AE0269" w:rsidRPr="00AE0269" w:rsidRDefault="00AE0269"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AE0269">
        <w:rPr>
          <w:rFonts w:ascii="Times New Roman" w:eastAsia="Times New Roman" w:hAnsi="Times New Roman" w:cs="Times New Roman"/>
          <w:sz w:val="28"/>
          <w:szCs w:val="20"/>
          <w:lang w:eastAsia="ru-RU"/>
        </w:rPr>
        <w:t xml:space="preserve">      </w:t>
      </w:r>
      <w:r w:rsidRPr="00AE0269">
        <w:rPr>
          <w:rFonts w:ascii="Times New Roman" w:eastAsia="Times New Roman" w:hAnsi="Times New Roman" w:cs="Times New Roman"/>
          <w:color w:val="1A1A1A" w:themeColor="background1" w:themeShade="1A"/>
          <w:sz w:val="28"/>
          <w:szCs w:val="28"/>
          <w:lang w:eastAsia="ru-RU"/>
        </w:rPr>
        <w:t>Для определения кетоновых тел используются унифицированные методы:</w:t>
      </w:r>
    </w:p>
    <w:p w:rsidR="00AE0269" w:rsidRPr="00111813" w:rsidRDefault="00AE0269" w:rsidP="00015211">
      <w:pPr>
        <w:pStyle w:val="a3"/>
        <w:numPr>
          <w:ilvl w:val="0"/>
          <w:numId w:val="39"/>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color w:val="1A1A1A" w:themeColor="background1" w:themeShade="1A"/>
          <w:sz w:val="28"/>
          <w:szCs w:val="28"/>
          <w:lang w:eastAsia="ru-RU"/>
        </w:rPr>
        <w:t xml:space="preserve">проба Ланге с нитропруссидом натрия; </w:t>
      </w:r>
    </w:p>
    <w:p w:rsidR="00AE0269" w:rsidRPr="00111813" w:rsidRDefault="00AE0269" w:rsidP="00015211">
      <w:pPr>
        <w:pStyle w:val="a3"/>
        <w:numPr>
          <w:ilvl w:val="0"/>
          <w:numId w:val="39"/>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color w:val="1A1A1A" w:themeColor="background1" w:themeShade="1A"/>
          <w:sz w:val="28"/>
          <w:szCs w:val="28"/>
          <w:lang w:eastAsia="ru-RU"/>
        </w:rPr>
        <w:t xml:space="preserve">экспресс-методы (реактивные полоски, таблетки, порошок), основанные на том же принципе, что и проба Ланге). </w:t>
      </w:r>
    </w:p>
    <w:p w:rsidR="00AE0269" w:rsidRPr="00AE0269" w:rsidRDefault="00AE0269" w:rsidP="00AE0269">
      <w:pPr>
        <w:spacing w:after="0" w:line="360" w:lineRule="auto"/>
        <w:ind w:firstLine="709"/>
        <w:jc w:val="both"/>
        <w:rPr>
          <w:rFonts w:ascii="Times New Roman" w:eastAsia="Times New Roman" w:hAnsi="Times New Roman" w:cs="Times New Roman"/>
          <w:color w:val="1A1A1A" w:themeColor="background1" w:themeShade="1A"/>
          <w:sz w:val="28"/>
          <w:szCs w:val="28"/>
          <w:lang w:eastAsia="ru-RU"/>
        </w:rPr>
      </w:pPr>
    </w:p>
    <w:p w:rsidR="00AE0269" w:rsidRPr="00111813" w:rsidRDefault="00AE0269" w:rsidP="00111813">
      <w:pPr>
        <w:spacing w:after="0" w:line="360" w:lineRule="auto"/>
        <w:ind w:firstLine="709"/>
        <w:jc w:val="center"/>
        <w:rPr>
          <w:rFonts w:ascii="Times New Roman" w:eastAsia="Times New Roman" w:hAnsi="Times New Roman" w:cs="Times New Roman"/>
          <w:b/>
          <w:color w:val="1A1A1A" w:themeColor="background1" w:themeShade="1A"/>
          <w:sz w:val="28"/>
          <w:szCs w:val="28"/>
          <w:lang w:eastAsia="ru-RU"/>
        </w:rPr>
      </w:pPr>
      <w:r w:rsidRPr="00111813">
        <w:rPr>
          <w:rFonts w:ascii="Times New Roman" w:eastAsia="Times New Roman" w:hAnsi="Times New Roman" w:cs="Times New Roman"/>
          <w:b/>
          <w:color w:val="1A1A1A" w:themeColor="background1" w:themeShade="1A"/>
          <w:sz w:val="28"/>
          <w:szCs w:val="28"/>
          <w:lang w:eastAsia="ru-RU"/>
        </w:rPr>
        <w:t>Обнаружение кетоновых тел в моче пробой Ланге</w:t>
      </w:r>
    </w:p>
    <w:p w:rsidR="00AE0269" w:rsidRPr="00AE0269" w:rsidRDefault="00AE0269"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AE0269">
        <w:rPr>
          <w:rFonts w:ascii="Times New Roman" w:eastAsia="Times New Roman" w:hAnsi="Times New Roman" w:cs="Times New Roman"/>
          <w:color w:val="1A1A1A" w:themeColor="background1" w:themeShade="1A"/>
          <w:sz w:val="28"/>
          <w:szCs w:val="28"/>
          <w:lang w:eastAsia="ru-RU"/>
        </w:rPr>
        <w:t xml:space="preserve">      </w:t>
      </w:r>
      <w:r w:rsidRPr="00111813">
        <w:rPr>
          <w:rFonts w:ascii="Times New Roman" w:eastAsia="Times New Roman" w:hAnsi="Times New Roman" w:cs="Times New Roman"/>
          <w:i/>
          <w:color w:val="1A1A1A" w:themeColor="background1" w:themeShade="1A"/>
          <w:sz w:val="28"/>
          <w:szCs w:val="28"/>
          <w:u w:val="single"/>
          <w:lang w:eastAsia="ru-RU"/>
        </w:rPr>
        <w:t>Принцип:</w:t>
      </w:r>
      <w:r w:rsidRPr="00AE0269">
        <w:rPr>
          <w:rFonts w:ascii="Times New Roman" w:eastAsia="Times New Roman" w:hAnsi="Times New Roman" w:cs="Times New Roman"/>
          <w:i/>
          <w:color w:val="1A1A1A" w:themeColor="background1" w:themeShade="1A"/>
          <w:sz w:val="28"/>
          <w:szCs w:val="28"/>
          <w:lang w:eastAsia="ru-RU"/>
        </w:rPr>
        <w:t xml:space="preserve">  </w:t>
      </w:r>
      <w:r w:rsidRPr="00AE0269">
        <w:rPr>
          <w:rFonts w:ascii="Times New Roman" w:eastAsia="Times New Roman" w:hAnsi="Times New Roman" w:cs="Times New Roman"/>
          <w:color w:val="1A1A1A" w:themeColor="background1" w:themeShade="1A"/>
          <w:sz w:val="28"/>
          <w:szCs w:val="28"/>
          <w:lang w:eastAsia="ru-RU"/>
        </w:rPr>
        <w:t>Нитропруссид натрия в щелочной среде реагирует с ацетоновыми телами с образованием комплекса красно-фиолетового цвета.</w:t>
      </w:r>
    </w:p>
    <w:p w:rsidR="00AE0269" w:rsidRPr="00AE0269" w:rsidRDefault="00AE0269"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AE0269">
        <w:rPr>
          <w:rFonts w:ascii="Times New Roman" w:eastAsia="Times New Roman" w:hAnsi="Times New Roman" w:cs="Times New Roman"/>
          <w:i/>
          <w:color w:val="1A1A1A" w:themeColor="background1" w:themeShade="1A"/>
          <w:sz w:val="28"/>
          <w:szCs w:val="28"/>
          <w:lang w:eastAsia="ru-RU"/>
        </w:rPr>
        <w:t xml:space="preserve">      </w:t>
      </w:r>
      <w:r w:rsidRPr="00111813">
        <w:rPr>
          <w:rFonts w:ascii="Times New Roman" w:eastAsia="Times New Roman" w:hAnsi="Times New Roman" w:cs="Times New Roman"/>
          <w:i/>
          <w:color w:val="1A1A1A" w:themeColor="background1" w:themeShade="1A"/>
          <w:sz w:val="28"/>
          <w:szCs w:val="28"/>
          <w:u w:val="single"/>
          <w:lang w:eastAsia="ru-RU"/>
        </w:rPr>
        <w:t>Реактивы:</w:t>
      </w:r>
      <w:r w:rsidRPr="00AE0269">
        <w:rPr>
          <w:rFonts w:ascii="Times New Roman" w:eastAsia="Times New Roman" w:hAnsi="Times New Roman" w:cs="Times New Roman"/>
          <w:color w:val="1A1A1A" w:themeColor="background1" w:themeShade="1A"/>
          <w:sz w:val="28"/>
          <w:szCs w:val="28"/>
          <w:lang w:eastAsia="ru-RU"/>
        </w:rPr>
        <w:t xml:space="preserve"> 5% раствор нитропруссида натрия, готовят перед употреблением; уксусная кислота концентрированная; аммиак 25%.</w:t>
      </w:r>
    </w:p>
    <w:p w:rsidR="00AE0269" w:rsidRDefault="00AE0269"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AE0269">
        <w:rPr>
          <w:rFonts w:ascii="Times New Roman" w:eastAsia="Times New Roman" w:hAnsi="Times New Roman" w:cs="Times New Roman"/>
          <w:i/>
          <w:color w:val="1A1A1A" w:themeColor="background1" w:themeShade="1A"/>
          <w:sz w:val="28"/>
          <w:szCs w:val="28"/>
          <w:lang w:eastAsia="ru-RU"/>
        </w:rPr>
        <w:t xml:space="preserve">      </w:t>
      </w:r>
      <w:r w:rsidRPr="00111813">
        <w:rPr>
          <w:rFonts w:ascii="Times New Roman" w:eastAsia="Times New Roman" w:hAnsi="Times New Roman" w:cs="Times New Roman"/>
          <w:i/>
          <w:color w:val="1A1A1A" w:themeColor="background1" w:themeShade="1A"/>
          <w:sz w:val="28"/>
          <w:szCs w:val="28"/>
          <w:u w:val="single"/>
          <w:lang w:eastAsia="ru-RU"/>
        </w:rPr>
        <w:t>Ход исследования</w:t>
      </w:r>
      <w:r w:rsidRPr="00111813">
        <w:rPr>
          <w:rFonts w:ascii="Times New Roman" w:eastAsia="Times New Roman" w:hAnsi="Times New Roman" w:cs="Times New Roman"/>
          <w:b/>
          <w:i/>
          <w:color w:val="1A1A1A" w:themeColor="background1" w:themeShade="1A"/>
          <w:sz w:val="28"/>
          <w:szCs w:val="28"/>
          <w:u w:val="single"/>
          <w:lang w:eastAsia="ru-RU"/>
        </w:rPr>
        <w:t>:</w:t>
      </w:r>
      <w:r>
        <w:rPr>
          <w:rFonts w:ascii="Times New Roman" w:eastAsia="Times New Roman" w:hAnsi="Times New Roman" w:cs="Times New Roman"/>
          <w:b/>
          <w:i/>
          <w:color w:val="1A1A1A" w:themeColor="background1" w:themeShade="1A"/>
          <w:sz w:val="28"/>
          <w:szCs w:val="28"/>
          <w:lang w:eastAsia="ru-RU"/>
        </w:rPr>
        <w:t xml:space="preserve"> </w:t>
      </w:r>
      <w:r w:rsidRPr="00AE0269">
        <w:rPr>
          <w:rFonts w:ascii="Times New Roman" w:eastAsia="Times New Roman" w:hAnsi="Times New Roman" w:cs="Times New Roman"/>
          <w:color w:val="1A1A1A" w:themeColor="background1" w:themeShade="1A"/>
          <w:sz w:val="28"/>
          <w:szCs w:val="28"/>
          <w:lang w:eastAsia="ru-RU"/>
        </w:rPr>
        <w:t>В пробирку с 3-5мл мочи добавляют 5-10 капель раствора нитропруссида натрия и 0,5мл уксусной кислоты, перемешивают содержимое пробирки. Осторожно по стенке наслаивают 2-3 мл раствора аммиака. Проба считается положительной, если в течение 3 минут на границе жидкостей образуется красно-фиолетовое кольцо.</w:t>
      </w:r>
    </w:p>
    <w:p w:rsidR="00AE0269" w:rsidRPr="00AE0269" w:rsidRDefault="00AE0269" w:rsidP="00AE0269">
      <w:pPr>
        <w:spacing w:after="0" w:line="360" w:lineRule="auto"/>
        <w:ind w:firstLine="709"/>
        <w:jc w:val="both"/>
        <w:rPr>
          <w:rFonts w:ascii="Times New Roman" w:eastAsia="Times New Roman" w:hAnsi="Times New Roman" w:cs="Times New Roman"/>
          <w:color w:val="1A1A1A" w:themeColor="background1" w:themeShade="1A"/>
          <w:sz w:val="28"/>
          <w:szCs w:val="28"/>
          <w:lang w:eastAsia="ru-RU"/>
        </w:rPr>
      </w:pPr>
    </w:p>
    <w:p w:rsidR="00111813" w:rsidRDefault="00111813" w:rsidP="00111813">
      <w:pPr>
        <w:pStyle w:val="a4"/>
        <w:spacing w:line="360" w:lineRule="auto"/>
        <w:ind w:left="0" w:firstLine="709"/>
        <w:jc w:val="center"/>
        <w:rPr>
          <w:color w:val="1A1A1A" w:themeColor="background1" w:themeShade="1A"/>
          <w:sz w:val="28"/>
        </w:rPr>
      </w:pPr>
      <w:r>
        <w:rPr>
          <w:color w:val="1A1A1A" w:themeColor="background1" w:themeShade="1A"/>
          <w:sz w:val="28"/>
        </w:rPr>
        <w:t xml:space="preserve">ОПРЕДЕЛЕНИЕ УРОБИЛИНА </w:t>
      </w:r>
      <w:r w:rsidR="000F444F">
        <w:rPr>
          <w:color w:val="1A1A1A" w:themeColor="background1" w:themeShade="1A"/>
          <w:sz w:val="28"/>
        </w:rPr>
        <w:t>В МОЧЕ</w:t>
      </w:r>
    </w:p>
    <w:p w:rsidR="00AE0269" w:rsidRPr="00AE0269" w:rsidRDefault="00AE0269" w:rsidP="000C0623">
      <w:pPr>
        <w:pStyle w:val="a4"/>
        <w:spacing w:line="360" w:lineRule="auto"/>
        <w:ind w:left="0" w:firstLine="851"/>
        <w:rPr>
          <w:color w:val="1A1A1A" w:themeColor="background1" w:themeShade="1A"/>
          <w:sz w:val="28"/>
        </w:rPr>
      </w:pPr>
      <w:r w:rsidRPr="00AE0269">
        <w:rPr>
          <w:color w:val="1A1A1A" w:themeColor="background1" w:themeShade="1A"/>
          <w:sz w:val="28"/>
        </w:rPr>
        <w:t>В моче содержится небольшое количество пигмента уробилина (в норме 1+)</w:t>
      </w:r>
    </w:p>
    <w:p w:rsidR="00AE0269" w:rsidRPr="00AE0269" w:rsidRDefault="00AE0269" w:rsidP="000C0623">
      <w:pPr>
        <w:pStyle w:val="a4"/>
        <w:spacing w:line="360" w:lineRule="auto"/>
        <w:ind w:left="0" w:firstLine="851"/>
        <w:rPr>
          <w:color w:val="1A1A1A" w:themeColor="background1" w:themeShade="1A"/>
          <w:sz w:val="28"/>
        </w:rPr>
      </w:pPr>
      <w:r w:rsidRPr="00AE0269">
        <w:rPr>
          <w:b/>
          <w:color w:val="1A1A1A" w:themeColor="background1" w:themeShade="1A"/>
          <w:sz w:val="28"/>
        </w:rPr>
        <w:t>Уробилинурия</w:t>
      </w:r>
      <w:r w:rsidRPr="00AE0269">
        <w:rPr>
          <w:color w:val="1A1A1A" w:themeColor="background1" w:themeShade="1A"/>
          <w:sz w:val="28"/>
        </w:rPr>
        <w:t xml:space="preserve"> (повышенное содержание уробилина в моче) характерна для паренхиматозных и гемолитических желтух. При механических желтухах уробилин в моче полностью отсутствует. </w:t>
      </w:r>
    </w:p>
    <w:p w:rsidR="00AE0269" w:rsidRDefault="00AE0269" w:rsidP="000C0623">
      <w:pPr>
        <w:spacing w:after="0" w:line="360" w:lineRule="auto"/>
        <w:ind w:firstLine="851"/>
        <w:jc w:val="both"/>
        <w:rPr>
          <w:rFonts w:ascii="Times New Roman" w:eastAsia="Times New Roman" w:hAnsi="Times New Roman" w:cs="Times New Roman"/>
          <w:color w:val="1A1A1A" w:themeColor="background1" w:themeShade="1A"/>
          <w:sz w:val="28"/>
          <w:szCs w:val="20"/>
          <w:lang w:eastAsia="ru-RU"/>
        </w:rPr>
      </w:pPr>
      <w:r w:rsidRPr="00AE0269">
        <w:rPr>
          <w:rFonts w:ascii="Times New Roman" w:eastAsia="Times New Roman" w:hAnsi="Times New Roman" w:cs="Times New Roman"/>
          <w:color w:val="1A1A1A" w:themeColor="background1" w:themeShade="1A"/>
          <w:sz w:val="28"/>
          <w:szCs w:val="20"/>
          <w:lang w:eastAsia="ru-RU"/>
        </w:rPr>
        <w:t xml:space="preserve">      Моча, содержащая увеличенное количество уробилина, имеет коричневый  с оранжевым оттенком цвет (цвет крепкого чая).</w:t>
      </w:r>
    </w:p>
    <w:p w:rsidR="00AE0269" w:rsidRPr="00AE0269" w:rsidRDefault="00AE0269"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AE0269">
        <w:rPr>
          <w:rFonts w:ascii="Times New Roman" w:eastAsia="Times New Roman" w:hAnsi="Times New Roman" w:cs="Times New Roman"/>
          <w:sz w:val="28"/>
          <w:szCs w:val="20"/>
          <w:lang w:eastAsia="ru-RU"/>
        </w:rPr>
        <w:t xml:space="preserve">      </w:t>
      </w:r>
      <w:r w:rsidRPr="00AE0269">
        <w:rPr>
          <w:rFonts w:ascii="Times New Roman" w:eastAsia="Times New Roman" w:hAnsi="Times New Roman" w:cs="Times New Roman"/>
          <w:color w:val="1A1A1A" w:themeColor="background1" w:themeShade="1A"/>
          <w:sz w:val="28"/>
          <w:szCs w:val="28"/>
          <w:lang w:eastAsia="ru-RU"/>
        </w:rPr>
        <w:t>Для определения уробилина могут использоваться следующие унифицированные методы:</w:t>
      </w:r>
    </w:p>
    <w:p w:rsidR="00AE0269" w:rsidRPr="00111813" w:rsidRDefault="00AE0269" w:rsidP="00015211">
      <w:pPr>
        <w:pStyle w:val="a3"/>
        <w:numPr>
          <w:ilvl w:val="0"/>
          <w:numId w:val="40"/>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color w:val="1A1A1A" w:themeColor="background1" w:themeShade="1A"/>
          <w:sz w:val="28"/>
          <w:szCs w:val="28"/>
          <w:lang w:eastAsia="ru-RU"/>
        </w:rPr>
        <w:t>проба Флоранса;</w:t>
      </w:r>
    </w:p>
    <w:p w:rsidR="00AE0269" w:rsidRPr="00111813" w:rsidRDefault="00AE0269" w:rsidP="00015211">
      <w:pPr>
        <w:pStyle w:val="a3"/>
        <w:numPr>
          <w:ilvl w:val="0"/>
          <w:numId w:val="40"/>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color w:val="1A1A1A" w:themeColor="background1" w:themeShade="1A"/>
          <w:sz w:val="28"/>
          <w:szCs w:val="28"/>
          <w:lang w:eastAsia="ru-RU"/>
        </w:rPr>
        <w:t>проба Богомолова;</w:t>
      </w:r>
    </w:p>
    <w:p w:rsidR="00AE0269" w:rsidRPr="00111813" w:rsidRDefault="00AE0269" w:rsidP="00015211">
      <w:pPr>
        <w:pStyle w:val="a3"/>
        <w:numPr>
          <w:ilvl w:val="0"/>
          <w:numId w:val="40"/>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color w:val="1A1A1A" w:themeColor="background1" w:themeShade="1A"/>
          <w:sz w:val="28"/>
          <w:szCs w:val="28"/>
          <w:lang w:eastAsia="ru-RU"/>
        </w:rPr>
        <w:t xml:space="preserve">бензальдегидная проба Нейбауэра; </w:t>
      </w:r>
    </w:p>
    <w:p w:rsidR="00111813" w:rsidRPr="00AB6457" w:rsidRDefault="00AE0269" w:rsidP="00015211">
      <w:pPr>
        <w:pStyle w:val="a3"/>
        <w:numPr>
          <w:ilvl w:val="0"/>
          <w:numId w:val="40"/>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color w:val="1A1A1A" w:themeColor="background1" w:themeShade="1A"/>
          <w:sz w:val="28"/>
          <w:szCs w:val="28"/>
          <w:lang w:eastAsia="ru-RU"/>
        </w:rPr>
        <w:t xml:space="preserve">экспресс-тесты (индикаторные полоски). </w:t>
      </w:r>
    </w:p>
    <w:p w:rsidR="00AB6457" w:rsidRDefault="00AB6457" w:rsidP="00111813">
      <w:pPr>
        <w:spacing w:after="0" w:line="360" w:lineRule="auto"/>
        <w:ind w:firstLine="709"/>
        <w:jc w:val="center"/>
        <w:rPr>
          <w:rFonts w:ascii="Times New Roman" w:eastAsia="Times New Roman" w:hAnsi="Times New Roman" w:cs="Times New Roman"/>
          <w:b/>
          <w:color w:val="1A1A1A" w:themeColor="background1" w:themeShade="1A"/>
          <w:sz w:val="28"/>
          <w:szCs w:val="28"/>
          <w:lang w:eastAsia="ru-RU"/>
        </w:rPr>
      </w:pPr>
    </w:p>
    <w:p w:rsidR="00AE0269" w:rsidRPr="00AE0269" w:rsidRDefault="00AE0269" w:rsidP="00111813">
      <w:pPr>
        <w:spacing w:after="0" w:line="360" w:lineRule="auto"/>
        <w:ind w:firstLine="709"/>
        <w:jc w:val="center"/>
        <w:rPr>
          <w:rFonts w:ascii="Times New Roman" w:eastAsia="Times New Roman" w:hAnsi="Times New Roman" w:cs="Times New Roman"/>
          <w:b/>
          <w:color w:val="1A1A1A" w:themeColor="background1" w:themeShade="1A"/>
          <w:sz w:val="28"/>
          <w:szCs w:val="28"/>
          <w:lang w:eastAsia="ru-RU"/>
        </w:rPr>
      </w:pPr>
      <w:r w:rsidRPr="00AE0269">
        <w:rPr>
          <w:rFonts w:ascii="Times New Roman" w:eastAsia="Times New Roman" w:hAnsi="Times New Roman" w:cs="Times New Roman"/>
          <w:b/>
          <w:color w:val="1A1A1A" w:themeColor="background1" w:themeShade="1A"/>
          <w:sz w:val="28"/>
          <w:szCs w:val="28"/>
          <w:lang w:eastAsia="ru-RU"/>
        </w:rPr>
        <w:t>Определение уробилина пробой Флоранса</w:t>
      </w:r>
    </w:p>
    <w:p w:rsidR="00AE0269" w:rsidRPr="00AE0269" w:rsidRDefault="00AE0269"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i/>
          <w:color w:val="1A1A1A" w:themeColor="background1" w:themeShade="1A"/>
          <w:sz w:val="28"/>
          <w:szCs w:val="28"/>
          <w:lang w:eastAsia="ru-RU"/>
        </w:rPr>
        <w:t xml:space="preserve">      </w:t>
      </w:r>
      <w:r w:rsidRPr="00111813">
        <w:rPr>
          <w:rFonts w:ascii="Times New Roman" w:eastAsia="Times New Roman" w:hAnsi="Times New Roman" w:cs="Times New Roman"/>
          <w:i/>
          <w:color w:val="1A1A1A" w:themeColor="background1" w:themeShade="1A"/>
          <w:sz w:val="28"/>
          <w:szCs w:val="28"/>
          <w:u w:val="single"/>
          <w:lang w:eastAsia="ru-RU"/>
        </w:rPr>
        <w:t>Принцип</w:t>
      </w:r>
      <w:r w:rsidRPr="00111813">
        <w:rPr>
          <w:rFonts w:ascii="Times New Roman" w:eastAsia="Times New Roman" w:hAnsi="Times New Roman" w:cs="Times New Roman"/>
          <w:i/>
          <w:color w:val="1A1A1A" w:themeColor="background1" w:themeShade="1A"/>
          <w:sz w:val="28"/>
          <w:szCs w:val="28"/>
          <w:lang w:eastAsia="ru-RU"/>
        </w:rPr>
        <w:t>:</w:t>
      </w:r>
      <w:r>
        <w:rPr>
          <w:rFonts w:ascii="Times New Roman" w:eastAsia="Times New Roman" w:hAnsi="Times New Roman" w:cs="Times New Roman"/>
          <w:i/>
          <w:color w:val="1A1A1A" w:themeColor="background1" w:themeShade="1A"/>
          <w:sz w:val="28"/>
          <w:szCs w:val="28"/>
          <w:lang w:eastAsia="ru-RU"/>
        </w:rPr>
        <w:t xml:space="preserve"> </w:t>
      </w:r>
      <w:r w:rsidRPr="00AE0269">
        <w:rPr>
          <w:rFonts w:ascii="Times New Roman" w:eastAsia="Times New Roman" w:hAnsi="Times New Roman" w:cs="Times New Roman"/>
          <w:color w:val="1A1A1A" w:themeColor="background1" w:themeShade="1A"/>
          <w:sz w:val="28"/>
          <w:szCs w:val="28"/>
          <w:lang w:eastAsia="ru-RU"/>
        </w:rPr>
        <w:t>Уробилин с соляной кислотой образует соединение красного цвета.</w:t>
      </w:r>
    </w:p>
    <w:p w:rsidR="00AE0269" w:rsidRPr="00AE0269" w:rsidRDefault="00AE0269"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i/>
          <w:color w:val="1A1A1A" w:themeColor="background1" w:themeShade="1A"/>
          <w:sz w:val="28"/>
          <w:szCs w:val="28"/>
          <w:lang w:eastAsia="ru-RU"/>
        </w:rPr>
        <w:t xml:space="preserve">     </w:t>
      </w:r>
      <w:r w:rsidRPr="00111813">
        <w:rPr>
          <w:rFonts w:ascii="Times New Roman" w:eastAsia="Times New Roman" w:hAnsi="Times New Roman" w:cs="Times New Roman"/>
          <w:i/>
          <w:color w:val="1A1A1A" w:themeColor="background1" w:themeShade="1A"/>
          <w:sz w:val="28"/>
          <w:szCs w:val="28"/>
          <w:u w:val="single"/>
          <w:lang w:eastAsia="ru-RU"/>
        </w:rPr>
        <w:t>Реактивы</w:t>
      </w:r>
      <w:r w:rsidR="00834FCD" w:rsidRPr="00111813">
        <w:rPr>
          <w:rFonts w:ascii="Times New Roman" w:eastAsia="Times New Roman" w:hAnsi="Times New Roman" w:cs="Times New Roman"/>
          <w:b/>
          <w:i/>
          <w:color w:val="1A1A1A" w:themeColor="background1" w:themeShade="1A"/>
          <w:sz w:val="28"/>
          <w:szCs w:val="28"/>
          <w:u w:val="single"/>
          <w:lang w:eastAsia="ru-RU"/>
        </w:rPr>
        <w:t>:</w:t>
      </w:r>
      <w:r w:rsidRPr="00AE0269">
        <w:rPr>
          <w:rFonts w:ascii="Times New Roman" w:eastAsia="Times New Roman" w:hAnsi="Times New Roman" w:cs="Times New Roman"/>
          <w:b/>
          <w:color w:val="1A1A1A" w:themeColor="background1" w:themeShade="1A"/>
          <w:sz w:val="28"/>
          <w:szCs w:val="28"/>
          <w:lang w:eastAsia="ru-RU"/>
        </w:rPr>
        <w:t xml:space="preserve"> </w:t>
      </w:r>
      <w:r w:rsidRPr="00AE0269">
        <w:rPr>
          <w:rFonts w:ascii="Times New Roman" w:eastAsia="Times New Roman" w:hAnsi="Times New Roman" w:cs="Times New Roman"/>
          <w:color w:val="1A1A1A" w:themeColor="background1" w:themeShade="1A"/>
          <w:sz w:val="28"/>
          <w:szCs w:val="28"/>
          <w:lang w:eastAsia="ru-RU"/>
        </w:rPr>
        <w:t>серная кислота концентрированная, диэтиловый эфир, соляная кислота концентрированная.</w:t>
      </w:r>
    </w:p>
    <w:p w:rsidR="00AE0269" w:rsidRPr="00AE0269" w:rsidRDefault="00AE0269"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111813">
        <w:rPr>
          <w:rFonts w:ascii="Times New Roman" w:eastAsia="Times New Roman" w:hAnsi="Times New Roman" w:cs="Times New Roman"/>
          <w:i/>
          <w:color w:val="1A1A1A" w:themeColor="background1" w:themeShade="1A"/>
          <w:sz w:val="28"/>
          <w:szCs w:val="28"/>
          <w:lang w:eastAsia="ru-RU"/>
        </w:rPr>
        <w:t xml:space="preserve">      </w:t>
      </w:r>
      <w:r w:rsidRPr="00111813">
        <w:rPr>
          <w:rFonts w:ascii="Times New Roman" w:eastAsia="Times New Roman" w:hAnsi="Times New Roman" w:cs="Times New Roman"/>
          <w:i/>
          <w:color w:val="1A1A1A" w:themeColor="background1" w:themeShade="1A"/>
          <w:sz w:val="28"/>
          <w:szCs w:val="28"/>
          <w:u w:val="single"/>
          <w:lang w:eastAsia="ru-RU"/>
        </w:rPr>
        <w:t>Ход исследования:</w:t>
      </w:r>
      <w:r w:rsidRPr="00AE0269">
        <w:rPr>
          <w:rFonts w:ascii="Times New Roman" w:eastAsia="Times New Roman" w:hAnsi="Times New Roman" w:cs="Times New Roman"/>
          <w:color w:val="1A1A1A" w:themeColor="background1" w:themeShade="1A"/>
          <w:sz w:val="28"/>
          <w:szCs w:val="28"/>
          <w:lang w:eastAsia="ru-RU"/>
        </w:rPr>
        <w:t xml:space="preserve"> Готовят из мочи эфирную вытяжку: к 10мл мочи добавляют 8-10 капель концентрированной серной кислоты, перемешивают и приливают 3-4мл эфира. Закрывают пробирку пробкой и несколько раз осторожно пропускают эфир через слой мочи для экстрагирования уробилина. Дают отстояться слоям. В другую пробирку наливают 2-3мл концентрированной соляной кислоты. Наслаивают на соляную кислоту эфирную вытяжку мочи. При наличии уробилина в моче на границе жидкостей образуется розовое кольцо. Интенсивность окраски кольца пропорциональна  количеству уробилина в моче.</w:t>
      </w:r>
    </w:p>
    <w:p w:rsidR="00AE0269" w:rsidRPr="00AE0269" w:rsidRDefault="00AE0269" w:rsidP="000C0623">
      <w:pPr>
        <w:spacing w:after="0" w:line="360" w:lineRule="auto"/>
        <w:ind w:firstLine="851"/>
        <w:jc w:val="both"/>
        <w:rPr>
          <w:rFonts w:ascii="Times New Roman" w:eastAsia="Times New Roman" w:hAnsi="Times New Roman" w:cs="Times New Roman"/>
          <w:color w:val="000000"/>
          <w:sz w:val="28"/>
          <w:szCs w:val="28"/>
          <w:lang w:eastAsia="ru-RU"/>
        </w:rPr>
      </w:pPr>
      <w:r w:rsidRPr="00AE0269">
        <w:rPr>
          <w:rFonts w:ascii="Times New Roman" w:eastAsia="Times New Roman" w:hAnsi="Times New Roman" w:cs="Times New Roman"/>
          <w:color w:val="1A1A1A" w:themeColor="background1" w:themeShade="1A"/>
          <w:sz w:val="28"/>
          <w:szCs w:val="28"/>
          <w:lang w:eastAsia="ru-RU"/>
        </w:rPr>
        <w:t xml:space="preserve">      Проба высокочувствительна, даже в норме дает слабоположительную реакцию (легкое колечко розового цвета). Этой пробой можно установить полное отсутствие уробили</w:t>
      </w:r>
      <w:r w:rsidRPr="00AE0269">
        <w:rPr>
          <w:rFonts w:ascii="Times New Roman" w:eastAsia="Times New Roman" w:hAnsi="Times New Roman" w:cs="Times New Roman"/>
          <w:color w:val="000000"/>
          <w:sz w:val="28"/>
          <w:szCs w:val="28"/>
          <w:lang w:eastAsia="ru-RU"/>
        </w:rPr>
        <w:t>на в моче.</w:t>
      </w:r>
    </w:p>
    <w:p w:rsidR="00AB6457" w:rsidRDefault="00AB6457" w:rsidP="00834FCD">
      <w:pPr>
        <w:spacing w:after="0" w:line="360" w:lineRule="auto"/>
        <w:ind w:firstLine="709"/>
        <w:jc w:val="center"/>
        <w:rPr>
          <w:rFonts w:ascii="Times New Roman" w:eastAsia="Times New Roman" w:hAnsi="Times New Roman" w:cs="Times New Roman"/>
          <w:color w:val="1A1A1A" w:themeColor="background1" w:themeShade="1A"/>
          <w:sz w:val="28"/>
          <w:szCs w:val="28"/>
          <w:lang w:eastAsia="ru-RU"/>
        </w:rPr>
      </w:pPr>
    </w:p>
    <w:p w:rsidR="00AE0269" w:rsidRPr="000F444F" w:rsidRDefault="000F444F" w:rsidP="00834FCD">
      <w:pPr>
        <w:spacing w:after="0" w:line="360" w:lineRule="auto"/>
        <w:ind w:firstLine="709"/>
        <w:jc w:val="center"/>
        <w:rPr>
          <w:rFonts w:ascii="Times New Roman" w:eastAsia="Times New Roman" w:hAnsi="Times New Roman" w:cs="Times New Roman"/>
          <w:color w:val="1A1A1A" w:themeColor="background1" w:themeShade="1A"/>
          <w:sz w:val="28"/>
          <w:szCs w:val="28"/>
          <w:lang w:eastAsia="ru-RU"/>
        </w:rPr>
      </w:pPr>
      <w:r w:rsidRPr="000F444F">
        <w:rPr>
          <w:rFonts w:ascii="Times New Roman" w:eastAsia="Times New Roman" w:hAnsi="Times New Roman" w:cs="Times New Roman"/>
          <w:color w:val="1A1A1A" w:themeColor="background1" w:themeShade="1A"/>
          <w:sz w:val="28"/>
          <w:szCs w:val="28"/>
          <w:lang w:eastAsia="ru-RU"/>
        </w:rPr>
        <w:t xml:space="preserve">ОПРЕДЕЛЕНИЕ БИЛИРУБИНА В МОЧЕ </w:t>
      </w:r>
    </w:p>
    <w:p w:rsidR="00834FCD" w:rsidRPr="00834FCD"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0"/>
          <w:lang w:eastAsia="ru-RU"/>
        </w:rPr>
      </w:pPr>
      <w:r w:rsidRPr="00834FCD">
        <w:rPr>
          <w:rFonts w:ascii="Times New Roman" w:eastAsia="Times New Roman" w:hAnsi="Times New Roman" w:cs="Times New Roman"/>
          <w:color w:val="1A1A1A" w:themeColor="background1" w:themeShade="1A"/>
          <w:sz w:val="28"/>
          <w:szCs w:val="20"/>
          <w:lang w:eastAsia="ru-RU"/>
        </w:rPr>
        <w:t xml:space="preserve">Билирубин в моче не содержится. Появление его в моче называется </w:t>
      </w:r>
      <w:r w:rsidRPr="00834FCD">
        <w:rPr>
          <w:rFonts w:ascii="Times New Roman" w:eastAsia="Times New Roman" w:hAnsi="Times New Roman" w:cs="Times New Roman"/>
          <w:b/>
          <w:color w:val="1A1A1A" w:themeColor="background1" w:themeShade="1A"/>
          <w:sz w:val="28"/>
          <w:szCs w:val="20"/>
          <w:lang w:eastAsia="ru-RU"/>
        </w:rPr>
        <w:t>билирубинурия</w:t>
      </w:r>
      <w:r w:rsidRPr="00834FCD">
        <w:rPr>
          <w:rFonts w:ascii="Times New Roman" w:eastAsia="Times New Roman" w:hAnsi="Times New Roman" w:cs="Times New Roman"/>
          <w:color w:val="1A1A1A" w:themeColor="background1" w:themeShade="1A"/>
          <w:sz w:val="28"/>
          <w:szCs w:val="20"/>
          <w:lang w:eastAsia="ru-RU"/>
        </w:rPr>
        <w:t>. В присутствии билирубина моча приобретает зеленовато-бурый или коричневый с зеленоватым оттенком цвет (цвет пива). Пена мочи,  в норме белая, при этом  окрашивается в желтый цвет.</w:t>
      </w:r>
    </w:p>
    <w:p w:rsidR="00834FCD" w:rsidRPr="00834FCD"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0"/>
          <w:lang w:eastAsia="ru-RU"/>
        </w:rPr>
      </w:pPr>
      <w:r w:rsidRPr="00834FCD">
        <w:rPr>
          <w:rFonts w:ascii="Times New Roman" w:eastAsia="Times New Roman" w:hAnsi="Times New Roman" w:cs="Times New Roman"/>
          <w:color w:val="1A1A1A" w:themeColor="background1" w:themeShade="1A"/>
          <w:sz w:val="28"/>
          <w:szCs w:val="20"/>
          <w:lang w:eastAsia="ru-RU"/>
        </w:rPr>
        <w:t xml:space="preserve">      Билирубинурия наблюдается при паренхиматозных и механических желтухах. Для гемолитической желтухи билирубинурия не характерна. </w:t>
      </w:r>
    </w:p>
    <w:p w:rsidR="00834FCD" w:rsidRPr="00834FCD"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834FCD">
        <w:rPr>
          <w:rFonts w:ascii="Times New Roman" w:eastAsia="Times New Roman" w:hAnsi="Times New Roman" w:cs="Times New Roman"/>
          <w:color w:val="1A1A1A" w:themeColor="background1" w:themeShade="1A"/>
          <w:sz w:val="28"/>
          <w:szCs w:val="28"/>
          <w:lang w:eastAsia="ru-RU"/>
        </w:rPr>
        <w:t>Унифицировано несколько  методов обнаружения билирубина в моче:</w:t>
      </w:r>
    </w:p>
    <w:p w:rsidR="00834FCD" w:rsidRPr="000F444F" w:rsidRDefault="00834FCD" w:rsidP="00015211">
      <w:pPr>
        <w:pStyle w:val="a3"/>
        <w:numPr>
          <w:ilvl w:val="0"/>
          <w:numId w:val="41"/>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0F444F">
        <w:rPr>
          <w:rFonts w:ascii="Times New Roman" w:eastAsia="Times New Roman" w:hAnsi="Times New Roman" w:cs="Times New Roman"/>
          <w:color w:val="1A1A1A" w:themeColor="background1" w:themeShade="1A"/>
          <w:sz w:val="28"/>
          <w:szCs w:val="28"/>
          <w:lang w:eastAsia="ru-RU"/>
        </w:rPr>
        <w:t>проба Фуше;</w:t>
      </w:r>
    </w:p>
    <w:p w:rsidR="00834FCD" w:rsidRPr="000F444F" w:rsidRDefault="00834FCD" w:rsidP="00015211">
      <w:pPr>
        <w:pStyle w:val="a3"/>
        <w:numPr>
          <w:ilvl w:val="0"/>
          <w:numId w:val="41"/>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0F444F">
        <w:rPr>
          <w:rFonts w:ascii="Times New Roman" w:eastAsia="Times New Roman" w:hAnsi="Times New Roman" w:cs="Times New Roman"/>
          <w:color w:val="1A1A1A" w:themeColor="background1" w:themeShade="1A"/>
          <w:sz w:val="28"/>
          <w:szCs w:val="28"/>
          <w:lang w:eastAsia="ru-RU"/>
        </w:rPr>
        <w:t>проба Розина;</w:t>
      </w:r>
    </w:p>
    <w:p w:rsidR="00834FCD" w:rsidRPr="000F444F" w:rsidRDefault="00834FCD" w:rsidP="00015211">
      <w:pPr>
        <w:pStyle w:val="a3"/>
        <w:numPr>
          <w:ilvl w:val="0"/>
          <w:numId w:val="41"/>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0F444F">
        <w:rPr>
          <w:rFonts w:ascii="Times New Roman" w:eastAsia="Times New Roman" w:hAnsi="Times New Roman" w:cs="Times New Roman"/>
          <w:color w:val="1A1A1A" w:themeColor="background1" w:themeShade="1A"/>
          <w:sz w:val="28"/>
          <w:szCs w:val="28"/>
          <w:lang w:eastAsia="ru-RU"/>
        </w:rPr>
        <w:t>экспресс-тесты (индикаторные полоски).</w:t>
      </w:r>
    </w:p>
    <w:p w:rsidR="00834FCD" w:rsidRDefault="00834FCD" w:rsidP="00AB6457">
      <w:pPr>
        <w:spacing w:after="0" w:line="360" w:lineRule="auto"/>
        <w:jc w:val="both"/>
        <w:rPr>
          <w:rFonts w:ascii="Times New Roman" w:eastAsia="Times New Roman" w:hAnsi="Times New Roman" w:cs="Times New Roman"/>
          <w:b/>
          <w:color w:val="1A1A1A" w:themeColor="background1" w:themeShade="1A"/>
          <w:sz w:val="28"/>
          <w:szCs w:val="28"/>
          <w:lang w:eastAsia="ru-RU"/>
        </w:rPr>
      </w:pPr>
    </w:p>
    <w:p w:rsidR="00834FCD" w:rsidRPr="00834FCD" w:rsidRDefault="00834FCD" w:rsidP="000F444F">
      <w:pPr>
        <w:spacing w:after="0" w:line="360" w:lineRule="auto"/>
        <w:ind w:firstLine="709"/>
        <w:jc w:val="center"/>
        <w:rPr>
          <w:rFonts w:ascii="Times New Roman" w:eastAsia="Times New Roman" w:hAnsi="Times New Roman" w:cs="Times New Roman"/>
          <w:b/>
          <w:color w:val="1A1A1A" w:themeColor="background1" w:themeShade="1A"/>
          <w:sz w:val="28"/>
          <w:szCs w:val="28"/>
          <w:lang w:eastAsia="ru-RU"/>
        </w:rPr>
      </w:pPr>
      <w:r w:rsidRPr="00834FCD">
        <w:rPr>
          <w:rFonts w:ascii="Times New Roman" w:eastAsia="Times New Roman" w:hAnsi="Times New Roman" w:cs="Times New Roman"/>
          <w:b/>
          <w:color w:val="1A1A1A" w:themeColor="background1" w:themeShade="1A"/>
          <w:sz w:val="28"/>
          <w:szCs w:val="28"/>
          <w:lang w:eastAsia="ru-RU"/>
        </w:rPr>
        <w:t>Обнаружение билирубина пробой Розина</w:t>
      </w:r>
    </w:p>
    <w:p w:rsidR="000C0623"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0F444F">
        <w:rPr>
          <w:rFonts w:ascii="Times New Roman" w:eastAsia="Times New Roman" w:hAnsi="Times New Roman" w:cs="Times New Roman"/>
          <w:i/>
          <w:color w:val="1A1A1A" w:themeColor="background1" w:themeShade="1A"/>
          <w:sz w:val="28"/>
          <w:szCs w:val="28"/>
          <w:u w:val="single"/>
          <w:lang w:eastAsia="ru-RU"/>
        </w:rPr>
        <w:t>Принцип</w:t>
      </w:r>
      <w:r>
        <w:rPr>
          <w:rFonts w:ascii="Times New Roman" w:eastAsia="Times New Roman" w:hAnsi="Times New Roman" w:cs="Times New Roman"/>
          <w:color w:val="1A1A1A" w:themeColor="background1" w:themeShade="1A"/>
          <w:sz w:val="28"/>
          <w:szCs w:val="28"/>
          <w:lang w:eastAsia="ru-RU"/>
        </w:rPr>
        <w:t>:</w:t>
      </w:r>
      <w:r w:rsidRPr="00834FCD">
        <w:rPr>
          <w:rFonts w:ascii="Times New Roman" w:eastAsia="Times New Roman" w:hAnsi="Times New Roman" w:cs="Times New Roman"/>
          <w:i/>
          <w:color w:val="1A1A1A" w:themeColor="background1" w:themeShade="1A"/>
          <w:sz w:val="28"/>
          <w:szCs w:val="28"/>
          <w:lang w:eastAsia="ru-RU"/>
        </w:rPr>
        <w:t xml:space="preserve"> </w:t>
      </w:r>
      <w:r w:rsidRPr="00834FCD">
        <w:rPr>
          <w:rFonts w:ascii="Times New Roman" w:eastAsia="Times New Roman" w:hAnsi="Times New Roman" w:cs="Times New Roman"/>
          <w:color w:val="1A1A1A" w:themeColor="background1" w:themeShade="1A"/>
          <w:sz w:val="28"/>
          <w:szCs w:val="28"/>
          <w:lang w:eastAsia="ru-RU"/>
        </w:rPr>
        <w:t>Билирубин под действием окислителя (йода) превращается в биливердин зеленого цвета.</w:t>
      </w:r>
    </w:p>
    <w:p w:rsidR="000C0623"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0F444F">
        <w:rPr>
          <w:rFonts w:ascii="Times New Roman" w:eastAsia="Times New Roman" w:hAnsi="Times New Roman" w:cs="Times New Roman"/>
          <w:i/>
          <w:color w:val="1A1A1A" w:themeColor="background1" w:themeShade="1A"/>
          <w:sz w:val="28"/>
          <w:szCs w:val="28"/>
          <w:u w:val="single"/>
          <w:lang w:eastAsia="ru-RU"/>
        </w:rPr>
        <w:t>Реактивы</w:t>
      </w:r>
      <w:r w:rsidRPr="000F444F">
        <w:rPr>
          <w:rFonts w:ascii="Times New Roman" w:eastAsia="Times New Roman" w:hAnsi="Times New Roman" w:cs="Times New Roman"/>
          <w:i/>
          <w:color w:val="1A1A1A" w:themeColor="background1" w:themeShade="1A"/>
          <w:sz w:val="28"/>
          <w:szCs w:val="28"/>
          <w:lang w:eastAsia="ru-RU"/>
        </w:rPr>
        <w:t>:</w:t>
      </w:r>
      <w:r w:rsidRPr="00834FCD">
        <w:rPr>
          <w:rFonts w:ascii="Times New Roman" w:eastAsia="Times New Roman" w:hAnsi="Times New Roman" w:cs="Times New Roman"/>
          <w:i/>
          <w:color w:val="1A1A1A" w:themeColor="background1" w:themeShade="1A"/>
          <w:sz w:val="28"/>
          <w:szCs w:val="28"/>
          <w:lang w:eastAsia="ru-RU"/>
        </w:rPr>
        <w:t xml:space="preserve"> </w:t>
      </w:r>
      <w:r w:rsidRPr="00834FCD">
        <w:rPr>
          <w:rFonts w:ascii="Times New Roman" w:eastAsia="Times New Roman" w:hAnsi="Times New Roman" w:cs="Times New Roman"/>
          <w:color w:val="1A1A1A" w:themeColor="background1" w:themeShade="1A"/>
          <w:sz w:val="28"/>
          <w:szCs w:val="28"/>
          <w:lang w:eastAsia="ru-RU"/>
        </w:rPr>
        <w:t xml:space="preserve">1% спиртовой раствор йода или раствор Люголя (1г йода + 2г </w:t>
      </w:r>
      <w:r w:rsidR="000C0623">
        <w:rPr>
          <w:rFonts w:ascii="Times New Roman" w:eastAsia="Times New Roman" w:hAnsi="Times New Roman" w:cs="Times New Roman"/>
          <w:color w:val="1A1A1A" w:themeColor="background1" w:themeShade="1A"/>
          <w:sz w:val="28"/>
          <w:szCs w:val="28"/>
          <w:lang w:eastAsia="ru-RU"/>
        </w:rPr>
        <w:t>калия йодистого на 300мл воды).</w:t>
      </w:r>
    </w:p>
    <w:p w:rsidR="00834FCD" w:rsidRPr="00834FCD"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834FCD">
        <w:rPr>
          <w:rFonts w:ascii="Times New Roman" w:eastAsia="Times New Roman" w:hAnsi="Times New Roman" w:cs="Times New Roman"/>
          <w:color w:val="1A1A1A" w:themeColor="background1" w:themeShade="1A"/>
          <w:sz w:val="28"/>
          <w:szCs w:val="28"/>
          <w:lang w:eastAsia="ru-RU"/>
        </w:rPr>
        <w:t xml:space="preserve">  </w:t>
      </w:r>
      <w:r w:rsidRPr="000F444F">
        <w:rPr>
          <w:rFonts w:ascii="Times New Roman" w:eastAsia="Times New Roman" w:hAnsi="Times New Roman" w:cs="Times New Roman"/>
          <w:i/>
          <w:color w:val="1A1A1A" w:themeColor="background1" w:themeShade="1A"/>
          <w:sz w:val="28"/>
          <w:szCs w:val="28"/>
          <w:u w:val="single"/>
          <w:lang w:eastAsia="ru-RU"/>
        </w:rPr>
        <w:t>Ход  исследования</w:t>
      </w:r>
      <w:r>
        <w:rPr>
          <w:rFonts w:ascii="Times New Roman" w:eastAsia="Times New Roman" w:hAnsi="Times New Roman" w:cs="Times New Roman"/>
          <w:color w:val="1A1A1A" w:themeColor="background1" w:themeShade="1A"/>
          <w:sz w:val="28"/>
          <w:szCs w:val="28"/>
          <w:lang w:eastAsia="ru-RU"/>
        </w:rPr>
        <w:t xml:space="preserve">: </w:t>
      </w:r>
      <w:r w:rsidRPr="00834FCD">
        <w:rPr>
          <w:rFonts w:ascii="Times New Roman" w:eastAsia="Times New Roman" w:hAnsi="Times New Roman" w:cs="Times New Roman"/>
          <w:i/>
          <w:color w:val="1A1A1A" w:themeColor="background1" w:themeShade="1A"/>
          <w:sz w:val="28"/>
          <w:szCs w:val="28"/>
          <w:lang w:eastAsia="ru-RU"/>
        </w:rPr>
        <w:t xml:space="preserve"> </w:t>
      </w:r>
      <w:r w:rsidRPr="00834FCD">
        <w:rPr>
          <w:rFonts w:ascii="Times New Roman" w:eastAsia="Times New Roman" w:hAnsi="Times New Roman" w:cs="Times New Roman"/>
          <w:color w:val="1A1A1A" w:themeColor="background1" w:themeShade="1A"/>
          <w:sz w:val="28"/>
          <w:szCs w:val="28"/>
          <w:lang w:eastAsia="ru-RU"/>
        </w:rPr>
        <w:t>На 4-5мл мочи наслаивают раствор йода или раствор Люголя. При наличии билирубина в моче на границе жидкостей появляется кольцо зеленого цвета.</w:t>
      </w:r>
    </w:p>
    <w:p w:rsidR="00834FCD" w:rsidRPr="00834FCD" w:rsidRDefault="00834FCD" w:rsidP="00834FCD">
      <w:pPr>
        <w:spacing w:after="0" w:line="360" w:lineRule="auto"/>
        <w:ind w:firstLine="709"/>
        <w:jc w:val="both"/>
        <w:rPr>
          <w:rFonts w:ascii="Times New Roman" w:eastAsia="Times New Roman" w:hAnsi="Times New Roman" w:cs="Times New Roman"/>
          <w:color w:val="1A1A1A" w:themeColor="background1" w:themeShade="1A"/>
          <w:sz w:val="28"/>
          <w:szCs w:val="28"/>
          <w:lang w:eastAsia="ru-RU"/>
        </w:rPr>
      </w:pPr>
    </w:p>
    <w:p w:rsidR="00834FCD" w:rsidRPr="00834FCD" w:rsidRDefault="00834FCD" w:rsidP="000F444F">
      <w:pPr>
        <w:spacing w:after="0" w:line="360" w:lineRule="auto"/>
        <w:ind w:firstLine="709"/>
        <w:jc w:val="center"/>
        <w:rPr>
          <w:rFonts w:ascii="Times New Roman" w:eastAsia="Times New Roman" w:hAnsi="Times New Roman" w:cs="Times New Roman"/>
          <w:b/>
          <w:color w:val="1A1A1A" w:themeColor="background1" w:themeShade="1A"/>
          <w:sz w:val="28"/>
          <w:szCs w:val="28"/>
          <w:lang w:eastAsia="ru-RU"/>
        </w:rPr>
      </w:pPr>
      <w:r w:rsidRPr="00834FCD">
        <w:rPr>
          <w:rFonts w:ascii="Times New Roman" w:eastAsia="Times New Roman" w:hAnsi="Times New Roman" w:cs="Times New Roman"/>
          <w:b/>
          <w:color w:val="1A1A1A" w:themeColor="background1" w:themeShade="1A"/>
          <w:sz w:val="28"/>
          <w:szCs w:val="28"/>
          <w:lang w:eastAsia="ru-RU"/>
        </w:rPr>
        <w:t>Обнаружение билирубина пробой Фуше</w:t>
      </w:r>
    </w:p>
    <w:p w:rsidR="00834FCD" w:rsidRPr="00834FCD"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color w:val="1A1A1A" w:themeColor="background1" w:themeShade="1A"/>
          <w:sz w:val="28"/>
          <w:szCs w:val="28"/>
          <w:lang w:eastAsia="ru-RU"/>
        </w:rPr>
        <w:t xml:space="preserve">      </w:t>
      </w:r>
      <w:r w:rsidRPr="000F444F">
        <w:rPr>
          <w:rFonts w:ascii="Times New Roman" w:eastAsia="Times New Roman" w:hAnsi="Times New Roman" w:cs="Times New Roman"/>
          <w:i/>
          <w:color w:val="1A1A1A" w:themeColor="background1" w:themeShade="1A"/>
          <w:sz w:val="28"/>
          <w:szCs w:val="28"/>
          <w:u w:val="single"/>
          <w:lang w:eastAsia="ru-RU"/>
        </w:rPr>
        <w:t>Принцип</w:t>
      </w:r>
      <w:r w:rsidRPr="000F444F">
        <w:rPr>
          <w:rFonts w:ascii="Times New Roman" w:eastAsia="Times New Roman" w:hAnsi="Times New Roman" w:cs="Times New Roman"/>
          <w:i/>
          <w:color w:val="1A1A1A" w:themeColor="background1" w:themeShade="1A"/>
          <w:sz w:val="28"/>
          <w:szCs w:val="28"/>
          <w:lang w:eastAsia="ru-RU"/>
        </w:rPr>
        <w:t>:</w:t>
      </w:r>
      <w:r>
        <w:rPr>
          <w:rFonts w:ascii="Times New Roman" w:eastAsia="Times New Roman" w:hAnsi="Times New Roman" w:cs="Times New Roman"/>
          <w:color w:val="1A1A1A" w:themeColor="background1" w:themeShade="1A"/>
          <w:sz w:val="28"/>
          <w:szCs w:val="28"/>
          <w:lang w:eastAsia="ru-RU"/>
        </w:rPr>
        <w:t xml:space="preserve"> </w:t>
      </w:r>
      <w:r w:rsidRPr="00834FCD">
        <w:rPr>
          <w:rFonts w:ascii="Times New Roman" w:eastAsia="Times New Roman" w:hAnsi="Times New Roman" w:cs="Times New Roman"/>
          <w:color w:val="1A1A1A" w:themeColor="background1" w:themeShade="1A"/>
          <w:sz w:val="28"/>
          <w:szCs w:val="28"/>
          <w:lang w:eastAsia="ru-RU"/>
        </w:rPr>
        <w:t>Билирубин, предварительно осажденный хлоридом бария,  превращается    под действием хлорного железа в биливердин. Проба очень чувствительна, применяется при сомнительных результатах пробы Розина.</w:t>
      </w:r>
    </w:p>
    <w:p w:rsidR="00834FCD" w:rsidRPr="00834FCD"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0F444F">
        <w:rPr>
          <w:rFonts w:ascii="Times New Roman" w:eastAsia="Times New Roman" w:hAnsi="Times New Roman" w:cs="Times New Roman"/>
          <w:i/>
          <w:color w:val="1A1A1A" w:themeColor="background1" w:themeShade="1A"/>
          <w:sz w:val="28"/>
          <w:szCs w:val="28"/>
          <w:lang w:eastAsia="ru-RU"/>
        </w:rPr>
        <w:t xml:space="preserve">      </w:t>
      </w:r>
      <w:r w:rsidRPr="000F444F">
        <w:rPr>
          <w:rFonts w:ascii="Times New Roman" w:eastAsia="Times New Roman" w:hAnsi="Times New Roman" w:cs="Times New Roman"/>
          <w:i/>
          <w:color w:val="1A1A1A" w:themeColor="background1" w:themeShade="1A"/>
          <w:sz w:val="28"/>
          <w:szCs w:val="28"/>
          <w:u w:val="single"/>
          <w:lang w:eastAsia="ru-RU"/>
        </w:rPr>
        <w:t>Реактивы</w:t>
      </w:r>
      <w:r>
        <w:rPr>
          <w:rFonts w:ascii="Times New Roman" w:eastAsia="Times New Roman" w:hAnsi="Times New Roman" w:cs="Times New Roman"/>
          <w:b/>
          <w:color w:val="1A1A1A" w:themeColor="background1" w:themeShade="1A"/>
          <w:sz w:val="28"/>
          <w:szCs w:val="28"/>
          <w:lang w:eastAsia="ru-RU"/>
        </w:rPr>
        <w:t xml:space="preserve">: </w:t>
      </w:r>
      <w:r w:rsidRPr="00834FCD">
        <w:rPr>
          <w:rFonts w:ascii="Times New Roman" w:eastAsia="Times New Roman" w:hAnsi="Times New Roman" w:cs="Times New Roman"/>
          <w:color w:val="1A1A1A" w:themeColor="background1" w:themeShade="1A"/>
          <w:sz w:val="28"/>
          <w:szCs w:val="28"/>
          <w:lang w:eastAsia="ru-RU"/>
        </w:rPr>
        <w:t>15% раствор хлорида бария, реактив Фуше: 25г трихлоруксусной кислоты растворяют в 100мл дистиллированной воды + 1г хлорного железа.</w:t>
      </w:r>
    </w:p>
    <w:p w:rsidR="00834FCD" w:rsidRPr="00834FCD"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834FCD">
        <w:rPr>
          <w:rFonts w:ascii="Times New Roman" w:eastAsia="Times New Roman" w:hAnsi="Times New Roman" w:cs="Times New Roman"/>
          <w:i/>
          <w:color w:val="1A1A1A" w:themeColor="background1" w:themeShade="1A"/>
          <w:sz w:val="28"/>
          <w:szCs w:val="28"/>
          <w:lang w:eastAsia="ru-RU"/>
        </w:rPr>
        <w:t xml:space="preserve">      </w:t>
      </w:r>
      <w:r w:rsidRPr="000F444F">
        <w:rPr>
          <w:rFonts w:ascii="Times New Roman" w:eastAsia="Times New Roman" w:hAnsi="Times New Roman" w:cs="Times New Roman"/>
          <w:i/>
          <w:color w:val="1A1A1A" w:themeColor="background1" w:themeShade="1A"/>
          <w:sz w:val="28"/>
          <w:szCs w:val="28"/>
          <w:u w:val="single"/>
          <w:lang w:eastAsia="ru-RU"/>
        </w:rPr>
        <w:t>Ход исследования</w:t>
      </w:r>
      <w:r>
        <w:rPr>
          <w:rFonts w:ascii="Times New Roman" w:eastAsia="Times New Roman" w:hAnsi="Times New Roman" w:cs="Times New Roman"/>
          <w:color w:val="1A1A1A" w:themeColor="background1" w:themeShade="1A"/>
          <w:sz w:val="28"/>
          <w:szCs w:val="28"/>
          <w:lang w:eastAsia="ru-RU"/>
        </w:rPr>
        <w:t>:</w:t>
      </w:r>
      <w:r w:rsidRPr="00834FCD">
        <w:rPr>
          <w:rFonts w:ascii="Times New Roman" w:eastAsia="Times New Roman" w:hAnsi="Times New Roman" w:cs="Times New Roman"/>
          <w:i/>
          <w:color w:val="1A1A1A" w:themeColor="background1" w:themeShade="1A"/>
          <w:sz w:val="28"/>
          <w:szCs w:val="28"/>
          <w:lang w:eastAsia="ru-RU"/>
        </w:rPr>
        <w:t xml:space="preserve"> </w:t>
      </w:r>
      <w:r w:rsidRPr="00834FCD">
        <w:rPr>
          <w:rFonts w:ascii="Times New Roman" w:eastAsia="Times New Roman" w:hAnsi="Times New Roman" w:cs="Times New Roman"/>
          <w:color w:val="1A1A1A" w:themeColor="background1" w:themeShade="1A"/>
          <w:sz w:val="28"/>
          <w:szCs w:val="28"/>
          <w:lang w:eastAsia="ru-RU"/>
        </w:rPr>
        <w:t>Если реакция мочи щелочная, то необходимо подкислить её несколькими каплями уксусной кислоты. К 10мл мочи добавляют 5мл 15% хлорида бария, перемешивают и фильтруют. Фильтр вынимают  из воронки, помещают его  в чашку Петри на сухой фильтр. На осадок  хлорида бария наносят  1-2 капли реактива Фуше. При наличии в моче билирубина на фильтре появляются пятна сине-зеленого цвета.</w:t>
      </w:r>
    </w:p>
    <w:p w:rsidR="00AE0269" w:rsidRPr="006A2ED4" w:rsidRDefault="00AE0269" w:rsidP="00834FCD">
      <w:pPr>
        <w:spacing w:after="0" w:line="360" w:lineRule="auto"/>
        <w:ind w:firstLine="709"/>
        <w:jc w:val="both"/>
        <w:rPr>
          <w:rFonts w:ascii="Times New Roman" w:eastAsia="Times New Roman" w:hAnsi="Times New Roman" w:cs="Times New Roman"/>
          <w:color w:val="1A1A1A" w:themeColor="background1" w:themeShade="1A"/>
          <w:sz w:val="28"/>
          <w:szCs w:val="28"/>
          <w:lang w:eastAsia="ru-RU"/>
        </w:rPr>
      </w:pPr>
    </w:p>
    <w:p w:rsidR="006A2ED4" w:rsidRPr="00834FCD" w:rsidRDefault="00834FCD" w:rsidP="00834FCD">
      <w:pPr>
        <w:spacing w:after="0" w:line="360" w:lineRule="auto"/>
        <w:ind w:firstLine="709"/>
        <w:jc w:val="center"/>
        <w:rPr>
          <w:rFonts w:ascii="Times New Roman" w:eastAsia="Times New Roman" w:hAnsi="Times New Roman" w:cs="Times New Roman"/>
          <w:b/>
          <w:color w:val="1A1A1A" w:themeColor="background1" w:themeShade="1A"/>
          <w:sz w:val="28"/>
          <w:szCs w:val="28"/>
          <w:lang w:eastAsia="ru-RU"/>
        </w:rPr>
      </w:pPr>
      <w:r>
        <w:rPr>
          <w:rFonts w:ascii="Times New Roman" w:eastAsia="Times New Roman" w:hAnsi="Times New Roman" w:cs="Times New Roman"/>
          <w:b/>
          <w:color w:val="1A1A1A" w:themeColor="background1" w:themeShade="1A"/>
          <w:sz w:val="28"/>
          <w:szCs w:val="28"/>
          <w:lang w:eastAsia="ru-RU"/>
        </w:rPr>
        <w:t xml:space="preserve">Обнаружение кровяного пигмента </w:t>
      </w:r>
    </w:p>
    <w:p w:rsidR="00834FCD" w:rsidRPr="00051738" w:rsidRDefault="00834FCD" w:rsidP="000C0623">
      <w:pPr>
        <w:pStyle w:val="a4"/>
        <w:spacing w:line="360" w:lineRule="auto"/>
        <w:ind w:left="0" w:firstLine="851"/>
        <w:rPr>
          <w:color w:val="1A1A1A" w:themeColor="background1" w:themeShade="1A"/>
          <w:sz w:val="28"/>
          <w:szCs w:val="28"/>
        </w:rPr>
      </w:pPr>
      <w:r>
        <w:rPr>
          <w:b/>
          <w:sz w:val="28"/>
        </w:rPr>
        <w:t xml:space="preserve">      </w:t>
      </w:r>
      <w:r w:rsidRPr="00051738">
        <w:rPr>
          <w:color w:val="1A1A1A" w:themeColor="background1" w:themeShade="1A"/>
          <w:sz w:val="28"/>
          <w:szCs w:val="28"/>
        </w:rPr>
        <w:t>Наличие в моче свободного кровяного пигмента (гемоглобина) без эритроцитов называется</w:t>
      </w:r>
      <w:r w:rsidRPr="00051738">
        <w:rPr>
          <w:b/>
          <w:color w:val="1A1A1A" w:themeColor="background1" w:themeShade="1A"/>
          <w:sz w:val="28"/>
          <w:szCs w:val="28"/>
        </w:rPr>
        <w:t xml:space="preserve"> гемоглобинурия. </w:t>
      </w:r>
      <w:r w:rsidRPr="00051738">
        <w:rPr>
          <w:color w:val="1A1A1A" w:themeColor="background1" w:themeShade="1A"/>
          <w:sz w:val="28"/>
          <w:szCs w:val="28"/>
        </w:rPr>
        <w:t>Методы обнаружения гемоглобина в моче</w:t>
      </w:r>
      <w:r w:rsidR="00051738" w:rsidRPr="00051738">
        <w:rPr>
          <w:color w:val="1A1A1A" w:themeColor="background1" w:themeShade="1A"/>
          <w:sz w:val="28"/>
          <w:szCs w:val="28"/>
        </w:rPr>
        <w:t>:</w:t>
      </w:r>
      <w:r w:rsidR="00051738">
        <w:rPr>
          <w:color w:val="1A1A1A" w:themeColor="background1" w:themeShade="1A"/>
          <w:sz w:val="28"/>
          <w:szCs w:val="28"/>
        </w:rPr>
        <w:t xml:space="preserve"> о</w:t>
      </w:r>
      <w:r w:rsidRPr="00051738">
        <w:rPr>
          <w:color w:val="1A1A1A" w:themeColor="background1" w:themeShade="1A"/>
          <w:sz w:val="28"/>
          <w:szCs w:val="28"/>
        </w:rPr>
        <w:t>пределение  кровяного пигмента не входит в общий анализ мочи. Проводится в тех случаях, когда моча имеет красный или бурый цвет, а при микроскопическом исследовании эритроциты в ней не обнаружены.</w:t>
      </w:r>
    </w:p>
    <w:p w:rsidR="00834FCD" w:rsidRPr="00834FCD" w:rsidRDefault="00834FCD"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834FCD">
        <w:rPr>
          <w:rFonts w:ascii="Times New Roman" w:eastAsia="Times New Roman" w:hAnsi="Times New Roman" w:cs="Times New Roman"/>
          <w:color w:val="1A1A1A" w:themeColor="background1" w:themeShade="1A"/>
          <w:sz w:val="28"/>
          <w:szCs w:val="28"/>
          <w:lang w:eastAsia="ru-RU"/>
        </w:rPr>
        <w:t xml:space="preserve">      Для выявления гемоглобина и миоглобина в моче используются следующие методы:</w:t>
      </w:r>
    </w:p>
    <w:p w:rsidR="00834FCD" w:rsidRPr="000C0623" w:rsidRDefault="00834FCD" w:rsidP="00015211">
      <w:pPr>
        <w:pStyle w:val="a3"/>
        <w:numPr>
          <w:ilvl w:val="0"/>
          <w:numId w:val="44"/>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0C0623">
        <w:rPr>
          <w:rFonts w:ascii="Times New Roman" w:eastAsia="Times New Roman" w:hAnsi="Times New Roman" w:cs="Times New Roman"/>
          <w:color w:val="1A1A1A" w:themeColor="background1" w:themeShade="1A"/>
          <w:sz w:val="28"/>
          <w:szCs w:val="28"/>
          <w:lang w:eastAsia="ru-RU"/>
        </w:rPr>
        <w:t>амидопириновая проба;</w:t>
      </w:r>
    </w:p>
    <w:p w:rsidR="00834FCD" w:rsidRPr="000C0623" w:rsidRDefault="00834FCD" w:rsidP="00015211">
      <w:pPr>
        <w:pStyle w:val="a3"/>
        <w:numPr>
          <w:ilvl w:val="0"/>
          <w:numId w:val="44"/>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0C0623">
        <w:rPr>
          <w:rFonts w:ascii="Times New Roman" w:eastAsia="Times New Roman" w:hAnsi="Times New Roman" w:cs="Times New Roman"/>
          <w:color w:val="1A1A1A" w:themeColor="background1" w:themeShade="1A"/>
          <w:sz w:val="28"/>
          <w:szCs w:val="28"/>
          <w:lang w:eastAsia="ru-RU"/>
        </w:rPr>
        <w:t>бензидиновая  проба;</w:t>
      </w:r>
    </w:p>
    <w:p w:rsidR="00834FCD" w:rsidRPr="000C0623" w:rsidRDefault="00834FCD" w:rsidP="00015211">
      <w:pPr>
        <w:pStyle w:val="a3"/>
        <w:numPr>
          <w:ilvl w:val="0"/>
          <w:numId w:val="44"/>
        </w:numPr>
        <w:spacing w:after="0" w:line="360" w:lineRule="auto"/>
        <w:ind w:left="0" w:firstLine="851"/>
        <w:jc w:val="both"/>
        <w:rPr>
          <w:rFonts w:ascii="Times New Roman" w:eastAsia="Times New Roman" w:hAnsi="Times New Roman" w:cs="Times New Roman"/>
          <w:color w:val="1A1A1A" w:themeColor="background1" w:themeShade="1A"/>
          <w:sz w:val="28"/>
          <w:szCs w:val="28"/>
          <w:lang w:eastAsia="ru-RU"/>
        </w:rPr>
      </w:pPr>
      <w:r w:rsidRPr="000C0623">
        <w:rPr>
          <w:rFonts w:ascii="Times New Roman" w:eastAsia="Times New Roman" w:hAnsi="Times New Roman" w:cs="Times New Roman"/>
          <w:color w:val="1A1A1A" w:themeColor="background1" w:themeShade="1A"/>
          <w:sz w:val="28"/>
          <w:szCs w:val="28"/>
          <w:lang w:eastAsia="ru-RU"/>
        </w:rPr>
        <w:t>экспресс-метод с помощью реактивных полос.</w:t>
      </w:r>
    </w:p>
    <w:p w:rsidR="00834FCD" w:rsidRPr="00834FCD" w:rsidRDefault="00834FCD" w:rsidP="00051738">
      <w:pPr>
        <w:spacing w:after="0" w:line="360" w:lineRule="auto"/>
        <w:ind w:firstLine="709"/>
        <w:jc w:val="both"/>
        <w:rPr>
          <w:rFonts w:ascii="Times New Roman" w:eastAsia="Times New Roman" w:hAnsi="Times New Roman" w:cs="Times New Roman"/>
          <w:color w:val="1A1A1A" w:themeColor="background1" w:themeShade="1A"/>
          <w:sz w:val="28"/>
          <w:szCs w:val="28"/>
          <w:lang w:eastAsia="ru-RU"/>
        </w:rPr>
      </w:pPr>
      <w:r w:rsidRPr="00834FCD">
        <w:rPr>
          <w:rFonts w:ascii="Times New Roman" w:eastAsia="Times New Roman" w:hAnsi="Times New Roman" w:cs="Times New Roman"/>
          <w:color w:val="1A1A1A" w:themeColor="background1" w:themeShade="1A"/>
          <w:sz w:val="28"/>
          <w:szCs w:val="28"/>
          <w:lang w:eastAsia="ru-RU"/>
        </w:rPr>
        <w:t xml:space="preserve">      </w:t>
      </w:r>
    </w:p>
    <w:p w:rsidR="00834FCD" w:rsidRPr="000F444F" w:rsidRDefault="00834FCD" w:rsidP="000F444F">
      <w:pPr>
        <w:spacing w:after="0" w:line="360" w:lineRule="auto"/>
        <w:ind w:firstLine="709"/>
        <w:jc w:val="center"/>
        <w:rPr>
          <w:rFonts w:ascii="Times New Roman" w:eastAsia="Times New Roman" w:hAnsi="Times New Roman" w:cs="Times New Roman"/>
          <w:b/>
          <w:color w:val="1A1A1A" w:themeColor="background1" w:themeShade="1A"/>
          <w:sz w:val="28"/>
          <w:szCs w:val="28"/>
          <w:lang w:eastAsia="ru-RU"/>
        </w:rPr>
      </w:pPr>
      <w:r w:rsidRPr="000F444F">
        <w:rPr>
          <w:rFonts w:ascii="Times New Roman" w:eastAsia="Times New Roman" w:hAnsi="Times New Roman" w:cs="Times New Roman"/>
          <w:b/>
          <w:color w:val="1A1A1A" w:themeColor="background1" w:themeShade="1A"/>
          <w:sz w:val="28"/>
          <w:szCs w:val="28"/>
          <w:lang w:eastAsia="ru-RU"/>
        </w:rPr>
        <w:t>Обнаружение кровяного пигмента в моче амидопириновой пробой</w:t>
      </w:r>
    </w:p>
    <w:p w:rsidR="00834FCD" w:rsidRPr="00834FCD" w:rsidRDefault="00051738"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i/>
          <w:color w:val="1A1A1A" w:themeColor="background1" w:themeShade="1A"/>
          <w:sz w:val="28"/>
          <w:szCs w:val="28"/>
          <w:lang w:eastAsia="ru-RU"/>
        </w:rPr>
        <w:t xml:space="preserve">      </w:t>
      </w:r>
      <w:r w:rsidRPr="000F444F">
        <w:rPr>
          <w:rFonts w:ascii="Times New Roman" w:eastAsia="Times New Roman" w:hAnsi="Times New Roman" w:cs="Times New Roman"/>
          <w:i/>
          <w:color w:val="1A1A1A" w:themeColor="background1" w:themeShade="1A"/>
          <w:sz w:val="28"/>
          <w:szCs w:val="28"/>
          <w:u w:val="single"/>
          <w:lang w:eastAsia="ru-RU"/>
        </w:rPr>
        <w:t>Принцип:</w:t>
      </w:r>
      <w:r>
        <w:rPr>
          <w:rFonts w:ascii="Times New Roman" w:eastAsia="Times New Roman" w:hAnsi="Times New Roman" w:cs="Times New Roman"/>
          <w:b/>
          <w:color w:val="1A1A1A" w:themeColor="background1" w:themeShade="1A"/>
          <w:sz w:val="28"/>
          <w:szCs w:val="28"/>
          <w:lang w:eastAsia="ru-RU"/>
        </w:rPr>
        <w:t xml:space="preserve"> </w:t>
      </w:r>
      <w:r w:rsidR="00834FCD" w:rsidRPr="00834FCD">
        <w:rPr>
          <w:rFonts w:ascii="Times New Roman" w:eastAsia="Times New Roman" w:hAnsi="Times New Roman" w:cs="Times New Roman"/>
          <w:color w:val="1A1A1A" w:themeColor="background1" w:themeShade="1A"/>
          <w:sz w:val="28"/>
          <w:szCs w:val="28"/>
          <w:lang w:eastAsia="ru-RU"/>
        </w:rPr>
        <w:t>Кровяной пигмент (гемоглобин) обладает пероксидазными свойствами,  то есть способностью расщеплять перекись водорода с образованием атомарного кислорода, который окисляет амидопирин с образованием вещества сине-фиолетового цвета.</w:t>
      </w:r>
    </w:p>
    <w:p w:rsidR="00834FCD" w:rsidRPr="00834FCD" w:rsidRDefault="00051738" w:rsidP="000C0623">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sidRPr="000F444F">
        <w:rPr>
          <w:rFonts w:ascii="Times New Roman" w:eastAsia="Times New Roman" w:hAnsi="Times New Roman" w:cs="Times New Roman"/>
          <w:i/>
          <w:color w:val="1A1A1A" w:themeColor="background1" w:themeShade="1A"/>
          <w:sz w:val="28"/>
          <w:szCs w:val="28"/>
          <w:lang w:eastAsia="ru-RU"/>
        </w:rPr>
        <w:t xml:space="preserve">      </w:t>
      </w:r>
      <w:r w:rsidRPr="000F444F">
        <w:rPr>
          <w:rFonts w:ascii="Times New Roman" w:eastAsia="Times New Roman" w:hAnsi="Times New Roman" w:cs="Times New Roman"/>
          <w:i/>
          <w:color w:val="1A1A1A" w:themeColor="background1" w:themeShade="1A"/>
          <w:sz w:val="28"/>
          <w:szCs w:val="28"/>
          <w:u w:val="single"/>
          <w:lang w:eastAsia="ru-RU"/>
        </w:rPr>
        <w:t>Реактивы</w:t>
      </w:r>
      <w:r w:rsidRPr="000F444F">
        <w:rPr>
          <w:rFonts w:ascii="Times New Roman" w:eastAsia="Times New Roman" w:hAnsi="Times New Roman" w:cs="Times New Roman"/>
          <w:i/>
          <w:color w:val="1A1A1A" w:themeColor="background1" w:themeShade="1A"/>
          <w:sz w:val="28"/>
          <w:szCs w:val="28"/>
          <w:lang w:eastAsia="ru-RU"/>
        </w:rPr>
        <w:t>:</w:t>
      </w:r>
      <w:r w:rsidR="00834FCD" w:rsidRPr="00834FCD">
        <w:rPr>
          <w:rFonts w:ascii="Times New Roman" w:eastAsia="Times New Roman" w:hAnsi="Times New Roman" w:cs="Times New Roman"/>
          <w:i/>
          <w:color w:val="1A1A1A" w:themeColor="background1" w:themeShade="1A"/>
          <w:sz w:val="28"/>
          <w:szCs w:val="28"/>
          <w:lang w:eastAsia="ru-RU"/>
        </w:rPr>
        <w:t xml:space="preserve"> </w:t>
      </w:r>
      <w:r w:rsidR="00834FCD" w:rsidRPr="00834FCD">
        <w:rPr>
          <w:rFonts w:ascii="Times New Roman" w:eastAsia="Times New Roman" w:hAnsi="Times New Roman" w:cs="Times New Roman"/>
          <w:color w:val="1A1A1A" w:themeColor="background1" w:themeShade="1A"/>
          <w:sz w:val="28"/>
          <w:szCs w:val="28"/>
          <w:lang w:eastAsia="ru-RU"/>
        </w:rPr>
        <w:t>5% спиртовой раствор амидопирина, уксусная кислота концентрированная, диэтиловый эфир, 3% раствор перекиси водорода свежеприготовленный.</w:t>
      </w:r>
    </w:p>
    <w:p w:rsidR="000C0623" w:rsidRPr="000C0623" w:rsidRDefault="00051738" w:rsidP="00AB6457">
      <w:pPr>
        <w:spacing w:after="0" w:line="360" w:lineRule="auto"/>
        <w:ind w:firstLine="851"/>
        <w:jc w:val="both"/>
        <w:rPr>
          <w:rFonts w:ascii="Times New Roman" w:eastAsia="Times New Roman" w:hAnsi="Times New Roman" w:cs="Times New Roman"/>
          <w:color w:val="1A1A1A" w:themeColor="background1" w:themeShade="1A"/>
          <w:sz w:val="28"/>
          <w:szCs w:val="28"/>
          <w:lang w:eastAsia="ru-RU"/>
        </w:rPr>
      </w:pPr>
      <w:r>
        <w:rPr>
          <w:rFonts w:ascii="Times New Roman" w:eastAsia="Times New Roman" w:hAnsi="Times New Roman" w:cs="Times New Roman"/>
          <w:i/>
          <w:color w:val="1A1A1A" w:themeColor="background1" w:themeShade="1A"/>
          <w:sz w:val="28"/>
          <w:szCs w:val="28"/>
          <w:lang w:eastAsia="ru-RU"/>
        </w:rPr>
        <w:t xml:space="preserve">      </w:t>
      </w:r>
      <w:r w:rsidRPr="000F444F">
        <w:rPr>
          <w:rFonts w:ascii="Times New Roman" w:eastAsia="Times New Roman" w:hAnsi="Times New Roman" w:cs="Times New Roman"/>
          <w:i/>
          <w:color w:val="1A1A1A" w:themeColor="background1" w:themeShade="1A"/>
          <w:sz w:val="28"/>
          <w:szCs w:val="28"/>
          <w:u w:val="single"/>
          <w:lang w:eastAsia="ru-RU"/>
        </w:rPr>
        <w:t>Ход исследования</w:t>
      </w:r>
      <w:r>
        <w:rPr>
          <w:rFonts w:ascii="Times New Roman" w:eastAsia="Times New Roman" w:hAnsi="Times New Roman" w:cs="Times New Roman"/>
          <w:color w:val="1A1A1A" w:themeColor="background1" w:themeShade="1A"/>
          <w:sz w:val="28"/>
          <w:szCs w:val="28"/>
          <w:lang w:eastAsia="ru-RU"/>
        </w:rPr>
        <w:t xml:space="preserve">: </w:t>
      </w:r>
      <w:r w:rsidR="00834FCD" w:rsidRPr="00834FCD">
        <w:rPr>
          <w:rFonts w:ascii="Times New Roman" w:eastAsia="Times New Roman" w:hAnsi="Times New Roman" w:cs="Times New Roman"/>
          <w:color w:val="1A1A1A" w:themeColor="background1" w:themeShade="1A"/>
          <w:sz w:val="28"/>
          <w:szCs w:val="28"/>
          <w:lang w:eastAsia="ru-RU"/>
        </w:rPr>
        <w:t>Готовят из мочи уксусно-эфирную вытяжку: к 10мл хорошо перемешанной,  не фильтрованной мочи добавляют 2мл концентрированной уксусной  кислоты, перемешивают и приливают 3-4мл эфира. Закрывают пробирку пробкой и несколько раз осторожно пропускают эфир через слой мочи для экстрагирования гемоглобина, который при взаимодействии с уксусной кислотой превращается в уксуснокислый гематин. В течение нескольких минут дают отстояться слоям. Отсасывают верхний слой (уксусно-эфирную вытяжку) в другую пробирку. Прибавляют 8-10 капель раствора амидопирина и 8-10 капель 3% перекиси водорода. При наличии кровяного пигмента  в моче  образует</w:t>
      </w:r>
      <w:r w:rsidR="00AB6457">
        <w:rPr>
          <w:rFonts w:ascii="Times New Roman" w:eastAsia="Times New Roman" w:hAnsi="Times New Roman" w:cs="Times New Roman"/>
          <w:color w:val="1A1A1A" w:themeColor="background1" w:themeShade="1A"/>
          <w:sz w:val="28"/>
          <w:szCs w:val="28"/>
          <w:lang w:eastAsia="ru-RU"/>
        </w:rPr>
        <w:t>ся сине-фиолетовое окрашивание.</w:t>
      </w:r>
    </w:p>
    <w:p w:rsidR="0024574F" w:rsidRPr="005E5301" w:rsidRDefault="00EB73DD" w:rsidP="000C0623">
      <w:pPr>
        <w:pStyle w:val="a3"/>
        <w:numPr>
          <w:ilvl w:val="0"/>
          <w:numId w:val="13"/>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Исслед</w:t>
      </w:r>
      <w:r w:rsidR="002A4AAA" w:rsidRPr="005E5301">
        <w:rPr>
          <w:rFonts w:ascii="Times New Roman" w:hAnsi="Times New Roman" w:cs="Times New Roman"/>
          <w:color w:val="1A1A1A" w:themeColor="background1" w:themeShade="1A"/>
          <w:sz w:val="28"/>
        </w:rPr>
        <w:t>овать химические свойства мочи;</w:t>
      </w:r>
    </w:p>
    <w:p w:rsidR="000C0623" w:rsidRPr="000C0623" w:rsidRDefault="00EB73DD" w:rsidP="000C0623">
      <w:pPr>
        <w:pStyle w:val="a3"/>
        <w:numPr>
          <w:ilvl w:val="0"/>
          <w:numId w:val="13"/>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Офо</w:t>
      </w:r>
      <w:r w:rsidR="00B123AA">
        <w:rPr>
          <w:rFonts w:ascii="Times New Roman" w:hAnsi="Times New Roman" w:cs="Times New Roman"/>
          <w:color w:val="1A1A1A" w:themeColor="background1" w:themeShade="1A"/>
          <w:sz w:val="28"/>
        </w:rPr>
        <w:t>рмить результаты в виде бланка:</w:t>
      </w:r>
    </w:p>
    <w:tbl>
      <w:tblPr>
        <w:tblStyle w:val="aa"/>
        <w:tblW w:w="9314" w:type="dxa"/>
        <w:tblInd w:w="357" w:type="dxa"/>
        <w:tblLook w:val="04A0" w:firstRow="1" w:lastRow="0" w:firstColumn="1" w:lastColumn="0" w:noHBand="0" w:noVBand="1"/>
      </w:tblPr>
      <w:tblGrid>
        <w:gridCol w:w="4429"/>
        <w:gridCol w:w="4885"/>
      </w:tblGrid>
      <w:tr w:rsidR="00AA18E2" w:rsidTr="001B2F3D">
        <w:trPr>
          <w:trHeight w:val="433"/>
        </w:trPr>
        <w:tc>
          <w:tcPr>
            <w:tcW w:w="4429" w:type="dxa"/>
            <w:vAlign w:val="center"/>
          </w:tcPr>
          <w:p w:rsidR="00AA18E2" w:rsidRDefault="00AA18E2" w:rsidP="001B2F3D">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Химические</w:t>
            </w:r>
            <w:r w:rsidR="00F55300">
              <w:rPr>
                <w:rFonts w:ascii="Times New Roman" w:hAnsi="Times New Roman" w:cs="Times New Roman"/>
                <w:color w:val="1A1A1A" w:themeColor="background1" w:themeShade="1A"/>
                <w:sz w:val="28"/>
              </w:rPr>
              <w:t xml:space="preserve"> исследования</w:t>
            </w:r>
            <w:r>
              <w:rPr>
                <w:rFonts w:ascii="Times New Roman" w:hAnsi="Times New Roman" w:cs="Times New Roman"/>
                <w:color w:val="1A1A1A" w:themeColor="background1" w:themeShade="1A"/>
                <w:sz w:val="28"/>
              </w:rPr>
              <w:t>:</w:t>
            </w:r>
          </w:p>
        </w:tc>
        <w:tc>
          <w:tcPr>
            <w:tcW w:w="4885" w:type="dxa"/>
            <w:vAlign w:val="center"/>
          </w:tcPr>
          <w:p w:rsidR="00AA18E2" w:rsidRDefault="00F55300" w:rsidP="001B2F3D">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Анализ мочи:</w:t>
            </w:r>
          </w:p>
        </w:tc>
      </w:tr>
      <w:tr w:rsidR="00AA18E2" w:rsidTr="001B2F3D">
        <w:trPr>
          <w:trHeight w:val="1701"/>
        </w:trPr>
        <w:tc>
          <w:tcPr>
            <w:tcW w:w="4429" w:type="dxa"/>
            <w:vAlign w:val="center"/>
          </w:tcPr>
          <w:p w:rsidR="00AA18E2" w:rsidRDefault="00AA18E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БЕЛОК:</w:t>
            </w:r>
          </w:p>
          <w:p w:rsidR="00F55300" w:rsidRDefault="00F55300"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тест-полоски «Альбуфан»;</w:t>
            </w:r>
          </w:p>
          <w:p w:rsidR="00AA18E2" w:rsidRDefault="00F55300"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 </w:t>
            </w:r>
            <w:r w:rsidR="00EA31A2">
              <w:rPr>
                <w:rFonts w:ascii="Times New Roman" w:hAnsi="Times New Roman" w:cs="Times New Roman"/>
                <w:color w:val="1A1A1A" w:themeColor="background1" w:themeShade="1A"/>
                <w:sz w:val="28"/>
              </w:rPr>
              <w:t xml:space="preserve">с </w:t>
            </w:r>
            <w:r>
              <w:rPr>
                <w:rFonts w:ascii="Times New Roman" w:hAnsi="Times New Roman" w:cs="Times New Roman"/>
                <w:color w:val="1A1A1A" w:themeColor="background1" w:themeShade="1A"/>
                <w:sz w:val="28"/>
              </w:rPr>
              <w:t>20</w:t>
            </w:r>
            <w:r w:rsidR="004F679A">
              <w:rPr>
                <w:rFonts w:ascii="Times New Roman" w:hAnsi="Times New Roman" w:cs="Times New Roman"/>
                <w:color w:val="1A1A1A" w:themeColor="background1" w:themeShade="1A"/>
                <w:sz w:val="28"/>
              </w:rPr>
              <w:t>% ССК;</w:t>
            </w:r>
          </w:p>
          <w:p w:rsidR="004F679A" w:rsidRDefault="00F55300"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 </w:t>
            </w:r>
            <w:r w:rsidR="00EA31A2">
              <w:rPr>
                <w:rFonts w:ascii="Times New Roman" w:hAnsi="Times New Roman" w:cs="Times New Roman"/>
                <w:color w:val="1A1A1A" w:themeColor="background1" w:themeShade="1A"/>
                <w:sz w:val="28"/>
              </w:rPr>
              <w:t xml:space="preserve">с </w:t>
            </w:r>
            <w:r>
              <w:rPr>
                <w:rFonts w:ascii="Times New Roman" w:hAnsi="Times New Roman" w:cs="Times New Roman"/>
                <w:color w:val="1A1A1A" w:themeColor="background1" w:themeShade="1A"/>
                <w:sz w:val="28"/>
              </w:rPr>
              <w:t>3</w:t>
            </w:r>
            <w:r w:rsidR="004F679A">
              <w:rPr>
                <w:rFonts w:ascii="Times New Roman" w:hAnsi="Times New Roman" w:cs="Times New Roman"/>
                <w:color w:val="1A1A1A" w:themeColor="background1" w:themeShade="1A"/>
                <w:sz w:val="28"/>
              </w:rPr>
              <w:t>%</w:t>
            </w:r>
            <w:r w:rsidR="00EA31A2">
              <w:rPr>
                <w:rFonts w:ascii="Times New Roman" w:hAnsi="Times New Roman" w:cs="Times New Roman"/>
                <w:color w:val="1A1A1A" w:themeColor="background1" w:themeShade="1A"/>
                <w:sz w:val="28"/>
              </w:rPr>
              <w:t xml:space="preserve"> ССК (турбидиметрический метод)</w:t>
            </w:r>
          </w:p>
        </w:tc>
        <w:tc>
          <w:tcPr>
            <w:tcW w:w="4885" w:type="dxa"/>
            <w:vAlign w:val="center"/>
          </w:tcPr>
          <w:p w:rsidR="00EA31A2" w:rsidRDefault="00EA31A2" w:rsidP="001B2F3D">
            <w:pPr>
              <w:rPr>
                <w:rFonts w:ascii="Times New Roman" w:hAnsi="Times New Roman" w:cs="Times New Roman"/>
                <w:color w:val="1A1A1A" w:themeColor="background1" w:themeShade="1A"/>
                <w:sz w:val="28"/>
              </w:rPr>
            </w:pPr>
          </w:p>
          <w:p w:rsidR="00EA31A2" w:rsidRDefault="00EA31A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положительно</w:t>
            </w:r>
          </w:p>
          <w:p w:rsidR="00EA31A2" w:rsidRDefault="00704B0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присутствует</w:t>
            </w:r>
          </w:p>
          <w:p w:rsidR="00704B02" w:rsidRDefault="00704B02" w:rsidP="001B2F3D">
            <w:pPr>
              <w:rPr>
                <w:rFonts w:ascii="Times New Roman" w:hAnsi="Times New Roman" w:cs="Times New Roman"/>
                <w:color w:val="1A1A1A" w:themeColor="background1" w:themeShade="1A"/>
                <w:sz w:val="28"/>
              </w:rPr>
            </w:pPr>
          </w:p>
          <w:p w:rsidR="00704B02" w:rsidRDefault="00704B0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0.033г/л</w:t>
            </w:r>
          </w:p>
        </w:tc>
      </w:tr>
      <w:tr w:rsidR="00AA18E2" w:rsidTr="001B2F3D">
        <w:trPr>
          <w:trHeight w:val="1399"/>
        </w:trPr>
        <w:tc>
          <w:tcPr>
            <w:tcW w:w="4429" w:type="dxa"/>
            <w:vAlign w:val="center"/>
          </w:tcPr>
          <w:p w:rsidR="00AA18E2" w:rsidRDefault="004F679A"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ГЛЮКОЗА:</w:t>
            </w:r>
          </w:p>
          <w:p w:rsidR="00F55300" w:rsidRDefault="00F55300"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тест-полоски «глюкотест»;</w:t>
            </w:r>
          </w:p>
          <w:p w:rsidR="004F679A" w:rsidRDefault="00F55300"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метод Гайнеса-Акимова;</w:t>
            </w:r>
          </w:p>
          <w:p w:rsidR="00597696" w:rsidRDefault="001B2F3D"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метод Альтгаузена</w:t>
            </w:r>
          </w:p>
        </w:tc>
        <w:tc>
          <w:tcPr>
            <w:tcW w:w="4885" w:type="dxa"/>
            <w:vAlign w:val="center"/>
          </w:tcPr>
          <w:p w:rsidR="001B2F3D" w:rsidRDefault="001B2F3D" w:rsidP="001B2F3D">
            <w:pPr>
              <w:rPr>
                <w:rFonts w:ascii="Times New Roman" w:hAnsi="Times New Roman" w:cs="Times New Roman"/>
                <w:color w:val="1A1A1A" w:themeColor="background1" w:themeShade="1A"/>
                <w:sz w:val="28"/>
              </w:rPr>
            </w:pPr>
          </w:p>
          <w:p w:rsidR="00704B02" w:rsidRDefault="00704B0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от 10-25 ммоль/л</w:t>
            </w:r>
          </w:p>
          <w:p w:rsidR="00704B02" w:rsidRDefault="00704B0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положительно (красный цвет)</w:t>
            </w:r>
          </w:p>
          <w:p w:rsidR="00A866EE" w:rsidRDefault="00A866EE"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Е = 0.080 ммоль/л</w:t>
            </w:r>
            <w:r w:rsidR="001B2F3D">
              <w:rPr>
                <w:rFonts w:ascii="Times New Roman" w:hAnsi="Times New Roman" w:cs="Times New Roman"/>
                <w:color w:val="1A1A1A" w:themeColor="background1" w:themeShade="1A"/>
                <w:sz w:val="28"/>
              </w:rPr>
              <w:t xml:space="preserve">; </w:t>
            </w:r>
            <w:r>
              <w:rPr>
                <w:rFonts w:ascii="Times New Roman" w:hAnsi="Times New Roman" w:cs="Times New Roman"/>
                <w:color w:val="1A1A1A" w:themeColor="background1" w:themeShade="1A"/>
                <w:sz w:val="28"/>
              </w:rPr>
              <w:t>С = 27.8 ммоль/л</w:t>
            </w:r>
          </w:p>
        </w:tc>
      </w:tr>
      <w:tr w:rsidR="00AA18E2" w:rsidTr="001B2F3D">
        <w:trPr>
          <w:trHeight w:val="711"/>
        </w:trPr>
        <w:tc>
          <w:tcPr>
            <w:tcW w:w="4429" w:type="dxa"/>
            <w:vAlign w:val="center"/>
          </w:tcPr>
          <w:p w:rsidR="00AA18E2" w:rsidRDefault="00EA31A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АЦЕТОНОВЫЕ ТЕЛА:</w:t>
            </w:r>
          </w:p>
          <w:p w:rsidR="00EA31A2" w:rsidRDefault="00EA31A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 </w:t>
            </w:r>
            <w:r w:rsidR="00A866EE">
              <w:rPr>
                <w:rFonts w:ascii="Times New Roman" w:hAnsi="Times New Roman" w:cs="Times New Roman"/>
                <w:color w:val="1A1A1A" w:themeColor="background1" w:themeShade="1A"/>
                <w:sz w:val="28"/>
              </w:rPr>
              <w:t>экспресс-тест;</w:t>
            </w:r>
          </w:p>
        </w:tc>
        <w:tc>
          <w:tcPr>
            <w:tcW w:w="4885" w:type="dxa"/>
            <w:vAlign w:val="center"/>
          </w:tcPr>
          <w:p w:rsidR="00AA18E2" w:rsidRDefault="00AA18E2" w:rsidP="001B2F3D">
            <w:pPr>
              <w:rPr>
                <w:rFonts w:ascii="Times New Roman" w:hAnsi="Times New Roman" w:cs="Times New Roman"/>
                <w:color w:val="1A1A1A" w:themeColor="background1" w:themeShade="1A"/>
                <w:sz w:val="28"/>
              </w:rPr>
            </w:pPr>
          </w:p>
          <w:p w:rsidR="00A866EE" w:rsidRDefault="00A866EE"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0.5 ммоль/л</w:t>
            </w:r>
          </w:p>
        </w:tc>
      </w:tr>
      <w:tr w:rsidR="00AA18E2" w:rsidTr="001B2F3D">
        <w:trPr>
          <w:trHeight w:val="835"/>
        </w:trPr>
        <w:tc>
          <w:tcPr>
            <w:tcW w:w="4429" w:type="dxa"/>
            <w:vAlign w:val="center"/>
          </w:tcPr>
          <w:p w:rsidR="00AA18E2" w:rsidRDefault="00EA31A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УРОБИЛИН:</w:t>
            </w:r>
          </w:p>
          <w:p w:rsidR="00EA31A2" w:rsidRDefault="00EA31A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проба Флоранса</w:t>
            </w:r>
          </w:p>
        </w:tc>
        <w:tc>
          <w:tcPr>
            <w:tcW w:w="4885" w:type="dxa"/>
            <w:vAlign w:val="center"/>
          </w:tcPr>
          <w:p w:rsidR="00AA18E2" w:rsidRDefault="00AA18E2" w:rsidP="001B2F3D">
            <w:pPr>
              <w:rPr>
                <w:rFonts w:ascii="Times New Roman" w:hAnsi="Times New Roman" w:cs="Times New Roman"/>
                <w:color w:val="1A1A1A" w:themeColor="background1" w:themeShade="1A"/>
                <w:sz w:val="28"/>
              </w:rPr>
            </w:pPr>
          </w:p>
          <w:p w:rsidR="00A866EE" w:rsidRDefault="00A866EE"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не большое количество</w:t>
            </w:r>
          </w:p>
        </w:tc>
      </w:tr>
      <w:tr w:rsidR="00EA31A2" w:rsidTr="001B2F3D">
        <w:trPr>
          <w:trHeight w:val="702"/>
        </w:trPr>
        <w:tc>
          <w:tcPr>
            <w:tcW w:w="4429" w:type="dxa"/>
            <w:vAlign w:val="center"/>
          </w:tcPr>
          <w:p w:rsidR="00EA31A2" w:rsidRDefault="00EA31A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БИЛИРУБИН:</w:t>
            </w:r>
          </w:p>
          <w:p w:rsidR="00EA31A2" w:rsidRDefault="00A866EE"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проба Розина</w:t>
            </w:r>
          </w:p>
        </w:tc>
        <w:tc>
          <w:tcPr>
            <w:tcW w:w="4885" w:type="dxa"/>
            <w:vAlign w:val="center"/>
          </w:tcPr>
          <w:p w:rsidR="00EA31A2" w:rsidRDefault="00EA31A2" w:rsidP="001B2F3D">
            <w:pPr>
              <w:rPr>
                <w:rFonts w:ascii="Times New Roman" w:hAnsi="Times New Roman" w:cs="Times New Roman"/>
                <w:color w:val="1A1A1A" w:themeColor="background1" w:themeShade="1A"/>
                <w:sz w:val="28"/>
              </w:rPr>
            </w:pPr>
          </w:p>
          <w:p w:rsidR="00A866EE" w:rsidRDefault="00597696"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3.5 мкмоль/л</w:t>
            </w:r>
          </w:p>
        </w:tc>
      </w:tr>
      <w:tr w:rsidR="00EA31A2" w:rsidTr="001B2F3D">
        <w:trPr>
          <w:trHeight w:val="1111"/>
        </w:trPr>
        <w:tc>
          <w:tcPr>
            <w:tcW w:w="4429" w:type="dxa"/>
            <w:vAlign w:val="center"/>
          </w:tcPr>
          <w:p w:rsidR="00EA31A2" w:rsidRDefault="00EA31A2"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Обнаружение КРОВЯНОГО ПИГМЕНТА в моче Амидопириновой пробой</w:t>
            </w:r>
          </w:p>
        </w:tc>
        <w:tc>
          <w:tcPr>
            <w:tcW w:w="4885" w:type="dxa"/>
            <w:vAlign w:val="center"/>
          </w:tcPr>
          <w:p w:rsidR="00EA31A2" w:rsidRDefault="00EA31A2" w:rsidP="001B2F3D">
            <w:pPr>
              <w:rPr>
                <w:rFonts w:ascii="Times New Roman" w:hAnsi="Times New Roman" w:cs="Times New Roman"/>
                <w:color w:val="1A1A1A" w:themeColor="background1" w:themeShade="1A"/>
                <w:sz w:val="28"/>
              </w:rPr>
            </w:pPr>
          </w:p>
          <w:p w:rsidR="00597696" w:rsidRDefault="00597696" w:rsidP="001B2F3D">
            <w:pPr>
              <w:rPr>
                <w:rFonts w:ascii="Times New Roman" w:hAnsi="Times New Roman" w:cs="Times New Roman"/>
                <w:color w:val="1A1A1A" w:themeColor="background1" w:themeShade="1A"/>
                <w:sz w:val="28"/>
              </w:rPr>
            </w:pPr>
          </w:p>
          <w:p w:rsidR="00597696" w:rsidRDefault="00597696" w:rsidP="001B2F3D">
            <w:pP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отсутствует</w:t>
            </w:r>
          </w:p>
        </w:tc>
      </w:tr>
    </w:tbl>
    <w:p w:rsidR="001B2F3D" w:rsidRDefault="001B2F3D" w:rsidP="00AB6457">
      <w:pPr>
        <w:spacing w:after="0" w:line="360" w:lineRule="auto"/>
        <w:ind w:firstLine="851"/>
        <w:jc w:val="both"/>
        <w:rPr>
          <w:rFonts w:ascii="Times New Roman" w:hAnsi="Times New Roman" w:cs="Times New Roman"/>
          <w:b/>
          <w:color w:val="1A1A1A" w:themeColor="background1" w:themeShade="1A"/>
          <w:sz w:val="28"/>
        </w:rPr>
      </w:pPr>
    </w:p>
    <w:p w:rsidR="000C0623" w:rsidRPr="00AA18E2" w:rsidRDefault="00597696" w:rsidP="00AB6457">
      <w:pPr>
        <w:spacing w:after="0" w:line="360" w:lineRule="auto"/>
        <w:ind w:firstLine="851"/>
        <w:jc w:val="both"/>
        <w:rPr>
          <w:rFonts w:ascii="Times New Roman" w:hAnsi="Times New Roman" w:cs="Times New Roman"/>
          <w:color w:val="1A1A1A" w:themeColor="background1" w:themeShade="1A"/>
          <w:sz w:val="28"/>
        </w:rPr>
      </w:pPr>
      <w:r w:rsidRPr="00597696">
        <w:rPr>
          <w:rFonts w:ascii="Times New Roman" w:hAnsi="Times New Roman" w:cs="Times New Roman"/>
          <w:b/>
          <w:color w:val="1A1A1A" w:themeColor="background1" w:themeShade="1A"/>
          <w:sz w:val="28"/>
        </w:rPr>
        <w:t>Вывод</w:t>
      </w:r>
      <w:r>
        <w:rPr>
          <w:rFonts w:ascii="Times New Roman" w:hAnsi="Times New Roman" w:cs="Times New Roman"/>
          <w:color w:val="1A1A1A" w:themeColor="background1" w:themeShade="1A"/>
          <w:sz w:val="28"/>
        </w:rPr>
        <w:t>: при исследовании анализа мочи, у больного наблюдается протеинурия, также выявлен сахарный диабет, так как в мо</w:t>
      </w:r>
      <w:r w:rsidR="00B123AA">
        <w:rPr>
          <w:rFonts w:ascii="Times New Roman" w:hAnsi="Times New Roman" w:cs="Times New Roman"/>
          <w:color w:val="1A1A1A" w:themeColor="background1" w:themeShade="1A"/>
          <w:sz w:val="28"/>
        </w:rPr>
        <w:t>ч</w:t>
      </w:r>
      <w:r>
        <w:rPr>
          <w:rFonts w:ascii="Times New Roman" w:hAnsi="Times New Roman" w:cs="Times New Roman"/>
          <w:color w:val="1A1A1A" w:themeColor="background1" w:themeShade="1A"/>
          <w:sz w:val="28"/>
        </w:rPr>
        <w:t>е содержатся ацетоновые тела и глюкоза</w:t>
      </w:r>
      <w:r w:rsidR="00B123AA">
        <w:rPr>
          <w:rFonts w:ascii="Times New Roman" w:hAnsi="Times New Roman" w:cs="Times New Roman"/>
          <w:color w:val="1A1A1A" w:themeColor="background1" w:themeShade="1A"/>
          <w:sz w:val="28"/>
        </w:rPr>
        <w:t xml:space="preserve"> (из-за недостаточности инсулина). Также были обнаружены: небольшое количество уробилина (в норме в моче содержится небольшое количество пигмента</w:t>
      </w:r>
      <w:r w:rsidR="00B123AA" w:rsidRPr="00B123AA">
        <w:rPr>
          <w:rFonts w:ascii="Times New Roman" w:hAnsi="Times New Roman" w:cs="Times New Roman"/>
          <w:color w:val="1A1A1A" w:themeColor="background1" w:themeShade="1A"/>
          <w:sz w:val="28"/>
        </w:rPr>
        <w:t xml:space="preserve"> </w:t>
      </w:r>
      <w:r w:rsidR="00B123AA">
        <w:rPr>
          <w:rFonts w:ascii="Times New Roman" w:hAnsi="Times New Roman" w:cs="Times New Roman"/>
          <w:color w:val="1A1A1A" w:themeColor="background1" w:themeShade="1A"/>
          <w:sz w:val="28"/>
        </w:rPr>
        <w:t>уробилина), билирубин. Появление</w:t>
      </w:r>
      <w:r w:rsidR="001B2F3D">
        <w:rPr>
          <w:rFonts w:ascii="Times New Roman" w:hAnsi="Times New Roman" w:cs="Times New Roman"/>
          <w:color w:val="1A1A1A" w:themeColor="background1" w:themeShade="1A"/>
          <w:sz w:val="28"/>
        </w:rPr>
        <w:t xml:space="preserve"> </w:t>
      </w:r>
      <w:r w:rsidR="00B123AA">
        <w:rPr>
          <w:rFonts w:ascii="Times New Roman" w:hAnsi="Times New Roman" w:cs="Times New Roman"/>
          <w:color w:val="1A1A1A" w:themeColor="background1" w:themeShade="1A"/>
          <w:sz w:val="28"/>
        </w:rPr>
        <w:t>билирубина в моче возможно при паренхима</w:t>
      </w:r>
      <w:r w:rsidR="00AB6457">
        <w:rPr>
          <w:rFonts w:ascii="Times New Roman" w:hAnsi="Times New Roman" w:cs="Times New Roman"/>
          <w:color w:val="1A1A1A" w:themeColor="background1" w:themeShade="1A"/>
          <w:sz w:val="28"/>
        </w:rPr>
        <w:t>тозных и механических желтухах.</w:t>
      </w:r>
    </w:p>
    <w:p w:rsidR="0024574F" w:rsidRPr="005E5301" w:rsidRDefault="00EB73DD" w:rsidP="000C0623">
      <w:pPr>
        <w:pStyle w:val="a3"/>
        <w:numPr>
          <w:ilvl w:val="0"/>
          <w:numId w:val="13"/>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Решить задачи: </w:t>
      </w:r>
    </w:p>
    <w:p w:rsidR="0024574F" w:rsidRPr="005E5301" w:rsidRDefault="0024574F" w:rsidP="000C0623">
      <w:pPr>
        <w:pStyle w:val="a3"/>
        <w:spacing w:after="0" w:line="360" w:lineRule="auto"/>
        <w:ind w:left="0" w:firstLine="851"/>
        <w:jc w:val="both"/>
        <w:rPr>
          <w:rFonts w:ascii="Times New Roman" w:hAnsi="Times New Roman" w:cs="Times New Roman"/>
          <w:b/>
          <w:color w:val="1A1A1A" w:themeColor="background1" w:themeShade="1A"/>
          <w:sz w:val="28"/>
          <w:u w:val="single"/>
        </w:rPr>
      </w:pPr>
      <w:r w:rsidRPr="005E5301">
        <w:rPr>
          <w:rFonts w:ascii="Times New Roman" w:hAnsi="Times New Roman" w:cs="Times New Roman"/>
          <w:b/>
          <w:color w:val="1A1A1A" w:themeColor="background1" w:themeShade="1A"/>
          <w:sz w:val="28"/>
          <w:u w:val="single"/>
        </w:rPr>
        <w:t>Задача № 1.</w:t>
      </w:r>
      <w:r w:rsidR="00EB73DD" w:rsidRPr="005E5301">
        <w:rPr>
          <w:rFonts w:ascii="Times New Roman" w:hAnsi="Times New Roman" w:cs="Times New Roman"/>
          <w:b/>
          <w:color w:val="1A1A1A" w:themeColor="background1" w:themeShade="1A"/>
          <w:sz w:val="28"/>
          <w:u w:val="single"/>
        </w:rPr>
        <w:t xml:space="preserve"> </w:t>
      </w:r>
    </w:p>
    <w:p w:rsidR="0024574F" w:rsidRDefault="00EB73DD" w:rsidP="000C0623">
      <w:pPr>
        <w:pStyle w:val="a3"/>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Рассчитайте количество белка в моче, если при определении его методом Брандберга- Робертса- Стольникова нитевидное колечко появилось сразу же после наслоения цельной мочи, а после повторного наслоения разведенной в соответствующее количество раз мочи нитевидное колечко появилось через 2 минуты. </w:t>
      </w:r>
    </w:p>
    <w:p w:rsidR="0091300B" w:rsidRDefault="0091300B" w:rsidP="000C0623">
      <w:pPr>
        <w:pStyle w:val="ad"/>
        <w:spacing w:before="0" w:beforeAutospacing="0" w:after="0" w:afterAutospacing="0" w:line="360" w:lineRule="auto"/>
        <w:ind w:firstLine="851"/>
        <w:jc w:val="both"/>
        <w:rPr>
          <w:color w:val="1A1A1A" w:themeColor="background1" w:themeShade="1A"/>
          <w:sz w:val="28"/>
          <w:szCs w:val="28"/>
        </w:rPr>
      </w:pPr>
      <w:r>
        <w:rPr>
          <w:color w:val="1A1A1A" w:themeColor="background1" w:themeShade="1A"/>
          <w:sz w:val="28"/>
        </w:rPr>
        <w:t xml:space="preserve">  </w:t>
      </w:r>
      <w:r>
        <w:rPr>
          <w:b/>
          <w:color w:val="1A1A1A" w:themeColor="background1" w:themeShade="1A"/>
          <w:sz w:val="28"/>
          <w:u w:val="single"/>
        </w:rPr>
        <w:t>Ответ</w:t>
      </w:r>
      <w:r w:rsidRPr="000F444F">
        <w:rPr>
          <w:b/>
          <w:color w:val="1A1A1A" w:themeColor="background1" w:themeShade="1A"/>
          <w:sz w:val="28"/>
        </w:rPr>
        <w:t>:</w:t>
      </w:r>
      <w:r>
        <w:rPr>
          <w:color w:val="1A1A1A" w:themeColor="background1" w:themeShade="1A"/>
          <w:sz w:val="28"/>
        </w:rPr>
        <w:t xml:space="preserve">  расчет проводится по формуле (поправку и разведение смотреть выше) </w:t>
      </w:r>
      <w:r w:rsidR="00051738">
        <w:rPr>
          <w:color w:val="1A1A1A" w:themeColor="background1" w:themeShade="1A"/>
          <w:sz w:val="28"/>
          <w:szCs w:val="28"/>
        </w:rPr>
        <w:t xml:space="preserve">0,033г/л </w:t>
      </w:r>
      <w:r w:rsidR="00051738" w:rsidRPr="00051738">
        <w:rPr>
          <w:color w:val="1A1A1A" w:themeColor="background1" w:themeShade="1A"/>
          <w:sz w:val="28"/>
          <w:szCs w:val="28"/>
        </w:rPr>
        <w:t xml:space="preserve">× </w:t>
      </w:r>
      <w:r w:rsidR="00051738">
        <w:rPr>
          <w:color w:val="1A1A1A" w:themeColor="background1" w:themeShade="1A"/>
          <w:sz w:val="28"/>
          <w:szCs w:val="28"/>
        </w:rPr>
        <w:t xml:space="preserve">разведение </w:t>
      </w:r>
      <w:r w:rsidR="00051738" w:rsidRPr="00051738">
        <w:rPr>
          <w:color w:val="1A1A1A" w:themeColor="background1" w:themeShade="1A"/>
          <w:sz w:val="28"/>
          <w:szCs w:val="28"/>
        </w:rPr>
        <w:t>×</w:t>
      </w:r>
      <w:r w:rsidR="00051738">
        <w:rPr>
          <w:color w:val="1A1A1A" w:themeColor="background1" w:themeShade="1A"/>
          <w:sz w:val="28"/>
          <w:szCs w:val="28"/>
        </w:rPr>
        <w:t xml:space="preserve"> </w:t>
      </w:r>
      <w:r w:rsidR="00051738" w:rsidRPr="00051738">
        <w:rPr>
          <w:color w:val="1A1A1A" w:themeColor="background1" w:themeShade="1A"/>
          <w:sz w:val="28"/>
          <w:szCs w:val="28"/>
        </w:rPr>
        <w:t xml:space="preserve"> поправку.</w:t>
      </w:r>
      <w:r>
        <w:rPr>
          <w:color w:val="1A1A1A" w:themeColor="background1" w:themeShade="1A"/>
          <w:sz w:val="28"/>
          <w:szCs w:val="28"/>
        </w:rPr>
        <w:t xml:space="preserve"> </w:t>
      </w:r>
    </w:p>
    <w:p w:rsidR="00051738" w:rsidRPr="0091300B" w:rsidRDefault="0091300B" w:rsidP="000C0623">
      <w:pPr>
        <w:pStyle w:val="ad"/>
        <w:spacing w:before="0" w:beforeAutospacing="0" w:after="0" w:afterAutospacing="0" w:line="360" w:lineRule="auto"/>
        <w:ind w:firstLine="851"/>
        <w:jc w:val="both"/>
        <w:rPr>
          <w:color w:val="1A1A1A" w:themeColor="background1" w:themeShade="1A"/>
          <w:sz w:val="28"/>
          <w:szCs w:val="28"/>
        </w:rPr>
      </w:pPr>
      <w:r w:rsidRPr="0091300B">
        <w:rPr>
          <w:color w:val="1A1A1A" w:themeColor="background1" w:themeShade="1A"/>
          <w:sz w:val="28"/>
          <w:szCs w:val="28"/>
        </w:rPr>
        <w:t>0,033×</w:t>
      </w:r>
      <w:r>
        <w:rPr>
          <w:color w:val="1A1A1A" w:themeColor="background1" w:themeShade="1A"/>
          <w:sz w:val="28"/>
          <w:szCs w:val="28"/>
        </w:rPr>
        <w:t>2</w:t>
      </w:r>
      <w:r w:rsidRPr="0091300B">
        <w:rPr>
          <w:color w:val="1A1A1A" w:themeColor="background1" w:themeShade="1A"/>
          <w:sz w:val="28"/>
          <w:szCs w:val="28"/>
        </w:rPr>
        <w:t>×1,125=</w:t>
      </w:r>
      <w:r>
        <w:rPr>
          <w:color w:val="1A1A1A" w:themeColor="background1" w:themeShade="1A"/>
          <w:sz w:val="28"/>
          <w:szCs w:val="28"/>
        </w:rPr>
        <w:t>0,07г</w:t>
      </w:r>
      <w:r w:rsidRPr="004A7A46">
        <w:rPr>
          <w:color w:val="1A1A1A" w:themeColor="background1" w:themeShade="1A"/>
          <w:sz w:val="28"/>
          <w:szCs w:val="28"/>
        </w:rPr>
        <w:t>/</w:t>
      </w:r>
      <w:r>
        <w:rPr>
          <w:color w:val="1A1A1A" w:themeColor="background1" w:themeShade="1A"/>
          <w:sz w:val="28"/>
          <w:szCs w:val="28"/>
        </w:rPr>
        <w:t>л.</w:t>
      </w:r>
    </w:p>
    <w:p w:rsidR="0024574F" w:rsidRPr="005E5301" w:rsidRDefault="00EB73DD" w:rsidP="000C0623">
      <w:pPr>
        <w:pStyle w:val="a3"/>
        <w:spacing w:after="0" w:line="360" w:lineRule="auto"/>
        <w:ind w:left="0" w:firstLine="851"/>
        <w:jc w:val="both"/>
        <w:rPr>
          <w:rFonts w:ascii="Times New Roman" w:hAnsi="Times New Roman" w:cs="Times New Roman"/>
          <w:b/>
          <w:color w:val="1A1A1A" w:themeColor="background1" w:themeShade="1A"/>
          <w:sz w:val="28"/>
          <w:u w:val="single"/>
        </w:rPr>
      </w:pPr>
      <w:r w:rsidRPr="005E5301">
        <w:rPr>
          <w:rFonts w:ascii="Times New Roman" w:hAnsi="Times New Roman" w:cs="Times New Roman"/>
          <w:b/>
          <w:color w:val="1A1A1A" w:themeColor="background1" w:themeShade="1A"/>
          <w:sz w:val="28"/>
          <w:u w:val="single"/>
        </w:rPr>
        <w:t>З</w:t>
      </w:r>
      <w:r w:rsidR="0024574F" w:rsidRPr="005E5301">
        <w:rPr>
          <w:rFonts w:ascii="Times New Roman" w:hAnsi="Times New Roman" w:cs="Times New Roman"/>
          <w:b/>
          <w:color w:val="1A1A1A" w:themeColor="background1" w:themeShade="1A"/>
          <w:sz w:val="28"/>
          <w:u w:val="single"/>
        </w:rPr>
        <w:t>адача № 2.</w:t>
      </w:r>
    </w:p>
    <w:p w:rsidR="0024574F" w:rsidRDefault="00EB73DD" w:rsidP="000C0623">
      <w:pPr>
        <w:pStyle w:val="a3"/>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Рассчитайте количество белка в моче, если при определении его методом Брандберга- Робертса- Стольникова сразу после наслоения цельной мочи появилось широкое, рыхлое кольцо. После повторного наслоения разведенной в соответствии с методикой мочи нитевидное к</w:t>
      </w:r>
      <w:r w:rsidR="0024574F" w:rsidRPr="005E5301">
        <w:rPr>
          <w:rFonts w:ascii="Times New Roman" w:hAnsi="Times New Roman" w:cs="Times New Roman"/>
          <w:color w:val="1A1A1A" w:themeColor="background1" w:themeShade="1A"/>
          <w:sz w:val="28"/>
        </w:rPr>
        <w:t>олечко появилось через 3 минуты.</w:t>
      </w:r>
    </w:p>
    <w:p w:rsidR="0091300B" w:rsidRDefault="0091300B" w:rsidP="000C0623">
      <w:pPr>
        <w:pStyle w:val="ad"/>
        <w:spacing w:before="0" w:beforeAutospacing="0" w:after="0" w:afterAutospacing="0" w:line="360" w:lineRule="auto"/>
        <w:ind w:firstLine="851"/>
        <w:jc w:val="both"/>
        <w:rPr>
          <w:color w:val="1A1A1A" w:themeColor="background1" w:themeShade="1A"/>
          <w:sz w:val="28"/>
          <w:szCs w:val="28"/>
        </w:rPr>
      </w:pPr>
      <w:r>
        <w:rPr>
          <w:b/>
          <w:color w:val="1A1A1A" w:themeColor="background1" w:themeShade="1A"/>
          <w:sz w:val="28"/>
          <w:u w:val="single"/>
        </w:rPr>
        <w:t>Ответ</w:t>
      </w:r>
      <w:r w:rsidRPr="000F444F">
        <w:rPr>
          <w:b/>
          <w:color w:val="1A1A1A" w:themeColor="background1" w:themeShade="1A"/>
          <w:sz w:val="28"/>
        </w:rPr>
        <w:t>:</w:t>
      </w:r>
      <w:r>
        <w:rPr>
          <w:color w:val="1A1A1A" w:themeColor="background1" w:themeShade="1A"/>
          <w:sz w:val="28"/>
        </w:rPr>
        <w:t xml:space="preserve">  расчет проводится по формуле (поправку и разведение смотреть выше) </w:t>
      </w:r>
      <w:r>
        <w:rPr>
          <w:color w:val="1A1A1A" w:themeColor="background1" w:themeShade="1A"/>
          <w:sz w:val="28"/>
          <w:szCs w:val="28"/>
        </w:rPr>
        <w:t xml:space="preserve">0,033г/л </w:t>
      </w:r>
      <w:r w:rsidRPr="00051738">
        <w:rPr>
          <w:color w:val="1A1A1A" w:themeColor="background1" w:themeShade="1A"/>
          <w:sz w:val="28"/>
          <w:szCs w:val="28"/>
        </w:rPr>
        <w:t xml:space="preserve">× </w:t>
      </w:r>
      <w:r>
        <w:rPr>
          <w:color w:val="1A1A1A" w:themeColor="background1" w:themeShade="1A"/>
          <w:sz w:val="28"/>
          <w:szCs w:val="28"/>
        </w:rPr>
        <w:t xml:space="preserve">разведение </w:t>
      </w:r>
      <w:r w:rsidRPr="00051738">
        <w:rPr>
          <w:color w:val="1A1A1A" w:themeColor="background1" w:themeShade="1A"/>
          <w:sz w:val="28"/>
          <w:szCs w:val="28"/>
        </w:rPr>
        <w:t>×</w:t>
      </w:r>
      <w:r>
        <w:rPr>
          <w:color w:val="1A1A1A" w:themeColor="background1" w:themeShade="1A"/>
          <w:sz w:val="28"/>
          <w:szCs w:val="28"/>
        </w:rPr>
        <w:t xml:space="preserve"> </w:t>
      </w:r>
      <w:r w:rsidRPr="00051738">
        <w:rPr>
          <w:color w:val="1A1A1A" w:themeColor="background1" w:themeShade="1A"/>
          <w:sz w:val="28"/>
          <w:szCs w:val="28"/>
        </w:rPr>
        <w:t xml:space="preserve"> поправку.</w:t>
      </w:r>
      <w:r>
        <w:rPr>
          <w:color w:val="1A1A1A" w:themeColor="background1" w:themeShade="1A"/>
          <w:sz w:val="28"/>
          <w:szCs w:val="28"/>
        </w:rPr>
        <w:t xml:space="preserve"> </w:t>
      </w:r>
    </w:p>
    <w:p w:rsidR="0091300B" w:rsidRPr="0091300B" w:rsidRDefault="0091300B" w:rsidP="000C0623">
      <w:pPr>
        <w:pStyle w:val="ad"/>
        <w:spacing w:before="0" w:beforeAutospacing="0" w:after="0" w:afterAutospacing="0" w:line="360" w:lineRule="auto"/>
        <w:ind w:firstLine="851"/>
        <w:jc w:val="both"/>
        <w:rPr>
          <w:color w:val="1A1A1A" w:themeColor="background1" w:themeShade="1A"/>
          <w:sz w:val="28"/>
          <w:szCs w:val="28"/>
        </w:rPr>
      </w:pPr>
      <w:r w:rsidRPr="0091300B">
        <w:rPr>
          <w:color w:val="1A1A1A" w:themeColor="background1" w:themeShade="1A"/>
          <w:sz w:val="28"/>
          <w:szCs w:val="28"/>
        </w:rPr>
        <w:t>0,033×</w:t>
      </w:r>
      <w:r>
        <w:rPr>
          <w:color w:val="1A1A1A" w:themeColor="background1" w:themeShade="1A"/>
          <w:sz w:val="28"/>
          <w:szCs w:val="28"/>
        </w:rPr>
        <w:t>4</w:t>
      </w:r>
      <w:r w:rsidRPr="0091300B">
        <w:rPr>
          <w:color w:val="1A1A1A" w:themeColor="background1" w:themeShade="1A"/>
          <w:sz w:val="28"/>
          <w:szCs w:val="28"/>
        </w:rPr>
        <w:t>×</w:t>
      </w:r>
      <w:r>
        <w:rPr>
          <w:color w:val="1A1A1A" w:themeColor="background1" w:themeShade="1A"/>
          <w:sz w:val="28"/>
          <w:szCs w:val="28"/>
        </w:rPr>
        <w:t>0,937</w:t>
      </w:r>
      <w:r w:rsidRPr="0091300B">
        <w:rPr>
          <w:color w:val="1A1A1A" w:themeColor="background1" w:themeShade="1A"/>
          <w:sz w:val="28"/>
          <w:szCs w:val="28"/>
        </w:rPr>
        <w:t>=</w:t>
      </w:r>
      <w:r>
        <w:rPr>
          <w:color w:val="1A1A1A" w:themeColor="background1" w:themeShade="1A"/>
          <w:sz w:val="28"/>
          <w:szCs w:val="28"/>
        </w:rPr>
        <w:t>0,12г</w:t>
      </w:r>
      <w:r w:rsidRPr="007D19F9">
        <w:rPr>
          <w:color w:val="1A1A1A" w:themeColor="background1" w:themeShade="1A"/>
          <w:sz w:val="28"/>
          <w:szCs w:val="28"/>
        </w:rPr>
        <w:t>/</w:t>
      </w:r>
      <w:r>
        <w:rPr>
          <w:color w:val="1A1A1A" w:themeColor="background1" w:themeShade="1A"/>
          <w:sz w:val="28"/>
          <w:szCs w:val="28"/>
        </w:rPr>
        <w:t>л.</w:t>
      </w:r>
    </w:p>
    <w:p w:rsidR="0024574F" w:rsidRPr="005E5301" w:rsidRDefault="0024574F" w:rsidP="000C0623">
      <w:pPr>
        <w:pStyle w:val="a3"/>
        <w:spacing w:after="0" w:line="360" w:lineRule="auto"/>
        <w:ind w:left="0" w:firstLine="851"/>
        <w:jc w:val="both"/>
        <w:rPr>
          <w:rFonts w:ascii="Times New Roman" w:hAnsi="Times New Roman" w:cs="Times New Roman"/>
          <w:b/>
          <w:color w:val="1A1A1A" w:themeColor="background1" w:themeShade="1A"/>
          <w:sz w:val="28"/>
          <w:u w:val="single"/>
        </w:rPr>
      </w:pPr>
      <w:r w:rsidRPr="005E5301">
        <w:rPr>
          <w:rFonts w:ascii="Times New Roman" w:hAnsi="Times New Roman" w:cs="Times New Roman"/>
          <w:b/>
          <w:color w:val="1A1A1A" w:themeColor="background1" w:themeShade="1A"/>
          <w:sz w:val="28"/>
          <w:u w:val="single"/>
        </w:rPr>
        <w:t>Задача № 3.</w:t>
      </w:r>
    </w:p>
    <w:p w:rsidR="0024574F" w:rsidRPr="005E5301" w:rsidRDefault="00EB73DD" w:rsidP="000C0623">
      <w:pPr>
        <w:pStyle w:val="a3"/>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При наслоении цельной мочи на реактив Ларионовой сразу появилось компактное кольцо. После предусмотренного методикой разведения мочи в 8 раз нитевидное колечко появилось через 3,5 минуты. </w:t>
      </w:r>
    </w:p>
    <w:p w:rsidR="008F7A2C" w:rsidRDefault="00EB73DD" w:rsidP="000C0623">
      <w:pPr>
        <w:pStyle w:val="a3"/>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Рассчит</w:t>
      </w:r>
      <w:r w:rsidR="008F7A2C" w:rsidRPr="005E5301">
        <w:rPr>
          <w:rFonts w:ascii="Times New Roman" w:hAnsi="Times New Roman" w:cs="Times New Roman"/>
          <w:color w:val="1A1A1A" w:themeColor="background1" w:themeShade="1A"/>
          <w:sz w:val="28"/>
        </w:rPr>
        <w:t xml:space="preserve">айте содержание белка в моче. </w:t>
      </w:r>
    </w:p>
    <w:p w:rsidR="0091300B" w:rsidRDefault="0091300B" w:rsidP="000C0623">
      <w:pPr>
        <w:pStyle w:val="ad"/>
        <w:spacing w:before="0" w:beforeAutospacing="0" w:after="0" w:afterAutospacing="0" w:line="360" w:lineRule="auto"/>
        <w:ind w:firstLine="851"/>
        <w:jc w:val="both"/>
        <w:rPr>
          <w:color w:val="1A1A1A" w:themeColor="background1" w:themeShade="1A"/>
          <w:sz w:val="28"/>
          <w:szCs w:val="28"/>
        </w:rPr>
      </w:pPr>
      <w:r>
        <w:rPr>
          <w:b/>
          <w:color w:val="1A1A1A" w:themeColor="background1" w:themeShade="1A"/>
          <w:sz w:val="28"/>
          <w:u w:val="single"/>
        </w:rPr>
        <w:t>Ответ</w:t>
      </w:r>
      <w:r w:rsidRPr="000F444F">
        <w:rPr>
          <w:b/>
          <w:color w:val="1A1A1A" w:themeColor="background1" w:themeShade="1A"/>
          <w:sz w:val="28"/>
        </w:rPr>
        <w:t>:</w:t>
      </w:r>
      <w:r>
        <w:rPr>
          <w:color w:val="1A1A1A" w:themeColor="background1" w:themeShade="1A"/>
          <w:sz w:val="28"/>
        </w:rPr>
        <w:t xml:space="preserve">  расчет проводится по формуле (поправку и разведение смотреть выше) </w:t>
      </w:r>
      <w:r>
        <w:rPr>
          <w:color w:val="1A1A1A" w:themeColor="background1" w:themeShade="1A"/>
          <w:sz w:val="28"/>
          <w:szCs w:val="28"/>
        </w:rPr>
        <w:t xml:space="preserve">0,033г/л </w:t>
      </w:r>
      <w:r w:rsidRPr="00051738">
        <w:rPr>
          <w:color w:val="1A1A1A" w:themeColor="background1" w:themeShade="1A"/>
          <w:sz w:val="28"/>
          <w:szCs w:val="28"/>
        </w:rPr>
        <w:t xml:space="preserve">× </w:t>
      </w:r>
      <w:r>
        <w:rPr>
          <w:color w:val="1A1A1A" w:themeColor="background1" w:themeShade="1A"/>
          <w:sz w:val="28"/>
          <w:szCs w:val="28"/>
        </w:rPr>
        <w:t xml:space="preserve">разведение </w:t>
      </w:r>
      <w:r w:rsidRPr="00051738">
        <w:rPr>
          <w:color w:val="1A1A1A" w:themeColor="background1" w:themeShade="1A"/>
          <w:sz w:val="28"/>
          <w:szCs w:val="28"/>
        </w:rPr>
        <w:t>×</w:t>
      </w:r>
      <w:r>
        <w:rPr>
          <w:color w:val="1A1A1A" w:themeColor="background1" w:themeShade="1A"/>
          <w:sz w:val="28"/>
          <w:szCs w:val="28"/>
        </w:rPr>
        <w:t xml:space="preserve"> </w:t>
      </w:r>
      <w:r w:rsidRPr="00051738">
        <w:rPr>
          <w:color w:val="1A1A1A" w:themeColor="background1" w:themeShade="1A"/>
          <w:sz w:val="28"/>
          <w:szCs w:val="28"/>
        </w:rPr>
        <w:t xml:space="preserve"> поправку.</w:t>
      </w:r>
      <w:r>
        <w:rPr>
          <w:color w:val="1A1A1A" w:themeColor="background1" w:themeShade="1A"/>
          <w:sz w:val="28"/>
          <w:szCs w:val="28"/>
        </w:rPr>
        <w:t xml:space="preserve"> </w:t>
      </w:r>
    </w:p>
    <w:p w:rsidR="0091300B" w:rsidRPr="0091300B" w:rsidRDefault="0091300B" w:rsidP="000C0623">
      <w:pPr>
        <w:pStyle w:val="ad"/>
        <w:spacing w:before="0" w:beforeAutospacing="0" w:after="0" w:afterAutospacing="0" w:line="360" w:lineRule="auto"/>
        <w:ind w:firstLine="851"/>
        <w:jc w:val="both"/>
        <w:rPr>
          <w:color w:val="1A1A1A" w:themeColor="background1" w:themeShade="1A"/>
          <w:sz w:val="28"/>
          <w:szCs w:val="28"/>
        </w:rPr>
      </w:pPr>
      <w:r w:rsidRPr="0091300B">
        <w:rPr>
          <w:color w:val="1A1A1A" w:themeColor="background1" w:themeShade="1A"/>
          <w:sz w:val="28"/>
          <w:szCs w:val="28"/>
        </w:rPr>
        <w:t>0,033×</w:t>
      </w:r>
      <w:r>
        <w:rPr>
          <w:color w:val="1A1A1A" w:themeColor="background1" w:themeShade="1A"/>
          <w:sz w:val="28"/>
          <w:szCs w:val="28"/>
        </w:rPr>
        <w:t>8</w:t>
      </w:r>
      <w:r w:rsidRPr="0091300B">
        <w:rPr>
          <w:color w:val="1A1A1A" w:themeColor="background1" w:themeShade="1A"/>
          <w:sz w:val="28"/>
          <w:szCs w:val="28"/>
        </w:rPr>
        <w:t>×</w:t>
      </w:r>
      <w:r>
        <w:rPr>
          <w:color w:val="1A1A1A" w:themeColor="background1" w:themeShade="1A"/>
          <w:sz w:val="28"/>
          <w:szCs w:val="28"/>
        </w:rPr>
        <w:t>0,875</w:t>
      </w:r>
      <w:r w:rsidRPr="0091300B">
        <w:rPr>
          <w:color w:val="1A1A1A" w:themeColor="background1" w:themeShade="1A"/>
          <w:sz w:val="28"/>
          <w:szCs w:val="28"/>
        </w:rPr>
        <w:t>=</w:t>
      </w:r>
      <w:r>
        <w:rPr>
          <w:color w:val="1A1A1A" w:themeColor="background1" w:themeShade="1A"/>
          <w:sz w:val="28"/>
          <w:szCs w:val="28"/>
        </w:rPr>
        <w:t>0,231г</w:t>
      </w:r>
      <w:r w:rsidRPr="007D19F9">
        <w:rPr>
          <w:color w:val="1A1A1A" w:themeColor="background1" w:themeShade="1A"/>
          <w:sz w:val="28"/>
          <w:szCs w:val="28"/>
        </w:rPr>
        <w:t>/</w:t>
      </w:r>
      <w:r>
        <w:rPr>
          <w:color w:val="1A1A1A" w:themeColor="background1" w:themeShade="1A"/>
          <w:sz w:val="28"/>
          <w:szCs w:val="28"/>
        </w:rPr>
        <w:t>л.</w:t>
      </w:r>
    </w:p>
    <w:p w:rsidR="00B123AA" w:rsidRDefault="00B123AA" w:rsidP="002A4AAA"/>
    <w:p w:rsidR="001B2F3D" w:rsidRDefault="001B2F3D" w:rsidP="002A4AAA"/>
    <w:p w:rsidR="001B2F3D" w:rsidRDefault="001B2F3D" w:rsidP="002A4AAA"/>
    <w:p w:rsidR="008F7A2C" w:rsidRPr="005E5301" w:rsidRDefault="002A4AAA" w:rsidP="009E6BDA">
      <w:pPr>
        <w:spacing w:after="0" w:line="360" w:lineRule="auto"/>
        <w:jc w:val="center"/>
        <w:rPr>
          <w:rFonts w:ascii="Times New Roman" w:hAnsi="Times New Roman" w:cs="Times New Roman"/>
          <w:b/>
          <w:color w:val="1A1A1A" w:themeColor="background1" w:themeShade="1A"/>
          <w:sz w:val="28"/>
        </w:rPr>
      </w:pPr>
      <w:r w:rsidRPr="005E5301">
        <w:rPr>
          <w:rFonts w:ascii="Times New Roman" w:hAnsi="Times New Roman" w:cs="Times New Roman"/>
          <w:b/>
          <w:color w:val="1A1A1A" w:themeColor="background1" w:themeShade="1A"/>
          <w:sz w:val="28"/>
        </w:rPr>
        <w:t>День 4</w:t>
      </w:r>
      <w:r w:rsidR="009E6BDA" w:rsidRPr="005E5301">
        <w:rPr>
          <w:rFonts w:ascii="Times New Roman" w:hAnsi="Times New Roman" w:cs="Times New Roman"/>
          <w:b/>
          <w:color w:val="1A1A1A" w:themeColor="background1" w:themeShade="1A"/>
          <w:sz w:val="28"/>
        </w:rPr>
        <w:t xml:space="preserve"> (12.06.19)</w:t>
      </w:r>
    </w:p>
    <w:p w:rsidR="009E6BDA" w:rsidRPr="005E5301" w:rsidRDefault="009E6BDA" w:rsidP="009E6BDA">
      <w:pPr>
        <w:pStyle w:val="a3"/>
        <w:spacing w:after="0" w:line="360" w:lineRule="auto"/>
        <w:ind w:left="0"/>
        <w:jc w:val="center"/>
        <w:rPr>
          <w:rFonts w:ascii="Times New Roman" w:hAnsi="Times New Roman" w:cs="Times New Roman"/>
          <w:b/>
          <w:color w:val="1A1A1A" w:themeColor="background1" w:themeShade="1A"/>
          <w:sz w:val="28"/>
        </w:rPr>
      </w:pPr>
      <w:r w:rsidRPr="005E5301">
        <w:rPr>
          <w:rFonts w:ascii="Times New Roman" w:hAnsi="Times New Roman" w:cs="Times New Roman"/>
          <w:b/>
          <w:color w:val="1A1A1A" w:themeColor="background1" w:themeShade="1A"/>
          <w:sz w:val="28"/>
        </w:rPr>
        <w:t>МИКРОСКОПИЯ МОЧИ ОРИЕНТИРОВОЧНЫМ МЕТОДОМ И ПО НЕЧИПОРЕНКО. ТРЕХСТАКАННАЯ ПРОБА.</w:t>
      </w:r>
    </w:p>
    <w:p w:rsidR="009E6BDA" w:rsidRPr="005E5301" w:rsidRDefault="00EB73DD" w:rsidP="001B2F3D">
      <w:pPr>
        <w:pStyle w:val="a3"/>
        <w:numPr>
          <w:ilvl w:val="0"/>
          <w:numId w:val="14"/>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Записать методику, принцип метода, реактивы и ход определения.</w:t>
      </w:r>
    </w:p>
    <w:p w:rsidR="00FC46C6" w:rsidRDefault="00FC46C6" w:rsidP="001B2F3D">
      <w:pPr>
        <w:pStyle w:val="a3"/>
        <w:spacing w:after="0" w:line="360" w:lineRule="auto"/>
        <w:ind w:left="0" w:firstLine="851"/>
        <w:jc w:val="center"/>
        <w:rPr>
          <w:rFonts w:ascii="Times New Roman" w:hAnsi="Times New Roman" w:cs="Times New Roman"/>
          <w:b/>
          <w:color w:val="1A1A1A" w:themeColor="background1" w:themeShade="1A"/>
          <w:sz w:val="28"/>
        </w:rPr>
      </w:pPr>
      <w:r w:rsidRPr="00DA6792">
        <w:rPr>
          <w:rFonts w:ascii="Times New Roman" w:hAnsi="Times New Roman" w:cs="Times New Roman"/>
          <w:b/>
          <w:color w:val="1A1A1A" w:themeColor="background1" w:themeShade="1A"/>
          <w:sz w:val="28"/>
        </w:rPr>
        <w:t>Микроскопия мочи ориентировочным мет</w:t>
      </w:r>
      <w:r>
        <w:rPr>
          <w:rFonts w:ascii="Times New Roman" w:hAnsi="Times New Roman" w:cs="Times New Roman"/>
          <w:b/>
          <w:color w:val="1A1A1A" w:themeColor="background1" w:themeShade="1A"/>
          <w:sz w:val="28"/>
        </w:rPr>
        <w:t>одом</w:t>
      </w:r>
    </w:p>
    <w:p w:rsidR="00FC46C6"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sidRPr="00FC46C6">
        <w:rPr>
          <w:rFonts w:ascii="Times New Roman" w:hAnsi="Times New Roman" w:cs="Times New Roman"/>
          <w:i/>
          <w:color w:val="1A1A1A" w:themeColor="background1" w:themeShade="1A"/>
          <w:sz w:val="28"/>
          <w:u w:val="single"/>
        </w:rPr>
        <w:t>Принцип метода</w:t>
      </w:r>
      <w:r>
        <w:rPr>
          <w:rFonts w:ascii="Times New Roman" w:hAnsi="Times New Roman" w:cs="Times New Roman"/>
          <w:color w:val="1A1A1A" w:themeColor="background1" w:themeShade="1A"/>
          <w:sz w:val="28"/>
        </w:rPr>
        <w:t xml:space="preserve">:  микроскопическое исследование нативных препаратов мочевого осадка, полученного при центрифугировании мочи. Подсчет форменных элементов мочи в счетных камерах. </w:t>
      </w:r>
    </w:p>
    <w:p w:rsidR="00FC46C6"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sidRPr="00FC46C6">
        <w:rPr>
          <w:rFonts w:ascii="Times New Roman" w:hAnsi="Times New Roman" w:cs="Times New Roman"/>
          <w:i/>
          <w:color w:val="1A1A1A" w:themeColor="background1" w:themeShade="1A"/>
          <w:sz w:val="28"/>
          <w:u w:val="single"/>
        </w:rPr>
        <w:t>Реактивы</w:t>
      </w:r>
      <w:r>
        <w:rPr>
          <w:rFonts w:ascii="Times New Roman" w:hAnsi="Times New Roman" w:cs="Times New Roman"/>
          <w:color w:val="1A1A1A" w:themeColor="background1" w:themeShade="1A"/>
          <w:sz w:val="28"/>
        </w:rPr>
        <w:t>: моча.</w:t>
      </w:r>
    </w:p>
    <w:p w:rsidR="00AE00A8"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sidRPr="00FC46C6">
        <w:rPr>
          <w:rFonts w:ascii="Times New Roman" w:hAnsi="Times New Roman" w:cs="Times New Roman"/>
          <w:i/>
          <w:color w:val="1A1A1A" w:themeColor="background1" w:themeShade="1A"/>
          <w:sz w:val="28"/>
          <w:u w:val="single"/>
        </w:rPr>
        <w:t>Ход определения</w:t>
      </w:r>
      <w:r w:rsidRPr="00FC46C6">
        <w:rPr>
          <w:rFonts w:ascii="Times New Roman" w:hAnsi="Times New Roman" w:cs="Times New Roman"/>
          <w:color w:val="1A1A1A" w:themeColor="background1" w:themeShade="1A"/>
          <w:sz w:val="28"/>
        </w:rPr>
        <w:t xml:space="preserve">: </w:t>
      </w:r>
    </w:p>
    <w:p w:rsidR="00AE00A8" w:rsidRDefault="00FC46C6"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Тщательно перемешивают мочу и наливают в це</w:t>
      </w:r>
      <w:r w:rsidR="00AE00A8">
        <w:rPr>
          <w:rFonts w:ascii="Times New Roman" w:hAnsi="Times New Roman" w:cs="Times New Roman"/>
          <w:color w:val="1A1A1A" w:themeColor="background1" w:themeShade="1A"/>
          <w:sz w:val="28"/>
        </w:rPr>
        <w:t>нтрифужную пробирку 10 мл мочи;</w:t>
      </w:r>
    </w:p>
    <w:p w:rsidR="00AE00A8" w:rsidRDefault="00FC46C6"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Центрифугируют 5 минут при 2000 об/мин. Сливают надосадочную жидкость, при этом на дне остается осадок и</w:t>
      </w:r>
      <w:r w:rsidR="00AE00A8">
        <w:rPr>
          <w:rFonts w:ascii="Times New Roman" w:hAnsi="Times New Roman" w:cs="Times New Roman"/>
          <w:color w:val="1A1A1A" w:themeColor="background1" w:themeShade="1A"/>
          <w:sz w:val="28"/>
        </w:rPr>
        <w:t xml:space="preserve"> небольшое количество жидкости;</w:t>
      </w:r>
    </w:p>
    <w:p w:rsidR="00AE00A8" w:rsidRDefault="00FC46C6"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Пипеткой с тонко оттянутым концом набирают небольшое количество осадка стараясь захватить м</w:t>
      </w:r>
      <w:r w:rsidR="00AE00A8">
        <w:rPr>
          <w:rFonts w:ascii="Times New Roman" w:hAnsi="Times New Roman" w:cs="Times New Roman"/>
          <w:color w:val="1A1A1A" w:themeColor="background1" w:themeShade="1A"/>
          <w:sz w:val="28"/>
        </w:rPr>
        <w:t>инимальное количество жидкости;</w:t>
      </w:r>
    </w:p>
    <w:p w:rsidR="00AE00A8" w:rsidRDefault="00FC46C6"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Помещают одну небольшую каплю осадка на предметное сте</w:t>
      </w:r>
      <w:r w:rsidR="00AE00A8">
        <w:rPr>
          <w:rFonts w:ascii="Times New Roman" w:hAnsi="Times New Roman" w:cs="Times New Roman"/>
          <w:color w:val="1A1A1A" w:themeColor="background1" w:themeShade="1A"/>
          <w:sz w:val="28"/>
        </w:rPr>
        <w:t>кло и  покрывают его покровным;</w:t>
      </w:r>
    </w:p>
    <w:p w:rsidR="00AE00A8" w:rsidRDefault="00FC46C6"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В правильно подготовленном препарате не должно быть пузырьков и жидкость не должна вых</w:t>
      </w:r>
      <w:r w:rsidR="00AE00A8">
        <w:rPr>
          <w:rFonts w:ascii="Times New Roman" w:hAnsi="Times New Roman" w:cs="Times New Roman"/>
          <w:color w:val="1A1A1A" w:themeColor="background1" w:themeShade="1A"/>
          <w:sz w:val="28"/>
        </w:rPr>
        <w:t>одить из под покровного  стекла;</w:t>
      </w:r>
    </w:p>
    <w:p w:rsidR="00AE00A8" w:rsidRDefault="00FC46C6"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Препарат изучают вначале под малым увеличением микроскопа(объектив 8х, окуляр 10х), а затем под большим увеличением(объектив 40х, окуляр 7х или</w:t>
      </w:r>
      <w:r w:rsidR="00AE00A8">
        <w:rPr>
          <w:rFonts w:ascii="Times New Roman" w:hAnsi="Times New Roman" w:cs="Times New Roman"/>
          <w:color w:val="1A1A1A" w:themeColor="background1" w:themeShade="1A"/>
          <w:sz w:val="28"/>
        </w:rPr>
        <w:t xml:space="preserve"> 10х ) с опущенным конденсором;</w:t>
      </w:r>
    </w:p>
    <w:p w:rsidR="00307F9C" w:rsidRDefault="00FC46C6"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Для максимального просмотра препарата, следует передвигать препарат по общепринятой схеме (лини</w:t>
      </w:r>
      <w:r w:rsidR="00307F9C">
        <w:rPr>
          <w:rFonts w:ascii="Times New Roman" w:hAnsi="Times New Roman" w:cs="Times New Roman"/>
          <w:color w:val="1A1A1A" w:themeColor="background1" w:themeShade="1A"/>
          <w:sz w:val="28"/>
        </w:rPr>
        <w:t>и Меандра);</w:t>
      </w:r>
    </w:p>
    <w:p w:rsidR="00307F9C" w:rsidRDefault="00FC46C6"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Под малым увеличением делают общий обзор препарата, обнаруживают и подсчитывают цилиндры, составляют общее представле</w:t>
      </w:r>
      <w:r w:rsidR="00307F9C">
        <w:rPr>
          <w:rFonts w:ascii="Times New Roman" w:hAnsi="Times New Roman" w:cs="Times New Roman"/>
          <w:color w:val="1A1A1A" w:themeColor="background1" w:themeShade="1A"/>
          <w:sz w:val="28"/>
        </w:rPr>
        <w:t>ние о количестве солей и слизи;</w:t>
      </w:r>
    </w:p>
    <w:p w:rsidR="00307F9C" w:rsidRDefault="00307F9C"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w:t>
      </w:r>
      <w:r w:rsidR="00FC46C6" w:rsidRPr="00AE00A8">
        <w:rPr>
          <w:rFonts w:ascii="Times New Roman" w:hAnsi="Times New Roman" w:cs="Times New Roman"/>
          <w:color w:val="1A1A1A" w:themeColor="background1" w:themeShade="1A"/>
          <w:sz w:val="28"/>
        </w:rPr>
        <w:t>од большим увеличением детализируют элементы осадка, подсчитывают количество эритроцитов и лей</w:t>
      </w:r>
      <w:r>
        <w:rPr>
          <w:rFonts w:ascii="Times New Roman" w:hAnsi="Times New Roman" w:cs="Times New Roman"/>
          <w:color w:val="1A1A1A" w:themeColor="background1" w:themeShade="1A"/>
          <w:sz w:val="28"/>
        </w:rPr>
        <w:t>коцитов в поле зрения;</w:t>
      </w:r>
    </w:p>
    <w:p w:rsidR="00AE00A8" w:rsidRPr="00DC775B" w:rsidRDefault="00FC46C6" w:rsidP="00015211">
      <w:pPr>
        <w:pStyle w:val="a3"/>
        <w:numPr>
          <w:ilvl w:val="0"/>
          <w:numId w:val="42"/>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При малом количестве элементов указывают их число в препарате, то есть в 10-15 полях зрения.</w:t>
      </w:r>
    </w:p>
    <w:p w:rsidR="00FC46C6" w:rsidRPr="00F469F3" w:rsidRDefault="00FC46C6" w:rsidP="00FC46C6">
      <w:pPr>
        <w:pStyle w:val="a3"/>
        <w:spacing w:after="0" w:line="360" w:lineRule="auto"/>
        <w:ind w:left="0"/>
        <w:jc w:val="center"/>
        <w:rPr>
          <w:rFonts w:ascii="Times New Roman" w:hAnsi="Times New Roman" w:cs="Times New Roman"/>
          <w:b/>
          <w:color w:val="1A1A1A" w:themeColor="background1" w:themeShade="1A"/>
          <w:sz w:val="28"/>
        </w:rPr>
      </w:pPr>
      <w:r w:rsidRPr="00F469F3">
        <w:rPr>
          <w:rFonts w:ascii="Times New Roman" w:hAnsi="Times New Roman" w:cs="Times New Roman"/>
          <w:b/>
          <w:color w:val="1A1A1A" w:themeColor="background1" w:themeShade="1A"/>
          <w:sz w:val="28"/>
        </w:rPr>
        <w:t>Определение количества организованных элементов мочи по Ничепоренко</w:t>
      </w:r>
    </w:p>
    <w:p w:rsidR="00FC46C6"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i/>
          <w:color w:val="1A1A1A" w:themeColor="background1" w:themeShade="1A"/>
          <w:sz w:val="28"/>
          <w:u w:val="single"/>
        </w:rPr>
        <w:t>Принцип</w:t>
      </w:r>
      <w:r w:rsidRPr="00AE00A8">
        <w:rPr>
          <w:rFonts w:ascii="Times New Roman" w:hAnsi="Times New Roman" w:cs="Times New Roman"/>
          <w:color w:val="1A1A1A" w:themeColor="background1" w:themeShade="1A"/>
          <w:sz w:val="28"/>
        </w:rPr>
        <w:t xml:space="preserve">: </w:t>
      </w:r>
      <w:r>
        <w:rPr>
          <w:rFonts w:ascii="Times New Roman" w:hAnsi="Times New Roman" w:cs="Times New Roman"/>
          <w:color w:val="1A1A1A" w:themeColor="background1" w:themeShade="1A"/>
          <w:sz w:val="28"/>
        </w:rPr>
        <w:t>определение количества форменных элементов (эритроцитов, лейкоцитов, цилиндров) в 1 мл. мочи с помощью счетной камеры.</w:t>
      </w:r>
    </w:p>
    <w:p w:rsidR="00307F9C"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i/>
          <w:color w:val="1A1A1A" w:themeColor="background1" w:themeShade="1A"/>
          <w:sz w:val="28"/>
          <w:u w:val="single"/>
        </w:rPr>
        <w:t>Ход исследования</w:t>
      </w:r>
      <w:r w:rsidRPr="00AE00A8">
        <w:rPr>
          <w:rFonts w:ascii="Times New Roman" w:hAnsi="Times New Roman" w:cs="Times New Roman"/>
          <w:color w:val="1A1A1A" w:themeColor="background1" w:themeShade="1A"/>
          <w:sz w:val="28"/>
        </w:rPr>
        <w:t xml:space="preserve">:  </w:t>
      </w:r>
    </w:p>
    <w:p w:rsidR="00307F9C" w:rsidRDefault="00307F9C" w:rsidP="00015211">
      <w:pPr>
        <w:pStyle w:val="a3"/>
        <w:numPr>
          <w:ilvl w:val="0"/>
          <w:numId w:val="43"/>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М</w:t>
      </w:r>
      <w:r w:rsidR="00FC46C6">
        <w:rPr>
          <w:rFonts w:ascii="Times New Roman" w:hAnsi="Times New Roman" w:cs="Times New Roman"/>
          <w:color w:val="1A1A1A" w:themeColor="background1" w:themeShade="1A"/>
          <w:sz w:val="28"/>
        </w:rPr>
        <w:t>очу тщательно перемешивают. Наливают 10 мл мочи в градуи</w:t>
      </w:r>
      <w:r>
        <w:rPr>
          <w:rFonts w:ascii="Times New Roman" w:hAnsi="Times New Roman" w:cs="Times New Roman"/>
          <w:color w:val="1A1A1A" w:themeColor="background1" w:themeShade="1A"/>
          <w:sz w:val="28"/>
        </w:rPr>
        <w:t>рованную центрифужную пробирку;</w:t>
      </w:r>
    </w:p>
    <w:p w:rsidR="00307F9C" w:rsidRDefault="00FC46C6" w:rsidP="00015211">
      <w:pPr>
        <w:pStyle w:val="a3"/>
        <w:numPr>
          <w:ilvl w:val="0"/>
          <w:numId w:val="43"/>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Центрифугируют  5 минут при 2000 об/мин. Пипеткой с хорошо оттянутым носиком отсасывают надосадочную жидкость оставляя 0,5 мл. если осадок маленький</w:t>
      </w:r>
      <w:r w:rsidR="00307F9C">
        <w:rPr>
          <w:rFonts w:ascii="Times New Roman" w:hAnsi="Times New Roman" w:cs="Times New Roman"/>
          <w:color w:val="1A1A1A" w:themeColor="background1" w:themeShade="1A"/>
          <w:sz w:val="28"/>
        </w:rPr>
        <w:t xml:space="preserve"> и 1,0 мл. если осадок большой;</w:t>
      </w:r>
    </w:p>
    <w:p w:rsidR="00307F9C" w:rsidRDefault="00FC46C6" w:rsidP="00015211">
      <w:pPr>
        <w:pStyle w:val="a3"/>
        <w:numPr>
          <w:ilvl w:val="0"/>
          <w:numId w:val="43"/>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Подготавливают к работе счетную камеру Горяева или Фукса – Розенталя. Оставшийся осадок тщательно перемешивают и заполняют счетную камеру (стеклянной палочкой или глазн</w:t>
      </w:r>
      <w:r w:rsidR="00307F9C">
        <w:rPr>
          <w:rFonts w:ascii="Times New Roman" w:hAnsi="Times New Roman" w:cs="Times New Roman"/>
          <w:color w:val="1A1A1A" w:themeColor="background1" w:themeShade="1A"/>
          <w:sz w:val="28"/>
        </w:rPr>
        <w:t>ой пипеткой);</w:t>
      </w:r>
    </w:p>
    <w:p w:rsidR="00307F9C" w:rsidRDefault="00FC46C6" w:rsidP="00015211">
      <w:pPr>
        <w:pStyle w:val="a3"/>
        <w:numPr>
          <w:ilvl w:val="0"/>
          <w:numId w:val="43"/>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Ждут 1-2 минуты, </w:t>
      </w:r>
      <w:r w:rsidR="00307F9C">
        <w:rPr>
          <w:rFonts w:ascii="Times New Roman" w:hAnsi="Times New Roman" w:cs="Times New Roman"/>
          <w:color w:val="1A1A1A" w:themeColor="background1" w:themeShade="1A"/>
          <w:sz w:val="28"/>
        </w:rPr>
        <w:t>чтобы осели форменные элементы;</w:t>
      </w:r>
    </w:p>
    <w:p w:rsidR="00307F9C" w:rsidRDefault="00FC46C6" w:rsidP="00015211">
      <w:pPr>
        <w:pStyle w:val="a3"/>
        <w:numPr>
          <w:ilvl w:val="0"/>
          <w:numId w:val="43"/>
        </w:numPr>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Подсчитывают отдельно эритроциты, лейкоциты и цилиндры по всей стенке камеры, при условиях: окуляр 7х или 10х, объектив 40х. конде</w:t>
      </w:r>
      <w:r w:rsidR="00307F9C">
        <w:rPr>
          <w:rFonts w:ascii="Times New Roman" w:hAnsi="Times New Roman" w:cs="Times New Roman"/>
          <w:color w:val="1A1A1A" w:themeColor="background1" w:themeShade="1A"/>
          <w:sz w:val="28"/>
        </w:rPr>
        <w:t>нсор опущен, диафрагма прикрыта;</w:t>
      </w:r>
    </w:p>
    <w:p w:rsidR="00DC775B" w:rsidRDefault="00FC46C6" w:rsidP="001B2F3D">
      <w:pPr>
        <w:pStyle w:val="a3"/>
        <w:spacing w:after="0" w:line="360" w:lineRule="auto"/>
        <w:ind w:left="0" w:firstLine="851"/>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Рассчитывают содержание форменн</w:t>
      </w:r>
      <w:r w:rsidR="00EA362E">
        <w:rPr>
          <w:rFonts w:ascii="Times New Roman" w:hAnsi="Times New Roman" w:cs="Times New Roman"/>
          <w:color w:val="1A1A1A" w:themeColor="background1" w:themeShade="1A"/>
          <w:sz w:val="28"/>
        </w:rPr>
        <w:t xml:space="preserve">ых элементов в 1 мг. по формуле: </w:t>
      </w:r>
      <w:r>
        <w:rPr>
          <w:rFonts w:ascii="Times New Roman" w:hAnsi="Times New Roman" w:cs="Times New Roman"/>
          <w:color w:val="1A1A1A" w:themeColor="background1" w:themeShade="1A"/>
          <w:sz w:val="28"/>
        </w:rPr>
        <w:t xml:space="preserve">Х= </w:t>
      </w:r>
      <m:oMath>
        <m:f>
          <m:fPr>
            <m:ctrlPr>
              <w:rPr>
                <w:rFonts w:ascii="Cambria Math" w:hAnsi="Cambria Math" w:cs="Times New Roman"/>
                <w:i/>
                <w:color w:val="1A1A1A" w:themeColor="background1" w:themeShade="1A"/>
                <w:sz w:val="32"/>
              </w:rPr>
            </m:ctrlPr>
          </m:fPr>
          <m:num>
            <m:r>
              <w:rPr>
                <w:rFonts w:ascii="Cambria Math" w:hAnsi="Cambria Math" w:cs="Times New Roman"/>
                <w:color w:val="1A1A1A" w:themeColor="background1" w:themeShade="1A"/>
                <w:sz w:val="32"/>
              </w:rPr>
              <m:t>А*500(1000)</m:t>
            </m:r>
          </m:num>
          <m:den>
            <m:r>
              <w:rPr>
                <w:rFonts w:ascii="Cambria Math" w:hAnsi="Cambria Math" w:cs="Times New Roman"/>
                <w:color w:val="1A1A1A" w:themeColor="background1" w:themeShade="1A"/>
                <w:sz w:val="32"/>
              </w:rPr>
              <m:t>0,9</m:t>
            </m:r>
            <m:d>
              <m:dPr>
                <m:ctrlPr>
                  <w:rPr>
                    <w:rFonts w:ascii="Cambria Math" w:hAnsi="Cambria Math" w:cs="Times New Roman"/>
                    <w:i/>
                    <w:color w:val="1A1A1A" w:themeColor="background1" w:themeShade="1A"/>
                    <w:sz w:val="32"/>
                  </w:rPr>
                </m:ctrlPr>
              </m:dPr>
              <m:e>
                <m:r>
                  <w:rPr>
                    <w:rFonts w:ascii="Cambria Math" w:hAnsi="Cambria Math" w:cs="Times New Roman"/>
                    <w:color w:val="1A1A1A" w:themeColor="background1" w:themeShade="1A"/>
                    <w:sz w:val="32"/>
                  </w:rPr>
                  <m:t>3,2</m:t>
                </m:r>
              </m:e>
            </m:d>
            <m:r>
              <w:rPr>
                <w:rFonts w:ascii="Cambria Math" w:hAnsi="Cambria Math" w:cs="Times New Roman"/>
                <w:color w:val="1A1A1A" w:themeColor="background1" w:themeShade="1A"/>
                <w:sz w:val="32"/>
              </w:rPr>
              <m:t>*5(10)</m:t>
            </m:r>
          </m:den>
        </m:f>
      </m:oMath>
      <w:r w:rsidR="001B2F3D">
        <w:rPr>
          <w:rFonts w:ascii="Times New Roman" w:hAnsi="Times New Roman" w:cs="Times New Roman"/>
          <w:color w:val="1A1A1A" w:themeColor="background1" w:themeShade="1A"/>
          <w:sz w:val="28"/>
        </w:rPr>
        <w:t xml:space="preserve">   </w:t>
      </w:r>
      <w:r>
        <w:rPr>
          <w:rFonts w:ascii="Times New Roman" w:hAnsi="Times New Roman" w:cs="Times New Roman"/>
          <w:color w:val="1A1A1A" w:themeColor="background1" w:themeShade="1A"/>
          <w:sz w:val="28"/>
        </w:rPr>
        <w:t>,</w:t>
      </w:r>
    </w:p>
    <w:p w:rsidR="00FC46C6" w:rsidRPr="00DC775B"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sidRPr="00DC775B">
        <w:rPr>
          <w:rFonts w:ascii="Times New Roman" w:hAnsi="Times New Roman" w:cs="Times New Roman"/>
          <w:color w:val="1A1A1A" w:themeColor="background1" w:themeShade="1A"/>
          <w:sz w:val="28"/>
        </w:rPr>
        <w:t>где А</w:t>
      </w:r>
      <w:r w:rsidR="00EA362E">
        <w:rPr>
          <w:rFonts w:ascii="Times New Roman" w:hAnsi="Times New Roman" w:cs="Times New Roman"/>
          <w:color w:val="1A1A1A" w:themeColor="background1" w:themeShade="1A"/>
          <w:sz w:val="28"/>
        </w:rPr>
        <w:t xml:space="preserve"> – к</w:t>
      </w:r>
      <w:r w:rsidRPr="00DC775B">
        <w:rPr>
          <w:rFonts w:ascii="Times New Roman" w:hAnsi="Times New Roman" w:cs="Times New Roman"/>
          <w:color w:val="1A1A1A" w:themeColor="background1" w:themeShade="1A"/>
          <w:sz w:val="28"/>
        </w:rPr>
        <w:t>оличество подсчитанных элементов</w:t>
      </w:r>
      <w:r w:rsidR="00307F9C" w:rsidRPr="00DC775B">
        <w:rPr>
          <w:rFonts w:ascii="Times New Roman" w:hAnsi="Times New Roman" w:cs="Times New Roman"/>
          <w:color w:val="1A1A1A" w:themeColor="background1" w:themeShade="1A"/>
          <w:sz w:val="28"/>
        </w:rPr>
        <w:t>;</w:t>
      </w:r>
    </w:p>
    <w:p w:rsidR="00FC46C6"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500(1000) – объем  мочи в микролитрах, оставленной вместе с осадком</w:t>
      </w:r>
      <w:r w:rsidR="00307F9C">
        <w:rPr>
          <w:rFonts w:ascii="Times New Roman" w:hAnsi="Times New Roman" w:cs="Times New Roman"/>
          <w:color w:val="1A1A1A" w:themeColor="background1" w:themeShade="1A"/>
          <w:sz w:val="28"/>
        </w:rPr>
        <w:t>;</w:t>
      </w:r>
    </w:p>
    <w:p w:rsidR="00FC46C6"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0,9 (3,2) – объем счетной камеры Горяева (Фукса – Розенталя )</w:t>
      </w:r>
      <w:r w:rsidR="00307F9C">
        <w:rPr>
          <w:rFonts w:ascii="Times New Roman" w:hAnsi="Times New Roman" w:cs="Times New Roman"/>
          <w:color w:val="1A1A1A" w:themeColor="background1" w:themeShade="1A"/>
          <w:sz w:val="28"/>
        </w:rPr>
        <w:t>;</w:t>
      </w:r>
    </w:p>
    <w:p w:rsidR="00FC46C6"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w:t>
      </w:r>
      <w:r w:rsidR="00AE00A8" w:rsidRPr="00AE00A8">
        <w:rPr>
          <w:rFonts w:ascii="Times New Roman" w:hAnsi="Times New Roman" w:cs="Times New Roman"/>
          <w:color w:val="1A1A1A" w:themeColor="background1" w:themeShade="1A"/>
          <w:sz w:val="28"/>
        </w:rPr>
        <w:t xml:space="preserve"> </w:t>
      </w:r>
      <w:r>
        <w:rPr>
          <w:rFonts w:ascii="Times New Roman" w:hAnsi="Times New Roman" w:cs="Times New Roman"/>
          <w:color w:val="1A1A1A" w:themeColor="background1" w:themeShade="1A"/>
          <w:sz w:val="28"/>
        </w:rPr>
        <w:t>(10) – количество мочи, взятое для центрифугирования, в мл.</w:t>
      </w:r>
    </w:p>
    <w:p w:rsidR="00FC46C6" w:rsidRDefault="00FC46C6" w:rsidP="001B2F3D">
      <w:pPr>
        <w:pStyle w:val="a3"/>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 норме в 1 мл. мочи содержится: эритроцитов (0 – 1000 ), лейкоцитов (0 – 2000), цилиндров ( 1 на 4 камеры Горяева или на 1 камеру Фукса – Розенталя).</w:t>
      </w:r>
    </w:p>
    <w:p w:rsidR="00FC46C6" w:rsidRDefault="00FC46C6" w:rsidP="00FC46C6">
      <w:pPr>
        <w:pStyle w:val="a3"/>
        <w:spacing w:after="0" w:line="360" w:lineRule="auto"/>
        <w:ind w:left="0"/>
        <w:jc w:val="center"/>
        <w:rPr>
          <w:rFonts w:ascii="Times New Roman" w:hAnsi="Times New Roman" w:cs="Times New Roman"/>
          <w:b/>
          <w:color w:val="1A1A1A" w:themeColor="background1" w:themeShade="1A"/>
          <w:sz w:val="28"/>
        </w:rPr>
      </w:pPr>
      <w:r>
        <w:rPr>
          <w:rFonts w:ascii="Times New Roman" w:hAnsi="Times New Roman" w:cs="Times New Roman"/>
          <w:b/>
          <w:color w:val="1A1A1A" w:themeColor="background1" w:themeShade="1A"/>
          <w:sz w:val="28"/>
        </w:rPr>
        <w:t>Трехстаканная проба</w:t>
      </w:r>
    </w:p>
    <w:p w:rsidR="00FC46C6" w:rsidRDefault="00FC46C6" w:rsidP="000C0623">
      <w:pPr>
        <w:pStyle w:val="a3"/>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i/>
          <w:color w:val="1A1A1A" w:themeColor="background1" w:themeShade="1A"/>
          <w:sz w:val="28"/>
          <w:u w:val="single"/>
        </w:rPr>
        <w:t>Принцип</w:t>
      </w:r>
      <w:r w:rsidRPr="00AE00A8">
        <w:rPr>
          <w:rFonts w:ascii="Times New Roman" w:hAnsi="Times New Roman" w:cs="Times New Roman"/>
          <w:i/>
          <w:color w:val="1A1A1A" w:themeColor="background1" w:themeShade="1A"/>
          <w:sz w:val="28"/>
        </w:rPr>
        <w:t>:</w:t>
      </w:r>
      <w:r w:rsidRPr="00AE00A8">
        <w:rPr>
          <w:rFonts w:ascii="Times New Roman" w:hAnsi="Times New Roman" w:cs="Times New Roman"/>
          <w:color w:val="1A1A1A" w:themeColor="background1" w:themeShade="1A"/>
          <w:sz w:val="28"/>
        </w:rPr>
        <w:t xml:space="preserve"> </w:t>
      </w:r>
      <w:r>
        <w:rPr>
          <w:rFonts w:ascii="Times New Roman" w:hAnsi="Times New Roman" w:cs="Times New Roman"/>
          <w:color w:val="1A1A1A" w:themeColor="background1" w:themeShade="1A"/>
          <w:sz w:val="28"/>
        </w:rPr>
        <w:t>исследование трех порций мочи полученных при однократном мочеиспускании.</w:t>
      </w:r>
    </w:p>
    <w:p w:rsidR="00EA362E" w:rsidRDefault="00FC46C6" w:rsidP="000C0623">
      <w:pPr>
        <w:pStyle w:val="a3"/>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i/>
          <w:color w:val="1A1A1A" w:themeColor="background1" w:themeShade="1A"/>
          <w:sz w:val="28"/>
          <w:u w:val="single"/>
        </w:rPr>
        <w:t>Ход определения</w:t>
      </w:r>
      <w:r w:rsidRPr="00AE00A8">
        <w:rPr>
          <w:rFonts w:ascii="Times New Roman" w:hAnsi="Times New Roman" w:cs="Times New Roman"/>
          <w:i/>
          <w:color w:val="1A1A1A" w:themeColor="background1" w:themeShade="1A"/>
          <w:sz w:val="28"/>
        </w:rPr>
        <w:t>:</w:t>
      </w:r>
      <w:r w:rsidRPr="00AE00A8">
        <w:rPr>
          <w:rFonts w:ascii="Times New Roman" w:hAnsi="Times New Roman" w:cs="Times New Roman"/>
          <w:color w:val="1A1A1A" w:themeColor="background1" w:themeShade="1A"/>
          <w:sz w:val="28"/>
        </w:rPr>
        <w:t xml:space="preserve">  </w:t>
      </w:r>
    </w:p>
    <w:p w:rsidR="00FC46C6" w:rsidRPr="00A632B8" w:rsidRDefault="00A632B8" w:rsidP="000C0623">
      <w:pPr>
        <w:spacing w:after="0" w:line="360" w:lineRule="auto"/>
        <w:ind w:firstLine="851"/>
        <w:jc w:val="both"/>
        <w:rPr>
          <w:rFonts w:ascii="Times New Roman" w:hAnsi="Times New Roman" w:cs="Times New Roman"/>
          <w:color w:val="1A1A1A" w:themeColor="background1" w:themeShade="1A"/>
          <w:sz w:val="28"/>
        </w:rPr>
      </w:pPr>
      <w:r w:rsidRPr="00A632B8">
        <w:rPr>
          <w:rFonts w:ascii="Times New Roman" w:hAnsi="Times New Roman" w:cs="Times New Roman"/>
          <w:color w:val="1A1A1A" w:themeColor="background1" w:themeShade="1A"/>
          <w:sz w:val="28"/>
        </w:rPr>
        <w:t>П</w:t>
      </w:r>
      <w:r w:rsidR="00FC46C6" w:rsidRPr="00A632B8">
        <w:rPr>
          <w:rFonts w:ascii="Times New Roman" w:hAnsi="Times New Roman" w:cs="Times New Roman"/>
          <w:color w:val="1A1A1A" w:themeColor="background1" w:themeShade="1A"/>
          <w:sz w:val="28"/>
        </w:rPr>
        <w:t>еред пробой обследуемый должен удер</w:t>
      </w:r>
      <w:r w:rsidRPr="00A632B8">
        <w:rPr>
          <w:rFonts w:ascii="Times New Roman" w:hAnsi="Times New Roman" w:cs="Times New Roman"/>
          <w:color w:val="1A1A1A" w:themeColor="background1" w:themeShade="1A"/>
          <w:sz w:val="28"/>
        </w:rPr>
        <w:t xml:space="preserve">живать мочу в течение 3-5 часов. </w:t>
      </w:r>
      <w:r w:rsidR="00FC46C6" w:rsidRPr="00A632B8">
        <w:rPr>
          <w:rFonts w:ascii="Times New Roman" w:hAnsi="Times New Roman" w:cs="Times New Roman"/>
          <w:color w:val="1A1A1A" w:themeColor="background1" w:themeShade="1A"/>
          <w:sz w:val="28"/>
        </w:rPr>
        <w:t>В первый сосуд собирается начальная порция (50-60 мл.), во второй средняя (самое большое), в третий последняя порция мочи. При помутнение мочи и изменение цвета при помощи микроскопии обнаруживаем увеличение количества лейкоцитов и эритроцитов. При обнаружении патологических примесей только в первой порции указывает на воспаление мочеиспускательного канала. Если обнаруживаются во всех порциях одинаково количество, то вероятнее всего заболевание почек. В последней порции в моче предполагают локализацию очага в мочевом пузыре или в предстательной железе у мужчин.</w:t>
      </w:r>
    </w:p>
    <w:p w:rsidR="00AE00A8" w:rsidRDefault="00EB73DD" w:rsidP="000C0623">
      <w:pPr>
        <w:pStyle w:val="a3"/>
        <w:numPr>
          <w:ilvl w:val="0"/>
          <w:numId w:val="14"/>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Исследовать микроскопическую ка</w:t>
      </w:r>
      <w:r w:rsidR="00AE00A8">
        <w:rPr>
          <w:rFonts w:ascii="Times New Roman" w:hAnsi="Times New Roman" w:cs="Times New Roman"/>
          <w:color w:val="1A1A1A" w:themeColor="background1" w:themeShade="1A"/>
          <w:sz w:val="28"/>
        </w:rPr>
        <w:t>ртину нативного препарата мочи;</w:t>
      </w:r>
    </w:p>
    <w:p w:rsidR="005E618C" w:rsidRPr="005E618C" w:rsidRDefault="005E618C" w:rsidP="005E618C">
      <w:pPr>
        <w:pStyle w:val="a3"/>
        <w:numPr>
          <w:ilvl w:val="0"/>
          <w:numId w:val="14"/>
        </w:numPr>
        <w:spacing w:after="0" w:line="360" w:lineRule="auto"/>
        <w:ind w:left="0" w:firstLine="851"/>
        <w:jc w:val="both"/>
        <w:rPr>
          <w:rFonts w:ascii="Times New Roman" w:hAnsi="Times New Roman" w:cs="Times New Roman"/>
          <w:color w:val="1A1A1A" w:themeColor="background1" w:themeShade="1A"/>
          <w:sz w:val="28"/>
        </w:rPr>
      </w:pPr>
      <w:r w:rsidRPr="005E618C">
        <w:rPr>
          <w:rFonts w:ascii="Times New Roman" w:hAnsi="Times New Roman" w:cs="Times New Roman"/>
          <w:color w:val="1A1A1A" w:themeColor="background1" w:themeShade="1A"/>
          <w:sz w:val="28"/>
        </w:rPr>
        <w:t>Провести исследование мочи по Нечипоренко</w:t>
      </w:r>
      <w:r>
        <w:rPr>
          <w:rFonts w:ascii="Times New Roman" w:hAnsi="Times New Roman" w:cs="Times New Roman"/>
          <w:color w:val="1A1A1A" w:themeColor="background1" w:themeShade="1A"/>
          <w:sz w:val="28"/>
        </w:rPr>
        <w:t>;</w:t>
      </w:r>
    </w:p>
    <w:p w:rsidR="00AE00A8" w:rsidRDefault="00EB73DD" w:rsidP="000C0623">
      <w:pPr>
        <w:pStyle w:val="a3"/>
        <w:numPr>
          <w:ilvl w:val="0"/>
          <w:numId w:val="14"/>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Офо</w:t>
      </w:r>
      <w:r w:rsidR="00AE00A8">
        <w:rPr>
          <w:rFonts w:ascii="Times New Roman" w:hAnsi="Times New Roman" w:cs="Times New Roman"/>
          <w:color w:val="1A1A1A" w:themeColor="background1" w:themeShade="1A"/>
          <w:sz w:val="28"/>
        </w:rPr>
        <w:t>рмить результаты в виде бланка;</w:t>
      </w:r>
    </w:p>
    <w:p w:rsidR="005E618C" w:rsidRPr="005E618C" w:rsidRDefault="005E618C" w:rsidP="005E618C">
      <w:pPr>
        <w:spacing w:after="0" w:line="360" w:lineRule="auto"/>
        <w:jc w:val="both"/>
        <w:rPr>
          <w:rFonts w:ascii="Times New Roman" w:hAnsi="Times New Roman" w:cs="Times New Roman"/>
          <w:color w:val="1A1A1A" w:themeColor="background1" w:themeShade="1A"/>
          <w:sz w:val="28"/>
        </w:rPr>
      </w:pPr>
    </w:p>
    <w:tbl>
      <w:tblPr>
        <w:tblStyle w:val="aa"/>
        <w:tblW w:w="0" w:type="auto"/>
        <w:tblInd w:w="714" w:type="dxa"/>
        <w:tblLook w:val="04A0" w:firstRow="1" w:lastRow="0" w:firstColumn="1" w:lastColumn="0" w:noHBand="0" w:noVBand="1"/>
      </w:tblPr>
      <w:tblGrid>
        <w:gridCol w:w="4464"/>
        <w:gridCol w:w="4393"/>
      </w:tblGrid>
      <w:tr w:rsidR="005E618C" w:rsidTr="005E618C">
        <w:tc>
          <w:tcPr>
            <w:tcW w:w="4464" w:type="dxa"/>
            <w:tcBorders>
              <w:top w:val="single" w:sz="4" w:space="0" w:color="auto"/>
              <w:left w:val="single" w:sz="4" w:space="0" w:color="auto"/>
              <w:bottom w:val="single" w:sz="4" w:space="0" w:color="auto"/>
              <w:right w:val="single" w:sz="4" w:space="0" w:color="auto"/>
            </w:tcBorders>
            <w:vAlign w:val="center"/>
            <w:hideMark/>
          </w:tcPr>
          <w:p w:rsidR="005E618C" w:rsidRPr="005E618C" w:rsidRDefault="005E618C" w:rsidP="005E618C">
            <w:pPr>
              <w:spacing w:line="276" w:lineRule="auto"/>
              <w:jc w:val="center"/>
              <w:rPr>
                <w:rFonts w:ascii="Times New Roman" w:hAnsi="Times New Roman" w:cs="Times New Roman"/>
                <w:color w:val="1A1A1A" w:themeColor="background1" w:themeShade="1A"/>
                <w:sz w:val="28"/>
              </w:rPr>
            </w:pPr>
            <w:r w:rsidRPr="005E618C">
              <w:rPr>
                <w:rFonts w:ascii="Times New Roman" w:hAnsi="Times New Roman" w:cs="Times New Roman"/>
                <w:color w:val="1A1A1A" w:themeColor="background1" w:themeShade="1A"/>
                <w:sz w:val="28"/>
              </w:rPr>
              <w:t>Показатели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Анализ мочи</w:t>
            </w:r>
          </w:p>
        </w:tc>
      </w:tr>
      <w:tr w:rsidR="005E618C" w:rsidTr="005E618C">
        <w:tc>
          <w:tcPr>
            <w:tcW w:w="4464" w:type="dxa"/>
            <w:tcBorders>
              <w:top w:val="single" w:sz="4" w:space="0" w:color="auto"/>
              <w:left w:val="single" w:sz="4" w:space="0" w:color="auto"/>
              <w:bottom w:val="single" w:sz="4" w:space="0" w:color="auto"/>
              <w:right w:val="single" w:sz="4" w:space="0" w:color="auto"/>
            </w:tcBorders>
            <w:vAlign w:val="center"/>
            <w:hideMark/>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Эпителиальные клетки:</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плоского эпителия</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переходного эпителия</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почечного эпителия</w:t>
            </w:r>
          </w:p>
        </w:tc>
        <w:tc>
          <w:tcPr>
            <w:tcW w:w="4393" w:type="dxa"/>
            <w:tcBorders>
              <w:top w:val="single" w:sz="4" w:space="0" w:color="auto"/>
              <w:left w:val="single" w:sz="4" w:space="0" w:color="auto"/>
              <w:bottom w:val="single" w:sz="4" w:space="0" w:color="auto"/>
              <w:right w:val="single" w:sz="4" w:space="0" w:color="auto"/>
            </w:tcBorders>
            <w:vAlign w:val="center"/>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___</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___</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___</w:t>
            </w:r>
          </w:p>
        </w:tc>
      </w:tr>
      <w:tr w:rsidR="005E618C" w:rsidTr="005E618C">
        <w:tc>
          <w:tcPr>
            <w:tcW w:w="4464" w:type="dxa"/>
            <w:tcBorders>
              <w:top w:val="single" w:sz="4" w:space="0" w:color="auto"/>
              <w:left w:val="single" w:sz="4" w:space="0" w:color="auto"/>
              <w:bottom w:val="single" w:sz="4" w:space="0" w:color="auto"/>
              <w:right w:val="single" w:sz="4" w:space="0" w:color="auto"/>
            </w:tcBorders>
            <w:vAlign w:val="center"/>
            <w:hideMark/>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Эритроциты</w:t>
            </w:r>
          </w:p>
        </w:tc>
        <w:tc>
          <w:tcPr>
            <w:tcW w:w="4393" w:type="dxa"/>
            <w:tcBorders>
              <w:top w:val="single" w:sz="4" w:space="0" w:color="auto"/>
              <w:left w:val="single" w:sz="4" w:space="0" w:color="auto"/>
              <w:bottom w:val="single" w:sz="4" w:space="0" w:color="auto"/>
              <w:right w:val="single" w:sz="4" w:space="0" w:color="auto"/>
            </w:tcBorders>
            <w:vAlign w:val="center"/>
            <w:hideMark/>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___</w:t>
            </w:r>
          </w:p>
        </w:tc>
      </w:tr>
      <w:tr w:rsidR="005E618C" w:rsidTr="005E618C">
        <w:tc>
          <w:tcPr>
            <w:tcW w:w="4464" w:type="dxa"/>
            <w:tcBorders>
              <w:top w:val="single" w:sz="4" w:space="0" w:color="auto"/>
              <w:left w:val="single" w:sz="4" w:space="0" w:color="auto"/>
              <w:bottom w:val="single" w:sz="4" w:space="0" w:color="auto"/>
              <w:right w:val="single" w:sz="4" w:space="0" w:color="auto"/>
            </w:tcBorders>
            <w:vAlign w:val="center"/>
            <w:hideMark/>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Лейкоциты</w:t>
            </w:r>
          </w:p>
        </w:tc>
        <w:tc>
          <w:tcPr>
            <w:tcW w:w="4393" w:type="dxa"/>
            <w:tcBorders>
              <w:top w:val="single" w:sz="4" w:space="0" w:color="auto"/>
              <w:left w:val="single" w:sz="4" w:space="0" w:color="auto"/>
              <w:bottom w:val="single" w:sz="4" w:space="0" w:color="auto"/>
              <w:right w:val="single" w:sz="4" w:space="0" w:color="auto"/>
            </w:tcBorders>
            <w:vAlign w:val="center"/>
            <w:hideMark/>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___</w:t>
            </w:r>
          </w:p>
        </w:tc>
      </w:tr>
      <w:tr w:rsidR="005E618C" w:rsidTr="005E618C">
        <w:tc>
          <w:tcPr>
            <w:tcW w:w="4464" w:type="dxa"/>
            <w:tcBorders>
              <w:top w:val="single" w:sz="4" w:space="0" w:color="auto"/>
              <w:left w:val="single" w:sz="4" w:space="0" w:color="auto"/>
              <w:bottom w:val="single" w:sz="4" w:space="0" w:color="auto"/>
              <w:right w:val="single" w:sz="4" w:space="0" w:color="auto"/>
            </w:tcBorders>
            <w:vAlign w:val="center"/>
            <w:hideMark/>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Цилиндры:</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гиалиновые</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восковидные</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лейкоцитарные</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зернистые</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кровяные</w:t>
            </w:r>
          </w:p>
        </w:tc>
        <w:tc>
          <w:tcPr>
            <w:tcW w:w="4393" w:type="dxa"/>
            <w:tcBorders>
              <w:top w:val="single" w:sz="4" w:space="0" w:color="auto"/>
              <w:left w:val="single" w:sz="4" w:space="0" w:color="auto"/>
              <w:bottom w:val="single" w:sz="4" w:space="0" w:color="auto"/>
              <w:right w:val="single" w:sz="4" w:space="0" w:color="auto"/>
            </w:tcBorders>
            <w:vAlign w:val="center"/>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___</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___</w:t>
            </w:r>
          </w:p>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r w:rsidR="005E618C" w:rsidTr="005E618C">
        <w:tc>
          <w:tcPr>
            <w:tcW w:w="4464" w:type="dxa"/>
            <w:tcBorders>
              <w:top w:val="single" w:sz="4" w:space="0" w:color="auto"/>
              <w:left w:val="single" w:sz="4" w:space="0" w:color="auto"/>
              <w:bottom w:val="single" w:sz="4" w:space="0" w:color="auto"/>
              <w:right w:val="single" w:sz="4" w:space="0" w:color="auto"/>
            </w:tcBorders>
            <w:vAlign w:val="center"/>
            <w:hideMark/>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Соли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5E618C" w:rsidRDefault="005E618C" w:rsidP="005E618C">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кристаллы мочевой кислоты (ураты)</w:t>
            </w:r>
          </w:p>
        </w:tc>
      </w:tr>
    </w:tbl>
    <w:p w:rsidR="005E618C" w:rsidRDefault="005E618C" w:rsidP="005E618C">
      <w:pPr>
        <w:spacing w:after="0" w:line="360" w:lineRule="auto"/>
        <w:jc w:val="both"/>
        <w:rPr>
          <w:rFonts w:ascii="Times New Roman" w:hAnsi="Times New Roman" w:cs="Times New Roman"/>
          <w:color w:val="1A1A1A" w:themeColor="background1" w:themeShade="1A"/>
          <w:sz w:val="28"/>
        </w:rPr>
      </w:pPr>
    </w:p>
    <w:p w:rsidR="005E618C" w:rsidRDefault="005E618C" w:rsidP="005E618C">
      <w:pPr>
        <w:spacing w:after="0" w:line="360" w:lineRule="auto"/>
        <w:jc w:val="both"/>
        <w:rPr>
          <w:rFonts w:ascii="Times New Roman" w:hAnsi="Times New Roman" w:cs="Times New Roman"/>
          <w:color w:val="1A1A1A" w:themeColor="background1" w:themeShade="1A"/>
          <w:sz w:val="28"/>
        </w:rPr>
      </w:pPr>
      <w:r w:rsidRPr="005E618C">
        <w:rPr>
          <w:rFonts w:ascii="Times New Roman" w:hAnsi="Times New Roman" w:cs="Times New Roman"/>
          <w:b/>
          <w:color w:val="1A1A1A" w:themeColor="background1" w:themeShade="1A"/>
          <w:sz w:val="28"/>
        </w:rPr>
        <w:t>Вывод:</w:t>
      </w:r>
      <w:r>
        <w:rPr>
          <w:rFonts w:ascii="Times New Roman" w:hAnsi="Times New Roman" w:cs="Times New Roman"/>
          <w:color w:val="1A1A1A" w:themeColor="background1" w:themeShade="1A"/>
          <w:sz w:val="28"/>
        </w:rPr>
        <w:t xml:space="preserve"> мы провели исследование мочи на наличие организованных и неорганизованных осадков. Обнаружили (ураты) кристаллы мочевой кислоты и  цилиндры: гиалиновые (норма), восковидные и кровяные (не содержатся в норме, их наличие говорит о нарушении функции почек и патологических процессах).</w:t>
      </w:r>
    </w:p>
    <w:p w:rsidR="005E618C" w:rsidRDefault="005E618C" w:rsidP="005E618C">
      <w:pPr>
        <w:pStyle w:val="a3"/>
        <w:spacing w:after="0" w:line="360" w:lineRule="auto"/>
        <w:ind w:left="851"/>
        <w:jc w:val="both"/>
        <w:rPr>
          <w:rFonts w:ascii="Times New Roman" w:hAnsi="Times New Roman" w:cs="Times New Roman"/>
          <w:color w:val="1A1A1A" w:themeColor="background1" w:themeShade="1A"/>
          <w:sz w:val="28"/>
        </w:rPr>
      </w:pPr>
    </w:p>
    <w:p w:rsidR="00076F17" w:rsidRPr="005E618C" w:rsidRDefault="00EB73DD" w:rsidP="005E618C">
      <w:pPr>
        <w:pStyle w:val="a3"/>
        <w:numPr>
          <w:ilvl w:val="0"/>
          <w:numId w:val="14"/>
        </w:numPr>
        <w:spacing w:after="0" w:line="360" w:lineRule="auto"/>
        <w:ind w:left="0" w:firstLine="851"/>
        <w:jc w:val="both"/>
        <w:rPr>
          <w:rFonts w:ascii="Times New Roman" w:hAnsi="Times New Roman" w:cs="Times New Roman"/>
          <w:color w:val="1A1A1A" w:themeColor="background1" w:themeShade="1A"/>
          <w:sz w:val="28"/>
        </w:rPr>
      </w:pPr>
      <w:r w:rsidRPr="00AE00A8">
        <w:rPr>
          <w:rFonts w:ascii="Times New Roman" w:hAnsi="Times New Roman" w:cs="Times New Roman"/>
          <w:color w:val="1A1A1A" w:themeColor="background1" w:themeShade="1A"/>
          <w:sz w:val="28"/>
        </w:rPr>
        <w:t xml:space="preserve">Решить задачи: </w:t>
      </w:r>
    </w:p>
    <w:p w:rsidR="009E6BDA" w:rsidRPr="005E5301" w:rsidRDefault="00EB73DD" w:rsidP="000C0623">
      <w:pPr>
        <w:spacing w:after="0" w:line="360" w:lineRule="auto"/>
        <w:ind w:firstLine="851"/>
        <w:jc w:val="both"/>
        <w:rPr>
          <w:rFonts w:ascii="Times New Roman" w:hAnsi="Times New Roman" w:cs="Times New Roman"/>
          <w:b/>
          <w:color w:val="1A1A1A" w:themeColor="background1" w:themeShade="1A"/>
          <w:sz w:val="28"/>
          <w:u w:val="single"/>
        </w:rPr>
      </w:pPr>
      <w:r w:rsidRPr="005E5301">
        <w:rPr>
          <w:rFonts w:ascii="Times New Roman" w:hAnsi="Times New Roman" w:cs="Times New Roman"/>
          <w:b/>
          <w:color w:val="1A1A1A" w:themeColor="background1" w:themeShade="1A"/>
          <w:sz w:val="28"/>
          <w:u w:val="single"/>
        </w:rPr>
        <w:t xml:space="preserve">Задача № 1. </w:t>
      </w:r>
    </w:p>
    <w:p w:rsidR="009E6BDA" w:rsidRDefault="00EB73DD" w:rsidP="000C0623">
      <w:pPr>
        <w:spacing w:after="0" w:line="360" w:lineRule="auto"/>
        <w:ind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Рассчитайте и оцените количество форменных элементов в 1мл мочи, если в счетной камере Фукса-Розенталя подсчитано 30 эритроцитов и 50 лейкоцитов. Для центрифугирования было взято 10</w:t>
      </w:r>
      <w:r w:rsidR="00307F9C">
        <w:rPr>
          <w:rFonts w:ascii="Times New Roman" w:hAnsi="Times New Roman" w:cs="Times New Roman"/>
          <w:color w:val="1A1A1A" w:themeColor="background1" w:themeShade="1A"/>
          <w:sz w:val="28"/>
        </w:rPr>
        <w:t xml:space="preserve"> </w:t>
      </w:r>
      <w:r w:rsidRPr="005E5301">
        <w:rPr>
          <w:rFonts w:ascii="Times New Roman" w:hAnsi="Times New Roman" w:cs="Times New Roman"/>
          <w:color w:val="1A1A1A" w:themeColor="background1" w:themeShade="1A"/>
          <w:sz w:val="28"/>
        </w:rPr>
        <w:t xml:space="preserve">мл мочи, после отсасывания с надосадочной жидкостью оставлен 1мл осадка. </w:t>
      </w:r>
    </w:p>
    <w:p w:rsidR="005806ED" w:rsidRDefault="00297601" w:rsidP="000C0623">
      <w:pPr>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Задача решается по формуле</w:t>
      </w:r>
      <w:r w:rsidR="005806ED">
        <w:rPr>
          <w:rFonts w:ascii="Times New Roman" w:hAnsi="Times New Roman" w:cs="Times New Roman"/>
          <w:color w:val="1A1A1A" w:themeColor="background1" w:themeShade="1A"/>
          <w:sz w:val="28"/>
        </w:rPr>
        <w:t xml:space="preserve">: Х= </w:t>
      </w:r>
      <m:oMath>
        <m:f>
          <m:fPr>
            <m:ctrlPr>
              <w:rPr>
                <w:rFonts w:ascii="Cambria Math" w:hAnsi="Cambria Math" w:cs="Times New Roman"/>
                <w:i/>
                <w:color w:val="1A1A1A" w:themeColor="background1" w:themeShade="1A"/>
                <w:sz w:val="32"/>
              </w:rPr>
            </m:ctrlPr>
          </m:fPr>
          <m:num>
            <m:r>
              <w:rPr>
                <w:rFonts w:ascii="Cambria Math" w:hAnsi="Cambria Math" w:cs="Times New Roman"/>
                <w:color w:val="1A1A1A" w:themeColor="background1" w:themeShade="1A"/>
                <w:sz w:val="32"/>
              </w:rPr>
              <m:t>А*500(1000)</m:t>
            </m:r>
          </m:num>
          <m:den>
            <m:r>
              <w:rPr>
                <w:rFonts w:ascii="Cambria Math" w:hAnsi="Cambria Math" w:cs="Times New Roman"/>
                <w:color w:val="1A1A1A" w:themeColor="background1" w:themeShade="1A"/>
                <w:sz w:val="32"/>
              </w:rPr>
              <m:t>0,9</m:t>
            </m:r>
            <m:d>
              <m:dPr>
                <m:ctrlPr>
                  <w:rPr>
                    <w:rFonts w:ascii="Cambria Math" w:hAnsi="Cambria Math" w:cs="Times New Roman"/>
                    <w:i/>
                    <w:color w:val="1A1A1A" w:themeColor="background1" w:themeShade="1A"/>
                    <w:sz w:val="32"/>
                  </w:rPr>
                </m:ctrlPr>
              </m:dPr>
              <m:e>
                <m:r>
                  <w:rPr>
                    <w:rFonts w:ascii="Cambria Math" w:hAnsi="Cambria Math" w:cs="Times New Roman"/>
                    <w:color w:val="1A1A1A" w:themeColor="background1" w:themeShade="1A"/>
                    <w:sz w:val="32"/>
                  </w:rPr>
                  <m:t>3,2</m:t>
                </m:r>
              </m:e>
            </m:d>
            <m:r>
              <w:rPr>
                <w:rFonts w:ascii="Cambria Math" w:hAnsi="Cambria Math" w:cs="Times New Roman"/>
                <w:color w:val="1A1A1A" w:themeColor="background1" w:themeShade="1A"/>
                <w:sz w:val="32"/>
              </w:rPr>
              <m:t>*5(10)</m:t>
            </m:r>
          </m:den>
        </m:f>
      </m:oMath>
      <w:r w:rsidR="005806ED">
        <w:rPr>
          <w:rFonts w:ascii="Times New Roman" w:hAnsi="Times New Roman" w:cs="Times New Roman"/>
          <w:color w:val="1A1A1A" w:themeColor="background1" w:themeShade="1A"/>
          <w:sz w:val="28"/>
        </w:rPr>
        <w:t xml:space="preserve">      </w:t>
      </w:r>
    </w:p>
    <w:p w:rsidR="00307F9C" w:rsidRDefault="00297601" w:rsidP="000C0623">
      <w:pPr>
        <w:spacing w:after="0" w:line="360" w:lineRule="auto"/>
        <w:ind w:firstLine="851"/>
        <w:jc w:val="both"/>
        <w:rPr>
          <w:rFonts w:ascii="Times New Roman" w:eastAsiaTheme="minorEastAsia"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 </w:t>
      </w:r>
      <w:r w:rsidR="005806ED">
        <w:rPr>
          <w:rFonts w:ascii="Times New Roman" w:hAnsi="Times New Roman" w:cs="Times New Roman"/>
          <w:color w:val="1A1A1A" w:themeColor="background1" w:themeShade="1A"/>
          <w:sz w:val="28"/>
        </w:rPr>
        <w:t>Х</w:t>
      </w:r>
      <w:r w:rsidR="005806ED">
        <w:rPr>
          <w:rFonts w:ascii="Times New Roman" w:hAnsi="Times New Roman" w:cs="Times New Roman"/>
          <w:color w:val="1A1A1A" w:themeColor="background1" w:themeShade="1A"/>
          <w:sz w:val="28"/>
          <w:vertAlign w:val="subscript"/>
        </w:rPr>
        <w:t>эритр.</w:t>
      </w:r>
      <w:r>
        <w:rPr>
          <w:rFonts w:ascii="Times New Roman" w:hAnsi="Times New Roman" w:cs="Times New Roman"/>
          <w:color w:val="1A1A1A" w:themeColor="background1" w:themeShade="1A"/>
          <w:sz w:val="28"/>
        </w:rPr>
        <w:t xml:space="preserve">= </w:t>
      </w:r>
      <m:oMath>
        <m:f>
          <m:fPr>
            <m:ctrlPr>
              <w:rPr>
                <w:rFonts w:ascii="Cambria Math" w:hAnsi="Cambria Math" w:cs="Times New Roman"/>
                <w:color w:val="1A1A1A" w:themeColor="background1" w:themeShade="1A"/>
                <w:sz w:val="32"/>
              </w:rPr>
            </m:ctrlPr>
          </m:fPr>
          <m:num>
            <m:r>
              <m:rPr>
                <m:sty m:val="p"/>
              </m:rPr>
              <w:rPr>
                <w:rFonts w:ascii="Cambria Math" w:hAnsi="Cambria Math" w:cs="Times New Roman"/>
                <w:color w:val="1A1A1A" w:themeColor="background1" w:themeShade="1A"/>
                <w:sz w:val="32"/>
              </w:rPr>
              <m:t>30*</m:t>
            </m:r>
            <m:r>
              <m:rPr>
                <m:sty m:val="p"/>
              </m:rPr>
              <w:rPr>
                <w:rFonts w:ascii="Cambria Math" w:hAnsi="Cambria Math" w:cs="Times New Roman"/>
                <w:color w:val="1A1A1A" w:themeColor="background1" w:themeShade="1A"/>
                <w:sz w:val="36"/>
              </w:rPr>
              <m:t>1000</m:t>
            </m:r>
          </m:num>
          <m:den>
            <m:r>
              <m:rPr>
                <m:sty m:val="p"/>
              </m:rPr>
              <w:rPr>
                <w:rFonts w:ascii="Cambria Math" w:hAnsi="Cambria Math" w:cs="Times New Roman"/>
                <w:color w:val="1A1A1A" w:themeColor="background1" w:themeShade="1A"/>
                <w:sz w:val="32"/>
              </w:rPr>
              <m:t>3.2*10</m:t>
            </m:r>
          </m:den>
        </m:f>
        <m:r>
          <w:rPr>
            <w:rFonts w:ascii="Cambria Math" w:hAnsi="Cambria Math" w:cs="Times New Roman"/>
            <w:color w:val="1A1A1A" w:themeColor="background1" w:themeShade="1A"/>
            <w:sz w:val="32"/>
          </w:rPr>
          <m:t xml:space="preserve"> </m:t>
        </m:r>
      </m:oMath>
      <w:r>
        <w:rPr>
          <w:rFonts w:ascii="Times New Roman" w:hAnsi="Times New Roman" w:cs="Times New Roman"/>
          <w:color w:val="1A1A1A" w:themeColor="background1" w:themeShade="1A"/>
          <w:sz w:val="28"/>
        </w:rPr>
        <w:t xml:space="preserve">= </w:t>
      </w:r>
      <w:r w:rsidR="005806ED">
        <w:rPr>
          <w:rFonts w:ascii="Times New Roman" w:hAnsi="Times New Roman" w:cs="Times New Roman"/>
          <w:color w:val="1A1A1A" w:themeColor="background1" w:themeShade="1A"/>
          <w:sz w:val="28"/>
        </w:rPr>
        <w:t xml:space="preserve">937.5 </w:t>
      </w:r>
      <w:r w:rsidR="00A37CBF">
        <w:rPr>
          <w:rFonts w:ascii="Times New Roman" w:hAnsi="Times New Roman" w:cs="Times New Roman"/>
          <w:color w:val="1A1A1A" w:themeColor="background1" w:themeShade="1A"/>
          <w:sz w:val="28"/>
        </w:rPr>
        <w:t>;</w:t>
      </w:r>
      <w:r w:rsidR="005806ED">
        <w:rPr>
          <w:rFonts w:ascii="Times New Roman" w:hAnsi="Times New Roman" w:cs="Times New Roman"/>
          <w:color w:val="1A1A1A" w:themeColor="background1" w:themeShade="1A"/>
          <w:sz w:val="28"/>
        </w:rPr>
        <w:t xml:space="preserve">    Х</w:t>
      </w:r>
      <w:r w:rsidR="005806ED">
        <w:rPr>
          <w:rFonts w:ascii="Times New Roman" w:hAnsi="Times New Roman" w:cs="Times New Roman"/>
          <w:color w:val="1A1A1A" w:themeColor="background1" w:themeShade="1A"/>
          <w:sz w:val="28"/>
          <w:vertAlign w:val="subscript"/>
        </w:rPr>
        <w:t>лейк.</w:t>
      </w:r>
      <w:r w:rsidR="005806ED">
        <w:rPr>
          <w:rFonts w:ascii="Times New Roman" w:hAnsi="Times New Roman" w:cs="Times New Roman"/>
          <w:color w:val="1A1A1A" w:themeColor="background1" w:themeShade="1A"/>
          <w:sz w:val="28"/>
        </w:rPr>
        <w:t>=</w:t>
      </w:r>
      <m:oMath>
        <m:r>
          <w:rPr>
            <w:rFonts w:ascii="Cambria Math" w:hAnsi="Cambria Math" w:cs="Times New Roman"/>
            <w:color w:val="1A1A1A" w:themeColor="background1" w:themeShade="1A"/>
            <w:sz w:val="32"/>
          </w:rPr>
          <m:t xml:space="preserve"> </m:t>
        </m:r>
        <m:f>
          <m:fPr>
            <m:ctrlPr>
              <w:rPr>
                <w:rFonts w:ascii="Cambria Math" w:hAnsi="Cambria Math" w:cs="Times New Roman"/>
                <w:color w:val="1A1A1A" w:themeColor="background1" w:themeShade="1A"/>
                <w:sz w:val="32"/>
              </w:rPr>
            </m:ctrlPr>
          </m:fPr>
          <m:num>
            <m:r>
              <m:rPr>
                <m:sty m:val="p"/>
              </m:rPr>
              <w:rPr>
                <w:rFonts w:ascii="Cambria Math" w:hAnsi="Cambria Math" w:cs="Cambria Math"/>
                <w:color w:val="1A1A1A" w:themeColor="background1" w:themeShade="1A"/>
                <w:sz w:val="32"/>
              </w:rPr>
              <m:t>50*1000</m:t>
            </m:r>
          </m:num>
          <m:den>
            <m:r>
              <m:rPr>
                <m:sty m:val="p"/>
              </m:rPr>
              <w:rPr>
                <w:rFonts w:ascii="Cambria Math" w:hAnsi="Cambria Math" w:cs="Cambria Math"/>
                <w:color w:val="1A1A1A" w:themeColor="background1" w:themeShade="1A"/>
                <w:sz w:val="32"/>
              </w:rPr>
              <m:t>3.2*10</m:t>
            </m:r>
          </m:den>
        </m:f>
      </m:oMath>
      <w:r w:rsidR="00A37CBF">
        <w:rPr>
          <w:rFonts w:ascii="Times New Roman" w:eastAsiaTheme="minorEastAsia" w:hAnsi="Times New Roman" w:cs="Times New Roman"/>
          <w:color w:val="1A1A1A" w:themeColor="background1" w:themeShade="1A"/>
          <w:sz w:val="28"/>
        </w:rPr>
        <w:t xml:space="preserve"> = 1562.5</w:t>
      </w:r>
    </w:p>
    <w:p w:rsidR="00A632B8" w:rsidRPr="00A632B8" w:rsidRDefault="00A37CBF" w:rsidP="000C0623">
      <w:pPr>
        <w:spacing w:after="0" w:line="360" w:lineRule="auto"/>
        <w:ind w:firstLine="851"/>
        <w:jc w:val="both"/>
        <w:rPr>
          <w:rFonts w:ascii="Times New Roman" w:hAnsi="Times New Roman" w:cs="Times New Roman"/>
          <w:color w:val="1A1A1A" w:themeColor="background1" w:themeShade="1A"/>
          <w:sz w:val="28"/>
        </w:rPr>
      </w:pPr>
      <w:r>
        <w:rPr>
          <w:rFonts w:ascii="Times New Roman" w:eastAsiaTheme="minorEastAsia" w:hAnsi="Times New Roman" w:cs="Times New Roman"/>
          <w:color w:val="1A1A1A" w:themeColor="background1" w:themeShade="1A"/>
          <w:sz w:val="28"/>
        </w:rPr>
        <w:t>Ответ: Количество эритроцитов и лейкоцитов в 1 мл мочи в норме</w:t>
      </w:r>
      <w:r w:rsidR="00DC775B">
        <w:rPr>
          <w:rFonts w:ascii="Times New Roman" w:eastAsiaTheme="minorEastAsia" w:hAnsi="Times New Roman" w:cs="Times New Roman"/>
          <w:color w:val="1A1A1A" w:themeColor="background1" w:themeShade="1A"/>
          <w:sz w:val="28"/>
        </w:rPr>
        <w:t xml:space="preserve"> (норма эритроцитов – 0-1000, лейкоцитов – 0-2000)</w:t>
      </w:r>
      <w:r>
        <w:rPr>
          <w:rFonts w:ascii="Times New Roman" w:eastAsiaTheme="minorEastAsia" w:hAnsi="Times New Roman" w:cs="Times New Roman"/>
          <w:color w:val="1A1A1A" w:themeColor="background1" w:themeShade="1A"/>
          <w:sz w:val="28"/>
        </w:rPr>
        <w:t>.</w:t>
      </w:r>
    </w:p>
    <w:p w:rsidR="00A632B8" w:rsidRPr="005E5301" w:rsidRDefault="00EB73DD" w:rsidP="000C0623">
      <w:pPr>
        <w:spacing w:after="0" w:line="360" w:lineRule="auto"/>
        <w:ind w:firstLine="851"/>
        <w:jc w:val="both"/>
        <w:rPr>
          <w:rFonts w:ascii="Times New Roman" w:hAnsi="Times New Roman" w:cs="Times New Roman"/>
          <w:b/>
          <w:color w:val="1A1A1A" w:themeColor="background1" w:themeShade="1A"/>
          <w:sz w:val="28"/>
          <w:u w:val="single"/>
        </w:rPr>
      </w:pPr>
      <w:r w:rsidRPr="005E5301">
        <w:rPr>
          <w:rFonts w:ascii="Times New Roman" w:hAnsi="Times New Roman" w:cs="Times New Roman"/>
          <w:b/>
          <w:color w:val="1A1A1A" w:themeColor="background1" w:themeShade="1A"/>
          <w:sz w:val="28"/>
          <w:u w:val="single"/>
        </w:rPr>
        <w:t xml:space="preserve">Задача № 2. </w:t>
      </w:r>
    </w:p>
    <w:p w:rsidR="009E6BDA" w:rsidRDefault="00EB73DD" w:rsidP="000C0623">
      <w:pPr>
        <w:spacing w:after="0" w:line="360" w:lineRule="auto"/>
        <w:ind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Рассчитайте и оцените количество форменных элементов в 1мл мочи, если в счетной камере Фукса-Розенталя подсчитано 180 эритроцитов и 35 лейкоцитов. Для центрифугирования было взято 10мл мочи, после отсасывания с надосадочной жидкостью оставлен 1мл осадка. </w:t>
      </w:r>
    </w:p>
    <w:p w:rsidR="00A37CBF" w:rsidRDefault="00A37CBF" w:rsidP="000C0623">
      <w:pPr>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Задача решается по формуле: Х= </w:t>
      </w:r>
      <m:oMath>
        <m:f>
          <m:fPr>
            <m:ctrlPr>
              <w:rPr>
                <w:rFonts w:ascii="Cambria Math" w:hAnsi="Cambria Math" w:cs="Times New Roman"/>
                <w:i/>
                <w:color w:val="1A1A1A" w:themeColor="background1" w:themeShade="1A"/>
                <w:sz w:val="32"/>
              </w:rPr>
            </m:ctrlPr>
          </m:fPr>
          <m:num>
            <m:r>
              <w:rPr>
                <w:rFonts w:ascii="Cambria Math" w:hAnsi="Cambria Math" w:cs="Times New Roman"/>
                <w:color w:val="1A1A1A" w:themeColor="background1" w:themeShade="1A"/>
                <w:sz w:val="32"/>
              </w:rPr>
              <m:t>А*500(1000)</m:t>
            </m:r>
          </m:num>
          <m:den>
            <m:r>
              <w:rPr>
                <w:rFonts w:ascii="Cambria Math" w:hAnsi="Cambria Math" w:cs="Times New Roman"/>
                <w:color w:val="1A1A1A" w:themeColor="background1" w:themeShade="1A"/>
                <w:sz w:val="32"/>
              </w:rPr>
              <m:t>0,9</m:t>
            </m:r>
            <m:d>
              <m:dPr>
                <m:ctrlPr>
                  <w:rPr>
                    <w:rFonts w:ascii="Cambria Math" w:hAnsi="Cambria Math" w:cs="Times New Roman"/>
                    <w:i/>
                    <w:color w:val="1A1A1A" w:themeColor="background1" w:themeShade="1A"/>
                    <w:sz w:val="32"/>
                  </w:rPr>
                </m:ctrlPr>
              </m:dPr>
              <m:e>
                <m:r>
                  <w:rPr>
                    <w:rFonts w:ascii="Cambria Math" w:hAnsi="Cambria Math" w:cs="Times New Roman"/>
                    <w:color w:val="1A1A1A" w:themeColor="background1" w:themeShade="1A"/>
                    <w:sz w:val="32"/>
                  </w:rPr>
                  <m:t>3,2</m:t>
                </m:r>
              </m:e>
            </m:d>
            <m:r>
              <w:rPr>
                <w:rFonts w:ascii="Cambria Math" w:hAnsi="Cambria Math" w:cs="Times New Roman"/>
                <w:color w:val="1A1A1A" w:themeColor="background1" w:themeShade="1A"/>
                <w:sz w:val="32"/>
              </w:rPr>
              <m:t>*5(10)</m:t>
            </m:r>
          </m:den>
        </m:f>
      </m:oMath>
      <w:r>
        <w:rPr>
          <w:rFonts w:ascii="Times New Roman" w:hAnsi="Times New Roman" w:cs="Times New Roman"/>
          <w:color w:val="1A1A1A" w:themeColor="background1" w:themeShade="1A"/>
          <w:sz w:val="28"/>
        </w:rPr>
        <w:t xml:space="preserve">      </w:t>
      </w:r>
    </w:p>
    <w:p w:rsidR="00A37CBF" w:rsidRDefault="00A37CBF" w:rsidP="000C0623">
      <w:pPr>
        <w:spacing w:after="0" w:line="360" w:lineRule="auto"/>
        <w:ind w:firstLine="851"/>
        <w:jc w:val="both"/>
        <w:rPr>
          <w:rFonts w:ascii="Times New Roman" w:eastAsiaTheme="minorEastAsia" w:hAnsi="Times New Roman" w:cs="Times New Roman"/>
          <w:color w:val="1A1A1A" w:themeColor="background1" w:themeShade="1A"/>
          <w:sz w:val="28"/>
        </w:rPr>
      </w:pPr>
      <w:r>
        <w:rPr>
          <w:rFonts w:ascii="Times New Roman" w:hAnsi="Times New Roman" w:cs="Times New Roman"/>
          <w:color w:val="1A1A1A" w:themeColor="background1" w:themeShade="1A"/>
          <w:sz w:val="28"/>
        </w:rPr>
        <w:t>Х</w:t>
      </w:r>
      <w:r>
        <w:rPr>
          <w:rFonts w:ascii="Times New Roman" w:hAnsi="Times New Roman" w:cs="Times New Roman"/>
          <w:color w:val="1A1A1A" w:themeColor="background1" w:themeShade="1A"/>
          <w:sz w:val="28"/>
          <w:vertAlign w:val="subscript"/>
        </w:rPr>
        <w:t>эритр.</w:t>
      </w:r>
      <w:r>
        <w:rPr>
          <w:rFonts w:ascii="Times New Roman" w:hAnsi="Times New Roman" w:cs="Times New Roman"/>
          <w:color w:val="1A1A1A" w:themeColor="background1" w:themeShade="1A"/>
          <w:sz w:val="28"/>
        </w:rPr>
        <w:t xml:space="preserve">= </w:t>
      </w:r>
      <m:oMath>
        <m:f>
          <m:fPr>
            <m:ctrlPr>
              <w:rPr>
                <w:rFonts w:ascii="Cambria Math" w:hAnsi="Cambria Math" w:cs="Times New Roman"/>
                <w:color w:val="1A1A1A" w:themeColor="background1" w:themeShade="1A"/>
                <w:sz w:val="32"/>
              </w:rPr>
            </m:ctrlPr>
          </m:fPr>
          <m:num>
            <m:r>
              <m:rPr>
                <m:sty m:val="p"/>
              </m:rPr>
              <w:rPr>
                <w:rFonts w:ascii="Cambria Math" w:hAnsi="Cambria Math" w:cs="Times New Roman"/>
                <w:color w:val="1A1A1A" w:themeColor="background1" w:themeShade="1A"/>
                <w:sz w:val="32"/>
              </w:rPr>
              <m:t>180*</m:t>
            </m:r>
            <m:r>
              <m:rPr>
                <m:sty m:val="p"/>
              </m:rPr>
              <w:rPr>
                <w:rFonts w:ascii="Cambria Math" w:hAnsi="Cambria Math" w:cs="Times New Roman"/>
                <w:color w:val="1A1A1A" w:themeColor="background1" w:themeShade="1A"/>
                <w:sz w:val="36"/>
              </w:rPr>
              <m:t>1000</m:t>
            </m:r>
          </m:num>
          <m:den>
            <m:r>
              <m:rPr>
                <m:sty m:val="p"/>
              </m:rPr>
              <w:rPr>
                <w:rFonts w:ascii="Cambria Math" w:hAnsi="Cambria Math" w:cs="Times New Roman"/>
                <w:color w:val="1A1A1A" w:themeColor="background1" w:themeShade="1A"/>
                <w:sz w:val="32"/>
              </w:rPr>
              <m:t>3.2*10</m:t>
            </m:r>
          </m:den>
        </m:f>
      </m:oMath>
      <w:r w:rsidR="000C0623">
        <w:rPr>
          <w:rFonts w:ascii="Times New Roman" w:eastAsiaTheme="minorEastAsia" w:hAnsi="Times New Roman" w:cs="Times New Roman"/>
          <w:color w:val="1A1A1A" w:themeColor="background1" w:themeShade="1A"/>
          <w:sz w:val="32"/>
        </w:rPr>
        <w:t xml:space="preserve"> </w:t>
      </w:r>
      <w:r>
        <w:rPr>
          <w:rFonts w:ascii="Times New Roman" w:hAnsi="Times New Roman" w:cs="Times New Roman"/>
          <w:color w:val="1A1A1A" w:themeColor="background1" w:themeShade="1A"/>
          <w:sz w:val="28"/>
        </w:rPr>
        <w:t>= 5625 ;    Х</w:t>
      </w:r>
      <w:r>
        <w:rPr>
          <w:rFonts w:ascii="Times New Roman" w:hAnsi="Times New Roman" w:cs="Times New Roman"/>
          <w:color w:val="1A1A1A" w:themeColor="background1" w:themeShade="1A"/>
          <w:sz w:val="28"/>
          <w:vertAlign w:val="subscript"/>
        </w:rPr>
        <w:t>лейк.</w:t>
      </w:r>
      <w:r>
        <w:rPr>
          <w:rFonts w:ascii="Times New Roman" w:hAnsi="Times New Roman" w:cs="Times New Roman"/>
          <w:color w:val="1A1A1A" w:themeColor="background1" w:themeShade="1A"/>
          <w:sz w:val="28"/>
        </w:rPr>
        <w:t>=</w:t>
      </w:r>
      <m:oMath>
        <m:r>
          <w:rPr>
            <w:rFonts w:ascii="Cambria Math" w:hAnsi="Cambria Math" w:cs="Times New Roman"/>
            <w:color w:val="1A1A1A" w:themeColor="background1" w:themeShade="1A"/>
            <w:sz w:val="32"/>
          </w:rPr>
          <m:t xml:space="preserve"> </m:t>
        </m:r>
        <m:f>
          <m:fPr>
            <m:ctrlPr>
              <w:rPr>
                <w:rFonts w:ascii="Cambria Math" w:hAnsi="Cambria Math" w:cs="Times New Roman"/>
                <w:color w:val="1A1A1A" w:themeColor="background1" w:themeShade="1A"/>
                <w:sz w:val="32"/>
              </w:rPr>
            </m:ctrlPr>
          </m:fPr>
          <m:num>
            <m:r>
              <m:rPr>
                <m:sty m:val="p"/>
              </m:rPr>
              <w:rPr>
                <w:rFonts w:ascii="Cambria Math" w:hAnsi="Cambria Math" w:cs="Cambria Math"/>
                <w:color w:val="1A1A1A" w:themeColor="background1" w:themeShade="1A"/>
                <w:sz w:val="32"/>
              </w:rPr>
              <m:t>35*1000</m:t>
            </m:r>
          </m:num>
          <m:den>
            <m:r>
              <m:rPr>
                <m:sty m:val="p"/>
              </m:rPr>
              <w:rPr>
                <w:rFonts w:ascii="Cambria Math" w:hAnsi="Cambria Math" w:cs="Cambria Math"/>
                <w:color w:val="1A1A1A" w:themeColor="background1" w:themeShade="1A"/>
                <w:sz w:val="32"/>
              </w:rPr>
              <m:t>3.2*10</m:t>
            </m:r>
          </m:den>
        </m:f>
      </m:oMath>
      <w:r>
        <w:rPr>
          <w:rFonts w:ascii="Times New Roman" w:eastAsiaTheme="minorEastAsia" w:hAnsi="Times New Roman" w:cs="Times New Roman"/>
          <w:color w:val="1A1A1A" w:themeColor="background1" w:themeShade="1A"/>
          <w:sz w:val="28"/>
        </w:rPr>
        <w:t xml:space="preserve"> = </w:t>
      </w:r>
      <w:r w:rsidR="00DC775B">
        <w:rPr>
          <w:rFonts w:ascii="Times New Roman" w:eastAsiaTheme="minorEastAsia" w:hAnsi="Times New Roman" w:cs="Times New Roman"/>
          <w:color w:val="1A1A1A" w:themeColor="background1" w:themeShade="1A"/>
          <w:sz w:val="28"/>
        </w:rPr>
        <w:t>1094</w:t>
      </w:r>
    </w:p>
    <w:p w:rsidR="00A632B8" w:rsidRPr="00A632B8" w:rsidRDefault="00A37CBF" w:rsidP="000C0623">
      <w:pPr>
        <w:spacing w:after="0" w:line="360" w:lineRule="auto"/>
        <w:ind w:firstLine="851"/>
        <w:jc w:val="both"/>
        <w:rPr>
          <w:rFonts w:ascii="Times New Roman" w:eastAsiaTheme="minorEastAsia" w:hAnsi="Times New Roman" w:cs="Times New Roman"/>
          <w:color w:val="1A1A1A" w:themeColor="background1" w:themeShade="1A"/>
          <w:sz w:val="28"/>
        </w:rPr>
      </w:pPr>
      <w:r>
        <w:rPr>
          <w:rFonts w:ascii="Times New Roman" w:eastAsiaTheme="minorEastAsia" w:hAnsi="Times New Roman" w:cs="Times New Roman"/>
          <w:color w:val="1A1A1A" w:themeColor="background1" w:themeShade="1A"/>
          <w:sz w:val="28"/>
        </w:rPr>
        <w:t xml:space="preserve">Ответ: </w:t>
      </w:r>
      <w:r w:rsidR="00111C4E">
        <w:rPr>
          <w:rFonts w:ascii="Times New Roman" w:eastAsiaTheme="minorEastAsia" w:hAnsi="Times New Roman" w:cs="Times New Roman"/>
          <w:color w:val="1A1A1A" w:themeColor="background1" w:themeShade="1A"/>
          <w:sz w:val="28"/>
        </w:rPr>
        <w:t>Количество лейкоцитов в 1 мл мочи в норме</w:t>
      </w:r>
      <w:r w:rsidR="00DC775B">
        <w:rPr>
          <w:rFonts w:ascii="Times New Roman" w:eastAsiaTheme="minorEastAsia" w:hAnsi="Times New Roman" w:cs="Times New Roman"/>
          <w:color w:val="1A1A1A" w:themeColor="background1" w:themeShade="1A"/>
          <w:sz w:val="28"/>
        </w:rPr>
        <w:t xml:space="preserve"> (норма эритроцитов – 0-1000, лейкоцитов – 0-2000)</w:t>
      </w:r>
      <w:r w:rsidR="00111C4E">
        <w:rPr>
          <w:rFonts w:ascii="Times New Roman" w:eastAsiaTheme="minorEastAsia" w:hAnsi="Times New Roman" w:cs="Times New Roman"/>
          <w:color w:val="1A1A1A" w:themeColor="background1" w:themeShade="1A"/>
          <w:sz w:val="28"/>
        </w:rPr>
        <w:t>, содержание эритроцитов</w:t>
      </w:r>
      <w:r w:rsidR="00DC775B">
        <w:rPr>
          <w:rFonts w:ascii="Times New Roman" w:eastAsiaTheme="minorEastAsia" w:hAnsi="Times New Roman" w:cs="Times New Roman"/>
          <w:color w:val="1A1A1A" w:themeColor="background1" w:themeShade="1A"/>
          <w:sz w:val="28"/>
        </w:rPr>
        <w:t xml:space="preserve"> выше нормы (гематурия</w:t>
      </w:r>
      <w:r w:rsidR="00111C4E">
        <w:rPr>
          <w:rFonts w:ascii="Times New Roman" w:eastAsiaTheme="minorEastAsia" w:hAnsi="Times New Roman" w:cs="Times New Roman"/>
          <w:color w:val="1A1A1A" w:themeColor="background1" w:themeShade="1A"/>
          <w:sz w:val="28"/>
        </w:rPr>
        <w:t xml:space="preserve">). </w:t>
      </w:r>
    </w:p>
    <w:p w:rsidR="009E6BDA" w:rsidRPr="005E5301" w:rsidRDefault="00EB73DD" w:rsidP="000C0623">
      <w:pPr>
        <w:spacing w:after="0" w:line="360" w:lineRule="auto"/>
        <w:ind w:firstLine="851"/>
        <w:jc w:val="both"/>
        <w:rPr>
          <w:rFonts w:ascii="Times New Roman" w:hAnsi="Times New Roman" w:cs="Times New Roman"/>
          <w:b/>
          <w:color w:val="1A1A1A" w:themeColor="background1" w:themeShade="1A"/>
          <w:sz w:val="28"/>
          <w:u w:val="single"/>
        </w:rPr>
      </w:pPr>
      <w:r w:rsidRPr="005E5301">
        <w:rPr>
          <w:rFonts w:ascii="Times New Roman" w:hAnsi="Times New Roman" w:cs="Times New Roman"/>
          <w:b/>
          <w:color w:val="1A1A1A" w:themeColor="background1" w:themeShade="1A"/>
          <w:sz w:val="28"/>
          <w:u w:val="single"/>
        </w:rPr>
        <w:t xml:space="preserve">Задача № 3. </w:t>
      </w:r>
    </w:p>
    <w:p w:rsidR="009E6BDA" w:rsidRDefault="00EB73DD" w:rsidP="000C0623">
      <w:pPr>
        <w:spacing w:after="0" w:line="360" w:lineRule="auto"/>
        <w:ind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Рассчитайте и оцените количество форменных элементов в 1мл мочи, если в счетной камере Горяева подсчитано 12 эритроцитов и 28 лейкоцитов. Для центрифугирования было взято 5мл мочи, после отсасывания с надосадочной жидкостью оставлен 0,5мл осадка. </w:t>
      </w:r>
    </w:p>
    <w:p w:rsidR="00111C4E" w:rsidRDefault="00111C4E" w:rsidP="000C0623">
      <w:pPr>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Задача решается по формуле: Х= </w:t>
      </w:r>
      <m:oMath>
        <m:f>
          <m:fPr>
            <m:ctrlPr>
              <w:rPr>
                <w:rFonts w:ascii="Cambria Math" w:hAnsi="Cambria Math" w:cs="Times New Roman"/>
                <w:i/>
                <w:color w:val="1A1A1A" w:themeColor="background1" w:themeShade="1A"/>
                <w:sz w:val="32"/>
              </w:rPr>
            </m:ctrlPr>
          </m:fPr>
          <m:num>
            <m:r>
              <w:rPr>
                <w:rFonts w:ascii="Cambria Math" w:hAnsi="Cambria Math" w:cs="Times New Roman"/>
                <w:color w:val="1A1A1A" w:themeColor="background1" w:themeShade="1A"/>
                <w:sz w:val="32"/>
              </w:rPr>
              <m:t>А*500(1000)</m:t>
            </m:r>
          </m:num>
          <m:den>
            <m:r>
              <w:rPr>
                <w:rFonts w:ascii="Cambria Math" w:hAnsi="Cambria Math" w:cs="Times New Roman"/>
                <w:color w:val="1A1A1A" w:themeColor="background1" w:themeShade="1A"/>
                <w:sz w:val="32"/>
              </w:rPr>
              <m:t>0,9</m:t>
            </m:r>
            <m:d>
              <m:dPr>
                <m:ctrlPr>
                  <w:rPr>
                    <w:rFonts w:ascii="Cambria Math" w:hAnsi="Cambria Math" w:cs="Times New Roman"/>
                    <w:i/>
                    <w:color w:val="1A1A1A" w:themeColor="background1" w:themeShade="1A"/>
                    <w:sz w:val="32"/>
                  </w:rPr>
                </m:ctrlPr>
              </m:dPr>
              <m:e>
                <m:r>
                  <w:rPr>
                    <w:rFonts w:ascii="Cambria Math" w:hAnsi="Cambria Math" w:cs="Times New Roman"/>
                    <w:color w:val="1A1A1A" w:themeColor="background1" w:themeShade="1A"/>
                    <w:sz w:val="32"/>
                  </w:rPr>
                  <m:t>3,2</m:t>
                </m:r>
              </m:e>
            </m:d>
            <m:r>
              <w:rPr>
                <w:rFonts w:ascii="Cambria Math" w:hAnsi="Cambria Math" w:cs="Times New Roman"/>
                <w:color w:val="1A1A1A" w:themeColor="background1" w:themeShade="1A"/>
                <w:sz w:val="32"/>
              </w:rPr>
              <m:t>*5(10)</m:t>
            </m:r>
          </m:den>
        </m:f>
      </m:oMath>
      <w:r>
        <w:rPr>
          <w:rFonts w:ascii="Times New Roman" w:hAnsi="Times New Roman" w:cs="Times New Roman"/>
          <w:color w:val="1A1A1A" w:themeColor="background1" w:themeShade="1A"/>
          <w:sz w:val="28"/>
        </w:rPr>
        <w:t xml:space="preserve">      </w:t>
      </w:r>
    </w:p>
    <w:p w:rsidR="00111C4E" w:rsidRDefault="00111C4E" w:rsidP="000C0623">
      <w:pPr>
        <w:spacing w:after="0" w:line="360" w:lineRule="auto"/>
        <w:ind w:firstLine="851"/>
        <w:jc w:val="both"/>
        <w:rPr>
          <w:rFonts w:ascii="Times New Roman" w:eastAsiaTheme="minorEastAsia" w:hAnsi="Times New Roman" w:cs="Times New Roman"/>
          <w:color w:val="1A1A1A" w:themeColor="background1" w:themeShade="1A"/>
          <w:sz w:val="28"/>
        </w:rPr>
      </w:pPr>
      <w:r>
        <w:rPr>
          <w:rFonts w:ascii="Times New Roman" w:hAnsi="Times New Roman" w:cs="Times New Roman"/>
          <w:color w:val="1A1A1A" w:themeColor="background1" w:themeShade="1A"/>
          <w:sz w:val="28"/>
        </w:rPr>
        <w:t>Х</w:t>
      </w:r>
      <w:r>
        <w:rPr>
          <w:rFonts w:ascii="Times New Roman" w:hAnsi="Times New Roman" w:cs="Times New Roman"/>
          <w:color w:val="1A1A1A" w:themeColor="background1" w:themeShade="1A"/>
          <w:sz w:val="28"/>
          <w:vertAlign w:val="subscript"/>
        </w:rPr>
        <w:t>эритр.</w:t>
      </w:r>
      <w:r>
        <w:rPr>
          <w:rFonts w:ascii="Times New Roman" w:hAnsi="Times New Roman" w:cs="Times New Roman"/>
          <w:color w:val="1A1A1A" w:themeColor="background1" w:themeShade="1A"/>
          <w:sz w:val="28"/>
        </w:rPr>
        <w:t xml:space="preserve">= </w:t>
      </w:r>
      <m:oMath>
        <m:f>
          <m:fPr>
            <m:ctrlPr>
              <w:rPr>
                <w:rFonts w:ascii="Cambria Math" w:hAnsi="Cambria Math" w:cs="Times New Roman"/>
                <w:color w:val="1A1A1A" w:themeColor="background1" w:themeShade="1A"/>
                <w:sz w:val="32"/>
              </w:rPr>
            </m:ctrlPr>
          </m:fPr>
          <m:num>
            <m:r>
              <m:rPr>
                <m:sty m:val="p"/>
              </m:rPr>
              <w:rPr>
                <w:rFonts w:ascii="Cambria Math" w:hAnsi="Cambria Math" w:cs="Times New Roman"/>
                <w:color w:val="1A1A1A" w:themeColor="background1" w:themeShade="1A"/>
                <w:sz w:val="32"/>
              </w:rPr>
              <m:t>12*</m:t>
            </m:r>
            <m:r>
              <m:rPr>
                <m:sty m:val="p"/>
              </m:rPr>
              <w:rPr>
                <w:rFonts w:ascii="Cambria Math" w:hAnsi="Cambria Math" w:cs="Times New Roman"/>
                <w:color w:val="1A1A1A" w:themeColor="background1" w:themeShade="1A"/>
                <w:sz w:val="36"/>
              </w:rPr>
              <m:t>500</m:t>
            </m:r>
          </m:num>
          <m:den>
            <m:r>
              <m:rPr>
                <m:sty m:val="p"/>
              </m:rPr>
              <w:rPr>
                <w:rFonts w:ascii="Cambria Math" w:hAnsi="Cambria Math" w:cs="Times New Roman"/>
                <w:color w:val="1A1A1A" w:themeColor="background1" w:themeShade="1A"/>
                <w:sz w:val="32"/>
              </w:rPr>
              <m:t>0.9*5</m:t>
            </m:r>
          </m:den>
        </m:f>
      </m:oMath>
      <w:r w:rsidR="000C0623">
        <w:rPr>
          <w:rFonts w:ascii="Times New Roman" w:eastAsiaTheme="minorEastAsia" w:hAnsi="Times New Roman" w:cs="Times New Roman"/>
          <w:color w:val="1A1A1A" w:themeColor="background1" w:themeShade="1A"/>
          <w:sz w:val="32"/>
        </w:rPr>
        <w:t xml:space="preserve"> </w:t>
      </w:r>
      <w:r>
        <w:rPr>
          <w:rFonts w:ascii="Times New Roman" w:hAnsi="Times New Roman" w:cs="Times New Roman"/>
          <w:color w:val="1A1A1A" w:themeColor="background1" w:themeShade="1A"/>
          <w:sz w:val="28"/>
        </w:rPr>
        <w:t xml:space="preserve">= </w:t>
      </w:r>
      <w:r w:rsidR="00DC775B">
        <w:rPr>
          <w:rFonts w:ascii="Times New Roman" w:hAnsi="Times New Roman" w:cs="Times New Roman"/>
          <w:color w:val="1A1A1A" w:themeColor="background1" w:themeShade="1A"/>
          <w:sz w:val="28"/>
        </w:rPr>
        <w:t>1333</w:t>
      </w:r>
      <w:r>
        <w:rPr>
          <w:rFonts w:ascii="Times New Roman" w:hAnsi="Times New Roman" w:cs="Times New Roman"/>
          <w:color w:val="1A1A1A" w:themeColor="background1" w:themeShade="1A"/>
          <w:sz w:val="28"/>
        </w:rPr>
        <w:t xml:space="preserve"> ;    Х</w:t>
      </w:r>
      <w:r>
        <w:rPr>
          <w:rFonts w:ascii="Times New Roman" w:hAnsi="Times New Roman" w:cs="Times New Roman"/>
          <w:color w:val="1A1A1A" w:themeColor="background1" w:themeShade="1A"/>
          <w:sz w:val="28"/>
          <w:vertAlign w:val="subscript"/>
        </w:rPr>
        <w:t>лейк.</w:t>
      </w:r>
      <w:r>
        <w:rPr>
          <w:rFonts w:ascii="Times New Roman" w:hAnsi="Times New Roman" w:cs="Times New Roman"/>
          <w:color w:val="1A1A1A" w:themeColor="background1" w:themeShade="1A"/>
          <w:sz w:val="28"/>
        </w:rPr>
        <w:t>=</w:t>
      </w:r>
      <m:oMath>
        <m:r>
          <w:rPr>
            <w:rFonts w:ascii="Cambria Math" w:hAnsi="Cambria Math" w:cs="Times New Roman"/>
            <w:color w:val="1A1A1A" w:themeColor="background1" w:themeShade="1A"/>
            <w:sz w:val="32"/>
          </w:rPr>
          <m:t xml:space="preserve"> </m:t>
        </m:r>
        <m:f>
          <m:fPr>
            <m:ctrlPr>
              <w:rPr>
                <w:rFonts w:ascii="Cambria Math" w:hAnsi="Cambria Math" w:cs="Times New Roman"/>
                <w:color w:val="1A1A1A" w:themeColor="background1" w:themeShade="1A"/>
                <w:sz w:val="32"/>
              </w:rPr>
            </m:ctrlPr>
          </m:fPr>
          <m:num>
            <m:r>
              <m:rPr>
                <m:sty m:val="p"/>
              </m:rPr>
              <w:rPr>
                <w:rFonts w:ascii="Cambria Math" w:hAnsi="Cambria Math" w:cs="Times New Roman"/>
                <w:color w:val="1A1A1A" w:themeColor="background1" w:themeShade="1A"/>
                <w:sz w:val="32"/>
              </w:rPr>
              <m:t>28*500</m:t>
            </m:r>
          </m:num>
          <m:den>
            <m:r>
              <m:rPr>
                <m:sty m:val="p"/>
              </m:rPr>
              <w:rPr>
                <w:rFonts w:ascii="Cambria Math" w:hAnsi="Cambria Math" w:cs="Times New Roman"/>
                <w:color w:val="1A1A1A" w:themeColor="background1" w:themeShade="1A"/>
                <w:sz w:val="32"/>
              </w:rPr>
              <m:t>0.9*5</m:t>
            </m:r>
          </m:den>
        </m:f>
      </m:oMath>
      <w:r>
        <w:rPr>
          <w:rFonts w:ascii="Times New Roman" w:eastAsiaTheme="minorEastAsia" w:hAnsi="Times New Roman" w:cs="Times New Roman"/>
          <w:color w:val="1A1A1A" w:themeColor="background1" w:themeShade="1A"/>
          <w:sz w:val="28"/>
        </w:rPr>
        <w:t xml:space="preserve"> = </w:t>
      </w:r>
      <w:r w:rsidR="00DC775B">
        <w:rPr>
          <w:rFonts w:ascii="Times New Roman" w:eastAsiaTheme="minorEastAsia" w:hAnsi="Times New Roman" w:cs="Times New Roman"/>
          <w:color w:val="1A1A1A" w:themeColor="background1" w:themeShade="1A"/>
          <w:sz w:val="28"/>
        </w:rPr>
        <w:t>3111</w:t>
      </w:r>
    </w:p>
    <w:p w:rsidR="00A632B8" w:rsidRPr="00A632B8" w:rsidRDefault="00111C4E" w:rsidP="000C0623">
      <w:pPr>
        <w:spacing w:after="0" w:line="360" w:lineRule="auto"/>
        <w:ind w:firstLine="851"/>
        <w:jc w:val="both"/>
        <w:rPr>
          <w:rFonts w:ascii="Times New Roman" w:eastAsiaTheme="minorEastAsia" w:hAnsi="Times New Roman" w:cs="Times New Roman"/>
          <w:color w:val="1A1A1A" w:themeColor="background1" w:themeShade="1A"/>
          <w:sz w:val="28"/>
        </w:rPr>
      </w:pPr>
      <w:r>
        <w:rPr>
          <w:rFonts w:ascii="Times New Roman" w:eastAsiaTheme="minorEastAsia" w:hAnsi="Times New Roman" w:cs="Times New Roman"/>
          <w:color w:val="1A1A1A" w:themeColor="background1" w:themeShade="1A"/>
          <w:sz w:val="28"/>
        </w:rPr>
        <w:t>Ответ:</w:t>
      </w:r>
      <w:r w:rsidRPr="00111C4E">
        <w:rPr>
          <w:rFonts w:ascii="Times New Roman" w:eastAsiaTheme="minorEastAsia" w:hAnsi="Times New Roman" w:cs="Times New Roman"/>
          <w:color w:val="1A1A1A" w:themeColor="background1" w:themeShade="1A"/>
          <w:sz w:val="28"/>
        </w:rPr>
        <w:t xml:space="preserve"> </w:t>
      </w:r>
      <w:r>
        <w:rPr>
          <w:rFonts w:ascii="Times New Roman" w:eastAsiaTheme="minorEastAsia" w:hAnsi="Times New Roman" w:cs="Times New Roman"/>
          <w:color w:val="1A1A1A" w:themeColor="background1" w:themeShade="1A"/>
          <w:sz w:val="28"/>
        </w:rPr>
        <w:t>Количество лейкоцитов</w:t>
      </w:r>
      <w:r w:rsidR="00DC775B">
        <w:rPr>
          <w:rFonts w:ascii="Times New Roman" w:eastAsiaTheme="minorEastAsia" w:hAnsi="Times New Roman" w:cs="Times New Roman"/>
          <w:color w:val="1A1A1A" w:themeColor="background1" w:themeShade="1A"/>
          <w:sz w:val="28"/>
        </w:rPr>
        <w:t xml:space="preserve"> и эритроцитов в 1 мл мочи выше нормы</w:t>
      </w:r>
      <w:r>
        <w:rPr>
          <w:rFonts w:ascii="Times New Roman" w:eastAsiaTheme="minorEastAsia" w:hAnsi="Times New Roman" w:cs="Times New Roman"/>
          <w:color w:val="1A1A1A" w:themeColor="background1" w:themeShade="1A"/>
          <w:sz w:val="28"/>
        </w:rPr>
        <w:t xml:space="preserve">, </w:t>
      </w:r>
      <w:r w:rsidR="00DC775B">
        <w:rPr>
          <w:rFonts w:ascii="Times New Roman" w:eastAsiaTheme="minorEastAsia" w:hAnsi="Times New Roman" w:cs="Times New Roman"/>
          <w:color w:val="1A1A1A" w:themeColor="background1" w:themeShade="1A"/>
          <w:sz w:val="28"/>
        </w:rPr>
        <w:t>что  свидетельствует о лейкоцитурии (возможна пиурия) и гематурии</w:t>
      </w:r>
      <w:r>
        <w:rPr>
          <w:rFonts w:ascii="Times New Roman" w:eastAsiaTheme="minorEastAsia" w:hAnsi="Times New Roman" w:cs="Times New Roman"/>
          <w:color w:val="1A1A1A" w:themeColor="background1" w:themeShade="1A"/>
          <w:sz w:val="28"/>
        </w:rPr>
        <w:t xml:space="preserve">. </w:t>
      </w:r>
    </w:p>
    <w:p w:rsidR="009E6BDA" w:rsidRPr="005E5301" w:rsidRDefault="00EB73DD" w:rsidP="000C0623">
      <w:pPr>
        <w:spacing w:after="0" w:line="360" w:lineRule="auto"/>
        <w:ind w:firstLine="851"/>
        <w:jc w:val="both"/>
        <w:rPr>
          <w:rFonts w:ascii="Times New Roman" w:hAnsi="Times New Roman" w:cs="Times New Roman"/>
          <w:b/>
          <w:color w:val="1A1A1A" w:themeColor="background1" w:themeShade="1A"/>
          <w:sz w:val="28"/>
          <w:u w:val="single"/>
        </w:rPr>
      </w:pPr>
      <w:r w:rsidRPr="005E5301">
        <w:rPr>
          <w:rFonts w:ascii="Times New Roman" w:hAnsi="Times New Roman" w:cs="Times New Roman"/>
          <w:b/>
          <w:color w:val="1A1A1A" w:themeColor="background1" w:themeShade="1A"/>
          <w:sz w:val="28"/>
          <w:u w:val="single"/>
        </w:rPr>
        <w:t xml:space="preserve">Задача № 4. </w:t>
      </w:r>
    </w:p>
    <w:p w:rsidR="009E6BDA" w:rsidRDefault="00EB73DD" w:rsidP="000C0623">
      <w:pPr>
        <w:spacing w:after="0" w:line="360" w:lineRule="auto"/>
        <w:ind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Рассчитайте и оцените количество форменных элементов в 1мл мочи, если в счетной камере Фукса-Розенталя подсчитано 188 эритроцитов и 16 лейкоцитов. Для центрифугирования было взято 5мл мочи, после отсасывания с надосадочной жидкостью оставлен 0,5мл осадка. </w:t>
      </w:r>
    </w:p>
    <w:p w:rsidR="00DC775B" w:rsidRDefault="00DC775B" w:rsidP="000C0623">
      <w:pPr>
        <w:spacing w:after="0" w:line="360" w:lineRule="auto"/>
        <w:ind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Задача решается по формуле: Х= </w:t>
      </w:r>
      <m:oMath>
        <m:f>
          <m:fPr>
            <m:ctrlPr>
              <w:rPr>
                <w:rFonts w:ascii="Cambria Math" w:hAnsi="Cambria Math" w:cs="Times New Roman"/>
                <w:color w:val="1A1A1A" w:themeColor="background1" w:themeShade="1A"/>
                <w:sz w:val="32"/>
              </w:rPr>
            </m:ctrlPr>
          </m:fPr>
          <m:num>
            <m:r>
              <m:rPr>
                <m:sty m:val="p"/>
              </m:rPr>
              <w:rPr>
                <w:rFonts w:ascii="Cambria Math" w:hAnsi="Cambria Math" w:cs="Times New Roman"/>
                <w:color w:val="1A1A1A" w:themeColor="background1" w:themeShade="1A"/>
                <w:sz w:val="32"/>
              </w:rPr>
              <m:t>А*500(1000)</m:t>
            </m:r>
          </m:num>
          <m:den>
            <m:r>
              <m:rPr>
                <m:sty m:val="p"/>
              </m:rPr>
              <w:rPr>
                <w:rFonts w:ascii="Cambria Math" w:hAnsi="Cambria Math" w:cs="Times New Roman"/>
                <w:color w:val="1A1A1A" w:themeColor="background1" w:themeShade="1A"/>
                <w:sz w:val="32"/>
              </w:rPr>
              <m:t>0,9</m:t>
            </m:r>
            <m:d>
              <m:dPr>
                <m:ctrlPr>
                  <w:rPr>
                    <w:rFonts w:ascii="Cambria Math" w:hAnsi="Cambria Math" w:cs="Times New Roman"/>
                    <w:color w:val="1A1A1A" w:themeColor="background1" w:themeShade="1A"/>
                    <w:sz w:val="32"/>
                  </w:rPr>
                </m:ctrlPr>
              </m:dPr>
              <m:e>
                <m:r>
                  <m:rPr>
                    <m:sty m:val="p"/>
                  </m:rPr>
                  <w:rPr>
                    <w:rFonts w:ascii="Cambria Math" w:hAnsi="Cambria Math" w:cs="Times New Roman"/>
                    <w:color w:val="1A1A1A" w:themeColor="background1" w:themeShade="1A"/>
                    <w:sz w:val="32"/>
                  </w:rPr>
                  <m:t>3,2</m:t>
                </m:r>
              </m:e>
            </m:d>
            <m:r>
              <m:rPr>
                <m:sty m:val="p"/>
              </m:rPr>
              <w:rPr>
                <w:rFonts w:ascii="Cambria Math" w:hAnsi="Cambria Math" w:cs="Times New Roman"/>
                <w:color w:val="1A1A1A" w:themeColor="background1" w:themeShade="1A"/>
                <w:sz w:val="32"/>
              </w:rPr>
              <m:t>*5(10)</m:t>
            </m:r>
          </m:den>
        </m:f>
      </m:oMath>
      <w:r>
        <w:rPr>
          <w:rFonts w:ascii="Times New Roman" w:hAnsi="Times New Roman" w:cs="Times New Roman"/>
          <w:color w:val="1A1A1A" w:themeColor="background1" w:themeShade="1A"/>
          <w:sz w:val="28"/>
        </w:rPr>
        <w:t xml:space="preserve">      </w:t>
      </w:r>
    </w:p>
    <w:p w:rsidR="00DC775B" w:rsidRDefault="00DC775B" w:rsidP="000C0623">
      <w:pPr>
        <w:spacing w:after="0" w:line="360" w:lineRule="auto"/>
        <w:ind w:firstLine="851"/>
        <w:jc w:val="both"/>
        <w:rPr>
          <w:rFonts w:ascii="Times New Roman" w:eastAsiaTheme="minorEastAsia" w:hAnsi="Times New Roman" w:cs="Times New Roman"/>
          <w:color w:val="1A1A1A" w:themeColor="background1" w:themeShade="1A"/>
          <w:sz w:val="28"/>
        </w:rPr>
      </w:pPr>
      <w:r>
        <w:rPr>
          <w:rFonts w:ascii="Times New Roman" w:hAnsi="Times New Roman" w:cs="Times New Roman"/>
          <w:color w:val="1A1A1A" w:themeColor="background1" w:themeShade="1A"/>
          <w:sz w:val="28"/>
        </w:rPr>
        <w:t>Х</w:t>
      </w:r>
      <w:r>
        <w:rPr>
          <w:rFonts w:ascii="Times New Roman" w:hAnsi="Times New Roman" w:cs="Times New Roman"/>
          <w:color w:val="1A1A1A" w:themeColor="background1" w:themeShade="1A"/>
          <w:sz w:val="28"/>
          <w:vertAlign w:val="subscript"/>
        </w:rPr>
        <w:t>эритр.</w:t>
      </w:r>
      <w:r>
        <w:rPr>
          <w:rFonts w:ascii="Times New Roman" w:hAnsi="Times New Roman" w:cs="Times New Roman"/>
          <w:color w:val="1A1A1A" w:themeColor="background1" w:themeShade="1A"/>
          <w:sz w:val="28"/>
        </w:rPr>
        <w:t xml:space="preserve">= </w:t>
      </w:r>
      <m:oMath>
        <m:f>
          <m:fPr>
            <m:ctrlPr>
              <w:rPr>
                <w:rFonts w:ascii="Cambria Math" w:hAnsi="Cambria Math" w:cs="Times New Roman"/>
                <w:color w:val="1A1A1A" w:themeColor="background1" w:themeShade="1A"/>
                <w:sz w:val="32"/>
              </w:rPr>
            </m:ctrlPr>
          </m:fPr>
          <m:num>
            <m:r>
              <m:rPr>
                <m:sty m:val="p"/>
              </m:rPr>
              <w:rPr>
                <w:rFonts w:ascii="Cambria Math" w:hAnsi="Cambria Math" w:cs="Times New Roman"/>
                <w:color w:val="1A1A1A" w:themeColor="background1" w:themeShade="1A"/>
                <w:sz w:val="32"/>
              </w:rPr>
              <m:t>188*</m:t>
            </m:r>
            <m:r>
              <m:rPr>
                <m:sty m:val="p"/>
              </m:rPr>
              <w:rPr>
                <w:rFonts w:ascii="Cambria Math" w:hAnsi="Cambria Math" w:cs="Times New Roman"/>
                <w:color w:val="1A1A1A" w:themeColor="background1" w:themeShade="1A"/>
                <w:sz w:val="36"/>
              </w:rPr>
              <m:t>500</m:t>
            </m:r>
          </m:num>
          <m:den>
            <m:r>
              <m:rPr>
                <m:sty m:val="p"/>
              </m:rPr>
              <w:rPr>
                <w:rFonts w:ascii="Cambria Math" w:hAnsi="Cambria Math" w:cs="Times New Roman"/>
                <w:color w:val="1A1A1A" w:themeColor="background1" w:themeShade="1A"/>
                <w:sz w:val="32"/>
              </w:rPr>
              <m:t>3.2*5</m:t>
            </m:r>
          </m:den>
        </m:f>
      </m:oMath>
      <w:r>
        <w:rPr>
          <w:rFonts w:ascii="Times New Roman" w:hAnsi="Times New Roman" w:cs="Times New Roman"/>
          <w:color w:val="1A1A1A" w:themeColor="background1" w:themeShade="1A"/>
          <w:sz w:val="28"/>
        </w:rPr>
        <w:t>=</w:t>
      </w:r>
      <w:r w:rsidR="00EA362E">
        <w:rPr>
          <w:rFonts w:ascii="Times New Roman" w:hAnsi="Times New Roman" w:cs="Times New Roman"/>
          <w:color w:val="1A1A1A" w:themeColor="background1" w:themeShade="1A"/>
          <w:sz w:val="28"/>
        </w:rPr>
        <w:t>5875</w:t>
      </w:r>
      <w:r>
        <w:rPr>
          <w:rFonts w:ascii="Times New Roman" w:hAnsi="Times New Roman" w:cs="Times New Roman"/>
          <w:color w:val="1A1A1A" w:themeColor="background1" w:themeShade="1A"/>
          <w:sz w:val="28"/>
        </w:rPr>
        <w:t xml:space="preserve">  ;    Х</w:t>
      </w:r>
      <w:r>
        <w:rPr>
          <w:rFonts w:ascii="Times New Roman" w:hAnsi="Times New Roman" w:cs="Times New Roman"/>
          <w:color w:val="1A1A1A" w:themeColor="background1" w:themeShade="1A"/>
          <w:sz w:val="28"/>
          <w:vertAlign w:val="subscript"/>
        </w:rPr>
        <w:t>лейк.</w:t>
      </w:r>
      <w:r>
        <w:rPr>
          <w:rFonts w:ascii="Times New Roman" w:hAnsi="Times New Roman" w:cs="Times New Roman"/>
          <w:color w:val="1A1A1A" w:themeColor="background1" w:themeShade="1A"/>
          <w:sz w:val="28"/>
        </w:rPr>
        <w:t>=</w:t>
      </w:r>
      <m:oMath>
        <m:r>
          <w:rPr>
            <w:rFonts w:ascii="Cambria Math" w:hAnsi="Cambria Math" w:cs="Times New Roman"/>
            <w:color w:val="1A1A1A" w:themeColor="background1" w:themeShade="1A"/>
            <w:sz w:val="32"/>
          </w:rPr>
          <m:t xml:space="preserve"> </m:t>
        </m:r>
        <m:f>
          <m:fPr>
            <m:ctrlPr>
              <w:rPr>
                <w:rFonts w:ascii="Cambria Math" w:hAnsi="Cambria Math" w:cs="Times New Roman"/>
                <w:color w:val="1A1A1A" w:themeColor="background1" w:themeShade="1A"/>
                <w:sz w:val="32"/>
              </w:rPr>
            </m:ctrlPr>
          </m:fPr>
          <m:num>
            <m:r>
              <m:rPr>
                <m:sty m:val="p"/>
              </m:rPr>
              <w:rPr>
                <w:rFonts w:ascii="Cambria Math" w:hAnsi="Cambria Math" w:cs="Times New Roman"/>
                <w:color w:val="1A1A1A" w:themeColor="background1" w:themeShade="1A"/>
                <w:sz w:val="32"/>
              </w:rPr>
              <m:t>16*500</m:t>
            </m:r>
          </m:num>
          <m:den>
            <m:r>
              <m:rPr>
                <m:sty m:val="p"/>
              </m:rPr>
              <w:rPr>
                <w:rFonts w:ascii="Cambria Math" w:hAnsi="Cambria Math" w:cs="Times New Roman"/>
                <w:color w:val="1A1A1A" w:themeColor="background1" w:themeShade="1A"/>
                <w:sz w:val="32"/>
              </w:rPr>
              <m:t>3.2*5</m:t>
            </m:r>
          </m:den>
        </m:f>
      </m:oMath>
      <w:r>
        <w:rPr>
          <w:rFonts w:ascii="Times New Roman" w:eastAsiaTheme="minorEastAsia" w:hAnsi="Times New Roman" w:cs="Times New Roman"/>
          <w:color w:val="1A1A1A" w:themeColor="background1" w:themeShade="1A"/>
          <w:sz w:val="28"/>
        </w:rPr>
        <w:t xml:space="preserve"> = </w:t>
      </w:r>
      <w:r w:rsidR="00EA362E">
        <w:rPr>
          <w:rFonts w:ascii="Times New Roman" w:eastAsiaTheme="minorEastAsia" w:hAnsi="Times New Roman" w:cs="Times New Roman"/>
          <w:color w:val="1A1A1A" w:themeColor="background1" w:themeShade="1A"/>
          <w:sz w:val="28"/>
        </w:rPr>
        <w:t>500</w:t>
      </w:r>
    </w:p>
    <w:p w:rsidR="00DC775B" w:rsidRPr="00A632B8" w:rsidRDefault="00EA362E" w:rsidP="000C0623">
      <w:pPr>
        <w:spacing w:after="0" w:line="360" w:lineRule="auto"/>
        <w:ind w:firstLine="851"/>
        <w:jc w:val="both"/>
        <w:rPr>
          <w:rFonts w:ascii="Times New Roman" w:eastAsiaTheme="minorEastAsia" w:hAnsi="Times New Roman" w:cs="Times New Roman"/>
          <w:color w:val="1A1A1A" w:themeColor="background1" w:themeShade="1A"/>
          <w:sz w:val="28"/>
        </w:rPr>
      </w:pPr>
      <w:r>
        <w:rPr>
          <w:rFonts w:ascii="Times New Roman" w:eastAsiaTheme="minorEastAsia" w:hAnsi="Times New Roman" w:cs="Times New Roman"/>
          <w:color w:val="1A1A1A" w:themeColor="background1" w:themeShade="1A"/>
          <w:sz w:val="28"/>
        </w:rPr>
        <w:t xml:space="preserve">Ответ: Количество лейкоцитов в 1 мл мочи в норме (норма эритроцитов – 0-1000, лейкоцитов – 0-2000), содержание эритроцитов выше нормы (гематурия). </w:t>
      </w:r>
    </w:p>
    <w:p w:rsidR="008F7A2C" w:rsidRPr="00D56B06" w:rsidRDefault="00EB73DD" w:rsidP="000C0623">
      <w:pPr>
        <w:pStyle w:val="a3"/>
        <w:numPr>
          <w:ilvl w:val="0"/>
          <w:numId w:val="14"/>
        </w:numPr>
        <w:spacing w:after="0" w:line="360" w:lineRule="auto"/>
        <w:ind w:left="0" w:firstLine="851"/>
        <w:jc w:val="both"/>
        <w:rPr>
          <w:rFonts w:ascii="Times New Roman" w:hAnsi="Times New Roman" w:cs="Times New Roman"/>
          <w:color w:val="1A1A1A" w:themeColor="background1" w:themeShade="1A"/>
          <w:sz w:val="28"/>
        </w:rPr>
      </w:pPr>
      <w:r w:rsidRPr="00D56B06">
        <w:rPr>
          <w:rFonts w:ascii="Times New Roman" w:hAnsi="Times New Roman" w:cs="Times New Roman"/>
          <w:color w:val="1A1A1A" w:themeColor="background1" w:themeShade="1A"/>
          <w:sz w:val="28"/>
        </w:rPr>
        <w:t>Составить кроссворд по теме (не менее 20 в</w:t>
      </w:r>
      <w:r w:rsidR="009E6BDA" w:rsidRPr="00D56B06">
        <w:rPr>
          <w:rFonts w:ascii="Times New Roman" w:hAnsi="Times New Roman" w:cs="Times New Roman"/>
          <w:color w:val="1A1A1A" w:themeColor="background1" w:themeShade="1A"/>
          <w:sz w:val="28"/>
        </w:rPr>
        <w:t>опросов) с эталоном</w:t>
      </w:r>
      <w:r w:rsidR="008F7A2C" w:rsidRPr="00D56B06">
        <w:rPr>
          <w:rFonts w:ascii="Times New Roman" w:hAnsi="Times New Roman" w:cs="Times New Roman"/>
          <w:color w:val="1A1A1A" w:themeColor="background1" w:themeShade="1A"/>
          <w:sz w:val="28"/>
        </w:rPr>
        <w:t xml:space="preserve"> ответов. </w:t>
      </w:r>
    </w:p>
    <w:p w:rsidR="008F7A2C" w:rsidRPr="0087439A" w:rsidRDefault="008F7A2C" w:rsidP="0087439A">
      <w:pPr>
        <w:rPr>
          <w:color w:val="1A1A1A" w:themeColor="background1" w:themeShade="1A"/>
        </w:rPr>
      </w:pPr>
    </w:p>
    <w:tbl>
      <w:tblPr>
        <w:tblpPr w:leftFromText="180" w:rightFromText="180" w:vertAnchor="text" w:horzAnchor="margin" w:tblpXSpec="center" w:tblpY="1621"/>
        <w:tblW w:w="10154" w:type="dxa"/>
        <w:tblCellMar>
          <w:left w:w="0" w:type="dxa"/>
          <w:right w:w="0" w:type="dxa"/>
        </w:tblCellMar>
        <w:tblLook w:val="04A0" w:firstRow="1" w:lastRow="0" w:firstColumn="1" w:lastColumn="0" w:noHBand="0" w:noVBand="1"/>
      </w:tblPr>
      <w:tblGrid>
        <w:gridCol w:w="346"/>
        <w:gridCol w:w="346"/>
        <w:gridCol w:w="346"/>
        <w:gridCol w:w="334"/>
        <w:gridCol w:w="346"/>
        <w:gridCol w:w="345"/>
        <w:gridCol w:w="345"/>
        <w:gridCol w:w="337"/>
        <w:gridCol w:w="333"/>
        <w:gridCol w:w="336"/>
        <w:gridCol w:w="333"/>
        <w:gridCol w:w="333"/>
        <w:gridCol w:w="333"/>
        <w:gridCol w:w="337"/>
        <w:gridCol w:w="337"/>
        <w:gridCol w:w="336"/>
        <w:gridCol w:w="345"/>
        <w:gridCol w:w="336"/>
        <w:gridCol w:w="345"/>
        <w:gridCol w:w="336"/>
        <w:gridCol w:w="336"/>
        <w:gridCol w:w="333"/>
        <w:gridCol w:w="333"/>
        <w:gridCol w:w="345"/>
        <w:gridCol w:w="333"/>
        <w:gridCol w:w="333"/>
        <w:gridCol w:w="345"/>
        <w:gridCol w:w="333"/>
        <w:gridCol w:w="345"/>
        <w:gridCol w:w="333"/>
      </w:tblGrid>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4"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bottom"/>
            <w:hideMark/>
          </w:tcPr>
          <w:p w:rsidR="0087439A" w:rsidRPr="001B2F3D" w:rsidRDefault="0087439A" w:rsidP="005E618C">
            <w:pPr>
              <w:spacing w:after="0" w:line="240" w:lineRule="auto"/>
              <w:jc w:val="center"/>
              <w:rPr>
                <w:rFonts w:ascii="Arial" w:eastAsia="Times New Roman" w:hAnsi="Arial" w:cs="Arial"/>
                <w:b/>
                <w:bCs/>
                <w:sz w:val="17"/>
                <w:szCs w:val="17"/>
              </w:rPr>
            </w:pPr>
            <w:r w:rsidRPr="001B2F3D">
              <w:rPr>
                <w:rFonts w:ascii="Times New Roman" w:eastAsia="Times New Roman" w:hAnsi="Times New Roman" w:cs="Times New Roman"/>
                <w:b/>
                <w:bCs/>
                <w:sz w:val="20"/>
                <w:szCs w:val="17"/>
              </w:rPr>
              <w:t>14</w:t>
            </w:r>
          </w:p>
        </w:tc>
        <w:tc>
          <w:tcPr>
            <w:tcW w:w="337"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3"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6"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3"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3"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3"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7"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7"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6"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45"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6"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45" w:type="dxa"/>
            <w:vAlign w:val="bottom"/>
            <w:hideMark/>
          </w:tcPr>
          <w:p w:rsidR="0087439A" w:rsidRPr="001B2F3D" w:rsidRDefault="0087439A" w:rsidP="005E618C">
            <w:pPr>
              <w:spacing w:after="0" w:line="240" w:lineRule="auto"/>
              <w:jc w:val="center"/>
              <w:rPr>
                <w:rFonts w:ascii="Arial" w:eastAsia="Times New Roman" w:hAnsi="Arial" w:cs="Arial"/>
                <w:b/>
                <w:sz w:val="21"/>
                <w:szCs w:val="21"/>
              </w:rPr>
            </w:pPr>
          </w:p>
        </w:tc>
        <w:tc>
          <w:tcPr>
            <w:tcW w:w="336"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bCs/>
                <w:sz w:val="20"/>
                <w:szCs w:val="17"/>
              </w:rPr>
            </w:pPr>
            <w:r w:rsidRPr="001B2F3D">
              <w:rPr>
                <w:rFonts w:ascii="Times New Roman" w:eastAsia="Times New Roman" w:hAnsi="Times New Roman" w:cs="Times New Roman"/>
                <w:b/>
                <w:bCs/>
                <w:sz w:val="20"/>
                <w:szCs w:val="17"/>
              </w:rPr>
              <w:t>8</w:t>
            </w:r>
          </w:p>
        </w:tc>
        <w:tc>
          <w:tcPr>
            <w:tcW w:w="336"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sz w:val="20"/>
                <w:szCs w:val="21"/>
              </w:rPr>
            </w:pPr>
          </w:p>
        </w:tc>
        <w:tc>
          <w:tcPr>
            <w:tcW w:w="333"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sz w:val="20"/>
                <w:szCs w:val="21"/>
              </w:rPr>
            </w:pPr>
          </w:p>
        </w:tc>
        <w:tc>
          <w:tcPr>
            <w:tcW w:w="333"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sz w:val="20"/>
                <w:szCs w:val="21"/>
              </w:rPr>
            </w:pPr>
          </w:p>
        </w:tc>
        <w:tc>
          <w:tcPr>
            <w:tcW w:w="345"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bCs/>
                <w:sz w:val="20"/>
                <w:szCs w:val="17"/>
              </w:rPr>
            </w:pPr>
            <w:r w:rsidRPr="001B2F3D">
              <w:rPr>
                <w:rFonts w:ascii="Times New Roman" w:eastAsia="Times New Roman" w:hAnsi="Times New Roman" w:cs="Times New Roman"/>
                <w:b/>
                <w:bCs/>
                <w:sz w:val="20"/>
                <w:szCs w:val="17"/>
              </w:rPr>
              <w:t>15</w:t>
            </w:r>
          </w:p>
        </w:tc>
        <w:tc>
          <w:tcPr>
            <w:tcW w:w="333"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sz w:val="20"/>
                <w:szCs w:val="21"/>
              </w:rPr>
            </w:pPr>
          </w:p>
        </w:tc>
        <w:tc>
          <w:tcPr>
            <w:tcW w:w="333"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sz w:val="20"/>
                <w:szCs w:val="21"/>
              </w:rPr>
            </w:pPr>
          </w:p>
        </w:tc>
        <w:tc>
          <w:tcPr>
            <w:tcW w:w="345"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bCs/>
                <w:sz w:val="20"/>
                <w:szCs w:val="17"/>
              </w:rPr>
            </w:pPr>
            <w:r w:rsidRPr="001B2F3D">
              <w:rPr>
                <w:rFonts w:ascii="Times New Roman" w:eastAsia="Times New Roman" w:hAnsi="Times New Roman" w:cs="Times New Roman"/>
                <w:b/>
                <w:bCs/>
                <w:sz w:val="20"/>
                <w:szCs w:val="17"/>
              </w:rPr>
              <w:t>13</w:t>
            </w:r>
          </w:p>
        </w:tc>
        <w:tc>
          <w:tcPr>
            <w:tcW w:w="333"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sz w:val="20"/>
                <w:szCs w:val="21"/>
              </w:rPr>
            </w:pPr>
          </w:p>
        </w:tc>
        <w:tc>
          <w:tcPr>
            <w:tcW w:w="345"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bCs/>
                <w:sz w:val="20"/>
                <w:szCs w:val="17"/>
              </w:rPr>
            </w:pPr>
            <w:r w:rsidRPr="001B2F3D">
              <w:rPr>
                <w:rFonts w:ascii="Times New Roman" w:eastAsia="Times New Roman" w:hAnsi="Times New Roman" w:cs="Times New Roman"/>
                <w:b/>
                <w:bCs/>
                <w:sz w:val="20"/>
                <w:szCs w:val="17"/>
              </w:rPr>
              <w:t>17</w:t>
            </w:r>
          </w:p>
        </w:tc>
        <w:tc>
          <w:tcPr>
            <w:tcW w:w="333" w:type="dxa"/>
            <w:vAlign w:val="bottom"/>
            <w:hideMark/>
          </w:tcPr>
          <w:p w:rsidR="0087439A" w:rsidRDefault="0087439A" w:rsidP="005E618C">
            <w:pPr>
              <w:spacing w:after="0" w:line="240" w:lineRule="auto"/>
              <w:jc w:val="center"/>
              <w:rPr>
                <w:rFonts w:ascii="Arial" w:eastAsia="Times New Roman" w:hAnsi="Arial" w:cs="Arial"/>
                <w:sz w:val="21"/>
                <w:szCs w:val="21"/>
              </w:rPr>
            </w:pPr>
          </w:p>
        </w:tc>
      </w:tr>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4"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р</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center"/>
            <w:hideMark/>
          </w:tcPr>
          <w:p w:rsidR="0087439A" w:rsidRPr="001B2F3D" w:rsidRDefault="0087439A" w:rsidP="005E618C">
            <w:pPr>
              <w:spacing w:after="0" w:line="240" w:lineRule="auto"/>
              <w:jc w:val="center"/>
              <w:rPr>
                <w:rFonts w:ascii="Times New Roman" w:eastAsia="Times New Roman" w:hAnsi="Times New Roman" w:cs="Times New Roman"/>
                <w:b/>
                <w:bCs/>
                <w:sz w:val="20"/>
                <w:szCs w:val="17"/>
              </w:rPr>
            </w:pPr>
            <w:r w:rsidRPr="001B2F3D">
              <w:rPr>
                <w:rFonts w:ascii="Times New Roman" w:eastAsia="Times New Roman" w:hAnsi="Times New Roman" w:cs="Times New Roman"/>
                <w:b/>
                <w:bCs/>
                <w:sz w:val="20"/>
                <w:szCs w:val="17"/>
              </w:rPr>
              <w:t>7</w:t>
            </w:r>
          </w:p>
        </w:tc>
        <w:tc>
          <w:tcPr>
            <w:tcW w:w="333" w:type="dxa"/>
            <w:vAlign w:val="center"/>
            <w:hideMark/>
          </w:tcPr>
          <w:p w:rsidR="0087439A" w:rsidRPr="001B2F3D" w:rsidRDefault="0087439A" w:rsidP="005E618C">
            <w:pPr>
              <w:spacing w:after="0" w:line="240" w:lineRule="auto"/>
              <w:jc w:val="center"/>
              <w:rPr>
                <w:rFonts w:ascii="Arial" w:eastAsia="Times New Roman" w:hAnsi="Arial" w:cs="Arial"/>
                <w:b/>
                <w:sz w:val="21"/>
                <w:szCs w:val="21"/>
              </w:rPr>
            </w:pPr>
            <w:r w:rsidRPr="001B2F3D">
              <w:rPr>
                <w:rFonts w:ascii="Arial" w:eastAsia="Times New Roman" w:hAnsi="Arial" w:cs="Arial"/>
                <w:b/>
                <w:sz w:val="21"/>
                <w:szCs w:val="21"/>
              </w:rPr>
              <w:t> </w:t>
            </w:r>
          </w:p>
        </w:tc>
        <w:tc>
          <w:tcPr>
            <w:tcW w:w="333" w:type="dxa"/>
            <w:vAlign w:val="center"/>
            <w:hideMark/>
          </w:tcPr>
          <w:p w:rsidR="0087439A" w:rsidRPr="001B2F3D" w:rsidRDefault="0087439A" w:rsidP="005E618C">
            <w:pPr>
              <w:spacing w:after="0" w:line="240" w:lineRule="auto"/>
              <w:jc w:val="center"/>
              <w:rPr>
                <w:rFonts w:ascii="Arial" w:eastAsia="Times New Roman" w:hAnsi="Arial" w:cs="Arial"/>
                <w:b/>
                <w:sz w:val="21"/>
                <w:szCs w:val="21"/>
              </w:rPr>
            </w:pPr>
            <w:r w:rsidRPr="001B2F3D">
              <w:rPr>
                <w:rFonts w:ascii="Arial" w:eastAsia="Times New Roman" w:hAnsi="Arial" w:cs="Arial"/>
                <w:b/>
                <w:sz w:val="21"/>
                <w:szCs w:val="21"/>
              </w:rPr>
              <w:t> </w:t>
            </w:r>
          </w:p>
        </w:tc>
        <w:tc>
          <w:tcPr>
            <w:tcW w:w="333" w:type="dxa"/>
            <w:vAlign w:val="center"/>
            <w:hideMark/>
          </w:tcPr>
          <w:p w:rsidR="0087439A" w:rsidRPr="001B2F3D" w:rsidRDefault="0087439A" w:rsidP="005E618C">
            <w:pPr>
              <w:spacing w:after="0" w:line="240" w:lineRule="auto"/>
              <w:jc w:val="center"/>
              <w:rPr>
                <w:rFonts w:ascii="Arial" w:eastAsia="Times New Roman" w:hAnsi="Arial" w:cs="Arial"/>
                <w:b/>
                <w:sz w:val="21"/>
                <w:szCs w:val="21"/>
              </w:rPr>
            </w:pPr>
            <w:r w:rsidRPr="001B2F3D">
              <w:rPr>
                <w:rFonts w:ascii="Arial" w:eastAsia="Times New Roman" w:hAnsi="Arial" w:cs="Arial"/>
                <w:b/>
                <w:sz w:val="21"/>
                <w:szCs w:val="21"/>
              </w:rPr>
              <w:t> </w:t>
            </w:r>
          </w:p>
        </w:tc>
        <w:tc>
          <w:tcPr>
            <w:tcW w:w="337" w:type="dxa"/>
            <w:vAlign w:val="center"/>
            <w:hideMark/>
          </w:tcPr>
          <w:p w:rsidR="0087439A" w:rsidRPr="001B2F3D" w:rsidRDefault="0087439A" w:rsidP="005E618C">
            <w:pPr>
              <w:spacing w:after="0" w:line="240" w:lineRule="auto"/>
              <w:jc w:val="center"/>
              <w:rPr>
                <w:rFonts w:ascii="Arial" w:eastAsia="Times New Roman" w:hAnsi="Arial" w:cs="Arial"/>
                <w:b/>
                <w:sz w:val="21"/>
                <w:szCs w:val="21"/>
              </w:rPr>
            </w:pPr>
            <w:r w:rsidRPr="001B2F3D">
              <w:rPr>
                <w:rFonts w:ascii="Arial" w:eastAsia="Times New Roman" w:hAnsi="Arial" w:cs="Arial"/>
                <w:b/>
                <w:sz w:val="21"/>
                <w:szCs w:val="21"/>
              </w:rPr>
              <w:t> </w:t>
            </w:r>
          </w:p>
        </w:tc>
        <w:tc>
          <w:tcPr>
            <w:tcW w:w="337" w:type="dxa"/>
            <w:vAlign w:val="center"/>
            <w:hideMark/>
          </w:tcPr>
          <w:p w:rsidR="0087439A" w:rsidRPr="001B2F3D" w:rsidRDefault="0087439A" w:rsidP="005E618C">
            <w:pPr>
              <w:spacing w:after="0" w:line="240" w:lineRule="auto"/>
              <w:jc w:val="center"/>
              <w:rPr>
                <w:rFonts w:ascii="Arial" w:eastAsia="Times New Roman" w:hAnsi="Arial" w:cs="Arial"/>
                <w:b/>
                <w:sz w:val="21"/>
                <w:szCs w:val="21"/>
              </w:rPr>
            </w:pPr>
            <w:r w:rsidRPr="001B2F3D">
              <w:rPr>
                <w:rFonts w:ascii="Arial" w:eastAsia="Times New Roman" w:hAnsi="Arial" w:cs="Arial"/>
                <w:b/>
                <w:sz w:val="21"/>
                <w:szCs w:val="21"/>
              </w:rPr>
              <w:t> </w:t>
            </w:r>
          </w:p>
        </w:tc>
        <w:tc>
          <w:tcPr>
            <w:tcW w:w="336" w:type="dxa"/>
            <w:vAlign w:val="center"/>
            <w:hideMark/>
          </w:tcPr>
          <w:p w:rsidR="0087439A" w:rsidRPr="001B2F3D" w:rsidRDefault="0087439A" w:rsidP="005E618C">
            <w:pPr>
              <w:spacing w:after="0" w:line="240" w:lineRule="auto"/>
              <w:jc w:val="center"/>
              <w:rPr>
                <w:rFonts w:ascii="Arial" w:eastAsia="Times New Roman" w:hAnsi="Arial" w:cs="Arial"/>
                <w:b/>
                <w:sz w:val="21"/>
                <w:szCs w:val="21"/>
              </w:rPr>
            </w:pPr>
            <w:r w:rsidRPr="001B2F3D">
              <w:rPr>
                <w:rFonts w:ascii="Arial" w:eastAsia="Times New Roman" w:hAnsi="Arial" w:cs="Arial"/>
                <w:b/>
                <w:sz w:val="21"/>
                <w:szCs w:val="21"/>
              </w:rPr>
              <w:t> </w:t>
            </w:r>
          </w:p>
        </w:tc>
        <w:tc>
          <w:tcPr>
            <w:tcW w:w="345" w:type="dxa"/>
            <w:vAlign w:val="center"/>
            <w:hideMark/>
          </w:tcPr>
          <w:p w:rsidR="0087439A" w:rsidRPr="001B2F3D" w:rsidRDefault="0087439A" w:rsidP="005E618C">
            <w:pPr>
              <w:spacing w:after="0" w:line="240" w:lineRule="auto"/>
              <w:jc w:val="center"/>
              <w:rPr>
                <w:rFonts w:ascii="Arial" w:eastAsia="Times New Roman" w:hAnsi="Arial" w:cs="Arial"/>
                <w:b/>
                <w:sz w:val="21"/>
                <w:szCs w:val="21"/>
              </w:rPr>
            </w:pPr>
            <w:r w:rsidRPr="001B2F3D">
              <w:rPr>
                <w:rFonts w:ascii="Arial" w:eastAsia="Times New Roman" w:hAnsi="Arial" w:cs="Arial"/>
                <w:b/>
                <w:sz w:val="21"/>
                <w:szCs w:val="21"/>
              </w:rPr>
              <w:t> </w:t>
            </w:r>
          </w:p>
        </w:tc>
        <w:tc>
          <w:tcPr>
            <w:tcW w:w="336" w:type="dxa"/>
            <w:vAlign w:val="center"/>
            <w:hideMark/>
          </w:tcPr>
          <w:p w:rsidR="0087439A" w:rsidRPr="001B2F3D" w:rsidRDefault="0087439A" w:rsidP="005E618C">
            <w:pPr>
              <w:spacing w:after="0" w:line="240" w:lineRule="auto"/>
              <w:jc w:val="center"/>
              <w:rPr>
                <w:rFonts w:ascii="Arial" w:eastAsia="Times New Roman" w:hAnsi="Arial" w:cs="Arial"/>
                <w:b/>
                <w:sz w:val="21"/>
                <w:szCs w:val="21"/>
              </w:rPr>
            </w:pPr>
            <w:r w:rsidRPr="001B2F3D">
              <w:rPr>
                <w:rFonts w:ascii="Arial" w:eastAsia="Times New Roman" w:hAnsi="Arial" w:cs="Arial"/>
                <w:b/>
                <w:sz w:val="21"/>
                <w:szCs w:val="21"/>
              </w:rPr>
              <w:t> </w:t>
            </w:r>
          </w:p>
        </w:tc>
        <w:tc>
          <w:tcPr>
            <w:tcW w:w="345" w:type="dxa"/>
            <w:vAlign w:val="center"/>
            <w:hideMark/>
          </w:tcPr>
          <w:p w:rsidR="0087439A" w:rsidRPr="001B2F3D" w:rsidRDefault="0087439A" w:rsidP="005E618C">
            <w:pPr>
              <w:spacing w:after="0" w:line="240" w:lineRule="auto"/>
              <w:jc w:val="center"/>
              <w:rPr>
                <w:rFonts w:ascii="Times New Roman" w:eastAsia="Times New Roman" w:hAnsi="Times New Roman" w:cs="Times New Roman"/>
                <w:b/>
                <w:bCs/>
                <w:sz w:val="17"/>
                <w:szCs w:val="17"/>
              </w:rPr>
            </w:pPr>
            <w:r w:rsidRPr="001B2F3D">
              <w:rPr>
                <w:rFonts w:ascii="Times New Roman" w:eastAsia="Times New Roman" w:hAnsi="Times New Roman" w:cs="Times New Roman"/>
                <w:b/>
                <w:bCs/>
                <w:sz w:val="20"/>
                <w:szCs w:val="17"/>
              </w:rPr>
              <w:t>10</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а</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л</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ь</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т</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г</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а</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у</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з</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е</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н</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а</w:t>
            </w:r>
          </w:p>
        </w:tc>
      </w:tr>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4"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Pr="001B2F3D" w:rsidRDefault="0087439A" w:rsidP="005E618C">
            <w:pPr>
              <w:spacing w:after="0" w:line="240" w:lineRule="auto"/>
              <w:jc w:val="center"/>
              <w:rPr>
                <w:rFonts w:ascii="Arial" w:eastAsia="Times New Roman" w:hAnsi="Arial" w:cs="Arial"/>
                <w:b/>
                <w:bCs/>
                <w:sz w:val="17"/>
                <w:szCs w:val="17"/>
              </w:rPr>
            </w:pPr>
            <w:r w:rsidRPr="001B2F3D">
              <w:rPr>
                <w:rFonts w:ascii="Times New Roman" w:eastAsia="Times New Roman" w:hAnsi="Times New Roman" w:cs="Times New Roman"/>
                <w:b/>
                <w:bCs/>
                <w:sz w:val="20"/>
                <w:szCs w:val="20"/>
              </w:rPr>
              <w:t>12</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о</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л</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и</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г</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о</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у</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р</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и</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я</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bCs/>
                <w:sz w:val="17"/>
                <w:szCs w:val="17"/>
              </w:rPr>
            </w:pPr>
            <w:r w:rsidRPr="001B2F3D">
              <w:rPr>
                <w:rFonts w:ascii="Times New Roman" w:eastAsia="Times New Roman" w:hAnsi="Times New Roman" w:cs="Times New Roman"/>
                <w:b/>
                <w:bCs/>
                <w:sz w:val="20"/>
                <w:szCs w:val="17"/>
              </w:rPr>
              <w:t>5</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н</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л</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и</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r>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4"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з</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л</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ф</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у</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ю</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м</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к</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r>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Pr="0087439A" w:rsidRDefault="0087439A" w:rsidP="005E618C">
            <w:pPr>
              <w:spacing w:after="0" w:line="240" w:lineRule="auto"/>
              <w:jc w:val="center"/>
              <w:rPr>
                <w:rFonts w:ascii="Times New Roman" w:eastAsia="Times New Roman" w:hAnsi="Times New Roman" w:cs="Times New Roman"/>
                <w:bCs/>
                <w:sz w:val="17"/>
                <w:szCs w:val="17"/>
              </w:rPr>
            </w:pPr>
            <w:r w:rsidRPr="001B2F3D">
              <w:rPr>
                <w:rFonts w:ascii="Times New Roman" w:eastAsia="Times New Roman" w:hAnsi="Times New Roman" w:cs="Times New Roman"/>
                <w:b/>
                <w:bCs/>
                <w:sz w:val="20"/>
                <w:szCs w:val="17"/>
              </w:rPr>
              <w:t>16</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ц</w:t>
            </w:r>
          </w:p>
        </w:tc>
        <w:tc>
          <w:tcPr>
            <w:tcW w:w="33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и</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с</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т</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и</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т</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о</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bCs/>
                <w:sz w:val="20"/>
                <w:szCs w:val="17"/>
              </w:rPr>
            </w:pPr>
            <w:r w:rsidRPr="001B2F3D">
              <w:rPr>
                <w:rFonts w:ascii="Times New Roman" w:eastAsia="Times New Roman" w:hAnsi="Times New Roman" w:cs="Times New Roman"/>
                <w:b/>
                <w:bCs/>
                <w:sz w:val="20"/>
                <w:szCs w:val="17"/>
              </w:rPr>
              <w:t>3</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л</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р</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к</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н</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т</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r>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4"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н</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м</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м</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о</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о</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у</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r>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4"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а</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е</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Pr="001B2F3D" w:rsidRDefault="0087439A" w:rsidP="005E618C">
            <w:pPr>
              <w:spacing w:after="0" w:line="240" w:lineRule="auto"/>
              <w:jc w:val="center"/>
              <w:rPr>
                <w:rFonts w:ascii="Times New Roman" w:eastAsia="Times New Roman" w:hAnsi="Times New Roman" w:cs="Times New Roman"/>
                <w:b/>
                <w:bCs/>
                <w:sz w:val="17"/>
                <w:szCs w:val="17"/>
              </w:rPr>
            </w:pPr>
            <w:r w:rsidRPr="001B2F3D">
              <w:rPr>
                <w:rFonts w:ascii="Times New Roman" w:eastAsia="Times New Roman" w:hAnsi="Times New Roman" w:cs="Times New Roman"/>
                <w:b/>
                <w:bCs/>
                <w:sz w:val="20"/>
                <w:szCs w:val="17"/>
              </w:rPr>
              <w:t>4</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п</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у</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р</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я</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з</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ц</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р</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r>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4"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Pr="001B2F3D" w:rsidRDefault="0087439A" w:rsidP="005E618C">
            <w:pPr>
              <w:spacing w:after="0" w:line="240" w:lineRule="auto"/>
              <w:jc w:val="center"/>
              <w:rPr>
                <w:rFonts w:ascii="Times New Roman" w:eastAsia="Times New Roman" w:hAnsi="Times New Roman" w:cs="Times New Roman"/>
                <w:b/>
                <w:bCs/>
                <w:sz w:val="17"/>
                <w:szCs w:val="17"/>
              </w:rPr>
            </w:pPr>
            <w:r w:rsidRPr="001B2F3D">
              <w:rPr>
                <w:rFonts w:ascii="Times New Roman" w:eastAsia="Times New Roman" w:hAnsi="Times New Roman" w:cs="Times New Roman"/>
                <w:b/>
                <w:bCs/>
                <w:sz w:val="20"/>
                <w:szCs w:val="17"/>
              </w:rPr>
              <w:t>9</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у</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р</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а</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т</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ы</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о</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а</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у</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к</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и</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r>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bCs/>
                <w:sz w:val="17"/>
                <w:szCs w:val="17"/>
              </w:rPr>
            </w:pPr>
            <w:r w:rsidRPr="001B2F3D">
              <w:rPr>
                <w:rFonts w:ascii="Times New Roman" w:eastAsia="Times New Roman" w:hAnsi="Times New Roman" w:cs="Times New Roman"/>
                <w:b/>
                <w:bCs/>
                <w:sz w:val="20"/>
                <w:szCs w:val="17"/>
              </w:rPr>
              <w:t>20</w:t>
            </w:r>
          </w:p>
        </w:tc>
        <w:tc>
          <w:tcPr>
            <w:tcW w:w="334"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у</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г</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н</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р</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о</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я</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r>
      <w:tr w:rsidR="0087439A" w:rsidTr="005E618C">
        <w:trPr>
          <w:trHeight w:val="442"/>
        </w:trPr>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п</w:t>
            </w:r>
          </w:p>
        </w:tc>
        <w:tc>
          <w:tcPr>
            <w:tcW w:w="334"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л</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7"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л</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с</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6"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г</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45"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c>
          <w:tcPr>
            <w:tcW w:w="333" w:type="dxa"/>
            <w:vAlign w:val="center"/>
            <w:hideMark/>
          </w:tcPr>
          <w:p w:rsidR="0087439A" w:rsidRDefault="0087439A" w:rsidP="005E618C">
            <w:pPr>
              <w:spacing w:after="0" w:line="240" w:lineRule="auto"/>
              <w:jc w:val="center"/>
              <w:rPr>
                <w:rFonts w:ascii="Arial" w:eastAsia="Times New Roman" w:hAnsi="Arial" w:cs="Arial"/>
                <w:sz w:val="21"/>
                <w:szCs w:val="21"/>
              </w:rPr>
            </w:pPr>
            <w:r>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о</w:t>
            </w:r>
          </w:p>
        </w:tc>
        <w:tc>
          <w:tcPr>
            <w:tcW w:w="334"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1B2F3D" w:rsidRDefault="0087439A" w:rsidP="005E618C">
            <w:pPr>
              <w:spacing w:after="0" w:line="240" w:lineRule="auto"/>
              <w:jc w:val="center"/>
              <w:rPr>
                <w:rFonts w:ascii="Times New Roman" w:eastAsia="Times New Roman" w:hAnsi="Times New Roman" w:cs="Times New Roman"/>
                <w:b/>
                <w:bCs/>
                <w:sz w:val="17"/>
                <w:szCs w:val="17"/>
              </w:rPr>
            </w:pPr>
            <w:r w:rsidRPr="001B2F3D">
              <w:rPr>
                <w:rFonts w:ascii="Times New Roman" w:eastAsia="Times New Roman" w:hAnsi="Times New Roman" w:cs="Times New Roman"/>
                <w:b/>
                <w:bCs/>
                <w:sz w:val="20"/>
                <w:szCs w:val="17"/>
              </w:rPr>
              <w:t>18</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а</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м</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д</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о</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п</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р</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н</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о</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в</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а</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я</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я</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о</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л</w:t>
            </w:r>
          </w:p>
        </w:tc>
        <w:tc>
          <w:tcPr>
            <w:tcW w:w="334"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н</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б</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л</w:t>
            </w:r>
          </w:p>
        </w:tc>
        <w:tc>
          <w:tcPr>
            <w:tcW w:w="334"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1B2F3D" w:rsidRDefault="0087439A" w:rsidP="005E618C">
            <w:pPr>
              <w:spacing w:after="0" w:line="240" w:lineRule="auto"/>
              <w:jc w:val="center"/>
              <w:rPr>
                <w:rFonts w:ascii="Times New Roman" w:eastAsia="Times New Roman" w:hAnsi="Times New Roman" w:cs="Times New Roman"/>
                <w:b/>
                <w:bCs/>
                <w:sz w:val="20"/>
                <w:szCs w:val="20"/>
              </w:rPr>
            </w:pPr>
            <w:r w:rsidRPr="001B2F3D">
              <w:rPr>
                <w:rFonts w:ascii="Times New Roman" w:eastAsia="Times New Roman" w:hAnsi="Times New Roman" w:cs="Times New Roman"/>
                <w:b/>
                <w:bCs/>
                <w:sz w:val="20"/>
                <w:szCs w:val="20"/>
              </w:rPr>
              <w:t>6</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г</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е</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м</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а</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т</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у</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р</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я</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bottom"/>
            <w:hideMark/>
          </w:tcPr>
          <w:p w:rsidR="0087439A" w:rsidRPr="001B2F3D" w:rsidRDefault="0087439A" w:rsidP="005E618C">
            <w:pPr>
              <w:spacing w:after="0" w:line="240" w:lineRule="auto"/>
              <w:jc w:val="center"/>
              <w:rPr>
                <w:rFonts w:ascii="Times New Roman" w:eastAsia="Times New Roman" w:hAnsi="Times New Roman" w:cs="Times New Roman"/>
                <w:b/>
                <w:bCs/>
                <w:sz w:val="17"/>
                <w:szCs w:val="17"/>
              </w:rPr>
            </w:pPr>
            <w:r w:rsidRPr="001B2F3D">
              <w:rPr>
                <w:rFonts w:ascii="Times New Roman" w:eastAsia="Times New Roman" w:hAnsi="Times New Roman" w:cs="Times New Roman"/>
                <w:b/>
                <w:bCs/>
                <w:sz w:val="20"/>
                <w:szCs w:val="17"/>
              </w:rPr>
              <w:t>2</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а</w:t>
            </w:r>
          </w:p>
        </w:tc>
        <w:tc>
          <w:tcPr>
            <w:tcW w:w="334"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ф</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н</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д</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к</w:t>
            </w:r>
          </w:p>
        </w:tc>
        <w:tc>
          <w:tcPr>
            <w:tcW w:w="334"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р</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1B2F3D" w:rsidRDefault="0087439A" w:rsidP="005E618C">
            <w:pPr>
              <w:spacing w:after="0" w:line="240" w:lineRule="auto"/>
              <w:jc w:val="center"/>
              <w:rPr>
                <w:rFonts w:ascii="Times New Roman" w:eastAsia="Times New Roman" w:hAnsi="Times New Roman" w:cs="Times New Roman"/>
                <w:b/>
                <w:bCs/>
                <w:sz w:val="20"/>
                <w:szCs w:val="17"/>
              </w:rPr>
            </w:pPr>
            <w:r w:rsidRPr="001B2F3D">
              <w:rPr>
                <w:rFonts w:ascii="Times New Roman" w:eastAsia="Times New Roman" w:hAnsi="Times New Roman" w:cs="Times New Roman"/>
                <w:b/>
                <w:bCs/>
                <w:sz w:val="20"/>
                <w:szCs w:val="17"/>
              </w:rPr>
              <w:t>1</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у</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р</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е</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т</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р</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т</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1B2F3D" w:rsidRDefault="0087439A" w:rsidP="005E618C">
            <w:pPr>
              <w:spacing w:after="0" w:line="240" w:lineRule="auto"/>
              <w:jc w:val="center"/>
              <w:rPr>
                <w:rFonts w:ascii="Times New Roman" w:eastAsia="Times New Roman" w:hAnsi="Times New Roman" w:cs="Times New Roman"/>
                <w:b/>
                <w:bCs/>
                <w:sz w:val="17"/>
                <w:szCs w:val="17"/>
              </w:rPr>
            </w:pPr>
            <w:r w:rsidRPr="001B2F3D">
              <w:rPr>
                <w:rFonts w:ascii="Times New Roman" w:eastAsia="Times New Roman" w:hAnsi="Times New Roman" w:cs="Times New Roman"/>
                <w:b/>
                <w:bCs/>
                <w:sz w:val="20"/>
                <w:szCs w:val="17"/>
              </w:rPr>
              <w:t>11</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ф</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и</w:t>
            </w:r>
          </w:p>
        </w:tc>
        <w:tc>
          <w:tcPr>
            <w:tcW w:w="33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л</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ь</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т</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р</w:t>
            </w:r>
          </w:p>
        </w:tc>
        <w:tc>
          <w:tcPr>
            <w:tcW w:w="33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а</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ц</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я</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р</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у</w:t>
            </w:r>
          </w:p>
        </w:tc>
        <w:tc>
          <w:tcPr>
            <w:tcW w:w="334"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т</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р</w:t>
            </w:r>
          </w:p>
        </w:tc>
        <w:tc>
          <w:tcPr>
            <w:tcW w:w="334"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я</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и</w:t>
            </w:r>
          </w:p>
        </w:tc>
        <w:tc>
          <w:tcPr>
            <w:tcW w:w="334"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1B2F3D" w:rsidRDefault="0087439A" w:rsidP="005E618C">
            <w:pPr>
              <w:spacing w:after="0" w:line="240" w:lineRule="auto"/>
              <w:jc w:val="center"/>
              <w:rPr>
                <w:rFonts w:ascii="Times New Roman" w:eastAsia="Times New Roman" w:hAnsi="Times New Roman" w:cs="Times New Roman"/>
                <w:b/>
                <w:bCs/>
                <w:sz w:val="20"/>
                <w:szCs w:val="17"/>
              </w:rPr>
            </w:pPr>
            <w:r w:rsidRPr="001B2F3D">
              <w:rPr>
                <w:rFonts w:ascii="Times New Roman" w:eastAsia="Times New Roman" w:hAnsi="Times New Roman" w:cs="Times New Roman"/>
                <w:b/>
                <w:bCs/>
                <w:sz w:val="20"/>
                <w:szCs w:val="17"/>
              </w:rPr>
              <w:t>19</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н</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е</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ч</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и</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п</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о</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р</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е</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н</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к</w:t>
            </w:r>
          </w:p>
        </w:tc>
        <w:tc>
          <w:tcPr>
            <w:tcW w:w="33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о</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r w:rsidR="0087439A" w:rsidRPr="002925A1" w:rsidTr="005E618C">
        <w:trPr>
          <w:trHeight w:val="442"/>
        </w:trPr>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1"/>
              </w:rPr>
            </w:pPr>
            <w:r w:rsidRPr="0087439A">
              <w:rPr>
                <w:rFonts w:ascii="Times New Roman" w:eastAsia="Times New Roman" w:hAnsi="Times New Roman" w:cs="Times New Roman"/>
                <w:sz w:val="28"/>
                <w:szCs w:val="21"/>
              </w:rPr>
              <w:t>я</w:t>
            </w:r>
          </w:p>
        </w:tc>
        <w:tc>
          <w:tcPr>
            <w:tcW w:w="334"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7"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9A" w:rsidRPr="0087439A" w:rsidRDefault="0087439A" w:rsidP="005E618C">
            <w:pPr>
              <w:spacing w:after="0" w:line="240" w:lineRule="auto"/>
              <w:jc w:val="center"/>
              <w:rPr>
                <w:rFonts w:ascii="Times New Roman" w:eastAsia="Times New Roman" w:hAnsi="Times New Roman" w:cs="Times New Roman"/>
                <w:sz w:val="28"/>
                <w:szCs w:val="28"/>
              </w:rPr>
            </w:pPr>
            <w:r w:rsidRPr="0087439A">
              <w:rPr>
                <w:rFonts w:ascii="Times New Roman" w:eastAsia="Times New Roman" w:hAnsi="Times New Roman" w:cs="Times New Roman"/>
                <w:sz w:val="28"/>
                <w:szCs w:val="28"/>
              </w:rPr>
              <w:t>я</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45"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c>
          <w:tcPr>
            <w:tcW w:w="333" w:type="dxa"/>
            <w:vAlign w:val="center"/>
            <w:hideMark/>
          </w:tcPr>
          <w:p w:rsidR="0087439A" w:rsidRPr="002925A1" w:rsidRDefault="0087439A" w:rsidP="005E618C">
            <w:pPr>
              <w:spacing w:after="0" w:line="240" w:lineRule="auto"/>
              <w:jc w:val="center"/>
              <w:rPr>
                <w:rFonts w:ascii="Arial" w:eastAsia="Times New Roman" w:hAnsi="Arial" w:cs="Arial"/>
                <w:sz w:val="21"/>
                <w:szCs w:val="21"/>
              </w:rPr>
            </w:pPr>
            <w:r w:rsidRPr="002925A1">
              <w:rPr>
                <w:rFonts w:ascii="Arial" w:eastAsia="Times New Roman" w:hAnsi="Arial" w:cs="Arial"/>
                <w:sz w:val="21"/>
                <w:szCs w:val="21"/>
              </w:rPr>
              <w:t> </w:t>
            </w:r>
          </w:p>
        </w:tc>
      </w:tr>
    </w:tbl>
    <w:p w:rsidR="008F7A2C" w:rsidRPr="0087439A" w:rsidRDefault="008F7A2C" w:rsidP="0087439A">
      <w:pPr>
        <w:rPr>
          <w:color w:val="1A1A1A" w:themeColor="background1" w:themeShade="1A"/>
        </w:rPr>
      </w:pPr>
    </w:p>
    <w:p w:rsidR="008F7A2C" w:rsidRPr="005E5301" w:rsidRDefault="008F7A2C" w:rsidP="008F7A2C">
      <w:pPr>
        <w:pStyle w:val="a3"/>
        <w:rPr>
          <w:color w:val="1A1A1A" w:themeColor="background1" w:themeShade="1A"/>
        </w:rPr>
      </w:pPr>
    </w:p>
    <w:p w:rsidR="00AB6457" w:rsidRDefault="00AB6457" w:rsidP="006B0900">
      <w:pPr>
        <w:pStyle w:val="a3"/>
        <w:spacing w:after="0" w:line="360" w:lineRule="auto"/>
        <w:ind w:left="0" w:firstLine="851"/>
        <w:jc w:val="both"/>
        <w:rPr>
          <w:rFonts w:ascii="Times New Roman" w:hAnsi="Times New Roman" w:cs="Times New Roman"/>
          <w:b/>
          <w:color w:val="1A1A1A" w:themeColor="background1" w:themeShade="1A"/>
          <w:sz w:val="28"/>
          <w:szCs w:val="28"/>
        </w:rPr>
      </w:pPr>
    </w:p>
    <w:p w:rsidR="005E618C" w:rsidRDefault="005E618C" w:rsidP="006B0900">
      <w:pPr>
        <w:pStyle w:val="a3"/>
        <w:spacing w:after="0" w:line="360" w:lineRule="auto"/>
        <w:ind w:left="0" w:firstLine="851"/>
        <w:jc w:val="both"/>
        <w:rPr>
          <w:rFonts w:ascii="Times New Roman" w:hAnsi="Times New Roman" w:cs="Times New Roman"/>
          <w:b/>
          <w:color w:val="1A1A1A" w:themeColor="background1" w:themeShade="1A"/>
          <w:sz w:val="28"/>
          <w:szCs w:val="28"/>
        </w:rPr>
      </w:pPr>
    </w:p>
    <w:p w:rsidR="005E618C" w:rsidRDefault="005E618C" w:rsidP="006B0900">
      <w:pPr>
        <w:pStyle w:val="a3"/>
        <w:spacing w:after="0" w:line="360" w:lineRule="auto"/>
        <w:ind w:left="0" w:firstLine="851"/>
        <w:jc w:val="both"/>
        <w:rPr>
          <w:rFonts w:ascii="Times New Roman" w:hAnsi="Times New Roman" w:cs="Times New Roman"/>
          <w:b/>
          <w:color w:val="1A1A1A" w:themeColor="background1" w:themeShade="1A"/>
          <w:sz w:val="28"/>
          <w:szCs w:val="28"/>
        </w:rPr>
      </w:pPr>
    </w:p>
    <w:p w:rsidR="005E618C" w:rsidRDefault="005E618C" w:rsidP="006B0900">
      <w:pPr>
        <w:pStyle w:val="a3"/>
        <w:spacing w:after="0" w:line="360" w:lineRule="auto"/>
        <w:ind w:left="0" w:firstLine="851"/>
        <w:jc w:val="both"/>
        <w:rPr>
          <w:rFonts w:ascii="Times New Roman" w:hAnsi="Times New Roman" w:cs="Times New Roman"/>
          <w:b/>
          <w:color w:val="1A1A1A" w:themeColor="background1" w:themeShade="1A"/>
          <w:sz w:val="28"/>
          <w:szCs w:val="28"/>
        </w:rPr>
      </w:pPr>
    </w:p>
    <w:p w:rsidR="005E618C" w:rsidRDefault="005E618C" w:rsidP="006B0900">
      <w:pPr>
        <w:pStyle w:val="a3"/>
        <w:spacing w:after="0" w:line="360" w:lineRule="auto"/>
        <w:ind w:left="0" w:firstLine="851"/>
        <w:jc w:val="both"/>
        <w:rPr>
          <w:rFonts w:ascii="Times New Roman" w:hAnsi="Times New Roman" w:cs="Times New Roman"/>
          <w:b/>
          <w:color w:val="1A1A1A" w:themeColor="background1" w:themeShade="1A"/>
          <w:sz w:val="28"/>
          <w:szCs w:val="28"/>
        </w:rPr>
      </w:pPr>
    </w:p>
    <w:p w:rsidR="005E618C" w:rsidRDefault="005E618C" w:rsidP="006B0900">
      <w:pPr>
        <w:pStyle w:val="a3"/>
        <w:spacing w:after="0" w:line="360" w:lineRule="auto"/>
        <w:ind w:left="0" w:firstLine="851"/>
        <w:jc w:val="both"/>
        <w:rPr>
          <w:rFonts w:ascii="Times New Roman" w:hAnsi="Times New Roman" w:cs="Times New Roman"/>
          <w:b/>
          <w:color w:val="1A1A1A" w:themeColor="background1" w:themeShade="1A"/>
          <w:sz w:val="28"/>
          <w:szCs w:val="28"/>
        </w:rPr>
      </w:pPr>
    </w:p>
    <w:p w:rsidR="005E618C" w:rsidRDefault="005E618C" w:rsidP="006B0900">
      <w:pPr>
        <w:pStyle w:val="a3"/>
        <w:spacing w:after="0" w:line="360" w:lineRule="auto"/>
        <w:ind w:left="0" w:firstLine="851"/>
        <w:jc w:val="both"/>
        <w:rPr>
          <w:rFonts w:ascii="Times New Roman" w:hAnsi="Times New Roman" w:cs="Times New Roman"/>
          <w:b/>
          <w:color w:val="1A1A1A" w:themeColor="background1" w:themeShade="1A"/>
          <w:sz w:val="28"/>
          <w:szCs w:val="28"/>
        </w:rPr>
      </w:pPr>
    </w:p>
    <w:p w:rsidR="005E618C" w:rsidRDefault="005E618C" w:rsidP="006B0900">
      <w:pPr>
        <w:pStyle w:val="a3"/>
        <w:spacing w:after="0" w:line="360" w:lineRule="auto"/>
        <w:ind w:left="0" w:firstLine="851"/>
        <w:jc w:val="both"/>
        <w:rPr>
          <w:rFonts w:ascii="Times New Roman" w:hAnsi="Times New Roman" w:cs="Times New Roman"/>
          <w:b/>
          <w:color w:val="1A1A1A" w:themeColor="background1" w:themeShade="1A"/>
          <w:sz w:val="28"/>
          <w:szCs w:val="28"/>
        </w:rPr>
      </w:pPr>
    </w:p>
    <w:p w:rsidR="00F170CA" w:rsidRPr="00F170CA" w:rsidRDefault="000C0623" w:rsidP="00AB6457">
      <w:pPr>
        <w:pStyle w:val="a3"/>
        <w:spacing w:after="0" w:line="360" w:lineRule="auto"/>
        <w:ind w:left="0" w:firstLine="851"/>
        <w:jc w:val="both"/>
        <w:rPr>
          <w:rFonts w:ascii="Times New Roman" w:hAnsi="Times New Roman" w:cs="Times New Roman"/>
          <w:b/>
          <w:color w:val="1A1A1A" w:themeColor="background1" w:themeShade="1A"/>
          <w:sz w:val="28"/>
          <w:szCs w:val="28"/>
        </w:rPr>
      </w:pPr>
      <w:r>
        <w:rPr>
          <w:rFonts w:ascii="Times New Roman" w:hAnsi="Times New Roman" w:cs="Times New Roman"/>
          <w:b/>
          <w:color w:val="1A1A1A" w:themeColor="background1" w:themeShade="1A"/>
          <w:sz w:val="28"/>
          <w:szCs w:val="28"/>
        </w:rPr>
        <w:t>По горизонтали</w:t>
      </w:r>
      <w:r w:rsidR="00F170CA">
        <w:rPr>
          <w:rFonts w:ascii="Times New Roman" w:hAnsi="Times New Roman" w:cs="Times New Roman"/>
          <w:b/>
          <w:color w:val="1A1A1A" w:themeColor="background1" w:themeShade="1A"/>
          <w:sz w:val="28"/>
          <w:szCs w:val="28"/>
        </w:rPr>
        <w:t>:</w:t>
      </w:r>
    </w:p>
    <w:p w:rsidR="008F7A2C" w:rsidRPr="0087439A" w:rsidRDefault="0087439A" w:rsidP="00AB6457">
      <w:pPr>
        <w:spacing w:after="0" w:line="360" w:lineRule="auto"/>
        <w:jc w:val="both"/>
        <w:rPr>
          <w:color w:val="1A1A1A" w:themeColor="background1" w:themeShade="1A"/>
        </w:rPr>
      </w:pPr>
      <w:r>
        <w:rPr>
          <w:rFonts w:ascii="Times New Roman" w:hAnsi="Times New Roman" w:cs="Times New Roman"/>
          <w:color w:val="1A1A1A" w:themeColor="background1" w:themeShade="1A"/>
          <w:sz w:val="28"/>
          <w:szCs w:val="28"/>
        </w:rPr>
        <w:t xml:space="preserve">1. </w:t>
      </w:r>
      <w:r w:rsidR="001B2F3D">
        <w:rPr>
          <w:rFonts w:ascii="Times New Roman" w:hAnsi="Times New Roman" w:cs="Times New Roman"/>
          <w:color w:val="1A1A1A" w:themeColor="background1" w:themeShade="1A"/>
          <w:sz w:val="28"/>
          <w:szCs w:val="28"/>
        </w:rPr>
        <w:t>Как называется в</w:t>
      </w:r>
      <w:r w:rsidR="006B0900">
        <w:rPr>
          <w:rFonts w:ascii="Times New Roman" w:hAnsi="Times New Roman" w:cs="Times New Roman"/>
          <w:color w:val="1A1A1A" w:themeColor="background1" w:themeShade="1A"/>
          <w:sz w:val="28"/>
          <w:szCs w:val="28"/>
        </w:rPr>
        <w:t>оспаление мочеиспускательного канала;</w:t>
      </w:r>
    </w:p>
    <w:p w:rsidR="006B0900" w:rsidRDefault="00F170CA" w:rsidP="00AB6457">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4. </w:t>
      </w:r>
      <w:r w:rsidR="001B2F3D">
        <w:rPr>
          <w:rFonts w:ascii="Times New Roman" w:hAnsi="Times New Roman" w:cs="Times New Roman"/>
          <w:color w:val="1A1A1A" w:themeColor="background1" w:themeShade="1A"/>
          <w:sz w:val="28"/>
          <w:szCs w:val="28"/>
        </w:rPr>
        <w:t>Как называется н</w:t>
      </w:r>
      <w:r w:rsidR="006B0900">
        <w:rPr>
          <w:rFonts w:ascii="Times New Roman" w:hAnsi="Times New Roman" w:cs="Times New Roman"/>
          <w:color w:val="1A1A1A" w:themeColor="background1" w:themeShade="1A"/>
          <w:sz w:val="28"/>
          <w:szCs w:val="28"/>
        </w:rPr>
        <w:t>аличие гноя в моче;</w:t>
      </w:r>
    </w:p>
    <w:p w:rsidR="006B0900" w:rsidRPr="006B0900" w:rsidRDefault="009101F1" w:rsidP="00AB6457">
      <w:pPr>
        <w:spacing w:after="0" w:line="360" w:lineRule="auto"/>
        <w:jc w:val="both"/>
        <w:rPr>
          <w:rFonts w:ascii="Times New Roman" w:hAnsi="Times New Roman" w:cs="Times New Roman"/>
          <w:color w:val="1A1A1A" w:themeColor="background1" w:themeShade="1A"/>
          <w:sz w:val="28"/>
          <w:szCs w:val="28"/>
        </w:rPr>
      </w:pPr>
      <w:r w:rsidRPr="006B0900">
        <w:rPr>
          <w:rFonts w:ascii="Times New Roman" w:hAnsi="Times New Roman" w:cs="Times New Roman"/>
          <w:color w:val="1A1A1A" w:themeColor="background1" w:themeShade="1A"/>
          <w:sz w:val="28"/>
          <w:szCs w:val="28"/>
        </w:rPr>
        <w:t xml:space="preserve">6. </w:t>
      </w:r>
      <w:r w:rsidR="006B0900" w:rsidRPr="006B0900">
        <w:rPr>
          <w:rFonts w:ascii="Times New Roman" w:hAnsi="Times New Roman" w:cs="Times New Roman"/>
          <w:color w:val="1A1A1A" w:themeColor="background1" w:themeShade="1A"/>
          <w:sz w:val="28"/>
          <w:szCs w:val="28"/>
        </w:rPr>
        <w:t>Как называется наличие крови в моче;</w:t>
      </w:r>
    </w:p>
    <w:p w:rsidR="006B0900" w:rsidRDefault="006B0900" w:rsidP="00AB6457">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9</w:t>
      </w:r>
      <w:r w:rsidR="00276437">
        <w:rPr>
          <w:rFonts w:ascii="Times New Roman" w:hAnsi="Times New Roman" w:cs="Times New Roman"/>
          <w:color w:val="1A1A1A" w:themeColor="background1" w:themeShade="1A"/>
          <w:sz w:val="28"/>
          <w:szCs w:val="28"/>
        </w:rPr>
        <w:t xml:space="preserve">. </w:t>
      </w:r>
      <w:r w:rsidR="001B2F3D">
        <w:rPr>
          <w:rFonts w:ascii="Times New Roman" w:hAnsi="Times New Roman" w:cs="Times New Roman"/>
          <w:color w:val="1A1A1A" w:themeColor="background1" w:themeShade="1A"/>
          <w:sz w:val="28"/>
          <w:szCs w:val="28"/>
        </w:rPr>
        <w:t>Как называются с</w:t>
      </w:r>
      <w:r w:rsidRPr="00D958A9">
        <w:rPr>
          <w:rFonts w:ascii="Times New Roman" w:hAnsi="Times New Roman" w:cs="Times New Roman"/>
          <w:color w:val="1A1A1A" w:themeColor="background1" w:themeShade="1A"/>
          <w:sz w:val="28"/>
          <w:szCs w:val="28"/>
        </w:rPr>
        <w:t>оли мочевой кислоты</w:t>
      </w:r>
      <w:r>
        <w:rPr>
          <w:rFonts w:ascii="Times New Roman" w:hAnsi="Times New Roman" w:cs="Times New Roman"/>
          <w:color w:val="1A1A1A" w:themeColor="background1" w:themeShade="1A"/>
          <w:sz w:val="28"/>
          <w:szCs w:val="28"/>
        </w:rPr>
        <w:t>;</w:t>
      </w:r>
    </w:p>
    <w:p w:rsidR="006B0900" w:rsidRDefault="006B0900" w:rsidP="00AB6457">
      <w:pPr>
        <w:spacing w:after="0" w:line="360" w:lineRule="auto"/>
        <w:jc w:val="both"/>
        <w:rPr>
          <w:rFonts w:ascii="Times New Roman" w:hAnsi="Times New Roman" w:cs="Times New Roman"/>
          <w:color w:val="1A1A1A" w:themeColor="background1" w:themeShade="1A"/>
          <w:sz w:val="28"/>
          <w:szCs w:val="28"/>
        </w:rPr>
      </w:pPr>
      <w:r w:rsidRPr="006B0900">
        <w:rPr>
          <w:rFonts w:ascii="Times New Roman" w:hAnsi="Times New Roman" w:cs="Times New Roman"/>
          <w:color w:val="1A1A1A" w:themeColor="background1" w:themeShade="1A"/>
          <w:sz w:val="28"/>
          <w:szCs w:val="28"/>
        </w:rPr>
        <w:t>10.</w:t>
      </w:r>
      <w:r>
        <w:rPr>
          <w:rFonts w:ascii="Times New Roman" w:hAnsi="Times New Roman" w:cs="Times New Roman"/>
          <w:color w:val="1A1A1A" w:themeColor="background1" w:themeShade="1A"/>
          <w:sz w:val="28"/>
          <w:szCs w:val="28"/>
        </w:rPr>
        <w:t xml:space="preserve"> </w:t>
      </w:r>
      <w:r w:rsidR="001B2F3D">
        <w:rPr>
          <w:rFonts w:ascii="Times New Roman" w:hAnsi="Times New Roman" w:cs="Times New Roman"/>
          <w:color w:val="1A1A1A" w:themeColor="background1" w:themeShade="1A"/>
          <w:sz w:val="28"/>
          <w:szCs w:val="28"/>
        </w:rPr>
        <w:t>Как называется м</w:t>
      </w:r>
      <w:r>
        <w:rPr>
          <w:rFonts w:ascii="Times New Roman" w:hAnsi="Times New Roman" w:cs="Times New Roman"/>
          <w:color w:val="1A1A1A" w:themeColor="background1" w:themeShade="1A"/>
          <w:sz w:val="28"/>
          <w:szCs w:val="28"/>
        </w:rPr>
        <w:t>етод для количественного определения глюкозы в моче;</w:t>
      </w:r>
    </w:p>
    <w:p w:rsidR="006B0900" w:rsidRDefault="006B0900" w:rsidP="00AB6457">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11. Этап образования первичной мочи;</w:t>
      </w:r>
    </w:p>
    <w:p w:rsidR="006B0900" w:rsidRDefault="006B0900" w:rsidP="00AB6457">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12. </w:t>
      </w:r>
      <w:r w:rsidR="001B2F3D">
        <w:rPr>
          <w:rFonts w:ascii="Times New Roman" w:hAnsi="Times New Roman" w:cs="Times New Roman"/>
          <w:color w:val="1A1A1A" w:themeColor="background1" w:themeShade="1A"/>
          <w:sz w:val="28"/>
          <w:szCs w:val="28"/>
        </w:rPr>
        <w:t>Как называется у</w:t>
      </w:r>
      <w:r>
        <w:rPr>
          <w:rFonts w:ascii="Times New Roman" w:hAnsi="Times New Roman" w:cs="Times New Roman"/>
          <w:color w:val="1A1A1A" w:themeColor="background1" w:themeShade="1A"/>
          <w:sz w:val="28"/>
          <w:szCs w:val="28"/>
        </w:rPr>
        <w:t>меньшение количества суточного диуреза;</w:t>
      </w:r>
    </w:p>
    <w:p w:rsidR="006B0900" w:rsidRDefault="006B0900" w:rsidP="00AB6457">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16. </w:t>
      </w:r>
      <w:r w:rsidR="001B2F3D">
        <w:rPr>
          <w:rFonts w:ascii="Times New Roman" w:hAnsi="Times New Roman" w:cs="Times New Roman"/>
          <w:color w:val="1A1A1A" w:themeColor="background1" w:themeShade="1A"/>
          <w:sz w:val="28"/>
          <w:szCs w:val="28"/>
        </w:rPr>
        <w:t>Как называется в</w:t>
      </w:r>
      <w:r w:rsidRPr="0087439A">
        <w:rPr>
          <w:rFonts w:ascii="Times New Roman" w:hAnsi="Times New Roman" w:cs="Times New Roman"/>
          <w:color w:val="1A1A1A" w:themeColor="background1" w:themeShade="1A"/>
          <w:sz w:val="28"/>
          <w:szCs w:val="28"/>
        </w:rPr>
        <w:t>оспаление мочевого пузыря;</w:t>
      </w:r>
    </w:p>
    <w:p w:rsidR="006B0900" w:rsidRDefault="006B0900" w:rsidP="00AB6457">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18. </w:t>
      </w:r>
      <w:r w:rsidR="001B2F3D">
        <w:rPr>
          <w:rFonts w:ascii="Times New Roman" w:hAnsi="Times New Roman" w:cs="Times New Roman"/>
          <w:color w:val="1A1A1A" w:themeColor="background1" w:themeShade="1A"/>
          <w:sz w:val="28"/>
          <w:szCs w:val="28"/>
        </w:rPr>
        <w:t>Как называется п</w:t>
      </w:r>
      <w:r>
        <w:rPr>
          <w:rFonts w:ascii="Times New Roman" w:hAnsi="Times New Roman" w:cs="Times New Roman"/>
          <w:color w:val="1A1A1A" w:themeColor="background1" w:themeShade="1A"/>
          <w:sz w:val="28"/>
          <w:szCs w:val="28"/>
        </w:rPr>
        <w:t>роба для обнаружения кровяного пигмента в моче;</w:t>
      </w:r>
    </w:p>
    <w:p w:rsidR="006B0900" w:rsidRPr="001B2F3D" w:rsidRDefault="006B0900" w:rsidP="001B2F3D">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19. </w:t>
      </w:r>
      <w:r w:rsidR="001B2F3D">
        <w:rPr>
          <w:rFonts w:ascii="Times New Roman" w:hAnsi="Times New Roman" w:cs="Times New Roman"/>
          <w:color w:val="1A1A1A" w:themeColor="background1" w:themeShade="1A"/>
          <w:sz w:val="28"/>
          <w:szCs w:val="28"/>
        </w:rPr>
        <w:t>Как называется м</w:t>
      </w:r>
      <w:r>
        <w:rPr>
          <w:rFonts w:ascii="Times New Roman" w:hAnsi="Times New Roman" w:cs="Times New Roman"/>
          <w:color w:val="1A1A1A" w:themeColor="background1" w:themeShade="1A"/>
          <w:sz w:val="28"/>
          <w:szCs w:val="28"/>
        </w:rPr>
        <w:t xml:space="preserve">етод для определения количества </w:t>
      </w:r>
      <w:r w:rsidR="001B2F3D">
        <w:rPr>
          <w:rFonts w:ascii="Times New Roman" w:hAnsi="Times New Roman" w:cs="Times New Roman"/>
          <w:color w:val="1A1A1A" w:themeColor="background1" w:themeShade="1A"/>
          <w:sz w:val="28"/>
          <w:szCs w:val="28"/>
        </w:rPr>
        <w:t>форменных элементов в 1 мл мочи.</w:t>
      </w:r>
    </w:p>
    <w:p w:rsidR="0087439A" w:rsidRDefault="0087439A" w:rsidP="00AB6457">
      <w:pPr>
        <w:spacing w:after="0" w:line="360" w:lineRule="auto"/>
        <w:ind w:firstLine="851"/>
        <w:jc w:val="both"/>
        <w:rPr>
          <w:rFonts w:ascii="Times New Roman" w:hAnsi="Times New Roman" w:cs="Times New Roman"/>
          <w:color w:val="1A1A1A" w:themeColor="background1" w:themeShade="1A"/>
          <w:sz w:val="28"/>
          <w:szCs w:val="28"/>
        </w:rPr>
      </w:pPr>
      <w:r w:rsidRPr="0087439A">
        <w:rPr>
          <w:rFonts w:ascii="Times New Roman" w:hAnsi="Times New Roman" w:cs="Times New Roman"/>
          <w:b/>
          <w:color w:val="1A1A1A" w:themeColor="background1" w:themeShade="1A"/>
          <w:sz w:val="28"/>
          <w:szCs w:val="28"/>
        </w:rPr>
        <w:t>По вертикали</w:t>
      </w:r>
      <w:r w:rsidR="000C0623" w:rsidRPr="000C0623">
        <w:rPr>
          <w:rFonts w:ascii="Times New Roman" w:hAnsi="Times New Roman" w:cs="Times New Roman"/>
          <w:b/>
          <w:color w:val="1A1A1A" w:themeColor="background1" w:themeShade="1A"/>
          <w:sz w:val="28"/>
          <w:szCs w:val="28"/>
        </w:rPr>
        <w:t>:</w:t>
      </w:r>
    </w:p>
    <w:p w:rsidR="0087439A" w:rsidRDefault="0087439A" w:rsidP="00AB6457">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2. </w:t>
      </w:r>
      <w:r w:rsidR="001B2F3D">
        <w:rPr>
          <w:rFonts w:ascii="Times New Roman" w:hAnsi="Times New Roman" w:cs="Times New Roman"/>
          <w:color w:val="1A1A1A" w:themeColor="background1" w:themeShade="1A"/>
          <w:sz w:val="28"/>
          <w:szCs w:val="28"/>
        </w:rPr>
        <w:t>Как называется б</w:t>
      </w:r>
      <w:r w:rsidRPr="00F170CA">
        <w:rPr>
          <w:rFonts w:ascii="Times New Roman" w:hAnsi="Times New Roman" w:cs="Times New Roman"/>
          <w:color w:val="1A1A1A" w:themeColor="background1" w:themeShade="1A"/>
          <w:sz w:val="28"/>
          <w:szCs w:val="28"/>
        </w:rPr>
        <w:t>олезненное мочеиспускание;</w:t>
      </w:r>
    </w:p>
    <w:p w:rsidR="006B0900" w:rsidRDefault="006B0900" w:rsidP="00AB6457">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3. </w:t>
      </w:r>
      <w:r w:rsidR="001B2F3D">
        <w:rPr>
          <w:rFonts w:ascii="Times New Roman" w:hAnsi="Times New Roman" w:cs="Times New Roman"/>
          <w:color w:val="1A1A1A" w:themeColor="background1" w:themeShade="1A"/>
          <w:sz w:val="28"/>
          <w:szCs w:val="28"/>
        </w:rPr>
        <w:t>Как называется н</w:t>
      </w:r>
      <w:r>
        <w:rPr>
          <w:rFonts w:ascii="Times New Roman" w:hAnsi="Times New Roman" w:cs="Times New Roman"/>
          <w:color w:val="1A1A1A" w:themeColor="background1" w:themeShade="1A"/>
          <w:sz w:val="28"/>
          <w:szCs w:val="28"/>
        </w:rPr>
        <w:t>аличие в моче мышечного пигмента миоглобина;</w:t>
      </w:r>
    </w:p>
    <w:p w:rsidR="006B0900" w:rsidRDefault="006B0900" w:rsidP="00AB6457">
      <w:pPr>
        <w:spacing w:after="0" w:line="360" w:lineRule="auto"/>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5. </w:t>
      </w:r>
      <w:r w:rsidR="001B2F3D">
        <w:rPr>
          <w:rFonts w:ascii="Times New Roman" w:hAnsi="Times New Roman" w:cs="Times New Roman"/>
          <w:color w:val="1A1A1A" w:themeColor="background1" w:themeShade="1A"/>
          <w:sz w:val="28"/>
          <w:szCs w:val="28"/>
        </w:rPr>
        <w:t>Как называется п</w:t>
      </w:r>
      <w:r>
        <w:rPr>
          <w:rFonts w:ascii="Times New Roman" w:hAnsi="Times New Roman" w:cs="Times New Roman"/>
          <w:color w:val="1A1A1A" w:themeColor="background1" w:themeShade="1A"/>
          <w:sz w:val="28"/>
          <w:szCs w:val="28"/>
        </w:rPr>
        <w:t>роба для определения уробилина в моче;</w:t>
      </w:r>
    </w:p>
    <w:p w:rsidR="006B0900" w:rsidRDefault="006B0900" w:rsidP="00AB6457">
      <w:pPr>
        <w:spacing w:after="0" w:line="360" w:lineRule="auto"/>
        <w:jc w:val="both"/>
        <w:rPr>
          <w:rFonts w:ascii="Times New Roman" w:hAnsi="Times New Roman" w:cs="Times New Roman"/>
          <w:color w:val="1A1A1A" w:themeColor="background1" w:themeShade="1A"/>
          <w:sz w:val="28"/>
        </w:rPr>
      </w:pPr>
      <w:r w:rsidRPr="006B0900">
        <w:rPr>
          <w:rFonts w:ascii="Times New Roman" w:hAnsi="Times New Roman" w:cs="Times New Roman"/>
          <w:color w:val="1A1A1A" w:themeColor="background1" w:themeShade="1A"/>
          <w:sz w:val="28"/>
        </w:rPr>
        <w:t>7</w:t>
      </w:r>
      <w:r>
        <w:rPr>
          <w:rFonts w:ascii="Times New Roman" w:hAnsi="Times New Roman" w:cs="Times New Roman"/>
          <w:color w:val="1A1A1A" w:themeColor="background1" w:themeShade="1A"/>
          <w:sz w:val="28"/>
        </w:rPr>
        <w:t xml:space="preserve">. </w:t>
      </w:r>
      <w:r w:rsidR="001B2F3D">
        <w:rPr>
          <w:rFonts w:ascii="Times New Roman" w:hAnsi="Times New Roman" w:cs="Times New Roman"/>
          <w:color w:val="1A1A1A" w:themeColor="background1" w:themeShade="1A"/>
          <w:sz w:val="28"/>
          <w:szCs w:val="28"/>
        </w:rPr>
        <w:t xml:space="preserve">Как называется </w:t>
      </w:r>
      <w:r w:rsidR="001B2F3D">
        <w:rPr>
          <w:rFonts w:ascii="Times New Roman" w:hAnsi="Times New Roman" w:cs="Times New Roman"/>
          <w:color w:val="1A1A1A" w:themeColor="background1" w:themeShade="1A"/>
          <w:sz w:val="28"/>
          <w:szCs w:val="28"/>
          <w:shd w:val="clear" w:color="auto" w:fill="FFFFFF"/>
        </w:rPr>
        <w:t>з</w:t>
      </w:r>
      <w:r w:rsidRPr="00D958A9">
        <w:rPr>
          <w:rFonts w:ascii="Times New Roman" w:hAnsi="Times New Roman" w:cs="Times New Roman"/>
          <w:color w:val="1A1A1A" w:themeColor="background1" w:themeShade="1A"/>
          <w:sz w:val="28"/>
          <w:szCs w:val="28"/>
          <w:shd w:val="clear" w:color="auto" w:fill="FFFFFF"/>
        </w:rPr>
        <w:t>аболевание почек, характеризующееся поражением клубочков почек</w:t>
      </w:r>
      <w:r>
        <w:rPr>
          <w:rFonts w:ascii="Times New Roman" w:hAnsi="Times New Roman" w:cs="Times New Roman"/>
          <w:color w:val="1A1A1A" w:themeColor="background1" w:themeShade="1A"/>
          <w:sz w:val="28"/>
        </w:rPr>
        <w:t>;</w:t>
      </w:r>
    </w:p>
    <w:p w:rsidR="006B0900" w:rsidRDefault="006B0900" w:rsidP="00AB6457">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8. </w:t>
      </w:r>
      <w:r w:rsidR="001B2F3D">
        <w:rPr>
          <w:rFonts w:ascii="Times New Roman" w:hAnsi="Times New Roman" w:cs="Times New Roman"/>
          <w:color w:val="1A1A1A" w:themeColor="background1" w:themeShade="1A"/>
          <w:sz w:val="28"/>
          <w:szCs w:val="28"/>
        </w:rPr>
        <w:t xml:space="preserve">Как называется </w:t>
      </w:r>
      <w:r w:rsidR="001B2F3D">
        <w:rPr>
          <w:rFonts w:ascii="Times New Roman" w:hAnsi="Times New Roman" w:cs="Times New Roman"/>
          <w:color w:val="1A1A1A" w:themeColor="background1" w:themeShade="1A"/>
          <w:sz w:val="28"/>
          <w:szCs w:val="28"/>
          <w:shd w:val="clear" w:color="auto" w:fill="FFFFFF"/>
        </w:rPr>
        <w:t>о</w:t>
      </w:r>
      <w:r w:rsidRPr="00D958A9">
        <w:rPr>
          <w:rFonts w:ascii="Times New Roman" w:hAnsi="Times New Roman" w:cs="Times New Roman"/>
          <w:color w:val="1A1A1A" w:themeColor="background1" w:themeShade="1A"/>
          <w:sz w:val="28"/>
          <w:szCs w:val="28"/>
          <w:shd w:val="clear" w:color="auto" w:fill="FFFFFF"/>
        </w:rPr>
        <w:t>тсутствие поступления мочи в мочевой пузырь</w:t>
      </w:r>
      <w:r>
        <w:rPr>
          <w:rFonts w:ascii="Times New Roman" w:hAnsi="Times New Roman" w:cs="Times New Roman"/>
          <w:color w:val="1A1A1A" w:themeColor="background1" w:themeShade="1A"/>
          <w:sz w:val="28"/>
        </w:rPr>
        <w:t>;</w:t>
      </w:r>
    </w:p>
    <w:p w:rsidR="006B0900" w:rsidRDefault="006B0900" w:rsidP="00AB6457">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13. </w:t>
      </w:r>
      <w:r w:rsidR="001B2F3D">
        <w:rPr>
          <w:rFonts w:ascii="Times New Roman" w:hAnsi="Times New Roman" w:cs="Times New Roman"/>
          <w:color w:val="1A1A1A" w:themeColor="background1" w:themeShade="1A"/>
          <w:sz w:val="28"/>
          <w:szCs w:val="28"/>
        </w:rPr>
        <w:t xml:space="preserve">Как называется </w:t>
      </w:r>
      <w:r w:rsidR="001B2F3D">
        <w:rPr>
          <w:rFonts w:ascii="Times New Roman" w:hAnsi="Times New Roman" w:cs="Times New Roman"/>
          <w:color w:val="222222"/>
          <w:sz w:val="28"/>
          <w:szCs w:val="28"/>
          <w:shd w:val="clear" w:color="auto" w:fill="FFFFFF"/>
        </w:rPr>
        <w:t>п</w:t>
      </w:r>
      <w:r>
        <w:rPr>
          <w:rFonts w:ascii="Times New Roman" w:hAnsi="Times New Roman" w:cs="Times New Roman"/>
          <w:color w:val="222222"/>
          <w:sz w:val="28"/>
          <w:szCs w:val="28"/>
          <w:shd w:val="clear" w:color="auto" w:fill="FFFFFF"/>
        </w:rPr>
        <w:t>роба, служащая для оценки концентрационной способности почек</w:t>
      </w:r>
      <w:r>
        <w:rPr>
          <w:rFonts w:ascii="Times New Roman" w:hAnsi="Times New Roman" w:cs="Times New Roman"/>
          <w:color w:val="1A1A1A" w:themeColor="background1" w:themeShade="1A"/>
          <w:sz w:val="28"/>
        </w:rPr>
        <w:t>;</w:t>
      </w:r>
    </w:p>
    <w:p w:rsidR="006B0900" w:rsidRDefault="006B0900" w:rsidP="00AB6457">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14. </w:t>
      </w:r>
      <w:r w:rsidR="001B2F3D">
        <w:rPr>
          <w:rFonts w:ascii="Times New Roman" w:hAnsi="Times New Roman" w:cs="Times New Roman"/>
          <w:color w:val="1A1A1A" w:themeColor="background1" w:themeShade="1A"/>
          <w:sz w:val="28"/>
          <w:szCs w:val="28"/>
        </w:rPr>
        <w:t>Как называется п</w:t>
      </w:r>
      <w:r>
        <w:rPr>
          <w:rFonts w:ascii="Times New Roman" w:hAnsi="Times New Roman" w:cs="Times New Roman"/>
          <w:color w:val="1A1A1A" w:themeColor="background1" w:themeShade="1A"/>
          <w:sz w:val="28"/>
          <w:szCs w:val="28"/>
        </w:rPr>
        <w:t>роба для качественного определения билирубина в моче</w:t>
      </w:r>
      <w:r>
        <w:rPr>
          <w:rFonts w:ascii="Times New Roman" w:hAnsi="Times New Roman" w:cs="Times New Roman"/>
          <w:color w:val="1A1A1A" w:themeColor="background1" w:themeShade="1A"/>
          <w:sz w:val="28"/>
        </w:rPr>
        <w:t>;</w:t>
      </w:r>
    </w:p>
    <w:p w:rsidR="006B0900" w:rsidRDefault="006B0900" w:rsidP="00AB6457">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15. </w:t>
      </w:r>
      <w:r w:rsidR="001B2F3D">
        <w:rPr>
          <w:rFonts w:ascii="Times New Roman" w:hAnsi="Times New Roman" w:cs="Times New Roman"/>
          <w:color w:val="1A1A1A" w:themeColor="background1" w:themeShade="1A"/>
          <w:sz w:val="28"/>
          <w:szCs w:val="28"/>
        </w:rPr>
        <w:t>Как называется н</w:t>
      </w:r>
      <w:r w:rsidRPr="00F170CA">
        <w:rPr>
          <w:rFonts w:ascii="Times New Roman" w:hAnsi="Times New Roman" w:cs="Times New Roman"/>
          <w:color w:val="1A1A1A" w:themeColor="background1" w:themeShade="1A"/>
          <w:sz w:val="28"/>
          <w:szCs w:val="28"/>
        </w:rPr>
        <w:t>аличие глюкозы в моче</w:t>
      </w:r>
      <w:r>
        <w:rPr>
          <w:rFonts w:ascii="Times New Roman" w:hAnsi="Times New Roman" w:cs="Times New Roman"/>
          <w:color w:val="1A1A1A" w:themeColor="background1" w:themeShade="1A"/>
          <w:sz w:val="28"/>
        </w:rPr>
        <w:t>;</w:t>
      </w:r>
    </w:p>
    <w:p w:rsidR="006B0900" w:rsidRDefault="006B0900" w:rsidP="00AB6457">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17. </w:t>
      </w:r>
      <w:r w:rsidR="001B2F3D">
        <w:rPr>
          <w:rFonts w:ascii="Times New Roman" w:hAnsi="Times New Roman" w:cs="Times New Roman"/>
          <w:color w:val="1A1A1A" w:themeColor="background1" w:themeShade="1A"/>
          <w:sz w:val="28"/>
          <w:szCs w:val="28"/>
        </w:rPr>
        <w:t xml:space="preserve">Как называется </w:t>
      </w:r>
      <w:r w:rsidR="001B2F3D">
        <w:rPr>
          <w:rFonts w:ascii="Times New Roman" w:hAnsi="Times New Roman" w:cs="Times New Roman"/>
          <w:color w:val="1A1A1A" w:themeColor="background1" w:themeShade="1A"/>
          <w:sz w:val="28"/>
        </w:rPr>
        <w:t>п</w:t>
      </w:r>
      <w:r>
        <w:rPr>
          <w:rFonts w:ascii="Times New Roman" w:hAnsi="Times New Roman" w:cs="Times New Roman"/>
          <w:color w:val="1A1A1A" w:themeColor="background1" w:themeShade="1A"/>
          <w:sz w:val="28"/>
        </w:rPr>
        <w:t>реобладание ночного диуреза над дневным;</w:t>
      </w:r>
    </w:p>
    <w:p w:rsidR="00276437" w:rsidRPr="006B0900" w:rsidRDefault="006B0900" w:rsidP="00AB6457">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20. </w:t>
      </w:r>
      <w:r w:rsidR="001B2F3D">
        <w:rPr>
          <w:rFonts w:ascii="Times New Roman" w:hAnsi="Times New Roman" w:cs="Times New Roman"/>
          <w:color w:val="1A1A1A" w:themeColor="background1" w:themeShade="1A"/>
          <w:sz w:val="28"/>
          <w:szCs w:val="28"/>
        </w:rPr>
        <w:t>Как называется ч</w:t>
      </w:r>
      <w:r>
        <w:rPr>
          <w:rFonts w:ascii="Times New Roman" w:hAnsi="Times New Roman" w:cs="Times New Roman"/>
          <w:color w:val="1A1A1A" w:themeColor="background1" w:themeShade="1A"/>
          <w:sz w:val="28"/>
          <w:szCs w:val="28"/>
        </w:rPr>
        <w:t>астое мочеиспускание.</w:t>
      </w:r>
    </w:p>
    <w:p w:rsidR="00F170CA" w:rsidRPr="00F170CA" w:rsidRDefault="00F170CA" w:rsidP="00F170CA">
      <w:pPr>
        <w:spacing w:line="360" w:lineRule="auto"/>
        <w:ind w:left="360"/>
        <w:rPr>
          <w:color w:val="1A1A1A" w:themeColor="background1" w:themeShade="1A"/>
        </w:rPr>
      </w:pPr>
    </w:p>
    <w:p w:rsidR="00F170CA" w:rsidRPr="00F170CA" w:rsidRDefault="00F170CA" w:rsidP="00F170CA">
      <w:pPr>
        <w:ind w:left="360"/>
        <w:rPr>
          <w:color w:val="1A1A1A" w:themeColor="background1" w:themeShade="1A"/>
        </w:rPr>
      </w:pPr>
    </w:p>
    <w:p w:rsidR="00AB6457" w:rsidRDefault="00AB6457" w:rsidP="001B2F3D">
      <w:pPr>
        <w:rPr>
          <w:color w:val="1A1A1A" w:themeColor="background1" w:themeShade="1A"/>
        </w:rPr>
      </w:pPr>
    </w:p>
    <w:p w:rsidR="001B2F3D" w:rsidRPr="001B2F3D" w:rsidRDefault="001B2F3D" w:rsidP="001B2F3D">
      <w:pPr>
        <w:rPr>
          <w:color w:val="1A1A1A" w:themeColor="background1" w:themeShade="1A"/>
        </w:rPr>
      </w:pPr>
    </w:p>
    <w:p w:rsidR="008F7A2C" w:rsidRPr="005E5301" w:rsidRDefault="009E6BDA" w:rsidP="009E6BDA">
      <w:pPr>
        <w:pStyle w:val="a3"/>
        <w:spacing w:after="0" w:line="360" w:lineRule="auto"/>
        <w:ind w:left="0"/>
        <w:jc w:val="center"/>
        <w:rPr>
          <w:rFonts w:ascii="Times New Roman" w:hAnsi="Times New Roman" w:cs="Times New Roman"/>
          <w:b/>
          <w:color w:val="1A1A1A" w:themeColor="background1" w:themeShade="1A"/>
          <w:sz w:val="28"/>
        </w:rPr>
      </w:pPr>
      <w:r w:rsidRPr="005E5301">
        <w:rPr>
          <w:rFonts w:ascii="Times New Roman" w:hAnsi="Times New Roman" w:cs="Times New Roman"/>
          <w:b/>
          <w:color w:val="1A1A1A" w:themeColor="background1" w:themeShade="1A"/>
          <w:sz w:val="28"/>
        </w:rPr>
        <w:t>День 5 (12.06.19)</w:t>
      </w:r>
    </w:p>
    <w:p w:rsidR="009E6BDA" w:rsidRPr="005E5301" w:rsidRDefault="009E6BDA" w:rsidP="009E6BDA">
      <w:pPr>
        <w:pStyle w:val="a3"/>
        <w:spacing w:after="0" w:line="360" w:lineRule="auto"/>
        <w:ind w:left="0"/>
        <w:jc w:val="center"/>
        <w:rPr>
          <w:rFonts w:ascii="Times New Roman" w:hAnsi="Times New Roman" w:cs="Times New Roman"/>
          <w:b/>
          <w:color w:val="1A1A1A" w:themeColor="background1" w:themeShade="1A"/>
          <w:sz w:val="28"/>
        </w:rPr>
      </w:pPr>
      <w:r w:rsidRPr="005E5301">
        <w:rPr>
          <w:rFonts w:ascii="Times New Roman" w:hAnsi="Times New Roman" w:cs="Times New Roman"/>
          <w:b/>
          <w:color w:val="1A1A1A" w:themeColor="background1" w:themeShade="1A"/>
          <w:sz w:val="28"/>
        </w:rPr>
        <w:t>ПРОВЕДЕНИЕ ОБЩЕГО АН</w:t>
      </w:r>
      <w:r w:rsidR="009E46A3" w:rsidRPr="005E5301">
        <w:rPr>
          <w:rFonts w:ascii="Times New Roman" w:hAnsi="Times New Roman" w:cs="Times New Roman"/>
          <w:b/>
          <w:color w:val="1A1A1A" w:themeColor="background1" w:themeShade="1A"/>
          <w:sz w:val="28"/>
        </w:rPr>
        <w:t>АЛИЗА МОЧИ</w:t>
      </w:r>
      <w:r w:rsidRPr="005E5301">
        <w:rPr>
          <w:rFonts w:ascii="Times New Roman" w:hAnsi="Times New Roman" w:cs="Times New Roman"/>
          <w:b/>
          <w:color w:val="1A1A1A" w:themeColor="background1" w:themeShade="1A"/>
          <w:sz w:val="28"/>
        </w:rPr>
        <w:t xml:space="preserve"> </w:t>
      </w:r>
    </w:p>
    <w:p w:rsidR="009E6BDA" w:rsidRDefault="009E6BDA" w:rsidP="009E6BDA">
      <w:pPr>
        <w:pStyle w:val="a3"/>
        <w:spacing w:after="0" w:line="360" w:lineRule="auto"/>
        <w:ind w:left="0"/>
        <w:jc w:val="center"/>
        <w:rPr>
          <w:rFonts w:ascii="Times New Roman" w:hAnsi="Times New Roman" w:cs="Times New Roman"/>
          <w:b/>
          <w:color w:val="1A1A1A" w:themeColor="background1" w:themeShade="1A"/>
          <w:sz w:val="28"/>
        </w:rPr>
      </w:pPr>
      <w:r w:rsidRPr="005E5301">
        <w:rPr>
          <w:rFonts w:ascii="Times New Roman" w:hAnsi="Times New Roman" w:cs="Times New Roman"/>
          <w:b/>
          <w:color w:val="1A1A1A" w:themeColor="background1" w:themeShade="1A"/>
          <w:sz w:val="28"/>
        </w:rPr>
        <w:t>ИССЛЕДОВАНИЕ МОЧИ НА АНАЛИЗАТОРЕ</w:t>
      </w:r>
    </w:p>
    <w:p w:rsidR="0087056F" w:rsidRPr="005E5301" w:rsidRDefault="0087056F" w:rsidP="009E6BDA">
      <w:pPr>
        <w:pStyle w:val="a3"/>
        <w:spacing w:after="0" w:line="360" w:lineRule="auto"/>
        <w:ind w:left="0"/>
        <w:jc w:val="center"/>
        <w:rPr>
          <w:rFonts w:ascii="Times New Roman" w:hAnsi="Times New Roman" w:cs="Times New Roman"/>
          <w:b/>
          <w:color w:val="1A1A1A" w:themeColor="background1" w:themeShade="1A"/>
          <w:sz w:val="28"/>
        </w:rPr>
      </w:pPr>
    </w:p>
    <w:p w:rsidR="0087056F" w:rsidRPr="0087056F" w:rsidRDefault="00EB73DD" w:rsidP="0087056F">
      <w:pPr>
        <w:pStyle w:val="a3"/>
        <w:numPr>
          <w:ilvl w:val="0"/>
          <w:numId w:val="15"/>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Изучение инструкции при работе на анализаторе:</w:t>
      </w:r>
    </w:p>
    <w:p w:rsidR="001B2F3D" w:rsidRPr="001B2F3D" w:rsidRDefault="0050093C" w:rsidP="0087056F">
      <w:pPr>
        <w:pStyle w:val="a3"/>
        <w:spacing w:after="0" w:line="360" w:lineRule="auto"/>
        <w:ind w:left="0" w:firstLine="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 Работу</w:t>
      </w:r>
      <w:r w:rsidR="001B2F3D" w:rsidRPr="001B2F3D">
        <w:rPr>
          <w:rFonts w:ascii="Times New Roman" w:hAnsi="Times New Roman" w:cs="Times New Roman"/>
          <w:color w:val="1A1A1A" w:themeColor="background1" w:themeShade="1A"/>
          <w:sz w:val="28"/>
        </w:rPr>
        <w:t xml:space="preserve"> производить с применением соответствующих средств индивидуальной защиты и при достаточном освещении;</w:t>
      </w:r>
    </w:p>
    <w:p w:rsidR="001B2F3D" w:rsidRPr="001B2F3D" w:rsidRDefault="001B2F3D" w:rsidP="0087056F">
      <w:pPr>
        <w:pStyle w:val="a3"/>
        <w:spacing w:after="0" w:line="360" w:lineRule="auto"/>
        <w:ind w:left="0" w:firstLine="851"/>
        <w:jc w:val="both"/>
        <w:rPr>
          <w:rFonts w:ascii="Times New Roman" w:hAnsi="Times New Roman" w:cs="Times New Roman"/>
          <w:color w:val="1A1A1A" w:themeColor="background1" w:themeShade="1A"/>
          <w:sz w:val="28"/>
        </w:rPr>
      </w:pPr>
      <w:r w:rsidRPr="001B2F3D">
        <w:rPr>
          <w:rFonts w:ascii="Times New Roman" w:hAnsi="Times New Roman" w:cs="Times New Roman"/>
          <w:color w:val="1A1A1A" w:themeColor="background1" w:themeShade="1A"/>
          <w:sz w:val="28"/>
        </w:rPr>
        <w:t>2. Выполнять только ту работу, по которой прошел обучение, инструктаж по охране труда. При работе биохимическом анализаторе запрещается:</w:t>
      </w:r>
    </w:p>
    <w:p w:rsidR="001B2F3D" w:rsidRPr="001B2F3D" w:rsidRDefault="001B2F3D" w:rsidP="0087056F">
      <w:pPr>
        <w:pStyle w:val="a3"/>
        <w:spacing w:after="0" w:line="360" w:lineRule="auto"/>
        <w:ind w:left="0" w:firstLine="851"/>
        <w:jc w:val="both"/>
        <w:rPr>
          <w:rFonts w:ascii="Times New Roman" w:hAnsi="Times New Roman" w:cs="Times New Roman"/>
          <w:color w:val="1A1A1A" w:themeColor="background1" w:themeShade="1A"/>
          <w:sz w:val="28"/>
        </w:rPr>
      </w:pPr>
      <w:r w:rsidRPr="001B2F3D">
        <w:rPr>
          <w:rFonts w:ascii="Times New Roman" w:hAnsi="Times New Roman" w:cs="Times New Roman"/>
          <w:color w:val="1A1A1A" w:themeColor="background1" w:themeShade="1A"/>
          <w:sz w:val="28"/>
        </w:rPr>
        <w:t>— открывать заднюю и боковые панели, если анализатор находится под напряжением (это может привести к поражению электрическим током);</w:t>
      </w:r>
    </w:p>
    <w:p w:rsidR="001B2F3D" w:rsidRPr="001B2F3D" w:rsidRDefault="001B2F3D" w:rsidP="0087056F">
      <w:pPr>
        <w:pStyle w:val="a3"/>
        <w:spacing w:after="0" w:line="360" w:lineRule="auto"/>
        <w:ind w:left="0" w:firstLine="851"/>
        <w:jc w:val="both"/>
        <w:rPr>
          <w:rFonts w:ascii="Times New Roman" w:hAnsi="Times New Roman" w:cs="Times New Roman"/>
          <w:color w:val="1A1A1A" w:themeColor="background1" w:themeShade="1A"/>
          <w:sz w:val="28"/>
        </w:rPr>
      </w:pPr>
      <w:r w:rsidRPr="001B2F3D">
        <w:rPr>
          <w:rFonts w:ascii="Times New Roman" w:hAnsi="Times New Roman" w:cs="Times New Roman"/>
          <w:color w:val="1A1A1A" w:themeColor="background1" w:themeShade="1A"/>
          <w:sz w:val="28"/>
        </w:rPr>
        <w:t>— прикасаться к транспортно-дозирующим устройствам исследуемых образцов и реагентов, промывочным и перемешивающим устройствам, штативам исследуемых образцов и реагентов, а также реакционному штативу при работе анализатора;</w:t>
      </w:r>
    </w:p>
    <w:p w:rsidR="001B2F3D" w:rsidRPr="001B2F3D" w:rsidRDefault="001B2F3D" w:rsidP="0087056F">
      <w:pPr>
        <w:pStyle w:val="a3"/>
        <w:spacing w:after="0" w:line="360" w:lineRule="auto"/>
        <w:ind w:left="0" w:firstLine="851"/>
        <w:jc w:val="both"/>
        <w:rPr>
          <w:rFonts w:ascii="Times New Roman" w:hAnsi="Times New Roman" w:cs="Times New Roman"/>
          <w:color w:val="1A1A1A" w:themeColor="background1" w:themeShade="1A"/>
          <w:sz w:val="28"/>
        </w:rPr>
      </w:pPr>
      <w:r w:rsidRPr="001B2F3D">
        <w:rPr>
          <w:rFonts w:ascii="Times New Roman" w:hAnsi="Times New Roman" w:cs="Times New Roman"/>
          <w:color w:val="1A1A1A" w:themeColor="background1" w:themeShade="1A"/>
          <w:sz w:val="28"/>
        </w:rPr>
        <w:t>— прикасаться непосредственно к инфицированным или потенциально инфицировано опасным исследуемым материалам;</w:t>
      </w:r>
    </w:p>
    <w:p w:rsidR="001B2F3D" w:rsidRPr="001B2F3D" w:rsidRDefault="001B2F3D" w:rsidP="0087056F">
      <w:pPr>
        <w:pStyle w:val="a3"/>
        <w:spacing w:after="0" w:line="360" w:lineRule="auto"/>
        <w:ind w:left="0" w:firstLine="851"/>
        <w:jc w:val="both"/>
        <w:rPr>
          <w:rFonts w:ascii="Times New Roman" w:hAnsi="Times New Roman" w:cs="Times New Roman"/>
          <w:color w:val="1A1A1A" w:themeColor="background1" w:themeShade="1A"/>
          <w:sz w:val="28"/>
        </w:rPr>
      </w:pPr>
      <w:r w:rsidRPr="001B2F3D">
        <w:rPr>
          <w:rFonts w:ascii="Times New Roman" w:hAnsi="Times New Roman" w:cs="Times New Roman"/>
          <w:color w:val="1A1A1A" w:themeColor="background1" w:themeShade="1A"/>
          <w:sz w:val="28"/>
        </w:rPr>
        <w:t>— производить подсоединение и отсоединение штекера электропитания и сетевого разъема влажными руками.</w:t>
      </w:r>
    </w:p>
    <w:p w:rsidR="001B2F3D" w:rsidRPr="001B2F3D" w:rsidRDefault="001B2F3D" w:rsidP="0087056F">
      <w:pPr>
        <w:pStyle w:val="a3"/>
        <w:spacing w:after="0" w:line="360" w:lineRule="auto"/>
        <w:ind w:left="0" w:firstLine="851"/>
        <w:jc w:val="both"/>
        <w:rPr>
          <w:rFonts w:ascii="Times New Roman" w:hAnsi="Times New Roman" w:cs="Times New Roman"/>
          <w:color w:val="1A1A1A" w:themeColor="background1" w:themeShade="1A"/>
          <w:sz w:val="28"/>
        </w:rPr>
      </w:pPr>
      <w:r w:rsidRPr="001B2F3D">
        <w:rPr>
          <w:rFonts w:ascii="Times New Roman" w:hAnsi="Times New Roman" w:cs="Times New Roman"/>
          <w:color w:val="1A1A1A" w:themeColor="background1" w:themeShade="1A"/>
          <w:sz w:val="28"/>
        </w:rPr>
        <w:t>3. Прежде чем продолжить выполнение операции, необходимо дождаться полной остановки всех движущихся частей анализатора;</w:t>
      </w:r>
    </w:p>
    <w:p w:rsidR="001B2F3D" w:rsidRPr="001B2F3D" w:rsidRDefault="001B2F3D" w:rsidP="0087056F">
      <w:pPr>
        <w:pStyle w:val="a3"/>
        <w:spacing w:after="0" w:line="360" w:lineRule="auto"/>
        <w:ind w:left="0" w:firstLine="851"/>
        <w:jc w:val="both"/>
        <w:rPr>
          <w:rFonts w:ascii="Times New Roman" w:hAnsi="Times New Roman" w:cs="Times New Roman"/>
          <w:color w:val="1A1A1A" w:themeColor="background1" w:themeShade="1A"/>
          <w:sz w:val="28"/>
        </w:rPr>
      </w:pPr>
      <w:r w:rsidRPr="001B2F3D">
        <w:rPr>
          <w:rFonts w:ascii="Times New Roman" w:hAnsi="Times New Roman" w:cs="Times New Roman"/>
          <w:color w:val="1A1A1A" w:themeColor="background1" w:themeShade="1A"/>
          <w:sz w:val="28"/>
        </w:rPr>
        <w:t>4. Все диспенсеры, мешалки и установки для промывки являются потенциальными источниками инфекции;</w:t>
      </w:r>
    </w:p>
    <w:p w:rsidR="001B2F3D" w:rsidRPr="001B2F3D" w:rsidRDefault="001B2F3D" w:rsidP="0087056F">
      <w:pPr>
        <w:pStyle w:val="a3"/>
        <w:spacing w:after="0" w:line="360" w:lineRule="auto"/>
        <w:ind w:left="0" w:firstLine="851"/>
        <w:jc w:val="both"/>
        <w:rPr>
          <w:rFonts w:ascii="Times New Roman" w:hAnsi="Times New Roman" w:cs="Times New Roman"/>
          <w:color w:val="1A1A1A" w:themeColor="background1" w:themeShade="1A"/>
          <w:sz w:val="28"/>
        </w:rPr>
      </w:pPr>
      <w:r w:rsidRPr="001B2F3D">
        <w:rPr>
          <w:rFonts w:ascii="Times New Roman" w:hAnsi="Times New Roman" w:cs="Times New Roman"/>
          <w:color w:val="1A1A1A" w:themeColor="background1" w:themeShade="1A"/>
          <w:sz w:val="28"/>
        </w:rPr>
        <w:t>5. Отсек для использованных кювет является потенциальным источником инфекции. Необходимо соблюдать осторожность и всегда использовать перчатки и спецодежду.</w:t>
      </w:r>
    </w:p>
    <w:p w:rsidR="001B2F3D" w:rsidRDefault="001B2F3D" w:rsidP="0087056F">
      <w:pPr>
        <w:spacing w:after="0" w:line="360" w:lineRule="auto"/>
        <w:ind w:firstLine="851"/>
        <w:jc w:val="both"/>
        <w:rPr>
          <w:rFonts w:ascii="Times New Roman" w:hAnsi="Times New Roman" w:cs="Times New Roman"/>
          <w:color w:val="1A1A1A" w:themeColor="background1" w:themeShade="1A"/>
          <w:sz w:val="28"/>
        </w:rPr>
      </w:pPr>
    </w:p>
    <w:p w:rsidR="0087056F" w:rsidRPr="001B2F3D" w:rsidRDefault="0087056F" w:rsidP="0087056F">
      <w:pPr>
        <w:spacing w:after="0" w:line="360" w:lineRule="auto"/>
        <w:ind w:firstLine="851"/>
        <w:jc w:val="both"/>
        <w:rPr>
          <w:rFonts w:ascii="Times New Roman" w:hAnsi="Times New Roman" w:cs="Times New Roman"/>
          <w:color w:val="1A1A1A" w:themeColor="background1" w:themeShade="1A"/>
          <w:sz w:val="28"/>
        </w:rPr>
      </w:pPr>
    </w:p>
    <w:p w:rsidR="009E6BDA" w:rsidRPr="005E5301" w:rsidRDefault="00EB73DD" w:rsidP="0087056F">
      <w:pPr>
        <w:pStyle w:val="a3"/>
        <w:numPr>
          <w:ilvl w:val="0"/>
          <w:numId w:val="15"/>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Записать принцип метода и </w:t>
      </w:r>
      <w:r w:rsidR="0050093C">
        <w:rPr>
          <w:rFonts w:ascii="Times New Roman" w:hAnsi="Times New Roman" w:cs="Times New Roman"/>
          <w:color w:val="1A1A1A" w:themeColor="background1" w:themeShade="1A"/>
          <w:sz w:val="28"/>
        </w:rPr>
        <w:t>ход определения на анализаторе (</w:t>
      </w:r>
      <w:r w:rsidR="0050093C" w:rsidRPr="0050093C">
        <w:rPr>
          <w:rFonts w:ascii="Times New Roman" w:hAnsi="Times New Roman" w:cs="Times New Roman"/>
          <w:color w:val="000000"/>
          <w:sz w:val="28"/>
          <w:szCs w:val="27"/>
          <w:shd w:val="clear" w:color="auto" w:fill="FFFFFF"/>
        </w:rPr>
        <w:t>Clinitek Status</w:t>
      </w:r>
      <w:r w:rsidR="0050093C">
        <w:rPr>
          <w:rFonts w:ascii="Times New Roman" w:hAnsi="Times New Roman" w:cs="Times New Roman"/>
          <w:color w:val="000000"/>
          <w:sz w:val="28"/>
          <w:szCs w:val="27"/>
          <w:shd w:val="clear" w:color="auto" w:fill="FFFFFF"/>
        </w:rPr>
        <w:t>):</w:t>
      </w:r>
    </w:p>
    <w:p w:rsidR="002852D5" w:rsidRPr="0050093C" w:rsidRDefault="002852D5" w:rsidP="0087056F">
      <w:pPr>
        <w:spacing w:after="0" w:line="360" w:lineRule="auto"/>
        <w:ind w:firstLine="851"/>
        <w:jc w:val="both"/>
        <w:rPr>
          <w:rFonts w:ascii="Times New Roman" w:hAnsi="Times New Roman" w:cs="Times New Roman"/>
          <w:color w:val="1A1A1A" w:themeColor="background1" w:themeShade="1A"/>
          <w:sz w:val="28"/>
          <w:szCs w:val="28"/>
        </w:rPr>
      </w:pPr>
      <w:r w:rsidRPr="0050093C">
        <w:rPr>
          <w:rFonts w:ascii="Times New Roman" w:hAnsi="Times New Roman" w:cs="Times New Roman"/>
          <w:color w:val="1A1A1A" w:themeColor="background1" w:themeShade="1A"/>
          <w:sz w:val="28"/>
          <w:u w:val="single"/>
        </w:rPr>
        <w:t>Принцип метода</w:t>
      </w:r>
      <w:r w:rsidRPr="005E5301">
        <w:rPr>
          <w:rFonts w:ascii="Times New Roman" w:hAnsi="Times New Roman" w:cs="Times New Roman"/>
          <w:color w:val="1A1A1A" w:themeColor="background1" w:themeShade="1A"/>
          <w:sz w:val="28"/>
        </w:rPr>
        <w:t xml:space="preserve">: </w:t>
      </w:r>
      <w:r w:rsidR="0050093C">
        <w:rPr>
          <w:rFonts w:ascii="Times New Roman" w:hAnsi="Times New Roman" w:cs="Times New Roman"/>
          <w:color w:val="1A1A1A" w:themeColor="background1" w:themeShade="1A"/>
          <w:sz w:val="28"/>
          <w:szCs w:val="28"/>
          <w:shd w:val="clear" w:color="auto" w:fill="FFFFFF"/>
        </w:rPr>
        <w:t>тест-полоски анализатора содержат реагенты для анализа содержания в моче следующих элементов и характеристик: билирубина, уробилина, кетонов, нитритов, лейкоцитов, белка, крови (эритроциты +гемоглобин), глюкозы, удельного веса, рН.</w:t>
      </w:r>
    </w:p>
    <w:p w:rsidR="002852D5" w:rsidRDefault="002852D5" w:rsidP="0087056F">
      <w:pPr>
        <w:spacing w:after="0" w:line="360" w:lineRule="auto"/>
        <w:ind w:firstLine="851"/>
        <w:jc w:val="both"/>
        <w:rPr>
          <w:rFonts w:ascii="Times New Roman" w:hAnsi="Times New Roman" w:cs="Times New Roman"/>
          <w:color w:val="1A1A1A" w:themeColor="background1" w:themeShade="1A"/>
          <w:sz w:val="28"/>
        </w:rPr>
      </w:pPr>
      <w:r w:rsidRPr="0050093C">
        <w:rPr>
          <w:rFonts w:ascii="Times New Roman" w:hAnsi="Times New Roman" w:cs="Times New Roman"/>
          <w:color w:val="1A1A1A" w:themeColor="background1" w:themeShade="1A"/>
          <w:sz w:val="28"/>
          <w:u w:val="single"/>
        </w:rPr>
        <w:t>Ход определения</w:t>
      </w:r>
      <w:r w:rsidRPr="005E5301">
        <w:rPr>
          <w:rFonts w:ascii="Times New Roman" w:hAnsi="Times New Roman" w:cs="Times New Roman"/>
          <w:color w:val="1A1A1A" w:themeColor="background1" w:themeShade="1A"/>
          <w:sz w:val="28"/>
        </w:rPr>
        <w:t>:</w:t>
      </w:r>
    </w:p>
    <w:p w:rsidR="0050093C" w:rsidRPr="000A5BDD" w:rsidRDefault="0050093C" w:rsidP="00015211">
      <w:pPr>
        <w:pStyle w:val="a3"/>
        <w:numPr>
          <w:ilvl w:val="0"/>
          <w:numId w:val="48"/>
        </w:numPr>
        <w:shd w:val="clear" w:color="auto" w:fill="FFFFFF"/>
        <w:spacing w:after="0" w:line="360" w:lineRule="auto"/>
        <w:ind w:left="0" w:firstLine="851"/>
        <w:jc w:val="both"/>
        <w:rPr>
          <w:rFonts w:ascii="Times New Roman" w:hAnsi="Times New Roman" w:cs="Times New Roman"/>
          <w:color w:val="000000"/>
          <w:sz w:val="28"/>
          <w:szCs w:val="27"/>
        </w:rPr>
      </w:pPr>
      <w:r w:rsidRPr="000A5BDD">
        <w:rPr>
          <w:rFonts w:ascii="Times New Roman" w:hAnsi="Times New Roman" w:cs="Times New Roman"/>
          <w:color w:val="000000"/>
          <w:sz w:val="28"/>
          <w:szCs w:val="27"/>
        </w:rPr>
        <w:t>Подключить сетевой адаптер к разъему прибора на задней панели прибора и к электрической розетке.</w:t>
      </w:r>
    </w:p>
    <w:p w:rsidR="0050093C" w:rsidRPr="000A5BDD" w:rsidRDefault="0050093C" w:rsidP="00015211">
      <w:pPr>
        <w:pStyle w:val="a3"/>
        <w:numPr>
          <w:ilvl w:val="0"/>
          <w:numId w:val="48"/>
        </w:numPr>
        <w:shd w:val="clear" w:color="auto" w:fill="FFFFFF"/>
        <w:spacing w:after="0" w:line="360" w:lineRule="auto"/>
        <w:ind w:left="0" w:firstLine="851"/>
        <w:jc w:val="both"/>
        <w:rPr>
          <w:rFonts w:ascii="Times New Roman" w:hAnsi="Times New Roman" w:cs="Times New Roman"/>
          <w:color w:val="000000"/>
          <w:sz w:val="28"/>
          <w:szCs w:val="27"/>
        </w:rPr>
      </w:pPr>
      <w:r w:rsidRPr="000A5BDD">
        <w:rPr>
          <w:rFonts w:ascii="Times New Roman" w:hAnsi="Times New Roman" w:cs="Times New Roman"/>
          <w:color w:val="000000"/>
          <w:sz w:val="28"/>
          <w:szCs w:val="27"/>
        </w:rPr>
        <w:t>Включить анализатор (произойдет самотестирование прибора - 20-30 секунд).</w:t>
      </w:r>
    </w:p>
    <w:p w:rsidR="0050093C" w:rsidRPr="000A5BDD" w:rsidRDefault="0050093C" w:rsidP="00015211">
      <w:pPr>
        <w:pStyle w:val="a3"/>
        <w:numPr>
          <w:ilvl w:val="0"/>
          <w:numId w:val="48"/>
        </w:numPr>
        <w:shd w:val="clear" w:color="auto" w:fill="FFFFFF"/>
        <w:spacing w:after="0" w:line="360" w:lineRule="auto"/>
        <w:ind w:left="0" w:firstLine="851"/>
        <w:jc w:val="both"/>
        <w:rPr>
          <w:rFonts w:ascii="Times New Roman" w:hAnsi="Times New Roman" w:cs="Times New Roman"/>
          <w:color w:val="000000"/>
          <w:sz w:val="28"/>
          <w:szCs w:val="27"/>
        </w:rPr>
      </w:pPr>
      <w:r w:rsidRPr="000A5BDD">
        <w:rPr>
          <w:rFonts w:ascii="Times New Roman" w:hAnsi="Times New Roman" w:cs="Times New Roman"/>
          <w:color w:val="000000"/>
          <w:sz w:val="28"/>
          <w:szCs w:val="27"/>
        </w:rPr>
        <w:t>Полностью погрузить все сенсорные зоны тест-полоски (окунуть тест-полоску) в мочу  на 2-3 секунд.</w:t>
      </w:r>
    </w:p>
    <w:p w:rsidR="0050093C" w:rsidRPr="000A5BDD" w:rsidRDefault="0050093C" w:rsidP="00015211">
      <w:pPr>
        <w:pStyle w:val="a3"/>
        <w:numPr>
          <w:ilvl w:val="0"/>
          <w:numId w:val="48"/>
        </w:numPr>
        <w:shd w:val="clear" w:color="auto" w:fill="FFFFFF"/>
        <w:spacing w:after="0" w:line="360" w:lineRule="auto"/>
        <w:ind w:left="0" w:firstLine="851"/>
        <w:jc w:val="both"/>
        <w:rPr>
          <w:rFonts w:ascii="Times New Roman" w:hAnsi="Times New Roman" w:cs="Times New Roman"/>
          <w:color w:val="000000"/>
          <w:sz w:val="28"/>
          <w:szCs w:val="27"/>
        </w:rPr>
      </w:pPr>
      <w:r w:rsidRPr="000A5BDD">
        <w:rPr>
          <w:rFonts w:ascii="Times New Roman" w:hAnsi="Times New Roman" w:cs="Times New Roman"/>
          <w:color w:val="000000"/>
          <w:sz w:val="28"/>
          <w:szCs w:val="27"/>
        </w:rPr>
        <w:t>Удалить избыток жидкости с поверхности сенсорных зон легким прикосновением ребра тест полоски к чистой гигроскопичной поверхности (например, к фильтрова</w:t>
      </w:r>
      <w:r w:rsidR="000A5BDD">
        <w:rPr>
          <w:rFonts w:ascii="Times New Roman" w:hAnsi="Times New Roman" w:cs="Times New Roman"/>
          <w:color w:val="000000"/>
          <w:sz w:val="28"/>
          <w:szCs w:val="27"/>
        </w:rPr>
        <w:t>льной бумаге).</w:t>
      </w:r>
    </w:p>
    <w:p w:rsidR="0050093C" w:rsidRPr="000A5BDD" w:rsidRDefault="0050093C" w:rsidP="00015211">
      <w:pPr>
        <w:pStyle w:val="a3"/>
        <w:numPr>
          <w:ilvl w:val="0"/>
          <w:numId w:val="48"/>
        </w:numPr>
        <w:shd w:val="clear" w:color="auto" w:fill="FFFFFF"/>
        <w:spacing w:after="0" w:line="360" w:lineRule="auto"/>
        <w:ind w:left="0" w:firstLine="851"/>
        <w:jc w:val="both"/>
        <w:rPr>
          <w:rFonts w:ascii="Times New Roman" w:hAnsi="Times New Roman" w:cs="Times New Roman"/>
          <w:color w:val="000000"/>
          <w:sz w:val="28"/>
          <w:szCs w:val="27"/>
        </w:rPr>
      </w:pPr>
      <w:r w:rsidRPr="000A5BDD">
        <w:rPr>
          <w:rFonts w:ascii="Times New Roman" w:hAnsi="Times New Roman" w:cs="Times New Roman"/>
          <w:color w:val="000000"/>
          <w:sz w:val="28"/>
          <w:szCs w:val="27"/>
        </w:rPr>
        <w:t>Поместить тест полоску в приборный лоток сенсорными зонами вверх.</w:t>
      </w:r>
    </w:p>
    <w:p w:rsidR="0050093C" w:rsidRPr="000A5BDD" w:rsidRDefault="0050093C" w:rsidP="00015211">
      <w:pPr>
        <w:pStyle w:val="a3"/>
        <w:numPr>
          <w:ilvl w:val="0"/>
          <w:numId w:val="48"/>
        </w:numPr>
        <w:shd w:val="clear" w:color="auto" w:fill="FFFFFF"/>
        <w:spacing w:after="0" w:line="360" w:lineRule="auto"/>
        <w:ind w:left="0" w:firstLine="851"/>
        <w:jc w:val="both"/>
        <w:rPr>
          <w:rFonts w:ascii="Times New Roman" w:hAnsi="Times New Roman" w:cs="Times New Roman"/>
          <w:color w:val="000000"/>
          <w:sz w:val="28"/>
          <w:szCs w:val="27"/>
        </w:rPr>
      </w:pPr>
      <w:r w:rsidRPr="000A5BDD">
        <w:rPr>
          <w:rFonts w:ascii="Times New Roman" w:hAnsi="Times New Roman" w:cs="Times New Roman"/>
          <w:color w:val="000000"/>
          <w:sz w:val="28"/>
          <w:szCs w:val="27"/>
        </w:rPr>
        <w:t>Нажать на кнопку </w:t>
      </w:r>
      <w:r w:rsidRPr="000A5BDD">
        <w:rPr>
          <w:rFonts w:ascii="Times New Roman" w:hAnsi="Times New Roman" w:cs="Times New Roman"/>
          <w:color w:val="000000"/>
          <w:sz w:val="28"/>
          <w:szCs w:val="27"/>
          <w:lang w:val="en-US"/>
        </w:rPr>
        <w:t>START</w:t>
      </w:r>
      <w:r w:rsidRPr="000A5BDD">
        <w:rPr>
          <w:rFonts w:ascii="Times New Roman" w:hAnsi="Times New Roman" w:cs="Times New Roman"/>
          <w:color w:val="000000"/>
          <w:sz w:val="28"/>
          <w:szCs w:val="27"/>
        </w:rPr>
        <w:t> на ЖК дисплее. Прибор автоматически затянет лот</w:t>
      </w:r>
      <w:r w:rsidR="000A5BDD">
        <w:rPr>
          <w:rFonts w:ascii="Times New Roman" w:hAnsi="Times New Roman" w:cs="Times New Roman"/>
          <w:color w:val="000000"/>
          <w:sz w:val="28"/>
          <w:szCs w:val="27"/>
        </w:rPr>
        <w:t>ок с полоской. Через определенн</w:t>
      </w:r>
      <w:r w:rsidRPr="000A5BDD">
        <w:rPr>
          <w:rFonts w:ascii="Times New Roman" w:hAnsi="Times New Roman" w:cs="Times New Roman"/>
          <w:color w:val="000000"/>
          <w:sz w:val="28"/>
          <w:szCs w:val="27"/>
        </w:rPr>
        <w:t>ое</w:t>
      </w:r>
      <w:r w:rsidR="000A5BDD">
        <w:rPr>
          <w:rFonts w:ascii="Times New Roman" w:hAnsi="Times New Roman" w:cs="Times New Roman"/>
          <w:color w:val="000000"/>
          <w:sz w:val="28"/>
          <w:szCs w:val="27"/>
        </w:rPr>
        <w:t xml:space="preserve"> вр</w:t>
      </w:r>
      <w:r w:rsidRPr="000A5BDD">
        <w:rPr>
          <w:rFonts w:ascii="Times New Roman" w:hAnsi="Times New Roman" w:cs="Times New Roman"/>
          <w:color w:val="000000"/>
          <w:sz w:val="28"/>
          <w:szCs w:val="27"/>
        </w:rPr>
        <w:t>емя произойдет сканирование тест-полоски и лоток вернется в исходное положение, после чего произойдет высвечивание на дисплее результатов определения и распечатка результатов.</w:t>
      </w:r>
    </w:p>
    <w:p w:rsidR="0050093C" w:rsidRPr="000A5BDD" w:rsidRDefault="0050093C" w:rsidP="00015211">
      <w:pPr>
        <w:pStyle w:val="a3"/>
        <w:numPr>
          <w:ilvl w:val="0"/>
          <w:numId w:val="48"/>
        </w:numPr>
        <w:shd w:val="clear" w:color="auto" w:fill="FFFFFF"/>
        <w:spacing w:after="0" w:line="360" w:lineRule="auto"/>
        <w:ind w:left="0" w:firstLine="851"/>
        <w:jc w:val="both"/>
        <w:rPr>
          <w:rFonts w:ascii="Times New Roman" w:hAnsi="Times New Roman" w:cs="Times New Roman"/>
          <w:color w:val="000000"/>
          <w:sz w:val="28"/>
          <w:szCs w:val="27"/>
        </w:rPr>
      </w:pPr>
      <w:r w:rsidRPr="000A5BDD">
        <w:rPr>
          <w:rFonts w:ascii="Times New Roman" w:hAnsi="Times New Roman" w:cs="Times New Roman"/>
          <w:color w:val="000000"/>
          <w:sz w:val="28"/>
          <w:szCs w:val="27"/>
        </w:rPr>
        <w:t>Удалить из лотка тест-полоску. Вытереть любые остатки контрольного материала с лотка безворсовой тканью.</w:t>
      </w:r>
    </w:p>
    <w:p w:rsidR="0050093C" w:rsidRDefault="0050093C" w:rsidP="00AB6457">
      <w:pPr>
        <w:spacing w:after="0" w:line="360" w:lineRule="auto"/>
        <w:ind w:firstLine="851"/>
        <w:jc w:val="both"/>
        <w:rPr>
          <w:rFonts w:ascii="Times New Roman" w:hAnsi="Times New Roman" w:cs="Times New Roman"/>
          <w:color w:val="1A1A1A" w:themeColor="background1" w:themeShade="1A"/>
          <w:sz w:val="28"/>
        </w:rPr>
      </w:pPr>
    </w:p>
    <w:p w:rsidR="00D54953" w:rsidRDefault="00D54953" w:rsidP="00AB6457">
      <w:pPr>
        <w:spacing w:after="0" w:line="360" w:lineRule="auto"/>
        <w:ind w:firstLine="851"/>
        <w:jc w:val="both"/>
        <w:rPr>
          <w:rFonts w:ascii="Times New Roman" w:hAnsi="Times New Roman" w:cs="Times New Roman"/>
          <w:color w:val="1A1A1A" w:themeColor="background1" w:themeShade="1A"/>
          <w:sz w:val="28"/>
        </w:rPr>
      </w:pPr>
    </w:p>
    <w:p w:rsidR="00D54953" w:rsidRDefault="00D54953" w:rsidP="00AB6457">
      <w:pPr>
        <w:spacing w:after="0" w:line="360" w:lineRule="auto"/>
        <w:ind w:firstLine="851"/>
        <w:jc w:val="both"/>
        <w:rPr>
          <w:rFonts w:ascii="Times New Roman" w:hAnsi="Times New Roman" w:cs="Times New Roman"/>
          <w:color w:val="1A1A1A" w:themeColor="background1" w:themeShade="1A"/>
          <w:sz w:val="28"/>
        </w:rPr>
      </w:pPr>
    </w:p>
    <w:p w:rsidR="00D54953" w:rsidRDefault="00D54953" w:rsidP="00AB6457">
      <w:pPr>
        <w:spacing w:after="0" w:line="360" w:lineRule="auto"/>
        <w:ind w:firstLine="851"/>
        <w:jc w:val="both"/>
        <w:rPr>
          <w:rFonts w:ascii="Times New Roman" w:hAnsi="Times New Roman" w:cs="Times New Roman"/>
          <w:color w:val="1A1A1A" w:themeColor="background1" w:themeShade="1A"/>
          <w:sz w:val="28"/>
        </w:rPr>
      </w:pPr>
    </w:p>
    <w:p w:rsidR="0087056F" w:rsidRPr="005E5301" w:rsidRDefault="0087056F" w:rsidP="00AB6457">
      <w:pPr>
        <w:spacing w:after="0" w:line="360" w:lineRule="auto"/>
        <w:ind w:firstLine="851"/>
        <w:jc w:val="both"/>
        <w:rPr>
          <w:rFonts w:ascii="Times New Roman" w:hAnsi="Times New Roman" w:cs="Times New Roman"/>
          <w:color w:val="1A1A1A" w:themeColor="background1" w:themeShade="1A"/>
          <w:sz w:val="28"/>
        </w:rPr>
      </w:pPr>
    </w:p>
    <w:p w:rsidR="009E6BDA" w:rsidRPr="005E5301" w:rsidRDefault="009E6BDA" w:rsidP="00AB6457">
      <w:pPr>
        <w:pStyle w:val="a3"/>
        <w:numPr>
          <w:ilvl w:val="0"/>
          <w:numId w:val="15"/>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Заполнить таблицу:</w:t>
      </w:r>
    </w:p>
    <w:p w:rsidR="002852D5" w:rsidRPr="000A5BDD" w:rsidRDefault="002852D5" w:rsidP="000A5BDD">
      <w:pPr>
        <w:spacing w:after="0" w:line="360" w:lineRule="auto"/>
        <w:ind w:left="357"/>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Таблица 2 – Пр</w:t>
      </w:r>
      <w:r w:rsidR="000A5BDD">
        <w:rPr>
          <w:rFonts w:ascii="Times New Roman" w:hAnsi="Times New Roman" w:cs="Times New Roman"/>
          <w:color w:val="1A1A1A" w:themeColor="background1" w:themeShade="1A"/>
          <w:sz w:val="28"/>
        </w:rPr>
        <w:t>еимущества и недостатки методов</w:t>
      </w:r>
    </w:p>
    <w:tbl>
      <w:tblPr>
        <w:tblStyle w:val="aa"/>
        <w:tblW w:w="0" w:type="auto"/>
        <w:tblLook w:val="04A0" w:firstRow="1" w:lastRow="0" w:firstColumn="1" w:lastColumn="0" w:noHBand="0" w:noVBand="1"/>
      </w:tblPr>
      <w:tblGrid>
        <w:gridCol w:w="2425"/>
        <w:gridCol w:w="2190"/>
        <w:gridCol w:w="2650"/>
        <w:gridCol w:w="2306"/>
      </w:tblGrid>
      <w:tr w:rsidR="000A5BDD" w:rsidTr="0087056F">
        <w:tc>
          <w:tcPr>
            <w:tcW w:w="4615" w:type="dxa"/>
            <w:gridSpan w:val="2"/>
            <w:tcBorders>
              <w:top w:val="single" w:sz="4" w:space="0" w:color="auto"/>
              <w:left w:val="single" w:sz="4" w:space="0" w:color="auto"/>
              <w:bottom w:val="single" w:sz="4" w:space="0" w:color="auto"/>
              <w:right w:val="single" w:sz="4" w:space="0" w:color="auto"/>
            </w:tcBorders>
            <w:vAlign w:val="center"/>
            <w:hideMark/>
          </w:tcPr>
          <w:p w:rsidR="000A5BDD" w:rsidRDefault="000A5BDD" w:rsidP="0087056F">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Ручным методом</w:t>
            </w:r>
          </w:p>
          <w:p w:rsidR="000A5BDD" w:rsidRDefault="000A5BDD" w:rsidP="0087056F">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(по Зимницкому)</w:t>
            </w:r>
          </w:p>
        </w:tc>
        <w:tc>
          <w:tcPr>
            <w:tcW w:w="4956" w:type="dxa"/>
            <w:gridSpan w:val="2"/>
            <w:tcBorders>
              <w:top w:val="single" w:sz="4" w:space="0" w:color="auto"/>
              <w:left w:val="single" w:sz="4" w:space="0" w:color="auto"/>
              <w:bottom w:val="single" w:sz="4" w:space="0" w:color="auto"/>
              <w:right w:val="single" w:sz="4" w:space="0" w:color="auto"/>
            </w:tcBorders>
            <w:vAlign w:val="center"/>
            <w:hideMark/>
          </w:tcPr>
          <w:p w:rsidR="000A5BDD" w:rsidRDefault="000A5BDD" w:rsidP="0087056F">
            <w:pPr>
              <w:pStyle w:val="a3"/>
              <w:spacing w:line="276" w:lineRule="auto"/>
              <w:ind w:left="0"/>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На автоматическом анализаторе</w:t>
            </w:r>
          </w:p>
        </w:tc>
      </w:tr>
      <w:tr w:rsidR="000A5BDD" w:rsidTr="0087056F">
        <w:tc>
          <w:tcPr>
            <w:tcW w:w="2425" w:type="dxa"/>
            <w:tcBorders>
              <w:top w:val="single" w:sz="4" w:space="0" w:color="auto"/>
              <w:left w:val="single" w:sz="4" w:space="0" w:color="auto"/>
              <w:bottom w:val="single" w:sz="4" w:space="0" w:color="auto"/>
              <w:right w:val="single" w:sz="4" w:space="0" w:color="auto"/>
            </w:tcBorders>
            <w:vAlign w:val="center"/>
            <w:hideMark/>
          </w:tcPr>
          <w:p w:rsidR="000A5BDD" w:rsidRDefault="000A5BDD" w:rsidP="0087056F">
            <w:pPr>
              <w:spacing w:line="276" w:lineRule="auto"/>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Преимущества</w:t>
            </w:r>
          </w:p>
        </w:tc>
        <w:tc>
          <w:tcPr>
            <w:tcW w:w="2190" w:type="dxa"/>
            <w:tcBorders>
              <w:top w:val="single" w:sz="4" w:space="0" w:color="auto"/>
              <w:left w:val="single" w:sz="4" w:space="0" w:color="auto"/>
              <w:bottom w:val="single" w:sz="4" w:space="0" w:color="auto"/>
              <w:right w:val="single" w:sz="4" w:space="0" w:color="auto"/>
            </w:tcBorders>
            <w:vAlign w:val="center"/>
            <w:hideMark/>
          </w:tcPr>
          <w:p w:rsidR="000A5BDD" w:rsidRDefault="000A5BDD" w:rsidP="0087056F">
            <w:pPr>
              <w:spacing w:line="276" w:lineRule="auto"/>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Недостатки</w:t>
            </w:r>
          </w:p>
        </w:tc>
        <w:tc>
          <w:tcPr>
            <w:tcW w:w="2650" w:type="dxa"/>
            <w:tcBorders>
              <w:top w:val="single" w:sz="4" w:space="0" w:color="auto"/>
              <w:left w:val="single" w:sz="4" w:space="0" w:color="auto"/>
              <w:bottom w:val="single" w:sz="4" w:space="0" w:color="auto"/>
              <w:right w:val="single" w:sz="4" w:space="0" w:color="auto"/>
            </w:tcBorders>
            <w:vAlign w:val="center"/>
            <w:hideMark/>
          </w:tcPr>
          <w:p w:rsidR="000A5BDD" w:rsidRDefault="000A5BDD" w:rsidP="0087056F">
            <w:pPr>
              <w:spacing w:line="276" w:lineRule="auto"/>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Преимущества</w:t>
            </w:r>
          </w:p>
        </w:tc>
        <w:tc>
          <w:tcPr>
            <w:tcW w:w="2306" w:type="dxa"/>
            <w:tcBorders>
              <w:top w:val="single" w:sz="4" w:space="0" w:color="auto"/>
              <w:left w:val="single" w:sz="4" w:space="0" w:color="auto"/>
              <w:bottom w:val="single" w:sz="4" w:space="0" w:color="auto"/>
              <w:right w:val="single" w:sz="4" w:space="0" w:color="auto"/>
            </w:tcBorders>
            <w:vAlign w:val="center"/>
            <w:hideMark/>
          </w:tcPr>
          <w:p w:rsidR="000A5BDD" w:rsidRDefault="000A5BDD" w:rsidP="0087056F">
            <w:pPr>
              <w:spacing w:line="276" w:lineRule="auto"/>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Недостатки</w:t>
            </w:r>
          </w:p>
        </w:tc>
      </w:tr>
      <w:tr w:rsidR="000A5BDD" w:rsidTr="0087056F">
        <w:tc>
          <w:tcPr>
            <w:tcW w:w="2425"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Возможность обнаружить патологию почек на разных стадиях развития</w:t>
            </w:r>
          </w:p>
        </w:tc>
        <w:tc>
          <w:tcPr>
            <w:tcW w:w="2190"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Невозможность определения вида патологии</w:t>
            </w:r>
          </w:p>
        </w:tc>
        <w:tc>
          <w:tcPr>
            <w:tcW w:w="2650"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Точность определяемых параметров</w:t>
            </w:r>
          </w:p>
        </w:tc>
        <w:tc>
          <w:tcPr>
            <w:tcW w:w="2306"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Дорогое оборудование</w:t>
            </w:r>
          </w:p>
        </w:tc>
      </w:tr>
      <w:tr w:rsidR="000A5BDD" w:rsidTr="0087056F">
        <w:tc>
          <w:tcPr>
            <w:tcW w:w="2425"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Высокая информативность и точность</w:t>
            </w:r>
          </w:p>
        </w:tc>
        <w:tc>
          <w:tcPr>
            <w:tcW w:w="2190"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Трудоемкость сбора мочи в течении суток</w:t>
            </w:r>
          </w:p>
        </w:tc>
        <w:tc>
          <w:tcPr>
            <w:tcW w:w="2650"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Широкий спектр опций</w:t>
            </w:r>
          </w:p>
        </w:tc>
        <w:tc>
          <w:tcPr>
            <w:tcW w:w="2306"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Зависимость от электричества</w:t>
            </w:r>
          </w:p>
        </w:tc>
      </w:tr>
      <w:tr w:rsidR="000A5BDD" w:rsidTr="0087056F">
        <w:tc>
          <w:tcPr>
            <w:tcW w:w="2425"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Не инвазивный способ исследования</w:t>
            </w:r>
          </w:p>
        </w:tc>
        <w:tc>
          <w:tcPr>
            <w:tcW w:w="2190"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Есть вероятность недостоверного результата при неправильном сборе мочи</w:t>
            </w:r>
          </w:p>
        </w:tc>
        <w:tc>
          <w:tcPr>
            <w:tcW w:w="2650" w:type="dxa"/>
            <w:tcBorders>
              <w:top w:val="single" w:sz="4" w:space="0" w:color="auto"/>
              <w:left w:val="single" w:sz="4" w:space="0" w:color="auto"/>
              <w:bottom w:val="single" w:sz="4" w:space="0" w:color="auto"/>
              <w:right w:val="single" w:sz="4" w:space="0" w:color="auto"/>
            </w:tcBorders>
            <w:hideMark/>
          </w:tcPr>
          <w:p w:rsidR="000A5BDD" w:rsidRDefault="000A5BDD" w:rsidP="0087056F">
            <w:pPr>
              <w:pStyle w:val="a3"/>
              <w:spacing w:line="276" w:lineRule="auto"/>
              <w:ind w:left="0"/>
              <w:rPr>
                <w:rFonts w:ascii="Times New Roman" w:hAnsi="Times New Roman" w:cs="Times New Roman"/>
                <w:color w:val="1A1A1A" w:themeColor="background1" w:themeShade="1A"/>
                <w:sz w:val="28"/>
                <w:szCs w:val="28"/>
              </w:rPr>
            </w:pPr>
            <w:r>
              <w:rPr>
                <w:rFonts w:ascii="Times New Roman" w:hAnsi="Times New Roman" w:cs="Times New Roman"/>
                <w:color w:val="222222"/>
                <w:sz w:val="28"/>
                <w:szCs w:val="28"/>
                <w:shd w:val="clear" w:color="auto" w:fill="FFFFFF"/>
              </w:rPr>
              <w:t>Сведение к минимуму риска возникновения ошибок по результатам исследований</w:t>
            </w:r>
          </w:p>
        </w:tc>
        <w:tc>
          <w:tcPr>
            <w:tcW w:w="2306" w:type="dxa"/>
            <w:tcBorders>
              <w:top w:val="single" w:sz="4" w:space="0" w:color="auto"/>
              <w:left w:val="single" w:sz="4" w:space="0" w:color="auto"/>
              <w:bottom w:val="single" w:sz="4" w:space="0" w:color="auto"/>
              <w:right w:val="single" w:sz="4" w:space="0" w:color="auto"/>
            </w:tcBorders>
          </w:tcPr>
          <w:p w:rsidR="000A5BDD" w:rsidRDefault="000A5BDD" w:rsidP="0087056F">
            <w:pPr>
              <w:pStyle w:val="a3"/>
              <w:spacing w:line="276" w:lineRule="auto"/>
              <w:ind w:left="0"/>
              <w:rPr>
                <w:rFonts w:ascii="Times New Roman" w:hAnsi="Times New Roman" w:cs="Times New Roman"/>
                <w:color w:val="1A1A1A" w:themeColor="background1" w:themeShade="1A"/>
                <w:sz w:val="28"/>
              </w:rPr>
            </w:pPr>
          </w:p>
        </w:tc>
      </w:tr>
      <w:tr w:rsidR="0087056F" w:rsidTr="0087056F">
        <w:tc>
          <w:tcPr>
            <w:tcW w:w="2425" w:type="dxa"/>
            <w:tcBorders>
              <w:top w:val="single" w:sz="4" w:space="0" w:color="auto"/>
              <w:left w:val="single" w:sz="4" w:space="0" w:color="auto"/>
              <w:bottom w:val="single" w:sz="4" w:space="0" w:color="auto"/>
              <w:right w:val="single" w:sz="4" w:space="0" w:color="auto"/>
            </w:tcBorders>
            <w:hideMark/>
          </w:tcPr>
          <w:p w:rsidR="0087056F" w:rsidRDefault="0087056F"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Почти полное отсутствие противопоказаний</w:t>
            </w:r>
          </w:p>
        </w:tc>
        <w:tc>
          <w:tcPr>
            <w:tcW w:w="2190"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c>
          <w:tcPr>
            <w:tcW w:w="2650" w:type="dxa"/>
            <w:tcBorders>
              <w:top w:val="single" w:sz="4" w:space="0" w:color="auto"/>
              <w:left w:val="single" w:sz="4" w:space="0" w:color="auto"/>
              <w:bottom w:val="single" w:sz="4" w:space="0" w:color="auto"/>
              <w:right w:val="single" w:sz="4" w:space="0" w:color="auto"/>
            </w:tcBorders>
            <w:hideMark/>
          </w:tcPr>
          <w:p w:rsidR="0087056F" w:rsidRDefault="0087056F"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Выдача результатов менее, чем за 1 минуту</w:t>
            </w:r>
          </w:p>
        </w:tc>
        <w:tc>
          <w:tcPr>
            <w:tcW w:w="2306"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r>
      <w:tr w:rsidR="0087056F" w:rsidTr="0087056F">
        <w:tc>
          <w:tcPr>
            <w:tcW w:w="2425"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c>
          <w:tcPr>
            <w:tcW w:w="2190"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c>
          <w:tcPr>
            <w:tcW w:w="2650"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Использование небольшого объема анализируемой жидкости (3-7 мкл)</w:t>
            </w:r>
          </w:p>
        </w:tc>
        <w:tc>
          <w:tcPr>
            <w:tcW w:w="2306"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r>
      <w:tr w:rsidR="0087056F" w:rsidTr="0087056F">
        <w:tc>
          <w:tcPr>
            <w:tcW w:w="2425"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c>
          <w:tcPr>
            <w:tcW w:w="2190"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c>
          <w:tcPr>
            <w:tcW w:w="2650"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Высокая производительность (до 800 и более исследований в час)</w:t>
            </w:r>
          </w:p>
        </w:tc>
        <w:tc>
          <w:tcPr>
            <w:tcW w:w="2306" w:type="dxa"/>
            <w:tcBorders>
              <w:top w:val="single" w:sz="4" w:space="0" w:color="auto"/>
              <w:left w:val="single" w:sz="4" w:space="0" w:color="auto"/>
              <w:bottom w:val="single" w:sz="4" w:space="0" w:color="auto"/>
              <w:right w:val="single" w:sz="4" w:space="0" w:color="auto"/>
            </w:tcBorders>
          </w:tcPr>
          <w:p w:rsidR="0087056F" w:rsidRDefault="0087056F" w:rsidP="0087056F">
            <w:pPr>
              <w:spacing w:line="276" w:lineRule="auto"/>
              <w:rPr>
                <w:rFonts w:ascii="Times New Roman" w:hAnsi="Times New Roman" w:cs="Times New Roman"/>
                <w:color w:val="1A1A1A" w:themeColor="background1" w:themeShade="1A"/>
                <w:sz w:val="28"/>
              </w:rPr>
            </w:pPr>
          </w:p>
        </w:tc>
      </w:tr>
      <w:tr w:rsidR="0087056F" w:rsidTr="0087056F">
        <w:tc>
          <w:tcPr>
            <w:tcW w:w="2425"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c>
          <w:tcPr>
            <w:tcW w:w="2190"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c>
          <w:tcPr>
            <w:tcW w:w="2650"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Достаточно большая загруженность.</w:t>
            </w:r>
          </w:p>
        </w:tc>
        <w:tc>
          <w:tcPr>
            <w:tcW w:w="2306" w:type="dxa"/>
            <w:tcBorders>
              <w:top w:val="single" w:sz="4" w:space="0" w:color="auto"/>
              <w:left w:val="single" w:sz="4" w:space="0" w:color="auto"/>
              <w:bottom w:val="single" w:sz="4" w:space="0" w:color="auto"/>
              <w:right w:val="single" w:sz="4" w:space="0" w:color="auto"/>
            </w:tcBorders>
          </w:tcPr>
          <w:p w:rsidR="0087056F" w:rsidRDefault="0087056F" w:rsidP="0087056F">
            <w:pPr>
              <w:spacing w:line="276" w:lineRule="auto"/>
              <w:jc w:val="both"/>
              <w:rPr>
                <w:rFonts w:ascii="Times New Roman" w:hAnsi="Times New Roman" w:cs="Times New Roman"/>
                <w:color w:val="1A1A1A" w:themeColor="background1" w:themeShade="1A"/>
                <w:sz w:val="28"/>
              </w:rPr>
            </w:pPr>
          </w:p>
        </w:tc>
      </w:tr>
      <w:tr w:rsidR="0087056F" w:rsidTr="0087056F">
        <w:tc>
          <w:tcPr>
            <w:tcW w:w="2425"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c>
          <w:tcPr>
            <w:tcW w:w="2190" w:type="dxa"/>
            <w:tcBorders>
              <w:top w:val="single" w:sz="4" w:space="0" w:color="auto"/>
              <w:left w:val="single" w:sz="4" w:space="0" w:color="auto"/>
              <w:bottom w:val="single" w:sz="4" w:space="0" w:color="auto"/>
              <w:right w:val="single" w:sz="4" w:space="0" w:color="auto"/>
            </w:tcBorders>
          </w:tcPr>
          <w:p w:rsidR="0087056F" w:rsidRDefault="0087056F" w:rsidP="0087056F">
            <w:pPr>
              <w:pStyle w:val="a3"/>
              <w:spacing w:line="276" w:lineRule="auto"/>
              <w:ind w:left="0"/>
              <w:rPr>
                <w:rFonts w:ascii="Times New Roman" w:hAnsi="Times New Roman" w:cs="Times New Roman"/>
                <w:color w:val="1A1A1A" w:themeColor="background1" w:themeShade="1A"/>
                <w:sz w:val="28"/>
              </w:rPr>
            </w:pPr>
          </w:p>
        </w:tc>
        <w:tc>
          <w:tcPr>
            <w:tcW w:w="2650" w:type="dxa"/>
            <w:tcBorders>
              <w:top w:val="single" w:sz="4" w:space="0" w:color="auto"/>
              <w:left w:val="single" w:sz="4" w:space="0" w:color="auto"/>
              <w:bottom w:val="single" w:sz="4" w:space="0" w:color="auto"/>
              <w:right w:val="single" w:sz="4" w:space="0" w:color="auto"/>
            </w:tcBorders>
          </w:tcPr>
          <w:p w:rsidR="0087056F" w:rsidRDefault="0087056F" w:rsidP="0087056F">
            <w:pPr>
              <w:spacing w:line="276"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Программное сохранение базы данных.</w:t>
            </w:r>
          </w:p>
        </w:tc>
        <w:tc>
          <w:tcPr>
            <w:tcW w:w="2306" w:type="dxa"/>
            <w:tcBorders>
              <w:top w:val="single" w:sz="4" w:space="0" w:color="auto"/>
              <w:left w:val="single" w:sz="4" w:space="0" w:color="auto"/>
              <w:bottom w:val="single" w:sz="4" w:space="0" w:color="auto"/>
              <w:right w:val="single" w:sz="4" w:space="0" w:color="auto"/>
            </w:tcBorders>
          </w:tcPr>
          <w:p w:rsidR="0087056F" w:rsidRDefault="0087056F" w:rsidP="0087056F">
            <w:pPr>
              <w:spacing w:line="276" w:lineRule="auto"/>
              <w:jc w:val="both"/>
              <w:rPr>
                <w:rFonts w:ascii="Times New Roman" w:hAnsi="Times New Roman" w:cs="Times New Roman"/>
                <w:color w:val="1A1A1A" w:themeColor="background1" w:themeShade="1A"/>
                <w:sz w:val="28"/>
              </w:rPr>
            </w:pPr>
          </w:p>
        </w:tc>
      </w:tr>
    </w:tbl>
    <w:p w:rsidR="0087056F" w:rsidRPr="005E5301" w:rsidRDefault="0087056F" w:rsidP="002852D5">
      <w:pPr>
        <w:rPr>
          <w:color w:val="1A1A1A" w:themeColor="background1" w:themeShade="1A"/>
        </w:rPr>
      </w:pPr>
    </w:p>
    <w:p w:rsidR="008F7A2C" w:rsidRPr="005E5301" w:rsidRDefault="002852D5" w:rsidP="002852D5">
      <w:pPr>
        <w:spacing w:after="0" w:line="360" w:lineRule="auto"/>
        <w:jc w:val="center"/>
        <w:rPr>
          <w:rFonts w:ascii="Times New Roman" w:hAnsi="Times New Roman" w:cs="Times New Roman"/>
          <w:b/>
          <w:color w:val="1A1A1A" w:themeColor="background1" w:themeShade="1A"/>
          <w:sz w:val="28"/>
        </w:rPr>
      </w:pPr>
      <w:r w:rsidRPr="005E5301">
        <w:rPr>
          <w:rFonts w:ascii="Times New Roman" w:hAnsi="Times New Roman" w:cs="Times New Roman"/>
          <w:b/>
          <w:color w:val="1A1A1A" w:themeColor="background1" w:themeShade="1A"/>
          <w:sz w:val="28"/>
        </w:rPr>
        <w:t>День 6 (14.0619)</w:t>
      </w:r>
    </w:p>
    <w:p w:rsidR="002852D5" w:rsidRDefault="002852D5" w:rsidP="002852D5">
      <w:pPr>
        <w:pStyle w:val="a3"/>
        <w:spacing w:after="0" w:line="360" w:lineRule="auto"/>
        <w:ind w:left="0"/>
        <w:jc w:val="center"/>
        <w:rPr>
          <w:rFonts w:ascii="Times New Roman" w:hAnsi="Times New Roman" w:cs="Times New Roman"/>
          <w:b/>
          <w:color w:val="1A1A1A" w:themeColor="background1" w:themeShade="1A"/>
          <w:sz w:val="28"/>
        </w:rPr>
      </w:pPr>
      <w:r w:rsidRPr="005E5301">
        <w:rPr>
          <w:rFonts w:ascii="Times New Roman" w:hAnsi="Times New Roman" w:cs="Times New Roman"/>
          <w:b/>
          <w:color w:val="1A1A1A" w:themeColor="background1" w:themeShade="1A"/>
          <w:sz w:val="28"/>
        </w:rPr>
        <w:t>ИССЛЕДОВАНИЕ ЖЕЛУДОЧНОГО СОКА. ЗАЧЕТ</w:t>
      </w:r>
    </w:p>
    <w:p w:rsidR="00D14BED" w:rsidRPr="005E5301" w:rsidRDefault="00D14BED" w:rsidP="002852D5">
      <w:pPr>
        <w:pStyle w:val="a3"/>
        <w:spacing w:after="0" w:line="360" w:lineRule="auto"/>
        <w:ind w:left="0"/>
        <w:jc w:val="center"/>
        <w:rPr>
          <w:rFonts w:ascii="Times New Roman" w:hAnsi="Times New Roman" w:cs="Times New Roman"/>
          <w:b/>
          <w:color w:val="1A1A1A" w:themeColor="background1" w:themeShade="1A"/>
          <w:sz w:val="28"/>
        </w:rPr>
      </w:pPr>
    </w:p>
    <w:p w:rsidR="00D54953" w:rsidRDefault="00EB73DD" w:rsidP="00D54953">
      <w:pPr>
        <w:pStyle w:val="a3"/>
        <w:numPr>
          <w:ilvl w:val="0"/>
          <w:numId w:val="16"/>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Записать принцип метода и ход определения</w:t>
      </w:r>
      <w:r w:rsidR="002852D5" w:rsidRPr="005E5301">
        <w:rPr>
          <w:rFonts w:ascii="Times New Roman" w:hAnsi="Times New Roman" w:cs="Times New Roman"/>
          <w:color w:val="1A1A1A" w:themeColor="background1" w:themeShade="1A"/>
          <w:sz w:val="28"/>
        </w:rPr>
        <w:t>:</w:t>
      </w:r>
      <w:r w:rsidRPr="005E5301">
        <w:rPr>
          <w:rFonts w:ascii="Times New Roman" w:hAnsi="Times New Roman" w:cs="Times New Roman"/>
          <w:color w:val="1A1A1A" w:themeColor="background1" w:themeShade="1A"/>
          <w:sz w:val="28"/>
        </w:rPr>
        <w:t xml:space="preserve"> </w:t>
      </w:r>
    </w:p>
    <w:p w:rsidR="00D14BED" w:rsidRPr="00D14BED" w:rsidRDefault="00D14BED" w:rsidP="00D14BED">
      <w:pPr>
        <w:pStyle w:val="a3"/>
        <w:spacing w:after="0" w:line="360" w:lineRule="auto"/>
        <w:ind w:left="851"/>
        <w:jc w:val="both"/>
        <w:rPr>
          <w:rFonts w:ascii="Times New Roman" w:hAnsi="Times New Roman" w:cs="Times New Roman"/>
          <w:color w:val="1A1A1A" w:themeColor="background1" w:themeShade="1A"/>
          <w:sz w:val="28"/>
        </w:rPr>
      </w:pPr>
    </w:p>
    <w:p w:rsidR="00D54953" w:rsidRDefault="00D54953" w:rsidP="00D54953">
      <w:pPr>
        <w:spacing w:after="0" w:line="360" w:lineRule="auto"/>
        <w:jc w:val="center"/>
        <w:rPr>
          <w:rFonts w:ascii="Times New Roman" w:hAnsi="Times New Roman" w:cs="Times New Roman"/>
          <w:b/>
          <w:color w:val="1A1A1A" w:themeColor="background1" w:themeShade="1A"/>
          <w:sz w:val="28"/>
        </w:rPr>
      </w:pPr>
      <w:r>
        <w:rPr>
          <w:rFonts w:ascii="Times New Roman" w:hAnsi="Times New Roman" w:cs="Times New Roman"/>
          <w:b/>
          <w:color w:val="1A1A1A" w:themeColor="background1" w:themeShade="1A"/>
          <w:sz w:val="28"/>
        </w:rPr>
        <w:t>Методы исследования желудочной секреции:</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Методы функционального исследования желудка делятся на 2 группы.</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1. Зондовые, предусматривающие введение в желудок зонда:</w:t>
      </w:r>
    </w:p>
    <w:p w:rsidR="00D54953" w:rsidRDefault="00D54953" w:rsidP="00015211">
      <w:pPr>
        <w:pStyle w:val="ad"/>
        <w:numPr>
          <w:ilvl w:val="0"/>
          <w:numId w:val="49"/>
        </w:numPr>
        <w:spacing w:before="0" w:beforeAutospacing="0" w:after="0" w:afterAutospacing="0" w:line="360" w:lineRule="auto"/>
        <w:ind w:left="0" w:firstLine="851"/>
        <w:jc w:val="both"/>
        <w:rPr>
          <w:color w:val="000000"/>
          <w:sz w:val="28"/>
          <w:szCs w:val="28"/>
        </w:rPr>
      </w:pPr>
      <w:r>
        <w:rPr>
          <w:color w:val="000000"/>
          <w:sz w:val="28"/>
          <w:szCs w:val="28"/>
        </w:rPr>
        <w:t>одномоментный способ получения желудочного содержимого с помощью толстого зонда через 45-60 минут после пробного хлебного завтрака. Метод считается устаревшим, так как получаемый желудочный сок содержит примесь пищи;</w:t>
      </w:r>
    </w:p>
    <w:p w:rsidR="00D54953" w:rsidRDefault="00D54953" w:rsidP="00015211">
      <w:pPr>
        <w:pStyle w:val="ad"/>
        <w:numPr>
          <w:ilvl w:val="0"/>
          <w:numId w:val="49"/>
        </w:numPr>
        <w:spacing w:before="0" w:beforeAutospacing="0" w:after="0" w:afterAutospacing="0" w:line="360" w:lineRule="auto"/>
        <w:ind w:left="0" w:firstLine="851"/>
        <w:jc w:val="both"/>
        <w:rPr>
          <w:color w:val="000000"/>
          <w:sz w:val="28"/>
          <w:szCs w:val="28"/>
        </w:rPr>
      </w:pPr>
      <w:r>
        <w:rPr>
          <w:color w:val="000000"/>
          <w:sz w:val="28"/>
          <w:szCs w:val="28"/>
        </w:rPr>
        <w:t>широко используемый в настоящее время фракционный (многомоментный) метод, при котором с помощью тонкого зонда получают чистый желудочный сок без примеси пищи в разные фазы желудочной секреции;</w:t>
      </w:r>
    </w:p>
    <w:p w:rsidR="00D54953" w:rsidRDefault="00D54953" w:rsidP="00015211">
      <w:pPr>
        <w:pStyle w:val="ad"/>
        <w:numPr>
          <w:ilvl w:val="0"/>
          <w:numId w:val="49"/>
        </w:numPr>
        <w:spacing w:before="0" w:beforeAutospacing="0" w:after="0" w:afterAutospacing="0" w:line="360" w:lineRule="auto"/>
        <w:ind w:left="0" w:firstLine="851"/>
        <w:jc w:val="both"/>
        <w:rPr>
          <w:color w:val="000000"/>
          <w:sz w:val="28"/>
          <w:szCs w:val="28"/>
        </w:rPr>
      </w:pPr>
      <w:r>
        <w:rPr>
          <w:color w:val="000000"/>
          <w:sz w:val="28"/>
          <w:szCs w:val="28"/>
        </w:rPr>
        <w:t>электрометрический метод определения рН желудочного сока с помощью зонда особой конструкции.</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2. Беззондовые – без введения зонда:</w:t>
      </w:r>
    </w:p>
    <w:p w:rsidR="00D54953" w:rsidRDefault="00D54953" w:rsidP="00D54953">
      <w:pPr>
        <w:pStyle w:val="ad"/>
        <w:tabs>
          <w:tab w:val="center" w:pos="4677"/>
        </w:tabs>
        <w:spacing w:before="0" w:beforeAutospacing="0" w:after="0" w:afterAutospacing="0" w:line="360" w:lineRule="auto"/>
        <w:ind w:firstLine="851"/>
        <w:jc w:val="both"/>
        <w:rPr>
          <w:color w:val="000000"/>
          <w:sz w:val="28"/>
          <w:szCs w:val="28"/>
        </w:rPr>
      </w:pPr>
      <w:r>
        <w:rPr>
          <w:color w:val="000000"/>
          <w:sz w:val="28"/>
          <w:szCs w:val="28"/>
        </w:rPr>
        <w:t>– десмоидная проба Сали;</w:t>
      </w:r>
    </w:p>
    <w:p w:rsidR="00D54953" w:rsidRP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 xml:space="preserve">– </w:t>
      </w:r>
      <w:r w:rsidRPr="00D54953">
        <w:rPr>
          <w:color w:val="000000"/>
          <w:sz w:val="28"/>
          <w:szCs w:val="28"/>
        </w:rPr>
        <w:t>методы с использованием ионообменных веществ.</w:t>
      </w:r>
    </w:p>
    <w:p w:rsidR="00D54953" w:rsidRPr="00D54953" w:rsidRDefault="00D54953" w:rsidP="00D54953">
      <w:pPr>
        <w:pStyle w:val="ad"/>
        <w:spacing w:line="360" w:lineRule="auto"/>
        <w:jc w:val="center"/>
        <w:rPr>
          <w:b/>
          <w:color w:val="000000"/>
          <w:sz w:val="28"/>
          <w:szCs w:val="28"/>
        </w:rPr>
      </w:pPr>
      <w:r w:rsidRPr="00D54953">
        <w:rPr>
          <w:b/>
          <w:color w:val="000000"/>
          <w:sz w:val="28"/>
          <w:szCs w:val="28"/>
        </w:rPr>
        <w:t>Определение кислотности желудочного сока методом Михаэлиса</w:t>
      </w:r>
    </w:p>
    <w:p w:rsidR="00D54953" w:rsidRDefault="00D54953" w:rsidP="00D54953">
      <w:pPr>
        <w:pStyle w:val="ad"/>
        <w:tabs>
          <w:tab w:val="left" w:pos="3609"/>
        </w:tabs>
        <w:spacing w:before="0" w:beforeAutospacing="0" w:after="0" w:afterAutospacing="0" w:line="360" w:lineRule="auto"/>
        <w:ind w:firstLine="851"/>
        <w:jc w:val="both"/>
        <w:rPr>
          <w:color w:val="000000"/>
          <w:sz w:val="28"/>
          <w:szCs w:val="28"/>
        </w:rPr>
      </w:pPr>
      <w:r>
        <w:rPr>
          <w:color w:val="000000"/>
          <w:sz w:val="28"/>
          <w:szCs w:val="28"/>
          <w:u w:val="single"/>
        </w:rPr>
        <w:t>Реактивы</w:t>
      </w:r>
      <w:r>
        <w:rPr>
          <w:color w:val="000000"/>
          <w:sz w:val="28"/>
          <w:szCs w:val="28"/>
        </w:rPr>
        <w:t>:</w:t>
      </w:r>
      <w:r>
        <w:rPr>
          <w:color w:val="000000"/>
          <w:sz w:val="28"/>
          <w:szCs w:val="28"/>
        </w:rPr>
        <w:tab/>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1. 0,1N раствор едкого натра;</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2. 1% спиртовой раствор фенолфталеина;</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3. 0,5% спиртовой раствор диметиламиноазобензола.</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u w:val="single"/>
        </w:rPr>
        <w:t>Специальное оборудование</w:t>
      </w:r>
      <w:r>
        <w:rPr>
          <w:color w:val="000000"/>
          <w:sz w:val="28"/>
          <w:szCs w:val="28"/>
        </w:rPr>
        <w:t>: бюретки на 20, 25 или 50мл, штатив Бунзена.</w:t>
      </w:r>
    </w:p>
    <w:p w:rsidR="00D54953" w:rsidRDefault="00D54953" w:rsidP="00D54953">
      <w:pPr>
        <w:pStyle w:val="ad"/>
        <w:tabs>
          <w:tab w:val="left" w:pos="709"/>
        </w:tabs>
        <w:spacing w:before="0" w:beforeAutospacing="0" w:after="0" w:afterAutospacing="0" w:line="360" w:lineRule="auto"/>
        <w:ind w:firstLine="851"/>
        <w:jc w:val="both"/>
        <w:rPr>
          <w:color w:val="000000"/>
          <w:sz w:val="28"/>
          <w:szCs w:val="28"/>
        </w:rPr>
      </w:pPr>
      <w:r>
        <w:rPr>
          <w:color w:val="000000"/>
          <w:sz w:val="28"/>
          <w:szCs w:val="28"/>
          <w:u w:val="single"/>
        </w:rPr>
        <w:t>Ход исследования</w:t>
      </w:r>
      <w:r>
        <w:rPr>
          <w:color w:val="000000"/>
          <w:sz w:val="28"/>
          <w:szCs w:val="28"/>
        </w:rPr>
        <w:t>: в  химический стаканчик мерной пипеткой отмеривают 5мл профильтрованного желудочного сока, добавляют по 1 капле индикаторов – фенолфталеина и диметиламиноазобензола. Отмечают в бюретке исходный (I) уровень щелочи. Титруют щелочью до желто-оранжевого цвета (цвета семги) - II уровень, а затем далее до лимонно-желтого цвета (III уровень) и стойко розового цвета – IV уровень.</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u w:val="single"/>
        </w:rPr>
        <w:t>Расчет</w:t>
      </w:r>
      <w:r>
        <w:rPr>
          <w:color w:val="000000"/>
          <w:sz w:val="28"/>
          <w:szCs w:val="28"/>
        </w:rPr>
        <w:t>: так как для титрования было взято 5мл желудочного сока, а расчет кислотности ведется на 100мл, количество щелочи, пошедшей на разных этапах титрования, умножают на 20.</w:t>
      </w:r>
    </w:p>
    <w:p w:rsidR="00D54953" w:rsidRDefault="00D54953" w:rsidP="00D54953">
      <w:pPr>
        <w:pStyle w:val="ad"/>
        <w:tabs>
          <w:tab w:val="left" w:pos="5173"/>
          <w:tab w:val="left" w:pos="5582"/>
        </w:tabs>
        <w:spacing w:before="0" w:beforeAutospacing="0" w:after="0" w:afterAutospacing="0" w:line="360" w:lineRule="auto"/>
        <w:ind w:firstLine="851"/>
        <w:jc w:val="both"/>
        <w:rPr>
          <w:color w:val="000000"/>
          <w:sz w:val="28"/>
          <w:szCs w:val="28"/>
        </w:rPr>
      </w:pPr>
      <w:r>
        <w:rPr>
          <w:color w:val="000000"/>
          <w:sz w:val="28"/>
          <w:szCs w:val="28"/>
        </w:rPr>
        <w:t>Свободная HCl = (II-I) ·20ммоль/л;</w:t>
      </w:r>
      <w:r>
        <w:rPr>
          <w:color w:val="000000"/>
          <w:sz w:val="28"/>
          <w:szCs w:val="28"/>
        </w:rPr>
        <w:tab/>
      </w:r>
      <w:r>
        <w:rPr>
          <w:color w:val="000000"/>
          <w:sz w:val="28"/>
          <w:szCs w:val="28"/>
        </w:rPr>
        <w:tab/>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Общая кислотность = (IV-I) ·20ммоль/л;</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Сумма свободной и связанной HCl =</w:t>
      </w:r>
      <w:r>
        <w:rPr>
          <w:color w:val="000000"/>
        </w:rPr>
        <w:t xml:space="preserve"> </w:t>
      </w:r>
      <w:r w:rsidR="000A719E">
        <w:rPr>
          <w:noProof/>
          <w:color w:val="000000"/>
          <w:position w:val="-28"/>
          <w:lang w:val="en-US"/>
        </w:rPr>
        <w:object w:dxaOrig="1740" w:dyaOrig="690">
          <v:shape id="_x0000_i1026" type="#_x0000_t75" style="width:87pt;height:34.5pt" o:ole="" fillcolor="window">
            <v:imagedata r:id="rId10" o:title=""/>
          </v:shape>
          <o:OLEObject Type="Embed" ProgID="Equation.3" ShapeID="_x0000_i1026" DrawAspect="Content" ObjectID="_1622556039" r:id="rId11"/>
        </w:object>
      </w:r>
      <w:r>
        <w:rPr>
          <w:color w:val="000000"/>
          <w:sz w:val="28"/>
          <w:szCs w:val="28"/>
        </w:rPr>
        <w:t xml:space="preserve"> · 20ммоль/л;</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Связанная HCl = сумма свободной и связанной HCl – свободная HCl;</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Кислотный остаток = общая кислотность - сумма свободной и связанной HCl;</w:t>
      </w:r>
    </w:p>
    <w:p w:rsidR="00D54953" w:rsidRDefault="00D54953" w:rsidP="00D54953">
      <w:pPr>
        <w:pStyle w:val="ad"/>
        <w:spacing w:before="0" w:beforeAutospacing="0" w:after="0" w:afterAutospacing="0" w:line="360" w:lineRule="auto"/>
        <w:ind w:firstLine="851"/>
        <w:jc w:val="both"/>
        <w:rPr>
          <w:color w:val="000000"/>
          <w:sz w:val="28"/>
          <w:szCs w:val="28"/>
        </w:rPr>
      </w:pPr>
    </w:p>
    <w:p w:rsidR="00D54953" w:rsidRDefault="00D54953" w:rsidP="00D54953">
      <w:pPr>
        <w:pStyle w:val="ad"/>
        <w:spacing w:before="0" w:beforeAutospacing="0" w:after="0" w:afterAutospacing="0" w:line="360" w:lineRule="auto"/>
        <w:jc w:val="center"/>
        <w:rPr>
          <w:b/>
          <w:color w:val="000000"/>
          <w:sz w:val="28"/>
          <w:szCs w:val="28"/>
        </w:rPr>
      </w:pPr>
      <w:r>
        <w:rPr>
          <w:b/>
          <w:color w:val="000000"/>
          <w:sz w:val="28"/>
          <w:szCs w:val="28"/>
        </w:rPr>
        <w:t>Определение кислотности желудочного сока методом Тепффера</w:t>
      </w:r>
    </w:p>
    <w:p w:rsidR="00D54953" w:rsidRDefault="00D54953" w:rsidP="00D54953">
      <w:pPr>
        <w:pStyle w:val="ad"/>
        <w:tabs>
          <w:tab w:val="left" w:pos="3022"/>
        </w:tabs>
        <w:spacing w:before="0" w:beforeAutospacing="0" w:after="0" w:afterAutospacing="0" w:line="360" w:lineRule="auto"/>
        <w:ind w:firstLine="851"/>
        <w:rPr>
          <w:color w:val="000000"/>
          <w:sz w:val="28"/>
          <w:szCs w:val="28"/>
        </w:rPr>
      </w:pPr>
      <w:r>
        <w:rPr>
          <w:color w:val="000000"/>
          <w:sz w:val="28"/>
          <w:szCs w:val="28"/>
          <w:u w:val="single"/>
        </w:rPr>
        <w:t>Реактивы</w:t>
      </w:r>
      <w:r>
        <w:rPr>
          <w:color w:val="000000"/>
          <w:sz w:val="28"/>
          <w:szCs w:val="28"/>
        </w:rPr>
        <w:t>:</w:t>
      </w:r>
    </w:p>
    <w:p w:rsidR="00D54953" w:rsidRDefault="00D54953" w:rsidP="00D54953">
      <w:pPr>
        <w:pStyle w:val="ad"/>
        <w:tabs>
          <w:tab w:val="left" w:pos="3022"/>
        </w:tabs>
        <w:spacing w:before="0" w:beforeAutospacing="0" w:after="0" w:afterAutospacing="0" w:line="360" w:lineRule="auto"/>
        <w:ind w:firstLine="851"/>
        <w:rPr>
          <w:color w:val="000000"/>
          <w:sz w:val="28"/>
          <w:szCs w:val="28"/>
        </w:rPr>
      </w:pPr>
      <w:r>
        <w:rPr>
          <w:color w:val="000000"/>
          <w:sz w:val="28"/>
          <w:szCs w:val="28"/>
        </w:rPr>
        <w:t>1. 0,1N раствор едкого натра;</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2. 1% спиртовой раствор фенолфталеина;</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3. 0,5% спиртовой раствор диметиламиноазобензола;</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4. 1% водный раствор ализаринсульфоновокислого натрия.</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u w:val="single"/>
        </w:rPr>
        <w:t>Ход исследования</w:t>
      </w:r>
      <w:r>
        <w:rPr>
          <w:color w:val="000000"/>
          <w:sz w:val="28"/>
          <w:szCs w:val="28"/>
        </w:rPr>
        <w:t>: в два химических стаканчика отмеривают по 5мл профильтрованного желудочного сока. В первый стаканчик добавляют по 1 капле индикаторов – фенолфталеина и диметиламиноазобензола. Отмечают в бюретке исходный (I') уровень щелочи. Титруют щелочью до желто-оранжевого цвета (цвета семги). Отмечают II уровень. Титруют далее до стойко розового цвета (III' уровень). Во второй стаканчик добавляют 1 каплю 1% ализаринсульфоновокислого натрия. Раствор приобретает желтый цвет. Замечают уровень щелочи в бюретке (I уровень). Титруют щелочью до появления светло-фиолетового цвета (IIуровень).</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Расчет свободной соляной кислоты и общей кислотности проводится по первому стаканчику; связанная соляная кислота рассчитывается по второму стаканчику.</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Свободная HCl = (II-I) ·20ммоль/л;</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Общая кислотность = (III-I) · 20ммоль/л;</w:t>
      </w:r>
    </w:p>
    <w:p w:rsidR="00D54953" w:rsidRDefault="00D54953" w:rsidP="00D54953">
      <w:pPr>
        <w:pStyle w:val="ad"/>
        <w:spacing w:before="0" w:beforeAutospacing="0" w:after="0" w:afterAutospacing="0" w:line="360" w:lineRule="auto"/>
        <w:ind w:firstLine="851"/>
        <w:jc w:val="both"/>
        <w:rPr>
          <w:color w:val="000000"/>
          <w:sz w:val="28"/>
          <w:szCs w:val="28"/>
        </w:rPr>
      </w:pPr>
      <w:r>
        <w:rPr>
          <w:color w:val="000000"/>
          <w:sz w:val="28"/>
          <w:szCs w:val="28"/>
        </w:rPr>
        <w:t>Связанная HCl = [(III – I) – (II – I)] · 20ммоль/л.</w:t>
      </w:r>
    </w:p>
    <w:p w:rsidR="00D54953" w:rsidRDefault="00D54953" w:rsidP="00D54953">
      <w:pPr>
        <w:spacing w:after="0" w:line="360" w:lineRule="auto"/>
        <w:ind w:firstLine="851"/>
        <w:jc w:val="both"/>
        <w:rPr>
          <w:rFonts w:ascii="Times New Roman" w:hAnsi="Times New Roman" w:cs="Times New Roman"/>
          <w:color w:val="1A1A1A" w:themeColor="background1" w:themeShade="1A"/>
          <w:sz w:val="28"/>
          <w:szCs w:val="28"/>
        </w:rPr>
      </w:pPr>
    </w:p>
    <w:p w:rsidR="00D54953" w:rsidRDefault="00D54953" w:rsidP="00D54953">
      <w:pPr>
        <w:tabs>
          <w:tab w:val="left" w:pos="1138"/>
          <w:tab w:val="center" w:pos="5032"/>
        </w:tabs>
        <w:spacing w:after="0" w:line="360" w:lineRule="auto"/>
        <w:jc w:val="center"/>
        <w:rPr>
          <w:rFonts w:ascii="Times New Roman" w:hAnsi="Times New Roman" w:cs="Times New Roman"/>
          <w:b/>
          <w:color w:val="1A1A1A" w:themeColor="background1" w:themeShade="1A"/>
          <w:sz w:val="28"/>
          <w:szCs w:val="28"/>
        </w:rPr>
      </w:pPr>
      <w:r>
        <w:rPr>
          <w:rFonts w:ascii="Times New Roman" w:hAnsi="Times New Roman" w:cs="Times New Roman"/>
          <w:b/>
          <w:color w:val="1A1A1A" w:themeColor="background1" w:themeShade="1A"/>
          <w:sz w:val="28"/>
          <w:szCs w:val="28"/>
        </w:rPr>
        <w:t>Определение молочной кислоты</w:t>
      </w:r>
    </w:p>
    <w:p w:rsidR="00D54953" w:rsidRDefault="00D54953" w:rsidP="00D549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норме молочная кислота в желудочном соке отсутствует. Она появляется в результате жизнедеятельности палочек молочнокислого брожения при наличии одновременно двух условий: выраженной  гипохлоргидрии  или  ахлоргидрии  и застоя в желудке. Наличие молочной кислоты в желудочном соке характерно для рака желудка.</w:t>
      </w:r>
    </w:p>
    <w:p w:rsidR="00D54953" w:rsidRDefault="00D54953" w:rsidP="00D54953">
      <w:pPr>
        <w:spacing w:after="0" w:line="360" w:lineRule="auto"/>
        <w:ind w:firstLine="851"/>
        <w:jc w:val="both"/>
        <w:rPr>
          <w:rFonts w:ascii="Times New Roman" w:hAnsi="Times New Roman" w:cs="Times New Roman"/>
          <w:color w:val="1A1A1A" w:themeColor="background1" w:themeShade="1A"/>
          <w:sz w:val="28"/>
          <w:szCs w:val="28"/>
        </w:rPr>
      </w:pPr>
    </w:p>
    <w:p w:rsidR="00D54953" w:rsidRDefault="00D54953" w:rsidP="00D5495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Определение молочной кислоты пробой с карболовой кислотой</w:t>
      </w:r>
    </w:p>
    <w:p w:rsidR="00D54953" w:rsidRDefault="00D54953" w:rsidP="00D54953">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Принцип</w:t>
      </w:r>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проба основана на изменении окраски раствора за счет образования молочнокислого железа желтого цвета.</w:t>
      </w:r>
    </w:p>
    <w:p w:rsidR="00D54953" w:rsidRDefault="00D54953" w:rsidP="00D54953">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Реактивы</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1% раствор карболовой кислоты; 10% раствор хлорного железа. </w:t>
      </w:r>
    </w:p>
    <w:p w:rsidR="00D54953" w:rsidRDefault="00D54953" w:rsidP="00D54953">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Ход исследования</w:t>
      </w:r>
      <w:r>
        <w:rPr>
          <w:rFonts w:ascii="Times New Roman" w:eastAsia="Times New Roman" w:hAnsi="Times New Roman" w:cs="Times New Roman"/>
          <w:sz w:val="28"/>
          <w:szCs w:val="28"/>
          <w:lang w:eastAsia="ru-RU"/>
        </w:rPr>
        <w:t xml:space="preserve">: к 2-3мл раствора карболовой кислоты приливают 1 каплю хлорного железа. Раствор приобретает фиолетовый цвет. Затем по каплям добавляют предварительно профильтрованный желудочный сок. В присутствии молочной кислоты появляется желтое окрашивание. </w:t>
      </w:r>
    </w:p>
    <w:p w:rsidR="00D54953" w:rsidRDefault="00D54953" w:rsidP="00D54953">
      <w:pPr>
        <w:spacing w:after="0" w:line="360" w:lineRule="auto"/>
        <w:ind w:firstLine="851"/>
        <w:contextualSpacing/>
        <w:jc w:val="both"/>
        <w:rPr>
          <w:rFonts w:ascii="Times New Roman" w:eastAsia="Times New Roman" w:hAnsi="Times New Roman" w:cs="Times New Roman"/>
          <w:sz w:val="28"/>
          <w:szCs w:val="28"/>
          <w:lang w:eastAsia="ru-RU"/>
        </w:rPr>
      </w:pPr>
    </w:p>
    <w:p w:rsidR="00D54953" w:rsidRDefault="00D54953" w:rsidP="00D5495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Ферментативная активность желудочного сока</w:t>
      </w:r>
    </w:p>
    <w:p w:rsidR="00D54953" w:rsidRDefault="00D54953" w:rsidP="00D54953">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Протеолитическая  активность желудочного сока зависит в основном от содержащегося в нем пепсина. </w:t>
      </w:r>
      <w:r>
        <w:rPr>
          <w:rFonts w:ascii="Times New Roman" w:eastAsia="Times New Roman" w:hAnsi="Times New Roman" w:cs="Times New Roman"/>
          <w:sz w:val="28"/>
          <w:szCs w:val="28"/>
          <w:lang w:eastAsia="ru-RU"/>
        </w:rPr>
        <w:t>Особенно важно  определение активности пепсина для диагностики ахилии. Протеолитическая активность желудочного сока обычно о</w:t>
      </w:r>
      <w:r>
        <w:rPr>
          <w:rFonts w:ascii="Times New Roman" w:eastAsia="Times New Roman" w:hAnsi="Times New Roman" w:cs="Times New Roman"/>
          <w:sz w:val="28"/>
          <w:szCs w:val="20"/>
          <w:lang w:eastAsia="ru-RU"/>
        </w:rPr>
        <w:t xml:space="preserve">пределяется методом Туголукова по количеству расщепленного белка. </w:t>
      </w:r>
    </w:p>
    <w:p w:rsidR="00D14BED" w:rsidRDefault="00D14BED" w:rsidP="00D54953">
      <w:pPr>
        <w:spacing w:after="0" w:line="360" w:lineRule="auto"/>
        <w:ind w:firstLine="851"/>
        <w:jc w:val="both"/>
        <w:rPr>
          <w:rFonts w:ascii="Times New Roman" w:eastAsia="Times New Roman" w:hAnsi="Times New Roman" w:cs="Times New Roman"/>
          <w:sz w:val="28"/>
          <w:szCs w:val="20"/>
          <w:lang w:eastAsia="ru-RU"/>
        </w:rPr>
      </w:pPr>
    </w:p>
    <w:p w:rsidR="00D54953" w:rsidRDefault="00D54953" w:rsidP="00D54953">
      <w:pPr>
        <w:tabs>
          <w:tab w:val="left" w:pos="324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Определение протеолитической активности желудочного сока </w:t>
      </w:r>
    </w:p>
    <w:p w:rsidR="00D54953" w:rsidRPr="00D54953" w:rsidRDefault="00D54953" w:rsidP="00D54953">
      <w:pPr>
        <w:tabs>
          <w:tab w:val="left" w:pos="3240"/>
        </w:tabs>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8"/>
          <w:lang w:eastAsia="ru-RU"/>
        </w:rPr>
        <w:t>методом Туголукова</w:t>
      </w:r>
    </w:p>
    <w:p w:rsidR="00D54953" w:rsidRDefault="00D54953" w:rsidP="00D5495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Реактивы</w:t>
      </w:r>
      <w:r>
        <w:rPr>
          <w:rFonts w:ascii="Times New Roman" w:eastAsia="Times New Roman" w:hAnsi="Times New Roman" w:cs="Times New Roman"/>
          <w:sz w:val="28"/>
          <w:szCs w:val="28"/>
          <w:lang w:eastAsia="ru-RU"/>
        </w:rPr>
        <w:t>: 2% раствор сухой плазмы на 0,1</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xml:space="preserve"> растворе </w:t>
      </w:r>
      <w:r>
        <w:rPr>
          <w:rFonts w:ascii="Times New Roman" w:eastAsia="Times New Roman" w:hAnsi="Times New Roman" w:cs="Times New Roman"/>
          <w:sz w:val="28"/>
          <w:szCs w:val="28"/>
          <w:lang w:val="en-US" w:eastAsia="ru-RU"/>
        </w:rPr>
        <w:t>HCl</w:t>
      </w:r>
      <w:r>
        <w:rPr>
          <w:rFonts w:ascii="Times New Roman" w:eastAsia="Times New Roman" w:hAnsi="Times New Roman" w:cs="Times New Roman"/>
          <w:sz w:val="28"/>
          <w:szCs w:val="28"/>
          <w:lang w:eastAsia="ru-RU"/>
        </w:rPr>
        <w:t>; 10% раствор трихлоруксусной кислоты (ТХУ).</w:t>
      </w:r>
    </w:p>
    <w:p w:rsidR="00D54953" w:rsidRDefault="00D54953" w:rsidP="00D5495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Специальное</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точно градуированные центрифужные пробирки, центрифуга, термостат.</w:t>
      </w:r>
    </w:p>
    <w:p w:rsidR="00D54953" w:rsidRDefault="00D54953" w:rsidP="00D5495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Ход исследования</w:t>
      </w:r>
      <w:r>
        <w:rPr>
          <w:rFonts w:ascii="Times New Roman" w:eastAsia="Times New Roman" w:hAnsi="Times New Roman" w:cs="Times New Roman"/>
          <w:sz w:val="28"/>
          <w:szCs w:val="28"/>
          <w:lang w:eastAsia="ru-RU"/>
        </w:rPr>
        <w:t>: профильтрованный желудочный сок разводят в 100 раз  (9,9мл воды + 0,1мл желудочного сока). В одну градуированную центрифужную пробирку помещают 1мл разведенного сока (опыт), в другую – 1мл предварительно прокипяченного сока (контроль).  В обе пробирки добавляют по 2мл 2% раствора сухой плазмы  и ставят их в термостат при 37°С на 20 часов. После этого в каждую пробирку приливают по 2мл 10% ТХУ, перемешивают стеклянной палочкой и центрифугируют 10 минут при 1500 об/мин. По разнице величин осадка в контроле и опыте определяют степень переваривания белка с последующим пересчетом на количество пепсина.</w:t>
      </w:r>
    </w:p>
    <w:p w:rsidR="00D54953" w:rsidRDefault="00D54953" w:rsidP="00D54953">
      <w:pPr>
        <w:tabs>
          <w:tab w:val="left" w:pos="3525"/>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Десмоидная проба Сали (беззондовый метод)</w:t>
      </w:r>
    </w:p>
    <w:p w:rsidR="00D54953" w:rsidRDefault="00D54953" w:rsidP="00D5495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Принцип</w:t>
      </w:r>
      <w:r>
        <w:rPr>
          <w:rFonts w:ascii="Times New Roman" w:eastAsia="Times New Roman" w:hAnsi="Times New Roman" w:cs="Times New Roman"/>
          <w:sz w:val="28"/>
          <w:szCs w:val="28"/>
          <w:lang w:eastAsia="ru-RU"/>
        </w:rPr>
        <w:t xml:space="preserve">: окрашивание мочи красителем (метиленовым синим), который попадает в мешочек из тонкой резины (напальчник) помещают 0,15г метиленового синего, перевязывают кетгутом № 5, концы нити коротко обрезают. Диаметр мешочка должен быть не более 0,5см. Для проверки его герметичности помещают мешочек на 24 часа желудок из мешочка при растворении кетгута под действием </w:t>
      </w:r>
      <w:r>
        <w:rPr>
          <w:rFonts w:ascii="Times New Roman" w:eastAsia="Times New Roman" w:hAnsi="Times New Roman" w:cs="Times New Roman"/>
          <w:sz w:val="28"/>
          <w:szCs w:val="28"/>
          <w:lang w:val="en-US" w:eastAsia="ru-RU"/>
        </w:rPr>
        <w:t>HCl</w:t>
      </w:r>
      <w:r>
        <w:rPr>
          <w:rFonts w:ascii="Times New Roman" w:eastAsia="Times New Roman" w:hAnsi="Times New Roman" w:cs="Times New Roman"/>
          <w:sz w:val="28"/>
          <w:szCs w:val="28"/>
          <w:lang w:eastAsia="ru-RU"/>
        </w:rPr>
        <w:t xml:space="preserve"> и пепсина.   </w:t>
      </w:r>
    </w:p>
    <w:p w:rsidR="00D54953" w:rsidRDefault="00D54953" w:rsidP="00D5495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Реактивы</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метиленовый синий.</w:t>
      </w:r>
    </w:p>
    <w:p w:rsidR="00D54953" w:rsidRDefault="00D54953" w:rsidP="00D5495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Специальное</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u w:val="single"/>
          <w:lang w:eastAsia="ru-RU"/>
        </w:rPr>
        <w:t>оснащение:</w:t>
      </w:r>
      <w:r>
        <w:rPr>
          <w:rFonts w:ascii="Times New Roman" w:eastAsia="Times New Roman" w:hAnsi="Times New Roman" w:cs="Times New Roman"/>
          <w:sz w:val="28"/>
          <w:szCs w:val="28"/>
          <w:lang w:eastAsia="ru-RU"/>
        </w:rPr>
        <w:t xml:space="preserve"> тонкая резина, кетгут №5*.</w:t>
      </w:r>
    </w:p>
    <w:p w:rsidR="00D54953" w:rsidRDefault="00D54953" w:rsidP="00D54953">
      <w:pPr>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u w:val="single"/>
          <w:lang w:eastAsia="ru-RU"/>
        </w:rPr>
        <w:t>Ход</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u w:val="single"/>
          <w:lang w:eastAsia="ru-RU"/>
        </w:rPr>
        <w:t>исследования</w:t>
      </w:r>
      <w:r>
        <w:rPr>
          <w:rFonts w:ascii="Times New Roman" w:eastAsia="Times New Roman" w:hAnsi="Times New Roman" w:cs="Times New Roman"/>
          <w:sz w:val="28"/>
          <w:szCs w:val="28"/>
          <w:lang w:eastAsia="ru-RU"/>
        </w:rPr>
        <w:t>: в сосуд с водой. Если вода не окрашивается, то мешочек используют для исследования</w:t>
      </w:r>
      <w:r>
        <w:rPr>
          <w:rFonts w:ascii="Times New Roman" w:eastAsia="Times New Roman" w:hAnsi="Times New Roman" w:cs="Times New Roman"/>
          <w:sz w:val="24"/>
          <w:szCs w:val="24"/>
          <w:lang w:eastAsia="ru-RU"/>
        </w:rPr>
        <w:t xml:space="preserve">. </w:t>
      </w:r>
    </w:p>
    <w:p w:rsidR="00D54953" w:rsidRDefault="00D54953" w:rsidP="00D5495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завтраком обследуемый проглатывает мешочек, а затем собирает мочу через  3, 5 и 20 часов. В присутствии соляной кислоты пепсин желудочного сока растворяет кетгут, метиленовый синий всасывается в кровь и выделяется с мочой, окрашивая ее.</w:t>
      </w:r>
    </w:p>
    <w:p w:rsidR="00D54953" w:rsidRDefault="00D54953" w:rsidP="00D54953">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порция мочи не окрашена, вторая окрашена в бледно-зеленый и третья – в интенсивно зеленый или синий цвет. </w:t>
      </w:r>
    </w:p>
    <w:p w:rsidR="00D54953" w:rsidRDefault="00D54953" w:rsidP="00D5495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в желудочном соке соляной кислоты кетгут не растворяется и моча не окрашивается.  Эта проба является качественной и устанавливает только наличие или отсутствие соляной кислоты в желудочном соке.  Является простым способом ориентировочной диагностики ахлоргидрии.</w:t>
      </w:r>
      <w:r>
        <w:rPr>
          <w:rFonts w:ascii="Times New Roman" w:hAnsi="Times New Roman" w:cs="Times New Roman"/>
          <w:color w:val="1A1A1A" w:themeColor="background1" w:themeShade="1A"/>
          <w:sz w:val="28"/>
          <w:szCs w:val="28"/>
        </w:rPr>
        <w:tab/>
      </w:r>
    </w:p>
    <w:p w:rsidR="00D54953" w:rsidRPr="005E5301" w:rsidRDefault="00D54953" w:rsidP="00AB6457">
      <w:pPr>
        <w:pStyle w:val="a3"/>
        <w:spacing w:after="0" w:line="360" w:lineRule="auto"/>
        <w:ind w:left="0" w:firstLine="851"/>
        <w:jc w:val="both"/>
        <w:rPr>
          <w:rFonts w:ascii="Times New Roman" w:hAnsi="Times New Roman" w:cs="Times New Roman"/>
          <w:color w:val="1A1A1A" w:themeColor="background1" w:themeShade="1A"/>
          <w:sz w:val="28"/>
        </w:rPr>
      </w:pPr>
    </w:p>
    <w:p w:rsidR="002852D5" w:rsidRPr="005E5301" w:rsidRDefault="00EB73DD" w:rsidP="00D14BED">
      <w:pPr>
        <w:pStyle w:val="a3"/>
        <w:numPr>
          <w:ilvl w:val="0"/>
          <w:numId w:val="16"/>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Исследовать желудочный сок № 1,</w:t>
      </w:r>
      <w:r w:rsidR="002852D5" w:rsidRPr="005E5301">
        <w:rPr>
          <w:rFonts w:ascii="Times New Roman" w:hAnsi="Times New Roman" w:cs="Times New Roman"/>
          <w:color w:val="1A1A1A" w:themeColor="background1" w:themeShade="1A"/>
          <w:sz w:val="28"/>
        </w:rPr>
        <w:t>2,3;</w:t>
      </w:r>
    </w:p>
    <w:p w:rsidR="00D14BED" w:rsidRDefault="00EB73DD" w:rsidP="00D14BED">
      <w:pPr>
        <w:pStyle w:val="a3"/>
        <w:numPr>
          <w:ilvl w:val="0"/>
          <w:numId w:val="16"/>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Провести расчёт часового напряжени</w:t>
      </w:r>
      <w:r w:rsidR="002852D5" w:rsidRPr="005E5301">
        <w:rPr>
          <w:rFonts w:ascii="Times New Roman" w:hAnsi="Times New Roman" w:cs="Times New Roman"/>
          <w:color w:val="1A1A1A" w:themeColor="background1" w:themeShade="1A"/>
          <w:sz w:val="28"/>
        </w:rPr>
        <w:t xml:space="preserve">я и дебета /час соляной </w:t>
      </w:r>
      <w:r w:rsidR="00D14BED">
        <w:rPr>
          <w:rFonts w:ascii="Times New Roman" w:hAnsi="Times New Roman" w:cs="Times New Roman"/>
          <w:color w:val="1A1A1A" w:themeColor="background1" w:themeShade="1A"/>
          <w:sz w:val="28"/>
        </w:rPr>
        <w:t xml:space="preserve">              </w:t>
      </w:r>
    </w:p>
    <w:p w:rsidR="002852D5" w:rsidRPr="005E5301" w:rsidRDefault="00D14BED" w:rsidP="00D14BED">
      <w:pPr>
        <w:pStyle w:val="a3"/>
        <w:spacing w:after="0" w:line="360" w:lineRule="auto"/>
        <w:ind w:left="851"/>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        </w:t>
      </w:r>
      <w:r w:rsidR="002852D5" w:rsidRPr="005E5301">
        <w:rPr>
          <w:rFonts w:ascii="Times New Roman" w:hAnsi="Times New Roman" w:cs="Times New Roman"/>
          <w:color w:val="1A1A1A" w:themeColor="background1" w:themeShade="1A"/>
          <w:sz w:val="28"/>
        </w:rPr>
        <w:t>кислоты;</w:t>
      </w:r>
    </w:p>
    <w:p w:rsidR="002852D5" w:rsidRPr="005E5301" w:rsidRDefault="00EB73DD" w:rsidP="00D14BED">
      <w:pPr>
        <w:pStyle w:val="a3"/>
        <w:numPr>
          <w:ilvl w:val="0"/>
          <w:numId w:val="16"/>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Исследовать наличие мол</w:t>
      </w:r>
      <w:r w:rsidR="002852D5" w:rsidRPr="005E5301">
        <w:rPr>
          <w:rFonts w:ascii="Times New Roman" w:hAnsi="Times New Roman" w:cs="Times New Roman"/>
          <w:color w:val="1A1A1A" w:themeColor="background1" w:themeShade="1A"/>
          <w:sz w:val="28"/>
        </w:rPr>
        <w:t>очной кислоты в желудочном соке;</w:t>
      </w:r>
    </w:p>
    <w:p w:rsidR="002852D5" w:rsidRPr="005E5301" w:rsidRDefault="00EB73DD" w:rsidP="00D14BED">
      <w:pPr>
        <w:pStyle w:val="a3"/>
        <w:numPr>
          <w:ilvl w:val="0"/>
          <w:numId w:val="16"/>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Иссле</w:t>
      </w:r>
      <w:r w:rsidR="002852D5" w:rsidRPr="005E5301">
        <w:rPr>
          <w:rFonts w:ascii="Times New Roman" w:hAnsi="Times New Roman" w:cs="Times New Roman"/>
          <w:color w:val="1A1A1A" w:themeColor="background1" w:themeShade="1A"/>
          <w:sz w:val="28"/>
        </w:rPr>
        <w:t>довать ферментативную активность желудочного сока;</w:t>
      </w:r>
    </w:p>
    <w:p w:rsidR="002B067B" w:rsidRPr="002B067B" w:rsidRDefault="00EB73DD" w:rsidP="00D14BED">
      <w:pPr>
        <w:pStyle w:val="a3"/>
        <w:numPr>
          <w:ilvl w:val="0"/>
          <w:numId w:val="16"/>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Оформление результа</w:t>
      </w:r>
      <w:r w:rsidR="002852D5" w:rsidRPr="005E5301">
        <w:rPr>
          <w:rFonts w:ascii="Times New Roman" w:hAnsi="Times New Roman" w:cs="Times New Roman"/>
          <w:color w:val="1A1A1A" w:themeColor="background1" w:themeShade="1A"/>
          <w:sz w:val="28"/>
        </w:rPr>
        <w:t>тов исследования в виде бланков;</w:t>
      </w: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D14BED" w:rsidRDefault="00D14BED" w:rsidP="002B067B">
      <w:pPr>
        <w:pStyle w:val="a3"/>
        <w:spacing w:after="0" w:line="360" w:lineRule="auto"/>
        <w:jc w:val="center"/>
        <w:rPr>
          <w:rFonts w:ascii="Times New Roman" w:hAnsi="Times New Roman" w:cs="Times New Roman"/>
          <w:color w:val="1A1A1A" w:themeColor="background1" w:themeShade="1A"/>
          <w:sz w:val="28"/>
        </w:rPr>
      </w:pPr>
    </w:p>
    <w:p w:rsidR="002B067B" w:rsidRDefault="002B067B" w:rsidP="002B067B">
      <w:pPr>
        <w:pStyle w:val="a3"/>
        <w:spacing w:after="0" w:line="360" w:lineRule="auto"/>
        <w:jc w:val="center"/>
        <w:rPr>
          <w:rFonts w:ascii="Times New Roman" w:hAnsi="Times New Roman" w:cs="Times New Roman"/>
          <w:color w:val="1A1A1A" w:themeColor="background1" w:themeShade="1A"/>
          <w:sz w:val="28"/>
        </w:rPr>
      </w:pPr>
    </w:p>
    <w:p w:rsidR="002B067B" w:rsidRPr="002B067B" w:rsidRDefault="002B067B" w:rsidP="002B067B">
      <w:pPr>
        <w:pStyle w:val="a3"/>
        <w:spacing w:after="0" w:line="360" w:lineRule="auto"/>
        <w:jc w:val="center"/>
        <w:rPr>
          <w:rFonts w:ascii="Times New Roman" w:hAnsi="Times New Roman" w:cs="Times New Roman"/>
          <w:color w:val="1A1A1A" w:themeColor="background1" w:themeShade="1A"/>
          <w:sz w:val="28"/>
        </w:rPr>
      </w:pPr>
      <w:r w:rsidRPr="002B067B">
        <w:rPr>
          <w:rFonts w:ascii="Times New Roman" w:hAnsi="Times New Roman" w:cs="Times New Roman"/>
          <w:color w:val="1A1A1A" w:themeColor="background1" w:themeShade="1A"/>
          <w:sz w:val="28"/>
        </w:rPr>
        <w:t>Результаты исследования:</w:t>
      </w:r>
    </w:p>
    <w:p w:rsidR="002B067B" w:rsidRPr="002B067B" w:rsidRDefault="002B067B" w:rsidP="002B067B">
      <w:pPr>
        <w:pStyle w:val="a3"/>
        <w:spacing w:after="0" w:line="360" w:lineRule="auto"/>
        <w:jc w:val="center"/>
        <w:rPr>
          <w:rFonts w:ascii="Times New Roman" w:hAnsi="Times New Roman" w:cs="Times New Roman"/>
          <w:color w:val="1A1A1A" w:themeColor="background1" w:themeShade="1A"/>
          <w:sz w:val="28"/>
        </w:rPr>
      </w:pPr>
      <w:r w:rsidRPr="002B067B">
        <w:rPr>
          <w:rFonts w:ascii="Times New Roman" w:hAnsi="Times New Roman" w:cs="Times New Roman"/>
          <w:color w:val="1A1A1A" w:themeColor="background1" w:themeShade="1A"/>
          <w:sz w:val="28"/>
        </w:rPr>
        <w:t>До введения стимулятора (Базальная секреция)</w:t>
      </w:r>
    </w:p>
    <w:tbl>
      <w:tblPr>
        <w:tblStyle w:val="21"/>
        <w:tblW w:w="9735" w:type="dxa"/>
        <w:tblLayout w:type="fixed"/>
        <w:tblLook w:val="04A0" w:firstRow="1" w:lastRow="0" w:firstColumn="1" w:lastColumn="0" w:noHBand="0" w:noVBand="1"/>
      </w:tblPr>
      <w:tblGrid>
        <w:gridCol w:w="771"/>
        <w:gridCol w:w="1321"/>
        <w:gridCol w:w="1134"/>
        <w:gridCol w:w="1276"/>
        <w:gridCol w:w="1275"/>
        <w:gridCol w:w="1134"/>
        <w:gridCol w:w="709"/>
        <w:gridCol w:w="709"/>
        <w:gridCol w:w="709"/>
        <w:gridCol w:w="697"/>
      </w:tblGrid>
      <w:tr w:rsidR="002B067B" w:rsidTr="00076F17">
        <w:trPr>
          <w:trHeight w:val="475"/>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пор-ции</w:t>
            </w:r>
          </w:p>
        </w:tc>
        <w:tc>
          <w:tcPr>
            <w:tcW w:w="1321" w:type="dxa"/>
            <w:vMerge w:val="restart"/>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Количес-тво сока в мл</w:t>
            </w:r>
          </w:p>
        </w:tc>
        <w:tc>
          <w:tcPr>
            <w:tcW w:w="4819" w:type="dxa"/>
            <w:gridSpan w:val="4"/>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 xml:space="preserve">Титрационные единицы (ммоль/л </w:t>
            </w:r>
            <w:r>
              <w:rPr>
                <w:rFonts w:ascii="Times New Roman" w:hAnsi="Times New Roman" w:cs="Times New Roman"/>
                <w:color w:val="1A1A1A" w:themeColor="background1" w:themeShade="1A"/>
                <w:sz w:val="28"/>
                <w:lang w:val="en-US"/>
              </w:rPr>
              <w:t>HCl</w:t>
            </w:r>
            <w:r>
              <w:rPr>
                <w:rFonts w:ascii="Times New Roman" w:hAnsi="Times New Roman" w:cs="Times New Roman"/>
                <w:color w:val="1A1A1A" w:themeColor="background1" w:themeShade="1A"/>
                <w:sz w:val="28"/>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с</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л</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и</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з</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ь</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к</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р</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о</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ь</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ж</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е</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л</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ч</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ь</w:t>
            </w: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е</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п</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с</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и</w:t>
            </w:r>
          </w:p>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н</w:t>
            </w:r>
          </w:p>
        </w:tc>
      </w:tr>
      <w:tr w:rsidR="002B067B" w:rsidTr="00076F17">
        <w:trPr>
          <w:trHeight w:val="1222"/>
        </w:trPr>
        <w:tc>
          <w:tcPr>
            <w:tcW w:w="772" w:type="dxa"/>
            <w:vMerge/>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Общая кислотность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Свобод-ная соляная кислота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Связан-ная соляная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Кислотный остаток</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p>
        </w:tc>
      </w:tr>
      <w:tr w:rsidR="002B067B" w:rsidTr="00076F17">
        <w:trPr>
          <w:trHeight w:val="481"/>
        </w:trPr>
        <w:tc>
          <w:tcPr>
            <w:tcW w:w="772"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0</w:t>
            </w:r>
          </w:p>
        </w:tc>
        <w:tc>
          <w:tcPr>
            <w:tcW w:w="1321"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r w:rsidR="002B067B" w:rsidTr="00076F17">
        <w:trPr>
          <w:trHeight w:val="498"/>
        </w:trPr>
        <w:tc>
          <w:tcPr>
            <w:tcW w:w="772"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w:t>
            </w:r>
          </w:p>
        </w:tc>
        <w:tc>
          <w:tcPr>
            <w:tcW w:w="1321"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r w:rsidR="002B067B" w:rsidTr="00076F17">
        <w:trPr>
          <w:trHeight w:val="481"/>
        </w:trPr>
        <w:tc>
          <w:tcPr>
            <w:tcW w:w="772"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2</w:t>
            </w:r>
          </w:p>
        </w:tc>
        <w:tc>
          <w:tcPr>
            <w:tcW w:w="1321"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r w:rsidR="002B067B" w:rsidTr="00076F17">
        <w:trPr>
          <w:trHeight w:val="498"/>
        </w:trPr>
        <w:tc>
          <w:tcPr>
            <w:tcW w:w="772"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3</w:t>
            </w:r>
          </w:p>
        </w:tc>
        <w:tc>
          <w:tcPr>
            <w:tcW w:w="1321"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r w:rsidR="002B067B" w:rsidTr="00076F17">
        <w:trPr>
          <w:trHeight w:val="498"/>
        </w:trPr>
        <w:tc>
          <w:tcPr>
            <w:tcW w:w="772"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w:t>
            </w:r>
          </w:p>
        </w:tc>
        <w:tc>
          <w:tcPr>
            <w:tcW w:w="1321"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tabs>
                <w:tab w:val="left" w:pos="820"/>
              </w:tabs>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bl>
    <w:p w:rsidR="002B067B" w:rsidRDefault="002B067B" w:rsidP="002B067B">
      <w:pPr>
        <w:pStyle w:val="a3"/>
        <w:spacing w:after="0" w:line="360" w:lineRule="auto"/>
        <w:ind w:left="0" w:firstLine="851"/>
        <w:rPr>
          <w:rFonts w:ascii="Times New Roman" w:hAnsi="Times New Roman" w:cs="Times New Roman"/>
          <w:color w:val="1A1A1A" w:themeColor="background1" w:themeShade="1A"/>
          <w:sz w:val="28"/>
        </w:rPr>
      </w:pPr>
    </w:p>
    <w:p w:rsidR="002B067B" w:rsidRPr="00076F17" w:rsidRDefault="002B067B" w:rsidP="00076F17">
      <w:pPr>
        <w:spacing w:after="0" w:line="360" w:lineRule="auto"/>
        <w:jc w:val="center"/>
        <w:rPr>
          <w:rFonts w:ascii="Times New Roman" w:hAnsi="Times New Roman" w:cs="Times New Roman"/>
          <w:color w:val="1A1A1A" w:themeColor="background1" w:themeShade="1A"/>
          <w:sz w:val="28"/>
        </w:rPr>
      </w:pPr>
      <w:r w:rsidRPr="00076F17">
        <w:rPr>
          <w:rFonts w:ascii="Times New Roman" w:hAnsi="Times New Roman" w:cs="Times New Roman"/>
          <w:color w:val="1A1A1A" w:themeColor="background1" w:themeShade="1A"/>
          <w:sz w:val="28"/>
        </w:rPr>
        <w:t>После введения стимулятора (Стимулированная секреция)</w:t>
      </w:r>
    </w:p>
    <w:p w:rsidR="002B067B" w:rsidRPr="002B067B" w:rsidRDefault="002B067B" w:rsidP="002B067B">
      <w:pPr>
        <w:spacing w:after="0" w:line="360" w:lineRule="auto"/>
        <w:ind w:firstLine="851"/>
        <w:jc w:val="both"/>
        <w:rPr>
          <w:rFonts w:ascii="Times New Roman" w:hAnsi="Times New Roman" w:cs="Times New Roman"/>
          <w:color w:val="1A1A1A" w:themeColor="background1" w:themeShade="1A"/>
          <w:sz w:val="28"/>
        </w:rPr>
      </w:pPr>
      <w:r w:rsidRPr="002B067B">
        <w:rPr>
          <w:rFonts w:ascii="Times New Roman" w:hAnsi="Times New Roman" w:cs="Times New Roman"/>
          <w:color w:val="1A1A1A" w:themeColor="background1" w:themeShade="1A"/>
          <w:sz w:val="28"/>
        </w:rPr>
        <w:t xml:space="preserve">Стимулятор: капустный отвар </w:t>
      </w:r>
    </w:p>
    <w:tbl>
      <w:tblPr>
        <w:tblStyle w:val="21"/>
        <w:tblW w:w="9735" w:type="dxa"/>
        <w:tblLayout w:type="fixed"/>
        <w:tblLook w:val="04A0" w:firstRow="1" w:lastRow="0" w:firstColumn="1" w:lastColumn="0" w:noHBand="0" w:noVBand="1"/>
      </w:tblPr>
      <w:tblGrid>
        <w:gridCol w:w="771"/>
        <w:gridCol w:w="1321"/>
        <w:gridCol w:w="1134"/>
        <w:gridCol w:w="1276"/>
        <w:gridCol w:w="1275"/>
        <w:gridCol w:w="1134"/>
        <w:gridCol w:w="709"/>
        <w:gridCol w:w="709"/>
        <w:gridCol w:w="709"/>
        <w:gridCol w:w="697"/>
      </w:tblGrid>
      <w:tr w:rsidR="002B067B" w:rsidTr="00076F17">
        <w:trPr>
          <w:trHeight w:val="498"/>
        </w:trPr>
        <w:tc>
          <w:tcPr>
            <w:tcW w:w="772"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w:t>
            </w:r>
          </w:p>
        </w:tc>
        <w:tc>
          <w:tcPr>
            <w:tcW w:w="1321"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r w:rsidR="002B067B" w:rsidTr="00076F17">
        <w:trPr>
          <w:trHeight w:val="481"/>
        </w:trPr>
        <w:tc>
          <w:tcPr>
            <w:tcW w:w="772"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w:t>
            </w:r>
          </w:p>
        </w:tc>
        <w:tc>
          <w:tcPr>
            <w:tcW w:w="1321"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r w:rsidR="002B067B" w:rsidTr="00076F17">
        <w:trPr>
          <w:trHeight w:val="498"/>
        </w:trPr>
        <w:tc>
          <w:tcPr>
            <w:tcW w:w="772"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7</w:t>
            </w:r>
          </w:p>
        </w:tc>
        <w:tc>
          <w:tcPr>
            <w:tcW w:w="1321"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r w:rsidR="002B067B" w:rsidTr="00076F17">
        <w:trPr>
          <w:trHeight w:val="498"/>
        </w:trPr>
        <w:tc>
          <w:tcPr>
            <w:tcW w:w="772"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8</w:t>
            </w:r>
          </w:p>
        </w:tc>
        <w:tc>
          <w:tcPr>
            <w:tcW w:w="1321"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2B067B" w:rsidRDefault="002B067B" w:rsidP="00076F17">
            <w:pPr>
              <w:jc w:val="center"/>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w:t>
            </w:r>
          </w:p>
        </w:tc>
      </w:tr>
    </w:tbl>
    <w:p w:rsidR="002B067B" w:rsidRPr="002B067B" w:rsidRDefault="002B067B" w:rsidP="002B067B">
      <w:pPr>
        <w:spacing w:after="0" w:line="360" w:lineRule="auto"/>
        <w:jc w:val="both"/>
        <w:rPr>
          <w:rFonts w:ascii="Times New Roman" w:hAnsi="Times New Roman" w:cs="Times New Roman"/>
          <w:color w:val="1A1A1A" w:themeColor="background1" w:themeShade="1A"/>
          <w:sz w:val="28"/>
        </w:rPr>
      </w:pPr>
    </w:p>
    <w:p w:rsidR="002B067B" w:rsidRDefault="002B067B" w:rsidP="002B067B">
      <w:pPr>
        <w:pStyle w:val="a3"/>
        <w:spacing w:after="0" w:line="360" w:lineRule="auto"/>
        <w:ind w:left="851"/>
        <w:jc w:val="both"/>
        <w:rPr>
          <w:rFonts w:ascii="Times New Roman" w:hAnsi="Times New Roman" w:cs="Times New Roman"/>
          <w:color w:val="1A1A1A" w:themeColor="background1" w:themeShade="1A"/>
          <w:sz w:val="28"/>
        </w:rPr>
      </w:pPr>
    </w:p>
    <w:p w:rsidR="002B067B" w:rsidRDefault="002B067B" w:rsidP="002B067B">
      <w:pPr>
        <w:pStyle w:val="a3"/>
        <w:spacing w:after="0" w:line="360" w:lineRule="auto"/>
        <w:ind w:left="851"/>
        <w:jc w:val="both"/>
        <w:rPr>
          <w:rFonts w:ascii="Times New Roman" w:hAnsi="Times New Roman" w:cs="Times New Roman"/>
          <w:color w:val="1A1A1A" w:themeColor="background1" w:themeShade="1A"/>
          <w:sz w:val="28"/>
        </w:rPr>
      </w:pPr>
    </w:p>
    <w:p w:rsidR="002B067B" w:rsidRDefault="002B067B" w:rsidP="002B067B">
      <w:pPr>
        <w:pStyle w:val="a3"/>
        <w:spacing w:after="0" w:line="360" w:lineRule="auto"/>
        <w:ind w:left="851"/>
        <w:jc w:val="both"/>
        <w:rPr>
          <w:rFonts w:ascii="Times New Roman" w:hAnsi="Times New Roman" w:cs="Times New Roman"/>
          <w:color w:val="1A1A1A" w:themeColor="background1" w:themeShade="1A"/>
          <w:sz w:val="28"/>
        </w:rPr>
      </w:pPr>
    </w:p>
    <w:p w:rsidR="002B067B" w:rsidRDefault="002B067B" w:rsidP="002B067B">
      <w:pPr>
        <w:pStyle w:val="a3"/>
        <w:spacing w:after="0" w:line="360" w:lineRule="auto"/>
        <w:ind w:left="851"/>
        <w:jc w:val="both"/>
        <w:rPr>
          <w:rFonts w:ascii="Times New Roman" w:hAnsi="Times New Roman" w:cs="Times New Roman"/>
          <w:color w:val="1A1A1A" w:themeColor="background1" w:themeShade="1A"/>
          <w:sz w:val="28"/>
        </w:rPr>
      </w:pPr>
    </w:p>
    <w:p w:rsidR="002B067B" w:rsidRDefault="002B067B" w:rsidP="002B067B">
      <w:pPr>
        <w:pStyle w:val="a3"/>
        <w:spacing w:after="0" w:line="360" w:lineRule="auto"/>
        <w:ind w:left="851"/>
        <w:jc w:val="both"/>
        <w:rPr>
          <w:rFonts w:ascii="Times New Roman" w:hAnsi="Times New Roman" w:cs="Times New Roman"/>
          <w:color w:val="1A1A1A" w:themeColor="background1" w:themeShade="1A"/>
          <w:sz w:val="28"/>
        </w:rPr>
      </w:pPr>
    </w:p>
    <w:p w:rsidR="002B067B" w:rsidRDefault="002B067B" w:rsidP="002B067B">
      <w:pPr>
        <w:pStyle w:val="a3"/>
        <w:spacing w:after="0" w:line="360" w:lineRule="auto"/>
        <w:ind w:left="851"/>
        <w:jc w:val="both"/>
        <w:rPr>
          <w:rFonts w:ascii="Times New Roman" w:hAnsi="Times New Roman" w:cs="Times New Roman"/>
          <w:color w:val="1A1A1A" w:themeColor="background1" w:themeShade="1A"/>
          <w:sz w:val="28"/>
        </w:rPr>
      </w:pPr>
    </w:p>
    <w:p w:rsidR="002B067B" w:rsidRDefault="002B067B" w:rsidP="002B067B">
      <w:pPr>
        <w:pStyle w:val="a3"/>
        <w:spacing w:after="0" w:line="360" w:lineRule="auto"/>
        <w:ind w:left="851"/>
        <w:jc w:val="both"/>
        <w:rPr>
          <w:rFonts w:ascii="Times New Roman" w:hAnsi="Times New Roman" w:cs="Times New Roman"/>
          <w:color w:val="1A1A1A" w:themeColor="background1" w:themeShade="1A"/>
          <w:sz w:val="28"/>
        </w:rPr>
      </w:pPr>
    </w:p>
    <w:p w:rsidR="002B067B" w:rsidRDefault="002B067B" w:rsidP="00076F17">
      <w:pPr>
        <w:spacing w:after="0" w:line="360" w:lineRule="auto"/>
        <w:jc w:val="both"/>
        <w:rPr>
          <w:rFonts w:ascii="Times New Roman" w:hAnsi="Times New Roman" w:cs="Times New Roman"/>
          <w:color w:val="1A1A1A" w:themeColor="background1" w:themeShade="1A"/>
          <w:sz w:val="28"/>
        </w:rPr>
      </w:pPr>
    </w:p>
    <w:p w:rsidR="00076F17" w:rsidRDefault="00076F17" w:rsidP="00076F17">
      <w:pPr>
        <w:spacing w:after="0" w:line="360" w:lineRule="auto"/>
        <w:jc w:val="both"/>
        <w:rPr>
          <w:rFonts w:ascii="Times New Roman" w:hAnsi="Times New Roman" w:cs="Times New Roman"/>
          <w:color w:val="1A1A1A" w:themeColor="background1" w:themeShade="1A"/>
          <w:sz w:val="28"/>
        </w:rPr>
      </w:pPr>
    </w:p>
    <w:p w:rsidR="00076F17" w:rsidRPr="00076F17" w:rsidRDefault="00076F17" w:rsidP="00076F17">
      <w:pPr>
        <w:spacing w:after="0" w:line="360" w:lineRule="auto"/>
        <w:jc w:val="both"/>
        <w:rPr>
          <w:rFonts w:ascii="Times New Roman" w:hAnsi="Times New Roman" w:cs="Times New Roman"/>
          <w:color w:val="1A1A1A" w:themeColor="background1" w:themeShade="1A"/>
          <w:sz w:val="28"/>
        </w:rPr>
      </w:pPr>
    </w:p>
    <w:p w:rsidR="002852D5" w:rsidRPr="005E5301" w:rsidRDefault="002852D5" w:rsidP="00AB6457">
      <w:pPr>
        <w:pStyle w:val="a3"/>
        <w:numPr>
          <w:ilvl w:val="0"/>
          <w:numId w:val="16"/>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Решить задачи:</w:t>
      </w:r>
    </w:p>
    <w:p w:rsidR="002852D5" w:rsidRPr="005E5301" w:rsidRDefault="002852D5" w:rsidP="00AB6457">
      <w:pPr>
        <w:pStyle w:val="a3"/>
        <w:spacing w:after="0" w:line="360" w:lineRule="auto"/>
        <w:ind w:left="0" w:firstLine="851"/>
        <w:jc w:val="both"/>
        <w:rPr>
          <w:rFonts w:ascii="Times New Roman" w:hAnsi="Times New Roman" w:cs="Times New Roman"/>
          <w:b/>
          <w:color w:val="1A1A1A" w:themeColor="background1" w:themeShade="1A"/>
          <w:sz w:val="28"/>
          <w:u w:val="single"/>
        </w:rPr>
      </w:pPr>
      <w:r w:rsidRPr="005E5301">
        <w:rPr>
          <w:rFonts w:ascii="Times New Roman" w:hAnsi="Times New Roman" w:cs="Times New Roman"/>
          <w:b/>
          <w:color w:val="1A1A1A" w:themeColor="background1" w:themeShade="1A"/>
          <w:sz w:val="28"/>
          <w:u w:val="single"/>
        </w:rPr>
        <w:t>Задача № 1.</w:t>
      </w:r>
    </w:p>
    <w:p w:rsidR="002852D5" w:rsidRPr="005E5301" w:rsidRDefault="00EB73DD" w:rsidP="00AB6457">
      <w:pPr>
        <w:pStyle w:val="a3"/>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Рассчитайте и оцените кислотность, часовое напряжение и дебит-час базальной и стимулируемой секреции. </w:t>
      </w:r>
    </w:p>
    <w:tbl>
      <w:tblPr>
        <w:tblStyle w:val="aa"/>
        <w:tblW w:w="0" w:type="auto"/>
        <w:tblLook w:val="04A0" w:firstRow="1" w:lastRow="0" w:firstColumn="1" w:lastColumn="0" w:noHBand="0" w:noVBand="1"/>
      </w:tblPr>
      <w:tblGrid>
        <w:gridCol w:w="1367"/>
        <w:gridCol w:w="1367"/>
        <w:gridCol w:w="1367"/>
        <w:gridCol w:w="1367"/>
        <w:gridCol w:w="1367"/>
        <w:gridCol w:w="1368"/>
        <w:gridCol w:w="1368"/>
      </w:tblGrid>
      <w:tr w:rsidR="002852D5" w:rsidRPr="005E5301" w:rsidTr="00076F17">
        <w:tc>
          <w:tcPr>
            <w:tcW w:w="2734" w:type="dxa"/>
            <w:gridSpan w:val="2"/>
            <w:vMerge w:val="restart"/>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p>
        </w:tc>
        <w:tc>
          <w:tcPr>
            <w:tcW w:w="5469" w:type="dxa"/>
            <w:gridSpan w:val="4"/>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Уровни NaOH</w:t>
            </w:r>
          </w:p>
        </w:tc>
        <w:tc>
          <w:tcPr>
            <w:tcW w:w="1368" w:type="dxa"/>
            <w:vMerge w:val="restart"/>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Кол-во жел.сока</w:t>
            </w:r>
          </w:p>
        </w:tc>
      </w:tr>
      <w:tr w:rsidR="002852D5" w:rsidRPr="005E5301" w:rsidTr="00076F17">
        <w:tc>
          <w:tcPr>
            <w:tcW w:w="2734" w:type="dxa"/>
            <w:gridSpan w:val="2"/>
            <w:vMerge/>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I</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II</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III</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IV</w:t>
            </w:r>
          </w:p>
        </w:tc>
        <w:tc>
          <w:tcPr>
            <w:tcW w:w="1368" w:type="dxa"/>
            <w:vMerge/>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p>
        </w:tc>
      </w:tr>
      <w:tr w:rsidR="002852D5" w:rsidRPr="005E5301" w:rsidTr="00076F17">
        <w:tc>
          <w:tcPr>
            <w:tcW w:w="2734" w:type="dxa"/>
            <w:gridSpan w:val="2"/>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натощак</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0</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1,0</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1,7</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10 мл</w:t>
            </w:r>
          </w:p>
        </w:tc>
      </w:tr>
      <w:tr w:rsidR="002852D5" w:rsidRPr="005E5301" w:rsidTr="00076F17">
        <w:tc>
          <w:tcPr>
            <w:tcW w:w="1367" w:type="dxa"/>
            <w:vMerge w:val="restart"/>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 фаза секреции</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 мин</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1,7</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3,1</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3,4</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3,6</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 мл</w:t>
            </w:r>
          </w:p>
        </w:tc>
      </w:tr>
      <w:tr w:rsidR="002852D5" w:rsidRPr="005E5301" w:rsidTr="00076F17">
        <w:tc>
          <w:tcPr>
            <w:tcW w:w="1367" w:type="dxa"/>
            <w:vMerge/>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 мин</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3,6</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5,1</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5,5</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5,8</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15мл</w:t>
            </w:r>
          </w:p>
        </w:tc>
      </w:tr>
      <w:tr w:rsidR="002852D5" w:rsidRPr="005E5301" w:rsidTr="00076F17">
        <w:tc>
          <w:tcPr>
            <w:tcW w:w="1367" w:type="dxa"/>
            <w:vMerge/>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45 мин</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5,8</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6,8</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6,9</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7,2</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10 мл</w:t>
            </w:r>
          </w:p>
        </w:tc>
      </w:tr>
      <w:tr w:rsidR="002852D5" w:rsidRPr="005E5301" w:rsidTr="00076F17">
        <w:tc>
          <w:tcPr>
            <w:tcW w:w="1367" w:type="dxa"/>
            <w:vMerge/>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60 мин</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7,2</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8,2</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8,5</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8,7</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 мл</w:t>
            </w:r>
          </w:p>
        </w:tc>
      </w:tr>
      <w:tr w:rsidR="002852D5" w:rsidRPr="005E5301" w:rsidTr="00076F17">
        <w:tc>
          <w:tcPr>
            <w:tcW w:w="9571" w:type="dxa"/>
            <w:gridSpan w:val="7"/>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Гистамин 0,5 мл п/к</w:t>
            </w:r>
          </w:p>
        </w:tc>
      </w:tr>
      <w:tr w:rsidR="002852D5" w:rsidRPr="005E5301" w:rsidTr="00076F17">
        <w:tc>
          <w:tcPr>
            <w:tcW w:w="1367" w:type="dxa"/>
            <w:vMerge w:val="restart"/>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2фаза секреции</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 мин</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0</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2,0</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2,2</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 мл</w:t>
            </w:r>
          </w:p>
        </w:tc>
      </w:tr>
      <w:tr w:rsidR="002852D5" w:rsidRPr="005E5301" w:rsidTr="00076F17">
        <w:trPr>
          <w:trHeight w:val="206"/>
        </w:trPr>
        <w:tc>
          <w:tcPr>
            <w:tcW w:w="1367" w:type="dxa"/>
            <w:vMerge/>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 мин</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2,2</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3,3</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3,7</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3,9</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20 мл</w:t>
            </w:r>
          </w:p>
        </w:tc>
      </w:tr>
      <w:tr w:rsidR="002852D5" w:rsidRPr="005E5301" w:rsidTr="00076F17">
        <w:tc>
          <w:tcPr>
            <w:tcW w:w="1367" w:type="dxa"/>
            <w:vMerge/>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45 мин</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3,9</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5,0</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5,3</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5,5</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 мл</w:t>
            </w:r>
          </w:p>
        </w:tc>
      </w:tr>
      <w:tr w:rsidR="002852D5" w:rsidRPr="005E5301" w:rsidTr="00076F17">
        <w:tc>
          <w:tcPr>
            <w:tcW w:w="1367" w:type="dxa"/>
            <w:vMerge/>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60 мин</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5,5</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7,0</w:t>
            </w:r>
          </w:p>
        </w:tc>
        <w:tc>
          <w:tcPr>
            <w:tcW w:w="1367"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7,2</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7,4</w:t>
            </w:r>
          </w:p>
        </w:tc>
        <w:tc>
          <w:tcPr>
            <w:tcW w:w="1368" w:type="dxa"/>
            <w:vAlign w:val="center"/>
          </w:tcPr>
          <w:p w:rsidR="002852D5" w:rsidRPr="005E5301" w:rsidRDefault="002852D5" w:rsidP="00076F17">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10 мл</w:t>
            </w:r>
          </w:p>
        </w:tc>
      </w:tr>
    </w:tbl>
    <w:p w:rsidR="002B067B" w:rsidRPr="00076F17" w:rsidRDefault="00EB73DD" w:rsidP="002B067B">
      <w:pPr>
        <w:pStyle w:val="a3"/>
        <w:spacing w:after="0" w:line="360" w:lineRule="auto"/>
        <w:ind w:left="0"/>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 </w:t>
      </w:r>
    </w:p>
    <w:p w:rsidR="00076F17" w:rsidRDefault="002B067B" w:rsidP="0087056F">
      <w:pPr>
        <w:pStyle w:val="a3"/>
        <w:spacing w:after="0" w:line="360" w:lineRule="auto"/>
        <w:ind w:left="0" w:firstLine="851"/>
        <w:jc w:val="both"/>
        <w:rPr>
          <w:rFonts w:ascii="Times New Roman" w:hAnsi="Times New Roman" w:cs="Times New Roman"/>
          <w:b/>
          <w:color w:val="1A1A1A" w:themeColor="background1" w:themeShade="1A"/>
          <w:sz w:val="28"/>
          <w:szCs w:val="28"/>
        </w:rPr>
      </w:pPr>
      <w:r w:rsidRPr="002B067B">
        <w:rPr>
          <w:rFonts w:ascii="Times New Roman" w:hAnsi="Times New Roman" w:cs="Times New Roman"/>
          <w:b/>
          <w:color w:val="1A1A1A" w:themeColor="background1" w:themeShade="1A"/>
          <w:sz w:val="28"/>
          <w:szCs w:val="28"/>
        </w:rPr>
        <w:t xml:space="preserve">Решение: </w:t>
      </w:r>
    </w:p>
    <w:p w:rsidR="002B067B" w:rsidRPr="002B067B" w:rsidRDefault="00076F17" w:rsidP="00076F17">
      <w:pPr>
        <w:pStyle w:val="a3"/>
        <w:spacing w:after="0" w:line="360" w:lineRule="auto"/>
        <w:ind w:left="0" w:firstLine="851"/>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О</w:t>
      </w:r>
      <w:r w:rsidR="002B067B" w:rsidRPr="002B067B">
        <w:rPr>
          <w:rFonts w:ascii="Times New Roman" w:hAnsi="Times New Roman" w:cs="Times New Roman"/>
          <w:color w:val="1A1A1A" w:themeColor="background1" w:themeShade="1A"/>
          <w:sz w:val="28"/>
          <w:szCs w:val="28"/>
        </w:rPr>
        <w:t>пределяем кислотность базальной секреции (натощак):</w:t>
      </w:r>
    </w:p>
    <w:p w:rsidR="002B067B" w:rsidRPr="002B067B" w:rsidRDefault="002B067B" w:rsidP="002B067B">
      <w:pPr>
        <w:pStyle w:val="ad"/>
        <w:tabs>
          <w:tab w:val="left" w:pos="5173"/>
          <w:tab w:val="left" w:pos="5582"/>
        </w:tabs>
        <w:spacing w:before="0" w:beforeAutospacing="0" w:after="0" w:afterAutospacing="0" w:line="360" w:lineRule="auto"/>
        <w:jc w:val="both"/>
        <w:rPr>
          <w:color w:val="000000"/>
          <w:sz w:val="28"/>
          <w:szCs w:val="28"/>
        </w:rPr>
      </w:pPr>
      <w:r w:rsidRPr="002B067B">
        <w:rPr>
          <w:color w:val="000000"/>
          <w:sz w:val="28"/>
          <w:szCs w:val="28"/>
        </w:rPr>
        <w:t xml:space="preserve">Свободная </w:t>
      </w:r>
      <w:r>
        <w:rPr>
          <w:color w:val="000000"/>
          <w:sz w:val="28"/>
          <w:szCs w:val="28"/>
        </w:rPr>
        <w:t>HCl = (II-I)*20ммоль/л = (1-0)*</w:t>
      </w:r>
      <w:r w:rsidRPr="002B067B">
        <w:rPr>
          <w:color w:val="000000"/>
          <w:sz w:val="28"/>
          <w:szCs w:val="28"/>
        </w:rPr>
        <w:t>20ммоль/л = 20ммоль/л;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 xml:space="preserve">Общая кислотность = </w:t>
      </w:r>
      <w:r>
        <w:rPr>
          <w:color w:val="000000"/>
          <w:sz w:val="28"/>
          <w:szCs w:val="28"/>
        </w:rPr>
        <w:t>(IV-I)*20ммоль/л = ( 1,7-0)*</w:t>
      </w:r>
      <w:r w:rsidRPr="002B067B">
        <w:rPr>
          <w:color w:val="000000"/>
          <w:sz w:val="28"/>
          <w:szCs w:val="28"/>
        </w:rPr>
        <w:t>20ммоль/л = 34ммоль/л;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 xml:space="preserve">Сумма свободной и связанной HCl = </w:t>
      </w:r>
      <w:r w:rsidR="000A719E" w:rsidRPr="002B067B">
        <w:rPr>
          <w:noProof/>
          <w:color w:val="000000"/>
          <w:position w:val="-28"/>
          <w:sz w:val="28"/>
          <w:szCs w:val="28"/>
          <w:lang w:val="en-US"/>
        </w:rPr>
        <w:object w:dxaOrig="1740" w:dyaOrig="690">
          <v:shape id="_x0000_i1027" type="#_x0000_t75" style="width:87pt;height:34.5pt" o:ole="" fillcolor="window">
            <v:imagedata r:id="rId10" o:title=""/>
          </v:shape>
          <o:OLEObject Type="Embed" ProgID="Equation.3" ShapeID="_x0000_i1027" DrawAspect="Content" ObjectID="_1622556040" r:id="rId12"/>
        </w:object>
      </w:r>
      <w:r>
        <w:rPr>
          <w:color w:val="000000"/>
          <w:sz w:val="28"/>
          <w:szCs w:val="28"/>
        </w:rPr>
        <w:t>*</w:t>
      </w:r>
      <w:r w:rsidRPr="002B067B">
        <w:rPr>
          <w:color w:val="000000"/>
          <w:sz w:val="28"/>
          <w:szCs w:val="28"/>
        </w:rPr>
        <w:t>20ммоль/л = 1,6ммоль/л;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Связанная HCl = сумма свободной и связанной HCl – свободная HCl = 1,6-20=-18,4ммоль/л;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 xml:space="preserve"> Кислотный остаток = общая кислотность - сумма свободной и связанной HCl = 34-1,6=32,4ммоль/л.</w:t>
      </w:r>
    </w:p>
    <w:p w:rsidR="002B067B" w:rsidRPr="002B067B" w:rsidRDefault="002B067B" w:rsidP="00076F17">
      <w:pPr>
        <w:pStyle w:val="ad"/>
        <w:spacing w:before="0" w:beforeAutospacing="0" w:after="0" w:afterAutospacing="0" w:line="360" w:lineRule="auto"/>
        <w:ind w:firstLine="851"/>
        <w:jc w:val="both"/>
        <w:rPr>
          <w:color w:val="000000"/>
          <w:sz w:val="28"/>
          <w:szCs w:val="28"/>
        </w:rPr>
      </w:pPr>
      <w:r w:rsidRPr="002B067B">
        <w:rPr>
          <w:color w:val="000000"/>
          <w:sz w:val="28"/>
          <w:szCs w:val="28"/>
        </w:rPr>
        <w:t>Определяем кислотность стимулируемой секреции (1 фаза):</w:t>
      </w:r>
    </w:p>
    <w:p w:rsidR="002B067B" w:rsidRPr="002B067B" w:rsidRDefault="002B067B" w:rsidP="002B067B">
      <w:pPr>
        <w:pStyle w:val="ad"/>
        <w:tabs>
          <w:tab w:val="left" w:pos="5173"/>
          <w:tab w:val="left" w:pos="5582"/>
        </w:tabs>
        <w:spacing w:before="0" w:beforeAutospacing="0" w:after="0" w:afterAutospacing="0" w:line="360" w:lineRule="auto"/>
        <w:jc w:val="both"/>
        <w:rPr>
          <w:color w:val="000000"/>
          <w:sz w:val="28"/>
          <w:szCs w:val="28"/>
        </w:rPr>
      </w:pPr>
      <w:r>
        <w:rPr>
          <w:color w:val="000000"/>
          <w:sz w:val="28"/>
          <w:szCs w:val="28"/>
        </w:rPr>
        <w:t>Свободная HCl = (II-I)*</w:t>
      </w:r>
      <w:r w:rsidRPr="002B067B">
        <w:rPr>
          <w:color w:val="000000"/>
          <w:sz w:val="28"/>
          <w:szCs w:val="28"/>
        </w:rPr>
        <w:t>20ммоль/л = (8,2</w:t>
      </w:r>
      <w:r>
        <w:rPr>
          <w:color w:val="000000"/>
          <w:sz w:val="28"/>
          <w:szCs w:val="28"/>
        </w:rPr>
        <w:t>-7,2)*</w:t>
      </w:r>
      <w:r w:rsidRPr="002B067B">
        <w:rPr>
          <w:color w:val="000000"/>
          <w:sz w:val="28"/>
          <w:szCs w:val="28"/>
        </w:rPr>
        <w:t>20ммоль/л = 20ммоль/л;</w:t>
      </w:r>
    </w:p>
    <w:p w:rsidR="002B067B" w:rsidRPr="002B067B" w:rsidRDefault="002B067B" w:rsidP="002B067B">
      <w:pPr>
        <w:pStyle w:val="ad"/>
        <w:spacing w:before="0" w:beforeAutospacing="0" w:after="0" w:afterAutospacing="0" w:line="360" w:lineRule="auto"/>
        <w:jc w:val="both"/>
        <w:rPr>
          <w:color w:val="000000"/>
          <w:sz w:val="28"/>
          <w:szCs w:val="28"/>
        </w:rPr>
      </w:pPr>
      <w:r>
        <w:rPr>
          <w:color w:val="000000"/>
          <w:sz w:val="28"/>
          <w:szCs w:val="28"/>
        </w:rPr>
        <w:t>Общая кислотность = (IV-I)*20ммоль/л = (8,7-7,2)*</w:t>
      </w:r>
      <w:r w:rsidRPr="002B067B">
        <w:rPr>
          <w:color w:val="000000"/>
          <w:sz w:val="28"/>
          <w:szCs w:val="28"/>
        </w:rPr>
        <w:t>20ммоль/л = 30ммоль/л;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 xml:space="preserve">Сумма свободной и связанной HCl = </w:t>
      </w:r>
      <w:r w:rsidR="000A719E" w:rsidRPr="002B067B">
        <w:rPr>
          <w:noProof/>
          <w:color w:val="000000"/>
          <w:position w:val="-28"/>
          <w:sz w:val="28"/>
          <w:szCs w:val="28"/>
          <w:lang w:val="en-US"/>
        </w:rPr>
        <w:object w:dxaOrig="1740" w:dyaOrig="690">
          <v:shape id="_x0000_i1028" type="#_x0000_t75" style="width:87pt;height:34.5pt" o:ole="" fillcolor="window">
            <v:imagedata r:id="rId10" o:title=""/>
          </v:shape>
          <o:OLEObject Type="Embed" ProgID="Equation.3" ShapeID="_x0000_i1028" DrawAspect="Content" ObjectID="_1622556041" r:id="rId13"/>
        </w:object>
      </w:r>
      <w:r>
        <w:rPr>
          <w:color w:val="000000"/>
          <w:sz w:val="28"/>
          <w:szCs w:val="28"/>
        </w:rPr>
        <w:t>*</w:t>
      </w:r>
      <w:r w:rsidRPr="002B067B">
        <w:rPr>
          <w:color w:val="000000"/>
          <w:sz w:val="28"/>
          <w:szCs w:val="28"/>
        </w:rPr>
        <w:t>20ммоль/л = 1,4ммоль/л;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Связанная HCl = сумма свободной и связанной HCl – свободная HCl = 1,4-20=-18,6ммоль/л;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 xml:space="preserve"> Кислотный остаток = общая кислотность - сумма свободной и связанной HCl = 30-1,4=28,6ммоль/л. </w:t>
      </w:r>
    </w:p>
    <w:p w:rsidR="002B067B" w:rsidRPr="002B067B" w:rsidRDefault="002B067B" w:rsidP="00076F17">
      <w:pPr>
        <w:pStyle w:val="ad"/>
        <w:spacing w:before="0" w:beforeAutospacing="0" w:after="0" w:afterAutospacing="0" w:line="360" w:lineRule="auto"/>
        <w:ind w:firstLine="851"/>
        <w:jc w:val="both"/>
        <w:rPr>
          <w:color w:val="000000"/>
          <w:sz w:val="28"/>
          <w:szCs w:val="28"/>
        </w:rPr>
      </w:pPr>
      <w:r w:rsidRPr="002B067B">
        <w:rPr>
          <w:color w:val="000000"/>
          <w:sz w:val="28"/>
          <w:szCs w:val="28"/>
        </w:rPr>
        <w:t>Часовое напряжение равно 5мл.</w:t>
      </w:r>
    </w:p>
    <w:p w:rsidR="002B067B" w:rsidRPr="002B067B" w:rsidRDefault="002B067B" w:rsidP="00076F17">
      <w:pPr>
        <w:pStyle w:val="ad"/>
        <w:spacing w:before="0" w:beforeAutospacing="0" w:after="0" w:afterAutospacing="0" w:line="360" w:lineRule="auto"/>
        <w:ind w:firstLine="851"/>
        <w:jc w:val="both"/>
        <w:rPr>
          <w:color w:val="000000"/>
          <w:sz w:val="28"/>
          <w:szCs w:val="28"/>
        </w:rPr>
      </w:pPr>
      <w:r w:rsidRPr="002B067B">
        <w:rPr>
          <w:color w:val="000000"/>
          <w:sz w:val="28"/>
          <w:szCs w:val="28"/>
        </w:rPr>
        <w:t>Определяем кислотность стимулируемой секреции (2 фаза):</w:t>
      </w:r>
    </w:p>
    <w:p w:rsidR="002B067B" w:rsidRPr="002B067B" w:rsidRDefault="002B067B" w:rsidP="002B067B">
      <w:pPr>
        <w:pStyle w:val="ad"/>
        <w:tabs>
          <w:tab w:val="left" w:pos="5173"/>
          <w:tab w:val="left" w:pos="5582"/>
        </w:tabs>
        <w:spacing w:before="0" w:beforeAutospacing="0" w:after="0" w:afterAutospacing="0" w:line="360" w:lineRule="auto"/>
        <w:jc w:val="both"/>
        <w:rPr>
          <w:color w:val="000000"/>
          <w:sz w:val="28"/>
          <w:szCs w:val="28"/>
        </w:rPr>
      </w:pPr>
      <w:r w:rsidRPr="002B067B">
        <w:rPr>
          <w:color w:val="000000"/>
          <w:sz w:val="28"/>
          <w:szCs w:val="28"/>
        </w:rPr>
        <w:t>Свободная HCl = (II-I)</w:t>
      </w:r>
      <w:r>
        <w:rPr>
          <w:color w:val="000000"/>
          <w:sz w:val="28"/>
          <w:szCs w:val="28"/>
        </w:rPr>
        <w:t>*20ммоль/л = (7-5,5)*</w:t>
      </w:r>
      <w:r w:rsidRPr="002B067B">
        <w:rPr>
          <w:color w:val="000000"/>
          <w:sz w:val="28"/>
          <w:szCs w:val="28"/>
        </w:rPr>
        <w:t>20ммоль/л = 30ммоль/л;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Общая кислотность =</w:t>
      </w:r>
      <w:r>
        <w:rPr>
          <w:color w:val="000000"/>
          <w:sz w:val="28"/>
          <w:szCs w:val="28"/>
        </w:rPr>
        <w:t xml:space="preserve"> (IV-I)*20ммоль/л = (7,4-5,5)*</w:t>
      </w:r>
      <w:r w:rsidRPr="002B067B">
        <w:rPr>
          <w:color w:val="000000"/>
          <w:sz w:val="28"/>
          <w:szCs w:val="28"/>
        </w:rPr>
        <w:t>20ммоль/л = 38ммоль/л;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 xml:space="preserve">Сумма свободной и связанной HCl = </w:t>
      </w:r>
      <w:r w:rsidR="000A719E" w:rsidRPr="002B067B">
        <w:rPr>
          <w:noProof/>
          <w:color w:val="000000"/>
          <w:position w:val="-28"/>
          <w:sz w:val="28"/>
          <w:szCs w:val="28"/>
          <w:lang w:val="en-US"/>
        </w:rPr>
        <w:object w:dxaOrig="1740" w:dyaOrig="690">
          <v:shape id="_x0000_i1029" type="#_x0000_t75" style="width:87pt;height:34.5pt" o:ole="" fillcolor="window">
            <v:imagedata r:id="rId10" o:title=""/>
          </v:shape>
          <o:OLEObject Type="Embed" ProgID="Equation.3" ShapeID="_x0000_i1029" DrawAspect="Content" ObjectID="_1622556042" r:id="rId14"/>
        </w:object>
      </w:r>
      <w:r>
        <w:rPr>
          <w:color w:val="000000"/>
          <w:sz w:val="28"/>
          <w:szCs w:val="28"/>
        </w:rPr>
        <w:t>*</w:t>
      </w:r>
      <w:r w:rsidRPr="002B067B">
        <w:rPr>
          <w:color w:val="000000"/>
          <w:sz w:val="28"/>
          <w:szCs w:val="28"/>
        </w:rPr>
        <w:t>20ммоль/л = 1,8ммоль/л;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Связанная HCl = сумма свободной и связанной HCl – свободная HCl = 1,8-30=-28,2ммоль/л;</w:t>
      </w:r>
    </w:p>
    <w:p w:rsidR="002B067B" w:rsidRPr="002B067B" w:rsidRDefault="002B067B" w:rsidP="002B067B">
      <w:pPr>
        <w:pStyle w:val="ad"/>
        <w:spacing w:before="0" w:beforeAutospacing="0" w:after="0" w:afterAutospacing="0" w:line="360" w:lineRule="auto"/>
        <w:jc w:val="both"/>
        <w:rPr>
          <w:color w:val="000000"/>
          <w:sz w:val="28"/>
          <w:szCs w:val="28"/>
        </w:rPr>
      </w:pPr>
      <w:r w:rsidRPr="002B067B">
        <w:rPr>
          <w:color w:val="000000"/>
          <w:sz w:val="28"/>
          <w:szCs w:val="28"/>
        </w:rPr>
        <w:t xml:space="preserve"> Кислотный остаток = общая кислотность - сумма свободной и связанной HCl = 38-1,8=36,2ммоль/л. </w:t>
      </w:r>
    </w:p>
    <w:p w:rsidR="002B067B" w:rsidRPr="002B067B" w:rsidRDefault="002B067B" w:rsidP="00076F17">
      <w:pPr>
        <w:pStyle w:val="ad"/>
        <w:spacing w:before="0" w:beforeAutospacing="0" w:after="0" w:afterAutospacing="0" w:line="360" w:lineRule="auto"/>
        <w:ind w:firstLine="851"/>
        <w:jc w:val="both"/>
        <w:rPr>
          <w:color w:val="000000"/>
          <w:sz w:val="28"/>
          <w:szCs w:val="28"/>
        </w:rPr>
      </w:pPr>
      <w:r w:rsidRPr="002B067B">
        <w:rPr>
          <w:color w:val="000000"/>
          <w:sz w:val="28"/>
          <w:szCs w:val="28"/>
        </w:rPr>
        <w:t>Часовое напряжение равно 10мл</w:t>
      </w:r>
      <w:r>
        <w:rPr>
          <w:color w:val="000000"/>
          <w:sz w:val="28"/>
          <w:szCs w:val="28"/>
        </w:rPr>
        <w:t>.</w:t>
      </w:r>
    </w:p>
    <w:p w:rsidR="002B067B" w:rsidRDefault="002B067B" w:rsidP="00AB6457">
      <w:pPr>
        <w:pStyle w:val="a3"/>
        <w:spacing w:after="0" w:line="360" w:lineRule="auto"/>
        <w:ind w:left="0" w:firstLine="851"/>
        <w:jc w:val="both"/>
        <w:rPr>
          <w:rFonts w:ascii="Times New Roman" w:hAnsi="Times New Roman" w:cs="Times New Roman"/>
          <w:b/>
          <w:color w:val="1A1A1A" w:themeColor="background1" w:themeShade="1A"/>
          <w:sz w:val="28"/>
          <w:u w:val="single"/>
        </w:rPr>
      </w:pPr>
    </w:p>
    <w:p w:rsidR="002852D5" w:rsidRPr="005E5301" w:rsidRDefault="002852D5" w:rsidP="00AB6457">
      <w:pPr>
        <w:pStyle w:val="a3"/>
        <w:spacing w:after="0" w:line="360" w:lineRule="auto"/>
        <w:ind w:left="0" w:firstLine="851"/>
        <w:jc w:val="both"/>
        <w:rPr>
          <w:rFonts w:ascii="Times New Roman" w:hAnsi="Times New Roman" w:cs="Times New Roman"/>
          <w:b/>
          <w:color w:val="1A1A1A" w:themeColor="background1" w:themeShade="1A"/>
          <w:sz w:val="28"/>
          <w:u w:val="single"/>
        </w:rPr>
      </w:pPr>
      <w:r w:rsidRPr="005E5301">
        <w:rPr>
          <w:rFonts w:ascii="Times New Roman" w:hAnsi="Times New Roman" w:cs="Times New Roman"/>
          <w:b/>
          <w:color w:val="1A1A1A" w:themeColor="background1" w:themeShade="1A"/>
          <w:sz w:val="28"/>
          <w:u w:val="single"/>
        </w:rPr>
        <w:t>Задача № 2.</w:t>
      </w:r>
    </w:p>
    <w:p w:rsidR="002852D5" w:rsidRPr="005E5301" w:rsidRDefault="00EB73DD" w:rsidP="00AB6457">
      <w:pPr>
        <w:pStyle w:val="a3"/>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Рассчитайте и оцените кислотность, часовое напряжение и дебит-час базальной и стимулируемой секреции. </w:t>
      </w:r>
    </w:p>
    <w:tbl>
      <w:tblPr>
        <w:tblStyle w:val="aa"/>
        <w:tblW w:w="0" w:type="auto"/>
        <w:tblLayout w:type="fixed"/>
        <w:tblLook w:val="04A0" w:firstRow="1" w:lastRow="0" w:firstColumn="1" w:lastColumn="0" w:noHBand="0" w:noVBand="1"/>
      </w:tblPr>
      <w:tblGrid>
        <w:gridCol w:w="1367"/>
        <w:gridCol w:w="1367"/>
        <w:gridCol w:w="1060"/>
        <w:gridCol w:w="850"/>
        <w:gridCol w:w="142"/>
        <w:gridCol w:w="1134"/>
        <w:gridCol w:w="1134"/>
        <w:gridCol w:w="1134"/>
        <w:gridCol w:w="1383"/>
      </w:tblGrid>
      <w:tr w:rsidR="002852D5" w:rsidRPr="005E5301" w:rsidTr="002852D5">
        <w:tc>
          <w:tcPr>
            <w:tcW w:w="2734" w:type="dxa"/>
            <w:gridSpan w:val="2"/>
            <w:vMerge w:val="restart"/>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c>
          <w:tcPr>
            <w:tcW w:w="5454" w:type="dxa"/>
            <w:gridSpan w:val="6"/>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Уровни NaOH</w:t>
            </w:r>
          </w:p>
        </w:tc>
        <w:tc>
          <w:tcPr>
            <w:tcW w:w="1383" w:type="dxa"/>
            <w:vMerge w:val="restart"/>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Кол-во жел. сока</w:t>
            </w:r>
          </w:p>
        </w:tc>
      </w:tr>
      <w:tr w:rsidR="002852D5" w:rsidRPr="005E5301" w:rsidTr="002852D5">
        <w:tc>
          <w:tcPr>
            <w:tcW w:w="2734" w:type="dxa"/>
            <w:gridSpan w:val="2"/>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c>
          <w:tcPr>
            <w:tcW w:w="3186" w:type="dxa"/>
            <w:gridSpan w:val="4"/>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 стаканчик</w:t>
            </w:r>
          </w:p>
        </w:tc>
        <w:tc>
          <w:tcPr>
            <w:tcW w:w="2268"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 стаканчик</w:t>
            </w:r>
          </w:p>
        </w:tc>
        <w:tc>
          <w:tcPr>
            <w:tcW w:w="1383" w:type="dxa"/>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r>
      <w:tr w:rsidR="002852D5" w:rsidRPr="005E5301" w:rsidTr="002852D5">
        <w:tc>
          <w:tcPr>
            <w:tcW w:w="2734" w:type="dxa"/>
            <w:gridSpan w:val="2"/>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I</w:t>
            </w:r>
          </w:p>
        </w:tc>
        <w:tc>
          <w:tcPr>
            <w:tcW w:w="992"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II</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III</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I</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II</w:t>
            </w:r>
          </w:p>
        </w:tc>
        <w:tc>
          <w:tcPr>
            <w:tcW w:w="1383" w:type="dxa"/>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r>
      <w:tr w:rsidR="002852D5" w:rsidRPr="005E5301" w:rsidTr="002852D5">
        <w:tc>
          <w:tcPr>
            <w:tcW w:w="2734"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Натощак</w:t>
            </w: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0</w:t>
            </w:r>
          </w:p>
        </w:tc>
        <w:tc>
          <w:tcPr>
            <w:tcW w:w="992"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5,5</w:t>
            </w:r>
          </w:p>
        </w:tc>
        <w:tc>
          <w:tcPr>
            <w:tcW w:w="1383"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25 мл</w:t>
            </w:r>
          </w:p>
        </w:tc>
      </w:tr>
      <w:tr w:rsidR="002852D5" w:rsidRPr="005E5301" w:rsidTr="002852D5">
        <w:tc>
          <w:tcPr>
            <w:tcW w:w="1367" w:type="dxa"/>
            <w:vMerge w:val="restart"/>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 фаза секреции</w:t>
            </w:r>
          </w:p>
        </w:tc>
        <w:tc>
          <w:tcPr>
            <w:tcW w:w="1367"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 мин</w:t>
            </w: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0</w:t>
            </w:r>
          </w:p>
        </w:tc>
        <w:tc>
          <w:tcPr>
            <w:tcW w:w="992"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7,5</w:t>
            </w:r>
          </w:p>
        </w:tc>
        <w:tc>
          <w:tcPr>
            <w:tcW w:w="1383"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 мл</w:t>
            </w:r>
          </w:p>
        </w:tc>
      </w:tr>
      <w:tr w:rsidR="002852D5" w:rsidRPr="005E5301" w:rsidTr="002852D5">
        <w:tc>
          <w:tcPr>
            <w:tcW w:w="1367" w:type="dxa"/>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 мин</w:t>
            </w: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7,5</w:t>
            </w:r>
          </w:p>
        </w:tc>
        <w:tc>
          <w:tcPr>
            <w:tcW w:w="992"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10,0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11,5</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11,5</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15,0</w:t>
            </w:r>
          </w:p>
        </w:tc>
        <w:tc>
          <w:tcPr>
            <w:tcW w:w="1383"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40 мл</w:t>
            </w:r>
          </w:p>
        </w:tc>
      </w:tr>
      <w:tr w:rsidR="002852D5" w:rsidRPr="005E5301" w:rsidTr="002852D5">
        <w:tc>
          <w:tcPr>
            <w:tcW w:w="1367" w:type="dxa"/>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45 мин</w:t>
            </w: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0</w:t>
            </w:r>
          </w:p>
        </w:tc>
        <w:tc>
          <w:tcPr>
            <w:tcW w:w="992"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2,5</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3,5</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3,5</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6,5</w:t>
            </w:r>
          </w:p>
        </w:tc>
        <w:tc>
          <w:tcPr>
            <w:tcW w:w="1383"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25 мл</w:t>
            </w:r>
          </w:p>
        </w:tc>
      </w:tr>
      <w:tr w:rsidR="002852D5" w:rsidRPr="005E5301" w:rsidTr="002852D5">
        <w:tc>
          <w:tcPr>
            <w:tcW w:w="1367" w:type="dxa"/>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60 мин</w:t>
            </w: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6,5</w:t>
            </w:r>
          </w:p>
        </w:tc>
        <w:tc>
          <w:tcPr>
            <w:tcW w:w="992"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9,5</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10,5</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10,5</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14,0</w:t>
            </w:r>
          </w:p>
        </w:tc>
        <w:tc>
          <w:tcPr>
            <w:tcW w:w="1383"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 мл</w:t>
            </w:r>
          </w:p>
        </w:tc>
      </w:tr>
      <w:tr w:rsidR="002852D5" w:rsidRPr="005E5301" w:rsidTr="002852D5">
        <w:tc>
          <w:tcPr>
            <w:tcW w:w="9571" w:type="dxa"/>
            <w:gridSpan w:val="9"/>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Капустный отвар, 200мл</w:t>
            </w:r>
          </w:p>
        </w:tc>
      </w:tr>
      <w:tr w:rsidR="002852D5" w:rsidRPr="005E5301" w:rsidTr="002852D5">
        <w:tc>
          <w:tcPr>
            <w:tcW w:w="1367" w:type="dxa"/>
            <w:vMerge w:val="restart"/>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 фаза секреции</w:t>
            </w:r>
          </w:p>
        </w:tc>
        <w:tc>
          <w:tcPr>
            <w:tcW w:w="1367"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 мин</w:t>
            </w: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0</w:t>
            </w:r>
          </w:p>
        </w:tc>
        <w:tc>
          <w:tcPr>
            <w:tcW w:w="85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4,0</w:t>
            </w:r>
          </w:p>
        </w:tc>
        <w:tc>
          <w:tcPr>
            <w:tcW w:w="1276"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9,5</w:t>
            </w:r>
          </w:p>
        </w:tc>
        <w:tc>
          <w:tcPr>
            <w:tcW w:w="1383"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50 мл</w:t>
            </w:r>
          </w:p>
        </w:tc>
      </w:tr>
      <w:tr w:rsidR="002852D5" w:rsidRPr="005E5301" w:rsidTr="002852D5">
        <w:tc>
          <w:tcPr>
            <w:tcW w:w="1367" w:type="dxa"/>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30мин</w:t>
            </w: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9,5</w:t>
            </w:r>
          </w:p>
        </w:tc>
        <w:tc>
          <w:tcPr>
            <w:tcW w:w="85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13,0</w:t>
            </w:r>
          </w:p>
        </w:tc>
        <w:tc>
          <w:tcPr>
            <w:tcW w:w="1276"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15,5</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20,5</w:t>
            </w:r>
          </w:p>
        </w:tc>
        <w:tc>
          <w:tcPr>
            <w:tcW w:w="1383"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45 мл</w:t>
            </w:r>
          </w:p>
        </w:tc>
      </w:tr>
      <w:tr w:rsidR="002852D5" w:rsidRPr="005E5301" w:rsidTr="002852D5">
        <w:tc>
          <w:tcPr>
            <w:tcW w:w="1367" w:type="dxa"/>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45 мин</w:t>
            </w: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0</w:t>
            </w:r>
          </w:p>
        </w:tc>
        <w:tc>
          <w:tcPr>
            <w:tcW w:w="85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3,0</w:t>
            </w:r>
          </w:p>
        </w:tc>
        <w:tc>
          <w:tcPr>
            <w:tcW w:w="1276"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5,0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9,0</w:t>
            </w:r>
          </w:p>
        </w:tc>
        <w:tc>
          <w:tcPr>
            <w:tcW w:w="1383"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40 мл</w:t>
            </w:r>
          </w:p>
        </w:tc>
      </w:tr>
      <w:tr w:rsidR="002852D5" w:rsidRPr="005E5301" w:rsidTr="002852D5">
        <w:tc>
          <w:tcPr>
            <w:tcW w:w="1367" w:type="dxa"/>
            <w:vMerge/>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p>
        </w:tc>
        <w:tc>
          <w:tcPr>
            <w:tcW w:w="1367"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60 мин</w:t>
            </w:r>
          </w:p>
        </w:tc>
        <w:tc>
          <w:tcPr>
            <w:tcW w:w="106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9,0</w:t>
            </w:r>
          </w:p>
        </w:tc>
        <w:tc>
          <w:tcPr>
            <w:tcW w:w="850"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12,5</w:t>
            </w:r>
          </w:p>
        </w:tc>
        <w:tc>
          <w:tcPr>
            <w:tcW w:w="1276" w:type="dxa"/>
            <w:gridSpan w:val="2"/>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15,0</w:t>
            </w:r>
          </w:p>
        </w:tc>
        <w:tc>
          <w:tcPr>
            <w:tcW w:w="1134"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20,5</w:t>
            </w:r>
          </w:p>
        </w:tc>
        <w:tc>
          <w:tcPr>
            <w:tcW w:w="1383" w:type="dxa"/>
            <w:vAlign w:val="center"/>
          </w:tcPr>
          <w:p w:rsidR="002852D5" w:rsidRPr="005E5301" w:rsidRDefault="002852D5" w:rsidP="002852D5">
            <w:pPr>
              <w:pStyle w:val="a3"/>
              <w:spacing w:line="360" w:lineRule="auto"/>
              <w:ind w:left="0"/>
              <w:jc w:val="center"/>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40 мл</w:t>
            </w:r>
          </w:p>
        </w:tc>
      </w:tr>
    </w:tbl>
    <w:p w:rsidR="002852D5" w:rsidRDefault="002852D5" w:rsidP="002852D5">
      <w:pPr>
        <w:pStyle w:val="a3"/>
        <w:spacing w:after="0" w:line="360" w:lineRule="auto"/>
        <w:ind w:left="0"/>
        <w:jc w:val="both"/>
        <w:rPr>
          <w:rFonts w:ascii="Times New Roman" w:hAnsi="Times New Roman" w:cs="Times New Roman"/>
          <w:color w:val="1A1A1A" w:themeColor="background1" w:themeShade="1A"/>
          <w:sz w:val="28"/>
        </w:rPr>
      </w:pPr>
    </w:p>
    <w:p w:rsidR="00076F17" w:rsidRDefault="00076F17" w:rsidP="00076F17">
      <w:pPr>
        <w:pStyle w:val="ad"/>
        <w:spacing w:before="0" w:beforeAutospacing="0" w:after="0" w:afterAutospacing="0" w:line="360" w:lineRule="auto"/>
        <w:ind w:firstLine="851"/>
        <w:jc w:val="both"/>
        <w:rPr>
          <w:color w:val="000000"/>
          <w:sz w:val="28"/>
          <w:szCs w:val="28"/>
        </w:rPr>
      </w:pPr>
      <w:r>
        <w:rPr>
          <w:b/>
          <w:color w:val="1A1A1A" w:themeColor="background1" w:themeShade="1A"/>
          <w:sz w:val="28"/>
        </w:rPr>
        <w:t xml:space="preserve">Решение: </w:t>
      </w:r>
      <w:r>
        <w:rPr>
          <w:color w:val="000000"/>
          <w:sz w:val="28"/>
          <w:szCs w:val="28"/>
        </w:rPr>
        <w:t>Расчет свободной соляной кислоты и общей кислотности проводится по первому стаканчику; связанная соляная кислота рассчитывается по второму стаканчику.</w:t>
      </w:r>
    </w:p>
    <w:p w:rsidR="00076F17" w:rsidRDefault="00076F17" w:rsidP="00076F17">
      <w:pPr>
        <w:pStyle w:val="ad"/>
        <w:spacing w:before="0" w:beforeAutospacing="0" w:after="0" w:afterAutospacing="0" w:line="360" w:lineRule="auto"/>
        <w:ind w:firstLine="851"/>
        <w:jc w:val="both"/>
        <w:rPr>
          <w:color w:val="000000"/>
          <w:sz w:val="28"/>
          <w:szCs w:val="28"/>
        </w:rPr>
      </w:pPr>
      <w:r>
        <w:rPr>
          <w:color w:val="000000"/>
          <w:sz w:val="28"/>
          <w:szCs w:val="28"/>
        </w:rPr>
        <w:t>Определяем кислотность базальной секреции (натощак):</w:t>
      </w:r>
    </w:p>
    <w:p w:rsidR="00076F17" w:rsidRDefault="00076F17" w:rsidP="00076F17">
      <w:pPr>
        <w:pStyle w:val="ad"/>
        <w:spacing w:before="0" w:beforeAutospacing="0" w:after="0" w:afterAutospacing="0" w:line="360" w:lineRule="auto"/>
        <w:jc w:val="both"/>
        <w:rPr>
          <w:color w:val="000000"/>
          <w:sz w:val="28"/>
          <w:szCs w:val="28"/>
        </w:rPr>
      </w:pPr>
      <w:r>
        <w:rPr>
          <w:color w:val="000000"/>
          <w:sz w:val="28"/>
          <w:szCs w:val="28"/>
        </w:rPr>
        <w:t>Свободная HCl = (II-I) ·20ммоль/л = (2-0) ·20ммоль/л=40ммоль/л;</w:t>
      </w:r>
    </w:p>
    <w:p w:rsidR="00076F17" w:rsidRDefault="00076F17" w:rsidP="00076F17">
      <w:pPr>
        <w:pStyle w:val="ad"/>
        <w:spacing w:before="0" w:beforeAutospacing="0" w:after="0" w:afterAutospacing="0" w:line="360" w:lineRule="auto"/>
        <w:jc w:val="both"/>
        <w:rPr>
          <w:color w:val="000000"/>
          <w:sz w:val="28"/>
          <w:szCs w:val="28"/>
        </w:rPr>
      </w:pPr>
      <w:r>
        <w:rPr>
          <w:color w:val="000000"/>
          <w:sz w:val="28"/>
          <w:szCs w:val="28"/>
        </w:rPr>
        <w:t>Общая кислотность = (III-I) · 20ммоль/л = (3-0) ·20ммоль/л=60ммоль/л;</w:t>
      </w:r>
    </w:p>
    <w:p w:rsidR="00076F17" w:rsidRDefault="00076F17" w:rsidP="00076F17">
      <w:pPr>
        <w:pStyle w:val="ad"/>
        <w:spacing w:before="0" w:beforeAutospacing="0" w:after="0" w:afterAutospacing="0" w:line="360" w:lineRule="auto"/>
        <w:jc w:val="both"/>
        <w:rPr>
          <w:color w:val="000000"/>
          <w:sz w:val="28"/>
          <w:szCs w:val="28"/>
        </w:rPr>
      </w:pPr>
      <w:r>
        <w:rPr>
          <w:color w:val="000000"/>
          <w:sz w:val="28"/>
          <w:szCs w:val="28"/>
        </w:rPr>
        <w:t xml:space="preserve"> Связанная HCl = [(III – I) – (II – I)] · 20ммоль/л = 50ммоль/л.</w:t>
      </w:r>
    </w:p>
    <w:p w:rsidR="00076F17" w:rsidRDefault="00076F17" w:rsidP="00076F17">
      <w:pPr>
        <w:pStyle w:val="ad"/>
        <w:tabs>
          <w:tab w:val="left" w:pos="8551"/>
        </w:tabs>
        <w:spacing w:before="0" w:beforeAutospacing="0" w:after="0" w:afterAutospacing="0" w:line="360" w:lineRule="auto"/>
        <w:ind w:firstLine="851"/>
        <w:jc w:val="both"/>
        <w:rPr>
          <w:color w:val="000000"/>
          <w:sz w:val="28"/>
          <w:szCs w:val="28"/>
        </w:rPr>
      </w:pPr>
      <w:r>
        <w:rPr>
          <w:color w:val="000000"/>
          <w:sz w:val="28"/>
          <w:szCs w:val="28"/>
        </w:rPr>
        <w:t>Определяем кислотность стимулируемой секреции (1 фаза):</w:t>
      </w:r>
      <w:r>
        <w:rPr>
          <w:color w:val="000000"/>
          <w:sz w:val="28"/>
          <w:szCs w:val="28"/>
        </w:rPr>
        <w:tab/>
      </w:r>
    </w:p>
    <w:p w:rsidR="00076F17" w:rsidRDefault="00076F17" w:rsidP="00076F17">
      <w:pPr>
        <w:pStyle w:val="ad"/>
        <w:spacing w:before="0" w:beforeAutospacing="0" w:after="0" w:afterAutospacing="0" w:line="360" w:lineRule="auto"/>
        <w:jc w:val="both"/>
        <w:rPr>
          <w:color w:val="000000"/>
          <w:sz w:val="28"/>
          <w:szCs w:val="28"/>
        </w:rPr>
      </w:pPr>
      <w:r>
        <w:rPr>
          <w:color w:val="000000"/>
          <w:sz w:val="28"/>
          <w:szCs w:val="28"/>
        </w:rPr>
        <w:t>Свободная HCl = (II-I) ·20ммоль/л = (9,5-6,5)·20ммоль/л=60ммоль/л;</w:t>
      </w:r>
    </w:p>
    <w:p w:rsidR="00076F17" w:rsidRDefault="00076F17" w:rsidP="00076F17">
      <w:pPr>
        <w:pStyle w:val="ad"/>
        <w:spacing w:before="0" w:beforeAutospacing="0" w:after="0" w:afterAutospacing="0" w:line="360" w:lineRule="auto"/>
        <w:jc w:val="both"/>
        <w:rPr>
          <w:color w:val="000000"/>
          <w:sz w:val="28"/>
          <w:szCs w:val="28"/>
        </w:rPr>
      </w:pPr>
      <w:r>
        <w:rPr>
          <w:color w:val="000000"/>
          <w:sz w:val="28"/>
          <w:szCs w:val="28"/>
        </w:rPr>
        <w:t>Общая кислотность = (III-I) · 20ммоль/л = (10,5-9,5) ·20ммоль/л=20ммоль/л;</w:t>
      </w:r>
    </w:p>
    <w:p w:rsidR="00076F17" w:rsidRDefault="00076F17" w:rsidP="00076F17">
      <w:pPr>
        <w:pStyle w:val="ad"/>
        <w:spacing w:before="0" w:beforeAutospacing="0" w:after="0" w:afterAutospacing="0" w:line="360" w:lineRule="auto"/>
        <w:jc w:val="both"/>
        <w:rPr>
          <w:color w:val="000000"/>
          <w:sz w:val="28"/>
          <w:szCs w:val="28"/>
        </w:rPr>
      </w:pPr>
      <w:r>
        <w:rPr>
          <w:color w:val="000000"/>
          <w:sz w:val="28"/>
          <w:szCs w:val="28"/>
        </w:rPr>
        <w:t xml:space="preserve"> Связанная HCl = [(III – I) – (II – I)] · 20ммоль/л = 70ммоль/л.</w:t>
      </w:r>
    </w:p>
    <w:p w:rsidR="00076F17" w:rsidRDefault="00076F17" w:rsidP="00076F17">
      <w:pPr>
        <w:pStyle w:val="ad"/>
        <w:spacing w:before="0" w:beforeAutospacing="0" w:after="0" w:afterAutospacing="0" w:line="360" w:lineRule="auto"/>
        <w:ind w:firstLine="851"/>
        <w:jc w:val="both"/>
        <w:rPr>
          <w:color w:val="000000"/>
          <w:sz w:val="28"/>
          <w:szCs w:val="28"/>
        </w:rPr>
      </w:pPr>
      <w:r>
        <w:rPr>
          <w:color w:val="000000"/>
          <w:sz w:val="28"/>
          <w:szCs w:val="28"/>
        </w:rPr>
        <w:t>Часовое напряжение равно 30 мл.</w:t>
      </w:r>
    </w:p>
    <w:p w:rsidR="00076F17" w:rsidRDefault="00076F17" w:rsidP="00076F17">
      <w:pPr>
        <w:pStyle w:val="ad"/>
        <w:spacing w:before="0" w:beforeAutospacing="0" w:after="0" w:afterAutospacing="0" w:line="360" w:lineRule="auto"/>
        <w:ind w:firstLine="851"/>
        <w:jc w:val="both"/>
        <w:rPr>
          <w:color w:val="000000"/>
          <w:sz w:val="28"/>
          <w:szCs w:val="28"/>
        </w:rPr>
      </w:pPr>
      <w:r>
        <w:rPr>
          <w:color w:val="000000"/>
          <w:sz w:val="28"/>
          <w:szCs w:val="28"/>
        </w:rPr>
        <w:t>Определяем кислотность стимулируемой секреции (2 фаза):</w:t>
      </w:r>
    </w:p>
    <w:p w:rsidR="00076F17" w:rsidRDefault="00076F17" w:rsidP="00076F17">
      <w:pPr>
        <w:pStyle w:val="ad"/>
        <w:spacing w:before="0" w:beforeAutospacing="0" w:after="0" w:afterAutospacing="0" w:line="360" w:lineRule="auto"/>
        <w:jc w:val="both"/>
        <w:rPr>
          <w:color w:val="000000"/>
          <w:sz w:val="28"/>
          <w:szCs w:val="28"/>
        </w:rPr>
      </w:pPr>
      <w:r>
        <w:rPr>
          <w:color w:val="000000"/>
          <w:sz w:val="28"/>
          <w:szCs w:val="28"/>
        </w:rPr>
        <w:t>Свободная HCl = (II-I) ·20ммоль/л = (12,5-9) ·20ммоль/л=70ммоль/л;</w:t>
      </w:r>
    </w:p>
    <w:p w:rsidR="00076F17" w:rsidRDefault="00076F17" w:rsidP="00076F17">
      <w:pPr>
        <w:pStyle w:val="ad"/>
        <w:spacing w:before="0" w:beforeAutospacing="0" w:after="0" w:afterAutospacing="0" w:line="360" w:lineRule="auto"/>
        <w:jc w:val="both"/>
        <w:rPr>
          <w:color w:val="000000"/>
          <w:sz w:val="28"/>
          <w:szCs w:val="28"/>
        </w:rPr>
      </w:pPr>
      <w:r>
        <w:rPr>
          <w:color w:val="000000"/>
          <w:sz w:val="28"/>
          <w:szCs w:val="28"/>
        </w:rPr>
        <w:t>Общая кислотность = (III-I) · 20ммоль/л = (15-9) ·20ммоль/л=120ммоль/л;</w:t>
      </w:r>
    </w:p>
    <w:p w:rsidR="00076F17" w:rsidRDefault="00076F17" w:rsidP="00076F17">
      <w:pPr>
        <w:pStyle w:val="ad"/>
        <w:spacing w:before="0" w:beforeAutospacing="0" w:after="0" w:afterAutospacing="0" w:line="360" w:lineRule="auto"/>
        <w:jc w:val="both"/>
        <w:rPr>
          <w:color w:val="000000"/>
          <w:sz w:val="28"/>
          <w:szCs w:val="28"/>
        </w:rPr>
      </w:pPr>
      <w:r>
        <w:rPr>
          <w:color w:val="000000"/>
          <w:sz w:val="28"/>
          <w:szCs w:val="28"/>
        </w:rPr>
        <w:t xml:space="preserve"> Связанная HCl = [(III – I) – (II – I)] · 20ммоль/л =110 ммоль/л.</w:t>
      </w:r>
    </w:p>
    <w:p w:rsidR="00076F17" w:rsidRDefault="00076F17" w:rsidP="00076F17">
      <w:pPr>
        <w:pStyle w:val="ad"/>
        <w:spacing w:before="0" w:beforeAutospacing="0" w:after="0" w:afterAutospacing="0" w:line="360" w:lineRule="auto"/>
        <w:ind w:firstLine="851"/>
        <w:jc w:val="both"/>
        <w:rPr>
          <w:color w:val="000000"/>
          <w:sz w:val="28"/>
          <w:szCs w:val="28"/>
        </w:rPr>
      </w:pPr>
      <w:r>
        <w:rPr>
          <w:color w:val="000000"/>
          <w:sz w:val="28"/>
          <w:szCs w:val="28"/>
        </w:rPr>
        <w:t>Часовое напряжение равно 40мл.</w:t>
      </w:r>
    </w:p>
    <w:p w:rsidR="00076F17" w:rsidRPr="005E5301" w:rsidRDefault="00076F17" w:rsidP="002852D5">
      <w:pPr>
        <w:pStyle w:val="a3"/>
        <w:spacing w:after="0" w:line="360" w:lineRule="auto"/>
        <w:ind w:left="0"/>
        <w:jc w:val="both"/>
        <w:rPr>
          <w:rFonts w:ascii="Times New Roman" w:hAnsi="Times New Roman" w:cs="Times New Roman"/>
          <w:color w:val="1A1A1A" w:themeColor="background1" w:themeShade="1A"/>
          <w:sz w:val="28"/>
        </w:rPr>
      </w:pPr>
    </w:p>
    <w:p w:rsidR="00DF6465" w:rsidRPr="005E5301" w:rsidRDefault="00EB73DD" w:rsidP="00AB6457">
      <w:pPr>
        <w:pStyle w:val="a3"/>
        <w:numPr>
          <w:ilvl w:val="0"/>
          <w:numId w:val="16"/>
        </w:numPr>
        <w:spacing w:after="0" w:line="360" w:lineRule="auto"/>
        <w:ind w:left="0" w:firstLine="851"/>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З</w:t>
      </w:r>
      <w:r w:rsidR="00DF6465" w:rsidRPr="005E5301">
        <w:rPr>
          <w:rFonts w:ascii="Times New Roman" w:hAnsi="Times New Roman" w:cs="Times New Roman"/>
          <w:color w:val="1A1A1A" w:themeColor="background1" w:themeShade="1A"/>
          <w:sz w:val="28"/>
        </w:rPr>
        <w:t xml:space="preserve">ащита индивидуальных заданий. </w:t>
      </w:r>
    </w:p>
    <w:p w:rsidR="00DF6465" w:rsidRPr="005E5301" w:rsidRDefault="00DF6465" w:rsidP="008F7A2C">
      <w:pPr>
        <w:pStyle w:val="a3"/>
        <w:rPr>
          <w:color w:val="1A1A1A" w:themeColor="background1" w:themeShade="1A"/>
        </w:rPr>
      </w:pPr>
    </w:p>
    <w:p w:rsidR="002852D5" w:rsidRDefault="002852D5" w:rsidP="002852D5">
      <w:pPr>
        <w:rPr>
          <w:color w:val="1A1A1A" w:themeColor="background1" w:themeShade="1A"/>
        </w:rPr>
      </w:pPr>
    </w:p>
    <w:p w:rsidR="00076F17" w:rsidRDefault="00076F17" w:rsidP="002852D5">
      <w:pPr>
        <w:rPr>
          <w:color w:val="1A1A1A" w:themeColor="background1" w:themeShade="1A"/>
        </w:rPr>
      </w:pPr>
    </w:p>
    <w:p w:rsidR="00076F17" w:rsidRDefault="00076F17" w:rsidP="002852D5">
      <w:pPr>
        <w:rPr>
          <w:color w:val="1A1A1A" w:themeColor="background1" w:themeShade="1A"/>
        </w:rPr>
      </w:pPr>
    </w:p>
    <w:p w:rsidR="00076F17" w:rsidRPr="005E5301" w:rsidRDefault="00076F17" w:rsidP="002852D5">
      <w:pPr>
        <w:rPr>
          <w:color w:val="1A1A1A" w:themeColor="background1" w:themeShade="1A"/>
        </w:rPr>
      </w:pPr>
    </w:p>
    <w:p w:rsidR="002852D5" w:rsidRPr="005E5301" w:rsidRDefault="00EB73DD" w:rsidP="002852D5">
      <w:pPr>
        <w:pStyle w:val="a3"/>
        <w:spacing w:after="0" w:line="360" w:lineRule="auto"/>
        <w:ind w:left="0"/>
        <w:jc w:val="center"/>
        <w:rPr>
          <w:rFonts w:ascii="Times New Roman" w:hAnsi="Times New Roman" w:cs="Times New Roman"/>
          <w:b/>
          <w:color w:val="1A1A1A" w:themeColor="background1" w:themeShade="1A"/>
          <w:sz w:val="28"/>
        </w:rPr>
      </w:pPr>
      <w:r w:rsidRPr="005E5301">
        <w:rPr>
          <w:rFonts w:ascii="Times New Roman" w:hAnsi="Times New Roman" w:cs="Times New Roman"/>
          <w:b/>
          <w:color w:val="1A1A1A" w:themeColor="background1" w:themeShade="1A"/>
          <w:sz w:val="28"/>
        </w:rPr>
        <w:t>Индивидуальные задания:</w:t>
      </w:r>
    </w:p>
    <w:p w:rsidR="002852D5" w:rsidRPr="005E5301" w:rsidRDefault="00EB73DD"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Составление </w:t>
      </w:r>
      <w:r w:rsidR="002852D5" w:rsidRPr="005E5301">
        <w:rPr>
          <w:rFonts w:ascii="Times New Roman" w:hAnsi="Times New Roman" w:cs="Times New Roman"/>
          <w:color w:val="1A1A1A" w:themeColor="background1" w:themeShade="1A"/>
          <w:sz w:val="28"/>
        </w:rPr>
        <w:t>фото отчёта об учебной практики;</w:t>
      </w:r>
    </w:p>
    <w:p w:rsidR="002852D5" w:rsidRPr="005E5301" w:rsidRDefault="00EB73DD"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Составление задач по каждой те</w:t>
      </w:r>
      <w:r w:rsidR="006F4354" w:rsidRPr="005E5301">
        <w:rPr>
          <w:rFonts w:ascii="Times New Roman" w:hAnsi="Times New Roman" w:cs="Times New Roman"/>
          <w:color w:val="1A1A1A" w:themeColor="background1" w:themeShade="1A"/>
          <w:sz w:val="28"/>
        </w:rPr>
        <w:t>ме учебной практики (</w:t>
      </w:r>
      <w:r w:rsidR="002852D5" w:rsidRPr="005E5301">
        <w:rPr>
          <w:rFonts w:ascii="Times New Roman" w:hAnsi="Times New Roman" w:cs="Times New Roman"/>
          <w:color w:val="1A1A1A" w:themeColor="background1" w:themeShade="1A"/>
          <w:sz w:val="28"/>
        </w:rPr>
        <w:t>Гордеева);</w:t>
      </w:r>
    </w:p>
    <w:p w:rsidR="002852D5" w:rsidRPr="005E5301" w:rsidRDefault="00EB73DD"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Подготовка презентации по теме « Алгоритм</w:t>
      </w:r>
      <w:r w:rsidR="002852D5" w:rsidRPr="005E5301">
        <w:rPr>
          <w:rFonts w:ascii="Times New Roman" w:hAnsi="Times New Roman" w:cs="Times New Roman"/>
          <w:color w:val="1A1A1A" w:themeColor="background1" w:themeShade="1A"/>
          <w:sz w:val="28"/>
        </w:rPr>
        <w:t xml:space="preserve"> проведения общего анализа мочи;</w:t>
      </w:r>
    </w:p>
    <w:p w:rsidR="002852D5" w:rsidRPr="005E5301" w:rsidRDefault="00EB73DD"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Подготовка презентации по теме «Алгоритм проведе</w:t>
      </w:r>
      <w:r w:rsidR="002852D5" w:rsidRPr="005E5301">
        <w:rPr>
          <w:rFonts w:ascii="Times New Roman" w:hAnsi="Times New Roman" w:cs="Times New Roman"/>
          <w:color w:val="1A1A1A" w:themeColor="background1" w:themeShade="1A"/>
          <w:sz w:val="28"/>
        </w:rPr>
        <w:t>ния анализа мочи по Нечипоренко;</w:t>
      </w:r>
    </w:p>
    <w:p w:rsidR="002852D5" w:rsidRPr="005E5301" w:rsidRDefault="00EB73DD"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Подготовка презентации по теме « И</w:t>
      </w:r>
      <w:r w:rsidR="002852D5" w:rsidRPr="005E5301">
        <w:rPr>
          <w:rFonts w:ascii="Times New Roman" w:hAnsi="Times New Roman" w:cs="Times New Roman"/>
          <w:color w:val="1A1A1A" w:themeColor="background1" w:themeShade="1A"/>
          <w:sz w:val="28"/>
        </w:rPr>
        <w:t>сследование мочи по Зимницкому»;</w:t>
      </w:r>
    </w:p>
    <w:p w:rsidR="002852D5" w:rsidRPr="005E5301" w:rsidRDefault="00EB73DD"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Подготовка презентации по теме «Исследование мочи по Нечипоренко»</w:t>
      </w:r>
      <w:r w:rsidR="002852D5" w:rsidRPr="005E5301">
        <w:rPr>
          <w:rFonts w:ascii="Times New Roman" w:hAnsi="Times New Roman" w:cs="Times New Roman"/>
          <w:color w:val="1A1A1A" w:themeColor="background1" w:themeShade="1A"/>
          <w:sz w:val="28"/>
        </w:rPr>
        <w:t>;</w:t>
      </w:r>
    </w:p>
    <w:p w:rsidR="002852D5" w:rsidRPr="005E5301" w:rsidRDefault="00EB73DD"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Подготовка презентации по теме «Исследо</w:t>
      </w:r>
      <w:r w:rsidR="002852D5" w:rsidRPr="005E5301">
        <w:rPr>
          <w:rFonts w:ascii="Times New Roman" w:hAnsi="Times New Roman" w:cs="Times New Roman"/>
          <w:color w:val="1A1A1A" w:themeColor="background1" w:themeShade="1A"/>
          <w:sz w:val="28"/>
        </w:rPr>
        <w:t>вание кислой продукции желудка»;</w:t>
      </w:r>
    </w:p>
    <w:p w:rsidR="002852D5" w:rsidRPr="005E5301" w:rsidRDefault="00EB73DD"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Подготовка презентации по теме «Микроскопическ</w:t>
      </w:r>
      <w:r w:rsidR="002852D5" w:rsidRPr="005E5301">
        <w:rPr>
          <w:rFonts w:ascii="Times New Roman" w:hAnsi="Times New Roman" w:cs="Times New Roman"/>
          <w:color w:val="1A1A1A" w:themeColor="background1" w:themeShade="1A"/>
          <w:sz w:val="28"/>
        </w:rPr>
        <w:t>ое исследование мочи» Тимохина;</w:t>
      </w:r>
    </w:p>
    <w:p w:rsidR="002852D5" w:rsidRPr="005E5301" w:rsidRDefault="00EB73DD"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Составление кроссво</w:t>
      </w:r>
      <w:r w:rsidR="002852D5" w:rsidRPr="005E5301">
        <w:rPr>
          <w:rFonts w:ascii="Times New Roman" w:hAnsi="Times New Roman" w:cs="Times New Roman"/>
          <w:color w:val="1A1A1A" w:themeColor="background1" w:themeShade="1A"/>
          <w:sz w:val="28"/>
        </w:rPr>
        <w:t>рда по теме «Исследование мочи»;</w:t>
      </w:r>
    </w:p>
    <w:p w:rsidR="002852D5" w:rsidRPr="005E5301" w:rsidRDefault="002852D5" w:rsidP="00D14BED">
      <w:pPr>
        <w:pStyle w:val="a3"/>
        <w:numPr>
          <w:ilvl w:val="0"/>
          <w:numId w:val="17"/>
        </w:numPr>
        <w:spacing w:after="0" w:line="360" w:lineRule="auto"/>
        <w:ind w:left="714" w:hanging="357"/>
        <w:jc w:val="both"/>
        <w:rPr>
          <w:rFonts w:ascii="Times New Roman" w:hAnsi="Times New Roman" w:cs="Times New Roman"/>
          <w:color w:val="1A1A1A" w:themeColor="background1" w:themeShade="1A"/>
          <w:sz w:val="28"/>
        </w:rPr>
      </w:pPr>
      <w:r w:rsidRPr="005E5301">
        <w:rPr>
          <w:rFonts w:ascii="Times New Roman" w:hAnsi="Times New Roman" w:cs="Times New Roman"/>
          <w:color w:val="1A1A1A" w:themeColor="background1" w:themeShade="1A"/>
          <w:sz w:val="28"/>
        </w:rPr>
        <w:t xml:space="preserve"> </w:t>
      </w:r>
      <w:r w:rsidR="00EB73DD" w:rsidRPr="005E5301">
        <w:rPr>
          <w:rFonts w:ascii="Times New Roman" w:hAnsi="Times New Roman" w:cs="Times New Roman"/>
          <w:color w:val="1A1A1A" w:themeColor="background1" w:themeShade="1A"/>
          <w:sz w:val="28"/>
        </w:rPr>
        <w:t>Составление кроссворда по теме «Исследование</w:t>
      </w:r>
      <w:r w:rsidRPr="005E5301">
        <w:rPr>
          <w:rFonts w:ascii="Times New Roman" w:hAnsi="Times New Roman" w:cs="Times New Roman"/>
          <w:color w:val="1A1A1A" w:themeColor="background1" w:themeShade="1A"/>
          <w:sz w:val="28"/>
        </w:rPr>
        <w:t xml:space="preserve"> желудочного содержимого»;</w:t>
      </w:r>
    </w:p>
    <w:p w:rsidR="00DF6465" w:rsidRPr="005E5301" w:rsidRDefault="002852D5" w:rsidP="00D14BED">
      <w:pPr>
        <w:pStyle w:val="a3"/>
        <w:numPr>
          <w:ilvl w:val="0"/>
          <w:numId w:val="17"/>
        </w:numPr>
        <w:spacing w:after="0" w:line="360" w:lineRule="auto"/>
        <w:ind w:left="714" w:hanging="357"/>
        <w:jc w:val="both"/>
        <w:rPr>
          <w:color w:val="1A1A1A" w:themeColor="background1" w:themeShade="1A"/>
        </w:rPr>
      </w:pPr>
      <w:r w:rsidRPr="005E5301">
        <w:rPr>
          <w:rFonts w:ascii="Times New Roman" w:hAnsi="Times New Roman" w:cs="Times New Roman"/>
          <w:color w:val="1A1A1A" w:themeColor="background1" w:themeShade="1A"/>
          <w:sz w:val="28"/>
        </w:rPr>
        <w:t xml:space="preserve"> </w:t>
      </w:r>
      <w:r w:rsidR="00EB73DD" w:rsidRPr="005E5301">
        <w:rPr>
          <w:rFonts w:ascii="Times New Roman" w:hAnsi="Times New Roman" w:cs="Times New Roman"/>
          <w:color w:val="1A1A1A" w:themeColor="background1" w:themeShade="1A"/>
          <w:sz w:val="28"/>
        </w:rPr>
        <w:t>Составление кроссворда по теме» Микроскопия садка мочи</w:t>
      </w:r>
      <w:r w:rsidRPr="005E5301">
        <w:rPr>
          <w:color w:val="1A1A1A" w:themeColor="background1" w:themeShade="1A"/>
        </w:rPr>
        <w:t>».</w:t>
      </w: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DF6465" w:rsidP="008F7A2C">
      <w:pPr>
        <w:pStyle w:val="a3"/>
        <w:rPr>
          <w:color w:val="1A1A1A" w:themeColor="background1" w:themeShade="1A"/>
        </w:rPr>
      </w:pPr>
    </w:p>
    <w:p w:rsidR="00DF6465" w:rsidRPr="005E5301" w:rsidRDefault="00076F17" w:rsidP="00076F17">
      <w:pPr>
        <w:jc w:val="center"/>
        <w:rPr>
          <w:color w:val="1A1A1A" w:themeColor="background1" w:themeShade="1A"/>
        </w:rPr>
      </w:pPr>
      <w:r>
        <w:rPr>
          <w:rFonts w:ascii="Times New Roman" w:hAnsi="Times New Roman" w:cs="Times New Roman"/>
          <w:color w:val="1A1A1A" w:themeColor="background1" w:themeShade="1A"/>
          <w:sz w:val="28"/>
        </w:rPr>
        <w:t>К</w:t>
      </w:r>
      <w:r w:rsidRPr="005E5301">
        <w:rPr>
          <w:rFonts w:ascii="Times New Roman" w:hAnsi="Times New Roman" w:cs="Times New Roman"/>
          <w:color w:val="1A1A1A" w:themeColor="background1" w:themeShade="1A"/>
          <w:sz w:val="28"/>
        </w:rPr>
        <w:t>россворда по теме «Исследование желудочного содержимого»</w:t>
      </w:r>
    </w:p>
    <w:p w:rsidR="00076F17" w:rsidRDefault="00076F17" w:rsidP="00076F17">
      <w:pPr>
        <w:pStyle w:val="a3"/>
        <w:spacing w:after="0" w:line="360" w:lineRule="auto"/>
        <w:ind w:left="0"/>
        <w:jc w:val="center"/>
        <w:rPr>
          <w:rFonts w:ascii="Times New Roman" w:hAnsi="Times New Roman" w:cs="Times New Roman"/>
          <w:color w:val="1A1A1A" w:themeColor="background1" w:themeShade="1A"/>
          <w:sz w:val="28"/>
        </w:rPr>
      </w:pPr>
    </w:p>
    <w:tbl>
      <w:tblPr>
        <w:tblpPr w:leftFromText="180" w:rightFromText="180" w:vertAnchor="page" w:horzAnchor="margin" w:tblpY="3283"/>
        <w:tblW w:w="9450" w:type="dxa"/>
        <w:tblCellMar>
          <w:left w:w="0" w:type="dxa"/>
          <w:right w:w="0" w:type="dxa"/>
        </w:tblCellMar>
        <w:tblLook w:val="04A0" w:firstRow="1" w:lastRow="0" w:firstColumn="1" w:lastColumn="0" w:noHBand="0" w:noVBand="1"/>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7</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э</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8</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у</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ф</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ф</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л</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ь</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м</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а</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н</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а</w:t>
            </w: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т</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4"/>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4"/>
                <w:szCs w:val="28"/>
              </w:rPr>
            </w:pPr>
            <w:r w:rsidRPr="00101E15">
              <w:rPr>
                <w:rFonts w:ascii="Times New Roman" w:eastAsia="Times New Roman" w:hAnsi="Times New Roman" w:cs="Times New Roman"/>
                <w:b/>
                <w:bCs/>
                <w:sz w:val="24"/>
                <w:szCs w:val="28"/>
              </w:rPr>
              <w:t>3</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4"/>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4"/>
                <w:szCs w:val="28"/>
              </w:rPr>
            </w:pPr>
            <w:r w:rsidRPr="00101E15">
              <w:rPr>
                <w:rFonts w:ascii="Times New Roman" w:eastAsia="Times New Roman" w:hAnsi="Times New Roman" w:cs="Times New Roman"/>
                <w:b/>
                <w:bCs/>
                <w:sz w:val="24"/>
                <w:szCs w:val="28"/>
              </w:rPr>
              <w:t>9</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2</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д</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с</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р</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4</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т</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у</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г</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о</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л</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у</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к</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о</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в</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а</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а</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13</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б</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л</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л</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м</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1</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т</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п</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ф</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ф</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р</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а</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ь</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о</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в</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н</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Cs w:val="28"/>
              </w:rPr>
            </w:pPr>
            <w:r w:rsidRPr="00101E15">
              <w:rPr>
                <w:rFonts w:ascii="Times New Roman" w:eastAsia="Times New Roman" w:hAnsi="Times New Roman" w:cs="Times New Roman"/>
                <w:b/>
                <w:bCs/>
                <w:szCs w:val="28"/>
              </w:rPr>
              <w:t>14</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12</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х</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х</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5</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з</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о</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н</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д</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о</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в</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ы</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й</w:t>
            </w: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п</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ф</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а</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15</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а</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х</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л</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я</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ч</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э</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о</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н</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10</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г</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п</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р</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х</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л</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о</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р</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г</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д</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р</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я</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ы</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с</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м</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г</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6</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г</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п</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р</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с</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к</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р</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е</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ц</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я</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н</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н</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а</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д</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т</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b/>
                <w:bCs/>
                <w:sz w:val="28"/>
                <w:szCs w:val="28"/>
              </w:rPr>
            </w:pPr>
            <w:r w:rsidRPr="00101E15">
              <w:rPr>
                <w:rFonts w:ascii="Times New Roman" w:eastAsia="Times New Roman" w:hAnsi="Times New Roman" w:cs="Times New Roman"/>
                <w:b/>
                <w:bCs/>
                <w:szCs w:val="28"/>
              </w:rPr>
              <w:t>11</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а</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х</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л</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о</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р</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г</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д</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р</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я</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ы</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и</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r w:rsidR="0087056F" w:rsidTr="0087056F">
        <w:trPr>
          <w:trHeight w:val="362"/>
        </w:trPr>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r w:rsidRPr="00101E15">
              <w:rPr>
                <w:rFonts w:ascii="Times New Roman" w:eastAsia="Times New Roman" w:hAnsi="Times New Roman" w:cs="Times New Roman"/>
                <w:sz w:val="28"/>
                <w:szCs w:val="28"/>
              </w:rPr>
              <w:t>я</w:t>
            </w: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c>
          <w:tcPr>
            <w:tcW w:w="378" w:type="dxa"/>
            <w:vAlign w:val="center"/>
            <w:hideMark/>
          </w:tcPr>
          <w:p w:rsidR="0087056F" w:rsidRPr="00101E15" w:rsidRDefault="0087056F" w:rsidP="0087056F">
            <w:pPr>
              <w:spacing w:after="0"/>
              <w:jc w:val="center"/>
              <w:rPr>
                <w:rFonts w:ascii="Times New Roman" w:eastAsia="Times New Roman" w:hAnsi="Times New Roman" w:cs="Times New Roman"/>
                <w:sz w:val="28"/>
                <w:szCs w:val="28"/>
              </w:rPr>
            </w:pPr>
          </w:p>
        </w:tc>
      </w:tr>
    </w:tbl>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87056F" w:rsidRDefault="0087056F" w:rsidP="00076F17">
      <w:pPr>
        <w:pStyle w:val="a3"/>
        <w:spacing w:after="0" w:line="360" w:lineRule="auto"/>
        <w:ind w:left="0"/>
        <w:jc w:val="center"/>
        <w:rPr>
          <w:rFonts w:ascii="Times New Roman" w:hAnsi="Times New Roman" w:cs="Times New Roman"/>
          <w:color w:val="1A1A1A" w:themeColor="background1" w:themeShade="1A"/>
          <w:sz w:val="28"/>
        </w:rPr>
      </w:pPr>
    </w:p>
    <w:p w:rsidR="00076F17" w:rsidRPr="0087056F" w:rsidRDefault="00076F17" w:rsidP="0087056F">
      <w:pPr>
        <w:pStyle w:val="a3"/>
        <w:spacing w:after="0" w:line="360" w:lineRule="auto"/>
        <w:ind w:left="0" w:firstLine="851"/>
        <w:jc w:val="both"/>
        <w:rPr>
          <w:rFonts w:ascii="Times New Roman" w:hAnsi="Times New Roman" w:cs="Times New Roman"/>
          <w:b/>
          <w:color w:val="1A1A1A" w:themeColor="background1" w:themeShade="1A"/>
          <w:sz w:val="28"/>
        </w:rPr>
      </w:pPr>
      <w:r w:rsidRPr="0087056F">
        <w:rPr>
          <w:rFonts w:ascii="Times New Roman" w:hAnsi="Times New Roman" w:cs="Times New Roman"/>
          <w:b/>
          <w:color w:val="1A1A1A" w:themeColor="background1" w:themeShade="1A"/>
          <w:sz w:val="28"/>
        </w:rPr>
        <w:t>По горизонтали:</w:t>
      </w:r>
    </w:p>
    <w:p w:rsidR="00076F17" w:rsidRDefault="00076F17" w:rsidP="0087056F">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 Как называется м</w:t>
      </w:r>
      <w:r w:rsidRPr="00101E15">
        <w:rPr>
          <w:rFonts w:ascii="Times New Roman" w:hAnsi="Times New Roman" w:cs="Times New Roman"/>
          <w:color w:val="1A1A1A" w:themeColor="background1" w:themeShade="1A"/>
          <w:sz w:val="28"/>
        </w:rPr>
        <w:t xml:space="preserve">етод для определения кислотности желудочного сока с использованием индикатора – ализарининсульфоновокислый </w:t>
      </w:r>
      <w:r>
        <w:rPr>
          <w:rFonts w:ascii="Times New Roman" w:hAnsi="Times New Roman" w:cs="Times New Roman"/>
          <w:color w:val="1A1A1A" w:themeColor="background1" w:themeShade="1A"/>
          <w:sz w:val="28"/>
        </w:rPr>
        <w:t>натрий?</w:t>
      </w:r>
    </w:p>
    <w:p w:rsidR="00076F17" w:rsidRDefault="00076F17" w:rsidP="0087056F">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4. Как называется метод для определения протеолитической активности желудочного сока?</w:t>
      </w:r>
    </w:p>
    <w:p w:rsidR="00076F17" w:rsidRDefault="00076F17" w:rsidP="0087056F">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5. Как называется метод исследования желудочной секреции, при котором предусматривается введение в желудок зонда?</w:t>
      </w:r>
    </w:p>
    <w:p w:rsidR="00076F17" w:rsidRDefault="00076F17" w:rsidP="0087056F">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6.</w:t>
      </w:r>
      <w:r w:rsidRPr="00101E15">
        <w:rPr>
          <w:rFonts w:ascii="Times New Roman" w:hAnsi="Times New Roman" w:cs="Times New Roman"/>
          <w:color w:val="1A1A1A" w:themeColor="background1" w:themeShade="1A"/>
          <w:sz w:val="28"/>
        </w:rPr>
        <w:t xml:space="preserve"> </w:t>
      </w:r>
      <w:r>
        <w:rPr>
          <w:rFonts w:ascii="Times New Roman" w:hAnsi="Times New Roman" w:cs="Times New Roman"/>
          <w:color w:val="1A1A1A" w:themeColor="background1" w:themeShade="1A"/>
          <w:sz w:val="28"/>
        </w:rPr>
        <w:t>Как называется увеличение количества желудочного сока?</w:t>
      </w:r>
    </w:p>
    <w:p w:rsidR="00076F17" w:rsidRDefault="00076F17" w:rsidP="0087056F">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8. Как называется проба для качественного определения молочной кислоты?</w:t>
      </w:r>
    </w:p>
    <w:p w:rsidR="00076F17" w:rsidRDefault="00076F17" w:rsidP="0087056F">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10. Как называется увеличение кислотности желудочного сока?</w:t>
      </w:r>
    </w:p>
    <w:p w:rsidR="00076F17" w:rsidRPr="00101E15" w:rsidRDefault="00076F17" w:rsidP="0087056F">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11. Как называется полное отсутствие соляной кислоты?</w:t>
      </w:r>
    </w:p>
    <w:p w:rsidR="00076F17" w:rsidRDefault="00076F17" w:rsidP="0087056F">
      <w:pPr>
        <w:pStyle w:val="a3"/>
        <w:spacing w:after="0" w:line="360" w:lineRule="auto"/>
        <w:ind w:left="0"/>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15. Как называется отсутствие в желудочном соке соляной кислоты и пепсина?</w:t>
      </w:r>
    </w:p>
    <w:p w:rsidR="00076F17" w:rsidRPr="0087056F" w:rsidRDefault="00076F17" w:rsidP="0087056F">
      <w:pPr>
        <w:pStyle w:val="a3"/>
        <w:spacing w:after="0" w:line="360" w:lineRule="auto"/>
        <w:ind w:left="0" w:firstLine="851"/>
        <w:jc w:val="both"/>
        <w:rPr>
          <w:rFonts w:ascii="Times New Roman" w:hAnsi="Times New Roman" w:cs="Times New Roman"/>
          <w:b/>
          <w:color w:val="1A1A1A" w:themeColor="background1" w:themeShade="1A"/>
          <w:sz w:val="28"/>
        </w:rPr>
      </w:pPr>
      <w:r w:rsidRPr="0087056F">
        <w:rPr>
          <w:rFonts w:ascii="Times New Roman" w:hAnsi="Times New Roman" w:cs="Times New Roman"/>
          <w:b/>
          <w:color w:val="1A1A1A" w:themeColor="background1" w:themeShade="1A"/>
          <w:sz w:val="28"/>
        </w:rPr>
        <w:t xml:space="preserve">По вертикали: </w:t>
      </w:r>
    </w:p>
    <w:p w:rsidR="00076F17" w:rsidRDefault="00076F17" w:rsidP="0087056F">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2. Как называется снижение кислотности желудочного сока?</w:t>
      </w:r>
    </w:p>
    <w:p w:rsidR="00076F17" w:rsidRPr="009B473D" w:rsidRDefault="00076F17" w:rsidP="0087056F">
      <w:pPr>
        <w:spacing w:after="0" w:line="360" w:lineRule="auto"/>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3. Какие клетки слизистой оболочки желудка выделяют слизь?</w:t>
      </w:r>
    </w:p>
    <w:p w:rsidR="00076F17" w:rsidRDefault="00076F17" w:rsidP="0087056F">
      <w:pPr>
        <w:pStyle w:val="a3"/>
        <w:spacing w:after="0" w:line="360" w:lineRule="auto"/>
        <w:ind w:left="0"/>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7. К каким стимуляторам желудочной секреции относится капустный сок?</w:t>
      </w:r>
    </w:p>
    <w:p w:rsidR="00076F17" w:rsidRDefault="00076F17" w:rsidP="0087056F">
      <w:pPr>
        <w:pStyle w:val="a3"/>
        <w:spacing w:after="0" w:line="360" w:lineRule="auto"/>
        <w:ind w:left="0"/>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9. Как называется проба, которая относится к беззондовым методам оценки кислотности желудочного сока?</w:t>
      </w:r>
    </w:p>
    <w:p w:rsidR="00076F17" w:rsidRDefault="00076F17" w:rsidP="0087056F">
      <w:pPr>
        <w:pStyle w:val="a3"/>
        <w:spacing w:after="0" w:line="360" w:lineRule="auto"/>
        <w:ind w:left="0"/>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12. Что вырабатывают главные клетки слизистой оболочки желудка?</w:t>
      </w:r>
    </w:p>
    <w:p w:rsidR="00076F17" w:rsidRDefault="00076F17" w:rsidP="0087056F">
      <w:pPr>
        <w:pStyle w:val="a3"/>
        <w:spacing w:after="0" w:line="360" w:lineRule="auto"/>
        <w:ind w:left="0"/>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13. Как называется метод для определения кислотности желудочного сока?</w:t>
      </w:r>
    </w:p>
    <w:p w:rsidR="00076F17" w:rsidRDefault="00076F17" w:rsidP="0087056F">
      <w:pPr>
        <w:pStyle w:val="a3"/>
        <w:spacing w:after="0" w:line="360" w:lineRule="auto"/>
        <w:ind w:left="0"/>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14. Протеолитическая активность желудочного сока зависит в основном от содержащегося в нем … ?</w:t>
      </w:r>
    </w:p>
    <w:p w:rsidR="002852D5" w:rsidRDefault="002852D5" w:rsidP="002852D5">
      <w:pPr>
        <w:rPr>
          <w:color w:val="1A1A1A" w:themeColor="background1" w:themeShade="1A"/>
        </w:rPr>
      </w:pPr>
    </w:p>
    <w:p w:rsidR="0087056F" w:rsidRDefault="0087056F" w:rsidP="002852D5">
      <w:pPr>
        <w:rPr>
          <w:color w:val="1A1A1A" w:themeColor="background1" w:themeShade="1A"/>
        </w:rPr>
      </w:pPr>
    </w:p>
    <w:p w:rsidR="0087056F" w:rsidRDefault="0087056F" w:rsidP="002852D5">
      <w:pPr>
        <w:rPr>
          <w:color w:val="1A1A1A" w:themeColor="background1" w:themeShade="1A"/>
        </w:rPr>
      </w:pPr>
    </w:p>
    <w:p w:rsidR="0087056F" w:rsidRDefault="0087056F" w:rsidP="002852D5">
      <w:pPr>
        <w:rPr>
          <w:color w:val="1A1A1A" w:themeColor="background1" w:themeShade="1A"/>
        </w:rPr>
      </w:pPr>
    </w:p>
    <w:p w:rsidR="0087056F" w:rsidRDefault="0087056F" w:rsidP="002852D5">
      <w:pPr>
        <w:rPr>
          <w:color w:val="1A1A1A" w:themeColor="background1" w:themeShade="1A"/>
        </w:rPr>
      </w:pPr>
    </w:p>
    <w:p w:rsidR="00093324" w:rsidRPr="00D14BED" w:rsidRDefault="00093324" w:rsidP="00093324">
      <w:pPr>
        <w:rPr>
          <w:rFonts w:ascii="Times New Roman" w:hAnsi="Times New Roman"/>
          <w:bCs/>
          <w:color w:val="1A1A1A" w:themeColor="background1" w:themeShade="1A"/>
          <w:sz w:val="28"/>
          <w:szCs w:val="28"/>
        </w:rPr>
      </w:pPr>
    </w:p>
    <w:sectPr w:rsidR="00093324" w:rsidRPr="00D14BED" w:rsidSect="002852D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5F" w:rsidRDefault="0082205F" w:rsidP="00376F24">
      <w:pPr>
        <w:spacing w:after="0" w:line="240" w:lineRule="auto"/>
      </w:pPr>
      <w:r>
        <w:separator/>
      </w:r>
    </w:p>
  </w:endnote>
  <w:endnote w:type="continuationSeparator" w:id="0">
    <w:p w:rsidR="0082205F" w:rsidRDefault="0082205F" w:rsidP="0037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049834"/>
      <w:docPartObj>
        <w:docPartGallery w:val="Page Numbers (Bottom of Page)"/>
        <w:docPartUnique/>
      </w:docPartObj>
    </w:sdtPr>
    <w:sdtEndPr/>
    <w:sdtContent>
      <w:p w:rsidR="0082205F" w:rsidRDefault="0082205F">
        <w:pPr>
          <w:pStyle w:val="a8"/>
          <w:jc w:val="center"/>
        </w:pPr>
        <w:r>
          <w:fldChar w:fldCharType="begin"/>
        </w:r>
        <w:r>
          <w:instrText>PAGE   \* MERGEFORMAT</w:instrText>
        </w:r>
        <w:r>
          <w:fldChar w:fldCharType="separate"/>
        </w:r>
        <w:r w:rsidR="00C04E62">
          <w:rPr>
            <w:noProof/>
          </w:rPr>
          <w:t>66</w:t>
        </w:r>
        <w:r>
          <w:fldChar w:fldCharType="end"/>
        </w:r>
      </w:p>
    </w:sdtContent>
  </w:sdt>
  <w:p w:rsidR="0082205F" w:rsidRDefault="00822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5F" w:rsidRDefault="0082205F" w:rsidP="00376F24">
      <w:pPr>
        <w:spacing w:after="0" w:line="240" w:lineRule="auto"/>
      </w:pPr>
      <w:r>
        <w:separator/>
      </w:r>
    </w:p>
  </w:footnote>
  <w:footnote w:type="continuationSeparator" w:id="0">
    <w:p w:rsidR="0082205F" w:rsidRDefault="0082205F" w:rsidP="00376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61A"/>
    <w:multiLevelType w:val="hybridMultilevel"/>
    <w:tmpl w:val="EF786BE0"/>
    <w:lvl w:ilvl="0" w:tplc="B622DA1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15:restartNumberingAfterBreak="0">
    <w:nsid w:val="0915137E"/>
    <w:multiLevelType w:val="hybridMultilevel"/>
    <w:tmpl w:val="19567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F7D23"/>
    <w:multiLevelType w:val="hybridMultilevel"/>
    <w:tmpl w:val="D65C3146"/>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2649E"/>
    <w:multiLevelType w:val="hybridMultilevel"/>
    <w:tmpl w:val="B9C8AA08"/>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35C52"/>
    <w:multiLevelType w:val="hybridMultilevel"/>
    <w:tmpl w:val="DA4AC4DA"/>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BA1E69"/>
    <w:multiLevelType w:val="hybridMultilevel"/>
    <w:tmpl w:val="CEF627F0"/>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7B5F2C"/>
    <w:multiLevelType w:val="hybridMultilevel"/>
    <w:tmpl w:val="EF006EB4"/>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C026A0"/>
    <w:multiLevelType w:val="hybridMultilevel"/>
    <w:tmpl w:val="1E643658"/>
    <w:lvl w:ilvl="0" w:tplc="0419000F">
      <w:start w:val="1"/>
      <w:numFmt w:val="decimal"/>
      <w:lvlText w:val="%1."/>
      <w:lvlJc w:val="left"/>
      <w:pPr>
        <w:ind w:left="720" w:hanging="360"/>
      </w:pPr>
    </w:lvl>
    <w:lvl w:ilvl="1" w:tplc="24063E50">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78720F"/>
    <w:multiLevelType w:val="hybridMultilevel"/>
    <w:tmpl w:val="00EE16BE"/>
    <w:lvl w:ilvl="0" w:tplc="D9007C2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C3F88"/>
    <w:multiLevelType w:val="multilevel"/>
    <w:tmpl w:val="ECCA7E74"/>
    <w:lvl w:ilvl="0">
      <w:start w:val="1"/>
      <w:numFmt w:val="decimal"/>
      <w:lvlText w:val="%1."/>
      <w:lvlJc w:val="left"/>
      <w:pPr>
        <w:ind w:left="720" w:hanging="360"/>
      </w:pPr>
      <w:rPr>
        <w:sz w:val="28"/>
      </w:rPr>
    </w:lvl>
    <w:lvl w:ilvl="1">
      <w:start w:val="1"/>
      <w:numFmt w:val="decimal"/>
      <w:isLgl/>
      <w:lvlText w:val="%1.%2."/>
      <w:lvlJc w:val="left"/>
      <w:pPr>
        <w:ind w:left="1080" w:hanging="720"/>
      </w:pPr>
      <w:rPr>
        <w:sz w:val="28"/>
      </w:rPr>
    </w:lvl>
    <w:lvl w:ilvl="2">
      <w:start w:val="1"/>
      <w:numFmt w:val="decimal"/>
      <w:isLgl/>
      <w:lvlText w:val="%1.%2.%3."/>
      <w:lvlJc w:val="left"/>
      <w:pPr>
        <w:ind w:left="1440" w:hanging="108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800" w:hanging="1440"/>
      </w:pPr>
      <w:rPr>
        <w:sz w:val="28"/>
      </w:rPr>
    </w:lvl>
    <w:lvl w:ilvl="5">
      <w:start w:val="1"/>
      <w:numFmt w:val="decimal"/>
      <w:isLgl/>
      <w:lvlText w:val="%1.%2.%3.%4.%5.%6."/>
      <w:lvlJc w:val="left"/>
      <w:pPr>
        <w:ind w:left="2160" w:hanging="1800"/>
      </w:pPr>
      <w:rPr>
        <w:sz w:val="28"/>
      </w:rPr>
    </w:lvl>
    <w:lvl w:ilvl="6">
      <w:start w:val="1"/>
      <w:numFmt w:val="decimal"/>
      <w:isLgl/>
      <w:lvlText w:val="%1.%2.%3.%4.%5.%6.%7."/>
      <w:lvlJc w:val="left"/>
      <w:pPr>
        <w:ind w:left="2520" w:hanging="2160"/>
      </w:pPr>
      <w:rPr>
        <w:sz w:val="28"/>
      </w:rPr>
    </w:lvl>
    <w:lvl w:ilvl="7">
      <w:start w:val="1"/>
      <w:numFmt w:val="decimal"/>
      <w:isLgl/>
      <w:lvlText w:val="%1.%2.%3.%4.%5.%6.%7.%8."/>
      <w:lvlJc w:val="left"/>
      <w:pPr>
        <w:ind w:left="2520" w:hanging="2160"/>
      </w:pPr>
      <w:rPr>
        <w:sz w:val="28"/>
      </w:rPr>
    </w:lvl>
    <w:lvl w:ilvl="8">
      <w:start w:val="1"/>
      <w:numFmt w:val="decimal"/>
      <w:isLgl/>
      <w:lvlText w:val="%1.%2.%3.%4.%5.%6.%7.%8.%9."/>
      <w:lvlJc w:val="left"/>
      <w:pPr>
        <w:ind w:left="2880" w:hanging="2520"/>
      </w:pPr>
      <w:rPr>
        <w:sz w:val="28"/>
      </w:rPr>
    </w:lvl>
  </w:abstractNum>
  <w:abstractNum w:abstractNumId="10" w15:restartNumberingAfterBreak="0">
    <w:nsid w:val="28976CAD"/>
    <w:multiLevelType w:val="hybridMultilevel"/>
    <w:tmpl w:val="1196F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D920D0"/>
    <w:multiLevelType w:val="hybridMultilevel"/>
    <w:tmpl w:val="E86E5338"/>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D207BB"/>
    <w:multiLevelType w:val="hybridMultilevel"/>
    <w:tmpl w:val="92124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7E0EC0"/>
    <w:multiLevelType w:val="hybridMultilevel"/>
    <w:tmpl w:val="FB463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A872DF"/>
    <w:multiLevelType w:val="hybridMultilevel"/>
    <w:tmpl w:val="46AED530"/>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84FAB"/>
    <w:multiLevelType w:val="hybridMultilevel"/>
    <w:tmpl w:val="3E5E2C0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3E2D721E"/>
    <w:multiLevelType w:val="hybridMultilevel"/>
    <w:tmpl w:val="654A1E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7D6FF3"/>
    <w:multiLevelType w:val="hybridMultilevel"/>
    <w:tmpl w:val="2BA47A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850016"/>
    <w:multiLevelType w:val="hybridMultilevel"/>
    <w:tmpl w:val="F3720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2917E9"/>
    <w:multiLevelType w:val="hybridMultilevel"/>
    <w:tmpl w:val="1200E9CE"/>
    <w:lvl w:ilvl="0" w:tplc="B622DA14">
      <w:start w:val="1"/>
      <w:numFmt w:val="bullet"/>
      <w:lvlText w:val="−"/>
      <w:lvlJc w:val="left"/>
      <w:pPr>
        <w:ind w:left="1440" w:hanging="360"/>
      </w:pPr>
      <w:rPr>
        <w:rFonts w:ascii="Times New Roman" w:hAnsi="Times New Roman" w:cs="Times New Roman" w:hint="default"/>
      </w:rPr>
    </w:lvl>
    <w:lvl w:ilvl="1" w:tplc="0419000F">
      <w:start w:val="1"/>
      <w:numFmt w:val="decimal"/>
      <w:lvlText w:val="%2."/>
      <w:lvlJc w:val="left"/>
      <w:pPr>
        <w:ind w:left="2790" w:hanging="99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05E2201"/>
    <w:multiLevelType w:val="hybridMultilevel"/>
    <w:tmpl w:val="8520AA42"/>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2AB4E05"/>
    <w:multiLevelType w:val="hybridMultilevel"/>
    <w:tmpl w:val="9E44287A"/>
    <w:lvl w:ilvl="0" w:tplc="B622DA1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58C59F7"/>
    <w:multiLevelType w:val="hybridMultilevel"/>
    <w:tmpl w:val="E592A4A6"/>
    <w:lvl w:ilvl="0" w:tplc="79F2B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6F7D8A"/>
    <w:multiLevelType w:val="hybridMultilevel"/>
    <w:tmpl w:val="B874F3BE"/>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157C57"/>
    <w:multiLevelType w:val="hybridMultilevel"/>
    <w:tmpl w:val="C26E8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3F044E"/>
    <w:multiLevelType w:val="hybridMultilevel"/>
    <w:tmpl w:val="973E8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651382"/>
    <w:multiLevelType w:val="hybridMultilevel"/>
    <w:tmpl w:val="2160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E31AD8"/>
    <w:multiLevelType w:val="hybridMultilevel"/>
    <w:tmpl w:val="2F02B500"/>
    <w:lvl w:ilvl="0" w:tplc="B622DA1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56D616B6"/>
    <w:multiLevelType w:val="hybridMultilevel"/>
    <w:tmpl w:val="E2FA1756"/>
    <w:lvl w:ilvl="0" w:tplc="B622DA1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4173B0"/>
    <w:multiLevelType w:val="hybridMultilevel"/>
    <w:tmpl w:val="E05E2920"/>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884379"/>
    <w:multiLevelType w:val="hybridMultilevel"/>
    <w:tmpl w:val="8132E720"/>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24D7214"/>
    <w:multiLevelType w:val="hybridMultilevel"/>
    <w:tmpl w:val="FCD65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60AE0"/>
    <w:multiLevelType w:val="hybridMultilevel"/>
    <w:tmpl w:val="438252E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B830A1"/>
    <w:multiLevelType w:val="hybridMultilevel"/>
    <w:tmpl w:val="B650A0C0"/>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3671FA"/>
    <w:multiLevelType w:val="hybridMultilevel"/>
    <w:tmpl w:val="61F8E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D877DD"/>
    <w:multiLevelType w:val="hybridMultilevel"/>
    <w:tmpl w:val="99F4D2E4"/>
    <w:lvl w:ilvl="0" w:tplc="F7F652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6504AD"/>
    <w:multiLevelType w:val="hybridMultilevel"/>
    <w:tmpl w:val="FB9C4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8F2AB3"/>
    <w:multiLevelType w:val="multilevel"/>
    <w:tmpl w:val="D0B8CF04"/>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43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EFD312B"/>
    <w:multiLevelType w:val="hybridMultilevel"/>
    <w:tmpl w:val="E10C2E8A"/>
    <w:lvl w:ilvl="0" w:tplc="B622DA1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2102313"/>
    <w:multiLevelType w:val="hybridMultilevel"/>
    <w:tmpl w:val="AB1830E2"/>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15:restartNumberingAfterBreak="0">
    <w:nsid w:val="722848ED"/>
    <w:multiLevelType w:val="hybridMultilevel"/>
    <w:tmpl w:val="060A1796"/>
    <w:lvl w:ilvl="0" w:tplc="B622DA1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33750FB"/>
    <w:multiLevelType w:val="hybridMultilevel"/>
    <w:tmpl w:val="6E760C12"/>
    <w:lvl w:ilvl="0" w:tplc="B622DA1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2" w15:restartNumberingAfterBreak="0">
    <w:nsid w:val="73E27E9E"/>
    <w:multiLevelType w:val="hybridMultilevel"/>
    <w:tmpl w:val="AB30E8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2B72BD"/>
    <w:multiLevelType w:val="hybridMultilevel"/>
    <w:tmpl w:val="3EE43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97409F"/>
    <w:multiLevelType w:val="hybridMultilevel"/>
    <w:tmpl w:val="C34A8922"/>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8D05A8"/>
    <w:multiLevelType w:val="hybridMultilevel"/>
    <w:tmpl w:val="AE5C7E7A"/>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311A5A"/>
    <w:multiLevelType w:val="hybridMultilevel"/>
    <w:tmpl w:val="286E6FF0"/>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831BCD"/>
    <w:multiLevelType w:val="hybridMultilevel"/>
    <w:tmpl w:val="66F8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43279E"/>
    <w:multiLevelType w:val="hybridMultilevel"/>
    <w:tmpl w:val="52166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445DE9"/>
    <w:multiLevelType w:val="hybridMultilevel"/>
    <w:tmpl w:val="FE1AB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CA2D9D"/>
    <w:multiLevelType w:val="hybridMultilevel"/>
    <w:tmpl w:val="B12681FA"/>
    <w:lvl w:ilvl="0" w:tplc="A36253E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49"/>
  </w:num>
  <w:num w:numId="2">
    <w:abstractNumId w:val="7"/>
  </w:num>
  <w:num w:numId="3">
    <w:abstractNumId w:val="28"/>
  </w:num>
  <w:num w:numId="4">
    <w:abstractNumId w:val="19"/>
  </w:num>
  <w:num w:numId="5">
    <w:abstractNumId w:val="14"/>
  </w:num>
  <w:num w:numId="6">
    <w:abstractNumId w:val="0"/>
  </w:num>
  <w:num w:numId="7">
    <w:abstractNumId w:val="46"/>
  </w:num>
  <w:num w:numId="8">
    <w:abstractNumId w:val="5"/>
  </w:num>
  <w:num w:numId="9">
    <w:abstractNumId w:val="42"/>
  </w:num>
  <w:num w:numId="10">
    <w:abstractNumId w:val="3"/>
  </w:num>
  <w:num w:numId="11">
    <w:abstractNumId w:val="44"/>
  </w:num>
  <w:num w:numId="12">
    <w:abstractNumId w:val="35"/>
  </w:num>
  <w:num w:numId="13">
    <w:abstractNumId w:val="24"/>
  </w:num>
  <w:num w:numId="14">
    <w:abstractNumId w:val="32"/>
  </w:num>
  <w:num w:numId="15">
    <w:abstractNumId w:val="18"/>
  </w:num>
  <w:num w:numId="16">
    <w:abstractNumId w:val="31"/>
  </w:num>
  <w:num w:numId="17">
    <w:abstractNumId w:val="8"/>
  </w:num>
  <w:num w:numId="18">
    <w:abstractNumId w:val="34"/>
  </w:num>
  <w:num w:numId="19">
    <w:abstractNumId w:val="45"/>
  </w:num>
  <w:num w:numId="20">
    <w:abstractNumId w:val="37"/>
  </w:num>
  <w:num w:numId="21">
    <w:abstractNumId w:val="9"/>
  </w:num>
  <w:num w:numId="22">
    <w:abstractNumId w:val="12"/>
  </w:num>
  <w:num w:numId="23">
    <w:abstractNumId w:val="25"/>
  </w:num>
  <w:num w:numId="24">
    <w:abstractNumId w:val="50"/>
  </w:num>
  <w:num w:numId="25">
    <w:abstractNumId w:val="39"/>
  </w:num>
  <w:num w:numId="26">
    <w:abstractNumId w:val="1"/>
  </w:num>
  <w:num w:numId="27">
    <w:abstractNumId w:val="13"/>
  </w:num>
  <w:num w:numId="28">
    <w:abstractNumId w:val="36"/>
  </w:num>
  <w:num w:numId="29">
    <w:abstractNumId w:val="47"/>
  </w:num>
  <w:num w:numId="30">
    <w:abstractNumId w:val="16"/>
  </w:num>
  <w:num w:numId="31">
    <w:abstractNumId w:val="4"/>
  </w:num>
  <w:num w:numId="32">
    <w:abstractNumId w:val="23"/>
  </w:num>
  <w:num w:numId="33">
    <w:abstractNumId w:val="29"/>
  </w:num>
  <w:num w:numId="34">
    <w:abstractNumId w:val="11"/>
  </w:num>
  <w:num w:numId="35">
    <w:abstractNumId w:val="17"/>
  </w:num>
  <w:num w:numId="36">
    <w:abstractNumId w:val="20"/>
  </w:num>
  <w:num w:numId="37">
    <w:abstractNumId w:val="30"/>
  </w:num>
  <w:num w:numId="38">
    <w:abstractNumId w:val="15"/>
  </w:num>
  <w:num w:numId="39">
    <w:abstractNumId w:val="6"/>
  </w:num>
  <w:num w:numId="40">
    <w:abstractNumId w:val="33"/>
  </w:num>
  <w:num w:numId="41">
    <w:abstractNumId w:val="2"/>
  </w:num>
  <w:num w:numId="42">
    <w:abstractNumId w:val="48"/>
  </w:num>
  <w:num w:numId="43">
    <w:abstractNumId w:val="22"/>
  </w:num>
  <w:num w:numId="44">
    <w:abstractNumId w:val="40"/>
  </w:num>
  <w:num w:numId="45">
    <w:abstractNumId w:val="43"/>
  </w:num>
  <w:num w:numId="46">
    <w:abstractNumId w:val="26"/>
  </w:num>
  <w:num w:numId="47">
    <w:abstractNumId w:val="38"/>
  </w:num>
  <w:num w:numId="48">
    <w:abstractNumId w:val="10"/>
  </w:num>
  <w:num w:numId="49">
    <w:abstractNumId w:val="21"/>
  </w:num>
  <w:num w:numId="50">
    <w:abstractNumId w:val="41"/>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C98"/>
    <w:rsid w:val="00007DE0"/>
    <w:rsid w:val="0001399F"/>
    <w:rsid w:val="00015211"/>
    <w:rsid w:val="00020DCF"/>
    <w:rsid w:val="00046E12"/>
    <w:rsid w:val="00051738"/>
    <w:rsid w:val="00061265"/>
    <w:rsid w:val="00076F17"/>
    <w:rsid w:val="00093324"/>
    <w:rsid w:val="0009368E"/>
    <w:rsid w:val="000A5BDD"/>
    <w:rsid w:val="000A719E"/>
    <w:rsid w:val="000B78FA"/>
    <w:rsid w:val="000C0623"/>
    <w:rsid w:val="000D1A8C"/>
    <w:rsid w:val="000F444F"/>
    <w:rsid w:val="00111813"/>
    <w:rsid w:val="00111C4E"/>
    <w:rsid w:val="001B2F3D"/>
    <w:rsid w:val="001C5B63"/>
    <w:rsid w:val="001E52AC"/>
    <w:rsid w:val="0024574F"/>
    <w:rsid w:val="002510B0"/>
    <w:rsid w:val="00276437"/>
    <w:rsid w:val="002852D5"/>
    <w:rsid w:val="00297601"/>
    <w:rsid w:val="002A4AAA"/>
    <w:rsid w:val="002B067B"/>
    <w:rsid w:val="002B6510"/>
    <w:rsid w:val="00307F9C"/>
    <w:rsid w:val="003677BD"/>
    <w:rsid w:val="00376F24"/>
    <w:rsid w:val="0038056D"/>
    <w:rsid w:val="003D0EF4"/>
    <w:rsid w:val="004073CA"/>
    <w:rsid w:val="00437B3E"/>
    <w:rsid w:val="00445CC8"/>
    <w:rsid w:val="004A7A46"/>
    <w:rsid w:val="004F679A"/>
    <w:rsid w:val="0050093C"/>
    <w:rsid w:val="005806ED"/>
    <w:rsid w:val="00597696"/>
    <w:rsid w:val="005D552F"/>
    <w:rsid w:val="005E5301"/>
    <w:rsid w:val="005E618C"/>
    <w:rsid w:val="005F0C57"/>
    <w:rsid w:val="006526C8"/>
    <w:rsid w:val="00687F36"/>
    <w:rsid w:val="006A2ED4"/>
    <w:rsid w:val="006B0900"/>
    <w:rsid w:val="006F4354"/>
    <w:rsid w:val="0070246F"/>
    <w:rsid w:val="00704B02"/>
    <w:rsid w:val="00723748"/>
    <w:rsid w:val="00746C84"/>
    <w:rsid w:val="00772CA8"/>
    <w:rsid w:val="007D19F9"/>
    <w:rsid w:val="0082205F"/>
    <w:rsid w:val="00825C88"/>
    <w:rsid w:val="00834FCD"/>
    <w:rsid w:val="0087056F"/>
    <w:rsid w:val="0087439A"/>
    <w:rsid w:val="0088506C"/>
    <w:rsid w:val="008D688C"/>
    <w:rsid w:val="008F7A2C"/>
    <w:rsid w:val="009101F1"/>
    <w:rsid w:val="00910203"/>
    <w:rsid w:val="0091300B"/>
    <w:rsid w:val="00913652"/>
    <w:rsid w:val="00931323"/>
    <w:rsid w:val="00960C98"/>
    <w:rsid w:val="009D0066"/>
    <w:rsid w:val="009E46A3"/>
    <w:rsid w:val="009E6BDA"/>
    <w:rsid w:val="00A17167"/>
    <w:rsid w:val="00A37CBF"/>
    <w:rsid w:val="00A46AB9"/>
    <w:rsid w:val="00A632B8"/>
    <w:rsid w:val="00A866EE"/>
    <w:rsid w:val="00A86BB7"/>
    <w:rsid w:val="00AA18E2"/>
    <w:rsid w:val="00AA6F4A"/>
    <w:rsid w:val="00AB6457"/>
    <w:rsid w:val="00AC7716"/>
    <w:rsid w:val="00AE00A8"/>
    <w:rsid w:val="00AE0269"/>
    <w:rsid w:val="00AF4BF2"/>
    <w:rsid w:val="00AF7C66"/>
    <w:rsid w:val="00B123AA"/>
    <w:rsid w:val="00B26F08"/>
    <w:rsid w:val="00B933CD"/>
    <w:rsid w:val="00BA7110"/>
    <w:rsid w:val="00BB5188"/>
    <w:rsid w:val="00BD4209"/>
    <w:rsid w:val="00BE6ED3"/>
    <w:rsid w:val="00C04E62"/>
    <w:rsid w:val="00C127EF"/>
    <w:rsid w:val="00C52002"/>
    <w:rsid w:val="00C73CBA"/>
    <w:rsid w:val="00CF60B0"/>
    <w:rsid w:val="00D14BED"/>
    <w:rsid w:val="00D34ABF"/>
    <w:rsid w:val="00D36B79"/>
    <w:rsid w:val="00D54953"/>
    <w:rsid w:val="00D56B06"/>
    <w:rsid w:val="00D61A83"/>
    <w:rsid w:val="00D9243D"/>
    <w:rsid w:val="00DC775B"/>
    <w:rsid w:val="00DF6465"/>
    <w:rsid w:val="00E44C00"/>
    <w:rsid w:val="00E96A78"/>
    <w:rsid w:val="00EA31A2"/>
    <w:rsid w:val="00EA362E"/>
    <w:rsid w:val="00EB73DD"/>
    <w:rsid w:val="00EF44A2"/>
    <w:rsid w:val="00F0012F"/>
    <w:rsid w:val="00F170CA"/>
    <w:rsid w:val="00F55300"/>
    <w:rsid w:val="00F5648B"/>
    <w:rsid w:val="00F758EF"/>
    <w:rsid w:val="00FB147D"/>
    <w:rsid w:val="00FC28B3"/>
    <w:rsid w:val="00FC46C6"/>
    <w:rsid w:val="00FD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06EBF87"/>
  <w15:docId w15:val="{247147B7-88B7-6D40-AD09-BB00E52A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F3D"/>
  </w:style>
  <w:style w:type="paragraph" w:styleId="3">
    <w:name w:val="heading 3"/>
    <w:basedOn w:val="a"/>
    <w:next w:val="a"/>
    <w:link w:val="30"/>
    <w:uiPriority w:val="99"/>
    <w:qFormat/>
    <w:rsid w:val="00DF6465"/>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2C"/>
    <w:pPr>
      <w:ind w:left="720"/>
      <w:contextualSpacing/>
    </w:pPr>
  </w:style>
  <w:style w:type="character" w:customStyle="1" w:styleId="30">
    <w:name w:val="Заголовок 3 Знак"/>
    <w:basedOn w:val="a0"/>
    <w:link w:val="3"/>
    <w:uiPriority w:val="99"/>
    <w:rsid w:val="00DF6465"/>
    <w:rPr>
      <w:rFonts w:ascii="Times New Roman" w:eastAsia="Times New Roman" w:hAnsi="Times New Roman" w:cs="Times New Roman"/>
      <w:b/>
      <w:bCs/>
      <w:color w:val="000000"/>
      <w:spacing w:val="11"/>
      <w:sz w:val="34"/>
      <w:szCs w:val="34"/>
      <w:shd w:val="clear" w:color="auto" w:fill="FFFFFF"/>
      <w:lang w:eastAsia="ru-RU"/>
    </w:rPr>
  </w:style>
  <w:style w:type="paragraph" w:styleId="a4">
    <w:name w:val="Body Text Indent"/>
    <w:basedOn w:val="a"/>
    <w:link w:val="a5"/>
    <w:uiPriority w:val="99"/>
    <w:rsid w:val="002510B0"/>
    <w:pPr>
      <w:spacing w:after="0" w:line="240" w:lineRule="auto"/>
      <w:ind w:left="5245" w:hanging="4678"/>
      <w:jc w:val="both"/>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rsid w:val="002510B0"/>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376F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6F24"/>
  </w:style>
  <w:style w:type="paragraph" w:styleId="a8">
    <w:name w:val="footer"/>
    <w:basedOn w:val="a"/>
    <w:link w:val="a9"/>
    <w:uiPriority w:val="99"/>
    <w:unhideWhenUsed/>
    <w:rsid w:val="00376F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6F24"/>
  </w:style>
  <w:style w:type="table" w:styleId="aa">
    <w:name w:val="Table Grid"/>
    <w:basedOn w:val="a1"/>
    <w:uiPriority w:val="59"/>
    <w:rsid w:val="0044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unhideWhenUsed/>
    <w:rsid w:val="00D36B79"/>
    <w:pPr>
      <w:spacing w:after="120"/>
    </w:pPr>
    <w:rPr>
      <w:sz w:val="16"/>
      <w:szCs w:val="16"/>
    </w:rPr>
  </w:style>
  <w:style w:type="character" w:customStyle="1" w:styleId="32">
    <w:name w:val="Основной текст 3 Знак"/>
    <w:basedOn w:val="a0"/>
    <w:link w:val="31"/>
    <w:uiPriority w:val="99"/>
    <w:rsid w:val="00D36B79"/>
    <w:rPr>
      <w:sz w:val="16"/>
      <w:szCs w:val="16"/>
    </w:rPr>
  </w:style>
  <w:style w:type="character" w:customStyle="1" w:styleId="blindlabel">
    <w:name w:val="blind_label"/>
    <w:basedOn w:val="a0"/>
    <w:rsid w:val="00C52002"/>
  </w:style>
  <w:style w:type="paragraph" w:styleId="ab">
    <w:name w:val="Balloon Text"/>
    <w:basedOn w:val="a"/>
    <w:link w:val="ac"/>
    <w:uiPriority w:val="99"/>
    <w:semiHidden/>
    <w:unhideWhenUsed/>
    <w:rsid w:val="00C520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2002"/>
    <w:rPr>
      <w:rFonts w:ascii="Tahoma" w:hAnsi="Tahoma" w:cs="Tahoma"/>
      <w:sz w:val="16"/>
      <w:szCs w:val="16"/>
    </w:rPr>
  </w:style>
  <w:style w:type="paragraph" w:styleId="ad">
    <w:name w:val="Normal (Web)"/>
    <w:basedOn w:val="a"/>
    <w:uiPriority w:val="99"/>
    <w:unhideWhenUsed/>
    <w:rsid w:val="001E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61A83"/>
    <w:pPr>
      <w:spacing w:after="120"/>
    </w:pPr>
  </w:style>
  <w:style w:type="character" w:customStyle="1" w:styleId="af">
    <w:name w:val="Основной текст Знак"/>
    <w:basedOn w:val="a0"/>
    <w:link w:val="ae"/>
    <w:uiPriority w:val="99"/>
    <w:semiHidden/>
    <w:rsid w:val="00D61A83"/>
  </w:style>
  <w:style w:type="paragraph" w:styleId="2">
    <w:name w:val="Body Text Indent 2"/>
    <w:basedOn w:val="a"/>
    <w:link w:val="20"/>
    <w:uiPriority w:val="99"/>
    <w:semiHidden/>
    <w:unhideWhenUsed/>
    <w:rsid w:val="0050093C"/>
    <w:pPr>
      <w:spacing w:after="120" w:line="480" w:lineRule="auto"/>
      <w:ind w:left="283"/>
    </w:pPr>
  </w:style>
  <w:style w:type="character" w:customStyle="1" w:styleId="20">
    <w:name w:val="Основной текст с отступом 2 Знак"/>
    <w:basedOn w:val="a0"/>
    <w:link w:val="2"/>
    <w:uiPriority w:val="99"/>
    <w:semiHidden/>
    <w:rsid w:val="0050093C"/>
  </w:style>
  <w:style w:type="table" w:customStyle="1" w:styleId="21">
    <w:name w:val="Сетка таблицы2"/>
    <w:basedOn w:val="a1"/>
    <w:uiPriority w:val="59"/>
    <w:rsid w:val="002B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87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3224">
      <w:bodyDiv w:val="1"/>
      <w:marLeft w:val="0"/>
      <w:marRight w:val="0"/>
      <w:marTop w:val="0"/>
      <w:marBottom w:val="0"/>
      <w:divBdr>
        <w:top w:val="none" w:sz="0" w:space="0" w:color="auto"/>
        <w:left w:val="none" w:sz="0" w:space="0" w:color="auto"/>
        <w:bottom w:val="none" w:sz="0" w:space="0" w:color="auto"/>
        <w:right w:val="none" w:sz="0" w:space="0" w:color="auto"/>
      </w:divBdr>
      <w:divsChild>
        <w:div w:id="1535074131">
          <w:marLeft w:val="0"/>
          <w:marRight w:val="0"/>
          <w:marTop w:val="0"/>
          <w:marBottom w:val="0"/>
          <w:divBdr>
            <w:top w:val="none" w:sz="0" w:space="0" w:color="auto"/>
            <w:left w:val="none" w:sz="0" w:space="0" w:color="auto"/>
            <w:bottom w:val="none" w:sz="0" w:space="0" w:color="auto"/>
            <w:right w:val="none" w:sz="0" w:space="0" w:color="auto"/>
          </w:divBdr>
          <w:divsChild>
            <w:div w:id="47581667">
              <w:marLeft w:val="0"/>
              <w:marRight w:val="0"/>
              <w:marTop w:val="0"/>
              <w:marBottom w:val="0"/>
              <w:divBdr>
                <w:top w:val="none" w:sz="0" w:space="0" w:color="auto"/>
                <w:left w:val="none" w:sz="0" w:space="0" w:color="auto"/>
                <w:bottom w:val="none" w:sz="0" w:space="0" w:color="auto"/>
                <w:right w:val="none" w:sz="0" w:space="0" w:color="auto"/>
              </w:divBdr>
              <w:divsChild>
                <w:div w:id="91249157">
                  <w:marLeft w:val="0"/>
                  <w:marRight w:val="0"/>
                  <w:marTop w:val="0"/>
                  <w:marBottom w:val="0"/>
                  <w:divBdr>
                    <w:top w:val="none" w:sz="0" w:space="0" w:color="auto"/>
                    <w:left w:val="none" w:sz="0" w:space="0" w:color="auto"/>
                    <w:bottom w:val="none" w:sz="0" w:space="0" w:color="auto"/>
                    <w:right w:val="none" w:sz="0" w:space="0" w:color="auto"/>
                  </w:divBdr>
                  <w:divsChild>
                    <w:div w:id="177623276">
                      <w:marLeft w:val="0"/>
                      <w:marRight w:val="0"/>
                      <w:marTop w:val="0"/>
                      <w:marBottom w:val="0"/>
                      <w:divBdr>
                        <w:top w:val="none" w:sz="0" w:space="0" w:color="auto"/>
                        <w:left w:val="none" w:sz="0" w:space="0" w:color="auto"/>
                        <w:bottom w:val="none" w:sz="0" w:space="0" w:color="auto"/>
                        <w:right w:val="none" w:sz="0" w:space="0" w:color="auto"/>
                      </w:divBdr>
                      <w:divsChild>
                        <w:div w:id="271984626">
                          <w:marLeft w:val="0"/>
                          <w:marRight w:val="0"/>
                          <w:marTop w:val="0"/>
                          <w:marBottom w:val="0"/>
                          <w:divBdr>
                            <w:top w:val="none" w:sz="0" w:space="0" w:color="auto"/>
                            <w:left w:val="none" w:sz="0" w:space="0" w:color="auto"/>
                            <w:bottom w:val="single" w:sz="48" w:space="11" w:color="EDEEF0"/>
                            <w:right w:val="none" w:sz="0" w:space="0" w:color="auto"/>
                          </w:divBdr>
                          <w:divsChild>
                            <w:div w:id="1916234473">
                              <w:marLeft w:val="0"/>
                              <w:marRight w:val="0"/>
                              <w:marTop w:val="0"/>
                              <w:marBottom w:val="0"/>
                              <w:divBdr>
                                <w:top w:val="none" w:sz="0" w:space="0" w:color="auto"/>
                                <w:left w:val="none" w:sz="0" w:space="0" w:color="auto"/>
                                <w:bottom w:val="none" w:sz="0" w:space="0" w:color="auto"/>
                                <w:right w:val="none" w:sz="0" w:space="0" w:color="auto"/>
                              </w:divBdr>
                              <w:divsChild>
                                <w:div w:id="1265500183">
                                  <w:marLeft w:val="0"/>
                                  <w:marRight w:val="0"/>
                                  <w:marTop w:val="0"/>
                                  <w:marBottom w:val="0"/>
                                  <w:divBdr>
                                    <w:top w:val="none" w:sz="0" w:space="0" w:color="auto"/>
                                    <w:left w:val="none" w:sz="0" w:space="0" w:color="auto"/>
                                    <w:bottom w:val="none" w:sz="0" w:space="0" w:color="auto"/>
                                    <w:right w:val="none" w:sz="0" w:space="0" w:color="auto"/>
                                  </w:divBdr>
                                  <w:divsChild>
                                    <w:div w:id="489054537">
                                      <w:marLeft w:val="0"/>
                                      <w:marRight w:val="0"/>
                                      <w:marTop w:val="0"/>
                                      <w:marBottom w:val="0"/>
                                      <w:divBdr>
                                        <w:top w:val="none" w:sz="0" w:space="0" w:color="auto"/>
                                        <w:left w:val="none" w:sz="0" w:space="0" w:color="auto"/>
                                        <w:bottom w:val="none" w:sz="0" w:space="0" w:color="auto"/>
                                        <w:right w:val="none" w:sz="0" w:space="0" w:color="auto"/>
                                      </w:divBdr>
                                      <w:divsChild>
                                        <w:div w:id="23471006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261365">
          <w:marLeft w:val="-15"/>
          <w:marRight w:val="0"/>
          <w:marTop w:val="0"/>
          <w:marBottom w:val="0"/>
          <w:divBdr>
            <w:top w:val="none" w:sz="0" w:space="0" w:color="auto"/>
            <w:left w:val="single" w:sz="6" w:space="0" w:color="EDEEF0"/>
            <w:bottom w:val="single" w:sz="48" w:space="0" w:color="EDEEF0"/>
            <w:right w:val="single" w:sz="12" w:space="0" w:color="EDEEF0"/>
          </w:divBdr>
          <w:divsChild>
            <w:div w:id="315576920">
              <w:marLeft w:val="0"/>
              <w:marRight w:val="0"/>
              <w:marTop w:val="0"/>
              <w:marBottom w:val="0"/>
              <w:divBdr>
                <w:top w:val="single" w:sz="6" w:space="6" w:color="CFD9E1"/>
                <w:left w:val="single" w:sz="6" w:space="25" w:color="CFD9E1"/>
                <w:bottom w:val="single" w:sz="6" w:space="6" w:color="CFD9E1"/>
                <w:right w:val="single" w:sz="6" w:space="11" w:color="CFD9E1"/>
              </w:divBdr>
            </w:div>
            <w:div w:id="1566142851">
              <w:marLeft w:val="0"/>
              <w:marRight w:val="0"/>
              <w:marTop w:val="0"/>
              <w:marBottom w:val="0"/>
              <w:divBdr>
                <w:top w:val="none" w:sz="0" w:space="0" w:color="auto"/>
                <w:left w:val="none" w:sz="0" w:space="0" w:color="auto"/>
                <w:bottom w:val="none" w:sz="0" w:space="0" w:color="auto"/>
                <w:right w:val="none" w:sz="0" w:space="0" w:color="auto"/>
              </w:divBdr>
              <w:divsChild>
                <w:div w:id="1977252124">
                  <w:marLeft w:val="450"/>
                  <w:marRight w:val="105"/>
                  <w:marTop w:val="0"/>
                  <w:marBottom w:val="0"/>
                  <w:divBdr>
                    <w:top w:val="none" w:sz="0" w:space="0" w:color="auto"/>
                    <w:left w:val="none" w:sz="0" w:space="0" w:color="auto"/>
                    <w:bottom w:val="none" w:sz="0" w:space="0" w:color="auto"/>
                    <w:right w:val="none" w:sz="0" w:space="0" w:color="auto"/>
                  </w:divBdr>
                  <w:divsChild>
                    <w:div w:id="729304062">
                      <w:marLeft w:val="0"/>
                      <w:marRight w:val="0"/>
                      <w:marTop w:val="0"/>
                      <w:marBottom w:val="180"/>
                      <w:divBdr>
                        <w:top w:val="single" w:sz="6" w:space="0" w:color="D3D9DE"/>
                        <w:left w:val="single" w:sz="6" w:space="0" w:color="D3D9DE"/>
                        <w:bottom w:val="single" w:sz="6" w:space="0" w:color="D3D9DE"/>
                        <w:right w:val="single" w:sz="6" w:space="0" w:color="D3D9DE"/>
                      </w:divBdr>
                      <w:divsChild>
                        <w:div w:id="1050346483">
                          <w:marLeft w:val="0"/>
                          <w:marRight w:val="0"/>
                          <w:marTop w:val="0"/>
                          <w:marBottom w:val="0"/>
                          <w:divBdr>
                            <w:top w:val="none" w:sz="0" w:space="0" w:color="auto"/>
                            <w:left w:val="none" w:sz="0" w:space="0" w:color="auto"/>
                            <w:bottom w:val="none" w:sz="0" w:space="0" w:color="auto"/>
                            <w:right w:val="none" w:sz="0" w:space="0" w:color="auto"/>
                          </w:divBdr>
                          <w:divsChild>
                            <w:div w:id="2130783020">
                              <w:marLeft w:val="0"/>
                              <w:marRight w:val="0"/>
                              <w:marTop w:val="0"/>
                              <w:marBottom w:val="0"/>
                              <w:divBdr>
                                <w:top w:val="single" w:sz="6" w:space="0" w:color="C5D0DB"/>
                                <w:left w:val="single" w:sz="6" w:space="0" w:color="C5D0DB"/>
                                <w:bottom w:val="single" w:sz="6" w:space="0" w:color="C5D0DB"/>
                                <w:right w:val="single" w:sz="6" w:space="0" w:color="C5D0DB"/>
                              </w:divBdr>
                              <w:divsChild>
                                <w:div w:id="1816099698">
                                  <w:marLeft w:val="0"/>
                                  <w:marRight w:val="0"/>
                                  <w:marTop w:val="0"/>
                                  <w:marBottom w:val="0"/>
                                  <w:divBdr>
                                    <w:top w:val="none" w:sz="0" w:space="0" w:color="auto"/>
                                    <w:left w:val="none" w:sz="0" w:space="0" w:color="auto"/>
                                    <w:bottom w:val="none" w:sz="0" w:space="0" w:color="auto"/>
                                    <w:right w:val="none" w:sz="0" w:space="0" w:color="auto"/>
                                  </w:divBdr>
                                  <w:divsChild>
                                    <w:div w:id="5846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2242">
                          <w:marLeft w:val="0"/>
                          <w:marRight w:val="0"/>
                          <w:marTop w:val="0"/>
                          <w:marBottom w:val="0"/>
                          <w:divBdr>
                            <w:top w:val="none" w:sz="0" w:space="0" w:color="auto"/>
                            <w:left w:val="none" w:sz="0" w:space="0" w:color="auto"/>
                            <w:bottom w:val="none" w:sz="0" w:space="0" w:color="auto"/>
                            <w:right w:val="none" w:sz="0" w:space="0" w:color="auto"/>
                          </w:divBdr>
                          <w:divsChild>
                            <w:div w:id="2419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8828">
      <w:bodyDiv w:val="1"/>
      <w:marLeft w:val="0"/>
      <w:marRight w:val="0"/>
      <w:marTop w:val="0"/>
      <w:marBottom w:val="0"/>
      <w:divBdr>
        <w:top w:val="none" w:sz="0" w:space="0" w:color="auto"/>
        <w:left w:val="none" w:sz="0" w:space="0" w:color="auto"/>
        <w:bottom w:val="none" w:sz="0" w:space="0" w:color="auto"/>
        <w:right w:val="none" w:sz="0" w:space="0" w:color="auto"/>
      </w:divBdr>
    </w:div>
    <w:div w:id="119344074">
      <w:bodyDiv w:val="1"/>
      <w:marLeft w:val="0"/>
      <w:marRight w:val="0"/>
      <w:marTop w:val="0"/>
      <w:marBottom w:val="0"/>
      <w:divBdr>
        <w:top w:val="none" w:sz="0" w:space="0" w:color="auto"/>
        <w:left w:val="none" w:sz="0" w:space="0" w:color="auto"/>
        <w:bottom w:val="none" w:sz="0" w:space="0" w:color="auto"/>
        <w:right w:val="none" w:sz="0" w:space="0" w:color="auto"/>
      </w:divBdr>
    </w:div>
    <w:div w:id="124278377">
      <w:bodyDiv w:val="1"/>
      <w:marLeft w:val="0"/>
      <w:marRight w:val="0"/>
      <w:marTop w:val="0"/>
      <w:marBottom w:val="0"/>
      <w:divBdr>
        <w:top w:val="none" w:sz="0" w:space="0" w:color="auto"/>
        <w:left w:val="none" w:sz="0" w:space="0" w:color="auto"/>
        <w:bottom w:val="none" w:sz="0" w:space="0" w:color="auto"/>
        <w:right w:val="none" w:sz="0" w:space="0" w:color="auto"/>
      </w:divBdr>
    </w:div>
    <w:div w:id="266041989">
      <w:bodyDiv w:val="1"/>
      <w:marLeft w:val="0"/>
      <w:marRight w:val="0"/>
      <w:marTop w:val="0"/>
      <w:marBottom w:val="0"/>
      <w:divBdr>
        <w:top w:val="none" w:sz="0" w:space="0" w:color="auto"/>
        <w:left w:val="none" w:sz="0" w:space="0" w:color="auto"/>
        <w:bottom w:val="none" w:sz="0" w:space="0" w:color="auto"/>
        <w:right w:val="none" w:sz="0" w:space="0" w:color="auto"/>
      </w:divBdr>
    </w:div>
    <w:div w:id="288557466">
      <w:bodyDiv w:val="1"/>
      <w:marLeft w:val="0"/>
      <w:marRight w:val="0"/>
      <w:marTop w:val="0"/>
      <w:marBottom w:val="0"/>
      <w:divBdr>
        <w:top w:val="none" w:sz="0" w:space="0" w:color="auto"/>
        <w:left w:val="none" w:sz="0" w:space="0" w:color="auto"/>
        <w:bottom w:val="none" w:sz="0" w:space="0" w:color="auto"/>
        <w:right w:val="none" w:sz="0" w:space="0" w:color="auto"/>
      </w:divBdr>
    </w:div>
    <w:div w:id="306126696">
      <w:bodyDiv w:val="1"/>
      <w:marLeft w:val="0"/>
      <w:marRight w:val="0"/>
      <w:marTop w:val="0"/>
      <w:marBottom w:val="0"/>
      <w:divBdr>
        <w:top w:val="none" w:sz="0" w:space="0" w:color="auto"/>
        <w:left w:val="none" w:sz="0" w:space="0" w:color="auto"/>
        <w:bottom w:val="none" w:sz="0" w:space="0" w:color="auto"/>
        <w:right w:val="none" w:sz="0" w:space="0" w:color="auto"/>
      </w:divBdr>
    </w:div>
    <w:div w:id="336075375">
      <w:bodyDiv w:val="1"/>
      <w:marLeft w:val="0"/>
      <w:marRight w:val="0"/>
      <w:marTop w:val="0"/>
      <w:marBottom w:val="0"/>
      <w:divBdr>
        <w:top w:val="none" w:sz="0" w:space="0" w:color="auto"/>
        <w:left w:val="none" w:sz="0" w:space="0" w:color="auto"/>
        <w:bottom w:val="none" w:sz="0" w:space="0" w:color="auto"/>
        <w:right w:val="none" w:sz="0" w:space="0" w:color="auto"/>
      </w:divBdr>
    </w:div>
    <w:div w:id="342124090">
      <w:bodyDiv w:val="1"/>
      <w:marLeft w:val="0"/>
      <w:marRight w:val="0"/>
      <w:marTop w:val="0"/>
      <w:marBottom w:val="0"/>
      <w:divBdr>
        <w:top w:val="none" w:sz="0" w:space="0" w:color="auto"/>
        <w:left w:val="none" w:sz="0" w:space="0" w:color="auto"/>
        <w:bottom w:val="none" w:sz="0" w:space="0" w:color="auto"/>
        <w:right w:val="none" w:sz="0" w:space="0" w:color="auto"/>
      </w:divBdr>
    </w:div>
    <w:div w:id="406419512">
      <w:bodyDiv w:val="1"/>
      <w:marLeft w:val="0"/>
      <w:marRight w:val="0"/>
      <w:marTop w:val="0"/>
      <w:marBottom w:val="0"/>
      <w:divBdr>
        <w:top w:val="none" w:sz="0" w:space="0" w:color="auto"/>
        <w:left w:val="none" w:sz="0" w:space="0" w:color="auto"/>
        <w:bottom w:val="none" w:sz="0" w:space="0" w:color="auto"/>
        <w:right w:val="none" w:sz="0" w:space="0" w:color="auto"/>
      </w:divBdr>
    </w:div>
    <w:div w:id="666253800">
      <w:bodyDiv w:val="1"/>
      <w:marLeft w:val="0"/>
      <w:marRight w:val="0"/>
      <w:marTop w:val="0"/>
      <w:marBottom w:val="0"/>
      <w:divBdr>
        <w:top w:val="none" w:sz="0" w:space="0" w:color="auto"/>
        <w:left w:val="none" w:sz="0" w:space="0" w:color="auto"/>
        <w:bottom w:val="none" w:sz="0" w:space="0" w:color="auto"/>
        <w:right w:val="none" w:sz="0" w:space="0" w:color="auto"/>
      </w:divBdr>
    </w:div>
    <w:div w:id="689450688">
      <w:bodyDiv w:val="1"/>
      <w:marLeft w:val="0"/>
      <w:marRight w:val="0"/>
      <w:marTop w:val="0"/>
      <w:marBottom w:val="0"/>
      <w:divBdr>
        <w:top w:val="none" w:sz="0" w:space="0" w:color="auto"/>
        <w:left w:val="none" w:sz="0" w:space="0" w:color="auto"/>
        <w:bottom w:val="none" w:sz="0" w:space="0" w:color="auto"/>
        <w:right w:val="none" w:sz="0" w:space="0" w:color="auto"/>
      </w:divBdr>
    </w:div>
    <w:div w:id="820124466">
      <w:bodyDiv w:val="1"/>
      <w:marLeft w:val="0"/>
      <w:marRight w:val="0"/>
      <w:marTop w:val="0"/>
      <w:marBottom w:val="0"/>
      <w:divBdr>
        <w:top w:val="none" w:sz="0" w:space="0" w:color="auto"/>
        <w:left w:val="none" w:sz="0" w:space="0" w:color="auto"/>
        <w:bottom w:val="none" w:sz="0" w:space="0" w:color="auto"/>
        <w:right w:val="none" w:sz="0" w:space="0" w:color="auto"/>
      </w:divBdr>
      <w:divsChild>
        <w:div w:id="600182093">
          <w:marLeft w:val="0"/>
          <w:marRight w:val="0"/>
          <w:marTop w:val="0"/>
          <w:marBottom w:val="0"/>
          <w:divBdr>
            <w:top w:val="none" w:sz="0" w:space="0" w:color="auto"/>
            <w:left w:val="none" w:sz="0" w:space="0" w:color="auto"/>
            <w:bottom w:val="none" w:sz="0" w:space="0" w:color="auto"/>
            <w:right w:val="none" w:sz="0" w:space="0" w:color="auto"/>
          </w:divBdr>
          <w:divsChild>
            <w:div w:id="1210413628">
              <w:marLeft w:val="0"/>
              <w:marRight w:val="0"/>
              <w:marTop w:val="0"/>
              <w:marBottom w:val="0"/>
              <w:divBdr>
                <w:top w:val="none" w:sz="0" w:space="0" w:color="auto"/>
                <w:left w:val="none" w:sz="0" w:space="0" w:color="auto"/>
                <w:bottom w:val="none" w:sz="0" w:space="0" w:color="auto"/>
                <w:right w:val="none" w:sz="0" w:space="0" w:color="auto"/>
              </w:divBdr>
              <w:divsChild>
                <w:div w:id="1515339055">
                  <w:marLeft w:val="0"/>
                  <w:marRight w:val="0"/>
                  <w:marTop w:val="0"/>
                  <w:marBottom w:val="0"/>
                  <w:divBdr>
                    <w:top w:val="none" w:sz="0" w:space="0" w:color="auto"/>
                    <w:left w:val="none" w:sz="0" w:space="0" w:color="auto"/>
                    <w:bottom w:val="none" w:sz="0" w:space="0" w:color="auto"/>
                    <w:right w:val="none" w:sz="0" w:space="0" w:color="auto"/>
                  </w:divBdr>
                  <w:divsChild>
                    <w:div w:id="1621952735">
                      <w:marLeft w:val="0"/>
                      <w:marRight w:val="0"/>
                      <w:marTop w:val="0"/>
                      <w:marBottom w:val="0"/>
                      <w:divBdr>
                        <w:top w:val="none" w:sz="0" w:space="0" w:color="auto"/>
                        <w:left w:val="none" w:sz="0" w:space="0" w:color="auto"/>
                        <w:bottom w:val="none" w:sz="0" w:space="0" w:color="auto"/>
                        <w:right w:val="none" w:sz="0" w:space="0" w:color="auto"/>
                      </w:divBdr>
                      <w:divsChild>
                        <w:div w:id="504906696">
                          <w:marLeft w:val="0"/>
                          <w:marRight w:val="0"/>
                          <w:marTop w:val="0"/>
                          <w:marBottom w:val="0"/>
                          <w:divBdr>
                            <w:top w:val="none" w:sz="0" w:space="0" w:color="auto"/>
                            <w:left w:val="none" w:sz="0" w:space="0" w:color="auto"/>
                            <w:bottom w:val="single" w:sz="48" w:space="11" w:color="EDEEF0"/>
                            <w:right w:val="none" w:sz="0" w:space="0" w:color="auto"/>
                          </w:divBdr>
                          <w:divsChild>
                            <w:div w:id="1808011416">
                              <w:marLeft w:val="0"/>
                              <w:marRight w:val="0"/>
                              <w:marTop w:val="0"/>
                              <w:marBottom w:val="0"/>
                              <w:divBdr>
                                <w:top w:val="none" w:sz="0" w:space="0" w:color="auto"/>
                                <w:left w:val="none" w:sz="0" w:space="0" w:color="auto"/>
                                <w:bottom w:val="none" w:sz="0" w:space="0" w:color="auto"/>
                                <w:right w:val="none" w:sz="0" w:space="0" w:color="auto"/>
                              </w:divBdr>
                              <w:divsChild>
                                <w:div w:id="263611905">
                                  <w:marLeft w:val="0"/>
                                  <w:marRight w:val="0"/>
                                  <w:marTop w:val="0"/>
                                  <w:marBottom w:val="0"/>
                                  <w:divBdr>
                                    <w:top w:val="none" w:sz="0" w:space="0" w:color="auto"/>
                                    <w:left w:val="none" w:sz="0" w:space="0" w:color="auto"/>
                                    <w:bottom w:val="none" w:sz="0" w:space="0" w:color="auto"/>
                                    <w:right w:val="none" w:sz="0" w:space="0" w:color="auto"/>
                                  </w:divBdr>
                                  <w:divsChild>
                                    <w:div w:id="633173975">
                                      <w:marLeft w:val="0"/>
                                      <w:marRight w:val="0"/>
                                      <w:marTop w:val="0"/>
                                      <w:marBottom w:val="0"/>
                                      <w:divBdr>
                                        <w:top w:val="none" w:sz="0" w:space="0" w:color="auto"/>
                                        <w:left w:val="none" w:sz="0" w:space="0" w:color="auto"/>
                                        <w:bottom w:val="none" w:sz="0" w:space="0" w:color="auto"/>
                                        <w:right w:val="none" w:sz="0" w:space="0" w:color="auto"/>
                                      </w:divBdr>
                                      <w:divsChild>
                                        <w:div w:id="30404955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95932">
          <w:marLeft w:val="-15"/>
          <w:marRight w:val="0"/>
          <w:marTop w:val="0"/>
          <w:marBottom w:val="0"/>
          <w:divBdr>
            <w:top w:val="none" w:sz="0" w:space="0" w:color="auto"/>
            <w:left w:val="single" w:sz="6" w:space="0" w:color="EDEEF0"/>
            <w:bottom w:val="single" w:sz="48" w:space="0" w:color="EDEEF0"/>
            <w:right w:val="single" w:sz="12" w:space="0" w:color="EDEEF0"/>
          </w:divBdr>
          <w:divsChild>
            <w:div w:id="1422531349">
              <w:marLeft w:val="0"/>
              <w:marRight w:val="0"/>
              <w:marTop w:val="0"/>
              <w:marBottom w:val="0"/>
              <w:divBdr>
                <w:top w:val="single" w:sz="6" w:space="6" w:color="CFD9E1"/>
                <w:left w:val="single" w:sz="6" w:space="25" w:color="CFD9E1"/>
                <w:bottom w:val="single" w:sz="6" w:space="6" w:color="CFD9E1"/>
                <w:right w:val="single" w:sz="6" w:space="11" w:color="CFD9E1"/>
              </w:divBdr>
            </w:div>
            <w:div w:id="1239947926">
              <w:marLeft w:val="0"/>
              <w:marRight w:val="0"/>
              <w:marTop w:val="0"/>
              <w:marBottom w:val="0"/>
              <w:divBdr>
                <w:top w:val="none" w:sz="0" w:space="0" w:color="auto"/>
                <w:left w:val="none" w:sz="0" w:space="0" w:color="auto"/>
                <w:bottom w:val="none" w:sz="0" w:space="0" w:color="auto"/>
                <w:right w:val="none" w:sz="0" w:space="0" w:color="auto"/>
              </w:divBdr>
              <w:divsChild>
                <w:div w:id="295525491">
                  <w:marLeft w:val="450"/>
                  <w:marRight w:val="105"/>
                  <w:marTop w:val="0"/>
                  <w:marBottom w:val="0"/>
                  <w:divBdr>
                    <w:top w:val="none" w:sz="0" w:space="0" w:color="auto"/>
                    <w:left w:val="none" w:sz="0" w:space="0" w:color="auto"/>
                    <w:bottom w:val="none" w:sz="0" w:space="0" w:color="auto"/>
                    <w:right w:val="none" w:sz="0" w:space="0" w:color="auto"/>
                  </w:divBdr>
                  <w:divsChild>
                    <w:div w:id="737246974">
                      <w:marLeft w:val="0"/>
                      <w:marRight w:val="0"/>
                      <w:marTop w:val="0"/>
                      <w:marBottom w:val="180"/>
                      <w:divBdr>
                        <w:top w:val="single" w:sz="6" w:space="0" w:color="D3D9DE"/>
                        <w:left w:val="single" w:sz="6" w:space="0" w:color="D3D9DE"/>
                        <w:bottom w:val="single" w:sz="6" w:space="0" w:color="D3D9DE"/>
                        <w:right w:val="single" w:sz="6" w:space="0" w:color="D3D9DE"/>
                      </w:divBdr>
                      <w:divsChild>
                        <w:div w:id="1656370346">
                          <w:marLeft w:val="0"/>
                          <w:marRight w:val="0"/>
                          <w:marTop w:val="0"/>
                          <w:marBottom w:val="0"/>
                          <w:divBdr>
                            <w:top w:val="none" w:sz="0" w:space="0" w:color="auto"/>
                            <w:left w:val="none" w:sz="0" w:space="0" w:color="auto"/>
                            <w:bottom w:val="none" w:sz="0" w:space="0" w:color="auto"/>
                            <w:right w:val="none" w:sz="0" w:space="0" w:color="auto"/>
                          </w:divBdr>
                          <w:divsChild>
                            <w:div w:id="1238631750">
                              <w:marLeft w:val="0"/>
                              <w:marRight w:val="0"/>
                              <w:marTop w:val="0"/>
                              <w:marBottom w:val="0"/>
                              <w:divBdr>
                                <w:top w:val="single" w:sz="6" w:space="0" w:color="C5D0DB"/>
                                <w:left w:val="single" w:sz="6" w:space="0" w:color="C5D0DB"/>
                                <w:bottom w:val="single" w:sz="6" w:space="0" w:color="C5D0DB"/>
                                <w:right w:val="single" w:sz="6" w:space="0" w:color="C5D0DB"/>
                              </w:divBdr>
                              <w:divsChild>
                                <w:div w:id="842738816">
                                  <w:marLeft w:val="0"/>
                                  <w:marRight w:val="0"/>
                                  <w:marTop w:val="0"/>
                                  <w:marBottom w:val="0"/>
                                  <w:divBdr>
                                    <w:top w:val="none" w:sz="0" w:space="0" w:color="auto"/>
                                    <w:left w:val="none" w:sz="0" w:space="0" w:color="auto"/>
                                    <w:bottom w:val="none" w:sz="0" w:space="0" w:color="auto"/>
                                    <w:right w:val="none" w:sz="0" w:space="0" w:color="auto"/>
                                  </w:divBdr>
                                  <w:divsChild>
                                    <w:div w:id="1228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5663">
                          <w:marLeft w:val="0"/>
                          <w:marRight w:val="0"/>
                          <w:marTop w:val="0"/>
                          <w:marBottom w:val="0"/>
                          <w:divBdr>
                            <w:top w:val="none" w:sz="0" w:space="0" w:color="auto"/>
                            <w:left w:val="none" w:sz="0" w:space="0" w:color="auto"/>
                            <w:bottom w:val="none" w:sz="0" w:space="0" w:color="auto"/>
                            <w:right w:val="none" w:sz="0" w:space="0" w:color="auto"/>
                          </w:divBdr>
                          <w:divsChild>
                            <w:div w:id="1893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930708">
      <w:bodyDiv w:val="1"/>
      <w:marLeft w:val="0"/>
      <w:marRight w:val="0"/>
      <w:marTop w:val="0"/>
      <w:marBottom w:val="0"/>
      <w:divBdr>
        <w:top w:val="none" w:sz="0" w:space="0" w:color="auto"/>
        <w:left w:val="none" w:sz="0" w:space="0" w:color="auto"/>
        <w:bottom w:val="none" w:sz="0" w:space="0" w:color="auto"/>
        <w:right w:val="none" w:sz="0" w:space="0" w:color="auto"/>
      </w:divBdr>
    </w:div>
    <w:div w:id="968050057">
      <w:bodyDiv w:val="1"/>
      <w:marLeft w:val="0"/>
      <w:marRight w:val="0"/>
      <w:marTop w:val="0"/>
      <w:marBottom w:val="0"/>
      <w:divBdr>
        <w:top w:val="none" w:sz="0" w:space="0" w:color="auto"/>
        <w:left w:val="none" w:sz="0" w:space="0" w:color="auto"/>
        <w:bottom w:val="none" w:sz="0" w:space="0" w:color="auto"/>
        <w:right w:val="none" w:sz="0" w:space="0" w:color="auto"/>
      </w:divBdr>
    </w:div>
    <w:div w:id="1016006730">
      <w:bodyDiv w:val="1"/>
      <w:marLeft w:val="0"/>
      <w:marRight w:val="0"/>
      <w:marTop w:val="0"/>
      <w:marBottom w:val="0"/>
      <w:divBdr>
        <w:top w:val="none" w:sz="0" w:space="0" w:color="auto"/>
        <w:left w:val="none" w:sz="0" w:space="0" w:color="auto"/>
        <w:bottom w:val="none" w:sz="0" w:space="0" w:color="auto"/>
        <w:right w:val="none" w:sz="0" w:space="0" w:color="auto"/>
      </w:divBdr>
    </w:div>
    <w:div w:id="1076630580">
      <w:bodyDiv w:val="1"/>
      <w:marLeft w:val="0"/>
      <w:marRight w:val="0"/>
      <w:marTop w:val="0"/>
      <w:marBottom w:val="0"/>
      <w:divBdr>
        <w:top w:val="none" w:sz="0" w:space="0" w:color="auto"/>
        <w:left w:val="none" w:sz="0" w:space="0" w:color="auto"/>
        <w:bottom w:val="none" w:sz="0" w:space="0" w:color="auto"/>
        <w:right w:val="none" w:sz="0" w:space="0" w:color="auto"/>
      </w:divBdr>
    </w:div>
    <w:div w:id="1326743200">
      <w:bodyDiv w:val="1"/>
      <w:marLeft w:val="0"/>
      <w:marRight w:val="0"/>
      <w:marTop w:val="0"/>
      <w:marBottom w:val="0"/>
      <w:divBdr>
        <w:top w:val="none" w:sz="0" w:space="0" w:color="auto"/>
        <w:left w:val="none" w:sz="0" w:space="0" w:color="auto"/>
        <w:bottom w:val="none" w:sz="0" w:space="0" w:color="auto"/>
        <w:right w:val="none" w:sz="0" w:space="0" w:color="auto"/>
      </w:divBdr>
    </w:div>
    <w:div w:id="1358889321">
      <w:bodyDiv w:val="1"/>
      <w:marLeft w:val="0"/>
      <w:marRight w:val="0"/>
      <w:marTop w:val="0"/>
      <w:marBottom w:val="0"/>
      <w:divBdr>
        <w:top w:val="none" w:sz="0" w:space="0" w:color="auto"/>
        <w:left w:val="none" w:sz="0" w:space="0" w:color="auto"/>
        <w:bottom w:val="none" w:sz="0" w:space="0" w:color="auto"/>
        <w:right w:val="none" w:sz="0" w:space="0" w:color="auto"/>
      </w:divBdr>
    </w:div>
    <w:div w:id="1417098181">
      <w:bodyDiv w:val="1"/>
      <w:marLeft w:val="0"/>
      <w:marRight w:val="0"/>
      <w:marTop w:val="0"/>
      <w:marBottom w:val="0"/>
      <w:divBdr>
        <w:top w:val="none" w:sz="0" w:space="0" w:color="auto"/>
        <w:left w:val="none" w:sz="0" w:space="0" w:color="auto"/>
        <w:bottom w:val="none" w:sz="0" w:space="0" w:color="auto"/>
        <w:right w:val="none" w:sz="0" w:space="0" w:color="auto"/>
      </w:divBdr>
    </w:div>
    <w:div w:id="1498418809">
      <w:bodyDiv w:val="1"/>
      <w:marLeft w:val="0"/>
      <w:marRight w:val="0"/>
      <w:marTop w:val="0"/>
      <w:marBottom w:val="0"/>
      <w:divBdr>
        <w:top w:val="none" w:sz="0" w:space="0" w:color="auto"/>
        <w:left w:val="none" w:sz="0" w:space="0" w:color="auto"/>
        <w:bottom w:val="none" w:sz="0" w:space="0" w:color="auto"/>
        <w:right w:val="none" w:sz="0" w:space="0" w:color="auto"/>
      </w:divBdr>
    </w:div>
    <w:div w:id="1662083061">
      <w:bodyDiv w:val="1"/>
      <w:marLeft w:val="0"/>
      <w:marRight w:val="0"/>
      <w:marTop w:val="0"/>
      <w:marBottom w:val="0"/>
      <w:divBdr>
        <w:top w:val="none" w:sz="0" w:space="0" w:color="auto"/>
        <w:left w:val="none" w:sz="0" w:space="0" w:color="auto"/>
        <w:bottom w:val="none" w:sz="0" w:space="0" w:color="auto"/>
        <w:right w:val="none" w:sz="0" w:space="0" w:color="auto"/>
      </w:divBdr>
    </w:div>
    <w:div w:id="1672682301">
      <w:bodyDiv w:val="1"/>
      <w:marLeft w:val="0"/>
      <w:marRight w:val="0"/>
      <w:marTop w:val="0"/>
      <w:marBottom w:val="0"/>
      <w:divBdr>
        <w:top w:val="none" w:sz="0" w:space="0" w:color="auto"/>
        <w:left w:val="none" w:sz="0" w:space="0" w:color="auto"/>
        <w:bottom w:val="none" w:sz="0" w:space="0" w:color="auto"/>
        <w:right w:val="none" w:sz="0" w:space="0" w:color="auto"/>
      </w:divBdr>
    </w:div>
    <w:div w:id="1699546388">
      <w:bodyDiv w:val="1"/>
      <w:marLeft w:val="0"/>
      <w:marRight w:val="0"/>
      <w:marTop w:val="0"/>
      <w:marBottom w:val="0"/>
      <w:divBdr>
        <w:top w:val="none" w:sz="0" w:space="0" w:color="auto"/>
        <w:left w:val="none" w:sz="0" w:space="0" w:color="auto"/>
        <w:bottom w:val="none" w:sz="0" w:space="0" w:color="auto"/>
        <w:right w:val="none" w:sz="0" w:space="0" w:color="auto"/>
      </w:divBdr>
    </w:div>
    <w:div w:id="1833982311">
      <w:bodyDiv w:val="1"/>
      <w:marLeft w:val="0"/>
      <w:marRight w:val="0"/>
      <w:marTop w:val="0"/>
      <w:marBottom w:val="0"/>
      <w:divBdr>
        <w:top w:val="none" w:sz="0" w:space="0" w:color="auto"/>
        <w:left w:val="none" w:sz="0" w:space="0" w:color="auto"/>
        <w:bottom w:val="none" w:sz="0" w:space="0" w:color="auto"/>
        <w:right w:val="none" w:sz="0" w:space="0" w:color="auto"/>
      </w:divBdr>
    </w:div>
    <w:div w:id="1843861071">
      <w:bodyDiv w:val="1"/>
      <w:marLeft w:val="0"/>
      <w:marRight w:val="0"/>
      <w:marTop w:val="0"/>
      <w:marBottom w:val="0"/>
      <w:divBdr>
        <w:top w:val="none" w:sz="0" w:space="0" w:color="auto"/>
        <w:left w:val="none" w:sz="0" w:space="0" w:color="auto"/>
        <w:bottom w:val="none" w:sz="0" w:space="0" w:color="auto"/>
        <w:right w:val="none" w:sz="0" w:space="0" w:color="auto"/>
      </w:divBdr>
    </w:div>
    <w:div w:id="1863394984">
      <w:bodyDiv w:val="1"/>
      <w:marLeft w:val="0"/>
      <w:marRight w:val="0"/>
      <w:marTop w:val="0"/>
      <w:marBottom w:val="0"/>
      <w:divBdr>
        <w:top w:val="none" w:sz="0" w:space="0" w:color="auto"/>
        <w:left w:val="none" w:sz="0" w:space="0" w:color="auto"/>
        <w:bottom w:val="none" w:sz="0" w:space="0" w:color="auto"/>
        <w:right w:val="none" w:sz="0" w:space="0" w:color="auto"/>
      </w:divBdr>
    </w:div>
    <w:div w:id="1903834548">
      <w:bodyDiv w:val="1"/>
      <w:marLeft w:val="0"/>
      <w:marRight w:val="0"/>
      <w:marTop w:val="0"/>
      <w:marBottom w:val="0"/>
      <w:divBdr>
        <w:top w:val="none" w:sz="0" w:space="0" w:color="auto"/>
        <w:left w:val="none" w:sz="0" w:space="0" w:color="auto"/>
        <w:bottom w:val="none" w:sz="0" w:space="0" w:color="auto"/>
        <w:right w:val="none" w:sz="0" w:space="0" w:color="auto"/>
      </w:divBdr>
    </w:div>
    <w:div w:id="21399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oleObject" Target="embeddings/oleObject4.bin"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oleObject" Target="embeddings/oleObject3.bin"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oleObject" Target="embeddings/oleObject2.bin"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image" Target="media/image2.wmf"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oleObject" Target="embeddings/oleObject5.bin"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3044-1DF1-6441-92DD-F6A2F0C55A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10921</Words>
  <Characters>62251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aldynaikechilool@gmail.com</cp:lastModifiedBy>
  <cp:revision>15</cp:revision>
  <dcterms:created xsi:type="dcterms:W3CDTF">2019-06-13T23:44:00Z</dcterms:created>
  <dcterms:modified xsi:type="dcterms:W3CDTF">2019-06-20T10:14:00Z</dcterms:modified>
</cp:coreProperties>
</file>