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BB" w:rsidRDefault="00BF7852" w:rsidP="00BF7852">
      <w:pPr>
        <w:jc w:val="both"/>
        <w:rPr>
          <w:rFonts w:ascii="Times New Roman" w:hAnsi="Times New Roman" w:cs="Times New Roman"/>
          <w:sz w:val="28"/>
          <w:szCs w:val="28"/>
        </w:rPr>
      </w:pPr>
      <w:r w:rsidRPr="00BF7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566036"/>
            <wp:effectExtent l="0" t="0" r="3175" b="6985"/>
            <wp:docPr id="8" name="Рисунок 8" descr="C:\Users\Иван\Desktop\рефераты\IMG_0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\Desktop\рефераты\IMG_03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8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0566036"/>
            <wp:effectExtent l="0" t="0" r="3175" b="6985"/>
            <wp:docPr id="9" name="Рисунок 9" descr="C:\Users\Иван\Desktop\рефераты\IMG_0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ван\Desktop\рефераты\IMG_03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BB" w:rsidRDefault="00154BBB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  <w:bookmarkStart w:id="0" w:name="_GoBack"/>
      <w:bookmarkEnd w:id="0"/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………………………………………………………………. 4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формы……………………………………………………4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проявления………………………………………………5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диагностики………………………………………………. 5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лечения………………………………………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 6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</w:t>
      </w:r>
      <w:r w:rsidR="004E6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FBA">
        <w:rPr>
          <w:rFonts w:ascii="Times New Roman" w:hAnsi="Times New Roman" w:cs="Times New Roman"/>
          <w:sz w:val="28"/>
          <w:szCs w:val="28"/>
        </w:rPr>
        <w:t>6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54BBB" w:rsidRDefault="00154BBB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54BBB" w:rsidRDefault="0015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8BA" w:rsidRPr="00154BBB" w:rsidRDefault="00154BBB" w:rsidP="00154BBB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154B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Туберкулезная волчанка (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Lupus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>).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 xml:space="preserve">Заболевание характеризуется хроническим медленным течением и наклонностью к расплавлению тканей. Чаще начинается в детстве и продолжается годы и десятилетия. В последнее время участились случаи появления волчанки у взрослых. Заражение гемато- и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лимфогенным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На коже появляются бугорки (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) красно-бурого цвета, разных размеров,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тестоватой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консистенции с гладкой блестящей поверхностью. По периферии очагов –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застойно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красная зона. Наиболее часто туберкулезная волчанка проявляется на лице, ушных раковинах. Харак</w:t>
      </w:r>
      <w:r>
        <w:rPr>
          <w:rFonts w:ascii="Times New Roman" w:hAnsi="Times New Roman" w:cs="Times New Roman"/>
          <w:sz w:val="28"/>
          <w:szCs w:val="28"/>
        </w:rPr>
        <w:t xml:space="preserve">терно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патогмоничных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симптома: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85C">
        <w:rPr>
          <w:rFonts w:ascii="Times New Roman" w:hAnsi="Times New Roman" w:cs="Times New Roman"/>
          <w:sz w:val="28"/>
          <w:szCs w:val="28"/>
        </w:rPr>
        <w:t>симптом</w:t>
      </w:r>
      <w:proofErr w:type="gramEnd"/>
      <w:r w:rsidRPr="0085385C">
        <w:rPr>
          <w:rFonts w:ascii="Times New Roman" w:hAnsi="Times New Roman" w:cs="Times New Roman"/>
          <w:sz w:val="28"/>
          <w:szCs w:val="28"/>
        </w:rPr>
        <w:t xml:space="preserve"> «яблочного желе» - при надавливании на бугорок предметным стеклом из расширенных и парализованных сосудов выдавливается кровь, и бугорок приоб</w:t>
      </w:r>
      <w:r>
        <w:rPr>
          <w:rFonts w:ascii="Times New Roman" w:hAnsi="Times New Roman" w:cs="Times New Roman"/>
          <w:sz w:val="28"/>
          <w:szCs w:val="28"/>
        </w:rPr>
        <w:t xml:space="preserve">ретает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буровато</w:t>
      </w:r>
      <w:proofErr w:type="spellEnd"/>
      <w:r>
        <w:rPr>
          <w:rFonts w:ascii="Times New Roman" w:hAnsi="Times New Roman" w:cs="Times New Roman"/>
          <w:sz w:val="28"/>
          <w:szCs w:val="28"/>
        </w:rPr>
        <w:t>-желтую окраску.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85C">
        <w:rPr>
          <w:rFonts w:ascii="Times New Roman" w:hAnsi="Times New Roman" w:cs="Times New Roman"/>
          <w:sz w:val="28"/>
          <w:szCs w:val="28"/>
        </w:rPr>
        <w:t>симптом</w:t>
      </w:r>
      <w:proofErr w:type="gramEnd"/>
      <w:r w:rsidRPr="0085385C">
        <w:rPr>
          <w:rFonts w:ascii="Times New Roman" w:hAnsi="Times New Roman" w:cs="Times New Roman"/>
          <w:sz w:val="28"/>
          <w:szCs w:val="28"/>
        </w:rPr>
        <w:t xml:space="preserve"> «проваливания зонда» (профессор Поспелов) – при надавливании на бугорок пуговчатым зондом на его поверхности образуется вмятина, которая очень медленно расправляется. Это явление можно сравнить с картиной, наблюдаемой при надавливании пальцем на дрожжевое тесто. Это связано с разрушением коллагеновых </w:t>
      </w:r>
      <w:r>
        <w:rPr>
          <w:rFonts w:ascii="Times New Roman" w:hAnsi="Times New Roman" w:cs="Times New Roman"/>
          <w:sz w:val="28"/>
          <w:szCs w:val="28"/>
        </w:rPr>
        <w:t>и эластических волокон в очаге.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разрешаются рубцом или рубцовой атрофией. На месте рубцевания могут образовываться новые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>.</w:t>
      </w:r>
    </w:p>
    <w:p w:rsidR="0085385C" w:rsidRPr="00154BBB" w:rsidRDefault="0085385C" w:rsidP="008538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85C" w:rsidRPr="00154BBB" w:rsidRDefault="0085385C" w:rsidP="00853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BBB">
        <w:rPr>
          <w:rFonts w:ascii="Times New Roman" w:hAnsi="Times New Roman" w:cs="Times New Roman"/>
          <w:b/>
          <w:sz w:val="28"/>
          <w:szCs w:val="28"/>
        </w:rPr>
        <w:t>Клинические формы.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Плоская – представлена плоскими бугорками с серебристым шелушением и мож</w:t>
      </w:r>
      <w:r>
        <w:rPr>
          <w:rFonts w:ascii="Times New Roman" w:hAnsi="Times New Roman" w:cs="Times New Roman"/>
          <w:sz w:val="28"/>
          <w:szCs w:val="28"/>
        </w:rPr>
        <w:t>ет напоминать псориаз.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Опухолевидная – инфильтрат гипертрофируется и резко возвышается над уровнем кожи. Сохраняютс</w:t>
      </w:r>
      <w:r>
        <w:rPr>
          <w:rFonts w:ascii="Times New Roman" w:hAnsi="Times New Roman" w:cs="Times New Roman"/>
          <w:sz w:val="28"/>
          <w:szCs w:val="28"/>
        </w:rPr>
        <w:t xml:space="preserve">я все характерные черты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 xml:space="preserve">Язвенная – возникает вследствие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очага и присоединения вторичной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пиококковой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инфекции. Волчаночные язвы имеют фестончатые очертания с </w:t>
      </w:r>
      <w:proofErr w:type="gramStart"/>
      <w:r w:rsidRPr="0085385C">
        <w:rPr>
          <w:rFonts w:ascii="Times New Roman" w:hAnsi="Times New Roman" w:cs="Times New Roman"/>
          <w:sz w:val="28"/>
          <w:szCs w:val="28"/>
        </w:rPr>
        <w:t>мелко-зернистым</w:t>
      </w:r>
      <w:proofErr w:type="gramEnd"/>
      <w:r w:rsidRPr="0085385C">
        <w:rPr>
          <w:rFonts w:ascii="Times New Roman" w:hAnsi="Times New Roman" w:cs="Times New Roman"/>
          <w:sz w:val="28"/>
          <w:szCs w:val="28"/>
        </w:rPr>
        <w:t xml:space="preserve"> дном, которое покрыто скудным</w:t>
      </w:r>
      <w:r>
        <w:rPr>
          <w:rFonts w:ascii="Times New Roman" w:hAnsi="Times New Roman" w:cs="Times New Roman"/>
          <w:sz w:val="28"/>
          <w:szCs w:val="28"/>
        </w:rPr>
        <w:t xml:space="preserve"> отделяемым и легко кровоточит.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Колликвативный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туберкулез кожи (скрофулодерма).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 xml:space="preserve">В название заболевания показано, что в его </w:t>
      </w:r>
      <w:r>
        <w:rPr>
          <w:rFonts w:ascii="Times New Roman" w:hAnsi="Times New Roman" w:cs="Times New Roman"/>
          <w:sz w:val="28"/>
          <w:szCs w:val="28"/>
        </w:rPr>
        <w:t>основе лежит размягчение ткани.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lastRenderedPageBreak/>
        <w:t>Первичный – поражение кожи на любом участке вследствие гематогенного заноса инфекции из пораженных органов. Чащ</w:t>
      </w:r>
      <w:r>
        <w:rPr>
          <w:rFonts w:ascii="Times New Roman" w:hAnsi="Times New Roman" w:cs="Times New Roman"/>
          <w:sz w:val="28"/>
          <w:szCs w:val="28"/>
        </w:rPr>
        <w:t>е это единичное поражение кожи.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 xml:space="preserve">Вторичный –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континуитатным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путем инфекция переходит с пораженных лимфатических узлов.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5C" w:rsidRPr="00154BBB" w:rsidRDefault="0085385C" w:rsidP="00853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BBB">
        <w:rPr>
          <w:rFonts w:ascii="Times New Roman" w:hAnsi="Times New Roman" w:cs="Times New Roman"/>
          <w:b/>
          <w:sz w:val="28"/>
          <w:szCs w:val="28"/>
        </w:rPr>
        <w:t>Клинические проявления.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В подкожной клетчатке отмечается один или несколько плотных, безболезненных ограниченных узлов. Постепенно узел увеличивается, достигая величины куриного яйца, спаивается с окружающими тканями и резко выступает над уровнем кожи. Кожа над узлом становится красной, а затем синюшной. Постепенно возникает флюктуация (холодный абсцесс). Кожа истончается, инфильтрат прорывается, и через свищ выделяется серозно-г</w:t>
      </w:r>
      <w:r>
        <w:rPr>
          <w:rFonts w:ascii="Times New Roman" w:hAnsi="Times New Roman" w:cs="Times New Roman"/>
          <w:sz w:val="28"/>
          <w:szCs w:val="28"/>
        </w:rPr>
        <w:t>нойно-геморрагическая жидкость.</w:t>
      </w:r>
    </w:p>
    <w:p w:rsid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 xml:space="preserve">Заживление очень медленное с образованием характерных рубцов. Они неровные,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келоидоподобные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>, местами имеют мостики и перемычки, между которыми располагаются участки здоровой кожи («мостовидные» рубцы). Под рубцами во</w:t>
      </w:r>
      <w:r>
        <w:rPr>
          <w:rFonts w:ascii="Times New Roman" w:hAnsi="Times New Roman" w:cs="Times New Roman"/>
          <w:sz w:val="28"/>
          <w:szCs w:val="28"/>
        </w:rPr>
        <w:t>зможно образование новых узлов.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Язвенный туберкулез кожи и слизистых.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 xml:space="preserve">Наблюдается у больных с активным туберкулезом внутренних органов. Обусловлен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аутоинактивацией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>. Локализуется вокруг рта, носовых</w:t>
      </w:r>
      <w:r w:rsidR="00C90F7C">
        <w:rPr>
          <w:rFonts w:ascii="Times New Roman" w:hAnsi="Times New Roman" w:cs="Times New Roman"/>
          <w:sz w:val="28"/>
          <w:szCs w:val="28"/>
        </w:rPr>
        <w:t xml:space="preserve"> ходов, ануса, половых органов.</w:t>
      </w:r>
    </w:p>
    <w:p w:rsid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 xml:space="preserve">Образуются мелкие узелки желто-красного цвета, которые склонны к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пустулизации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и изъязвлению. На дне этих язв –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казеозно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перерожденные туберкулезные бугорки – «зерна 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Трела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>». Развивается болезненность, затруднение приема пищи, мочеиспускания, дефекации.</w:t>
      </w:r>
    </w:p>
    <w:p w:rsidR="00C90F7C" w:rsidRPr="0085385C" w:rsidRDefault="00C90F7C" w:rsidP="00853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b/>
          <w:bCs/>
          <w:sz w:val="28"/>
          <w:szCs w:val="28"/>
        </w:rPr>
        <w:t>Принципы диагностики</w:t>
      </w:r>
      <w:r w:rsidRPr="0085385C">
        <w:rPr>
          <w:rFonts w:ascii="Times New Roman" w:hAnsi="Times New Roman" w:cs="Times New Roman"/>
          <w:sz w:val="28"/>
          <w:szCs w:val="28"/>
        </w:rPr>
        <w:t>.</w:t>
      </w:r>
    </w:p>
    <w:p w:rsidR="0085385C" w:rsidRPr="0085385C" w:rsidRDefault="0085385C" w:rsidP="008538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85C">
        <w:rPr>
          <w:rFonts w:ascii="Times New Roman" w:hAnsi="Times New Roman" w:cs="Times New Roman"/>
          <w:sz w:val="28"/>
          <w:szCs w:val="28"/>
        </w:rPr>
        <w:t>характерная</w:t>
      </w:r>
      <w:proofErr w:type="gramEnd"/>
      <w:r w:rsidRPr="0085385C">
        <w:rPr>
          <w:rFonts w:ascii="Times New Roman" w:hAnsi="Times New Roman" w:cs="Times New Roman"/>
          <w:sz w:val="28"/>
          <w:szCs w:val="28"/>
        </w:rPr>
        <w:t xml:space="preserve"> клиническая картина;</w:t>
      </w:r>
    </w:p>
    <w:p w:rsidR="0085385C" w:rsidRPr="0085385C" w:rsidRDefault="0085385C" w:rsidP="008538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85C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85385C">
        <w:rPr>
          <w:rFonts w:ascii="Times New Roman" w:hAnsi="Times New Roman" w:cs="Times New Roman"/>
          <w:sz w:val="28"/>
          <w:szCs w:val="28"/>
        </w:rPr>
        <w:t xml:space="preserve"> анамнеза (туберкулез в анамнезе, контакты с больными туберкулезом, неблагоприятное социальное положение);</w:t>
      </w:r>
    </w:p>
    <w:p w:rsidR="0085385C" w:rsidRPr="0085385C" w:rsidRDefault="0085385C" w:rsidP="008538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85C">
        <w:rPr>
          <w:rFonts w:ascii="Times New Roman" w:hAnsi="Times New Roman" w:cs="Times New Roman"/>
          <w:sz w:val="28"/>
          <w:szCs w:val="28"/>
        </w:rPr>
        <w:t>туберкулиновые</w:t>
      </w:r>
      <w:proofErr w:type="gramEnd"/>
      <w:r w:rsidRPr="0085385C">
        <w:rPr>
          <w:rFonts w:ascii="Times New Roman" w:hAnsi="Times New Roman" w:cs="Times New Roman"/>
          <w:sz w:val="28"/>
          <w:szCs w:val="28"/>
        </w:rPr>
        <w:t xml:space="preserve"> пробы;</w:t>
      </w:r>
    </w:p>
    <w:p w:rsidR="0085385C" w:rsidRPr="0085385C" w:rsidRDefault="0085385C" w:rsidP="008538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85C">
        <w:rPr>
          <w:rFonts w:ascii="Times New Roman" w:hAnsi="Times New Roman" w:cs="Times New Roman"/>
          <w:sz w:val="28"/>
          <w:szCs w:val="28"/>
        </w:rPr>
        <w:t>гистологические</w:t>
      </w:r>
      <w:proofErr w:type="gramEnd"/>
      <w:r w:rsidRPr="0085385C">
        <w:rPr>
          <w:rFonts w:ascii="Times New Roman" w:hAnsi="Times New Roman" w:cs="Times New Roman"/>
          <w:sz w:val="28"/>
          <w:szCs w:val="28"/>
        </w:rPr>
        <w:t xml:space="preserve"> исследования;</w:t>
      </w:r>
    </w:p>
    <w:p w:rsidR="0085385C" w:rsidRPr="0085385C" w:rsidRDefault="0085385C" w:rsidP="008538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85C">
        <w:rPr>
          <w:rFonts w:ascii="Times New Roman" w:hAnsi="Times New Roman" w:cs="Times New Roman"/>
          <w:sz w:val="28"/>
          <w:szCs w:val="28"/>
        </w:rPr>
        <w:lastRenderedPageBreak/>
        <w:t>посев</w:t>
      </w:r>
      <w:proofErr w:type="gramEnd"/>
      <w:r w:rsidRPr="0085385C">
        <w:rPr>
          <w:rFonts w:ascii="Times New Roman" w:hAnsi="Times New Roman" w:cs="Times New Roman"/>
          <w:sz w:val="28"/>
          <w:szCs w:val="28"/>
        </w:rPr>
        <w:t xml:space="preserve"> патологического отделяемого на питательные среды (Левенштейна-</w:t>
      </w:r>
      <w:proofErr w:type="spellStart"/>
      <w:r w:rsidRPr="0085385C">
        <w:rPr>
          <w:rFonts w:ascii="Times New Roman" w:hAnsi="Times New Roman" w:cs="Times New Roman"/>
          <w:sz w:val="28"/>
          <w:szCs w:val="28"/>
        </w:rPr>
        <w:t>Йенсена</w:t>
      </w:r>
      <w:proofErr w:type="spellEnd"/>
      <w:r w:rsidRPr="0085385C">
        <w:rPr>
          <w:rFonts w:ascii="Times New Roman" w:hAnsi="Times New Roman" w:cs="Times New Roman"/>
          <w:sz w:val="28"/>
          <w:szCs w:val="28"/>
        </w:rPr>
        <w:t xml:space="preserve"> или Финна II);</w:t>
      </w:r>
    </w:p>
    <w:p w:rsidR="0085385C" w:rsidRPr="0085385C" w:rsidRDefault="0085385C" w:rsidP="008538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ПЦР;</w:t>
      </w:r>
    </w:p>
    <w:p w:rsidR="0085385C" w:rsidRPr="0085385C" w:rsidRDefault="0085385C" w:rsidP="0085385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85C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85385C">
        <w:rPr>
          <w:rFonts w:ascii="Times New Roman" w:hAnsi="Times New Roman" w:cs="Times New Roman"/>
          <w:sz w:val="28"/>
          <w:szCs w:val="28"/>
        </w:rPr>
        <w:t xml:space="preserve"> сопутствующего поражения туберкулезной этиологии.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b/>
          <w:bCs/>
          <w:sz w:val="28"/>
          <w:szCs w:val="28"/>
        </w:rPr>
        <w:t>Принципы лечения</w:t>
      </w:r>
      <w:r w:rsidRPr="0085385C">
        <w:rPr>
          <w:rFonts w:ascii="Times New Roman" w:hAnsi="Times New Roman" w:cs="Times New Roman"/>
          <w:sz w:val="28"/>
          <w:szCs w:val="28"/>
        </w:rPr>
        <w:t>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b/>
          <w:bCs/>
          <w:sz w:val="28"/>
          <w:szCs w:val="28"/>
        </w:rPr>
        <w:t>NB!</w:t>
      </w:r>
      <w:r w:rsidRPr="0085385C">
        <w:rPr>
          <w:rFonts w:ascii="Times New Roman" w:hAnsi="Times New Roman" w:cs="Times New Roman"/>
          <w:sz w:val="28"/>
          <w:szCs w:val="28"/>
        </w:rPr>
        <w:t> </w:t>
      </w:r>
      <w:r w:rsidRPr="0085385C">
        <w:rPr>
          <w:rFonts w:ascii="Times New Roman" w:hAnsi="Times New Roman" w:cs="Times New Roman"/>
          <w:i/>
          <w:iCs/>
          <w:sz w:val="28"/>
          <w:szCs w:val="28"/>
        </w:rPr>
        <w:t>Лечение должно быть комплексным и длительным</w:t>
      </w:r>
      <w:r w:rsidRPr="0085385C">
        <w:rPr>
          <w:rFonts w:ascii="Times New Roman" w:hAnsi="Times New Roman" w:cs="Times New Roman"/>
          <w:sz w:val="28"/>
          <w:szCs w:val="28"/>
        </w:rPr>
        <w:t>!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  <w:u w:val="single"/>
        </w:rPr>
        <w:t>Этиотропная терапия</w:t>
      </w:r>
      <w:r w:rsidRPr="0085385C">
        <w:rPr>
          <w:rFonts w:ascii="Times New Roman" w:hAnsi="Times New Roman" w:cs="Times New Roman"/>
          <w:sz w:val="28"/>
          <w:szCs w:val="28"/>
        </w:rPr>
        <w:t>:</w:t>
      </w:r>
    </w:p>
    <w:p w:rsidR="0085385C" w:rsidRPr="0085385C" w:rsidRDefault="00C90F7C" w:rsidP="00853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Препараты</w:t>
      </w:r>
      <w:r w:rsidR="0085385C" w:rsidRPr="0085385C">
        <w:rPr>
          <w:rFonts w:ascii="Times New Roman" w:hAnsi="Times New Roman" w:cs="Times New Roman"/>
          <w:sz w:val="28"/>
          <w:szCs w:val="28"/>
        </w:rPr>
        <w:t xml:space="preserve"> ГИНК: </w:t>
      </w:r>
      <w:proofErr w:type="spellStart"/>
      <w:r w:rsidR="0085385C" w:rsidRPr="0085385C">
        <w:rPr>
          <w:rFonts w:ascii="Times New Roman" w:hAnsi="Times New Roman" w:cs="Times New Roman"/>
          <w:sz w:val="28"/>
          <w:szCs w:val="28"/>
        </w:rPr>
        <w:t>изониазид</w:t>
      </w:r>
      <w:proofErr w:type="spellEnd"/>
      <w:r w:rsidR="0085385C" w:rsidRPr="00853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85C" w:rsidRPr="0085385C">
        <w:rPr>
          <w:rFonts w:ascii="Times New Roman" w:hAnsi="Times New Roman" w:cs="Times New Roman"/>
          <w:sz w:val="28"/>
          <w:szCs w:val="28"/>
        </w:rPr>
        <w:t>фтивазид</w:t>
      </w:r>
      <w:proofErr w:type="spellEnd"/>
      <w:r w:rsidR="0085385C" w:rsidRPr="00853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85C" w:rsidRPr="0085385C">
        <w:rPr>
          <w:rFonts w:ascii="Times New Roman" w:hAnsi="Times New Roman" w:cs="Times New Roman"/>
          <w:sz w:val="28"/>
          <w:szCs w:val="28"/>
        </w:rPr>
        <w:t>тубазид</w:t>
      </w:r>
      <w:proofErr w:type="spellEnd"/>
      <w:r w:rsidR="0085385C" w:rsidRPr="0085385C">
        <w:rPr>
          <w:rFonts w:ascii="Times New Roman" w:hAnsi="Times New Roman" w:cs="Times New Roman"/>
          <w:sz w:val="28"/>
          <w:szCs w:val="28"/>
        </w:rPr>
        <w:t>;</w:t>
      </w:r>
    </w:p>
    <w:p w:rsidR="0085385C" w:rsidRPr="0085385C" w:rsidRDefault="0085385C" w:rsidP="00853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385C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proofErr w:type="gramEnd"/>
      <w:r w:rsidRPr="0085385C">
        <w:rPr>
          <w:rFonts w:ascii="Times New Roman" w:hAnsi="Times New Roman" w:cs="Times New Roman"/>
          <w:sz w:val="28"/>
          <w:szCs w:val="28"/>
        </w:rPr>
        <w:t>;</w:t>
      </w:r>
    </w:p>
    <w:p w:rsidR="0085385C" w:rsidRPr="0085385C" w:rsidRDefault="00C90F7C" w:rsidP="00853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Стрептомицин</w:t>
      </w:r>
      <w:r w:rsidR="0085385C" w:rsidRPr="00853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85C" w:rsidRPr="0085385C">
        <w:rPr>
          <w:rFonts w:ascii="Times New Roman" w:hAnsi="Times New Roman" w:cs="Times New Roman"/>
          <w:sz w:val="28"/>
          <w:szCs w:val="28"/>
        </w:rPr>
        <w:t>канамицин</w:t>
      </w:r>
      <w:proofErr w:type="spellEnd"/>
      <w:r w:rsidR="0085385C" w:rsidRPr="0085385C">
        <w:rPr>
          <w:rFonts w:ascii="Times New Roman" w:hAnsi="Times New Roman" w:cs="Times New Roman"/>
          <w:sz w:val="28"/>
          <w:szCs w:val="28"/>
        </w:rPr>
        <w:t>;</w:t>
      </w:r>
    </w:p>
    <w:p w:rsidR="0085385C" w:rsidRPr="0085385C" w:rsidRDefault="0085385C" w:rsidP="00853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ПАСК.</w:t>
      </w:r>
    </w:p>
    <w:p w:rsidR="0085385C" w:rsidRPr="0085385C" w:rsidRDefault="0085385C" w:rsidP="0085385C">
      <w:p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  <w:u w:val="single"/>
        </w:rPr>
        <w:t>Патогенетическая терапия</w:t>
      </w:r>
      <w:r w:rsidRPr="0085385C">
        <w:rPr>
          <w:rFonts w:ascii="Times New Roman" w:hAnsi="Times New Roman" w:cs="Times New Roman"/>
          <w:sz w:val="28"/>
          <w:szCs w:val="28"/>
        </w:rPr>
        <w:t>:</w:t>
      </w:r>
    </w:p>
    <w:p w:rsidR="0085385C" w:rsidRPr="0085385C" w:rsidRDefault="00C90F7C" w:rsidP="008538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Десенсибилизирующая</w:t>
      </w:r>
      <w:r w:rsidR="0085385C" w:rsidRPr="0085385C">
        <w:rPr>
          <w:rFonts w:ascii="Times New Roman" w:hAnsi="Times New Roman" w:cs="Times New Roman"/>
          <w:sz w:val="28"/>
          <w:szCs w:val="28"/>
        </w:rPr>
        <w:t xml:space="preserve"> терапия;</w:t>
      </w:r>
    </w:p>
    <w:p w:rsidR="0085385C" w:rsidRPr="0085385C" w:rsidRDefault="00C90F7C" w:rsidP="008538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Витаминотерапия</w:t>
      </w:r>
      <w:r w:rsidR="0085385C" w:rsidRPr="0085385C">
        <w:rPr>
          <w:rFonts w:ascii="Times New Roman" w:hAnsi="Times New Roman" w:cs="Times New Roman"/>
          <w:sz w:val="28"/>
          <w:szCs w:val="28"/>
        </w:rPr>
        <w:t>;</w:t>
      </w:r>
    </w:p>
    <w:p w:rsidR="0085385C" w:rsidRPr="0085385C" w:rsidRDefault="00C90F7C" w:rsidP="008538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Гормональная</w:t>
      </w:r>
      <w:r w:rsidR="0085385C" w:rsidRPr="0085385C">
        <w:rPr>
          <w:rFonts w:ascii="Times New Roman" w:hAnsi="Times New Roman" w:cs="Times New Roman"/>
          <w:sz w:val="28"/>
          <w:szCs w:val="28"/>
        </w:rPr>
        <w:t xml:space="preserve"> терапия;</w:t>
      </w:r>
    </w:p>
    <w:p w:rsidR="0085385C" w:rsidRPr="0085385C" w:rsidRDefault="00C90F7C" w:rsidP="008538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Физиотерапевтические</w:t>
      </w:r>
      <w:r w:rsidR="0085385C" w:rsidRPr="0085385C">
        <w:rPr>
          <w:rFonts w:ascii="Times New Roman" w:hAnsi="Times New Roman" w:cs="Times New Roman"/>
          <w:sz w:val="28"/>
          <w:szCs w:val="28"/>
        </w:rPr>
        <w:t xml:space="preserve"> процедуры;</w:t>
      </w:r>
    </w:p>
    <w:p w:rsidR="0085385C" w:rsidRPr="0085385C" w:rsidRDefault="00C90F7C" w:rsidP="008538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Климатотерапия</w:t>
      </w:r>
      <w:r w:rsidR="0085385C" w:rsidRPr="0085385C">
        <w:rPr>
          <w:rFonts w:ascii="Times New Roman" w:hAnsi="Times New Roman" w:cs="Times New Roman"/>
          <w:sz w:val="28"/>
          <w:szCs w:val="28"/>
        </w:rPr>
        <w:t>;</w:t>
      </w:r>
    </w:p>
    <w:p w:rsidR="0085385C" w:rsidRDefault="00C90F7C" w:rsidP="008538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85C">
        <w:rPr>
          <w:rFonts w:ascii="Times New Roman" w:hAnsi="Times New Roman" w:cs="Times New Roman"/>
          <w:sz w:val="28"/>
          <w:szCs w:val="28"/>
        </w:rPr>
        <w:t>Лечебное</w:t>
      </w:r>
      <w:r w:rsidR="0085385C" w:rsidRPr="0085385C">
        <w:rPr>
          <w:rFonts w:ascii="Times New Roman" w:hAnsi="Times New Roman" w:cs="Times New Roman"/>
          <w:sz w:val="28"/>
          <w:szCs w:val="28"/>
        </w:rPr>
        <w:t xml:space="preserve"> питание богатое белками, углеводами, витаминами.</w:t>
      </w:r>
    </w:p>
    <w:p w:rsidR="00C90F7C" w:rsidRPr="00C90F7C" w:rsidRDefault="00C90F7C" w:rsidP="00C90F7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7C" w:rsidRPr="00C90F7C" w:rsidRDefault="00C90F7C" w:rsidP="00C90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F7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90F7C" w:rsidRPr="00C90F7C" w:rsidRDefault="00C90F7C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1.</w:t>
      </w:r>
      <w:r w:rsidRPr="00C90F7C">
        <w:rPr>
          <w:rFonts w:ascii="Times New Roman" w:hAnsi="Times New Roman" w:cs="Times New Roman"/>
          <w:sz w:val="28"/>
          <w:szCs w:val="28"/>
        </w:rPr>
        <w:tab/>
        <w:t>Галинская Л. А. Туберкулез: лечение и профилактика / Л. А. Галинская. - Ростов н / Д: Феникс, 2000. - 224 с.</w:t>
      </w:r>
    </w:p>
    <w:p w:rsidR="00C90F7C" w:rsidRPr="00C90F7C" w:rsidRDefault="00C90F7C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2.</w:t>
      </w:r>
      <w:r w:rsidRPr="00C90F7C">
        <w:rPr>
          <w:rFonts w:ascii="Times New Roman" w:hAnsi="Times New Roman" w:cs="Times New Roman"/>
          <w:sz w:val="28"/>
          <w:szCs w:val="28"/>
        </w:rPr>
        <w:tab/>
        <w:t xml:space="preserve">Дифференциальная диагностика кожных болезней: Рук-во для врачей. Под ред. </w:t>
      </w:r>
      <w:proofErr w:type="spellStart"/>
      <w:r w:rsidRPr="00C90F7C">
        <w:rPr>
          <w:rFonts w:ascii="Times New Roman" w:hAnsi="Times New Roman" w:cs="Times New Roman"/>
          <w:sz w:val="28"/>
          <w:szCs w:val="28"/>
        </w:rPr>
        <w:t>Б.А.Беренбейна</w:t>
      </w:r>
      <w:proofErr w:type="spellEnd"/>
      <w:r w:rsidRPr="00C90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F7C">
        <w:rPr>
          <w:rFonts w:ascii="Times New Roman" w:hAnsi="Times New Roman" w:cs="Times New Roman"/>
          <w:sz w:val="28"/>
          <w:szCs w:val="28"/>
        </w:rPr>
        <w:t>А.А.Студницина</w:t>
      </w:r>
      <w:proofErr w:type="spellEnd"/>
      <w:r w:rsidRPr="00C90F7C">
        <w:rPr>
          <w:rFonts w:ascii="Times New Roman" w:hAnsi="Times New Roman" w:cs="Times New Roman"/>
          <w:sz w:val="28"/>
          <w:szCs w:val="28"/>
        </w:rPr>
        <w:t>. - М.: Медицина, 1989. - с.182-194.</w:t>
      </w:r>
    </w:p>
    <w:p w:rsidR="00C90F7C" w:rsidRPr="00C90F7C" w:rsidRDefault="00C90F7C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3.</w:t>
      </w:r>
      <w:r w:rsidRPr="00C90F7C">
        <w:rPr>
          <w:rFonts w:ascii="Times New Roman" w:hAnsi="Times New Roman" w:cs="Times New Roman"/>
          <w:sz w:val="28"/>
          <w:szCs w:val="28"/>
        </w:rPr>
        <w:tab/>
        <w:t xml:space="preserve">Иванов О.Л. Кожные и венерические болезни. - М.: Медицина, 2006. - 625 с. </w:t>
      </w:r>
    </w:p>
    <w:p w:rsidR="00C90F7C" w:rsidRPr="00C90F7C" w:rsidRDefault="00C90F7C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4.</w:t>
      </w:r>
      <w:r w:rsidRPr="00C90F7C">
        <w:rPr>
          <w:rFonts w:ascii="Times New Roman" w:hAnsi="Times New Roman" w:cs="Times New Roman"/>
          <w:sz w:val="28"/>
          <w:szCs w:val="28"/>
        </w:rPr>
        <w:tab/>
        <w:t xml:space="preserve">Кожные и венерические болезни: учебное пособие для студентов медицинских вузов / под ред. Е.В. Соколовского. - СПб: ООО «Издательство Фолиант», 2006. - 488 с. </w:t>
      </w:r>
    </w:p>
    <w:p w:rsidR="00C90F7C" w:rsidRPr="00C90F7C" w:rsidRDefault="00C90F7C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5.</w:t>
      </w:r>
      <w:r w:rsidRPr="00C90F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F7C">
        <w:rPr>
          <w:rFonts w:ascii="Times New Roman" w:hAnsi="Times New Roman" w:cs="Times New Roman"/>
          <w:sz w:val="28"/>
          <w:szCs w:val="28"/>
        </w:rPr>
        <w:t>Кошечкин</w:t>
      </w:r>
      <w:proofErr w:type="spellEnd"/>
      <w:r w:rsidRPr="00C90F7C">
        <w:rPr>
          <w:rFonts w:ascii="Times New Roman" w:hAnsi="Times New Roman" w:cs="Times New Roman"/>
          <w:sz w:val="28"/>
          <w:szCs w:val="28"/>
        </w:rPr>
        <w:t xml:space="preserve"> В.А., Иванова З.А. Туберкулез. - М.: ГЭОТАР-Медиа, 2007. - 304 с.</w:t>
      </w:r>
    </w:p>
    <w:p w:rsidR="00C90F7C" w:rsidRPr="00C90F7C" w:rsidRDefault="00C90F7C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C90F7C">
        <w:rPr>
          <w:rFonts w:ascii="Times New Roman" w:hAnsi="Times New Roman" w:cs="Times New Roman"/>
          <w:sz w:val="28"/>
          <w:szCs w:val="28"/>
        </w:rPr>
        <w:tab/>
        <w:t>Монахов К.Н. Кожные и венерические болезни. - М.: Медицина, 2005. - 537.</w:t>
      </w:r>
    </w:p>
    <w:p w:rsidR="00C90F7C" w:rsidRPr="00C90F7C" w:rsidRDefault="00C90F7C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7.</w:t>
      </w:r>
      <w:r w:rsidRPr="00C90F7C">
        <w:rPr>
          <w:rFonts w:ascii="Times New Roman" w:hAnsi="Times New Roman" w:cs="Times New Roman"/>
          <w:sz w:val="28"/>
          <w:szCs w:val="28"/>
        </w:rPr>
        <w:tab/>
        <w:t xml:space="preserve">Скрипкин Ю.К. Кожные и венерические болезни. - М. «Триада -X», 1999. - 688 с. </w:t>
      </w:r>
    </w:p>
    <w:p w:rsidR="00C90F7C" w:rsidRPr="00C90F7C" w:rsidRDefault="00C90F7C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8.</w:t>
      </w:r>
      <w:r w:rsidRPr="00C90F7C">
        <w:rPr>
          <w:rFonts w:ascii="Times New Roman" w:hAnsi="Times New Roman" w:cs="Times New Roman"/>
          <w:sz w:val="28"/>
          <w:szCs w:val="28"/>
        </w:rPr>
        <w:tab/>
        <w:t xml:space="preserve">Туберкулез и внутренние болезни: учебное пособие / ред.: А. С. </w:t>
      </w:r>
      <w:proofErr w:type="spellStart"/>
      <w:r w:rsidRPr="00C90F7C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C90F7C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C90F7C">
        <w:rPr>
          <w:rFonts w:ascii="Times New Roman" w:hAnsi="Times New Roman" w:cs="Times New Roman"/>
          <w:sz w:val="28"/>
          <w:szCs w:val="28"/>
        </w:rPr>
        <w:t>Чернеховская</w:t>
      </w:r>
      <w:proofErr w:type="spellEnd"/>
      <w:r w:rsidRPr="00C90F7C">
        <w:rPr>
          <w:rFonts w:ascii="Times New Roman" w:hAnsi="Times New Roman" w:cs="Times New Roman"/>
          <w:sz w:val="28"/>
          <w:szCs w:val="28"/>
        </w:rPr>
        <w:t>. - М.: Академия, 2005. - 512 с.</w:t>
      </w:r>
    </w:p>
    <w:p w:rsidR="00C90F7C" w:rsidRPr="00C90F7C" w:rsidRDefault="00C90F7C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9.</w:t>
      </w:r>
      <w:r w:rsidRPr="00C90F7C">
        <w:rPr>
          <w:rFonts w:ascii="Times New Roman" w:hAnsi="Times New Roman" w:cs="Times New Roman"/>
          <w:sz w:val="28"/>
          <w:szCs w:val="28"/>
        </w:rPr>
        <w:tab/>
        <w:t xml:space="preserve">Туберкулез у детей и подростков: руководство / ред. О. И. Король, ред. М. Э. Лозовская. - </w:t>
      </w:r>
      <w:proofErr w:type="gramStart"/>
      <w:r w:rsidRPr="00C90F7C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C90F7C">
        <w:rPr>
          <w:rFonts w:ascii="Times New Roman" w:hAnsi="Times New Roman" w:cs="Times New Roman"/>
          <w:sz w:val="28"/>
          <w:szCs w:val="28"/>
        </w:rPr>
        <w:t xml:space="preserve"> Питер, 2005. - 424 с.</w:t>
      </w:r>
    </w:p>
    <w:p w:rsidR="0085385C" w:rsidRPr="00C90F7C" w:rsidRDefault="00C90F7C" w:rsidP="00C90F7C">
      <w:pPr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10.</w:t>
      </w:r>
      <w:r w:rsidRPr="00C90F7C">
        <w:rPr>
          <w:rFonts w:ascii="Times New Roman" w:hAnsi="Times New Roman" w:cs="Times New Roman"/>
          <w:sz w:val="28"/>
          <w:szCs w:val="28"/>
        </w:rPr>
        <w:tab/>
        <w:t>Хоменко А.Г. Туберкулез. - М.: Медицина, 1996. - 496 с.</w:t>
      </w:r>
    </w:p>
    <w:sectPr w:rsidR="0085385C" w:rsidRPr="00C9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57C27"/>
    <w:multiLevelType w:val="multilevel"/>
    <w:tmpl w:val="720C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D086A"/>
    <w:multiLevelType w:val="multilevel"/>
    <w:tmpl w:val="F604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83BFF"/>
    <w:multiLevelType w:val="multilevel"/>
    <w:tmpl w:val="D828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5C"/>
    <w:rsid w:val="00154BBB"/>
    <w:rsid w:val="002078BA"/>
    <w:rsid w:val="004E6FBA"/>
    <w:rsid w:val="005605CB"/>
    <w:rsid w:val="0085385C"/>
    <w:rsid w:val="00BF7852"/>
    <w:rsid w:val="00C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1B23-CF53-43CA-802A-2555234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26F2-A035-4D3B-B503-A737854C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2019-04-17T03:07:00Z</dcterms:created>
  <dcterms:modified xsi:type="dcterms:W3CDTF">2019-04-18T14:37:00Z</dcterms:modified>
</cp:coreProperties>
</file>