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AC83" w14:textId="77777777" w:rsidR="008357C4" w:rsidRPr="008357C4" w:rsidRDefault="008357C4" w:rsidP="008357C4">
      <w:pPr>
        <w:rPr>
          <w:rFonts w:ascii="Times New Roman" w:hAnsi="Times New Roman" w:cs="Times New Roman"/>
          <w:sz w:val="28"/>
          <w:szCs w:val="28"/>
        </w:rPr>
      </w:pPr>
      <w:r w:rsidRPr="008357C4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</w:t>
      </w:r>
      <w:proofErr w:type="gramStart"/>
      <w:r w:rsidRPr="008357C4">
        <w:rPr>
          <w:rFonts w:ascii="Times New Roman" w:hAnsi="Times New Roman" w:cs="Times New Roman"/>
          <w:sz w:val="28"/>
          <w:szCs w:val="28"/>
        </w:rPr>
        <w:t>жалобами  на</w:t>
      </w:r>
      <w:proofErr w:type="gramEnd"/>
      <w:r w:rsidRPr="008357C4">
        <w:rPr>
          <w:rFonts w:ascii="Times New Roman" w:hAnsi="Times New Roman" w:cs="Times New Roman"/>
          <w:sz w:val="28"/>
          <w:szCs w:val="28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8357C4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8357C4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8357C4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8357C4">
        <w:rPr>
          <w:rFonts w:ascii="Times New Roman" w:hAnsi="Times New Roman" w:cs="Times New Roman"/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7C3BD40F" w14:textId="227DBB0E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7C4">
        <w:rPr>
          <w:rFonts w:ascii="Times New Roman" w:hAnsi="Times New Roman" w:cs="Times New Roman"/>
          <w:b/>
          <w:bCs/>
          <w:sz w:val="28"/>
          <w:szCs w:val="28"/>
        </w:rPr>
        <w:t>Укажите клиническую форму рака ободочной кишки?</w:t>
      </w:r>
    </w:p>
    <w:p w14:paraId="4C7DDDBB" w14:textId="48A16918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Т</w:t>
      </w:r>
      <w:r w:rsidRPr="008357C4">
        <w:rPr>
          <w:rFonts w:ascii="Times New Roman" w:hAnsi="Times New Roman" w:cs="Times New Roman"/>
          <w:color w:val="212529"/>
          <w:sz w:val="28"/>
          <w:szCs w:val="28"/>
        </w:rPr>
        <w:t>оксико-анемическая форма</w:t>
      </w:r>
    </w:p>
    <w:p w14:paraId="1E4345AD" w14:textId="058786A8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7C4">
        <w:rPr>
          <w:rFonts w:ascii="Times New Roman" w:hAnsi="Times New Roman" w:cs="Times New Roman"/>
          <w:b/>
          <w:bCs/>
          <w:sz w:val="28"/>
          <w:szCs w:val="28"/>
        </w:rPr>
        <w:t>Какой предраковый процесс чаще предшествует раку ободочной кишки?</w:t>
      </w:r>
    </w:p>
    <w:p w14:paraId="3B459FBE" w14:textId="29E88DCC" w:rsidR="008357C4" w:rsidRPr="008357C4" w:rsidRDefault="008357C4" w:rsidP="008357C4">
      <w:pPr>
        <w:pStyle w:val="a3"/>
        <w:spacing w:before="0" w:beforeAutospacing="0"/>
        <w:rPr>
          <w:color w:val="212529"/>
          <w:sz w:val="28"/>
          <w:szCs w:val="28"/>
        </w:rPr>
      </w:pPr>
      <w:proofErr w:type="spellStart"/>
      <w:r w:rsidRPr="008357C4">
        <w:rPr>
          <w:color w:val="212529"/>
          <w:sz w:val="28"/>
          <w:szCs w:val="28"/>
        </w:rPr>
        <w:t>Аденоматозные</w:t>
      </w:r>
      <w:proofErr w:type="spellEnd"/>
      <w:r w:rsidRPr="008357C4">
        <w:rPr>
          <w:color w:val="212529"/>
          <w:sz w:val="28"/>
          <w:szCs w:val="28"/>
        </w:rPr>
        <w:t xml:space="preserve"> полипы, </w:t>
      </w:r>
      <w:proofErr w:type="spellStart"/>
      <w:r w:rsidRPr="008357C4">
        <w:rPr>
          <w:color w:val="212529"/>
          <w:sz w:val="28"/>
          <w:szCs w:val="28"/>
        </w:rPr>
        <w:t>ворсиначатые</w:t>
      </w:r>
      <w:proofErr w:type="spellEnd"/>
      <w:r w:rsidRPr="008357C4">
        <w:rPr>
          <w:color w:val="212529"/>
          <w:sz w:val="28"/>
          <w:szCs w:val="28"/>
        </w:rPr>
        <w:t xml:space="preserve"> опухоли, семейные полипозы</w:t>
      </w:r>
    </w:p>
    <w:p w14:paraId="15D4CC00" w14:textId="65E1A44A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7C4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8357C4">
        <w:rPr>
          <w:rFonts w:ascii="Times New Roman" w:hAnsi="Times New Roman" w:cs="Times New Roman"/>
          <w:b/>
          <w:bCs/>
          <w:sz w:val="28"/>
          <w:szCs w:val="28"/>
        </w:rPr>
        <w:t>колоректальном</w:t>
      </w:r>
      <w:proofErr w:type="spellEnd"/>
      <w:r w:rsidRPr="008357C4">
        <w:rPr>
          <w:rFonts w:ascii="Times New Roman" w:hAnsi="Times New Roman" w:cs="Times New Roman"/>
          <w:b/>
          <w:bCs/>
          <w:sz w:val="28"/>
          <w:szCs w:val="28"/>
        </w:rPr>
        <w:t xml:space="preserve"> раке?</w:t>
      </w:r>
    </w:p>
    <w:p w14:paraId="1C68A16C" w14:textId="75056D58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7C4">
        <w:rPr>
          <w:rFonts w:ascii="Times New Roman" w:hAnsi="Times New Roman" w:cs="Times New Roman"/>
          <w:color w:val="212529"/>
          <w:sz w:val="28"/>
          <w:szCs w:val="28"/>
        </w:rPr>
        <w:t>Иммунохимический тест определения скрытой крови IFOBT (FIT)</w:t>
      </w:r>
    </w:p>
    <w:p w14:paraId="1FA2E0C9" w14:textId="71ED0F50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7C4">
        <w:rPr>
          <w:rFonts w:ascii="Times New Roman" w:hAnsi="Times New Roman" w:cs="Times New Roman"/>
          <w:b/>
          <w:bCs/>
          <w:sz w:val="28"/>
          <w:szCs w:val="28"/>
        </w:rPr>
        <w:t>Объем оперативного лечения?</w:t>
      </w:r>
    </w:p>
    <w:p w14:paraId="2E71688C" w14:textId="691CFC8F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П</w:t>
      </w:r>
      <w:r w:rsidRPr="008357C4">
        <w:rPr>
          <w:rFonts w:ascii="Times New Roman" w:hAnsi="Times New Roman" w:cs="Times New Roman"/>
          <w:color w:val="212529"/>
          <w:sz w:val="28"/>
          <w:szCs w:val="28"/>
        </w:rPr>
        <w:t xml:space="preserve">равосторонняя </w:t>
      </w:r>
      <w:proofErr w:type="spellStart"/>
      <w:r w:rsidRPr="008357C4">
        <w:rPr>
          <w:rFonts w:ascii="Times New Roman" w:hAnsi="Times New Roman" w:cs="Times New Roman"/>
          <w:color w:val="212529"/>
          <w:sz w:val="28"/>
          <w:szCs w:val="28"/>
        </w:rPr>
        <w:t>гемиколэктомия</w:t>
      </w:r>
      <w:proofErr w:type="spellEnd"/>
    </w:p>
    <w:p w14:paraId="46964F1E" w14:textId="0EE5AB36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7C4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наиболее распространенные схемы химиотерапии </w:t>
      </w:r>
      <w:proofErr w:type="spellStart"/>
      <w:r w:rsidRPr="008357C4">
        <w:rPr>
          <w:rFonts w:ascii="Times New Roman" w:hAnsi="Times New Roman" w:cs="Times New Roman"/>
          <w:b/>
          <w:bCs/>
          <w:sz w:val="28"/>
          <w:szCs w:val="28"/>
        </w:rPr>
        <w:t>колоректального</w:t>
      </w:r>
      <w:proofErr w:type="spellEnd"/>
      <w:r w:rsidRPr="008357C4">
        <w:rPr>
          <w:rFonts w:ascii="Times New Roman" w:hAnsi="Times New Roman" w:cs="Times New Roman"/>
          <w:b/>
          <w:bCs/>
          <w:sz w:val="28"/>
          <w:szCs w:val="28"/>
        </w:rPr>
        <w:t xml:space="preserve"> рака?</w:t>
      </w:r>
    </w:p>
    <w:p w14:paraId="1BE5E899" w14:textId="5E18EEFA" w:rsidR="008357C4" w:rsidRPr="008357C4" w:rsidRDefault="008357C4" w:rsidP="008357C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57C4">
        <w:rPr>
          <w:rFonts w:ascii="Times New Roman" w:hAnsi="Times New Roman" w:cs="Times New Roman"/>
          <w:color w:val="212529"/>
          <w:sz w:val="28"/>
          <w:szCs w:val="28"/>
        </w:rPr>
        <w:t>Болюсное</w:t>
      </w:r>
      <w:proofErr w:type="spellEnd"/>
      <w:r w:rsidRPr="008357C4">
        <w:rPr>
          <w:rFonts w:ascii="Times New Roman" w:hAnsi="Times New Roman" w:cs="Times New Roman"/>
          <w:color w:val="212529"/>
          <w:sz w:val="28"/>
          <w:szCs w:val="28"/>
        </w:rPr>
        <w:t xml:space="preserve"> введение 5-FU + </w:t>
      </w:r>
      <w:proofErr w:type="spellStart"/>
      <w:r w:rsidRPr="008357C4">
        <w:rPr>
          <w:rFonts w:ascii="Times New Roman" w:hAnsi="Times New Roman" w:cs="Times New Roman"/>
          <w:color w:val="212529"/>
          <w:sz w:val="28"/>
          <w:szCs w:val="28"/>
        </w:rPr>
        <w:t>лейковорин</w:t>
      </w:r>
      <w:proofErr w:type="spellEnd"/>
      <w:r w:rsidRPr="008357C4">
        <w:rPr>
          <w:rFonts w:ascii="Times New Roman" w:hAnsi="Times New Roman" w:cs="Times New Roman"/>
          <w:color w:val="212529"/>
          <w:sz w:val="28"/>
          <w:szCs w:val="28"/>
        </w:rPr>
        <w:t xml:space="preserve"> еженедельно в течение 6 недель, 2 недели перерыв =&gt; 3 цикла каждые 8 недель</w:t>
      </w:r>
    </w:p>
    <w:p w14:paraId="23E126E8" w14:textId="77777777" w:rsidR="00647E27" w:rsidRPr="008357C4" w:rsidRDefault="00647E27" w:rsidP="008357C4">
      <w:pPr>
        <w:rPr>
          <w:rFonts w:ascii="Times New Roman" w:hAnsi="Times New Roman" w:cs="Times New Roman"/>
          <w:sz w:val="28"/>
          <w:szCs w:val="28"/>
        </w:rPr>
      </w:pPr>
    </w:p>
    <w:sectPr w:rsidR="00647E27" w:rsidRPr="0083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408EB"/>
    <w:multiLevelType w:val="multilevel"/>
    <w:tmpl w:val="9806B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DD"/>
    <w:rsid w:val="00647E27"/>
    <w:rsid w:val="008357C4"/>
    <w:rsid w:val="009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E61D"/>
  <w15:chartTrackingRefBased/>
  <w15:docId w15:val="{23C5CB2D-1C93-4B88-8B25-B1D16BAA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ITMEDIA_PC</dc:creator>
  <cp:keywords/>
  <dc:description/>
  <cp:lastModifiedBy>ITMEDIA_PC</cp:lastModifiedBy>
  <cp:revision>2</cp:revision>
  <dcterms:created xsi:type="dcterms:W3CDTF">2024-02-12T19:27:00Z</dcterms:created>
  <dcterms:modified xsi:type="dcterms:W3CDTF">2024-02-12T19:28:00Z</dcterms:modified>
</cp:coreProperties>
</file>