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E" w:rsidRPr="00822607" w:rsidRDefault="002E3366" w:rsidP="00B215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r w:rsidR="00B215DE"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ГБОУ ВО КрасГМУ им. проф. В.Ф.Войно-Ясенецкого </w:t>
      </w:r>
    </w:p>
    <w:p w:rsidR="00B215DE" w:rsidRPr="00B215DE" w:rsidRDefault="00B215DE" w:rsidP="00B215DE">
      <w:pPr>
        <w:jc w:val="center"/>
        <w:rPr>
          <w:rFonts w:ascii="Times New Roman" w:hAnsi="Times New Roman" w:cs="Times New Roman"/>
          <w:b/>
          <w:bCs/>
          <w:color w:val="423838"/>
          <w:sz w:val="24"/>
          <w:szCs w:val="24"/>
          <w:shd w:val="clear" w:color="auto" w:fill="FFFFFF"/>
        </w:rPr>
      </w:pPr>
      <w:r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Минздрав</w:t>
      </w:r>
      <w:r w:rsidR="00EC46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Р</w:t>
      </w:r>
      <w:r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оссии</w:t>
      </w:r>
    </w:p>
    <w:p w:rsidR="00BB33AF" w:rsidRPr="00822607" w:rsidRDefault="00BB33AF" w:rsidP="00BB33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Фармацевтический колледж</w:t>
      </w:r>
    </w:p>
    <w:p w:rsidR="00A77E9D" w:rsidRDefault="00A562CF" w:rsidP="00B171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8A53C5" w:rsidRPr="0095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71E3" w:rsidRPr="00B171E3" w:rsidRDefault="00B171E3" w:rsidP="00B171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3C5" w:rsidRPr="006C2299" w:rsidRDefault="006C2299" w:rsidP="00F372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99">
        <w:rPr>
          <w:rFonts w:ascii="Times New Roman" w:hAnsi="Times New Roman"/>
          <w:sz w:val="28"/>
          <w:szCs w:val="28"/>
        </w:rPr>
        <w:t>20</w:t>
      </w:r>
      <w:r w:rsidR="008A2DED">
        <w:rPr>
          <w:rFonts w:ascii="Times New Roman" w:hAnsi="Times New Roman"/>
          <w:sz w:val="28"/>
          <w:szCs w:val="28"/>
        </w:rPr>
        <w:t>.</w:t>
      </w:r>
      <w:r w:rsidR="007B1DD9" w:rsidRPr="007B1DD9">
        <w:rPr>
          <w:rFonts w:ascii="Times New Roman" w:hAnsi="Times New Roman"/>
          <w:sz w:val="28"/>
          <w:szCs w:val="28"/>
        </w:rPr>
        <w:t>1</w:t>
      </w:r>
      <w:r w:rsidRPr="006C2299">
        <w:rPr>
          <w:rFonts w:ascii="Times New Roman" w:hAnsi="Times New Roman"/>
          <w:sz w:val="28"/>
          <w:szCs w:val="28"/>
        </w:rPr>
        <w:t>1</w:t>
      </w:r>
      <w:r w:rsidR="00643A3D">
        <w:rPr>
          <w:rFonts w:ascii="Times New Roman" w:hAnsi="Times New Roman"/>
          <w:sz w:val="28"/>
          <w:szCs w:val="28"/>
        </w:rPr>
        <w:t>.201</w:t>
      </w:r>
      <w:r w:rsidR="003868AE">
        <w:rPr>
          <w:rFonts w:ascii="Times New Roman" w:hAnsi="Times New Roman"/>
          <w:sz w:val="28"/>
          <w:szCs w:val="28"/>
        </w:rPr>
        <w:t>7</w:t>
      </w:r>
      <w:r w:rsidR="008A53C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DF1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3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29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A53C5" w:rsidRPr="00486424" w:rsidRDefault="00DF13AC" w:rsidP="00F3728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8A53C5" w:rsidRPr="00486424">
        <w:rPr>
          <w:rFonts w:ascii="Times New Roman" w:eastAsia="Times New Roman" w:hAnsi="Times New Roman" w:cs="Times New Roman"/>
          <w:i/>
          <w:sz w:val="28"/>
          <w:szCs w:val="28"/>
        </w:rPr>
        <w:t xml:space="preserve">аседания </w:t>
      </w:r>
      <w:r w:rsidR="00B325A6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методического </w:t>
      </w:r>
      <w:r w:rsidR="008A53C5" w:rsidRPr="00486424">
        <w:rPr>
          <w:rFonts w:ascii="Times New Roman" w:eastAsia="Times New Roman" w:hAnsi="Times New Roman" w:cs="Times New Roman"/>
          <w:i/>
          <w:sz w:val="28"/>
          <w:szCs w:val="28"/>
        </w:rPr>
        <w:t>совета</w:t>
      </w:r>
    </w:p>
    <w:p w:rsidR="006C2299" w:rsidRPr="00F669CC" w:rsidRDefault="003868AE" w:rsidP="006C2299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A2DED" w:rsidRPr="004050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1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2299" w:rsidRPr="00F669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Отчет об   обеспеченности дисциплин обязательной учебной литературой.                                      </w:t>
      </w:r>
    </w:p>
    <w:p w:rsidR="006C2299" w:rsidRDefault="007B1DD9" w:rsidP="006C229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2299">
        <w:rPr>
          <w:rFonts w:ascii="Times New Roman" w:hAnsi="Times New Roman" w:cs="Times New Roman"/>
          <w:sz w:val="28"/>
          <w:szCs w:val="28"/>
        </w:rPr>
        <w:t xml:space="preserve">ризнать работу по обеспечению библиотечного фонда программ подготовки специалистов среднего звена обязательной учебной литературой удовлетворительной. </w:t>
      </w:r>
    </w:p>
    <w:p w:rsidR="006C2299" w:rsidRDefault="006C2299" w:rsidP="006C229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99">
        <w:rPr>
          <w:rFonts w:ascii="Times New Roman" w:hAnsi="Times New Roman" w:cs="Times New Roman"/>
          <w:sz w:val="28"/>
          <w:szCs w:val="28"/>
        </w:rPr>
        <w:t>1</w:t>
      </w:r>
      <w:r w:rsidRPr="00257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7F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 ЦМК продолжить изучать каталоги вновь выпускаемой медицинской литературы для своевременной подачи заявок на их приобретение. </w:t>
      </w:r>
    </w:p>
    <w:p w:rsidR="006C2299" w:rsidRDefault="006C2299" w:rsidP="006C229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азработать учебное пособие по дисциплине «Основы диагностических процедур» в срок до 1 июня 2018 года. </w:t>
      </w:r>
    </w:p>
    <w:p w:rsidR="003868AE" w:rsidRDefault="003868AE" w:rsidP="006C229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299" w:rsidRPr="00700F8A" w:rsidRDefault="003868AE" w:rsidP="006C22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1B214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229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C2299" w:rsidRPr="00700F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 подготовке к аккредитации медицинских и фармацевтических специалистов. </w:t>
      </w:r>
    </w:p>
    <w:p w:rsidR="006C2299" w:rsidRPr="00FF5269" w:rsidRDefault="006C2299" w:rsidP="006C229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99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Заведующим отделениями Кудрявцевой Б.В.,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Питруковой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О.К., Агафоновой И.П. организовать работу по формированию базы тестовых заданий по специальностям в программе АСТ в срок до 15 января 2018 года. </w:t>
      </w:r>
    </w:p>
    <w:p w:rsidR="006C2299" w:rsidRDefault="006C2299" w:rsidP="006C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Тестирование студентов по примерным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тестам начать с 15 января 2018 года. </w:t>
      </w:r>
    </w:p>
    <w:p w:rsidR="007B1DD9" w:rsidRDefault="007B1DD9" w:rsidP="007B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DD9" w:rsidRDefault="006C2299" w:rsidP="006C2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C2299">
        <w:rPr>
          <w:rFonts w:ascii="Times New Roman" w:hAnsi="Times New Roman" w:cs="Times New Roman"/>
          <w:b/>
          <w:sz w:val="28"/>
          <w:szCs w:val="28"/>
        </w:rPr>
        <w:t>3</w:t>
      </w:r>
      <w:r w:rsidR="007B1DD9" w:rsidRPr="006C22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DD9" w:rsidRPr="006C2299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 пособий для издания в электронной библиотеке КрасГМУ </w:t>
      </w:r>
    </w:p>
    <w:p w:rsidR="006C2299" w:rsidRDefault="006C2299" w:rsidP="006C2299">
      <w:pPr>
        <w:tabs>
          <w:tab w:val="left" w:pos="0"/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42F1">
        <w:rPr>
          <w:rFonts w:ascii="Times New Roman" w:hAnsi="Times New Roman" w:cs="Times New Roman"/>
          <w:sz w:val="28"/>
          <w:szCs w:val="28"/>
        </w:rPr>
        <w:t>екомендовать</w:t>
      </w:r>
      <w:r w:rsidRPr="000B4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2F1">
        <w:rPr>
          <w:rFonts w:ascii="Times New Roman" w:hAnsi="Times New Roman" w:cs="Times New Roman"/>
          <w:sz w:val="28"/>
          <w:szCs w:val="28"/>
        </w:rPr>
        <w:t xml:space="preserve">представленные учебные пособия для издания в формате </w:t>
      </w:r>
      <w:r w:rsidRPr="000B42F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B42F1">
        <w:rPr>
          <w:rFonts w:ascii="Times New Roman" w:hAnsi="Times New Roman" w:cs="Times New Roman"/>
          <w:sz w:val="28"/>
          <w:szCs w:val="28"/>
        </w:rPr>
        <w:t xml:space="preserve"> и размещения  в библиотеке «</w:t>
      </w:r>
      <w:proofErr w:type="spellStart"/>
      <w:r w:rsidRPr="000B42F1">
        <w:rPr>
          <w:rFonts w:ascii="Times New Roman" w:hAnsi="Times New Roman" w:cs="Times New Roman"/>
          <w:sz w:val="28"/>
          <w:szCs w:val="28"/>
          <w:lang w:val="en-US"/>
        </w:rPr>
        <w:t>Colibri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0B42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299" w:rsidRPr="006C2299" w:rsidRDefault="006C2299" w:rsidP="006C2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299" w:rsidRPr="005B677D" w:rsidRDefault="006C2299" w:rsidP="006C2299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77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жизнедеятельности </w:t>
      </w:r>
      <w:proofErr w:type="gramStart"/>
      <w:r w:rsidRPr="005B677D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5B677D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5B677D">
        <w:rPr>
          <w:rFonts w:ascii="Times New Roman" w:eastAsia="Times New Roman" w:hAnsi="Times New Roman" w:cs="Times New Roman"/>
          <w:sz w:val="28"/>
          <w:szCs w:val="28"/>
        </w:rPr>
        <w:t>ситуац</w:t>
      </w:r>
      <w:proofErr w:type="spellEnd"/>
      <w:r w:rsidRPr="005B6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B677D">
        <w:rPr>
          <w:rFonts w:ascii="Times New Roman" w:eastAsia="Times New Roman" w:hAnsi="Times New Roman" w:cs="Times New Roman"/>
          <w:sz w:val="28"/>
          <w:szCs w:val="28"/>
        </w:rPr>
        <w:t>задачс</w:t>
      </w:r>
      <w:proofErr w:type="spellEnd"/>
      <w:r w:rsidRPr="005B677D">
        <w:rPr>
          <w:rFonts w:ascii="Times New Roman" w:eastAsia="Times New Roman" w:hAnsi="Times New Roman" w:cs="Times New Roman"/>
          <w:sz w:val="28"/>
          <w:szCs w:val="28"/>
        </w:rPr>
        <w:t xml:space="preserve"> эталонами ответов по специальности 34.02.01 Сестринское дело / сост. М. А. Пузанков, А. А. Черемисина, Е. В. Капустина ; Фармацевтический колледж. –– Красноярск : тип. КрасГМУ, 2017. – 80 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гематологических исследований 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>: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д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невник произв. Практики для обучающихся 3-4 курса по специальности 31.02.03- Лабораторная диагностика (базовой, углубленной подготовки) / сост. М. Ф. Воронова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24 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цитологических исследований : 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дневник учеб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п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рактики для обучающихся 4 курса по специальности 31.02.03 ‒ Лабораторная диагностика (углубленной подготовки) / сост. 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М. Ф. Воронова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19 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иммунологических исследований 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: дневник учеб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п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рактики для обучающихся 4 курса по специальности 31.02.03- Лабораторная диагностика / сост.М.Ф. Воронова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24с.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eastAsia="Calibri" w:hAnsi="Times New Roman" w:cs="Times New Roman"/>
          <w:sz w:val="28"/>
          <w:szCs w:val="28"/>
        </w:rPr>
        <w:t>Лекарствоведение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 дневник производств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п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рактики для обучающихся 3 курса по специальности 33.02.01 Фармация, 6 семестр / сост. М.В. Анисимова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20 с.</w:t>
      </w:r>
    </w:p>
    <w:p w:rsidR="006C2299" w:rsidRPr="005B677D" w:rsidRDefault="006C2299" w:rsidP="006C2299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>Организация деятельности аптеки и ее структурных подразделений. В 3 ч.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 xml:space="preserve"> курс лекций для обучающихся по специальности  33.02.01 – Фармация / сост. Л. А. </w:t>
      </w:r>
      <w:proofErr w:type="spellStart"/>
      <w:r w:rsidRPr="005B677D">
        <w:rPr>
          <w:rFonts w:ascii="Times New Roman" w:hAnsi="Times New Roman" w:cs="Times New Roman"/>
          <w:sz w:val="28"/>
          <w:szCs w:val="28"/>
        </w:rPr>
        <w:t>Анишева</w:t>
      </w:r>
      <w:proofErr w:type="spellEnd"/>
      <w:r w:rsidRPr="005B677D">
        <w:rPr>
          <w:rFonts w:ascii="Times New Roman" w:hAnsi="Times New Roman" w:cs="Times New Roman"/>
          <w:sz w:val="28"/>
          <w:szCs w:val="28"/>
        </w:rPr>
        <w:t>, Е. Н. Казакова ; Фармацевтический колледж. – Красноярск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 xml:space="preserve"> тип. КрасГМУ, 2017. – Ч. 1. – 115 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Организация деятельности аптеки и ее структурных подразделений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дневник производственной практики для обучающихся 2 курса по специальности 33.02.01 Фармация, 3 семестр / сост. Е. Н Казакова.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24 с.</w:t>
      </w:r>
    </w:p>
    <w:p w:rsidR="006C2299" w:rsidRPr="005B677D" w:rsidRDefault="006C2299" w:rsidP="006C229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77D">
        <w:rPr>
          <w:rFonts w:ascii="Times New Roman" w:eastAsia="Calibri" w:hAnsi="Times New Roman" w:cs="Times New Roman"/>
          <w:sz w:val="28"/>
          <w:szCs w:val="28"/>
        </w:rPr>
        <w:t>Организация деятельности аптеки и ее структурных подразделений. В 3 ч.</w:t>
      </w:r>
      <w:proofErr w:type="gramStart"/>
      <w:r w:rsidRPr="005B677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Calibri" w:hAnsi="Times New Roman" w:cs="Times New Roman"/>
          <w:sz w:val="28"/>
          <w:szCs w:val="28"/>
        </w:rPr>
        <w:t xml:space="preserve"> сб. </w:t>
      </w:r>
      <w:proofErr w:type="spellStart"/>
      <w:r w:rsidRPr="005B677D">
        <w:rPr>
          <w:rFonts w:ascii="Times New Roman" w:eastAsia="Calibri" w:hAnsi="Times New Roman" w:cs="Times New Roman"/>
          <w:sz w:val="28"/>
          <w:szCs w:val="28"/>
        </w:rPr>
        <w:t>ситуац</w:t>
      </w:r>
      <w:proofErr w:type="spellEnd"/>
      <w:r w:rsidRPr="005B677D">
        <w:rPr>
          <w:rFonts w:ascii="Times New Roman" w:eastAsia="Calibri" w:hAnsi="Times New Roman" w:cs="Times New Roman"/>
          <w:sz w:val="28"/>
          <w:szCs w:val="28"/>
        </w:rPr>
        <w:t>. задач с эталонами ответов для обучающихся по специальности 33.02.01 – Фармация / сост. Е. Н. Казакова ; Фармацевтический колледж. – Красноярск</w:t>
      </w:r>
      <w:proofErr w:type="gramStart"/>
      <w:r w:rsidRPr="005B677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Calibri" w:hAnsi="Times New Roman" w:cs="Times New Roman"/>
          <w:sz w:val="28"/>
          <w:szCs w:val="28"/>
        </w:rPr>
        <w:t xml:space="preserve"> тип. КрасГМУ, 2017. - Ч.1 - 55 с.</w:t>
      </w:r>
    </w:p>
    <w:p w:rsidR="006C2299" w:rsidRPr="005B677D" w:rsidRDefault="006C2299" w:rsidP="006C2299">
      <w:pPr>
        <w:pStyle w:val="a5"/>
        <w:numPr>
          <w:ilvl w:val="0"/>
          <w:numId w:val="23"/>
        </w:numPr>
        <w:tabs>
          <w:tab w:val="left" w:pos="8647"/>
          <w:tab w:val="left" w:pos="8931"/>
          <w:tab w:val="left" w:pos="9072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микробиологических и иммунологических исследований.  В 6 ч. : сб. </w:t>
      </w:r>
      <w:proofErr w:type="spellStart"/>
      <w:r w:rsidRPr="005B677D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>екомендаций</w:t>
      </w:r>
      <w:proofErr w:type="spellEnd"/>
      <w:r w:rsidRPr="005B677D">
        <w:rPr>
          <w:rFonts w:ascii="Times New Roman" w:hAnsi="Times New Roman" w:cs="Times New Roman"/>
          <w:sz w:val="28"/>
          <w:szCs w:val="28"/>
        </w:rPr>
        <w:t xml:space="preserve"> для преподавателя к </w:t>
      </w:r>
      <w:proofErr w:type="spellStart"/>
      <w:r w:rsidRPr="005B677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677D">
        <w:rPr>
          <w:rFonts w:ascii="Times New Roman" w:hAnsi="Times New Roman" w:cs="Times New Roman"/>
          <w:sz w:val="28"/>
          <w:szCs w:val="28"/>
        </w:rPr>
        <w:t>. занятиям по специальности 31.02.03 –Лабораторная диагностика (базовой и углубленной  подготовки)/ сост. О.Ю. Тюльпанова, Н.В. Нестеренко ; Фармацевтический колледж. – Красноярск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 xml:space="preserve"> тип. КрасГМУ, 2017. – Ч. 1. – 64 с.</w:t>
      </w:r>
    </w:p>
    <w:p w:rsidR="006C2299" w:rsidRPr="005B677D" w:rsidRDefault="006C2299" w:rsidP="006C2299">
      <w:pPr>
        <w:pStyle w:val="a5"/>
        <w:numPr>
          <w:ilvl w:val="0"/>
          <w:numId w:val="23"/>
        </w:numPr>
        <w:tabs>
          <w:tab w:val="left" w:pos="8647"/>
          <w:tab w:val="left" w:pos="8931"/>
          <w:tab w:val="left" w:pos="9072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микробиологических и иммунологических исследований.  В 6 ч. : сб. метод. указаний для обучающих к </w:t>
      </w:r>
      <w:proofErr w:type="spellStart"/>
      <w:r w:rsidRPr="005B677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677D">
        <w:rPr>
          <w:rFonts w:ascii="Times New Roman" w:hAnsi="Times New Roman" w:cs="Times New Roman"/>
          <w:sz w:val="28"/>
          <w:szCs w:val="28"/>
        </w:rPr>
        <w:t>. занятиям по специальности 31.02.03 – Лабораторная диагностика (базовой и углубленной  подготовки)/ сост. О.Ю. Тюльпанова, Н.В. Нестеренко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 xml:space="preserve">, ; 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>Фармацевтический колледж. – Красноярск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 xml:space="preserve"> тип. КрасГМУ, 2017. – Ч. 1. – 71 с.</w:t>
      </w:r>
    </w:p>
    <w:p w:rsidR="006C2299" w:rsidRPr="005B677D" w:rsidRDefault="006C2299" w:rsidP="006C229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4"/>
        </w:rPr>
        <w:t xml:space="preserve">Теория и практика лабораторных </w:t>
      </w:r>
      <w:proofErr w:type="spellStart"/>
      <w:r w:rsidRPr="005B677D">
        <w:rPr>
          <w:rFonts w:ascii="Times New Roman" w:hAnsi="Times New Roman" w:cs="Times New Roman"/>
          <w:sz w:val="28"/>
          <w:szCs w:val="24"/>
        </w:rPr>
        <w:t>общеклинических</w:t>
      </w:r>
      <w:proofErr w:type="spellEnd"/>
      <w:r w:rsidRPr="005B677D">
        <w:rPr>
          <w:rFonts w:ascii="Times New Roman" w:hAnsi="Times New Roman" w:cs="Times New Roman"/>
          <w:sz w:val="28"/>
          <w:szCs w:val="24"/>
        </w:rPr>
        <w:t xml:space="preserve"> исследований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дневник </w:t>
      </w:r>
      <w:proofErr w:type="spell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производ</w:t>
      </w:r>
      <w:proofErr w:type="spell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 практики для обучающихся по специальности 31.02.03 </w:t>
      </w:r>
      <w:r w:rsidRPr="005B677D">
        <w:rPr>
          <w:rFonts w:ascii="Times New Roman" w:hAnsi="Times New Roman" w:cs="Times New Roman"/>
          <w:sz w:val="28"/>
          <w:szCs w:val="24"/>
        </w:rPr>
        <w:t>Лабораторная диагностика</w:t>
      </w:r>
      <w:r w:rsidRPr="005B677D">
        <w:rPr>
          <w:rFonts w:ascii="Times New Roman" w:hAnsi="Times New Roman" w:cs="Times New Roman"/>
          <w:sz w:val="28"/>
          <w:szCs w:val="28"/>
        </w:rPr>
        <w:t xml:space="preserve"> (базовой, углубленной подготовки) 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: в 2 ч. / сост. Е. Г </w:t>
      </w:r>
      <w:proofErr w:type="spell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Догадаева</w:t>
      </w:r>
      <w:proofErr w:type="spell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Ч. 1. - 27 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</w:t>
      </w:r>
      <w:proofErr w:type="spellStart"/>
      <w:r w:rsidRPr="005B677D">
        <w:rPr>
          <w:rFonts w:ascii="Times New Roman" w:hAnsi="Times New Roman" w:cs="Times New Roman"/>
          <w:sz w:val="28"/>
          <w:szCs w:val="28"/>
        </w:rPr>
        <w:t>общеклинических</w:t>
      </w:r>
      <w:proofErr w:type="spellEnd"/>
      <w:r w:rsidRPr="005B677D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: дневник производственной практики для обучающихся по специальности 31.02.03 </w:t>
      </w:r>
      <w:r w:rsidRPr="005B677D">
        <w:rPr>
          <w:rFonts w:ascii="Times New Roman" w:hAnsi="Times New Roman" w:cs="Times New Roman"/>
          <w:sz w:val="28"/>
          <w:szCs w:val="28"/>
        </w:rPr>
        <w:t>Лабораторная диагностика (базовой, углубленной подготовки)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2 ч./ сост. Е. Г. </w:t>
      </w:r>
      <w:proofErr w:type="spell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Догадаева</w:t>
      </w:r>
      <w:proofErr w:type="spell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Ч. 2. - 25 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</w:t>
      </w:r>
      <w:proofErr w:type="spellStart"/>
      <w:r w:rsidRPr="005B677D">
        <w:rPr>
          <w:rFonts w:ascii="Times New Roman" w:hAnsi="Times New Roman" w:cs="Times New Roman"/>
          <w:sz w:val="28"/>
          <w:szCs w:val="28"/>
        </w:rPr>
        <w:t>общеклинических</w:t>
      </w:r>
      <w:proofErr w:type="spellEnd"/>
      <w:r w:rsidRPr="005B677D">
        <w:rPr>
          <w:rFonts w:ascii="Times New Roman" w:hAnsi="Times New Roman" w:cs="Times New Roman"/>
          <w:sz w:val="28"/>
          <w:szCs w:val="28"/>
        </w:rPr>
        <w:t xml:space="preserve"> исследований : 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дневник учеб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п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рактики для обучающихся 2 курса по специальности 31.02.03 Лабораторная диагностика (базовой, углубленной подготовки) / сост. М. Ф. Воронова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24 с.</w:t>
      </w:r>
    </w:p>
    <w:p w:rsidR="006C2299" w:rsidRPr="005B677D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4"/>
        </w:rPr>
        <w:t>Теория и практика лабораторных гистологических исследований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дневник </w:t>
      </w:r>
      <w:proofErr w:type="spell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производ</w:t>
      </w:r>
      <w:proofErr w:type="spell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 практики для обучающихся по специальности 31.02.03 </w:t>
      </w:r>
      <w:r w:rsidRPr="005B677D">
        <w:rPr>
          <w:rFonts w:ascii="Times New Roman" w:hAnsi="Times New Roman" w:cs="Times New Roman"/>
          <w:sz w:val="28"/>
          <w:szCs w:val="24"/>
        </w:rPr>
        <w:t>Лабораторная диагностика</w:t>
      </w:r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/ сост. Е. Г </w:t>
      </w:r>
      <w:proofErr w:type="spell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>Догадаева</w:t>
      </w:r>
      <w:proofErr w:type="spell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; Фармацевтический колледж. – Красноярск</w:t>
      </w:r>
      <w:proofErr w:type="gramStart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:</w:t>
      </w:r>
      <w:proofErr w:type="gramEnd"/>
      <w:r w:rsidRPr="005B67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тип. КрасГМУ, 2017. – 23 с.</w:t>
      </w:r>
    </w:p>
    <w:p w:rsidR="006C2299" w:rsidRDefault="006C2299" w:rsidP="006C2299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>Технология оказания медицинских услуг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 xml:space="preserve"> курс лекций для обучающихся по специальности 34.02.01 Сестринское дело / сост. А. А. Черемисина ; Фармацевтический колледж. – Красноярск</w:t>
      </w:r>
      <w:proofErr w:type="gramStart"/>
      <w:r w:rsidRPr="005B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77D">
        <w:rPr>
          <w:rFonts w:ascii="Times New Roman" w:hAnsi="Times New Roman" w:cs="Times New Roman"/>
          <w:sz w:val="28"/>
          <w:szCs w:val="28"/>
        </w:rPr>
        <w:t xml:space="preserve"> тип. КрасГМУ, 2017. – 180 с.</w:t>
      </w:r>
    </w:p>
    <w:p w:rsidR="006C2299" w:rsidRPr="001813D1" w:rsidRDefault="006C2299" w:rsidP="006C2299">
      <w:pPr>
        <w:pStyle w:val="a5"/>
        <w:numPr>
          <w:ilvl w:val="0"/>
          <w:numId w:val="23"/>
        </w:numPr>
        <w:spacing w:after="0" w:line="259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813D1">
        <w:rPr>
          <w:rFonts w:ascii="Times New Roman" w:eastAsia="Calibri" w:hAnsi="Times New Roman"/>
          <w:sz w:val="28"/>
          <w:szCs w:val="28"/>
        </w:rPr>
        <w:t>Контроль качества лабораторный диагностики</w:t>
      </w:r>
      <w:proofErr w:type="gramStart"/>
      <w:r w:rsidRPr="001813D1">
        <w:rPr>
          <w:rFonts w:ascii="Times New Roman" w:eastAsia="Calibri" w:hAnsi="Times New Roman"/>
          <w:sz w:val="28"/>
          <w:szCs w:val="28"/>
        </w:rPr>
        <w:t xml:space="preserve"> </w:t>
      </w:r>
      <w:r w:rsidRPr="001813D1">
        <w:rPr>
          <w:rFonts w:ascii="Times New Roman" w:eastAsia="Calibri" w:hAnsi="Times New Roman"/>
          <w:b/>
          <w:sz w:val="28"/>
          <w:szCs w:val="28"/>
        </w:rPr>
        <w:t>:</w:t>
      </w:r>
      <w:proofErr w:type="gramEnd"/>
      <w:r w:rsidRPr="001813D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813D1">
        <w:rPr>
          <w:rFonts w:ascii="Times New Roman" w:eastAsia="Calibri" w:hAnsi="Times New Roman"/>
          <w:sz w:val="28"/>
          <w:szCs w:val="28"/>
        </w:rPr>
        <w:t xml:space="preserve">дневник произв. практики для обучающихся 4 курса по специальности 31.02.03 Лабораторная диагностика </w:t>
      </w:r>
      <w:r w:rsidRPr="001813D1">
        <w:rPr>
          <w:rFonts w:ascii="Times New Roman" w:hAnsi="Times New Roman"/>
          <w:sz w:val="28"/>
          <w:szCs w:val="28"/>
        </w:rPr>
        <w:t xml:space="preserve">(углубленной подготовки) </w:t>
      </w:r>
      <w:r w:rsidRPr="001813D1">
        <w:rPr>
          <w:rFonts w:ascii="Times New Roman" w:eastAsia="Andale Sans UI" w:hAnsi="Times New Roman"/>
          <w:kern w:val="2"/>
          <w:sz w:val="28"/>
          <w:szCs w:val="28"/>
        </w:rPr>
        <w:t>/ сост. Г.В. Перфильева ; Фармацевтический колледж. – Красноярск</w:t>
      </w:r>
      <w:proofErr w:type="gramStart"/>
      <w:r w:rsidRPr="001813D1">
        <w:rPr>
          <w:rFonts w:ascii="Times New Roman" w:eastAsia="Andale Sans UI" w:hAnsi="Times New Roman"/>
          <w:kern w:val="2"/>
          <w:sz w:val="28"/>
          <w:szCs w:val="28"/>
        </w:rPr>
        <w:t xml:space="preserve"> :</w:t>
      </w:r>
      <w:proofErr w:type="gramEnd"/>
      <w:r w:rsidRPr="001813D1">
        <w:rPr>
          <w:rFonts w:ascii="Times New Roman" w:eastAsia="Andale Sans UI" w:hAnsi="Times New Roman"/>
          <w:kern w:val="2"/>
          <w:sz w:val="28"/>
          <w:szCs w:val="28"/>
        </w:rPr>
        <w:t xml:space="preserve"> тип. КрасГМУ, 2017. – 25с.</w:t>
      </w:r>
    </w:p>
    <w:p w:rsidR="006C2299" w:rsidRPr="001813D1" w:rsidRDefault="006C2299" w:rsidP="006C2299">
      <w:pPr>
        <w:pStyle w:val="a5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1813D1">
        <w:rPr>
          <w:rFonts w:ascii="Times New Roman" w:eastAsia="Calibri" w:hAnsi="Times New Roman"/>
          <w:sz w:val="28"/>
          <w:szCs w:val="28"/>
        </w:rPr>
        <w:t xml:space="preserve">Теория и практика лабораторных клинико-биохимических и </w:t>
      </w:r>
      <w:proofErr w:type="spellStart"/>
      <w:r w:rsidRPr="001813D1">
        <w:rPr>
          <w:rFonts w:ascii="Times New Roman" w:eastAsia="Calibri" w:hAnsi="Times New Roman"/>
          <w:sz w:val="28"/>
          <w:szCs w:val="28"/>
        </w:rPr>
        <w:t>коагулологических</w:t>
      </w:r>
      <w:proofErr w:type="spellEnd"/>
      <w:r w:rsidRPr="001813D1">
        <w:rPr>
          <w:rFonts w:ascii="Times New Roman" w:eastAsia="Calibri" w:hAnsi="Times New Roman"/>
          <w:sz w:val="28"/>
          <w:szCs w:val="28"/>
        </w:rPr>
        <w:t xml:space="preserve"> исследований</w:t>
      </w:r>
      <w:proofErr w:type="gramStart"/>
      <w:r w:rsidRPr="001813D1">
        <w:rPr>
          <w:rFonts w:ascii="Times New Roman" w:eastAsia="Calibri" w:hAnsi="Times New Roman"/>
          <w:sz w:val="28"/>
          <w:szCs w:val="28"/>
        </w:rPr>
        <w:t xml:space="preserve"> </w:t>
      </w:r>
      <w:r w:rsidRPr="001813D1">
        <w:rPr>
          <w:rFonts w:ascii="Times New Roman" w:eastAsia="Calibri" w:hAnsi="Times New Roman"/>
          <w:b/>
          <w:sz w:val="28"/>
          <w:szCs w:val="28"/>
        </w:rPr>
        <w:t>:</w:t>
      </w:r>
      <w:proofErr w:type="gramEnd"/>
      <w:r w:rsidRPr="001813D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813D1">
        <w:rPr>
          <w:rFonts w:ascii="Times New Roman" w:eastAsia="Calibri" w:hAnsi="Times New Roman"/>
          <w:sz w:val="28"/>
          <w:szCs w:val="28"/>
        </w:rPr>
        <w:t xml:space="preserve">дневник произв. практики для обучающихся 4 курса по специальности 31.02.03 Лабораторная диагностика </w:t>
      </w:r>
      <w:r w:rsidRPr="001813D1">
        <w:rPr>
          <w:rFonts w:ascii="Times New Roman" w:hAnsi="Times New Roman"/>
          <w:sz w:val="28"/>
          <w:szCs w:val="28"/>
        </w:rPr>
        <w:t>(углубленной подготовки)</w:t>
      </w:r>
      <w:r w:rsidRPr="001813D1">
        <w:rPr>
          <w:rFonts w:ascii="Times New Roman" w:eastAsia="Andale Sans UI" w:hAnsi="Times New Roman"/>
          <w:kern w:val="2"/>
          <w:sz w:val="28"/>
          <w:szCs w:val="28"/>
        </w:rPr>
        <w:t>/ сост. Г.В. Перфильева ; Фармацевтический колледж. – Красноярск</w:t>
      </w:r>
      <w:proofErr w:type="gramStart"/>
      <w:r w:rsidRPr="001813D1">
        <w:rPr>
          <w:rFonts w:ascii="Times New Roman" w:eastAsia="Andale Sans UI" w:hAnsi="Times New Roman"/>
          <w:kern w:val="2"/>
          <w:sz w:val="28"/>
          <w:szCs w:val="28"/>
        </w:rPr>
        <w:t xml:space="preserve"> :</w:t>
      </w:r>
      <w:proofErr w:type="gramEnd"/>
      <w:r w:rsidRPr="001813D1">
        <w:rPr>
          <w:rFonts w:ascii="Times New Roman" w:eastAsia="Andale Sans UI" w:hAnsi="Times New Roman"/>
          <w:kern w:val="2"/>
          <w:sz w:val="28"/>
          <w:szCs w:val="28"/>
        </w:rPr>
        <w:t xml:space="preserve"> тип. КрасГМУ, 2017. – 22 с.</w:t>
      </w:r>
    </w:p>
    <w:p w:rsidR="006C2299" w:rsidRPr="008E61F2" w:rsidRDefault="006C2299" w:rsidP="006C2299">
      <w:pPr>
        <w:pStyle w:val="a5"/>
        <w:numPr>
          <w:ilvl w:val="0"/>
          <w:numId w:val="23"/>
        </w:numPr>
        <w:spacing w:after="0" w:line="259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E61F2">
        <w:rPr>
          <w:rFonts w:ascii="Times New Roman" w:eastAsia="Calibri" w:hAnsi="Times New Roman"/>
          <w:sz w:val="28"/>
          <w:szCs w:val="28"/>
        </w:rPr>
        <w:t>Теория и практика лабораторных биохимических исследований</w:t>
      </w:r>
      <w:proofErr w:type="gramStart"/>
      <w:r w:rsidRPr="008E61F2">
        <w:rPr>
          <w:rFonts w:ascii="Times New Roman" w:eastAsia="Calibri" w:hAnsi="Times New Roman"/>
          <w:sz w:val="28"/>
          <w:szCs w:val="28"/>
        </w:rPr>
        <w:t xml:space="preserve"> </w:t>
      </w:r>
      <w:r w:rsidRPr="008E61F2">
        <w:rPr>
          <w:rFonts w:ascii="Times New Roman" w:eastAsia="Calibri" w:hAnsi="Times New Roman"/>
          <w:b/>
          <w:sz w:val="28"/>
          <w:szCs w:val="28"/>
        </w:rPr>
        <w:t>:</w:t>
      </w:r>
      <w:proofErr w:type="gramEnd"/>
      <w:r w:rsidRPr="008E61F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E61F2">
        <w:rPr>
          <w:rFonts w:ascii="Times New Roman" w:eastAsia="Calibri" w:hAnsi="Times New Roman"/>
          <w:sz w:val="28"/>
          <w:szCs w:val="28"/>
        </w:rPr>
        <w:t xml:space="preserve">дневник произв. практики для обучающихся по специальности 31.02.03 Лабораторная диагностика </w:t>
      </w:r>
      <w:r w:rsidRPr="008E61F2">
        <w:rPr>
          <w:rFonts w:ascii="Times New Roman" w:hAnsi="Times New Roman"/>
          <w:sz w:val="28"/>
          <w:szCs w:val="28"/>
        </w:rPr>
        <w:t>(базовой, углубленной подготовки)</w:t>
      </w:r>
      <w:r w:rsidRPr="008E61F2">
        <w:rPr>
          <w:rFonts w:ascii="Times New Roman" w:eastAsia="Andale Sans UI" w:hAnsi="Times New Roman"/>
          <w:kern w:val="2"/>
          <w:sz w:val="28"/>
          <w:szCs w:val="28"/>
        </w:rPr>
        <w:t>/ сост. Г.В. Перфильева ; Фармацевтический колледж. – Красноярск</w:t>
      </w:r>
      <w:proofErr w:type="gramStart"/>
      <w:r w:rsidRPr="008E61F2">
        <w:rPr>
          <w:rFonts w:ascii="Times New Roman" w:eastAsia="Andale Sans UI" w:hAnsi="Times New Roman"/>
          <w:kern w:val="2"/>
          <w:sz w:val="28"/>
          <w:szCs w:val="28"/>
        </w:rPr>
        <w:t xml:space="preserve"> :</w:t>
      </w:r>
      <w:proofErr w:type="gramEnd"/>
      <w:r w:rsidRPr="008E61F2">
        <w:rPr>
          <w:rFonts w:ascii="Times New Roman" w:eastAsia="Andale Sans UI" w:hAnsi="Times New Roman"/>
          <w:kern w:val="2"/>
          <w:sz w:val="28"/>
          <w:szCs w:val="28"/>
        </w:rPr>
        <w:t xml:space="preserve"> тип. КрасГМУ, 2017. – 26 с.</w:t>
      </w:r>
    </w:p>
    <w:p w:rsidR="006C2299" w:rsidRPr="008E61F2" w:rsidRDefault="006C2299" w:rsidP="006C2299">
      <w:pPr>
        <w:pStyle w:val="a5"/>
        <w:numPr>
          <w:ilvl w:val="0"/>
          <w:numId w:val="23"/>
        </w:numPr>
        <w:spacing w:after="0" w:line="259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E61F2">
        <w:rPr>
          <w:rFonts w:ascii="Times New Roman" w:eastAsia="Calibri" w:hAnsi="Times New Roman"/>
          <w:sz w:val="28"/>
          <w:szCs w:val="28"/>
        </w:rPr>
        <w:t xml:space="preserve">Теория и практика лабораторных биохимических исследований </w:t>
      </w:r>
      <w:r w:rsidRPr="008E61F2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Pr="008E61F2">
        <w:rPr>
          <w:rFonts w:ascii="Times New Roman" w:eastAsia="Calibri" w:hAnsi="Times New Roman"/>
          <w:sz w:val="28"/>
          <w:szCs w:val="28"/>
        </w:rPr>
        <w:t>дневник учеб</w:t>
      </w:r>
      <w:proofErr w:type="gramStart"/>
      <w:r w:rsidRPr="008E61F2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8E61F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E61F2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8E61F2">
        <w:rPr>
          <w:rFonts w:ascii="Times New Roman" w:eastAsia="Calibri" w:hAnsi="Times New Roman"/>
          <w:sz w:val="28"/>
          <w:szCs w:val="28"/>
        </w:rPr>
        <w:t xml:space="preserve">рактики для обучающихся по специальности 31.02.03 Лабораторная диагностика </w:t>
      </w:r>
      <w:r w:rsidRPr="008E61F2">
        <w:rPr>
          <w:rFonts w:ascii="Times New Roman" w:hAnsi="Times New Roman"/>
          <w:sz w:val="28"/>
          <w:szCs w:val="28"/>
        </w:rPr>
        <w:t>(базовой, углубленной подготовки)</w:t>
      </w:r>
      <w:r w:rsidRPr="008E61F2">
        <w:rPr>
          <w:rFonts w:ascii="Times New Roman" w:eastAsia="Andale Sans UI" w:hAnsi="Times New Roman"/>
          <w:kern w:val="2"/>
          <w:sz w:val="28"/>
          <w:szCs w:val="28"/>
        </w:rPr>
        <w:t>/ сост. Г. В. Перфильева ; Фармацевтический колледж. – Красноярск</w:t>
      </w:r>
      <w:proofErr w:type="gramStart"/>
      <w:r w:rsidRPr="008E61F2">
        <w:rPr>
          <w:rFonts w:ascii="Times New Roman" w:eastAsia="Andale Sans UI" w:hAnsi="Times New Roman"/>
          <w:kern w:val="2"/>
          <w:sz w:val="28"/>
          <w:szCs w:val="28"/>
        </w:rPr>
        <w:t xml:space="preserve"> :</w:t>
      </w:r>
      <w:proofErr w:type="gramEnd"/>
      <w:r w:rsidRPr="008E61F2">
        <w:rPr>
          <w:rFonts w:ascii="Times New Roman" w:eastAsia="Andale Sans UI" w:hAnsi="Times New Roman"/>
          <w:kern w:val="2"/>
          <w:sz w:val="28"/>
          <w:szCs w:val="28"/>
        </w:rPr>
        <w:t xml:space="preserve"> тип. КрасГМУ, 2017. – 29с.</w:t>
      </w:r>
    </w:p>
    <w:p w:rsidR="006C2299" w:rsidRPr="008303BB" w:rsidRDefault="006C2299" w:rsidP="006C2299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BB">
        <w:rPr>
          <w:rFonts w:ascii="Times New Roman" w:eastAsia="MS Mincho" w:hAnsi="Times New Roman" w:cs="Times New Roman"/>
          <w:sz w:val="28"/>
          <w:szCs w:val="28"/>
        </w:rPr>
        <w:t xml:space="preserve">        Основы профилактики</w:t>
      </w:r>
      <w:proofErr w:type="gramStart"/>
      <w:r w:rsidRPr="008303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303B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8303BB">
        <w:rPr>
          <w:rFonts w:ascii="Times New Roman" w:eastAsia="Times New Roman" w:hAnsi="Times New Roman" w:cs="Times New Roman"/>
          <w:sz w:val="28"/>
          <w:szCs w:val="28"/>
        </w:rPr>
        <w:t xml:space="preserve"> курс лекций для обучающихся по специальности 34.02.01 Сестринское дело / сост. О. В. </w:t>
      </w:r>
      <w:proofErr w:type="spellStart"/>
      <w:r w:rsidRPr="008303BB">
        <w:rPr>
          <w:rFonts w:ascii="Times New Roman" w:eastAsia="Times New Roman" w:hAnsi="Times New Roman" w:cs="Times New Roman"/>
          <w:sz w:val="28"/>
          <w:szCs w:val="28"/>
        </w:rPr>
        <w:t>Шпитальная</w:t>
      </w:r>
      <w:proofErr w:type="spellEnd"/>
      <w:r w:rsidRPr="008303BB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Pr="008303BB">
        <w:rPr>
          <w:rFonts w:ascii="Times New Roman" w:eastAsia="Times New Roman" w:hAnsi="Times New Roman" w:cs="Times New Roman"/>
          <w:sz w:val="28"/>
          <w:szCs w:val="28"/>
        </w:rPr>
        <w:t>Потупчик</w:t>
      </w:r>
      <w:proofErr w:type="spellEnd"/>
      <w:r w:rsidRPr="008303BB">
        <w:rPr>
          <w:rFonts w:ascii="Times New Roman" w:eastAsia="Times New Roman" w:hAnsi="Times New Roman" w:cs="Times New Roman"/>
          <w:sz w:val="28"/>
          <w:szCs w:val="28"/>
        </w:rPr>
        <w:t xml:space="preserve"> ; Фармацевтический колледж. – Красноярск</w:t>
      </w:r>
      <w:proofErr w:type="gramStart"/>
      <w:r w:rsidRPr="008303B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303BB">
        <w:rPr>
          <w:rFonts w:ascii="Times New Roman" w:eastAsia="Times New Roman" w:hAnsi="Times New Roman" w:cs="Times New Roman"/>
          <w:sz w:val="28"/>
          <w:szCs w:val="28"/>
        </w:rPr>
        <w:t xml:space="preserve"> тип. КрасГМУ, 2017. – 95 с.</w:t>
      </w:r>
    </w:p>
    <w:p w:rsidR="006C2299" w:rsidRDefault="006C2299" w:rsidP="006C2299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35" w:rsidRPr="004A67B0" w:rsidRDefault="00084D35" w:rsidP="00084D35">
      <w:pPr>
        <w:pStyle w:val="22"/>
        <w:shd w:val="clear" w:color="auto" w:fill="auto"/>
        <w:spacing w:before="0" w:after="120" w:line="240" w:lineRule="auto"/>
        <w:ind w:left="20" w:firstLine="0"/>
        <w:jc w:val="both"/>
        <w:rPr>
          <w:sz w:val="28"/>
          <w:szCs w:val="28"/>
        </w:rPr>
      </w:pPr>
    </w:p>
    <w:p w:rsidR="001A0572" w:rsidRDefault="001A0572" w:rsidP="00B1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A9F" w:rsidRPr="00C67D68" w:rsidRDefault="00A717E0" w:rsidP="003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3D8C">
        <w:rPr>
          <w:rFonts w:ascii="Times New Roman" w:hAnsi="Times New Roman" w:cs="Times New Roman"/>
          <w:sz w:val="28"/>
          <w:szCs w:val="28"/>
        </w:rPr>
        <w:t>Е.Н. Казакова</w:t>
      </w:r>
      <w:r w:rsidR="00822607" w:rsidRPr="00C67D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A9F" w:rsidRPr="00C67D68" w:rsidSect="000B02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671"/>
    <w:multiLevelType w:val="multilevel"/>
    <w:tmpl w:val="E60608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14E3142"/>
    <w:multiLevelType w:val="hybridMultilevel"/>
    <w:tmpl w:val="C5C6D0EC"/>
    <w:lvl w:ilvl="0" w:tplc="CF021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7372"/>
    <w:multiLevelType w:val="hybridMultilevel"/>
    <w:tmpl w:val="4F4A3196"/>
    <w:lvl w:ilvl="0" w:tplc="CF021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7DCA"/>
    <w:multiLevelType w:val="hybridMultilevel"/>
    <w:tmpl w:val="208AABDC"/>
    <w:lvl w:ilvl="0" w:tplc="8AB81896">
      <w:start w:val="1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E6B55DD"/>
    <w:multiLevelType w:val="hybridMultilevel"/>
    <w:tmpl w:val="7A104E5E"/>
    <w:lvl w:ilvl="0" w:tplc="8AB818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A7B"/>
    <w:multiLevelType w:val="multilevel"/>
    <w:tmpl w:val="0F0222E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8F606C"/>
    <w:multiLevelType w:val="hybridMultilevel"/>
    <w:tmpl w:val="2C484E06"/>
    <w:lvl w:ilvl="0" w:tplc="980800A4">
      <w:start w:val="1"/>
      <w:numFmt w:val="decimal"/>
      <w:lvlText w:val="2.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1403A0"/>
    <w:multiLevelType w:val="multilevel"/>
    <w:tmpl w:val="70B67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4B70AC"/>
    <w:multiLevelType w:val="hybridMultilevel"/>
    <w:tmpl w:val="9222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3327C"/>
    <w:multiLevelType w:val="multilevel"/>
    <w:tmpl w:val="DE3412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A094843"/>
    <w:multiLevelType w:val="hybridMultilevel"/>
    <w:tmpl w:val="E3CE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4936"/>
    <w:multiLevelType w:val="multilevel"/>
    <w:tmpl w:val="2CAE6D2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2."/>
      <w:lvlJc w:val="left"/>
      <w:pPr>
        <w:ind w:left="795" w:hanging="7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C07BD6"/>
    <w:multiLevelType w:val="hybridMultilevel"/>
    <w:tmpl w:val="063CA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7E54A0"/>
    <w:multiLevelType w:val="singleLevel"/>
    <w:tmpl w:val="4C663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505E0"/>
    <w:multiLevelType w:val="hybridMultilevel"/>
    <w:tmpl w:val="49E2BEAA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C2AF4"/>
    <w:multiLevelType w:val="hybridMultilevel"/>
    <w:tmpl w:val="CFB0429A"/>
    <w:lvl w:ilvl="0" w:tplc="DB9C8B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182C4C"/>
    <w:multiLevelType w:val="hybridMultilevel"/>
    <w:tmpl w:val="113815E0"/>
    <w:lvl w:ilvl="0" w:tplc="85F46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A17AD"/>
    <w:multiLevelType w:val="hybridMultilevel"/>
    <w:tmpl w:val="F320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E4C2A"/>
    <w:multiLevelType w:val="multilevel"/>
    <w:tmpl w:val="7EC616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BA79DE"/>
    <w:multiLevelType w:val="multilevel"/>
    <w:tmpl w:val="89004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cstheme="minorBidi" w:hint="default"/>
      </w:rPr>
    </w:lvl>
  </w:abstractNum>
  <w:abstractNum w:abstractNumId="20">
    <w:nsid w:val="62761D64"/>
    <w:multiLevelType w:val="multilevel"/>
    <w:tmpl w:val="DA744E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D969AD"/>
    <w:multiLevelType w:val="multilevel"/>
    <w:tmpl w:val="988804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310810"/>
    <w:multiLevelType w:val="hybridMultilevel"/>
    <w:tmpl w:val="1D6C0490"/>
    <w:lvl w:ilvl="0" w:tplc="DB9C8B1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5"/>
  </w:num>
  <w:num w:numId="5">
    <w:abstractNumId w:val="20"/>
  </w:num>
  <w:num w:numId="6">
    <w:abstractNumId w:val="21"/>
  </w:num>
  <w:num w:numId="7">
    <w:abstractNumId w:val="18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22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  <w:num w:numId="18">
    <w:abstractNumId w:val="9"/>
  </w:num>
  <w:num w:numId="19">
    <w:abstractNumId w:val="17"/>
  </w:num>
  <w:num w:numId="20">
    <w:abstractNumId w:val="8"/>
  </w:num>
  <w:num w:numId="21">
    <w:abstractNumId w:val="1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53C5"/>
    <w:rsid w:val="0005520A"/>
    <w:rsid w:val="00082301"/>
    <w:rsid w:val="00084D35"/>
    <w:rsid w:val="00092433"/>
    <w:rsid w:val="00093106"/>
    <w:rsid w:val="000B0246"/>
    <w:rsid w:val="000E228A"/>
    <w:rsid w:val="000E2E91"/>
    <w:rsid w:val="00132F05"/>
    <w:rsid w:val="00133D96"/>
    <w:rsid w:val="00134BE7"/>
    <w:rsid w:val="001651C2"/>
    <w:rsid w:val="001942F5"/>
    <w:rsid w:val="001A0572"/>
    <w:rsid w:val="001A0C00"/>
    <w:rsid w:val="001B2142"/>
    <w:rsid w:val="001B2E00"/>
    <w:rsid w:val="001E3627"/>
    <w:rsid w:val="001F6F10"/>
    <w:rsid w:val="00203AEF"/>
    <w:rsid w:val="00203E2E"/>
    <w:rsid w:val="00216EB4"/>
    <w:rsid w:val="00217FC9"/>
    <w:rsid w:val="00225DB4"/>
    <w:rsid w:val="00226DA5"/>
    <w:rsid w:val="00234710"/>
    <w:rsid w:val="002619CA"/>
    <w:rsid w:val="002A22D2"/>
    <w:rsid w:val="002A24E2"/>
    <w:rsid w:val="002A2D35"/>
    <w:rsid w:val="002C21EA"/>
    <w:rsid w:val="002E3366"/>
    <w:rsid w:val="002E4D3B"/>
    <w:rsid w:val="00305D5C"/>
    <w:rsid w:val="00311BB9"/>
    <w:rsid w:val="00323B90"/>
    <w:rsid w:val="00326898"/>
    <w:rsid w:val="003557BF"/>
    <w:rsid w:val="00355BC0"/>
    <w:rsid w:val="003611B2"/>
    <w:rsid w:val="00365F2B"/>
    <w:rsid w:val="00371E1F"/>
    <w:rsid w:val="003730A5"/>
    <w:rsid w:val="00384CB3"/>
    <w:rsid w:val="003868AE"/>
    <w:rsid w:val="003923E8"/>
    <w:rsid w:val="00394EB9"/>
    <w:rsid w:val="003B0DEB"/>
    <w:rsid w:val="003B365F"/>
    <w:rsid w:val="003C75B4"/>
    <w:rsid w:val="003F612F"/>
    <w:rsid w:val="00403E07"/>
    <w:rsid w:val="004050A0"/>
    <w:rsid w:val="00405B87"/>
    <w:rsid w:val="004465C1"/>
    <w:rsid w:val="00454528"/>
    <w:rsid w:val="004604B6"/>
    <w:rsid w:val="00465EA1"/>
    <w:rsid w:val="00466250"/>
    <w:rsid w:val="00485206"/>
    <w:rsid w:val="004A67B0"/>
    <w:rsid w:val="004D7512"/>
    <w:rsid w:val="005014FF"/>
    <w:rsid w:val="00503EC6"/>
    <w:rsid w:val="00525429"/>
    <w:rsid w:val="00541793"/>
    <w:rsid w:val="005647FA"/>
    <w:rsid w:val="00567A13"/>
    <w:rsid w:val="005912A6"/>
    <w:rsid w:val="005A10A0"/>
    <w:rsid w:val="005B041B"/>
    <w:rsid w:val="005E7E94"/>
    <w:rsid w:val="00601461"/>
    <w:rsid w:val="00603C28"/>
    <w:rsid w:val="006069CC"/>
    <w:rsid w:val="00621B26"/>
    <w:rsid w:val="006355F8"/>
    <w:rsid w:val="0063668E"/>
    <w:rsid w:val="006405BA"/>
    <w:rsid w:val="00643A3D"/>
    <w:rsid w:val="00644033"/>
    <w:rsid w:val="00674F45"/>
    <w:rsid w:val="006C2299"/>
    <w:rsid w:val="00717EBF"/>
    <w:rsid w:val="00723A9F"/>
    <w:rsid w:val="00730CB4"/>
    <w:rsid w:val="00732D6E"/>
    <w:rsid w:val="0073344F"/>
    <w:rsid w:val="007456B7"/>
    <w:rsid w:val="007456FC"/>
    <w:rsid w:val="00745F4C"/>
    <w:rsid w:val="00765F81"/>
    <w:rsid w:val="00770868"/>
    <w:rsid w:val="007A6700"/>
    <w:rsid w:val="007B1DD9"/>
    <w:rsid w:val="007D0188"/>
    <w:rsid w:val="007D4CD0"/>
    <w:rsid w:val="007E4DEE"/>
    <w:rsid w:val="007F5BF7"/>
    <w:rsid w:val="008140D5"/>
    <w:rsid w:val="00822607"/>
    <w:rsid w:val="0084723D"/>
    <w:rsid w:val="0084736F"/>
    <w:rsid w:val="008664B7"/>
    <w:rsid w:val="008726FA"/>
    <w:rsid w:val="008A2DED"/>
    <w:rsid w:val="008A53C5"/>
    <w:rsid w:val="008C70C7"/>
    <w:rsid w:val="008D1CFF"/>
    <w:rsid w:val="008D735F"/>
    <w:rsid w:val="008F0EFC"/>
    <w:rsid w:val="00910903"/>
    <w:rsid w:val="00912269"/>
    <w:rsid w:val="0092747A"/>
    <w:rsid w:val="00933059"/>
    <w:rsid w:val="00953BE4"/>
    <w:rsid w:val="00957D66"/>
    <w:rsid w:val="00983FCB"/>
    <w:rsid w:val="00992335"/>
    <w:rsid w:val="00992591"/>
    <w:rsid w:val="00993F02"/>
    <w:rsid w:val="009A7EF0"/>
    <w:rsid w:val="009B6C00"/>
    <w:rsid w:val="00A005FF"/>
    <w:rsid w:val="00A010FC"/>
    <w:rsid w:val="00A02C8E"/>
    <w:rsid w:val="00A47058"/>
    <w:rsid w:val="00A55F3E"/>
    <w:rsid w:val="00A562CF"/>
    <w:rsid w:val="00A60D05"/>
    <w:rsid w:val="00A61751"/>
    <w:rsid w:val="00A64667"/>
    <w:rsid w:val="00A717E0"/>
    <w:rsid w:val="00A77E9D"/>
    <w:rsid w:val="00AA736A"/>
    <w:rsid w:val="00AB2191"/>
    <w:rsid w:val="00AB6920"/>
    <w:rsid w:val="00B171E3"/>
    <w:rsid w:val="00B17781"/>
    <w:rsid w:val="00B215DE"/>
    <w:rsid w:val="00B325A6"/>
    <w:rsid w:val="00B7190D"/>
    <w:rsid w:val="00B73D8F"/>
    <w:rsid w:val="00B837DE"/>
    <w:rsid w:val="00B92D1A"/>
    <w:rsid w:val="00BB33AF"/>
    <w:rsid w:val="00BB3AAC"/>
    <w:rsid w:val="00BC363B"/>
    <w:rsid w:val="00BD5BE6"/>
    <w:rsid w:val="00BE5C92"/>
    <w:rsid w:val="00BF7785"/>
    <w:rsid w:val="00C0691E"/>
    <w:rsid w:val="00C27CCA"/>
    <w:rsid w:val="00C67D68"/>
    <w:rsid w:val="00CA301E"/>
    <w:rsid w:val="00CA5730"/>
    <w:rsid w:val="00CC1D24"/>
    <w:rsid w:val="00CE0843"/>
    <w:rsid w:val="00CF1D75"/>
    <w:rsid w:val="00D04E2C"/>
    <w:rsid w:val="00D743E4"/>
    <w:rsid w:val="00DB06AA"/>
    <w:rsid w:val="00DE57B5"/>
    <w:rsid w:val="00DF13AC"/>
    <w:rsid w:val="00DF1AC9"/>
    <w:rsid w:val="00DF2B6F"/>
    <w:rsid w:val="00DF5262"/>
    <w:rsid w:val="00E11C70"/>
    <w:rsid w:val="00E140EC"/>
    <w:rsid w:val="00E33AF9"/>
    <w:rsid w:val="00E456ED"/>
    <w:rsid w:val="00E53419"/>
    <w:rsid w:val="00E55D8D"/>
    <w:rsid w:val="00E64AAE"/>
    <w:rsid w:val="00E75C5A"/>
    <w:rsid w:val="00EA5F26"/>
    <w:rsid w:val="00EA7460"/>
    <w:rsid w:val="00EB318D"/>
    <w:rsid w:val="00EB6424"/>
    <w:rsid w:val="00EC1AA7"/>
    <w:rsid w:val="00EC462A"/>
    <w:rsid w:val="00ED69B0"/>
    <w:rsid w:val="00F10644"/>
    <w:rsid w:val="00F271FB"/>
    <w:rsid w:val="00F33D8C"/>
    <w:rsid w:val="00F3728E"/>
    <w:rsid w:val="00F42AFB"/>
    <w:rsid w:val="00F60716"/>
    <w:rsid w:val="00F67959"/>
    <w:rsid w:val="00F67D73"/>
    <w:rsid w:val="00F92133"/>
    <w:rsid w:val="00FA5ACC"/>
    <w:rsid w:val="00FA615B"/>
    <w:rsid w:val="00FC1404"/>
    <w:rsid w:val="00FD7619"/>
    <w:rsid w:val="00FF57CC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BE7"/>
    <w:pPr>
      <w:ind w:left="720"/>
      <w:contextualSpacing/>
    </w:pPr>
  </w:style>
  <w:style w:type="paragraph" w:styleId="2">
    <w:name w:val="Body Text Indent 2"/>
    <w:basedOn w:val="a"/>
    <w:link w:val="20"/>
    <w:rsid w:val="002A24E2"/>
    <w:pPr>
      <w:spacing w:after="0" w:line="240" w:lineRule="auto"/>
      <w:ind w:left="3915"/>
    </w:pPr>
    <w:rPr>
      <w:rFonts w:ascii="Times New Roman" w:eastAsia="Times New Roman" w:hAnsi="Times New Roman" w:cs="Times New Roman"/>
      <w:i/>
      <w:sz w:val="48"/>
      <w:szCs w:val="20"/>
    </w:rPr>
  </w:style>
  <w:style w:type="character" w:customStyle="1" w:styleId="20">
    <w:name w:val="Основной текст с отступом 2 Знак"/>
    <w:basedOn w:val="a0"/>
    <w:link w:val="2"/>
    <w:rsid w:val="002A24E2"/>
    <w:rPr>
      <w:rFonts w:ascii="Times New Roman" w:eastAsia="Times New Roman" w:hAnsi="Times New Roman" w:cs="Times New Roman"/>
      <w:i/>
      <w:sz w:val="4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3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5A6"/>
  </w:style>
  <w:style w:type="character" w:customStyle="1" w:styleId="21">
    <w:name w:val="Основной текст (2)_"/>
    <w:basedOn w:val="a0"/>
    <w:link w:val="22"/>
    <w:rsid w:val="00084D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4D35"/>
    <w:pPr>
      <w:shd w:val="clear" w:color="auto" w:fill="FFFFFF"/>
      <w:spacing w:before="540" w:after="300" w:line="408" w:lineRule="exact"/>
      <w:ind w:hanging="12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868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Феткулина</cp:lastModifiedBy>
  <cp:revision>15</cp:revision>
  <cp:lastPrinted>2017-09-12T06:19:00Z</cp:lastPrinted>
  <dcterms:created xsi:type="dcterms:W3CDTF">2015-03-17T08:22:00Z</dcterms:created>
  <dcterms:modified xsi:type="dcterms:W3CDTF">2017-11-27T01:35:00Z</dcterms:modified>
</cp:coreProperties>
</file>