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8" w:rsidRDefault="00350482">
      <w:r>
        <w:t xml:space="preserve">Доброе утро, уважаемые студенты. С методичкой можно ознакомиться по ссылке: </w:t>
      </w:r>
    </w:p>
    <w:p w:rsidR="00A012A0" w:rsidRDefault="00684F4E">
      <w:hyperlink r:id="rId6" w:history="1">
        <w:r w:rsidRPr="00574CD5">
          <w:rPr>
            <w:rStyle w:val="a3"/>
          </w:rPr>
          <w:t>https://krasgmu.ru/index.php?page%5Borg%5D=umkd_metod_tl&amp;tl_id=169584&amp;metod_type=0</w:t>
        </w:r>
      </w:hyperlink>
    </w:p>
    <w:p w:rsidR="00350482" w:rsidRDefault="00DC424A">
      <w:r>
        <w:t xml:space="preserve">Презентация </w:t>
      </w:r>
    </w:p>
    <w:p w:rsidR="00A012A0" w:rsidRDefault="00684F4E">
      <w:hyperlink r:id="rId7" w:history="1">
        <w:r w:rsidRPr="00574CD5">
          <w:rPr>
            <w:rStyle w:val="a3"/>
          </w:rPr>
          <w:t>https://krasgmu.ru/index.php?page%5Bcommon%5D=content&amp;id=174645</w:t>
        </w:r>
      </w:hyperlink>
    </w:p>
    <w:p w:rsidR="00350482" w:rsidRDefault="00350482">
      <w:r>
        <w:t>Вопросы:</w:t>
      </w:r>
    </w:p>
    <w:p w:rsidR="00A012A0" w:rsidRPr="00A012A0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Влияние гуморальных факторов иммунной системы на структуры головного мозга</w:t>
      </w:r>
      <w:r w:rsidR="00A012A0" w:rsidRPr="00A012A0"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. </w:t>
      </w:r>
    </w:p>
    <w:p w:rsidR="00684F4E" w:rsidRPr="00684F4E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Воздействие ИКК на структуры головного мозга.</w:t>
      </w:r>
    </w:p>
    <w:p w:rsidR="00350482" w:rsidRPr="00350482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Действие гуморальных факторов иммунной системы на афферентные нейроны</w:t>
      </w:r>
      <w:r w:rsidR="00A012A0">
        <w:rPr>
          <w:rFonts w:ascii="Tahoma" w:hAnsi="Tahoma" w:cs="Tahoma"/>
          <w:color w:val="363636"/>
          <w:sz w:val="23"/>
          <w:szCs w:val="23"/>
          <w:shd w:val="clear" w:color="auto" w:fill="FFFFFF"/>
        </w:rPr>
        <w:t>.</w:t>
      </w:r>
    </w:p>
    <w:p w:rsidR="00A012A0" w:rsidRPr="00A012A0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СО ВНС и регуляция иммунного ответа</w:t>
      </w:r>
    </w:p>
    <w:p w:rsidR="00350482" w:rsidRPr="00684F4E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ПО ВНС и регуляция иммунного ответа</w:t>
      </w:r>
      <w:r w:rsidR="00350482">
        <w:rPr>
          <w:rFonts w:ascii="Tahoma" w:hAnsi="Tahoma" w:cs="Tahoma"/>
          <w:color w:val="363636"/>
          <w:sz w:val="23"/>
          <w:szCs w:val="23"/>
          <w:shd w:val="clear" w:color="auto" w:fill="FFFFFF"/>
        </w:rPr>
        <w:t>.</w:t>
      </w:r>
    </w:p>
    <w:p w:rsidR="00684F4E" w:rsidRPr="00350482" w:rsidRDefault="00684F4E" w:rsidP="00350482">
      <w:pPr>
        <w:pStyle w:val="a4"/>
        <w:numPr>
          <w:ilvl w:val="0"/>
          <w:numId w:val="1"/>
        </w:num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Клинические аспекты интеграции ИС и НС</w:t>
      </w:r>
    </w:p>
    <w:p w:rsidR="00350482" w:rsidRDefault="00350482" w:rsidP="00350482"/>
    <w:p w:rsidR="00350482" w:rsidRDefault="00350482" w:rsidP="00350482">
      <w:r>
        <w:t>Тесты</w:t>
      </w:r>
    </w:p>
    <w:p w:rsidR="00350482" w:rsidRDefault="00350482" w:rsidP="00350482"/>
    <w:p w:rsidR="00684F4E" w:rsidRPr="00684F4E" w:rsidRDefault="00A012A0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1.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РЕАКЦИЯ КЛЕТОЧНОГО ЗВЕНА ИММУННОЙ СИСТЕМЫ НА ВНЕДРЕНИЕ В ОРГАНИЗМ ВИРУСОВ ЗАКЛЮЧАЕТСЯ В СЛЕДУЮЩЕМ, </w:t>
      </w:r>
      <w:proofErr w:type="gram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КРОМЕ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уменьшение величины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иммунорегуляторного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индекса;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2)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связывании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иммуноглобулинов с вирусами и их элиминации;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3)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лизисе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Т-киллерами клеток организма, имеющих на себе вирусные детерминанты;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ингибировании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Т-хелперов;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активации Т-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супрессоров</w:t>
      </w:r>
      <w:proofErr w:type="spellEnd"/>
    </w:p>
    <w:p w:rsidR="00350482" w:rsidRPr="00350482" w:rsidRDefault="00350482" w:rsidP="003504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2. </w:t>
      </w:r>
      <w:r w:rsidR="00A012A0" w:rsidRP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РЕАКЦИЯ ГУМОРАЛЬНОГО ЗВЕНА ИММУННОЙ СИСТЕМЫ НА ВНЕДРЕНИЕ В ОРГАНИЗМ ВИРУСОВ ЗАКЛЮЧАЕТСЯ </w:t>
      </w:r>
      <w:proofErr w:type="gram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В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разрушении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антителами вирусов в тканях организма;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блокаде прикрепления вирусов к клетке-мишени организма;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3) внутриклеточном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разрушении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вируса в клетках организма;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связывании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иммуноглобулинов с вирусами и их элиминации;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активации антителами макрофагальной системы</w:t>
      </w:r>
    </w:p>
    <w:p w:rsidR="00350482" w:rsidRPr="00350482" w:rsidRDefault="00350482" w:rsidP="00A012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3.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ИЗМЕНЕНИЯ В ИММУННОМ СТАТУСЕ ПРИ СТРЕССЕ: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Снижение иммуноглобулинов;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Повышение Т-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киллеров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Увеличение СОЭ;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Снижение нейтрофилов;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Повышение фагоцитарной активности</w:t>
      </w:r>
    </w:p>
    <w:p w:rsidR="00A012A0" w:rsidRDefault="00A012A0" w:rsidP="00A012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4.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 ФУНКЦИЯМ ИНТЕРФЕРОНОВ ОТНОСЯТСЯ: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все нижеперечисленное;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lastRenderedPageBreak/>
        <w:t>2) участие в распознавании антигена;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подавление соединения РНК вируса с рибосомами клеток организма хозяина;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регуляция иммунного ответа;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5) влияние на нейроны подобно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нейромедиаторам</w:t>
      </w:r>
      <w:proofErr w:type="spellEnd"/>
    </w:p>
    <w:p w:rsidR="00A012A0" w:rsidRDefault="00A012A0" w:rsidP="00A012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</w:t>
      </w:r>
      <w:r w:rsid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.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КЛИНИЧЕСКИМИ ПРОЯВЛЕНИЯМИ СХУ ЯВЛЯЮТСЯ ВСЕ, </w:t>
      </w:r>
      <w:proofErr w:type="gram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КРОМЕ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повышение температуры тела;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увеличение лимфоузлов;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боли в мышцах и суставах;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повышенная работоспособность;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боли в горле</w:t>
      </w:r>
    </w:p>
    <w:p w:rsidR="00684F4E" w:rsidRDefault="00684F4E" w:rsidP="00A012A0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6</w:t>
      </w:r>
      <w:r w:rsid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. </w:t>
      </w:r>
      <w:r w:rsidR="00A012A0" w:rsidRP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ПРИ ИММУНОЛОГИЧЕСКОМ ОБСЛЕДОВАНИИ ПРИ СХУ ВЫЯВЛЯЮТСЯ ИЗМЕНЕНИЯ: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Снижение ИРИ;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2) лимфоцитоз или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моноцитоз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3) дисфункция натуральных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киллеров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ничего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из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перечисленного;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все перечисленное</w:t>
      </w:r>
    </w:p>
    <w:p w:rsidR="00A012A0" w:rsidRDefault="00A012A0" w:rsidP="00A012A0">
      <w:pPr>
        <w:shd w:val="clear" w:color="auto" w:fill="FFFFFF"/>
        <w:spacing w:after="0" w:line="240" w:lineRule="auto"/>
        <w:jc w:val="both"/>
      </w:pPr>
    </w:p>
    <w:p w:rsidR="00684F4E" w:rsidRPr="00684F4E" w:rsidRDefault="00A012A0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>7</w:t>
      </w:r>
      <w:r w:rsidR="00350482">
        <w:t xml:space="preserve">.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ЧАЩЕ ВСЕГО ПРИ СХУ ВЫЯВЛЯЮТСЯ: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вирусы гриппа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А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2)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Шигеллы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3) Вирусы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герпес-группы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Стафилококк;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Хламидии</w:t>
      </w:r>
    </w:p>
    <w:p w:rsidR="00A012A0" w:rsidRDefault="00A012A0" w:rsidP="00A012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684F4E" w:rsidRPr="00684F4E" w:rsidRDefault="00A012A0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8</w:t>
      </w:r>
      <w:r w:rsid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ДИФФЕРЕНЦИАЛЬЬНАЯ ДИАГНОСТИКА ИНФЕКЦИОННОГО МОНОНУКЛЕОЗА ОБЯЗАТЕЛЬНО ДОЛЖНА ПРОВОДИТЬСЯ СО СЛЕДУЮЩЕЙ ПАТОЛОГИЕЙ, </w:t>
      </w:r>
      <w:proofErr w:type="gram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КРОМЕ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лимфолейкозы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токсоплазмоз;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дифтерия;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цитомегаловирусная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инфекция;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паротит</w:t>
      </w:r>
    </w:p>
    <w:p w:rsidR="00A012A0" w:rsidRDefault="00A012A0" w:rsidP="00684F4E">
      <w:pPr>
        <w:shd w:val="clear" w:color="auto" w:fill="FFFFFF"/>
        <w:jc w:val="both"/>
      </w:pPr>
    </w:p>
    <w:p w:rsidR="00684F4E" w:rsidRPr="00684F4E" w:rsidRDefault="00A012A0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 xml:space="preserve">9. </w:t>
      </w:r>
      <w:r w:rsidRPr="00A012A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ВЕДУЩИМ ЛАБОРАТОРНЫМ ПОКАЗАТЕЛЕМ ДЛЯ ВЕРИФИКАЦИИ ДИАГНОЗА ИНФЕКЦИОННОГО МОНОНУКЛЕОЗА ЯВЛЯЕТСЯ: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наличие </w:t>
      </w:r>
      <w:proofErr w:type="gram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атипических</w:t>
      </w:r>
      <w:proofErr w:type="gram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мононуклеаров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снижение количества Т-хелперов;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увеличение функциональной активности макрофагов;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наличие специфических антител к вирусу Эпштейна-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Барр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5)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гипергаммаглобулинемия</w:t>
      </w:r>
      <w:proofErr w:type="spellEnd"/>
    </w:p>
    <w:p w:rsidR="00A012A0" w:rsidRDefault="00A012A0" w:rsidP="00684F4E">
      <w:pPr>
        <w:shd w:val="clear" w:color="auto" w:fill="FFFFFF"/>
        <w:jc w:val="both"/>
      </w:pP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>10</w:t>
      </w:r>
      <w:proofErr w:type="gramStart"/>
      <w:r>
        <w:t xml:space="preserve"> </w:t>
      </w: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К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ИНФЕКЦИЯМ ИММУННОЙ СИСТЕМЫ ОТНОСЯТСЯ ВСЕ, КРОМЕ: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цитомегаловирусная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инфекция;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lastRenderedPageBreak/>
        <w:t>2) описторхоз;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герпетическая инфекция;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вирусный гепатит;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5) хламидиоз</w:t>
      </w:r>
    </w:p>
    <w:p w:rsidR="00350482" w:rsidRDefault="00350482" w:rsidP="00684F4E">
      <w:pPr>
        <w:shd w:val="clear" w:color="auto" w:fill="FFFFFF"/>
        <w:jc w:val="both"/>
      </w:pPr>
    </w:p>
    <w:p w:rsidR="00350482" w:rsidRDefault="00350482" w:rsidP="00350482"/>
    <w:p w:rsidR="00350482" w:rsidRDefault="00350482" w:rsidP="00350482">
      <w:r>
        <w:t>Задачи:</w:t>
      </w:r>
    </w:p>
    <w:p w:rsidR="00684F4E" w:rsidRPr="00684F4E" w:rsidRDefault="00350482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350482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 </w:t>
      </w:r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Больная Ж., 25 лет. Развернутый анализ крови: Hb-90 г/л; L-22000/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мкл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; СОЭ-68 мм/час. </w:t>
      </w:r>
      <w:proofErr w:type="gram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П</w:t>
      </w:r>
      <w:proofErr w:type="gram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/я-2, с/я-82, э-6, лф-6, б-0, мн-4.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Иммунограмма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: CD3 (Т-лимфоциты) - 35% CD4 (Т-хелперы) - 63% CD8 (Т-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супрессоры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) - 12%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Иммунорегуляторный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индекс (CD4/CD8): 5,25 CD19 (B-лимфоциты) - 24%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IgG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- 29,4 г/л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IgA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- 1,6 г/л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IgM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- 1,7 г/л </w:t>
      </w:r>
      <w:proofErr w:type="spellStart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IgE</w:t>
      </w:r>
      <w:proofErr w:type="spellEnd"/>
      <w:r w:rsidR="00684F4E"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- 58 МЕ Концентрация ЦИК: 415 у.е. Фагоцитарный индекс: 88%. Фагоцитарное число: 10.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Вопрос 1:</w:t>
      </w: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Какие изменения в анализе крови?;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Вопрос 2:</w:t>
      </w: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 Есть или нет абсолютная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лимфопения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?;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Вопрос 3:</w:t>
      </w: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Какие изменения в иммунном статусе больного?;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Вопрос 4:</w:t>
      </w: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 Какова степень тяжести Т-иммунодефицита?;</w:t>
      </w:r>
    </w:p>
    <w:p w:rsidR="00684F4E" w:rsidRPr="00684F4E" w:rsidRDefault="00684F4E" w:rsidP="00684F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684F4E">
        <w:rPr>
          <w:rFonts w:ascii="Tahoma" w:eastAsia="Times New Roman" w:hAnsi="Tahoma" w:cs="Tahoma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Вопрос 5:</w:t>
      </w:r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 Тип </w:t>
      </w:r>
      <w:proofErr w:type="spellStart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иммунограммы</w:t>
      </w:r>
      <w:proofErr w:type="spellEnd"/>
      <w:r w:rsidRPr="00684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?</w:t>
      </w:r>
    </w:p>
    <w:p w:rsidR="00A012A0" w:rsidRPr="00A012A0" w:rsidRDefault="00A012A0" w:rsidP="00684F4E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bookmarkStart w:id="0" w:name="_GoBack"/>
      <w:bookmarkEnd w:id="0"/>
    </w:p>
    <w:p w:rsidR="00350482" w:rsidRDefault="00350482" w:rsidP="00A012A0">
      <w:pPr>
        <w:shd w:val="clear" w:color="auto" w:fill="FFFFFF"/>
        <w:spacing w:after="0" w:line="240" w:lineRule="auto"/>
        <w:jc w:val="both"/>
      </w:pPr>
    </w:p>
    <w:p w:rsidR="00350482" w:rsidRDefault="00350482" w:rsidP="00350482"/>
    <w:p w:rsidR="00350482" w:rsidRPr="00350482" w:rsidRDefault="00350482" w:rsidP="00350482"/>
    <w:sectPr w:rsidR="00350482" w:rsidRPr="0035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9DE"/>
    <w:multiLevelType w:val="hybridMultilevel"/>
    <w:tmpl w:val="9212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37"/>
    <w:rsid w:val="002501E5"/>
    <w:rsid w:val="00350482"/>
    <w:rsid w:val="005B62CF"/>
    <w:rsid w:val="00684F4E"/>
    <w:rsid w:val="00771737"/>
    <w:rsid w:val="00A012A0"/>
    <w:rsid w:val="00A72EF6"/>
    <w:rsid w:val="00DC424A"/>
    <w:rsid w:val="00E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2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9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5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0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47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9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9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2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4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4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9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4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3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9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9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6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9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4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3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3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5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3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9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2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8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5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9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8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9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1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6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2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2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9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1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0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6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8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1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1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8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2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1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9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4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4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8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3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086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1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4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8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1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6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3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9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7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5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5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7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5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content&amp;id=174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org%5D=umkd_metod_tl&amp;tl_id=169584&amp;metod_type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2020-10-26T14:11:00Z</dcterms:created>
  <dcterms:modified xsi:type="dcterms:W3CDTF">2020-10-26T14:20:00Z</dcterms:modified>
</cp:coreProperties>
</file>