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4E" w:rsidRPr="00D73C4E" w:rsidRDefault="00D25042" w:rsidP="00D73C4E">
      <w:pPr>
        <w:shd w:val="clear" w:color="auto" w:fill="FFFFFF"/>
        <w:ind w:right="43" w:firstLine="567"/>
        <w:jc w:val="center"/>
        <w:rPr>
          <w:rFonts w:ascii="Times New Roman" w:hAnsi="Times New Roman" w:cs="Times New Roman"/>
          <w:sz w:val="28"/>
          <w:szCs w:val="28"/>
        </w:rPr>
      </w:pPr>
      <w:r>
        <w:rPr>
          <w:rFonts w:ascii="Times New Roman" w:hAnsi="Times New Roman" w:cs="Times New Roman"/>
          <w:sz w:val="28"/>
          <w:szCs w:val="28"/>
        </w:rPr>
        <w:t>Ф</w:t>
      </w:r>
      <w:r w:rsidRPr="00D25042">
        <w:rPr>
          <w:rFonts w:ascii="Times New Roman" w:hAnsi="Times New Roman" w:cs="Times New Roman"/>
          <w:sz w:val="28"/>
          <w:szCs w:val="28"/>
        </w:rPr>
        <w:t xml:space="preserve">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D25042">
        <w:rPr>
          <w:rFonts w:ascii="Times New Roman" w:hAnsi="Times New Roman" w:cs="Times New Roman"/>
          <w:sz w:val="28"/>
          <w:szCs w:val="28"/>
        </w:rPr>
        <w:t>Войно-Ясенецкого</w:t>
      </w:r>
      <w:proofErr w:type="spellEnd"/>
      <w:r w:rsidRPr="00D25042">
        <w:rPr>
          <w:rFonts w:ascii="Times New Roman" w:hAnsi="Times New Roman" w:cs="Times New Roman"/>
          <w:sz w:val="28"/>
          <w:szCs w:val="28"/>
        </w:rPr>
        <w:t>" Министерства здравоохранения Российской Федерации</w:t>
      </w:r>
      <w:r w:rsidR="00D73C4E" w:rsidRPr="00D73C4E">
        <w:rPr>
          <w:rFonts w:ascii="Times New Roman" w:hAnsi="Times New Roman" w:cs="Times New Roman"/>
          <w:sz w:val="28"/>
          <w:szCs w:val="28"/>
        </w:rPr>
        <w:t>.</w:t>
      </w:r>
    </w:p>
    <w:p w:rsidR="00D73C4E" w:rsidRPr="00D73C4E" w:rsidRDefault="00D73C4E" w:rsidP="00D73C4E">
      <w:pPr>
        <w:shd w:val="clear" w:color="auto" w:fill="FFFFFF"/>
        <w:ind w:right="43" w:firstLine="567"/>
        <w:jc w:val="center"/>
        <w:rPr>
          <w:rFonts w:ascii="Times New Roman" w:hAnsi="Times New Roman" w:cs="Times New Roman"/>
          <w:sz w:val="28"/>
          <w:szCs w:val="28"/>
        </w:rPr>
      </w:pPr>
    </w:p>
    <w:p w:rsidR="00D73C4E" w:rsidRPr="00D73C4E" w:rsidRDefault="00D73C4E" w:rsidP="00D73C4E">
      <w:pPr>
        <w:shd w:val="clear" w:color="auto" w:fill="FFFFFF"/>
        <w:ind w:right="43" w:firstLine="567"/>
        <w:jc w:val="center"/>
        <w:rPr>
          <w:rFonts w:ascii="Times New Roman" w:hAnsi="Times New Roman" w:cs="Times New Roman"/>
          <w:sz w:val="28"/>
          <w:szCs w:val="28"/>
        </w:rPr>
      </w:pPr>
      <w:r w:rsidRPr="00D73C4E">
        <w:rPr>
          <w:rFonts w:ascii="Times New Roman" w:hAnsi="Times New Roman" w:cs="Times New Roman"/>
          <w:sz w:val="28"/>
          <w:szCs w:val="28"/>
        </w:rPr>
        <w:t>Кафедра педиатрии ИПО</w:t>
      </w:r>
    </w:p>
    <w:p w:rsidR="00D73C4E" w:rsidRDefault="00D73C4E" w:rsidP="00D73C4E">
      <w:pPr>
        <w:rPr>
          <w:rFonts w:ascii="Times New Roman" w:hAnsi="Times New Roman" w:cs="Times New Roman"/>
          <w:sz w:val="28"/>
          <w:szCs w:val="28"/>
        </w:rPr>
      </w:pPr>
    </w:p>
    <w:p w:rsidR="00D73C4E" w:rsidRPr="00D73C4E" w:rsidRDefault="00D73C4E" w:rsidP="00D73C4E">
      <w:pPr>
        <w:rPr>
          <w:rFonts w:ascii="Times New Roman" w:hAnsi="Times New Roman" w:cs="Times New Roman"/>
          <w:sz w:val="28"/>
          <w:szCs w:val="28"/>
        </w:rPr>
      </w:pPr>
    </w:p>
    <w:p w:rsidR="00D73C4E" w:rsidRPr="00D73C4E" w:rsidRDefault="00D73C4E" w:rsidP="00D73C4E">
      <w:pPr>
        <w:shd w:val="clear" w:color="auto" w:fill="FFFFFF"/>
        <w:ind w:right="43" w:firstLine="567"/>
        <w:jc w:val="right"/>
        <w:rPr>
          <w:rFonts w:ascii="Times New Roman" w:hAnsi="Times New Roman" w:cs="Times New Roman"/>
          <w:sz w:val="28"/>
          <w:szCs w:val="28"/>
        </w:rPr>
      </w:pPr>
      <w:r w:rsidRPr="00D73C4E">
        <w:rPr>
          <w:rFonts w:ascii="Times New Roman" w:hAnsi="Times New Roman" w:cs="Times New Roman"/>
          <w:sz w:val="28"/>
          <w:szCs w:val="28"/>
        </w:rPr>
        <w:t>Зав. кафедр</w:t>
      </w:r>
      <w:r w:rsidR="005A1A3E">
        <w:rPr>
          <w:rFonts w:ascii="Times New Roman" w:hAnsi="Times New Roman" w:cs="Times New Roman"/>
          <w:sz w:val="28"/>
          <w:szCs w:val="28"/>
        </w:rPr>
        <w:t>ой</w:t>
      </w:r>
      <w:r w:rsidRPr="00D73C4E">
        <w:rPr>
          <w:rFonts w:ascii="Times New Roman" w:hAnsi="Times New Roman" w:cs="Times New Roman"/>
          <w:sz w:val="28"/>
          <w:szCs w:val="28"/>
        </w:rPr>
        <w:t xml:space="preserve">: </w:t>
      </w:r>
      <w:proofErr w:type="spellStart"/>
      <w:r w:rsidRPr="00D73C4E">
        <w:rPr>
          <w:rFonts w:ascii="Times New Roman" w:hAnsi="Times New Roman" w:cs="Times New Roman"/>
          <w:sz w:val="28"/>
          <w:szCs w:val="28"/>
        </w:rPr>
        <w:t>д.м.н</w:t>
      </w:r>
      <w:proofErr w:type="spellEnd"/>
      <w:r w:rsidRPr="00D73C4E">
        <w:rPr>
          <w:rFonts w:ascii="Times New Roman" w:hAnsi="Times New Roman" w:cs="Times New Roman"/>
          <w:sz w:val="28"/>
          <w:szCs w:val="28"/>
        </w:rPr>
        <w:t>, проф. Таранушенко Т.Е.</w:t>
      </w:r>
    </w:p>
    <w:p w:rsidR="00D73C4E" w:rsidRPr="00D73C4E" w:rsidRDefault="00D73C4E" w:rsidP="00D73C4E">
      <w:pPr>
        <w:shd w:val="clear" w:color="auto" w:fill="FFFFFF"/>
        <w:ind w:right="43" w:firstLine="567"/>
        <w:jc w:val="right"/>
        <w:rPr>
          <w:rFonts w:ascii="Times New Roman" w:hAnsi="Times New Roman" w:cs="Times New Roman"/>
          <w:sz w:val="28"/>
          <w:szCs w:val="28"/>
        </w:rPr>
      </w:pPr>
      <w:r w:rsidRPr="00D73C4E">
        <w:rPr>
          <w:rFonts w:ascii="Times New Roman" w:hAnsi="Times New Roman" w:cs="Times New Roman"/>
          <w:sz w:val="28"/>
          <w:szCs w:val="28"/>
        </w:rPr>
        <w:t>Проверил</w:t>
      </w:r>
      <w:r w:rsidR="00AE4C23">
        <w:rPr>
          <w:rFonts w:ascii="Times New Roman" w:hAnsi="Times New Roman" w:cs="Times New Roman"/>
          <w:sz w:val="28"/>
          <w:szCs w:val="28"/>
        </w:rPr>
        <w:t>а</w:t>
      </w:r>
      <w:r w:rsidRPr="00D73C4E">
        <w:rPr>
          <w:rFonts w:ascii="Times New Roman" w:hAnsi="Times New Roman" w:cs="Times New Roman"/>
          <w:sz w:val="28"/>
          <w:szCs w:val="28"/>
        </w:rPr>
        <w:t xml:space="preserve">: к.м.н., </w:t>
      </w:r>
      <w:proofErr w:type="spellStart"/>
      <w:r w:rsidR="004E2817">
        <w:rPr>
          <w:rFonts w:ascii="Times New Roman" w:hAnsi="Times New Roman" w:cs="Times New Roman"/>
          <w:sz w:val="28"/>
          <w:szCs w:val="28"/>
        </w:rPr>
        <w:t>Кустова</w:t>
      </w:r>
      <w:proofErr w:type="spellEnd"/>
      <w:r w:rsidR="004E2817">
        <w:rPr>
          <w:rFonts w:ascii="Times New Roman" w:hAnsi="Times New Roman" w:cs="Times New Roman"/>
          <w:sz w:val="28"/>
          <w:szCs w:val="28"/>
        </w:rPr>
        <w:t xml:space="preserve"> Т.В</w:t>
      </w:r>
      <w:r w:rsidR="00516805">
        <w:rPr>
          <w:rFonts w:ascii="Times New Roman" w:hAnsi="Times New Roman" w:cs="Times New Roman"/>
          <w:sz w:val="28"/>
          <w:szCs w:val="28"/>
        </w:rPr>
        <w:t>.</w:t>
      </w:r>
    </w:p>
    <w:p w:rsidR="00D73C4E" w:rsidRPr="00D73C4E" w:rsidRDefault="00D73C4E" w:rsidP="00D73C4E">
      <w:pPr>
        <w:rPr>
          <w:rFonts w:ascii="Times New Roman" w:hAnsi="Times New Roman" w:cs="Times New Roman"/>
          <w:sz w:val="28"/>
          <w:szCs w:val="28"/>
        </w:rPr>
      </w:pPr>
    </w:p>
    <w:p w:rsidR="00D73C4E" w:rsidRDefault="00D73C4E" w:rsidP="00D73C4E">
      <w:pPr>
        <w:rPr>
          <w:rFonts w:ascii="Times New Roman" w:hAnsi="Times New Roman" w:cs="Times New Roman"/>
          <w:sz w:val="28"/>
          <w:szCs w:val="28"/>
        </w:rPr>
      </w:pPr>
    </w:p>
    <w:p w:rsidR="00D73C4E" w:rsidRPr="00D73C4E" w:rsidRDefault="00D73C4E" w:rsidP="00D73C4E">
      <w:pPr>
        <w:rPr>
          <w:rFonts w:ascii="Times New Roman" w:hAnsi="Times New Roman" w:cs="Times New Roman"/>
          <w:sz w:val="28"/>
          <w:szCs w:val="28"/>
        </w:rPr>
      </w:pPr>
    </w:p>
    <w:p w:rsidR="00D73C4E" w:rsidRPr="00D73C4E" w:rsidRDefault="00D73C4E" w:rsidP="00D73C4E">
      <w:pPr>
        <w:shd w:val="clear" w:color="auto" w:fill="FFFFFF"/>
        <w:ind w:right="43"/>
        <w:jc w:val="center"/>
        <w:rPr>
          <w:rFonts w:ascii="Times New Roman" w:hAnsi="Times New Roman" w:cs="Times New Roman"/>
          <w:sz w:val="44"/>
          <w:szCs w:val="44"/>
        </w:rPr>
      </w:pPr>
      <w:r w:rsidRPr="00D73C4E">
        <w:rPr>
          <w:rFonts w:ascii="Times New Roman" w:hAnsi="Times New Roman" w:cs="Times New Roman"/>
          <w:sz w:val="44"/>
          <w:szCs w:val="44"/>
        </w:rPr>
        <w:t>Реферат</w:t>
      </w:r>
    </w:p>
    <w:p w:rsidR="00D73C4E" w:rsidRPr="00D73C4E" w:rsidRDefault="004E2817" w:rsidP="00D73C4E">
      <w:pPr>
        <w:shd w:val="clear" w:color="auto" w:fill="FFFFFF"/>
        <w:ind w:right="43"/>
        <w:jc w:val="center"/>
        <w:rPr>
          <w:rFonts w:ascii="Times New Roman" w:hAnsi="Times New Roman" w:cs="Times New Roman"/>
          <w:sz w:val="28"/>
          <w:szCs w:val="28"/>
        </w:rPr>
      </w:pPr>
      <w:r>
        <w:rPr>
          <w:rFonts w:ascii="Times New Roman" w:hAnsi="Times New Roman" w:cs="Times New Roman"/>
          <w:sz w:val="28"/>
          <w:szCs w:val="28"/>
        </w:rPr>
        <w:t>На тему: «Головная боль у детей и подростков</w:t>
      </w:r>
      <w:r w:rsidR="00D73C4E" w:rsidRPr="00D73C4E">
        <w:rPr>
          <w:rFonts w:ascii="Times New Roman" w:hAnsi="Times New Roman" w:cs="Times New Roman"/>
          <w:sz w:val="28"/>
          <w:szCs w:val="28"/>
        </w:rPr>
        <w:t>»</w:t>
      </w:r>
    </w:p>
    <w:p w:rsidR="00D73C4E" w:rsidRDefault="00D73C4E" w:rsidP="00D73C4E">
      <w:pPr>
        <w:shd w:val="clear" w:color="auto" w:fill="FFFFFF"/>
        <w:ind w:right="57"/>
        <w:jc w:val="right"/>
        <w:rPr>
          <w:rFonts w:ascii="Times New Roman" w:hAnsi="Times New Roman" w:cs="Times New Roman"/>
          <w:sz w:val="28"/>
          <w:szCs w:val="28"/>
        </w:rPr>
      </w:pPr>
    </w:p>
    <w:p w:rsidR="00D73C4E" w:rsidRDefault="00D73C4E" w:rsidP="00D73C4E">
      <w:pPr>
        <w:shd w:val="clear" w:color="auto" w:fill="FFFFFF"/>
        <w:ind w:right="57"/>
        <w:jc w:val="right"/>
        <w:rPr>
          <w:rFonts w:ascii="Times New Roman" w:hAnsi="Times New Roman" w:cs="Times New Roman"/>
          <w:sz w:val="28"/>
          <w:szCs w:val="28"/>
        </w:rPr>
      </w:pPr>
    </w:p>
    <w:p w:rsidR="00D73C4E" w:rsidRDefault="00D73C4E" w:rsidP="00D73C4E">
      <w:pPr>
        <w:shd w:val="clear" w:color="auto" w:fill="FFFFFF"/>
        <w:ind w:right="57"/>
        <w:jc w:val="right"/>
        <w:rPr>
          <w:rFonts w:ascii="Times New Roman" w:hAnsi="Times New Roman" w:cs="Times New Roman"/>
          <w:sz w:val="28"/>
          <w:szCs w:val="28"/>
        </w:rPr>
      </w:pPr>
    </w:p>
    <w:p w:rsidR="00D73C4E" w:rsidRDefault="00D73C4E" w:rsidP="00D73C4E">
      <w:pPr>
        <w:shd w:val="clear" w:color="auto" w:fill="FFFFFF"/>
        <w:ind w:right="57"/>
        <w:jc w:val="right"/>
        <w:rPr>
          <w:rFonts w:ascii="Times New Roman" w:hAnsi="Times New Roman" w:cs="Times New Roman"/>
          <w:sz w:val="28"/>
          <w:szCs w:val="28"/>
        </w:rPr>
      </w:pPr>
    </w:p>
    <w:p w:rsidR="00EE754F" w:rsidRDefault="00EE754F" w:rsidP="00D73C4E">
      <w:pPr>
        <w:shd w:val="clear" w:color="auto" w:fill="FFFFFF"/>
        <w:ind w:right="57"/>
        <w:jc w:val="right"/>
        <w:rPr>
          <w:rFonts w:ascii="Times New Roman" w:hAnsi="Times New Roman" w:cs="Times New Roman"/>
          <w:sz w:val="28"/>
          <w:szCs w:val="28"/>
        </w:rPr>
      </w:pPr>
    </w:p>
    <w:p w:rsidR="00EE754F" w:rsidRDefault="00EE754F" w:rsidP="00D73C4E">
      <w:pPr>
        <w:shd w:val="clear" w:color="auto" w:fill="FFFFFF"/>
        <w:ind w:right="57"/>
        <w:jc w:val="right"/>
        <w:rPr>
          <w:rFonts w:ascii="Times New Roman" w:hAnsi="Times New Roman" w:cs="Times New Roman"/>
          <w:sz w:val="28"/>
          <w:szCs w:val="28"/>
        </w:rPr>
      </w:pPr>
    </w:p>
    <w:p w:rsidR="00EE754F" w:rsidRDefault="00EE754F" w:rsidP="00D73C4E">
      <w:pPr>
        <w:shd w:val="clear" w:color="auto" w:fill="FFFFFF"/>
        <w:ind w:right="57"/>
        <w:jc w:val="right"/>
        <w:rPr>
          <w:rFonts w:ascii="Times New Roman" w:hAnsi="Times New Roman" w:cs="Times New Roman"/>
          <w:sz w:val="28"/>
          <w:szCs w:val="28"/>
        </w:rPr>
      </w:pPr>
    </w:p>
    <w:p w:rsidR="00890C04" w:rsidRDefault="00890C04" w:rsidP="00D73C4E">
      <w:pPr>
        <w:shd w:val="clear" w:color="auto" w:fill="FFFFFF"/>
        <w:ind w:right="57"/>
        <w:jc w:val="right"/>
        <w:rPr>
          <w:rFonts w:ascii="Times New Roman" w:hAnsi="Times New Roman" w:cs="Times New Roman"/>
          <w:sz w:val="28"/>
          <w:szCs w:val="28"/>
        </w:rPr>
      </w:pPr>
    </w:p>
    <w:p w:rsidR="00D73C4E" w:rsidRPr="00D73C4E" w:rsidRDefault="00D73C4E" w:rsidP="00D73C4E">
      <w:pPr>
        <w:shd w:val="clear" w:color="auto" w:fill="FFFFFF"/>
        <w:ind w:right="57"/>
        <w:jc w:val="right"/>
        <w:rPr>
          <w:rFonts w:ascii="Times New Roman" w:hAnsi="Times New Roman" w:cs="Times New Roman"/>
          <w:sz w:val="28"/>
          <w:szCs w:val="28"/>
        </w:rPr>
      </w:pPr>
      <w:r w:rsidRPr="00D73C4E">
        <w:rPr>
          <w:rFonts w:ascii="Times New Roman" w:hAnsi="Times New Roman" w:cs="Times New Roman"/>
          <w:sz w:val="28"/>
          <w:szCs w:val="28"/>
        </w:rPr>
        <w:t>Выполнил</w:t>
      </w:r>
      <w:r w:rsidR="001A7B5B">
        <w:rPr>
          <w:rFonts w:ascii="Times New Roman" w:hAnsi="Times New Roman" w:cs="Times New Roman"/>
          <w:sz w:val="28"/>
          <w:szCs w:val="28"/>
        </w:rPr>
        <w:t>а</w:t>
      </w:r>
      <w:r w:rsidRPr="00D73C4E">
        <w:rPr>
          <w:rFonts w:ascii="Times New Roman" w:hAnsi="Times New Roman" w:cs="Times New Roman"/>
          <w:sz w:val="28"/>
          <w:szCs w:val="28"/>
        </w:rPr>
        <w:t>: врач-</w:t>
      </w:r>
      <w:r w:rsidR="00DB02D4">
        <w:rPr>
          <w:rFonts w:ascii="Times New Roman" w:hAnsi="Times New Roman" w:cs="Times New Roman"/>
          <w:sz w:val="28"/>
          <w:szCs w:val="28"/>
        </w:rPr>
        <w:t>ординатор</w:t>
      </w:r>
      <w:r w:rsidRPr="00D73C4E">
        <w:rPr>
          <w:rFonts w:ascii="Times New Roman" w:hAnsi="Times New Roman" w:cs="Times New Roman"/>
          <w:sz w:val="28"/>
          <w:szCs w:val="28"/>
        </w:rPr>
        <w:t xml:space="preserve"> </w:t>
      </w:r>
      <w:r w:rsidR="00516805">
        <w:rPr>
          <w:rFonts w:ascii="Times New Roman" w:hAnsi="Times New Roman" w:cs="Times New Roman"/>
          <w:sz w:val="28"/>
          <w:szCs w:val="28"/>
        </w:rPr>
        <w:t>Макарова И.А.</w:t>
      </w:r>
    </w:p>
    <w:p w:rsidR="00D73C4E" w:rsidRPr="00D73C4E" w:rsidRDefault="00D73C4E" w:rsidP="00D73C4E">
      <w:pPr>
        <w:shd w:val="clear" w:color="auto" w:fill="FFFFFF"/>
        <w:ind w:right="43"/>
        <w:jc w:val="right"/>
        <w:rPr>
          <w:rFonts w:ascii="Times New Roman" w:hAnsi="Times New Roman" w:cs="Times New Roman"/>
          <w:sz w:val="28"/>
          <w:szCs w:val="28"/>
        </w:rPr>
      </w:pPr>
    </w:p>
    <w:p w:rsidR="00EE754F" w:rsidRPr="00D73C4E" w:rsidRDefault="00EE754F" w:rsidP="00D73C4E">
      <w:pPr>
        <w:shd w:val="clear" w:color="auto" w:fill="FFFFFF"/>
        <w:ind w:right="43"/>
        <w:jc w:val="right"/>
        <w:rPr>
          <w:rFonts w:ascii="Times New Roman" w:hAnsi="Times New Roman" w:cs="Times New Roman"/>
          <w:sz w:val="28"/>
          <w:szCs w:val="28"/>
        </w:rPr>
      </w:pPr>
    </w:p>
    <w:p w:rsidR="00D73C4E" w:rsidRPr="00D73C4E" w:rsidRDefault="00D73C4E" w:rsidP="00D73C4E">
      <w:pPr>
        <w:shd w:val="clear" w:color="auto" w:fill="FFFFFF"/>
        <w:ind w:right="43"/>
        <w:jc w:val="right"/>
        <w:rPr>
          <w:rFonts w:ascii="Times New Roman" w:hAnsi="Times New Roman" w:cs="Times New Roman"/>
          <w:sz w:val="28"/>
          <w:szCs w:val="28"/>
        </w:rPr>
      </w:pPr>
    </w:p>
    <w:p w:rsidR="00D73C4E" w:rsidRPr="00D73C4E" w:rsidRDefault="00D73C4E" w:rsidP="00D73C4E">
      <w:pPr>
        <w:shd w:val="clear" w:color="auto" w:fill="FFFFFF"/>
        <w:ind w:right="43"/>
        <w:jc w:val="right"/>
        <w:rPr>
          <w:rFonts w:ascii="Times New Roman" w:hAnsi="Times New Roman" w:cs="Times New Roman"/>
          <w:sz w:val="28"/>
          <w:szCs w:val="28"/>
        </w:rPr>
      </w:pPr>
    </w:p>
    <w:p w:rsidR="00F279CE" w:rsidRDefault="00D73C4E" w:rsidP="00890C04">
      <w:pPr>
        <w:shd w:val="clear" w:color="auto" w:fill="FFFFFF"/>
        <w:ind w:right="43"/>
        <w:jc w:val="center"/>
        <w:rPr>
          <w:rFonts w:ascii="Times New Roman" w:hAnsi="Times New Roman" w:cs="Times New Roman"/>
          <w:sz w:val="28"/>
          <w:szCs w:val="28"/>
        </w:rPr>
      </w:pPr>
      <w:r w:rsidRPr="00D73C4E">
        <w:rPr>
          <w:rFonts w:ascii="Times New Roman" w:hAnsi="Times New Roman" w:cs="Times New Roman"/>
          <w:sz w:val="28"/>
          <w:szCs w:val="28"/>
        </w:rPr>
        <w:t>г. Красноярск, 20</w:t>
      </w:r>
      <w:r w:rsidR="004E2817">
        <w:rPr>
          <w:rFonts w:ascii="Times New Roman" w:hAnsi="Times New Roman" w:cs="Times New Roman"/>
          <w:sz w:val="28"/>
          <w:szCs w:val="28"/>
        </w:rPr>
        <w:t>22</w:t>
      </w:r>
      <w:r w:rsidRPr="00D73C4E">
        <w:rPr>
          <w:rFonts w:ascii="Times New Roman" w:hAnsi="Times New Roman" w:cs="Times New Roman"/>
          <w:sz w:val="28"/>
          <w:szCs w:val="28"/>
        </w:rPr>
        <w:t xml:space="preserve"> год</w:t>
      </w:r>
      <w:r w:rsidR="00F279CE">
        <w:rPr>
          <w:rFonts w:ascii="Times New Roman" w:hAnsi="Times New Roman" w:cs="Times New Roman"/>
          <w:sz w:val="28"/>
          <w:szCs w:val="28"/>
        </w:rPr>
        <w:br w:type="page"/>
      </w:r>
    </w:p>
    <w:p w:rsidR="00EE754F" w:rsidRDefault="00EE754F" w:rsidP="00EE754F">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r w:rsidR="00516805">
        <w:rPr>
          <w:rFonts w:ascii="Times New Roman" w:hAnsi="Times New Roman" w:cs="Times New Roman"/>
          <w:b/>
          <w:sz w:val="28"/>
          <w:szCs w:val="28"/>
        </w:rPr>
        <w:t xml:space="preserve"> </w:t>
      </w:r>
    </w:p>
    <w:p w:rsidR="00253A17" w:rsidRDefault="00253A17" w:rsidP="00253A17">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Список сокращений</w:t>
      </w:r>
    </w:p>
    <w:p w:rsidR="00253A17" w:rsidRPr="00862485" w:rsidRDefault="00253A17" w:rsidP="00862485">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Введение</w:t>
      </w:r>
    </w:p>
    <w:p w:rsidR="00253A17" w:rsidRDefault="00B205B2" w:rsidP="00253A17">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Эпидемиология</w:t>
      </w:r>
    </w:p>
    <w:p w:rsidR="00862485" w:rsidRDefault="00862485" w:rsidP="00253A17">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Патофизиология</w:t>
      </w:r>
    </w:p>
    <w:p w:rsidR="00253A17" w:rsidRDefault="00862485" w:rsidP="00253A17">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Классификация</w:t>
      </w:r>
    </w:p>
    <w:p w:rsidR="00253A17" w:rsidRDefault="001B2CE6" w:rsidP="00253A17">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Клиника и осмотр пациента</w:t>
      </w:r>
    </w:p>
    <w:p w:rsidR="001B2CE6" w:rsidRDefault="001B2CE6" w:rsidP="00253A17">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Мигрень</w:t>
      </w:r>
    </w:p>
    <w:p w:rsidR="007C782F" w:rsidRDefault="007C782F" w:rsidP="007C782F">
      <w:pPr>
        <w:pStyle w:val="a3"/>
        <w:numPr>
          <w:ilvl w:val="0"/>
          <w:numId w:val="10"/>
        </w:numPr>
        <w:jc w:val="left"/>
        <w:rPr>
          <w:rFonts w:ascii="Times New Roman" w:hAnsi="Times New Roman" w:cs="Times New Roman"/>
          <w:b/>
          <w:sz w:val="28"/>
          <w:szCs w:val="28"/>
        </w:rPr>
      </w:pPr>
      <w:r w:rsidRPr="007C782F">
        <w:rPr>
          <w:rFonts w:ascii="Times New Roman" w:hAnsi="Times New Roman" w:cs="Times New Roman"/>
          <w:b/>
          <w:sz w:val="28"/>
          <w:szCs w:val="28"/>
        </w:rPr>
        <w:t>Головные боли напряжения у детей и подростков</w:t>
      </w:r>
    </w:p>
    <w:p w:rsidR="00253A17" w:rsidRDefault="001B2CE6" w:rsidP="00253A17">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Диагностика ГБ</w:t>
      </w:r>
    </w:p>
    <w:p w:rsidR="00253A17" w:rsidRDefault="001B2CE6" w:rsidP="00253A17">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Лечение ГБ</w:t>
      </w:r>
    </w:p>
    <w:p w:rsidR="001B2CE6" w:rsidRDefault="001B2CE6" w:rsidP="00253A17">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 xml:space="preserve"> Заключение</w:t>
      </w:r>
    </w:p>
    <w:p w:rsidR="00253A17" w:rsidRPr="00253A17" w:rsidRDefault="00253A17" w:rsidP="00253A17">
      <w:pPr>
        <w:pStyle w:val="a3"/>
        <w:numPr>
          <w:ilvl w:val="0"/>
          <w:numId w:val="10"/>
        </w:numPr>
        <w:jc w:val="left"/>
        <w:rPr>
          <w:rFonts w:ascii="Times New Roman" w:hAnsi="Times New Roman" w:cs="Times New Roman"/>
          <w:b/>
          <w:sz w:val="28"/>
          <w:szCs w:val="28"/>
        </w:rPr>
      </w:pPr>
      <w:r>
        <w:rPr>
          <w:rFonts w:ascii="Times New Roman" w:hAnsi="Times New Roman" w:cs="Times New Roman"/>
          <w:b/>
          <w:sz w:val="28"/>
          <w:szCs w:val="28"/>
        </w:rPr>
        <w:t xml:space="preserve"> Список литературы</w:t>
      </w:r>
    </w:p>
    <w:p w:rsidR="0073187E" w:rsidRDefault="0073187E" w:rsidP="00EE754F">
      <w:pPr>
        <w:rPr>
          <w:rFonts w:ascii="Times New Roman" w:hAnsi="Times New Roman" w:cs="Times New Roman"/>
          <w:sz w:val="28"/>
          <w:szCs w:val="28"/>
        </w:rPr>
      </w:pPr>
    </w:p>
    <w:p w:rsidR="00106ED7" w:rsidRDefault="00106ED7">
      <w:pPr>
        <w:rPr>
          <w:rFonts w:ascii="Times New Roman" w:hAnsi="Times New Roman" w:cs="Times New Roman"/>
          <w:sz w:val="28"/>
          <w:szCs w:val="28"/>
        </w:rPr>
      </w:pPr>
      <w:r>
        <w:rPr>
          <w:rFonts w:ascii="Times New Roman" w:hAnsi="Times New Roman" w:cs="Times New Roman"/>
          <w:sz w:val="28"/>
          <w:szCs w:val="28"/>
        </w:rPr>
        <w:br w:type="page"/>
      </w:r>
    </w:p>
    <w:p w:rsidR="00253A17" w:rsidRDefault="00253A17" w:rsidP="00516805">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СОКРАЩЕНИЙ</w:t>
      </w:r>
    </w:p>
    <w:p w:rsidR="005D0A04" w:rsidRDefault="005D0A04" w:rsidP="005D0A04">
      <w:pPr>
        <w:jc w:val="left"/>
        <w:rPr>
          <w:rFonts w:ascii="Times New Roman" w:hAnsi="Times New Roman" w:cs="Times New Roman"/>
          <w:b/>
          <w:sz w:val="28"/>
          <w:szCs w:val="28"/>
        </w:rPr>
      </w:pPr>
      <w:r w:rsidRPr="005D0A04">
        <w:rPr>
          <w:rFonts w:ascii="Times New Roman" w:hAnsi="Times New Roman" w:cs="Times New Roman"/>
          <w:b/>
          <w:sz w:val="28"/>
          <w:szCs w:val="28"/>
        </w:rPr>
        <w:t>ГБ — головная боль</w:t>
      </w:r>
    </w:p>
    <w:p w:rsidR="00F75E11" w:rsidRPr="005D0A04" w:rsidRDefault="00F75E11" w:rsidP="005D0A04">
      <w:pPr>
        <w:jc w:val="left"/>
        <w:rPr>
          <w:rFonts w:ascii="Times New Roman" w:hAnsi="Times New Roman" w:cs="Times New Roman"/>
          <w:b/>
          <w:sz w:val="28"/>
          <w:szCs w:val="28"/>
        </w:rPr>
      </w:pPr>
      <w:r>
        <w:rPr>
          <w:rFonts w:ascii="Times New Roman" w:hAnsi="Times New Roman" w:cs="Times New Roman"/>
          <w:b/>
          <w:sz w:val="28"/>
          <w:szCs w:val="28"/>
        </w:rPr>
        <w:t>М – мигрень</w:t>
      </w:r>
    </w:p>
    <w:p w:rsidR="005D0A04" w:rsidRPr="005D0A04" w:rsidRDefault="005D0A04" w:rsidP="005D0A04">
      <w:pPr>
        <w:jc w:val="left"/>
        <w:rPr>
          <w:rFonts w:ascii="Times New Roman" w:hAnsi="Times New Roman" w:cs="Times New Roman"/>
          <w:b/>
          <w:sz w:val="28"/>
          <w:szCs w:val="28"/>
        </w:rPr>
      </w:pPr>
      <w:r w:rsidRPr="005D0A04">
        <w:rPr>
          <w:rFonts w:ascii="Times New Roman" w:hAnsi="Times New Roman" w:cs="Times New Roman"/>
          <w:b/>
          <w:sz w:val="28"/>
          <w:szCs w:val="28"/>
        </w:rPr>
        <w:t>ХМ — хроническая мигрень</w:t>
      </w:r>
    </w:p>
    <w:p w:rsidR="00253A17" w:rsidRDefault="001B2CE6" w:rsidP="00D921E3">
      <w:pPr>
        <w:jc w:val="left"/>
        <w:rPr>
          <w:rFonts w:ascii="Times New Roman" w:hAnsi="Times New Roman" w:cs="Times New Roman"/>
          <w:b/>
          <w:sz w:val="28"/>
          <w:szCs w:val="28"/>
        </w:rPr>
      </w:pPr>
      <w:r>
        <w:rPr>
          <w:rFonts w:ascii="Times New Roman" w:hAnsi="Times New Roman" w:cs="Times New Roman"/>
          <w:b/>
          <w:sz w:val="28"/>
          <w:szCs w:val="28"/>
        </w:rPr>
        <w:t>ЦНС – центральная нервная система</w:t>
      </w:r>
    </w:p>
    <w:p w:rsidR="00D921E3" w:rsidRDefault="00D921E3" w:rsidP="00D921E3">
      <w:pPr>
        <w:jc w:val="left"/>
        <w:rPr>
          <w:rFonts w:ascii="Times New Roman" w:hAnsi="Times New Roman" w:cs="Times New Roman"/>
          <w:b/>
          <w:sz w:val="28"/>
        </w:rPr>
      </w:pPr>
      <w:r>
        <w:rPr>
          <w:rFonts w:ascii="Times New Roman" w:hAnsi="Times New Roman" w:cs="Times New Roman"/>
          <w:b/>
          <w:sz w:val="28"/>
          <w:szCs w:val="28"/>
        </w:rPr>
        <w:t xml:space="preserve">ЭСАМ - </w:t>
      </w:r>
      <w:r w:rsidRPr="00D921E3">
        <w:rPr>
          <w:rFonts w:ascii="Times New Roman" w:hAnsi="Times New Roman" w:cs="Times New Roman"/>
          <w:b/>
          <w:sz w:val="28"/>
        </w:rPr>
        <w:t>эпизодические синдромы, возможно ассоциированные с мигренью</w:t>
      </w:r>
    </w:p>
    <w:p w:rsidR="00D921E3" w:rsidRDefault="00D921E3" w:rsidP="00D921E3">
      <w:pPr>
        <w:jc w:val="left"/>
        <w:rPr>
          <w:rFonts w:ascii="Times New Roman" w:hAnsi="Times New Roman" w:cs="Times New Roman"/>
          <w:b/>
          <w:sz w:val="28"/>
        </w:rPr>
      </w:pPr>
      <w:r>
        <w:rPr>
          <w:rFonts w:ascii="Times New Roman" w:hAnsi="Times New Roman" w:cs="Times New Roman"/>
          <w:b/>
          <w:sz w:val="28"/>
        </w:rPr>
        <w:t>СЦР – синдром циклической рвоты</w:t>
      </w:r>
    </w:p>
    <w:p w:rsidR="00D921E3" w:rsidRDefault="00D921E3" w:rsidP="00D921E3">
      <w:pPr>
        <w:jc w:val="left"/>
        <w:rPr>
          <w:rFonts w:ascii="Times New Roman" w:hAnsi="Times New Roman" w:cs="Times New Roman"/>
          <w:b/>
          <w:sz w:val="28"/>
        </w:rPr>
      </w:pPr>
      <w:r>
        <w:rPr>
          <w:rFonts w:ascii="Times New Roman" w:hAnsi="Times New Roman" w:cs="Times New Roman"/>
          <w:b/>
          <w:sz w:val="28"/>
        </w:rPr>
        <w:t>АМ – абдоминальная мигрень</w:t>
      </w:r>
    </w:p>
    <w:p w:rsidR="00A05BC8" w:rsidRDefault="00A05BC8" w:rsidP="00D921E3">
      <w:pPr>
        <w:jc w:val="left"/>
        <w:rPr>
          <w:rFonts w:ascii="Times New Roman" w:hAnsi="Times New Roman" w:cs="Times New Roman"/>
          <w:b/>
          <w:sz w:val="28"/>
          <w:szCs w:val="28"/>
        </w:rPr>
      </w:pPr>
      <w:r>
        <w:rPr>
          <w:rFonts w:ascii="Times New Roman" w:hAnsi="Times New Roman" w:cs="Times New Roman"/>
          <w:b/>
          <w:sz w:val="28"/>
        </w:rPr>
        <w:t xml:space="preserve">ДПГ - </w:t>
      </w:r>
      <w:r>
        <w:rPr>
          <w:rFonts w:ascii="Times New Roman" w:hAnsi="Times New Roman" w:cs="Times New Roman"/>
          <w:b/>
          <w:sz w:val="28"/>
          <w:szCs w:val="28"/>
        </w:rPr>
        <w:t>д</w:t>
      </w:r>
      <w:r w:rsidRPr="00A05BC8">
        <w:rPr>
          <w:rFonts w:ascii="Times New Roman" w:hAnsi="Times New Roman" w:cs="Times New Roman"/>
          <w:b/>
          <w:sz w:val="28"/>
          <w:szCs w:val="28"/>
        </w:rPr>
        <w:t>оброкачественное пароксизмальное головокружение</w:t>
      </w:r>
    </w:p>
    <w:p w:rsidR="00A05BC8" w:rsidRDefault="00A05BC8" w:rsidP="00D921E3">
      <w:pPr>
        <w:jc w:val="left"/>
        <w:rPr>
          <w:rFonts w:ascii="Times New Roman" w:hAnsi="Times New Roman" w:cs="Times New Roman"/>
          <w:b/>
          <w:sz w:val="28"/>
          <w:szCs w:val="28"/>
        </w:rPr>
      </w:pPr>
      <w:r>
        <w:rPr>
          <w:rFonts w:ascii="Times New Roman" w:hAnsi="Times New Roman" w:cs="Times New Roman"/>
          <w:b/>
          <w:sz w:val="28"/>
          <w:szCs w:val="28"/>
        </w:rPr>
        <w:t>ДПТ - д</w:t>
      </w:r>
      <w:r w:rsidRPr="00A05BC8">
        <w:rPr>
          <w:rFonts w:ascii="Times New Roman" w:hAnsi="Times New Roman" w:cs="Times New Roman"/>
          <w:b/>
          <w:sz w:val="28"/>
          <w:szCs w:val="28"/>
        </w:rPr>
        <w:t xml:space="preserve">оброкачественный пароксизмальный </w:t>
      </w:r>
      <w:proofErr w:type="spellStart"/>
      <w:r w:rsidRPr="00A05BC8">
        <w:rPr>
          <w:rFonts w:ascii="Times New Roman" w:hAnsi="Times New Roman" w:cs="Times New Roman"/>
          <w:b/>
          <w:sz w:val="28"/>
          <w:szCs w:val="28"/>
        </w:rPr>
        <w:t>тортиколиз</w:t>
      </w:r>
      <w:proofErr w:type="spellEnd"/>
    </w:p>
    <w:p w:rsidR="00A05BC8" w:rsidRDefault="00A05BC8" w:rsidP="00D921E3">
      <w:pPr>
        <w:jc w:val="left"/>
        <w:rPr>
          <w:rFonts w:ascii="Times New Roman" w:hAnsi="Times New Roman" w:cs="Times New Roman"/>
          <w:b/>
          <w:sz w:val="28"/>
          <w:szCs w:val="28"/>
        </w:rPr>
      </w:pPr>
      <w:r>
        <w:rPr>
          <w:rFonts w:ascii="Times New Roman" w:hAnsi="Times New Roman" w:cs="Times New Roman"/>
          <w:b/>
          <w:sz w:val="28"/>
          <w:szCs w:val="28"/>
        </w:rPr>
        <w:t>МК - м</w:t>
      </w:r>
      <w:r w:rsidRPr="00A05BC8">
        <w:rPr>
          <w:rFonts w:ascii="Times New Roman" w:hAnsi="Times New Roman" w:cs="Times New Roman"/>
          <w:b/>
          <w:sz w:val="28"/>
          <w:szCs w:val="28"/>
        </w:rPr>
        <w:t>ладенческая колика</w:t>
      </w:r>
    </w:p>
    <w:p w:rsidR="00CA53C7" w:rsidRDefault="00CA53C7" w:rsidP="00D921E3">
      <w:pPr>
        <w:jc w:val="left"/>
        <w:rPr>
          <w:rFonts w:ascii="Times New Roman" w:hAnsi="Times New Roman" w:cs="Times New Roman"/>
          <w:b/>
          <w:sz w:val="28"/>
          <w:szCs w:val="28"/>
        </w:rPr>
      </w:pPr>
      <w:r>
        <w:rPr>
          <w:rFonts w:ascii="Times New Roman" w:hAnsi="Times New Roman" w:cs="Times New Roman"/>
          <w:b/>
          <w:sz w:val="28"/>
          <w:szCs w:val="28"/>
        </w:rPr>
        <w:t>АГД - а</w:t>
      </w:r>
      <w:r w:rsidRPr="00CA53C7">
        <w:rPr>
          <w:rFonts w:ascii="Times New Roman" w:hAnsi="Times New Roman" w:cs="Times New Roman"/>
          <w:b/>
          <w:sz w:val="28"/>
          <w:szCs w:val="28"/>
        </w:rPr>
        <w:t>льтернирующая гемиплегия детства</w:t>
      </w: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253A17" w:rsidRDefault="00253A17" w:rsidP="00516805">
      <w:pPr>
        <w:jc w:val="center"/>
        <w:rPr>
          <w:rFonts w:ascii="Times New Roman" w:hAnsi="Times New Roman" w:cs="Times New Roman"/>
          <w:b/>
          <w:sz w:val="28"/>
          <w:szCs w:val="28"/>
        </w:rPr>
      </w:pPr>
    </w:p>
    <w:p w:rsidR="001B2CE6" w:rsidRDefault="001B2CE6" w:rsidP="007C782F">
      <w:pPr>
        <w:rPr>
          <w:rFonts w:ascii="Times New Roman" w:hAnsi="Times New Roman" w:cs="Times New Roman"/>
          <w:b/>
          <w:sz w:val="28"/>
          <w:szCs w:val="28"/>
        </w:rPr>
      </w:pPr>
    </w:p>
    <w:p w:rsidR="00516805" w:rsidRDefault="00516805" w:rsidP="00516805">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F80A82" w:rsidRPr="006535CE" w:rsidRDefault="006535CE" w:rsidP="00862485">
      <w:pPr>
        <w:ind w:firstLine="851"/>
        <w:rPr>
          <w:rFonts w:ascii="Times New Roman" w:hAnsi="Times New Roman" w:cs="Times New Roman"/>
          <w:sz w:val="28"/>
          <w:szCs w:val="28"/>
        </w:rPr>
      </w:pPr>
      <w:r w:rsidRPr="006535CE">
        <w:rPr>
          <w:rFonts w:ascii="Times New Roman" w:hAnsi="Times New Roman" w:cs="Times New Roman"/>
          <w:sz w:val="28"/>
          <w:szCs w:val="28"/>
        </w:rPr>
        <w:t>Головная боль - распространенная жалоба</w:t>
      </w:r>
      <w:r w:rsidR="005609DF">
        <w:rPr>
          <w:rFonts w:ascii="Times New Roman" w:hAnsi="Times New Roman" w:cs="Times New Roman"/>
          <w:sz w:val="28"/>
          <w:szCs w:val="28"/>
        </w:rPr>
        <w:t xml:space="preserve"> у детей</w:t>
      </w:r>
      <w:r w:rsidRPr="006535CE">
        <w:rPr>
          <w:rFonts w:ascii="Times New Roman" w:hAnsi="Times New Roman" w:cs="Times New Roman"/>
          <w:sz w:val="28"/>
          <w:szCs w:val="28"/>
        </w:rPr>
        <w:t>, по поводу которой родители обращаются за консультацией к педиатру. Головные боли наблюдаются все чаще, начиная с 3-летнего возраста, с пиками у</w:t>
      </w:r>
      <w:r w:rsidR="00884090">
        <w:rPr>
          <w:rFonts w:ascii="Times New Roman" w:hAnsi="Times New Roman" w:cs="Times New Roman"/>
          <w:sz w:val="28"/>
          <w:szCs w:val="28"/>
        </w:rPr>
        <w:t xml:space="preserve"> </w:t>
      </w:r>
      <w:r w:rsidRPr="006535CE">
        <w:rPr>
          <w:rFonts w:ascii="Times New Roman" w:hAnsi="Times New Roman" w:cs="Times New Roman"/>
          <w:sz w:val="28"/>
          <w:szCs w:val="28"/>
        </w:rPr>
        <w:t>детей старшего возраста и подростков. У детей вторичные</w:t>
      </w:r>
      <w:r w:rsidR="00884090">
        <w:rPr>
          <w:rFonts w:ascii="Times New Roman" w:hAnsi="Times New Roman" w:cs="Times New Roman"/>
          <w:sz w:val="28"/>
          <w:szCs w:val="28"/>
        </w:rPr>
        <w:t xml:space="preserve"> </w:t>
      </w:r>
      <w:r w:rsidRPr="006535CE">
        <w:rPr>
          <w:rFonts w:ascii="Times New Roman" w:hAnsi="Times New Roman" w:cs="Times New Roman"/>
          <w:sz w:val="28"/>
          <w:szCs w:val="28"/>
        </w:rPr>
        <w:t>г</w:t>
      </w:r>
      <w:r w:rsidR="00F80A82">
        <w:rPr>
          <w:rFonts w:ascii="Times New Roman" w:hAnsi="Times New Roman" w:cs="Times New Roman"/>
          <w:sz w:val="28"/>
          <w:szCs w:val="28"/>
        </w:rPr>
        <w:t>оловные боли, вызванные основным заболеванием</w:t>
      </w:r>
      <w:r w:rsidRPr="006535CE">
        <w:rPr>
          <w:rFonts w:ascii="Times New Roman" w:hAnsi="Times New Roman" w:cs="Times New Roman"/>
          <w:sz w:val="28"/>
          <w:szCs w:val="28"/>
        </w:rPr>
        <w:t xml:space="preserve">, встречаются гораздо чаще, чем первичные головные боли, вызванные мигренью. </w:t>
      </w:r>
    </w:p>
    <w:p w:rsidR="006535CE" w:rsidRPr="006535CE" w:rsidRDefault="006535CE" w:rsidP="00862485">
      <w:pPr>
        <w:ind w:firstLine="851"/>
        <w:rPr>
          <w:rFonts w:ascii="Times New Roman" w:hAnsi="Times New Roman" w:cs="Times New Roman"/>
          <w:sz w:val="28"/>
          <w:szCs w:val="28"/>
        </w:rPr>
      </w:pPr>
      <w:r w:rsidRPr="006535CE">
        <w:rPr>
          <w:rFonts w:ascii="Times New Roman" w:hAnsi="Times New Roman" w:cs="Times New Roman"/>
          <w:sz w:val="28"/>
          <w:szCs w:val="28"/>
        </w:rPr>
        <w:t>Ключевой целью оценки неотложной медицинской помощи является</w:t>
      </w:r>
    </w:p>
    <w:p w:rsidR="006535CE" w:rsidRPr="006535CE" w:rsidRDefault="006535CE" w:rsidP="006535CE">
      <w:pPr>
        <w:rPr>
          <w:rFonts w:ascii="Times New Roman" w:hAnsi="Times New Roman" w:cs="Times New Roman"/>
          <w:sz w:val="28"/>
          <w:szCs w:val="28"/>
        </w:rPr>
      </w:pPr>
      <w:r w:rsidRPr="006535CE">
        <w:rPr>
          <w:rFonts w:ascii="Times New Roman" w:hAnsi="Times New Roman" w:cs="Times New Roman"/>
          <w:sz w:val="28"/>
          <w:szCs w:val="28"/>
        </w:rPr>
        <w:t>выявление детей с основ</w:t>
      </w:r>
      <w:r w:rsidR="00F80A82">
        <w:rPr>
          <w:rFonts w:ascii="Times New Roman" w:hAnsi="Times New Roman" w:cs="Times New Roman"/>
          <w:sz w:val="28"/>
          <w:szCs w:val="28"/>
        </w:rPr>
        <w:t xml:space="preserve">ными серьезными заболеваниями. При доброкачественных </w:t>
      </w:r>
      <w:r w:rsidRPr="006535CE">
        <w:rPr>
          <w:rFonts w:ascii="Times New Roman" w:hAnsi="Times New Roman" w:cs="Times New Roman"/>
          <w:sz w:val="28"/>
          <w:szCs w:val="28"/>
        </w:rPr>
        <w:t>причинах</w:t>
      </w:r>
      <w:r w:rsidR="00F80A82">
        <w:rPr>
          <w:rFonts w:ascii="Times New Roman" w:hAnsi="Times New Roman" w:cs="Times New Roman"/>
          <w:sz w:val="28"/>
          <w:szCs w:val="28"/>
        </w:rPr>
        <w:t xml:space="preserve"> показано</w:t>
      </w:r>
      <w:r w:rsidRPr="006535CE">
        <w:rPr>
          <w:rFonts w:ascii="Times New Roman" w:hAnsi="Times New Roman" w:cs="Times New Roman"/>
          <w:sz w:val="28"/>
          <w:szCs w:val="28"/>
        </w:rPr>
        <w:t xml:space="preserve"> симптом</w:t>
      </w:r>
      <w:r w:rsidR="00F80A82">
        <w:rPr>
          <w:rFonts w:ascii="Times New Roman" w:hAnsi="Times New Roman" w:cs="Times New Roman"/>
          <w:sz w:val="28"/>
          <w:szCs w:val="28"/>
        </w:rPr>
        <w:t xml:space="preserve">атическое лечение анальгетиками, такими как </w:t>
      </w:r>
      <w:r w:rsidRPr="006535CE">
        <w:rPr>
          <w:rFonts w:ascii="Times New Roman" w:hAnsi="Times New Roman" w:cs="Times New Roman"/>
          <w:sz w:val="28"/>
          <w:szCs w:val="28"/>
        </w:rPr>
        <w:t>парацетамол или ибупрофен, на начальном этапе</w:t>
      </w:r>
      <w:r w:rsidR="00F80A82">
        <w:rPr>
          <w:rFonts w:ascii="Times New Roman" w:hAnsi="Times New Roman" w:cs="Times New Roman"/>
          <w:sz w:val="28"/>
          <w:szCs w:val="28"/>
        </w:rPr>
        <w:t xml:space="preserve"> этого будет достаточно, в то время </w:t>
      </w:r>
      <w:r w:rsidRPr="006535CE">
        <w:rPr>
          <w:rFonts w:ascii="Times New Roman" w:hAnsi="Times New Roman" w:cs="Times New Roman"/>
          <w:sz w:val="28"/>
          <w:szCs w:val="28"/>
        </w:rPr>
        <w:t>к</w:t>
      </w:r>
      <w:r w:rsidR="00F80A82">
        <w:rPr>
          <w:rFonts w:ascii="Times New Roman" w:hAnsi="Times New Roman" w:cs="Times New Roman"/>
          <w:sz w:val="28"/>
          <w:szCs w:val="28"/>
        </w:rPr>
        <w:t>ак выявление основного заболевания</w:t>
      </w:r>
      <w:r w:rsidRPr="006535CE">
        <w:rPr>
          <w:rFonts w:ascii="Times New Roman" w:hAnsi="Times New Roman" w:cs="Times New Roman"/>
          <w:sz w:val="28"/>
          <w:szCs w:val="28"/>
        </w:rPr>
        <w:t xml:space="preserve"> приведет </w:t>
      </w:r>
      <w:proofErr w:type="gramStart"/>
      <w:r w:rsidRPr="006535CE">
        <w:rPr>
          <w:rFonts w:ascii="Times New Roman" w:hAnsi="Times New Roman" w:cs="Times New Roman"/>
          <w:sz w:val="28"/>
          <w:szCs w:val="28"/>
        </w:rPr>
        <w:t>к</w:t>
      </w:r>
      <w:proofErr w:type="gramEnd"/>
    </w:p>
    <w:p w:rsidR="006535CE" w:rsidRPr="006535CE" w:rsidRDefault="006535CE" w:rsidP="006535CE">
      <w:pPr>
        <w:rPr>
          <w:rFonts w:ascii="Times New Roman" w:hAnsi="Times New Roman" w:cs="Times New Roman"/>
          <w:sz w:val="28"/>
          <w:szCs w:val="28"/>
        </w:rPr>
      </w:pPr>
      <w:r w:rsidRPr="006535CE">
        <w:rPr>
          <w:rFonts w:ascii="Times New Roman" w:hAnsi="Times New Roman" w:cs="Times New Roman"/>
          <w:sz w:val="28"/>
          <w:szCs w:val="28"/>
        </w:rPr>
        <w:t xml:space="preserve">дальнейшему надлежащему лечению, особенно при </w:t>
      </w:r>
      <w:proofErr w:type="gramStart"/>
      <w:r w:rsidRPr="006535CE">
        <w:rPr>
          <w:rFonts w:ascii="Times New Roman" w:hAnsi="Times New Roman" w:cs="Times New Roman"/>
          <w:sz w:val="28"/>
          <w:szCs w:val="28"/>
        </w:rPr>
        <w:t>первичных</w:t>
      </w:r>
      <w:proofErr w:type="gramEnd"/>
    </w:p>
    <w:p w:rsidR="00106ED7" w:rsidRDefault="006535CE" w:rsidP="006535CE">
      <w:pPr>
        <w:rPr>
          <w:rFonts w:ascii="Times New Roman" w:hAnsi="Times New Roman" w:cs="Times New Roman"/>
          <w:sz w:val="28"/>
          <w:szCs w:val="28"/>
        </w:rPr>
      </w:pPr>
      <w:r w:rsidRPr="00884090">
        <w:rPr>
          <w:rFonts w:ascii="Times New Roman" w:hAnsi="Times New Roman" w:cs="Times New Roman"/>
          <w:sz w:val="28"/>
          <w:szCs w:val="28"/>
        </w:rPr>
        <w:t>головных болях.</w:t>
      </w:r>
    </w:p>
    <w:p w:rsidR="00F80A82" w:rsidRPr="00F80A82" w:rsidRDefault="00F80A82" w:rsidP="00862485">
      <w:pPr>
        <w:ind w:firstLine="851"/>
        <w:rPr>
          <w:rFonts w:ascii="Times New Roman" w:hAnsi="Times New Roman" w:cs="Times New Roman"/>
          <w:sz w:val="28"/>
          <w:szCs w:val="28"/>
        </w:rPr>
      </w:pPr>
      <w:r w:rsidRPr="00F80A82">
        <w:rPr>
          <w:rFonts w:ascii="Times New Roman" w:hAnsi="Times New Roman" w:cs="Times New Roman"/>
          <w:sz w:val="28"/>
          <w:szCs w:val="28"/>
        </w:rPr>
        <w:t>Тщательный анамнез и неврологическое обследование обычно являются единственными</w:t>
      </w:r>
      <w:r w:rsidR="00884090">
        <w:rPr>
          <w:rFonts w:ascii="Times New Roman" w:hAnsi="Times New Roman" w:cs="Times New Roman"/>
          <w:sz w:val="28"/>
          <w:szCs w:val="28"/>
        </w:rPr>
        <w:t xml:space="preserve"> </w:t>
      </w:r>
      <w:r w:rsidRPr="00F80A82">
        <w:rPr>
          <w:rFonts w:ascii="Times New Roman" w:hAnsi="Times New Roman" w:cs="Times New Roman"/>
          <w:sz w:val="28"/>
          <w:szCs w:val="28"/>
        </w:rPr>
        <w:t>тестам</w:t>
      </w:r>
      <w:r w:rsidR="00832CA3">
        <w:rPr>
          <w:rFonts w:ascii="Times New Roman" w:hAnsi="Times New Roman" w:cs="Times New Roman"/>
          <w:sz w:val="28"/>
          <w:szCs w:val="28"/>
        </w:rPr>
        <w:t>и, необходимыми для проведения дифференциальной диагностики головной боли</w:t>
      </w:r>
      <w:r w:rsidRPr="00F80A82">
        <w:rPr>
          <w:rFonts w:ascii="Times New Roman" w:hAnsi="Times New Roman" w:cs="Times New Roman"/>
          <w:sz w:val="28"/>
          <w:szCs w:val="28"/>
        </w:rPr>
        <w:t>, хотя в некоторых случаях</w:t>
      </w:r>
    </w:p>
    <w:p w:rsidR="00F80A82" w:rsidRPr="00F80A82" w:rsidRDefault="00F80A82" w:rsidP="00F80A82">
      <w:pPr>
        <w:rPr>
          <w:rFonts w:ascii="Times New Roman" w:hAnsi="Times New Roman" w:cs="Times New Roman"/>
          <w:sz w:val="28"/>
          <w:szCs w:val="28"/>
        </w:rPr>
      </w:pPr>
      <w:r w:rsidRPr="00F80A82">
        <w:rPr>
          <w:rFonts w:ascii="Times New Roman" w:hAnsi="Times New Roman" w:cs="Times New Roman"/>
          <w:sz w:val="28"/>
          <w:szCs w:val="28"/>
        </w:rPr>
        <w:t xml:space="preserve">может потребоваться </w:t>
      </w:r>
      <w:proofErr w:type="spellStart"/>
      <w:r w:rsidRPr="00F80A82">
        <w:rPr>
          <w:rFonts w:ascii="Times New Roman" w:hAnsi="Times New Roman" w:cs="Times New Roman"/>
          <w:sz w:val="28"/>
          <w:szCs w:val="28"/>
        </w:rPr>
        <w:t>нейровизуализация</w:t>
      </w:r>
      <w:proofErr w:type="spellEnd"/>
      <w:r w:rsidRPr="00F80A82">
        <w:rPr>
          <w:rFonts w:ascii="Times New Roman" w:hAnsi="Times New Roman" w:cs="Times New Roman"/>
          <w:sz w:val="28"/>
          <w:szCs w:val="28"/>
        </w:rPr>
        <w:t>, исследование ликвора, ЭЭГ или другие тесты.</w:t>
      </w: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884090" w:rsidRDefault="00884090" w:rsidP="006535CE">
      <w:pPr>
        <w:rPr>
          <w:rFonts w:ascii="Times New Roman" w:hAnsi="Times New Roman" w:cs="Times New Roman"/>
          <w:sz w:val="28"/>
          <w:szCs w:val="28"/>
        </w:rPr>
      </w:pPr>
    </w:p>
    <w:p w:rsidR="00F80A82" w:rsidRPr="005609DF" w:rsidRDefault="00C667AE" w:rsidP="005609DF">
      <w:pPr>
        <w:jc w:val="center"/>
        <w:rPr>
          <w:rFonts w:ascii="Times New Roman" w:hAnsi="Times New Roman" w:cs="Times New Roman"/>
          <w:b/>
          <w:sz w:val="28"/>
          <w:szCs w:val="28"/>
        </w:rPr>
      </w:pPr>
      <w:r w:rsidRPr="005609DF">
        <w:rPr>
          <w:rFonts w:ascii="Times New Roman" w:hAnsi="Times New Roman" w:cs="Times New Roman"/>
          <w:b/>
          <w:sz w:val="28"/>
          <w:szCs w:val="28"/>
        </w:rPr>
        <w:lastRenderedPageBreak/>
        <w:t>Эпидемиология</w:t>
      </w:r>
    </w:p>
    <w:p w:rsidR="00C667AE" w:rsidRPr="00C667AE" w:rsidRDefault="00C667AE" w:rsidP="00862485">
      <w:pPr>
        <w:ind w:firstLine="851"/>
        <w:rPr>
          <w:rFonts w:ascii="Times New Roman" w:hAnsi="Times New Roman" w:cs="Times New Roman"/>
          <w:sz w:val="28"/>
          <w:szCs w:val="28"/>
        </w:rPr>
      </w:pPr>
      <w:r w:rsidRPr="00C667AE">
        <w:rPr>
          <w:rFonts w:ascii="Times New Roman" w:hAnsi="Times New Roman" w:cs="Times New Roman"/>
          <w:sz w:val="28"/>
          <w:szCs w:val="28"/>
        </w:rPr>
        <w:t>Распространенность головной боли увеличивается в детском возрасте и достигает</w:t>
      </w:r>
      <w:r w:rsidR="00862485">
        <w:rPr>
          <w:rFonts w:ascii="Times New Roman" w:hAnsi="Times New Roman" w:cs="Times New Roman"/>
          <w:sz w:val="28"/>
          <w:szCs w:val="28"/>
        </w:rPr>
        <w:t xml:space="preserve"> </w:t>
      </w:r>
      <w:r w:rsidRPr="00C667AE">
        <w:rPr>
          <w:rFonts w:ascii="Times New Roman" w:hAnsi="Times New Roman" w:cs="Times New Roman"/>
          <w:sz w:val="28"/>
          <w:szCs w:val="28"/>
        </w:rPr>
        <w:t>пика примерно в 11-13 лет у обоих полов. Различные исследования</w:t>
      </w:r>
    </w:p>
    <w:p w:rsidR="00C667AE" w:rsidRPr="00C667AE" w:rsidRDefault="00C667AE" w:rsidP="00C667AE">
      <w:pPr>
        <w:rPr>
          <w:rFonts w:ascii="Times New Roman" w:hAnsi="Times New Roman" w:cs="Times New Roman"/>
          <w:sz w:val="28"/>
          <w:szCs w:val="28"/>
        </w:rPr>
      </w:pPr>
      <w:r w:rsidRPr="00C667AE">
        <w:rPr>
          <w:rFonts w:ascii="Times New Roman" w:hAnsi="Times New Roman" w:cs="Times New Roman"/>
          <w:sz w:val="28"/>
          <w:szCs w:val="28"/>
        </w:rPr>
        <w:t xml:space="preserve">показали, что </w:t>
      </w:r>
      <w:r w:rsidR="005D0A04">
        <w:rPr>
          <w:rFonts w:ascii="Times New Roman" w:hAnsi="Times New Roman" w:cs="Times New Roman"/>
          <w:sz w:val="28"/>
          <w:szCs w:val="28"/>
        </w:rPr>
        <w:t>ГБ</w:t>
      </w:r>
      <w:r w:rsidRPr="00C667AE">
        <w:rPr>
          <w:rFonts w:ascii="Times New Roman" w:hAnsi="Times New Roman" w:cs="Times New Roman"/>
          <w:sz w:val="28"/>
          <w:szCs w:val="28"/>
        </w:rPr>
        <w:t xml:space="preserve"> во</w:t>
      </w:r>
      <w:r w:rsidR="004631B3">
        <w:rPr>
          <w:rFonts w:ascii="Times New Roman" w:hAnsi="Times New Roman" w:cs="Times New Roman"/>
          <w:sz w:val="28"/>
          <w:szCs w:val="28"/>
        </w:rPr>
        <w:t>зникает к 3 годам у 3-8%, к 5 годам</w:t>
      </w:r>
      <w:r w:rsidRPr="00C667AE">
        <w:rPr>
          <w:rFonts w:ascii="Times New Roman" w:hAnsi="Times New Roman" w:cs="Times New Roman"/>
          <w:sz w:val="28"/>
          <w:szCs w:val="28"/>
        </w:rPr>
        <w:t xml:space="preserve"> у 19,5%, а </w:t>
      </w:r>
      <w:r w:rsidR="004631B3">
        <w:rPr>
          <w:rFonts w:ascii="Times New Roman" w:hAnsi="Times New Roman" w:cs="Times New Roman"/>
          <w:sz w:val="28"/>
          <w:szCs w:val="28"/>
        </w:rPr>
        <w:t xml:space="preserve">к 7 годам - у 37-51,5% детей. В </w:t>
      </w:r>
      <w:r w:rsidRPr="00C667AE">
        <w:rPr>
          <w:rFonts w:ascii="Times New Roman" w:hAnsi="Times New Roman" w:cs="Times New Roman"/>
          <w:sz w:val="28"/>
          <w:szCs w:val="28"/>
        </w:rPr>
        <w:t xml:space="preserve">возрасте 7-15 лет распространенность головной </w:t>
      </w:r>
      <w:r w:rsidR="004631B3">
        <w:rPr>
          <w:rFonts w:ascii="Times New Roman" w:hAnsi="Times New Roman" w:cs="Times New Roman"/>
          <w:sz w:val="28"/>
          <w:szCs w:val="28"/>
        </w:rPr>
        <w:t>боли колеблется от 26 до 82%</w:t>
      </w:r>
      <w:r w:rsidRPr="00C667AE">
        <w:rPr>
          <w:rFonts w:ascii="Times New Roman" w:hAnsi="Times New Roman" w:cs="Times New Roman"/>
          <w:sz w:val="28"/>
          <w:szCs w:val="28"/>
        </w:rPr>
        <w:t>. У мальчиков</w:t>
      </w:r>
      <w:r w:rsidR="004631B3">
        <w:rPr>
          <w:rFonts w:ascii="Times New Roman" w:hAnsi="Times New Roman" w:cs="Times New Roman"/>
          <w:sz w:val="28"/>
          <w:szCs w:val="28"/>
        </w:rPr>
        <w:t xml:space="preserve"> в</w:t>
      </w:r>
      <w:r w:rsidRPr="00C667AE">
        <w:rPr>
          <w:rFonts w:ascii="Times New Roman" w:hAnsi="Times New Roman" w:cs="Times New Roman"/>
          <w:sz w:val="28"/>
          <w:szCs w:val="28"/>
        </w:rPr>
        <w:t xml:space="preserve"> возрасте до 7 лет головные боли преобладают несколько чаще, чем у девочек, тогда</w:t>
      </w:r>
    </w:p>
    <w:p w:rsidR="00C667AE" w:rsidRPr="00F80A82" w:rsidRDefault="00C667AE" w:rsidP="00C667AE">
      <w:pPr>
        <w:rPr>
          <w:rFonts w:ascii="Times New Roman" w:hAnsi="Times New Roman" w:cs="Times New Roman"/>
          <w:sz w:val="28"/>
          <w:szCs w:val="28"/>
        </w:rPr>
      </w:pPr>
      <w:r w:rsidRPr="00C667AE">
        <w:rPr>
          <w:rFonts w:ascii="Times New Roman" w:hAnsi="Times New Roman" w:cs="Times New Roman"/>
          <w:sz w:val="28"/>
          <w:szCs w:val="28"/>
        </w:rPr>
        <w:t>как после полового созревания соотношение меня</w:t>
      </w:r>
      <w:r w:rsidR="004631B3">
        <w:rPr>
          <w:rFonts w:ascii="Times New Roman" w:hAnsi="Times New Roman" w:cs="Times New Roman"/>
          <w:sz w:val="28"/>
          <w:szCs w:val="28"/>
        </w:rPr>
        <w:t>ется с преобладанием девушек.</w:t>
      </w:r>
    </w:p>
    <w:p w:rsidR="00F80A82" w:rsidRPr="00F80A82" w:rsidRDefault="00F80A82" w:rsidP="006535CE">
      <w:pPr>
        <w:rPr>
          <w:rFonts w:ascii="Times New Roman" w:hAnsi="Times New Roman" w:cs="Times New Roman"/>
          <w:sz w:val="28"/>
          <w:szCs w:val="28"/>
        </w:rPr>
      </w:pPr>
    </w:p>
    <w:p w:rsidR="00F80A82" w:rsidRPr="005609DF" w:rsidRDefault="00884090" w:rsidP="005609DF">
      <w:pPr>
        <w:jc w:val="center"/>
        <w:rPr>
          <w:rFonts w:ascii="Times New Roman" w:hAnsi="Times New Roman" w:cs="Times New Roman"/>
          <w:b/>
          <w:sz w:val="28"/>
          <w:szCs w:val="28"/>
        </w:rPr>
      </w:pPr>
      <w:r w:rsidRPr="005609DF">
        <w:rPr>
          <w:rFonts w:ascii="Times New Roman" w:hAnsi="Times New Roman" w:cs="Times New Roman"/>
          <w:b/>
          <w:sz w:val="28"/>
          <w:szCs w:val="28"/>
        </w:rPr>
        <w:t>Патофизиология</w:t>
      </w:r>
    </w:p>
    <w:p w:rsidR="00884090" w:rsidRPr="00884090" w:rsidRDefault="00884090" w:rsidP="00862485">
      <w:pPr>
        <w:ind w:firstLine="851"/>
        <w:rPr>
          <w:rFonts w:ascii="Times New Roman" w:hAnsi="Times New Roman" w:cs="Times New Roman"/>
          <w:sz w:val="28"/>
          <w:szCs w:val="28"/>
        </w:rPr>
      </w:pPr>
      <w:r>
        <w:rPr>
          <w:rFonts w:ascii="Times New Roman" w:hAnsi="Times New Roman" w:cs="Times New Roman"/>
          <w:sz w:val="28"/>
          <w:szCs w:val="28"/>
        </w:rPr>
        <w:t>М</w:t>
      </w:r>
      <w:r w:rsidRPr="00884090">
        <w:rPr>
          <w:rFonts w:ascii="Times New Roman" w:hAnsi="Times New Roman" w:cs="Times New Roman"/>
          <w:sz w:val="28"/>
          <w:szCs w:val="28"/>
        </w:rPr>
        <w:t>озг не</w:t>
      </w:r>
      <w:r>
        <w:rPr>
          <w:rFonts w:ascii="Times New Roman" w:hAnsi="Times New Roman" w:cs="Times New Roman"/>
          <w:sz w:val="28"/>
          <w:szCs w:val="28"/>
        </w:rPr>
        <w:t xml:space="preserve"> </w:t>
      </w:r>
      <w:r w:rsidRPr="00884090">
        <w:rPr>
          <w:rFonts w:ascii="Times New Roman" w:hAnsi="Times New Roman" w:cs="Times New Roman"/>
          <w:sz w:val="28"/>
          <w:szCs w:val="28"/>
        </w:rPr>
        <w:t>чувствителен к боли, в то время как внутричереп</w:t>
      </w:r>
      <w:r>
        <w:rPr>
          <w:rFonts w:ascii="Times New Roman" w:hAnsi="Times New Roman" w:cs="Times New Roman"/>
          <w:sz w:val="28"/>
          <w:szCs w:val="28"/>
        </w:rPr>
        <w:t xml:space="preserve">ные (твердая мозговая оболочка, </w:t>
      </w:r>
      <w:r w:rsidRPr="00884090">
        <w:rPr>
          <w:rFonts w:ascii="Times New Roman" w:hAnsi="Times New Roman" w:cs="Times New Roman"/>
          <w:sz w:val="28"/>
          <w:szCs w:val="28"/>
        </w:rPr>
        <w:t>крупные кровеносные сосуды и венозные синусы) и экстракраниальные</w:t>
      </w:r>
      <w:r w:rsidR="00862485">
        <w:rPr>
          <w:rFonts w:ascii="Times New Roman" w:hAnsi="Times New Roman" w:cs="Times New Roman"/>
          <w:sz w:val="28"/>
          <w:szCs w:val="28"/>
        </w:rPr>
        <w:t xml:space="preserve"> </w:t>
      </w:r>
      <w:r w:rsidRPr="00884090">
        <w:rPr>
          <w:rFonts w:ascii="Times New Roman" w:hAnsi="Times New Roman" w:cs="Times New Roman"/>
          <w:sz w:val="28"/>
          <w:szCs w:val="28"/>
        </w:rPr>
        <w:t>(надкостница, ротоглотка, орбита, синус, среднее ухо, зубы, мышцы лица</w:t>
      </w:r>
      <w:r w:rsidR="00862485">
        <w:rPr>
          <w:rFonts w:ascii="Times New Roman" w:hAnsi="Times New Roman" w:cs="Times New Roman"/>
          <w:sz w:val="28"/>
          <w:szCs w:val="28"/>
        </w:rPr>
        <w:t xml:space="preserve"> </w:t>
      </w:r>
      <w:r w:rsidRPr="00884090">
        <w:rPr>
          <w:rFonts w:ascii="Times New Roman" w:hAnsi="Times New Roman" w:cs="Times New Roman"/>
          <w:sz w:val="28"/>
          <w:szCs w:val="28"/>
        </w:rPr>
        <w:t>и шеи)</w:t>
      </w:r>
      <w:r>
        <w:rPr>
          <w:rFonts w:ascii="Times New Roman" w:hAnsi="Times New Roman" w:cs="Times New Roman"/>
          <w:sz w:val="28"/>
          <w:szCs w:val="28"/>
        </w:rPr>
        <w:t xml:space="preserve"> являются структурами чувствительными к боли</w:t>
      </w:r>
      <w:r w:rsidRPr="00884090">
        <w:rPr>
          <w:rFonts w:ascii="Times New Roman" w:hAnsi="Times New Roman" w:cs="Times New Roman"/>
          <w:sz w:val="28"/>
          <w:szCs w:val="28"/>
        </w:rPr>
        <w:t>, ответственными за</w:t>
      </w:r>
      <w:r w:rsidR="00862485">
        <w:rPr>
          <w:rFonts w:ascii="Times New Roman" w:hAnsi="Times New Roman" w:cs="Times New Roman"/>
          <w:sz w:val="28"/>
          <w:szCs w:val="28"/>
        </w:rPr>
        <w:t xml:space="preserve"> </w:t>
      </w:r>
      <w:r w:rsidR="005609DF">
        <w:rPr>
          <w:rFonts w:ascii="Times New Roman" w:hAnsi="Times New Roman" w:cs="Times New Roman"/>
          <w:sz w:val="28"/>
          <w:szCs w:val="28"/>
        </w:rPr>
        <w:t>головную боль.  Б</w:t>
      </w:r>
      <w:r w:rsidRPr="00884090">
        <w:rPr>
          <w:rFonts w:ascii="Times New Roman" w:hAnsi="Times New Roman" w:cs="Times New Roman"/>
          <w:sz w:val="28"/>
          <w:szCs w:val="28"/>
        </w:rPr>
        <w:t>оль от этих структур из-за растяжения,</w:t>
      </w:r>
    </w:p>
    <w:p w:rsidR="00884090" w:rsidRDefault="005609DF" w:rsidP="00884090">
      <w:pPr>
        <w:rPr>
          <w:rFonts w:ascii="Times New Roman" w:hAnsi="Times New Roman" w:cs="Times New Roman"/>
          <w:sz w:val="28"/>
          <w:szCs w:val="28"/>
        </w:rPr>
      </w:pPr>
      <w:r>
        <w:rPr>
          <w:rFonts w:ascii="Times New Roman" w:hAnsi="Times New Roman" w:cs="Times New Roman"/>
          <w:sz w:val="28"/>
          <w:szCs w:val="28"/>
        </w:rPr>
        <w:t>воспаления, расширения</w:t>
      </w:r>
      <w:r w:rsidR="00884090" w:rsidRPr="00884090">
        <w:rPr>
          <w:rFonts w:ascii="Times New Roman" w:hAnsi="Times New Roman" w:cs="Times New Roman"/>
          <w:sz w:val="28"/>
          <w:szCs w:val="28"/>
        </w:rPr>
        <w:t xml:space="preserve"> сосудов или длительного сокращения мышц шеи или волосистой части головы воспринимается как </w:t>
      </w:r>
      <w:r w:rsidR="005D0A04">
        <w:rPr>
          <w:rFonts w:ascii="Times New Roman" w:hAnsi="Times New Roman" w:cs="Times New Roman"/>
          <w:sz w:val="28"/>
          <w:szCs w:val="28"/>
        </w:rPr>
        <w:t>ГБ</w:t>
      </w:r>
      <w:r w:rsidR="00884090" w:rsidRPr="00884090">
        <w:rPr>
          <w:rFonts w:ascii="Times New Roman" w:hAnsi="Times New Roman" w:cs="Times New Roman"/>
          <w:sz w:val="28"/>
          <w:szCs w:val="28"/>
        </w:rPr>
        <w:t>.</w:t>
      </w:r>
      <w:r w:rsidR="00862485">
        <w:rPr>
          <w:rFonts w:ascii="Times New Roman" w:hAnsi="Times New Roman" w:cs="Times New Roman"/>
          <w:sz w:val="28"/>
          <w:szCs w:val="28"/>
        </w:rPr>
        <w:t xml:space="preserve"> </w:t>
      </w:r>
      <w:r w:rsidR="00884090" w:rsidRPr="00884090">
        <w:rPr>
          <w:rFonts w:ascii="Times New Roman" w:hAnsi="Times New Roman" w:cs="Times New Roman"/>
          <w:sz w:val="28"/>
          <w:szCs w:val="28"/>
        </w:rPr>
        <w:t xml:space="preserve">Когда </w:t>
      </w:r>
      <w:r w:rsidR="005D0A04">
        <w:rPr>
          <w:rFonts w:ascii="Times New Roman" w:hAnsi="Times New Roman" w:cs="Times New Roman"/>
          <w:sz w:val="28"/>
          <w:szCs w:val="28"/>
        </w:rPr>
        <w:t>ГБ</w:t>
      </w:r>
      <w:r w:rsidR="00884090" w:rsidRPr="00884090">
        <w:rPr>
          <w:rFonts w:ascii="Times New Roman" w:hAnsi="Times New Roman" w:cs="Times New Roman"/>
          <w:sz w:val="28"/>
          <w:szCs w:val="28"/>
        </w:rPr>
        <w:t xml:space="preserve"> сама по себе является единств</w:t>
      </w:r>
      <w:r w:rsidR="00884090">
        <w:rPr>
          <w:rFonts w:ascii="Times New Roman" w:hAnsi="Times New Roman" w:cs="Times New Roman"/>
          <w:sz w:val="28"/>
          <w:szCs w:val="28"/>
        </w:rPr>
        <w:t xml:space="preserve">енным заболеванием и не связана </w:t>
      </w:r>
      <w:r w:rsidR="00884090" w:rsidRPr="00884090">
        <w:rPr>
          <w:rFonts w:ascii="Times New Roman" w:hAnsi="Times New Roman" w:cs="Times New Roman"/>
          <w:sz w:val="28"/>
          <w:szCs w:val="28"/>
        </w:rPr>
        <w:t>с каким-либо другим расстройством (например, мигре</w:t>
      </w:r>
      <w:r w:rsidR="00884090">
        <w:rPr>
          <w:rFonts w:ascii="Times New Roman" w:hAnsi="Times New Roman" w:cs="Times New Roman"/>
          <w:sz w:val="28"/>
          <w:szCs w:val="28"/>
        </w:rPr>
        <w:t xml:space="preserve">нью, головной болью напряжения, </w:t>
      </w:r>
      <w:r w:rsidR="00884090" w:rsidRPr="00884090">
        <w:rPr>
          <w:rFonts w:ascii="Times New Roman" w:hAnsi="Times New Roman" w:cs="Times New Roman"/>
          <w:sz w:val="28"/>
          <w:szCs w:val="28"/>
        </w:rPr>
        <w:t xml:space="preserve">кластерная </w:t>
      </w:r>
      <w:r w:rsidR="005D0A04">
        <w:rPr>
          <w:rFonts w:ascii="Times New Roman" w:hAnsi="Times New Roman" w:cs="Times New Roman"/>
          <w:sz w:val="28"/>
          <w:szCs w:val="28"/>
        </w:rPr>
        <w:t>ГБ</w:t>
      </w:r>
      <w:r w:rsidR="00884090" w:rsidRPr="00884090">
        <w:rPr>
          <w:rFonts w:ascii="Times New Roman" w:hAnsi="Times New Roman" w:cs="Times New Roman"/>
          <w:sz w:val="28"/>
          <w:szCs w:val="28"/>
        </w:rPr>
        <w:t>), она называется перв</w:t>
      </w:r>
      <w:r w:rsidR="00884090">
        <w:rPr>
          <w:rFonts w:ascii="Times New Roman" w:hAnsi="Times New Roman" w:cs="Times New Roman"/>
          <w:sz w:val="28"/>
          <w:szCs w:val="28"/>
        </w:rPr>
        <w:t xml:space="preserve">ичной головной болью. Вторичные </w:t>
      </w:r>
      <w:r w:rsidR="00884090" w:rsidRPr="00884090">
        <w:rPr>
          <w:rFonts w:ascii="Times New Roman" w:hAnsi="Times New Roman" w:cs="Times New Roman"/>
          <w:sz w:val="28"/>
          <w:szCs w:val="28"/>
        </w:rPr>
        <w:t xml:space="preserve">головные боли обычно являются симптомом </w:t>
      </w:r>
      <w:r w:rsidR="00884090">
        <w:rPr>
          <w:rFonts w:ascii="Times New Roman" w:hAnsi="Times New Roman" w:cs="Times New Roman"/>
          <w:sz w:val="28"/>
          <w:szCs w:val="28"/>
        </w:rPr>
        <w:t>какого-либо заболевания.</w:t>
      </w:r>
    </w:p>
    <w:p w:rsidR="00884090" w:rsidRDefault="00884090" w:rsidP="00884090">
      <w:pPr>
        <w:rPr>
          <w:rFonts w:ascii="Times New Roman" w:hAnsi="Times New Roman" w:cs="Times New Roman"/>
          <w:sz w:val="28"/>
          <w:szCs w:val="28"/>
        </w:rPr>
      </w:pPr>
    </w:p>
    <w:p w:rsidR="00884090" w:rsidRDefault="00884090" w:rsidP="00884090">
      <w:pPr>
        <w:rPr>
          <w:rFonts w:ascii="Times New Roman" w:hAnsi="Times New Roman" w:cs="Times New Roman"/>
          <w:sz w:val="28"/>
          <w:szCs w:val="28"/>
        </w:rPr>
      </w:pPr>
    </w:p>
    <w:p w:rsidR="00884090" w:rsidRDefault="00884090" w:rsidP="00884090">
      <w:pPr>
        <w:rPr>
          <w:rFonts w:ascii="Times New Roman" w:hAnsi="Times New Roman" w:cs="Times New Roman"/>
          <w:sz w:val="28"/>
          <w:szCs w:val="28"/>
        </w:rPr>
      </w:pPr>
    </w:p>
    <w:p w:rsidR="00884090" w:rsidRDefault="00884090" w:rsidP="00884090">
      <w:pPr>
        <w:rPr>
          <w:rFonts w:ascii="Times New Roman" w:hAnsi="Times New Roman" w:cs="Times New Roman"/>
          <w:sz w:val="28"/>
          <w:szCs w:val="28"/>
        </w:rPr>
      </w:pPr>
    </w:p>
    <w:p w:rsidR="00884090" w:rsidRDefault="00884090" w:rsidP="00884090">
      <w:pPr>
        <w:rPr>
          <w:rFonts w:ascii="Times New Roman" w:hAnsi="Times New Roman" w:cs="Times New Roman"/>
          <w:sz w:val="28"/>
          <w:szCs w:val="28"/>
        </w:rPr>
      </w:pPr>
    </w:p>
    <w:p w:rsidR="00884090" w:rsidRDefault="00884090" w:rsidP="00884090">
      <w:pPr>
        <w:rPr>
          <w:rFonts w:ascii="Times New Roman" w:hAnsi="Times New Roman" w:cs="Times New Roman"/>
          <w:sz w:val="28"/>
          <w:szCs w:val="28"/>
        </w:rPr>
      </w:pPr>
    </w:p>
    <w:p w:rsidR="00884090" w:rsidRDefault="00884090" w:rsidP="00884090">
      <w:pPr>
        <w:rPr>
          <w:rFonts w:ascii="Times New Roman" w:hAnsi="Times New Roman" w:cs="Times New Roman"/>
          <w:sz w:val="28"/>
          <w:szCs w:val="28"/>
        </w:rPr>
      </w:pPr>
    </w:p>
    <w:p w:rsidR="00884090" w:rsidRDefault="00884090" w:rsidP="00884090">
      <w:pPr>
        <w:rPr>
          <w:rFonts w:ascii="Times New Roman" w:hAnsi="Times New Roman" w:cs="Times New Roman"/>
          <w:sz w:val="28"/>
          <w:szCs w:val="28"/>
        </w:rPr>
      </w:pPr>
    </w:p>
    <w:p w:rsidR="00862485" w:rsidRDefault="00862485" w:rsidP="005609DF">
      <w:pPr>
        <w:jc w:val="center"/>
        <w:rPr>
          <w:rFonts w:ascii="Times New Roman" w:hAnsi="Times New Roman" w:cs="Times New Roman"/>
          <w:b/>
          <w:sz w:val="28"/>
          <w:szCs w:val="28"/>
        </w:rPr>
      </w:pPr>
    </w:p>
    <w:p w:rsidR="00884090" w:rsidRDefault="00862485" w:rsidP="005609DF">
      <w:pPr>
        <w:jc w:val="center"/>
        <w:rPr>
          <w:rFonts w:ascii="Times New Roman" w:hAnsi="Times New Roman" w:cs="Times New Roman"/>
          <w:b/>
          <w:sz w:val="28"/>
          <w:szCs w:val="28"/>
        </w:rPr>
      </w:pPr>
      <w:r>
        <w:rPr>
          <w:rFonts w:ascii="Times New Roman" w:hAnsi="Times New Roman" w:cs="Times New Roman"/>
          <w:b/>
          <w:sz w:val="28"/>
          <w:szCs w:val="28"/>
        </w:rPr>
        <w:lastRenderedPageBreak/>
        <w:t>Классификация</w:t>
      </w:r>
    </w:p>
    <w:p w:rsidR="009953BF" w:rsidRDefault="009953BF" w:rsidP="009953BF">
      <w:pPr>
        <w:ind w:firstLine="851"/>
        <w:jc w:val="left"/>
        <w:rPr>
          <w:rFonts w:ascii="Times New Roman" w:hAnsi="Times New Roman" w:cs="Times New Roman"/>
          <w:sz w:val="28"/>
        </w:rPr>
      </w:pPr>
      <w:proofErr w:type="gramStart"/>
      <w:r w:rsidRPr="009953BF">
        <w:rPr>
          <w:rFonts w:ascii="Times New Roman" w:hAnsi="Times New Roman" w:cs="Times New Roman"/>
          <w:sz w:val="28"/>
        </w:rPr>
        <w:t xml:space="preserve">В соответствии с </w:t>
      </w:r>
      <w:r w:rsidRPr="009953BF">
        <w:rPr>
          <w:rFonts w:ascii="Times New Roman" w:hAnsi="Times New Roman" w:cs="Times New Roman"/>
          <w:i/>
          <w:sz w:val="28"/>
        </w:rPr>
        <w:t>Международной классификацией расстройств, сопровождающихся головной болью 3-го пересмотра</w:t>
      </w:r>
      <w:r w:rsidRPr="009953BF">
        <w:rPr>
          <w:rFonts w:ascii="Times New Roman" w:hAnsi="Times New Roman" w:cs="Times New Roman"/>
          <w:sz w:val="28"/>
        </w:rPr>
        <w:t xml:space="preserve"> (МКГБ-3 бета, 2013) </w:t>
      </w:r>
      <w:r>
        <w:rPr>
          <w:rFonts w:ascii="Times New Roman" w:hAnsi="Times New Roman" w:cs="Times New Roman"/>
          <w:sz w:val="28"/>
        </w:rPr>
        <w:t xml:space="preserve"> </w:t>
      </w:r>
      <w:r w:rsidRPr="009953BF">
        <w:rPr>
          <w:rFonts w:ascii="Times New Roman" w:hAnsi="Times New Roman" w:cs="Times New Roman"/>
          <w:sz w:val="28"/>
        </w:rPr>
        <w:t xml:space="preserve">ГБ подразделяются на </w:t>
      </w:r>
      <w:r w:rsidRPr="009953BF">
        <w:rPr>
          <w:rFonts w:ascii="Times New Roman" w:hAnsi="Times New Roman" w:cs="Times New Roman"/>
          <w:b/>
          <w:sz w:val="28"/>
        </w:rPr>
        <w:t>первичные</w:t>
      </w:r>
      <w:r w:rsidRPr="009953BF">
        <w:rPr>
          <w:rFonts w:ascii="Times New Roman" w:hAnsi="Times New Roman" w:cs="Times New Roman"/>
          <w:sz w:val="28"/>
        </w:rPr>
        <w:t xml:space="preserve">, не связанные с заболеваниями головного мозга, мозговых сосудов и других структур, расположенных в области головы и шеи, </w:t>
      </w:r>
      <w:r w:rsidRPr="009953BF">
        <w:rPr>
          <w:rFonts w:ascii="Times New Roman" w:hAnsi="Times New Roman" w:cs="Times New Roman"/>
          <w:b/>
          <w:sz w:val="28"/>
        </w:rPr>
        <w:t>вторичные</w:t>
      </w:r>
      <w:r w:rsidRPr="009953BF">
        <w:rPr>
          <w:rFonts w:ascii="Times New Roman" w:hAnsi="Times New Roman" w:cs="Times New Roman"/>
          <w:sz w:val="28"/>
        </w:rPr>
        <w:t xml:space="preserve"> или симптоматические, обусловленные причинным заболеванием, а </w:t>
      </w:r>
      <w:r w:rsidRPr="009953BF">
        <w:rPr>
          <w:rFonts w:ascii="Times New Roman" w:hAnsi="Times New Roman" w:cs="Times New Roman"/>
          <w:b/>
          <w:sz w:val="28"/>
        </w:rPr>
        <w:t>также краниальные невралгии и лицевые боли</w:t>
      </w:r>
      <w:r w:rsidRPr="009953BF">
        <w:rPr>
          <w:rFonts w:ascii="Times New Roman" w:hAnsi="Times New Roman" w:cs="Times New Roman"/>
          <w:sz w:val="28"/>
        </w:rPr>
        <w:t xml:space="preserve">. </w:t>
      </w:r>
      <w:proofErr w:type="gramEnd"/>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Оглавление Международной классификации головных и лицевых болей (3-е издание, бета версия – МКГБ-3 бета, 2013) </w:t>
      </w:r>
    </w:p>
    <w:p w:rsidR="009953BF" w:rsidRPr="009953BF" w:rsidRDefault="009953BF" w:rsidP="009953BF">
      <w:pPr>
        <w:ind w:firstLine="851"/>
        <w:jc w:val="left"/>
        <w:rPr>
          <w:rFonts w:ascii="Times New Roman" w:hAnsi="Times New Roman" w:cs="Times New Roman"/>
          <w:b/>
          <w:sz w:val="28"/>
        </w:rPr>
      </w:pPr>
      <w:r w:rsidRPr="009953BF">
        <w:rPr>
          <w:rFonts w:ascii="Times New Roman" w:hAnsi="Times New Roman" w:cs="Times New Roman"/>
          <w:b/>
          <w:sz w:val="28"/>
        </w:rPr>
        <w:t xml:space="preserve">Часть I. Первичные ГБ </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 Мигрень </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Головная боль напряжения (ГБН)</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 • </w:t>
      </w:r>
      <w:proofErr w:type="gramStart"/>
      <w:r w:rsidRPr="009953BF">
        <w:rPr>
          <w:rFonts w:ascii="Times New Roman" w:hAnsi="Times New Roman" w:cs="Times New Roman"/>
          <w:sz w:val="28"/>
        </w:rPr>
        <w:t>Кластерная</w:t>
      </w:r>
      <w:proofErr w:type="gramEnd"/>
      <w:r w:rsidRPr="009953BF">
        <w:rPr>
          <w:rFonts w:ascii="Times New Roman" w:hAnsi="Times New Roman" w:cs="Times New Roman"/>
          <w:sz w:val="28"/>
        </w:rPr>
        <w:t xml:space="preserve"> ГБ и другие </w:t>
      </w:r>
      <w:proofErr w:type="spellStart"/>
      <w:r w:rsidRPr="009953BF">
        <w:rPr>
          <w:rFonts w:ascii="Times New Roman" w:hAnsi="Times New Roman" w:cs="Times New Roman"/>
          <w:sz w:val="28"/>
        </w:rPr>
        <w:t>тригеминальные</w:t>
      </w:r>
      <w:proofErr w:type="spellEnd"/>
      <w:r w:rsidRPr="009953BF">
        <w:rPr>
          <w:rFonts w:ascii="Times New Roman" w:hAnsi="Times New Roman" w:cs="Times New Roman"/>
          <w:sz w:val="28"/>
        </w:rPr>
        <w:t xml:space="preserve"> вегетативные цефалгии (ТВЦ) </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 Другие первичные ГБ (например, связанная с физической, сексуальной нагрузкой, кашлевая ГБ, </w:t>
      </w:r>
      <w:proofErr w:type="spellStart"/>
      <w:r w:rsidRPr="009953BF">
        <w:rPr>
          <w:rFonts w:ascii="Times New Roman" w:hAnsi="Times New Roman" w:cs="Times New Roman"/>
          <w:sz w:val="28"/>
        </w:rPr>
        <w:t>гипническая</w:t>
      </w:r>
      <w:proofErr w:type="spellEnd"/>
      <w:r w:rsidRPr="009953BF">
        <w:rPr>
          <w:rFonts w:ascii="Times New Roman" w:hAnsi="Times New Roman" w:cs="Times New Roman"/>
          <w:sz w:val="28"/>
        </w:rPr>
        <w:t xml:space="preserve">, громоподобная и др.) </w:t>
      </w:r>
    </w:p>
    <w:p w:rsidR="009953BF" w:rsidRPr="009953BF" w:rsidRDefault="009953BF" w:rsidP="009953BF">
      <w:pPr>
        <w:ind w:firstLine="851"/>
        <w:jc w:val="left"/>
        <w:rPr>
          <w:rFonts w:ascii="Times New Roman" w:hAnsi="Times New Roman" w:cs="Times New Roman"/>
          <w:b/>
          <w:sz w:val="28"/>
        </w:rPr>
      </w:pPr>
      <w:r w:rsidRPr="009953BF">
        <w:rPr>
          <w:rFonts w:ascii="Times New Roman" w:hAnsi="Times New Roman" w:cs="Times New Roman"/>
          <w:b/>
          <w:sz w:val="28"/>
        </w:rPr>
        <w:t xml:space="preserve">Часть II. Вторичные ГБ </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 ГБ, связанные с травмой головы и/или шеи. </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 ГБ, связанные с сосудистыми поражениями черепа и шейного отдела позвоночника. </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 ГБ, связанные с </w:t>
      </w:r>
      <w:proofErr w:type="spellStart"/>
      <w:r w:rsidRPr="009953BF">
        <w:rPr>
          <w:rFonts w:ascii="Times New Roman" w:hAnsi="Times New Roman" w:cs="Times New Roman"/>
          <w:sz w:val="28"/>
        </w:rPr>
        <w:t>несосудистыми</w:t>
      </w:r>
      <w:proofErr w:type="spellEnd"/>
      <w:r w:rsidRPr="009953BF">
        <w:rPr>
          <w:rFonts w:ascii="Times New Roman" w:hAnsi="Times New Roman" w:cs="Times New Roman"/>
          <w:sz w:val="28"/>
        </w:rPr>
        <w:t xml:space="preserve"> внутричерепными поражениями</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 • ГБ, связанные с различными веществами или их отменой (в </w:t>
      </w:r>
      <w:proofErr w:type="spellStart"/>
      <w:r w:rsidRPr="009953BF">
        <w:rPr>
          <w:rFonts w:ascii="Times New Roman" w:hAnsi="Times New Roman" w:cs="Times New Roman"/>
          <w:sz w:val="28"/>
        </w:rPr>
        <w:t>т.ч</w:t>
      </w:r>
      <w:proofErr w:type="spellEnd"/>
      <w:r w:rsidRPr="009953BF">
        <w:rPr>
          <w:rFonts w:ascii="Times New Roman" w:hAnsi="Times New Roman" w:cs="Times New Roman"/>
          <w:sz w:val="28"/>
        </w:rPr>
        <w:t xml:space="preserve">. лекарственно-индуцированная (абузусная) ГБ, </w:t>
      </w:r>
      <w:proofErr w:type="gramStart"/>
      <w:r w:rsidRPr="009953BF">
        <w:rPr>
          <w:rFonts w:ascii="Times New Roman" w:hAnsi="Times New Roman" w:cs="Times New Roman"/>
          <w:sz w:val="28"/>
        </w:rPr>
        <w:t>связанная</w:t>
      </w:r>
      <w:proofErr w:type="gramEnd"/>
      <w:r w:rsidRPr="009953BF">
        <w:rPr>
          <w:rFonts w:ascii="Times New Roman" w:hAnsi="Times New Roman" w:cs="Times New Roman"/>
          <w:sz w:val="28"/>
        </w:rPr>
        <w:t xml:space="preserve"> с избыточным применением анальгетиков или </w:t>
      </w:r>
      <w:proofErr w:type="spellStart"/>
      <w:r w:rsidRPr="009953BF">
        <w:rPr>
          <w:rFonts w:ascii="Times New Roman" w:hAnsi="Times New Roman" w:cs="Times New Roman"/>
          <w:sz w:val="28"/>
        </w:rPr>
        <w:t>триптанов</w:t>
      </w:r>
      <w:proofErr w:type="spellEnd"/>
      <w:r w:rsidRPr="009953BF">
        <w:rPr>
          <w:rFonts w:ascii="Times New Roman" w:hAnsi="Times New Roman" w:cs="Times New Roman"/>
          <w:sz w:val="28"/>
        </w:rPr>
        <w:t>)</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 • ГБ, связанные с инфекциями</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 • ГБ, связанные с нарушениями гомеостаза (в </w:t>
      </w:r>
      <w:proofErr w:type="spellStart"/>
      <w:r w:rsidRPr="009953BF">
        <w:rPr>
          <w:rFonts w:ascii="Times New Roman" w:hAnsi="Times New Roman" w:cs="Times New Roman"/>
          <w:sz w:val="28"/>
        </w:rPr>
        <w:t>т.ч</w:t>
      </w:r>
      <w:proofErr w:type="spellEnd"/>
      <w:r w:rsidRPr="009953BF">
        <w:rPr>
          <w:rFonts w:ascii="Times New Roman" w:hAnsi="Times New Roman" w:cs="Times New Roman"/>
          <w:sz w:val="28"/>
        </w:rPr>
        <w:t xml:space="preserve">. ГБ, </w:t>
      </w:r>
      <w:proofErr w:type="gramStart"/>
      <w:r w:rsidRPr="009953BF">
        <w:rPr>
          <w:rFonts w:ascii="Times New Roman" w:hAnsi="Times New Roman" w:cs="Times New Roman"/>
          <w:sz w:val="28"/>
        </w:rPr>
        <w:t>связанная</w:t>
      </w:r>
      <w:proofErr w:type="gramEnd"/>
      <w:r w:rsidRPr="009953BF">
        <w:rPr>
          <w:rFonts w:ascii="Times New Roman" w:hAnsi="Times New Roman" w:cs="Times New Roman"/>
          <w:sz w:val="28"/>
        </w:rPr>
        <w:t xml:space="preserve"> с артериальной гипертензией) </w:t>
      </w:r>
    </w:p>
    <w:p w:rsidR="009953BF" w:rsidRDefault="009953BF" w:rsidP="009953BF">
      <w:pPr>
        <w:ind w:firstLine="851"/>
        <w:jc w:val="left"/>
        <w:rPr>
          <w:rFonts w:ascii="Times New Roman" w:hAnsi="Times New Roman" w:cs="Times New Roman"/>
          <w:sz w:val="28"/>
        </w:rPr>
      </w:pPr>
      <w:proofErr w:type="gramStart"/>
      <w:r w:rsidRPr="009953BF">
        <w:rPr>
          <w:rFonts w:ascii="Times New Roman" w:hAnsi="Times New Roman" w:cs="Times New Roman"/>
          <w:sz w:val="28"/>
        </w:rPr>
        <w:t xml:space="preserve">• Головные и лицевые боли, связанные с нарушением структур черепа, шеи (в </w:t>
      </w:r>
      <w:proofErr w:type="spellStart"/>
      <w:r w:rsidRPr="009953BF">
        <w:rPr>
          <w:rFonts w:ascii="Times New Roman" w:hAnsi="Times New Roman" w:cs="Times New Roman"/>
          <w:sz w:val="28"/>
        </w:rPr>
        <w:t>т.ч</w:t>
      </w:r>
      <w:proofErr w:type="spellEnd"/>
      <w:r w:rsidRPr="009953BF">
        <w:rPr>
          <w:rFonts w:ascii="Times New Roman" w:hAnsi="Times New Roman" w:cs="Times New Roman"/>
          <w:sz w:val="28"/>
        </w:rPr>
        <w:t xml:space="preserve">. </w:t>
      </w:r>
      <w:proofErr w:type="spellStart"/>
      <w:r w:rsidRPr="009953BF">
        <w:rPr>
          <w:rFonts w:ascii="Times New Roman" w:hAnsi="Times New Roman" w:cs="Times New Roman"/>
          <w:sz w:val="28"/>
        </w:rPr>
        <w:t>цервикогенная</w:t>
      </w:r>
      <w:proofErr w:type="spellEnd"/>
      <w:r w:rsidRPr="009953BF">
        <w:rPr>
          <w:rFonts w:ascii="Times New Roman" w:hAnsi="Times New Roman" w:cs="Times New Roman"/>
          <w:sz w:val="28"/>
        </w:rPr>
        <w:t xml:space="preserve">), глаз (в </w:t>
      </w:r>
      <w:proofErr w:type="spellStart"/>
      <w:r w:rsidRPr="009953BF">
        <w:rPr>
          <w:rFonts w:ascii="Times New Roman" w:hAnsi="Times New Roman" w:cs="Times New Roman"/>
          <w:sz w:val="28"/>
        </w:rPr>
        <w:t>т.ч</w:t>
      </w:r>
      <w:proofErr w:type="spellEnd"/>
      <w:r w:rsidRPr="009953BF">
        <w:rPr>
          <w:rFonts w:ascii="Times New Roman" w:hAnsi="Times New Roman" w:cs="Times New Roman"/>
          <w:sz w:val="28"/>
        </w:rPr>
        <w:t xml:space="preserve">. связанная с глаукомой), ушей, носовой полости, пазух (в </w:t>
      </w:r>
      <w:proofErr w:type="spellStart"/>
      <w:r w:rsidRPr="009953BF">
        <w:rPr>
          <w:rFonts w:ascii="Times New Roman" w:hAnsi="Times New Roman" w:cs="Times New Roman"/>
          <w:sz w:val="28"/>
        </w:rPr>
        <w:t>т.ч</w:t>
      </w:r>
      <w:proofErr w:type="spellEnd"/>
      <w:r w:rsidRPr="009953BF">
        <w:rPr>
          <w:rFonts w:ascii="Times New Roman" w:hAnsi="Times New Roman" w:cs="Times New Roman"/>
          <w:sz w:val="28"/>
        </w:rPr>
        <w:t xml:space="preserve">. связанная с синуситами), </w:t>
      </w:r>
      <w:proofErr w:type="spellStart"/>
      <w:r w:rsidRPr="009953BF">
        <w:rPr>
          <w:rFonts w:ascii="Times New Roman" w:hAnsi="Times New Roman" w:cs="Times New Roman"/>
          <w:sz w:val="28"/>
        </w:rPr>
        <w:t>зу</w:t>
      </w:r>
      <w:proofErr w:type="spellEnd"/>
      <w:r w:rsidRPr="009953BF">
        <w:rPr>
          <w:rFonts w:ascii="Times New Roman" w:hAnsi="Times New Roman" w:cs="Times New Roman"/>
          <w:sz w:val="28"/>
        </w:rPr>
        <w:t xml:space="preserve">- 4 </w:t>
      </w:r>
      <w:proofErr w:type="spellStart"/>
      <w:r w:rsidRPr="009953BF">
        <w:rPr>
          <w:rFonts w:ascii="Times New Roman" w:hAnsi="Times New Roman" w:cs="Times New Roman"/>
          <w:sz w:val="28"/>
        </w:rPr>
        <w:t>бов</w:t>
      </w:r>
      <w:proofErr w:type="spellEnd"/>
      <w:r w:rsidRPr="009953BF">
        <w:rPr>
          <w:rFonts w:ascii="Times New Roman" w:hAnsi="Times New Roman" w:cs="Times New Roman"/>
          <w:sz w:val="28"/>
        </w:rPr>
        <w:t xml:space="preserve">, ротовой полости или других </w:t>
      </w:r>
      <w:r w:rsidRPr="009953BF">
        <w:rPr>
          <w:rFonts w:ascii="Times New Roman" w:hAnsi="Times New Roman" w:cs="Times New Roman"/>
          <w:sz w:val="28"/>
        </w:rPr>
        <w:lastRenderedPageBreak/>
        <w:t xml:space="preserve">структур черепа и лица (в </w:t>
      </w:r>
      <w:proofErr w:type="spellStart"/>
      <w:r w:rsidRPr="009953BF">
        <w:rPr>
          <w:rFonts w:ascii="Times New Roman" w:hAnsi="Times New Roman" w:cs="Times New Roman"/>
          <w:sz w:val="28"/>
        </w:rPr>
        <w:t>т.ч</w:t>
      </w:r>
      <w:proofErr w:type="spellEnd"/>
      <w:r w:rsidRPr="009953BF">
        <w:rPr>
          <w:rFonts w:ascii="Times New Roman" w:hAnsi="Times New Roman" w:cs="Times New Roman"/>
          <w:sz w:val="28"/>
        </w:rPr>
        <w:t xml:space="preserve">. ГБ, связанная с дисфункцией височно-нижнечелюстного сустава) </w:t>
      </w:r>
      <w:proofErr w:type="gramEnd"/>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xml:space="preserve">• ГБ, связанные с психическими заболеваниями </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b/>
          <w:sz w:val="28"/>
        </w:rPr>
        <w:t>Часть III. Болевые краниальные невропатии, другие лицевые и головные боли</w:t>
      </w:r>
      <w:r w:rsidRPr="009953BF">
        <w:rPr>
          <w:rFonts w:ascii="Times New Roman" w:hAnsi="Times New Roman" w:cs="Times New Roman"/>
          <w:sz w:val="28"/>
        </w:rPr>
        <w:t xml:space="preserve"> </w:t>
      </w:r>
    </w:p>
    <w:p w:rsidR="009953BF" w:rsidRDefault="009953BF" w:rsidP="009953BF">
      <w:pPr>
        <w:ind w:firstLine="851"/>
        <w:jc w:val="left"/>
        <w:rPr>
          <w:rFonts w:ascii="Times New Roman" w:hAnsi="Times New Roman" w:cs="Times New Roman"/>
          <w:sz w:val="28"/>
        </w:rPr>
      </w:pPr>
      <w:r w:rsidRPr="009953BF">
        <w:rPr>
          <w:rFonts w:ascii="Times New Roman" w:hAnsi="Times New Roman" w:cs="Times New Roman"/>
          <w:sz w:val="28"/>
        </w:rPr>
        <w:t>• Болевые краниальные невропатии и другие лицевые боли</w:t>
      </w:r>
    </w:p>
    <w:p w:rsidR="009953BF" w:rsidRPr="009953BF" w:rsidRDefault="009953BF" w:rsidP="009953BF">
      <w:pPr>
        <w:ind w:firstLine="851"/>
        <w:jc w:val="left"/>
        <w:rPr>
          <w:rFonts w:ascii="Times New Roman" w:hAnsi="Times New Roman" w:cs="Times New Roman"/>
          <w:b/>
          <w:sz w:val="36"/>
          <w:szCs w:val="28"/>
        </w:rPr>
      </w:pPr>
      <w:r w:rsidRPr="009953BF">
        <w:rPr>
          <w:rFonts w:ascii="Times New Roman" w:hAnsi="Times New Roman" w:cs="Times New Roman"/>
          <w:sz w:val="28"/>
        </w:rPr>
        <w:t xml:space="preserve"> • Другие ГБ</w:t>
      </w:r>
    </w:p>
    <w:p w:rsidR="00884090" w:rsidRPr="00884090" w:rsidRDefault="00884090" w:rsidP="00862485">
      <w:pPr>
        <w:ind w:firstLine="851"/>
        <w:rPr>
          <w:rFonts w:ascii="Times New Roman" w:hAnsi="Times New Roman" w:cs="Times New Roman"/>
          <w:sz w:val="28"/>
          <w:szCs w:val="28"/>
        </w:rPr>
      </w:pPr>
      <w:r w:rsidRPr="009953BF">
        <w:rPr>
          <w:rFonts w:ascii="Times New Roman" w:hAnsi="Times New Roman" w:cs="Times New Roman"/>
          <w:b/>
          <w:sz w:val="28"/>
          <w:szCs w:val="28"/>
        </w:rPr>
        <w:t>Классификация</w:t>
      </w:r>
      <w:r w:rsidRPr="00884090">
        <w:rPr>
          <w:rFonts w:ascii="Times New Roman" w:hAnsi="Times New Roman" w:cs="Times New Roman"/>
          <w:sz w:val="28"/>
          <w:szCs w:val="28"/>
        </w:rPr>
        <w:t xml:space="preserve"> головных </w:t>
      </w:r>
      <w:r w:rsidR="005609DF">
        <w:rPr>
          <w:rFonts w:ascii="Times New Roman" w:hAnsi="Times New Roman" w:cs="Times New Roman"/>
          <w:sz w:val="28"/>
          <w:szCs w:val="28"/>
        </w:rPr>
        <w:t>болей по пяти основным типам</w:t>
      </w:r>
      <w:r w:rsidRPr="00884090">
        <w:rPr>
          <w:rFonts w:ascii="Times New Roman" w:hAnsi="Times New Roman" w:cs="Times New Roman"/>
          <w:sz w:val="28"/>
          <w:szCs w:val="28"/>
        </w:rPr>
        <w:t xml:space="preserve">, основанная </w:t>
      </w:r>
      <w:proofErr w:type="gramStart"/>
      <w:r w:rsidRPr="00884090">
        <w:rPr>
          <w:rFonts w:ascii="Times New Roman" w:hAnsi="Times New Roman" w:cs="Times New Roman"/>
          <w:sz w:val="28"/>
          <w:szCs w:val="28"/>
        </w:rPr>
        <w:t>на</w:t>
      </w:r>
      <w:proofErr w:type="gramEnd"/>
    </w:p>
    <w:p w:rsidR="00884090" w:rsidRDefault="005609DF" w:rsidP="00884090">
      <w:pPr>
        <w:rPr>
          <w:rFonts w:ascii="Times New Roman" w:hAnsi="Times New Roman" w:cs="Times New Roman"/>
          <w:sz w:val="28"/>
          <w:szCs w:val="28"/>
        </w:rPr>
      </w:pPr>
      <w:r w:rsidRPr="009953BF">
        <w:rPr>
          <w:rFonts w:ascii="Times New Roman" w:hAnsi="Times New Roman" w:cs="Times New Roman"/>
          <w:i/>
          <w:sz w:val="28"/>
          <w:szCs w:val="28"/>
        </w:rPr>
        <w:t>длительности боли</w:t>
      </w:r>
      <w:r w:rsidR="00884090" w:rsidRPr="00884090">
        <w:rPr>
          <w:rFonts w:ascii="Times New Roman" w:hAnsi="Times New Roman" w:cs="Times New Roman"/>
          <w:sz w:val="28"/>
          <w:szCs w:val="28"/>
        </w:rPr>
        <w:t>, помогает в оценке и диагностике.</w:t>
      </w:r>
    </w:p>
    <w:p w:rsidR="00884090" w:rsidRPr="005609DF" w:rsidRDefault="005609DF" w:rsidP="005609DF">
      <w:pPr>
        <w:pStyle w:val="a3"/>
        <w:numPr>
          <w:ilvl w:val="0"/>
          <w:numId w:val="17"/>
        </w:numPr>
        <w:rPr>
          <w:rFonts w:ascii="Times New Roman" w:hAnsi="Times New Roman" w:cs="Times New Roman"/>
          <w:sz w:val="28"/>
          <w:szCs w:val="28"/>
        </w:rPr>
      </w:pPr>
      <w:proofErr w:type="gramStart"/>
      <w:r w:rsidRPr="009953BF">
        <w:rPr>
          <w:rFonts w:ascii="Times New Roman" w:hAnsi="Times New Roman" w:cs="Times New Roman"/>
          <w:b/>
          <w:sz w:val="28"/>
          <w:szCs w:val="28"/>
        </w:rPr>
        <w:t>Острая</w:t>
      </w:r>
      <w:proofErr w:type="gramEnd"/>
      <w:r w:rsidRPr="009953BF">
        <w:rPr>
          <w:rFonts w:ascii="Times New Roman" w:hAnsi="Times New Roman" w:cs="Times New Roman"/>
          <w:b/>
          <w:sz w:val="28"/>
          <w:szCs w:val="28"/>
        </w:rPr>
        <w:t xml:space="preserve"> </w:t>
      </w:r>
      <w:r w:rsidR="005D0A04" w:rsidRPr="009953BF">
        <w:rPr>
          <w:rFonts w:ascii="Times New Roman" w:hAnsi="Times New Roman" w:cs="Times New Roman"/>
          <w:b/>
          <w:sz w:val="28"/>
          <w:szCs w:val="28"/>
        </w:rPr>
        <w:t>ГБ</w:t>
      </w:r>
      <w:r w:rsidRPr="005609DF">
        <w:rPr>
          <w:rFonts w:ascii="Times New Roman" w:hAnsi="Times New Roman" w:cs="Times New Roman"/>
          <w:sz w:val="28"/>
          <w:szCs w:val="28"/>
        </w:rPr>
        <w:t>: л</w:t>
      </w:r>
      <w:r w:rsidR="00884090" w:rsidRPr="005609DF">
        <w:rPr>
          <w:rFonts w:ascii="Times New Roman" w:hAnsi="Times New Roman" w:cs="Times New Roman"/>
          <w:sz w:val="28"/>
          <w:szCs w:val="28"/>
        </w:rPr>
        <w:t>юбой единичный эпизод головной</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боли без каких-либо предшествующих собы</w:t>
      </w:r>
      <w:r w:rsidR="005609DF">
        <w:rPr>
          <w:rFonts w:ascii="Times New Roman" w:hAnsi="Times New Roman" w:cs="Times New Roman"/>
          <w:sz w:val="28"/>
          <w:szCs w:val="28"/>
        </w:rPr>
        <w:t>тий в анамнезе. Распространенными</w:t>
      </w:r>
    </w:p>
    <w:p w:rsidR="00884090" w:rsidRPr="00884090" w:rsidRDefault="005609DF" w:rsidP="00884090">
      <w:pPr>
        <w:rPr>
          <w:rFonts w:ascii="Times New Roman" w:hAnsi="Times New Roman" w:cs="Times New Roman"/>
          <w:sz w:val="28"/>
          <w:szCs w:val="28"/>
        </w:rPr>
      </w:pPr>
      <w:r>
        <w:rPr>
          <w:rFonts w:ascii="Times New Roman" w:hAnsi="Times New Roman" w:cs="Times New Roman"/>
          <w:sz w:val="28"/>
          <w:szCs w:val="28"/>
        </w:rPr>
        <w:t>причинами</w:t>
      </w:r>
      <w:r w:rsidR="00884090" w:rsidRPr="00884090">
        <w:rPr>
          <w:rFonts w:ascii="Times New Roman" w:hAnsi="Times New Roman" w:cs="Times New Roman"/>
          <w:sz w:val="28"/>
          <w:szCs w:val="28"/>
        </w:rPr>
        <w:t xml:space="preserve"> </w:t>
      </w:r>
      <w:r>
        <w:rPr>
          <w:rFonts w:ascii="Times New Roman" w:hAnsi="Times New Roman" w:cs="Times New Roman"/>
          <w:sz w:val="28"/>
          <w:szCs w:val="28"/>
        </w:rPr>
        <w:t>являются</w:t>
      </w:r>
      <w:r w:rsidR="00884090" w:rsidRPr="00884090">
        <w:rPr>
          <w:rFonts w:ascii="Times New Roman" w:hAnsi="Times New Roman" w:cs="Times New Roman"/>
          <w:sz w:val="28"/>
          <w:szCs w:val="28"/>
        </w:rPr>
        <w:t xml:space="preserve"> инфекции верхних дыхательных путей, такие как</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фарингит, синусит, вирусный или бактериальный менингит</w:t>
      </w:r>
      <w:r w:rsidR="005609DF">
        <w:rPr>
          <w:rFonts w:ascii="Times New Roman" w:hAnsi="Times New Roman" w:cs="Times New Roman"/>
          <w:sz w:val="28"/>
          <w:szCs w:val="28"/>
        </w:rPr>
        <w:t>, и редко - гипертония, внутричерепное кровоизлияние или первый эпизод</w:t>
      </w:r>
      <w:r w:rsidRPr="00884090">
        <w:rPr>
          <w:rFonts w:ascii="Times New Roman" w:hAnsi="Times New Roman" w:cs="Times New Roman"/>
          <w:sz w:val="28"/>
          <w:szCs w:val="28"/>
        </w:rPr>
        <w:t xml:space="preserve"> мигрени.</w:t>
      </w:r>
    </w:p>
    <w:p w:rsidR="00884090" w:rsidRPr="00884090" w:rsidRDefault="00884090" w:rsidP="005609DF">
      <w:pPr>
        <w:jc w:val="left"/>
        <w:rPr>
          <w:rFonts w:ascii="Times New Roman" w:hAnsi="Times New Roman" w:cs="Times New Roman"/>
          <w:sz w:val="28"/>
          <w:szCs w:val="28"/>
        </w:rPr>
      </w:pPr>
      <w:r w:rsidRPr="00884090">
        <w:rPr>
          <w:rFonts w:ascii="Times New Roman" w:hAnsi="Times New Roman" w:cs="Times New Roman"/>
          <w:sz w:val="28"/>
          <w:szCs w:val="28"/>
        </w:rPr>
        <w:t xml:space="preserve">2. </w:t>
      </w:r>
      <w:proofErr w:type="gramStart"/>
      <w:r w:rsidRPr="009953BF">
        <w:rPr>
          <w:rFonts w:ascii="Times New Roman" w:hAnsi="Times New Roman" w:cs="Times New Roman"/>
          <w:b/>
          <w:sz w:val="28"/>
          <w:szCs w:val="28"/>
        </w:rPr>
        <w:t>Острая</w:t>
      </w:r>
      <w:proofErr w:type="gramEnd"/>
      <w:r w:rsidRPr="009953BF">
        <w:rPr>
          <w:rFonts w:ascii="Times New Roman" w:hAnsi="Times New Roman" w:cs="Times New Roman"/>
          <w:b/>
          <w:sz w:val="28"/>
          <w:szCs w:val="28"/>
        </w:rPr>
        <w:t xml:space="preserve"> повторяющаяся (или</w:t>
      </w:r>
      <w:r w:rsidR="005609DF" w:rsidRPr="009953BF">
        <w:rPr>
          <w:rFonts w:ascii="Times New Roman" w:hAnsi="Times New Roman" w:cs="Times New Roman"/>
          <w:b/>
          <w:sz w:val="28"/>
          <w:szCs w:val="28"/>
        </w:rPr>
        <w:t xml:space="preserve"> эпизодическая) </w:t>
      </w:r>
      <w:r w:rsidR="005D0A04" w:rsidRPr="009953BF">
        <w:rPr>
          <w:rFonts w:ascii="Times New Roman" w:hAnsi="Times New Roman" w:cs="Times New Roman"/>
          <w:b/>
          <w:sz w:val="28"/>
          <w:szCs w:val="28"/>
        </w:rPr>
        <w:t>ГБ</w:t>
      </w:r>
      <w:r w:rsidR="005609DF">
        <w:rPr>
          <w:rFonts w:ascii="Times New Roman" w:hAnsi="Times New Roman" w:cs="Times New Roman"/>
          <w:sz w:val="28"/>
          <w:szCs w:val="28"/>
        </w:rPr>
        <w:t>: с</w:t>
      </w:r>
      <w:r w:rsidRPr="00884090">
        <w:rPr>
          <w:rFonts w:ascii="Times New Roman" w:hAnsi="Times New Roman" w:cs="Times New Roman"/>
          <w:sz w:val="28"/>
          <w:szCs w:val="28"/>
        </w:rPr>
        <w:t>тереотипные</w:t>
      </w:r>
    </w:p>
    <w:p w:rsidR="00884090" w:rsidRPr="00884090" w:rsidRDefault="005609DF" w:rsidP="005609DF">
      <w:pPr>
        <w:jc w:val="left"/>
        <w:rPr>
          <w:rFonts w:ascii="Times New Roman" w:hAnsi="Times New Roman" w:cs="Times New Roman"/>
          <w:sz w:val="28"/>
          <w:szCs w:val="28"/>
        </w:rPr>
      </w:pPr>
      <w:r>
        <w:rPr>
          <w:rFonts w:ascii="Times New Roman" w:hAnsi="Times New Roman" w:cs="Times New Roman"/>
          <w:sz w:val="28"/>
          <w:szCs w:val="28"/>
        </w:rPr>
        <w:t>головные боли с периодами благополучия</w:t>
      </w:r>
      <w:r w:rsidR="00884090" w:rsidRPr="00884090">
        <w:rPr>
          <w:rFonts w:ascii="Times New Roman" w:hAnsi="Times New Roman" w:cs="Times New Roman"/>
          <w:sz w:val="28"/>
          <w:szCs w:val="28"/>
        </w:rPr>
        <w:t>. Мигрень</w:t>
      </w:r>
      <w:r>
        <w:rPr>
          <w:rFonts w:ascii="Times New Roman" w:hAnsi="Times New Roman" w:cs="Times New Roman"/>
          <w:sz w:val="28"/>
          <w:szCs w:val="28"/>
        </w:rPr>
        <w:t xml:space="preserve"> </w:t>
      </w:r>
      <w:r w:rsidR="00884090" w:rsidRPr="00884090">
        <w:rPr>
          <w:rFonts w:ascii="Times New Roman" w:hAnsi="Times New Roman" w:cs="Times New Roman"/>
          <w:sz w:val="28"/>
          <w:szCs w:val="28"/>
        </w:rPr>
        <w:t xml:space="preserve">и ее разновидности являются наиболее распространенными причинами. </w:t>
      </w:r>
      <w:r>
        <w:rPr>
          <w:rFonts w:ascii="Times New Roman" w:hAnsi="Times New Roman" w:cs="Times New Roman"/>
          <w:sz w:val="28"/>
          <w:szCs w:val="28"/>
        </w:rPr>
        <w:t xml:space="preserve">Острая повторяющаяся боль может редко возникать </w:t>
      </w:r>
      <w:r w:rsidR="00884090" w:rsidRPr="00884090">
        <w:rPr>
          <w:rFonts w:ascii="Times New Roman" w:hAnsi="Times New Roman" w:cs="Times New Roman"/>
          <w:sz w:val="28"/>
          <w:szCs w:val="28"/>
        </w:rPr>
        <w:t xml:space="preserve">при вторичной головной боли, как при </w:t>
      </w:r>
      <w:proofErr w:type="gramStart"/>
      <w:r w:rsidR="00884090" w:rsidRPr="00884090">
        <w:rPr>
          <w:rFonts w:ascii="Times New Roman" w:hAnsi="Times New Roman" w:cs="Times New Roman"/>
          <w:sz w:val="28"/>
          <w:szCs w:val="28"/>
        </w:rPr>
        <w:t>периодическом</w:t>
      </w:r>
      <w:proofErr w:type="gramEnd"/>
    </w:p>
    <w:p w:rsidR="00884090" w:rsidRPr="00884090" w:rsidRDefault="00884090" w:rsidP="00884090">
      <w:pPr>
        <w:rPr>
          <w:rFonts w:ascii="Times New Roman" w:hAnsi="Times New Roman" w:cs="Times New Roman"/>
          <w:sz w:val="28"/>
          <w:szCs w:val="28"/>
        </w:rPr>
      </w:pPr>
      <w:proofErr w:type="gramStart"/>
      <w:r w:rsidRPr="00884090">
        <w:rPr>
          <w:rFonts w:ascii="Times New Roman" w:hAnsi="Times New Roman" w:cs="Times New Roman"/>
          <w:sz w:val="28"/>
          <w:szCs w:val="28"/>
        </w:rPr>
        <w:t>повышении</w:t>
      </w:r>
      <w:proofErr w:type="gramEnd"/>
      <w:r w:rsidRPr="00884090">
        <w:rPr>
          <w:rFonts w:ascii="Times New Roman" w:hAnsi="Times New Roman" w:cs="Times New Roman"/>
          <w:sz w:val="28"/>
          <w:szCs w:val="28"/>
        </w:rPr>
        <w:t xml:space="preserve"> внутричерепного давления.</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 xml:space="preserve">3. </w:t>
      </w:r>
      <w:proofErr w:type="gramStart"/>
      <w:r w:rsidRPr="009953BF">
        <w:rPr>
          <w:rFonts w:ascii="Times New Roman" w:hAnsi="Times New Roman" w:cs="Times New Roman"/>
          <w:b/>
          <w:sz w:val="28"/>
          <w:szCs w:val="28"/>
        </w:rPr>
        <w:t>Хроническая</w:t>
      </w:r>
      <w:proofErr w:type="gramEnd"/>
      <w:r w:rsidRPr="009953BF">
        <w:rPr>
          <w:rFonts w:ascii="Times New Roman" w:hAnsi="Times New Roman" w:cs="Times New Roman"/>
          <w:b/>
          <w:sz w:val="28"/>
          <w:szCs w:val="28"/>
        </w:rPr>
        <w:t xml:space="preserve"> </w:t>
      </w:r>
      <w:r w:rsidR="005609DF" w:rsidRPr="009953BF">
        <w:rPr>
          <w:rFonts w:ascii="Times New Roman" w:hAnsi="Times New Roman" w:cs="Times New Roman"/>
          <w:b/>
          <w:sz w:val="28"/>
          <w:szCs w:val="28"/>
        </w:rPr>
        <w:t xml:space="preserve">прогрессирующая </w:t>
      </w:r>
      <w:r w:rsidR="005D0A04" w:rsidRPr="009953BF">
        <w:rPr>
          <w:rFonts w:ascii="Times New Roman" w:hAnsi="Times New Roman" w:cs="Times New Roman"/>
          <w:b/>
          <w:sz w:val="28"/>
          <w:szCs w:val="28"/>
        </w:rPr>
        <w:t>ГБ</w:t>
      </w:r>
      <w:r w:rsidR="005609DF">
        <w:rPr>
          <w:rFonts w:ascii="Times New Roman" w:hAnsi="Times New Roman" w:cs="Times New Roman"/>
          <w:sz w:val="28"/>
          <w:szCs w:val="28"/>
        </w:rPr>
        <w:t>: н</w:t>
      </w:r>
      <w:r w:rsidRPr="00884090">
        <w:rPr>
          <w:rFonts w:ascii="Times New Roman" w:hAnsi="Times New Roman" w:cs="Times New Roman"/>
          <w:sz w:val="28"/>
          <w:szCs w:val="28"/>
        </w:rPr>
        <w:t>аблюдается постепенное</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увеличение частоты и тяжести головной боли, которая является наиболее</w:t>
      </w:r>
    </w:p>
    <w:p w:rsidR="00884090" w:rsidRPr="005609DF" w:rsidRDefault="005609DF" w:rsidP="00884090">
      <w:pPr>
        <w:rPr>
          <w:rFonts w:ascii="Times New Roman" w:hAnsi="Times New Roman" w:cs="Times New Roman"/>
          <w:sz w:val="28"/>
          <w:szCs w:val="28"/>
        </w:rPr>
      </w:pPr>
      <w:proofErr w:type="gramStart"/>
      <w:r>
        <w:rPr>
          <w:rFonts w:ascii="Times New Roman" w:hAnsi="Times New Roman" w:cs="Times New Roman"/>
          <w:sz w:val="28"/>
          <w:szCs w:val="28"/>
        </w:rPr>
        <w:t>неблагоприятной</w:t>
      </w:r>
      <w:proofErr w:type="gramEnd"/>
      <w:r>
        <w:rPr>
          <w:rFonts w:ascii="Times New Roman" w:hAnsi="Times New Roman" w:cs="Times New Roman"/>
          <w:sz w:val="28"/>
          <w:szCs w:val="28"/>
        </w:rPr>
        <w:t xml:space="preserve"> и часто указывает</w:t>
      </w:r>
      <w:r w:rsidR="00884090" w:rsidRPr="00884090">
        <w:rPr>
          <w:rFonts w:ascii="Times New Roman" w:hAnsi="Times New Roman" w:cs="Times New Roman"/>
          <w:sz w:val="28"/>
          <w:szCs w:val="28"/>
        </w:rPr>
        <w:t xml:space="preserve"> на основное серьезное </w:t>
      </w:r>
      <w:r>
        <w:rPr>
          <w:rFonts w:ascii="Times New Roman" w:hAnsi="Times New Roman" w:cs="Times New Roman"/>
          <w:sz w:val="28"/>
          <w:szCs w:val="28"/>
        </w:rPr>
        <w:t>заболевание, такое как</w:t>
      </w:r>
      <w:r w:rsidRPr="005609DF">
        <w:rPr>
          <w:rFonts w:ascii="Times New Roman" w:hAnsi="Times New Roman" w:cs="Times New Roman"/>
          <w:sz w:val="28"/>
          <w:szCs w:val="28"/>
        </w:rPr>
        <w:t>:</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оп</w:t>
      </w:r>
      <w:r>
        <w:rPr>
          <w:rFonts w:ascii="Times New Roman" w:hAnsi="Times New Roman" w:cs="Times New Roman"/>
          <w:sz w:val="28"/>
          <w:szCs w:val="28"/>
        </w:rPr>
        <w:t xml:space="preserve">ухоль головного мозга, абсцесс, </w:t>
      </w:r>
      <w:proofErr w:type="spellStart"/>
      <w:r w:rsidRPr="00884090">
        <w:rPr>
          <w:rFonts w:ascii="Times New Roman" w:hAnsi="Times New Roman" w:cs="Times New Roman"/>
          <w:sz w:val="28"/>
          <w:szCs w:val="28"/>
        </w:rPr>
        <w:t>туберкулема</w:t>
      </w:r>
      <w:proofErr w:type="spellEnd"/>
      <w:r w:rsidRPr="00884090">
        <w:rPr>
          <w:rFonts w:ascii="Times New Roman" w:hAnsi="Times New Roman" w:cs="Times New Roman"/>
          <w:sz w:val="28"/>
          <w:szCs w:val="28"/>
        </w:rPr>
        <w:t xml:space="preserve">, </w:t>
      </w:r>
      <w:proofErr w:type="spellStart"/>
      <w:r w:rsidRPr="00884090">
        <w:rPr>
          <w:rFonts w:ascii="Times New Roman" w:hAnsi="Times New Roman" w:cs="Times New Roman"/>
          <w:sz w:val="28"/>
          <w:szCs w:val="28"/>
        </w:rPr>
        <w:t>нейроцистицеркоз</w:t>
      </w:r>
      <w:proofErr w:type="spellEnd"/>
      <w:r w:rsidRPr="00884090">
        <w:rPr>
          <w:rFonts w:ascii="Times New Roman" w:hAnsi="Times New Roman" w:cs="Times New Roman"/>
          <w:sz w:val="28"/>
          <w:szCs w:val="28"/>
        </w:rPr>
        <w:t xml:space="preserve">, хронический менингит, </w:t>
      </w:r>
      <w:proofErr w:type="spellStart"/>
      <w:r w:rsidRPr="00884090">
        <w:rPr>
          <w:rFonts w:ascii="Times New Roman" w:hAnsi="Times New Roman" w:cs="Times New Roman"/>
          <w:sz w:val="28"/>
          <w:szCs w:val="28"/>
        </w:rPr>
        <w:t>субдуральная</w:t>
      </w:r>
      <w:proofErr w:type="spellEnd"/>
      <w:r w:rsidRPr="00884090">
        <w:rPr>
          <w:rFonts w:ascii="Times New Roman" w:hAnsi="Times New Roman" w:cs="Times New Roman"/>
          <w:sz w:val="28"/>
          <w:szCs w:val="28"/>
        </w:rPr>
        <w:t xml:space="preserve"> гематома, аневризмы и сосудистые пороки развития,</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гидроцефалия и доброкачественная внутричерепная гипертензия.</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 xml:space="preserve">4. </w:t>
      </w:r>
      <w:proofErr w:type="gramStart"/>
      <w:r w:rsidRPr="009953BF">
        <w:rPr>
          <w:rFonts w:ascii="Times New Roman" w:hAnsi="Times New Roman" w:cs="Times New Roman"/>
          <w:b/>
          <w:sz w:val="28"/>
          <w:szCs w:val="28"/>
        </w:rPr>
        <w:t>Хроническая</w:t>
      </w:r>
      <w:proofErr w:type="gramEnd"/>
      <w:r w:rsidRPr="009953BF">
        <w:rPr>
          <w:rFonts w:ascii="Times New Roman" w:hAnsi="Times New Roman" w:cs="Times New Roman"/>
          <w:b/>
          <w:sz w:val="28"/>
          <w:szCs w:val="28"/>
        </w:rPr>
        <w:t xml:space="preserve"> </w:t>
      </w:r>
      <w:proofErr w:type="spellStart"/>
      <w:r w:rsidRPr="009953BF">
        <w:rPr>
          <w:rFonts w:ascii="Times New Roman" w:hAnsi="Times New Roman" w:cs="Times New Roman"/>
          <w:b/>
          <w:sz w:val="28"/>
          <w:szCs w:val="28"/>
        </w:rPr>
        <w:t>не</w:t>
      </w:r>
      <w:r w:rsidR="005609DF" w:rsidRPr="009953BF">
        <w:rPr>
          <w:rFonts w:ascii="Times New Roman" w:hAnsi="Times New Roman" w:cs="Times New Roman"/>
          <w:b/>
          <w:sz w:val="28"/>
          <w:szCs w:val="28"/>
        </w:rPr>
        <w:t>прогрессирующая</w:t>
      </w:r>
      <w:proofErr w:type="spellEnd"/>
      <w:r w:rsidR="005609DF" w:rsidRPr="009953BF">
        <w:rPr>
          <w:rFonts w:ascii="Times New Roman" w:hAnsi="Times New Roman" w:cs="Times New Roman"/>
          <w:b/>
          <w:sz w:val="28"/>
          <w:szCs w:val="28"/>
        </w:rPr>
        <w:t xml:space="preserve"> </w:t>
      </w:r>
      <w:r w:rsidR="005D0A04" w:rsidRPr="009953BF">
        <w:rPr>
          <w:rFonts w:ascii="Times New Roman" w:hAnsi="Times New Roman" w:cs="Times New Roman"/>
          <w:b/>
          <w:sz w:val="28"/>
          <w:szCs w:val="28"/>
        </w:rPr>
        <w:t>ГБ</w:t>
      </w:r>
      <w:r w:rsidR="005609DF">
        <w:rPr>
          <w:rFonts w:ascii="Times New Roman" w:hAnsi="Times New Roman" w:cs="Times New Roman"/>
          <w:sz w:val="28"/>
          <w:szCs w:val="28"/>
        </w:rPr>
        <w:t>: п</w:t>
      </w:r>
      <w:r w:rsidRPr="00884090">
        <w:rPr>
          <w:rFonts w:ascii="Times New Roman" w:hAnsi="Times New Roman" w:cs="Times New Roman"/>
          <w:sz w:val="28"/>
          <w:szCs w:val="28"/>
        </w:rPr>
        <w:t xml:space="preserve">остоянная </w:t>
      </w:r>
      <w:r w:rsidR="005D0A04">
        <w:rPr>
          <w:rFonts w:ascii="Times New Roman" w:hAnsi="Times New Roman" w:cs="Times New Roman"/>
          <w:sz w:val="28"/>
          <w:szCs w:val="28"/>
        </w:rPr>
        <w:t>ГБ</w:t>
      </w:r>
      <w:r w:rsidR="00862485">
        <w:rPr>
          <w:rFonts w:ascii="Times New Roman" w:hAnsi="Times New Roman" w:cs="Times New Roman"/>
          <w:sz w:val="28"/>
          <w:szCs w:val="28"/>
        </w:rPr>
        <w:t>.</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Этот тип наблюдается при хронических головных болях типа напряжения,</w:t>
      </w:r>
    </w:p>
    <w:p w:rsidR="00884090" w:rsidRPr="00884090" w:rsidRDefault="00884090" w:rsidP="00884090">
      <w:pPr>
        <w:rPr>
          <w:rFonts w:ascii="Times New Roman" w:hAnsi="Times New Roman" w:cs="Times New Roman"/>
          <w:sz w:val="28"/>
          <w:szCs w:val="28"/>
        </w:rPr>
      </w:pPr>
      <w:proofErr w:type="gramStart"/>
      <w:r w:rsidRPr="00884090">
        <w:rPr>
          <w:rFonts w:ascii="Times New Roman" w:hAnsi="Times New Roman" w:cs="Times New Roman"/>
          <w:sz w:val="28"/>
          <w:szCs w:val="28"/>
        </w:rPr>
        <w:t>хронических вегетативных цефалгиях тройничного нерв</w:t>
      </w:r>
      <w:r>
        <w:rPr>
          <w:rFonts w:ascii="Times New Roman" w:hAnsi="Times New Roman" w:cs="Times New Roman"/>
          <w:sz w:val="28"/>
          <w:szCs w:val="28"/>
        </w:rPr>
        <w:t>а, заболеваниях пазух или зубов</w:t>
      </w:r>
      <w:r w:rsidRPr="00884090">
        <w:rPr>
          <w:rFonts w:ascii="Times New Roman" w:hAnsi="Times New Roman" w:cs="Times New Roman"/>
          <w:sz w:val="28"/>
          <w:szCs w:val="28"/>
        </w:rPr>
        <w:t xml:space="preserve">, апноэ во сне, пороке развития </w:t>
      </w:r>
      <w:proofErr w:type="spellStart"/>
      <w:r w:rsidRPr="00884090">
        <w:rPr>
          <w:rFonts w:ascii="Times New Roman" w:hAnsi="Times New Roman" w:cs="Times New Roman"/>
          <w:sz w:val="28"/>
          <w:szCs w:val="28"/>
        </w:rPr>
        <w:t>Киари</w:t>
      </w:r>
      <w:proofErr w:type="spellEnd"/>
      <w:r w:rsidRPr="00884090">
        <w:rPr>
          <w:rFonts w:ascii="Times New Roman" w:hAnsi="Times New Roman" w:cs="Times New Roman"/>
          <w:sz w:val="28"/>
          <w:szCs w:val="28"/>
        </w:rPr>
        <w:t>, доброкачественной внутричерепной гипертензии и хронической посттравматической головной боли</w:t>
      </w:r>
      <w:proofErr w:type="gramEnd"/>
    </w:p>
    <w:p w:rsidR="00884090" w:rsidRDefault="00862485" w:rsidP="00884090">
      <w:pPr>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9953BF">
        <w:rPr>
          <w:rFonts w:ascii="Times New Roman" w:hAnsi="Times New Roman" w:cs="Times New Roman"/>
          <w:b/>
          <w:sz w:val="28"/>
          <w:szCs w:val="28"/>
        </w:rPr>
        <w:t xml:space="preserve">Смешанная </w:t>
      </w:r>
      <w:r w:rsidR="005D0A04" w:rsidRPr="009953BF">
        <w:rPr>
          <w:rFonts w:ascii="Times New Roman" w:hAnsi="Times New Roman" w:cs="Times New Roman"/>
          <w:b/>
          <w:sz w:val="28"/>
          <w:szCs w:val="28"/>
        </w:rPr>
        <w:t>ГБ</w:t>
      </w:r>
      <w:r>
        <w:rPr>
          <w:rFonts w:ascii="Times New Roman" w:hAnsi="Times New Roman" w:cs="Times New Roman"/>
          <w:sz w:val="28"/>
          <w:szCs w:val="28"/>
        </w:rPr>
        <w:t>: н</w:t>
      </w:r>
      <w:r w:rsidR="00884090" w:rsidRPr="00884090">
        <w:rPr>
          <w:rFonts w:ascii="Times New Roman" w:hAnsi="Times New Roman" w:cs="Times New Roman"/>
          <w:sz w:val="28"/>
          <w:szCs w:val="28"/>
        </w:rPr>
        <w:t xml:space="preserve">а фоне хронической головной боли накладывается острая повторяющаяся </w:t>
      </w:r>
      <w:r w:rsidR="005D0A04">
        <w:rPr>
          <w:rFonts w:ascii="Times New Roman" w:hAnsi="Times New Roman" w:cs="Times New Roman"/>
          <w:sz w:val="28"/>
          <w:szCs w:val="28"/>
        </w:rPr>
        <w:t>ГБ</w:t>
      </w:r>
      <w:r w:rsidR="00884090" w:rsidRPr="00884090">
        <w:rPr>
          <w:rFonts w:ascii="Times New Roman" w:hAnsi="Times New Roman" w:cs="Times New Roman"/>
          <w:sz w:val="28"/>
          <w:szCs w:val="28"/>
        </w:rPr>
        <w:t xml:space="preserve"> (обычно мигрень)</w:t>
      </w:r>
    </w:p>
    <w:p w:rsidR="00862485" w:rsidRDefault="00862485" w:rsidP="00884090">
      <w:pPr>
        <w:rPr>
          <w:rFonts w:ascii="Times New Roman" w:hAnsi="Times New Roman" w:cs="Times New Roman"/>
          <w:sz w:val="28"/>
          <w:szCs w:val="28"/>
        </w:rPr>
      </w:pPr>
    </w:p>
    <w:p w:rsidR="00862485" w:rsidRDefault="00862485" w:rsidP="00884090">
      <w:pPr>
        <w:rPr>
          <w:rFonts w:ascii="Times New Roman" w:hAnsi="Times New Roman" w:cs="Times New Roman"/>
          <w:sz w:val="28"/>
          <w:szCs w:val="28"/>
        </w:rPr>
      </w:pPr>
    </w:p>
    <w:p w:rsidR="00862485" w:rsidRDefault="00862485" w:rsidP="00884090">
      <w:pPr>
        <w:rPr>
          <w:rFonts w:ascii="Times New Roman" w:hAnsi="Times New Roman" w:cs="Times New Roman"/>
          <w:sz w:val="28"/>
          <w:szCs w:val="28"/>
        </w:rPr>
      </w:pPr>
    </w:p>
    <w:p w:rsidR="00862485" w:rsidRDefault="00862485" w:rsidP="00884090">
      <w:pPr>
        <w:rPr>
          <w:rFonts w:ascii="Times New Roman" w:hAnsi="Times New Roman" w:cs="Times New Roman"/>
          <w:sz w:val="28"/>
          <w:szCs w:val="28"/>
        </w:rPr>
      </w:pPr>
    </w:p>
    <w:p w:rsidR="00862485" w:rsidRDefault="00862485" w:rsidP="00884090">
      <w:pPr>
        <w:rPr>
          <w:rFonts w:ascii="Times New Roman" w:hAnsi="Times New Roman" w:cs="Times New Roman"/>
          <w:sz w:val="28"/>
          <w:szCs w:val="28"/>
        </w:rPr>
      </w:pPr>
    </w:p>
    <w:p w:rsidR="00862485" w:rsidRDefault="00862485" w:rsidP="00884090">
      <w:pPr>
        <w:rPr>
          <w:rFonts w:ascii="Times New Roman" w:hAnsi="Times New Roman" w:cs="Times New Roman"/>
          <w:sz w:val="28"/>
          <w:szCs w:val="28"/>
        </w:rPr>
      </w:pPr>
    </w:p>
    <w:p w:rsidR="00862485" w:rsidRPr="00884090" w:rsidRDefault="00862485" w:rsidP="00884090">
      <w:pPr>
        <w:rPr>
          <w:rFonts w:ascii="Times New Roman" w:hAnsi="Times New Roman" w:cs="Times New Roman"/>
          <w:sz w:val="28"/>
          <w:szCs w:val="28"/>
        </w:rPr>
      </w:pPr>
    </w:p>
    <w:p w:rsidR="00862485" w:rsidRDefault="00862485" w:rsidP="00862485">
      <w:pPr>
        <w:jc w:val="center"/>
        <w:rPr>
          <w:rFonts w:ascii="Times New Roman" w:hAnsi="Times New Roman" w:cs="Times New Roman"/>
          <w:b/>
          <w:sz w:val="28"/>
          <w:szCs w:val="28"/>
        </w:rPr>
      </w:pPr>
    </w:p>
    <w:p w:rsidR="00862485" w:rsidRDefault="00862485" w:rsidP="00862485">
      <w:pPr>
        <w:jc w:val="center"/>
        <w:rPr>
          <w:rFonts w:ascii="Times New Roman" w:hAnsi="Times New Roman" w:cs="Times New Roman"/>
          <w:b/>
          <w:sz w:val="28"/>
          <w:szCs w:val="28"/>
        </w:rPr>
      </w:pPr>
    </w:p>
    <w:p w:rsidR="00862485" w:rsidRDefault="00862485"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1B2CE6" w:rsidRDefault="001B2CE6" w:rsidP="00862485">
      <w:pPr>
        <w:jc w:val="center"/>
        <w:rPr>
          <w:rFonts w:ascii="Times New Roman" w:hAnsi="Times New Roman" w:cs="Times New Roman"/>
          <w:b/>
          <w:sz w:val="28"/>
          <w:szCs w:val="28"/>
        </w:rPr>
      </w:pPr>
    </w:p>
    <w:p w:rsidR="00884090" w:rsidRDefault="00862485" w:rsidP="00862485">
      <w:pPr>
        <w:jc w:val="center"/>
        <w:rPr>
          <w:rFonts w:ascii="Times New Roman" w:hAnsi="Times New Roman" w:cs="Times New Roman"/>
          <w:b/>
          <w:sz w:val="28"/>
          <w:szCs w:val="28"/>
        </w:rPr>
      </w:pPr>
      <w:r w:rsidRPr="00862485">
        <w:rPr>
          <w:rFonts w:ascii="Times New Roman" w:hAnsi="Times New Roman" w:cs="Times New Roman"/>
          <w:b/>
          <w:sz w:val="28"/>
          <w:szCs w:val="28"/>
        </w:rPr>
        <w:lastRenderedPageBreak/>
        <w:t>Клиника и осмотр пациента</w:t>
      </w:r>
    </w:p>
    <w:p w:rsidR="00DF48BF" w:rsidRDefault="00862485" w:rsidP="00DF48BF">
      <w:pPr>
        <w:ind w:firstLine="851"/>
        <w:jc w:val="left"/>
        <w:rPr>
          <w:rFonts w:ascii="Times New Roman" w:hAnsi="Times New Roman" w:cs="Times New Roman"/>
          <w:sz w:val="28"/>
          <w:szCs w:val="28"/>
        </w:rPr>
      </w:pPr>
      <w:proofErr w:type="gramStart"/>
      <w:r>
        <w:rPr>
          <w:rFonts w:ascii="Times New Roman" w:hAnsi="Times New Roman" w:cs="Times New Roman"/>
          <w:sz w:val="28"/>
          <w:szCs w:val="28"/>
        </w:rPr>
        <w:t>Необходимо выяснить</w:t>
      </w:r>
      <w:r w:rsidR="00DF48BF">
        <w:rPr>
          <w:rFonts w:ascii="Times New Roman" w:hAnsi="Times New Roman" w:cs="Times New Roman"/>
          <w:sz w:val="28"/>
          <w:szCs w:val="28"/>
        </w:rPr>
        <w:t xml:space="preserve"> анамнез заболевания</w:t>
      </w:r>
      <w:r w:rsidRPr="00DF48BF">
        <w:rPr>
          <w:rFonts w:ascii="Times New Roman" w:hAnsi="Times New Roman" w:cs="Times New Roman"/>
          <w:sz w:val="28"/>
          <w:szCs w:val="28"/>
        </w:rPr>
        <w:t>:</w:t>
      </w:r>
      <w:r w:rsidR="00DF48BF">
        <w:rPr>
          <w:rFonts w:ascii="Times New Roman" w:hAnsi="Times New Roman" w:cs="Times New Roman"/>
          <w:sz w:val="28"/>
          <w:szCs w:val="28"/>
        </w:rPr>
        <w:t xml:space="preserve"> в</w:t>
      </w:r>
      <w:r w:rsidR="00884090" w:rsidRPr="00DF48BF">
        <w:rPr>
          <w:rFonts w:ascii="Times New Roman" w:hAnsi="Times New Roman" w:cs="Times New Roman"/>
          <w:sz w:val="28"/>
          <w:szCs w:val="28"/>
        </w:rPr>
        <w:t>озраст проявления, частота и продолжительность симптомов</w:t>
      </w:r>
      <w:r w:rsidR="00DF48BF">
        <w:rPr>
          <w:rFonts w:ascii="Times New Roman" w:hAnsi="Times New Roman" w:cs="Times New Roman"/>
          <w:sz w:val="28"/>
          <w:szCs w:val="28"/>
        </w:rPr>
        <w:t xml:space="preserve"> </w:t>
      </w:r>
      <w:r w:rsidR="00884090" w:rsidRPr="00884090">
        <w:rPr>
          <w:rFonts w:ascii="Times New Roman" w:hAnsi="Times New Roman" w:cs="Times New Roman"/>
          <w:sz w:val="28"/>
          <w:szCs w:val="28"/>
        </w:rPr>
        <w:t>и время начала (</w:t>
      </w:r>
      <w:r w:rsidR="005D0A04">
        <w:rPr>
          <w:rFonts w:ascii="Times New Roman" w:hAnsi="Times New Roman" w:cs="Times New Roman"/>
          <w:sz w:val="28"/>
          <w:szCs w:val="28"/>
        </w:rPr>
        <w:t>ГБ</w:t>
      </w:r>
      <w:r w:rsidR="00884090" w:rsidRPr="00884090">
        <w:rPr>
          <w:rFonts w:ascii="Times New Roman" w:hAnsi="Times New Roman" w:cs="Times New Roman"/>
          <w:sz w:val="28"/>
          <w:szCs w:val="28"/>
        </w:rPr>
        <w:t xml:space="preserve"> ранним утром, которая пробуждает</w:t>
      </w:r>
      <w:r w:rsidR="00DF48BF">
        <w:rPr>
          <w:rFonts w:ascii="Times New Roman" w:hAnsi="Times New Roman" w:cs="Times New Roman"/>
          <w:sz w:val="28"/>
          <w:szCs w:val="28"/>
        </w:rPr>
        <w:t xml:space="preserve"> </w:t>
      </w:r>
      <w:r w:rsidR="00884090" w:rsidRPr="00884090">
        <w:rPr>
          <w:rFonts w:ascii="Times New Roman" w:hAnsi="Times New Roman" w:cs="Times New Roman"/>
          <w:sz w:val="28"/>
          <w:szCs w:val="28"/>
        </w:rPr>
        <w:t>ребенка от сна – повышенное внутричерепное давление (ВЧД), вторичное по отношению к внутричерепной патологии)</w:t>
      </w:r>
      <w:r w:rsidRPr="00862485">
        <w:rPr>
          <w:rFonts w:ascii="Times New Roman" w:hAnsi="Times New Roman" w:cs="Times New Roman"/>
          <w:sz w:val="28"/>
          <w:szCs w:val="28"/>
        </w:rPr>
        <w:t xml:space="preserve"> </w:t>
      </w:r>
      <w:r w:rsidR="00884090" w:rsidRPr="00884090">
        <w:rPr>
          <w:rFonts w:ascii="Times New Roman" w:hAnsi="Times New Roman" w:cs="Times New Roman"/>
          <w:sz w:val="28"/>
          <w:szCs w:val="28"/>
        </w:rPr>
        <w:t xml:space="preserve">и местоположение (лобная / височная мигрень, </w:t>
      </w:r>
      <w:proofErr w:type="spellStart"/>
      <w:r w:rsidR="00884090" w:rsidRPr="00884090">
        <w:rPr>
          <w:rFonts w:ascii="Times New Roman" w:hAnsi="Times New Roman" w:cs="Times New Roman"/>
          <w:sz w:val="28"/>
          <w:szCs w:val="28"/>
        </w:rPr>
        <w:t>периорбитальные</w:t>
      </w:r>
      <w:proofErr w:type="spellEnd"/>
      <w:r w:rsidR="00884090" w:rsidRPr="00884090">
        <w:rPr>
          <w:rFonts w:ascii="Times New Roman" w:hAnsi="Times New Roman" w:cs="Times New Roman"/>
          <w:sz w:val="28"/>
          <w:szCs w:val="28"/>
        </w:rPr>
        <w:t xml:space="preserve"> / лицевые</w:t>
      </w:r>
      <w:r w:rsidRPr="00862485">
        <w:rPr>
          <w:rFonts w:ascii="Times New Roman" w:hAnsi="Times New Roman" w:cs="Times New Roman"/>
          <w:sz w:val="28"/>
          <w:szCs w:val="28"/>
        </w:rPr>
        <w:t xml:space="preserve"> </w:t>
      </w:r>
      <w:r w:rsidR="00884090" w:rsidRPr="00884090">
        <w:rPr>
          <w:rFonts w:ascii="Times New Roman" w:hAnsi="Times New Roman" w:cs="Times New Roman"/>
          <w:sz w:val="28"/>
          <w:szCs w:val="28"/>
        </w:rPr>
        <w:t>проблемы с глазами, синусами и зубами)</w:t>
      </w:r>
      <w:r w:rsidR="00DF48BF">
        <w:rPr>
          <w:rFonts w:ascii="Times New Roman" w:hAnsi="Times New Roman" w:cs="Times New Roman"/>
          <w:sz w:val="28"/>
          <w:szCs w:val="28"/>
        </w:rPr>
        <w:t xml:space="preserve"> </w:t>
      </w:r>
      <w:r w:rsidR="00884090" w:rsidRPr="00884090">
        <w:rPr>
          <w:rFonts w:ascii="Times New Roman" w:hAnsi="Times New Roman" w:cs="Times New Roman"/>
          <w:sz w:val="28"/>
          <w:szCs w:val="28"/>
        </w:rPr>
        <w:t xml:space="preserve"> и тяжесть (боль, влияющая на повседневную деятельность, пропуск занятий в школе</w:t>
      </w:r>
      <w:r w:rsidRPr="00862485">
        <w:rPr>
          <w:rFonts w:ascii="Times New Roman" w:hAnsi="Times New Roman" w:cs="Times New Roman"/>
          <w:sz w:val="28"/>
          <w:szCs w:val="28"/>
        </w:rPr>
        <w:t xml:space="preserve"> </w:t>
      </w:r>
      <w:r w:rsidR="00884090" w:rsidRPr="00884090">
        <w:rPr>
          <w:rFonts w:ascii="Times New Roman" w:hAnsi="Times New Roman" w:cs="Times New Roman"/>
          <w:sz w:val="28"/>
          <w:szCs w:val="28"/>
        </w:rPr>
        <w:t>– предполагает возможную вторичную головную боль</w:t>
      </w:r>
      <w:proofErr w:type="gramEnd"/>
      <w:r w:rsidR="00884090" w:rsidRPr="00884090">
        <w:rPr>
          <w:rFonts w:ascii="Times New Roman" w:hAnsi="Times New Roman" w:cs="Times New Roman"/>
          <w:sz w:val="28"/>
          <w:szCs w:val="28"/>
        </w:rPr>
        <w:t>)</w:t>
      </w:r>
      <w:r w:rsidRPr="00862485">
        <w:rPr>
          <w:rFonts w:ascii="Times New Roman" w:hAnsi="Times New Roman" w:cs="Times New Roman"/>
          <w:sz w:val="28"/>
          <w:szCs w:val="28"/>
        </w:rPr>
        <w:t xml:space="preserve"> </w:t>
      </w:r>
      <w:r w:rsidR="00884090" w:rsidRPr="00884090">
        <w:rPr>
          <w:rFonts w:ascii="Times New Roman" w:hAnsi="Times New Roman" w:cs="Times New Roman"/>
          <w:sz w:val="28"/>
          <w:szCs w:val="28"/>
        </w:rPr>
        <w:t xml:space="preserve"> </w:t>
      </w:r>
      <w:proofErr w:type="gramStart"/>
      <w:r w:rsidR="00884090" w:rsidRPr="00884090">
        <w:rPr>
          <w:rFonts w:ascii="Times New Roman" w:hAnsi="Times New Roman" w:cs="Times New Roman"/>
          <w:sz w:val="28"/>
          <w:szCs w:val="28"/>
        </w:rPr>
        <w:t xml:space="preserve">и провоцирующие и облегчающие факторы (усиление </w:t>
      </w:r>
      <w:r>
        <w:rPr>
          <w:rFonts w:ascii="Times New Roman" w:hAnsi="Times New Roman" w:cs="Times New Roman"/>
          <w:sz w:val="28"/>
          <w:szCs w:val="28"/>
        </w:rPr>
        <w:t xml:space="preserve">боли </w:t>
      </w:r>
      <w:r w:rsidR="00884090" w:rsidRPr="00884090">
        <w:rPr>
          <w:rFonts w:ascii="Times New Roman" w:hAnsi="Times New Roman" w:cs="Times New Roman"/>
          <w:sz w:val="28"/>
          <w:szCs w:val="28"/>
        </w:rPr>
        <w:t>при</w:t>
      </w:r>
      <w:r w:rsidRPr="00862485">
        <w:rPr>
          <w:rFonts w:ascii="Times New Roman" w:hAnsi="Times New Roman" w:cs="Times New Roman"/>
          <w:sz w:val="28"/>
          <w:szCs w:val="28"/>
        </w:rPr>
        <w:t xml:space="preserve"> </w:t>
      </w:r>
      <w:r w:rsidR="00884090" w:rsidRPr="00884090">
        <w:rPr>
          <w:rFonts w:ascii="Times New Roman" w:hAnsi="Times New Roman" w:cs="Times New Roman"/>
          <w:sz w:val="28"/>
          <w:szCs w:val="28"/>
        </w:rPr>
        <w:t>повышенном ВЧД при кашле; усиление при шуме и облегчение</w:t>
      </w:r>
      <w:r w:rsidR="00DF48BF">
        <w:rPr>
          <w:rFonts w:ascii="Times New Roman" w:hAnsi="Times New Roman" w:cs="Times New Roman"/>
          <w:sz w:val="28"/>
          <w:szCs w:val="28"/>
        </w:rPr>
        <w:t xml:space="preserve"> после сна при мигрени)</w:t>
      </w:r>
      <w:proofErr w:type="gramEnd"/>
    </w:p>
    <w:p w:rsidR="00884090" w:rsidRDefault="00DF48BF" w:rsidP="00DF48BF">
      <w:pPr>
        <w:jc w:val="left"/>
        <w:rPr>
          <w:rFonts w:ascii="Times New Roman" w:hAnsi="Times New Roman" w:cs="Times New Roman"/>
          <w:sz w:val="28"/>
          <w:szCs w:val="28"/>
        </w:rPr>
      </w:pPr>
      <w:proofErr w:type="gramStart"/>
      <w:r>
        <w:rPr>
          <w:rFonts w:ascii="Times New Roman" w:hAnsi="Times New Roman" w:cs="Times New Roman"/>
          <w:sz w:val="28"/>
          <w:szCs w:val="28"/>
        </w:rPr>
        <w:t>Сопутствующие симптомы: л</w:t>
      </w:r>
      <w:r w:rsidR="00884090" w:rsidRPr="00884090">
        <w:rPr>
          <w:rFonts w:ascii="Times New Roman" w:hAnsi="Times New Roman" w:cs="Times New Roman"/>
          <w:sz w:val="28"/>
          <w:szCs w:val="28"/>
        </w:rPr>
        <w:t>ихорадка – вирусна</w:t>
      </w:r>
      <w:r>
        <w:rPr>
          <w:rFonts w:ascii="Times New Roman" w:hAnsi="Times New Roman" w:cs="Times New Roman"/>
          <w:sz w:val="28"/>
          <w:szCs w:val="28"/>
        </w:rPr>
        <w:t>я инфекция, менингит, синусит; р</w:t>
      </w:r>
      <w:r w:rsidR="00884090" w:rsidRPr="00884090">
        <w:rPr>
          <w:rFonts w:ascii="Times New Roman" w:hAnsi="Times New Roman" w:cs="Times New Roman"/>
          <w:sz w:val="28"/>
          <w:szCs w:val="28"/>
        </w:rPr>
        <w:t>вота – внутричерепные поражения,</w:t>
      </w:r>
      <w:r>
        <w:rPr>
          <w:rFonts w:ascii="Times New Roman" w:hAnsi="Times New Roman" w:cs="Times New Roman"/>
          <w:sz w:val="28"/>
          <w:szCs w:val="28"/>
        </w:rPr>
        <w:t xml:space="preserve"> </w:t>
      </w:r>
      <w:r w:rsidR="00884090" w:rsidRPr="00884090">
        <w:rPr>
          <w:rFonts w:ascii="Times New Roman" w:hAnsi="Times New Roman" w:cs="Times New Roman"/>
          <w:sz w:val="28"/>
          <w:szCs w:val="28"/>
        </w:rPr>
        <w:t>менингит, мигрень; св</w:t>
      </w:r>
      <w:r>
        <w:rPr>
          <w:rFonts w:ascii="Times New Roman" w:hAnsi="Times New Roman" w:cs="Times New Roman"/>
          <w:sz w:val="28"/>
          <w:szCs w:val="28"/>
        </w:rPr>
        <w:t>етобоязнь – мигрень, менингит; с</w:t>
      </w:r>
      <w:r w:rsidR="00884090" w:rsidRPr="00884090">
        <w:rPr>
          <w:rFonts w:ascii="Times New Roman" w:hAnsi="Times New Roman" w:cs="Times New Roman"/>
          <w:sz w:val="28"/>
          <w:szCs w:val="28"/>
        </w:rPr>
        <w:t>имптомы желудочно-кишечного тракта – мигрень</w:t>
      </w:r>
      <w:r>
        <w:rPr>
          <w:rFonts w:ascii="Times New Roman" w:hAnsi="Times New Roman" w:cs="Times New Roman"/>
          <w:sz w:val="28"/>
          <w:szCs w:val="28"/>
        </w:rPr>
        <w:t xml:space="preserve"> и </w:t>
      </w:r>
      <w:r w:rsidR="00884090" w:rsidRPr="00884090">
        <w:rPr>
          <w:rFonts w:ascii="Times New Roman" w:hAnsi="Times New Roman" w:cs="Times New Roman"/>
          <w:sz w:val="28"/>
          <w:szCs w:val="28"/>
        </w:rPr>
        <w:t>нейрохирургического вмешательства</w:t>
      </w:r>
      <w:r>
        <w:rPr>
          <w:rFonts w:ascii="Times New Roman" w:hAnsi="Times New Roman" w:cs="Times New Roman"/>
          <w:sz w:val="28"/>
          <w:szCs w:val="28"/>
        </w:rPr>
        <w:t xml:space="preserve"> в анамнезе</w:t>
      </w:r>
      <w:r w:rsidR="00884090" w:rsidRPr="00884090">
        <w:rPr>
          <w:rFonts w:ascii="Times New Roman" w:hAnsi="Times New Roman" w:cs="Times New Roman"/>
          <w:sz w:val="28"/>
          <w:szCs w:val="28"/>
        </w:rPr>
        <w:t xml:space="preserve"> (например,</w:t>
      </w:r>
      <w:r>
        <w:rPr>
          <w:rFonts w:ascii="Times New Roman" w:hAnsi="Times New Roman" w:cs="Times New Roman"/>
          <w:sz w:val="28"/>
          <w:szCs w:val="28"/>
        </w:rPr>
        <w:t xml:space="preserve"> </w:t>
      </w:r>
      <w:proofErr w:type="spellStart"/>
      <w:r w:rsidR="00884090" w:rsidRPr="00884090">
        <w:rPr>
          <w:rFonts w:ascii="Times New Roman" w:hAnsi="Times New Roman" w:cs="Times New Roman"/>
          <w:sz w:val="28"/>
          <w:szCs w:val="28"/>
        </w:rPr>
        <w:t>вентрикулоперитонеальный</w:t>
      </w:r>
      <w:proofErr w:type="spellEnd"/>
      <w:r w:rsidR="00884090" w:rsidRPr="00884090">
        <w:rPr>
          <w:rFonts w:ascii="Times New Roman" w:hAnsi="Times New Roman" w:cs="Times New Roman"/>
          <w:sz w:val="28"/>
          <w:szCs w:val="28"/>
        </w:rPr>
        <w:t xml:space="preserve"> шунт)</w:t>
      </w:r>
      <w:r>
        <w:rPr>
          <w:rFonts w:ascii="Times New Roman" w:hAnsi="Times New Roman" w:cs="Times New Roman"/>
          <w:sz w:val="28"/>
          <w:szCs w:val="28"/>
        </w:rPr>
        <w:t xml:space="preserve"> </w:t>
      </w:r>
      <w:r w:rsidR="00884090" w:rsidRPr="00884090">
        <w:rPr>
          <w:rFonts w:ascii="Times New Roman" w:hAnsi="Times New Roman" w:cs="Times New Roman"/>
          <w:sz w:val="28"/>
          <w:szCs w:val="28"/>
        </w:rPr>
        <w:t>и лежащие в основе психические расстройства (суицидальные наклонности, невроз и депрессия)</w:t>
      </w:r>
      <w:r>
        <w:rPr>
          <w:rFonts w:ascii="Times New Roman" w:hAnsi="Times New Roman" w:cs="Times New Roman"/>
          <w:sz w:val="28"/>
          <w:szCs w:val="28"/>
        </w:rPr>
        <w:t>, семейная мигрень в анамнезе.</w:t>
      </w:r>
      <w:proofErr w:type="gramEnd"/>
    </w:p>
    <w:p w:rsidR="00884090" w:rsidRPr="00DF48BF" w:rsidRDefault="00DF48BF" w:rsidP="00884090">
      <w:pPr>
        <w:rPr>
          <w:rFonts w:ascii="Times New Roman" w:hAnsi="Times New Roman" w:cs="Times New Roman"/>
          <w:sz w:val="28"/>
          <w:szCs w:val="28"/>
        </w:rPr>
      </w:pPr>
      <w:r>
        <w:rPr>
          <w:rFonts w:ascii="Times New Roman" w:hAnsi="Times New Roman" w:cs="Times New Roman"/>
          <w:sz w:val="28"/>
          <w:szCs w:val="28"/>
        </w:rPr>
        <w:t>Осмотр</w:t>
      </w:r>
      <w:r w:rsidRPr="00DF48BF">
        <w:rPr>
          <w:rFonts w:ascii="Times New Roman" w:hAnsi="Times New Roman" w:cs="Times New Roman"/>
          <w:sz w:val="28"/>
          <w:szCs w:val="28"/>
        </w:rPr>
        <w:t>:</w:t>
      </w:r>
    </w:p>
    <w:p w:rsidR="00DF48BF"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Внеш</w:t>
      </w:r>
      <w:r w:rsidR="00DF48BF">
        <w:rPr>
          <w:rFonts w:ascii="Times New Roman" w:hAnsi="Times New Roman" w:cs="Times New Roman"/>
          <w:sz w:val="28"/>
          <w:szCs w:val="28"/>
        </w:rPr>
        <w:t>ний вид – б</w:t>
      </w:r>
      <w:r w:rsidRPr="00884090">
        <w:rPr>
          <w:rFonts w:ascii="Times New Roman" w:hAnsi="Times New Roman" w:cs="Times New Roman"/>
          <w:sz w:val="28"/>
          <w:szCs w:val="28"/>
        </w:rPr>
        <w:t>олезненный вид, сонливость при менингите, внутричерепных</w:t>
      </w:r>
      <w:r w:rsidR="00DF48BF">
        <w:rPr>
          <w:rFonts w:ascii="Times New Roman" w:hAnsi="Times New Roman" w:cs="Times New Roman"/>
          <w:sz w:val="28"/>
          <w:szCs w:val="28"/>
        </w:rPr>
        <w:t xml:space="preserve"> п</w:t>
      </w:r>
      <w:r w:rsidRPr="00884090">
        <w:rPr>
          <w:rFonts w:ascii="Times New Roman" w:hAnsi="Times New Roman" w:cs="Times New Roman"/>
          <w:sz w:val="28"/>
          <w:szCs w:val="28"/>
        </w:rPr>
        <w:t>атологиях</w:t>
      </w:r>
      <w:r w:rsidR="00DF48BF">
        <w:rPr>
          <w:rFonts w:ascii="Times New Roman" w:hAnsi="Times New Roman" w:cs="Times New Roman"/>
          <w:sz w:val="28"/>
          <w:szCs w:val="28"/>
        </w:rPr>
        <w:t>.</w:t>
      </w:r>
    </w:p>
    <w:p w:rsidR="00884090" w:rsidRPr="00884090" w:rsidRDefault="00DF48BF" w:rsidP="00884090">
      <w:pPr>
        <w:rPr>
          <w:rFonts w:ascii="Times New Roman" w:hAnsi="Times New Roman" w:cs="Times New Roman"/>
          <w:sz w:val="28"/>
          <w:szCs w:val="28"/>
        </w:rPr>
      </w:pPr>
      <w:r>
        <w:rPr>
          <w:rFonts w:ascii="Times New Roman" w:hAnsi="Times New Roman" w:cs="Times New Roman"/>
          <w:sz w:val="28"/>
          <w:szCs w:val="28"/>
        </w:rPr>
        <w:t>Оценка кровяного давления – г</w:t>
      </w:r>
      <w:r w:rsidR="00884090" w:rsidRPr="00884090">
        <w:rPr>
          <w:rFonts w:ascii="Times New Roman" w:hAnsi="Times New Roman" w:cs="Times New Roman"/>
          <w:sz w:val="28"/>
          <w:szCs w:val="28"/>
        </w:rPr>
        <w:t>ипертония: основная причина головной</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 xml:space="preserve">боли или </w:t>
      </w:r>
      <w:proofErr w:type="gramStart"/>
      <w:r w:rsidRPr="00884090">
        <w:rPr>
          <w:rFonts w:ascii="Times New Roman" w:hAnsi="Times New Roman" w:cs="Times New Roman"/>
          <w:sz w:val="28"/>
          <w:szCs w:val="28"/>
        </w:rPr>
        <w:t>вторичная</w:t>
      </w:r>
      <w:proofErr w:type="gramEnd"/>
      <w:r w:rsidR="00DF48BF">
        <w:rPr>
          <w:rFonts w:ascii="Times New Roman" w:hAnsi="Times New Roman" w:cs="Times New Roman"/>
          <w:sz w:val="28"/>
          <w:szCs w:val="28"/>
        </w:rPr>
        <w:t xml:space="preserve"> по отношению к повышенному ВЧД.</w:t>
      </w:r>
    </w:p>
    <w:p w:rsidR="00884090" w:rsidRPr="00884090" w:rsidRDefault="00DF48BF" w:rsidP="00884090">
      <w:pPr>
        <w:rPr>
          <w:rFonts w:ascii="Times New Roman" w:hAnsi="Times New Roman" w:cs="Times New Roman"/>
          <w:sz w:val="28"/>
          <w:szCs w:val="28"/>
        </w:rPr>
      </w:pPr>
      <w:r>
        <w:rPr>
          <w:rFonts w:ascii="Times New Roman" w:hAnsi="Times New Roman" w:cs="Times New Roman"/>
          <w:sz w:val="28"/>
          <w:szCs w:val="28"/>
        </w:rPr>
        <w:t>Температура – л</w:t>
      </w:r>
      <w:r w:rsidR="00884090" w:rsidRPr="00884090">
        <w:rPr>
          <w:rFonts w:ascii="Times New Roman" w:hAnsi="Times New Roman" w:cs="Times New Roman"/>
          <w:sz w:val="28"/>
          <w:szCs w:val="28"/>
        </w:rPr>
        <w:t>ихорадка: возможная инфекционная этиология внутричерепная</w:t>
      </w:r>
    </w:p>
    <w:p w:rsidR="00884090" w:rsidRPr="00884090" w:rsidRDefault="00DF48BF" w:rsidP="00884090">
      <w:pPr>
        <w:rPr>
          <w:rFonts w:ascii="Times New Roman" w:hAnsi="Times New Roman" w:cs="Times New Roman"/>
          <w:sz w:val="28"/>
          <w:szCs w:val="28"/>
        </w:rPr>
      </w:pPr>
      <w:r>
        <w:rPr>
          <w:rFonts w:ascii="Times New Roman" w:hAnsi="Times New Roman" w:cs="Times New Roman"/>
          <w:sz w:val="28"/>
          <w:szCs w:val="28"/>
        </w:rPr>
        <w:t>или экстракраниальная.</w:t>
      </w:r>
    </w:p>
    <w:p w:rsidR="00884090" w:rsidRPr="00884090" w:rsidRDefault="00DF48BF" w:rsidP="00884090">
      <w:pPr>
        <w:rPr>
          <w:rFonts w:ascii="Times New Roman" w:hAnsi="Times New Roman" w:cs="Times New Roman"/>
          <w:sz w:val="28"/>
          <w:szCs w:val="28"/>
        </w:rPr>
      </w:pPr>
      <w:r>
        <w:rPr>
          <w:rFonts w:ascii="Times New Roman" w:hAnsi="Times New Roman" w:cs="Times New Roman"/>
          <w:sz w:val="28"/>
          <w:szCs w:val="28"/>
        </w:rPr>
        <w:t>Голова (размеры головы</w:t>
      </w:r>
      <w:r w:rsidR="00884090" w:rsidRPr="00884090">
        <w:rPr>
          <w:rFonts w:ascii="Times New Roman" w:hAnsi="Times New Roman" w:cs="Times New Roman"/>
          <w:sz w:val="28"/>
          <w:szCs w:val="28"/>
        </w:rPr>
        <w:t>,</w:t>
      </w:r>
      <w:r>
        <w:rPr>
          <w:rFonts w:ascii="Times New Roman" w:hAnsi="Times New Roman" w:cs="Times New Roman"/>
          <w:sz w:val="28"/>
          <w:szCs w:val="28"/>
        </w:rPr>
        <w:t xml:space="preserve"> оценка напряженности родничко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у детей раннего возраста)</w:t>
      </w:r>
      <w:r w:rsidR="00884090" w:rsidRPr="00884090">
        <w:rPr>
          <w:rFonts w:ascii="Times New Roman" w:hAnsi="Times New Roman" w:cs="Times New Roman"/>
          <w:sz w:val="28"/>
          <w:szCs w:val="28"/>
        </w:rPr>
        <w:t xml:space="preserve">, </w:t>
      </w:r>
      <w:r>
        <w:rPr>
          <w:rFonts w:ascii="Times New Roman" w:hAnsi="Times New Roman" w:cs="Times New Roman"/>
          <w:sz w:val="28"/>
          <w:szCs w:val="28"/>
        </w:rPr>
        <w:t>наличие шунтирующих каналов.</w:t>
      </w:r>
    </w:p>
    <w:p w:rsidR="00884090" w:rsidRPr="00884090" w:rsidRDefault="00DF48BF" w:rsidP="00884090">
      <w:pPr>
        <w:rPr>
          <w:rFonts w:ascii="Times New Roman" w:hAnsi="Times New Roman" w:cs="Times New Roman"/>
          <w:sz w:val="28"/>
          <w:szCs w:val="28"/>
        </w:rPr>
      </w:pPr>
      <w:r>
        <w:rPr>
          <w:rFonts w:ascii="Times New Roman" w:hAnsi="Times New Roman" w:cs="Times New Roman"/>
          <w:sz w:val="28"/>
          <w:szCs w:val="28"/>
        </w:rPr>
        <w:t xml:space="preserve">Синусы - </w:t>
      </w:r>
      <w:r w:rsidR="00884090" w:rsidRPr="00884090">
        <w:rPr>
          <w:rFonts w:ascii="Times New Roman" w:hAnsi="Times New Roman" w:cs="Times New Roman"/>
          <w:sz w:val="28"/>
          <w:szCs w:val="28"/>
        </w:rPr>
        <w:t xml:space="preserve">болезненность </w:t>
      </w:r>
      <w:r>
        <w:rPr>
          <w:rFonts w:ascii="Times New Roman" w:hAnsi="Times New Roman" w:cs="Times New Roman"/>
          <w:sz w:val="28"/>
          <w:szCs w:val="28"/>
        </w:rPr>
        <w:t>при пальпации указывает на воспаление.</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Обследование уха / горла (отит, фарингит, кариес и т.д.)</w:t>
      </w:r>
    </w:p>
    <w:p w:rsidR="00884090" w:rsidRPr="00884090" w:rsidRDefault="00884090" w:rsidP="00884090">
      <w:pPr>
        <w:rPr>
          <w:rFonts w:ascii="Times New Roman" w:hAnsi="Times New Roman" w:cs="Times New Roman"/>
          <w:sz w:val="28"/>
          <w:szCs w:val="28"/>
        </w:rPr>
      </w:pPr>
      <w:proofErr w:type="gramStart"/>
      <w:r w:rsidRPr="00884090">
        <w:rPr>
          <w:rFonts w:ascii="Times New Roman" w:hAnsi="Times New Roman" w:cs="Times New Roman"/>
          <w:sz w:val="28"/>
          <w:szCs w:val="28"/>
        </w:rPr>
        <w:t>Кожа (</w:t>
      </w:r>
      <w:proofErr w:type="spellStart"/>
      <w:r w:rsidRPr="00884090">
        <w:rPr>
          <w:rFonts w:ascii="Times New Roman" w:hAnsi="Times New Roman" w:cs="Times New Roman"/>
          <w:sz w:val="28"/>
          <w:szCs w:val="28"/>
        </w:rPr>
        <w:t>нейрокожные</w:t>
      </w:r>
      <w:proofErr w:type="spellEnd"/>
      <w:r w:rsidRPr="00884090">
        <w:rPr>
          <w:rFonts w:ascii="Times New Roman" w:hAnsi="Times New Roman" w:cs="Times New Roman"/>
          <w:sz w:val="28"/>
          <w:szCs w:val="28"/>
        </w:rPr>
        <w:t xml:space="preserve"> поражения могут свидетельствовать о внутричерепной</w:t>
      </w:r>
      <w:proofErr w:type="gramEnd"/>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патологии)</w:t>
      </w:r>
    </w:p>
    <w:p w:rsidR="00DF48BF" w:rsidRDefault="00DF48BF" w:rsidP="00884090">
      <w:pPr>
        <w:rPr>
          <w:rFonts w:ascii="Times New Roman" w:hAnsi="Times New Roman" w:cs="Times New Roman"/>
          <w:sz w:val="28"/>
          <w:szCs w:val="28"/>
        </w:rPr>
      </w:pP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lastRenderedPageBreak/>
        <w:t>Неврологическое обследование</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Для определения вторичных причин необходимо детальное неврологическое обследование. Очаговые дефициты помогают локализовать</w:t>
      </w:r>
    </w:p>
    <w:p w:rsidR="00884090" w:rsidRPr="00884090" w:rsidRDefault="00884090" w:rsidP="00884090">
      <w:pPr>
        <w:rPr>
          <w:rFonts w:ascii="Times New Roman" w:hAnsi="Times New Roman" w:cs="Times New Roman"/>
          <w:sz w:val="28"/>
          <w:szCs w:val="28"/>
        </w:rPr>
      </w:pPr>
      <w:r w:rsidRPr="00884090">
        <w:rPr>
          <w:rFonts w:ascii="Times New Roman" w:hAnsi="Times New Roman" w:cs="Times New Roman"/>
          <w:sz w:val="28"/>
          <w:szCs w:val="28"/>
        </w:rPr>
        <w:t xml:space="preserve">поражение </w:t>
      </w:r>
      <w:r w:rsidR="00DF48BF">
        <w:rPr>
          <w:rFonts w:ascii="Times New Roman" w:hAnsi="Times New Roman" w:cs="Times New Roman"/>
          <w:sz w:val="28"/>
          <w:szCs w:val="28"/>
        </w:rPr>
        <w:t xml:space="preserve">в структурах головного мозга </w:t>
      </w:r>
      <w:r w:rsidRPr="00884090">
        <w:rPr>
          <w:rFonts w:ascii="Times New Roman" w:hAnsi="Times New Roman" w:cs="Times New Roman"/>
          <w:sz w:val="28"/>
          <w:szCs w:val="28"/>
        </w:rPr>
        <w:t>черепа, в то время как результаты без очагов могут указывать на неспецифические особенности повышенного ВЧД.</w:t>
      </w:r>
    </w:p>
    <w:p w:rsidR="00884090" w:rsidRPr="00884090" w:rsidRDefault="00884090" w:rsidP="00884090">
      <w:pPr>
        <w:rPr>
          <w:rFonts w:ascii="Times New Roman" w:hAnsi="Times New Roman" w:cs="Times New Roman"/>
          <w:sz w:val="28"/>
          <w:szCs w:val="28"/>
        </w:rPr>
      </w:pPr>
      <w:r w:rsidRPr="005D0A04">
        <w:rPr>
          <w:rFonts w:ascii="Times New Roman" w:hAnsi="Times New Roman" w:cs="Times New Roman"/>
          <w:i/>
          <w:sz w:val="28"/>
          <w:szCs w:val="28"/>
        </w:rPr>
        <w:t>Нарушения зрения</w:t>
      </w:r>
      <w:r w:rsidRPr="00884090">
        <w:rPr>
          <w:rFonts w:ascii="Times New Roman" w:hAnsi="Times New Roman" w:cs="Times New Roman"/>
          <w:sz w:val="28"/>
          <w:szCs w:val="28"/>
        </w:rPr>
        <w:t xml:space="preserve"> – </w:t>
      </w:r>
      <w:r w:rsidR="005D0A04">
        <w:rPr>
          <w:rFonts w:ascii="Times New Roman" w:hAnsi="Times New Roman" w:cs="Times New Roman"/>
          <w:sz w:val="28"/>
          <w:szCs w:val="28"/>
        </w:rPr>
        <w:t>рефракционные аномалии</w:t>
      </w:r>
      <w:r w:rsidRPr="00884090">
        <w:rPr>
          <w:rFonts w:ascii="Times New Roman" w:hAnsi="Times New Roman" w:cs="Times New Roman"/>
          <w:sz w:val="28"/>
          <w:szCs w:val="28"/>
        </w:rPr>
        <w:t>, внутричерепные патологии</w:t>
      </w:r>
    </w:p>
    <w:p w:rsidR="005D0A04" w:rsidRDefault="00884090" w:rsidP="00252B16">
      <w:pPr>
        <w:rPr>
          <w:rFonts w:ascii="Times New Roman" w:hAnsi="Times New Roman" w:cs="Times New Roman"/>
          <w:sz w:val="28"/>
          <w:szCs w:val="28"/>
        </w:rPr>
      </w:pPr>
      <w:r w:rsidRPr="005D0A04">
        <w:rPr>
          <w:rFonts w:ascii="Times New Roman" w:hAnsi="Times New Roman" w:cs="Times New Roman"/>
          <w:i/>
          <w:sz w:val="28"/>
          <w:szCs w:val="28"/>
        </w:rPr>
        <w:t>Отек сосочка, паралич черепно–мозгового нерва (III, IV, VI)</w:t>
      </w:r>
      <w:r w:rsidR="005D0A04">
        <w:rPr>
          <w:rFonts w:ascii="Times New Roman" w:hAnsi="Times New Roman" w:cs="Times New Roman"/>
          <w:sz w:val="28"/>
          <w:szCs w:val="28"/>
        </w:rPr>
        <w:t xml:space="preserve"> - п</w:t>
      </w:r>
      <w:r w:rsidRPr="00884090">
        <w:rPr>
          <w:rFonts w:ascii="Times New Roman" w:hAnsi="Times New Roman" w:cs="Times New Roman"/>
          <w:sz w:val="28"/>
          <w:szCs w:val="28"/>
        </w:rPr>
        <w:t>овышенное внутричерепное давление</w:t>
      </w:r>
      <w:r w:rsidR="00252B16">
        <w:rPr>
          <w:rFonts w:ascii="Times New Roman" w:hAnsi="Times New Roman" w:cs="Times New Roman"/>
          <w:sz w:val="28"/>
          <w:szCs w:val="28"/>
        </w:rPr>
        <w:t xml:space="preserve"> </w:t>
      </w:r>
    </w:p>
    <w:p w:rsidR="00252B16" w:rsidRPr="00252B16" w:rsidRDefault="00252B16" w:rsidP="00252B16">
      <w:pPr>
        <w:rPr>
          <w:rFonts w:ascii="Times New Roman" w:hAnsi="Times New Roman" w:cs="Times New Roman"/>
          <w:sz w:val="28"/>
          <w:szCs w:val="28"/>
        </w:rPr>
      </w:pPr>
      <w:r w:rsidRPr="005D0A04">
        <w:rPr>
          <w:rFonts w:ascii="Times New Roman" w:hAnsi="Times New Roman" w:cs="Times New Roman"/>
          <w:i/>
          <w:sz w:val="28"/>
          <w:szCs w:val="28"/>
        </w:rPr>
        <w:t>Тонус, рефлексы</w:t>
      </w:r>
      <w:r w:rsidR="005D0A04">
        <w:rPr>
          <w:rFonts w:ascii="Times New Roman" w:hAnsi="Times New Roman" w:cs="Times New Roman"/>
          <w:sz w:val="28"/>
          <w:szCs w:val="28"/>
        </w:rPr>
        <w:t xml:space="preserve"> – в</w:t>
      </w:r>
      <w:r w:rsidRPr="00252B16">
        <w:rPr>
          <w:rFonts w:ascii="Times New Roman" w:hAnsi="Times New Roman" w:cs="Times New Roman"/>
          <w:sz w:val="28"/>
          <w:szCs w:val="28"/>
        </w:rPr>
        <w:t xml:space="preserve">ыявляет поражение длинных </w:t>
      </w:r>
      <w:r w:rsidR="005D0A04">
        <w:rPr>
          <w:rFonts w:ascii="Times New Roman" w:hAnsi="Times New Roman" w:cs="Times New Roman"/>
          <w:sz w:val="28"/>
          <w:szCs w:val="28"/>
        </w:rPr>
        <w:t xml:space="preserve">проводящих </w:t>
      </w:r>
      <w:r w:rsidRPr="00252B16">
        <w:rPr>
          <w:rFonts w:ascii="Times New Roman" w:hAnsi="Times New Roman" w:cs="Times New Roman"/>
          <w:sz w:val="28"/>
          <w:szCs w:val="28"/>
        </w:rPr>
        <w:t>путей и очаговые поражения</w:t>
      </w:r>
      <w:r w:rsidR="005D0A04">
        <w:rPr>
          <w:rFonts w:ascii="Times New Roman" w:hAnsi="Times New Roman" w:cs="Times New Roman"/>
          <w:sz w:val="28"/>
          <w:szCs w:val="28"/>
        </w:rPr>
        <w:t>.</w:t>
      </w:r>
    </w:p>
    <w:p w:rsidR="00252B16" w:rsidRPr="00252B16" w:rsidRDefault="00252B16" w:rsidP="00252B16">
      <w:pPr>
        <w:rPr>
          <w:rFonts w:ascii="Times New Roman" w:hAnsi="Times New Roman" w:cs="Times New Roman"/>
          <w:sz w:val="28"/>
          <w:szCs w:val="28"/>
        </w:rPr>
      </w:pPr>
      <w:r w:rsidRPr="005D0A04">
        <w:rPr>
          <w:rFonts w:ascii="Times New Roman" w:hAnsi="Times New Roman" w:cs="Times New Roman"/>
          <w:i/>
          <w:sz w:val="28"/>
          <w:szCs w:val="28"/>
        </w:rPr>
        <w:t>Нарушения координации и походки</w:t>
      </w:r>
      <w:r w:rsidRPr="00252B16">
        <w:rPr>
          <w:rFonts w:ascii="Times New Roman" w:hAnsi="Times New Roman" w:cs="Times New Roman"/>
          <w:sz w:val="28"/>
          <w:szCs w:val="28"/>
        </w:rPr>
        <w:t xml:space="preserve"> указывают</w:t>
      </w:r>
      <w:r w:rsidR="005D0A04">
        <w:rPr>
          <w:rFonts w:ascii="Times New Roman" w:hAnsi="Times New Roman" w:cs="Times New Roman"/>
          <w:sz w:val="28"/>
          <w:szCs w:val="28"/>
        </w:rPr>
        <w:t xml:space="preserve"> </w:t>
      </w:r>
      <w:r w:rsidRPr="00252B16">
        <w:rPr>
          <w:rFonts w:ascii="Times New Roman" w:hAnsi="Times New Roman" w:cs="Times New Roman"/>
          <w:sz w:val="28"/>
          <w:szCs w:val="28"/>
        </w:rPr>
        <w:t>на внутричерепные патологии</w:t>
      </w:r>
    </w:p>
    <w:p w:rsidR="005D0A04" w:rsidRDefault="005D0A04" w:rsidP="00252B16">
      <w:pPr>
        <w:rPr>
          <w:rFonts w:ascii="Times New Roman" w:hAnsi="Times New Roman" w:cs="Times New Roman"/>
          <w:sz w:val="28"/>
          <w:szCs w:val="28"/>
        </w:rPr>
      </w:pPr>
    </w:p>
    <w:p w:rsidR="005D0A04" w:rsidRDefault="005D0A04" w:rsidP="00252B16">
      <w:pPr>
        <w:rPr>
          <w:rFonts w:ascii="Times New Roman" w:hAnsi="Times New Roman" w:cs="Times New Roman"/>
          <w:sz w:val="28"/>
          <w:szCs w:val="28"/>
        </w:rPr>
      </w:pPr>
    </w:p>
    <w:p w:rsidR="005D0A04" w:rsidRDefault="005D0A04" w:rsidP="00252B16">
      <w:pPr>
        <w:rPr>
          <w:rFonts w:ascii="Times New Roman" w:hAnsi="Times New Roman" w:cs="Times New Roman"/>
          <w:sz w:val="28"/>
          <w:szCs w:val="28"/>
        </w:rPr>
      </w:pPr>
    </w:p>
    <w:p w:rsidR="005D0A04" w:rsidRDefault="005D0A04" w:rsidP="00252B16">
      <w:pPr>
        <w:rPr>
          <w:rFonts w:ascii="Times New Roman" w:hAnsi="Times New Roman" w:cs="Times New Roman"/>
          <w:sz w:val="28"/>
          <w:szCs w:val="28"/>
        </w:rPr>
      </w:pPr>
    </w:p>
    <w:p w:rsidR="005D0A04" w:rsidRDefault="005D0A04" w:rsidP="00252B16">
      <w:pPr>
        <w:rPr>
          <w:rFonts w:ascii="Times New Roman" w:hAnsi="Times New Roman" w:cs="Times New Roman"/>
          <w:sz w:val="28"/>
          <w:szCs w:val="28"/>
        </w:rPr>
      </w:pPr>
    </w:p>
    <w:p w:rsidR="005D0A04" w:rsidRDefault="005D0A04" w:rsidP="00252B16">
      <w:pPr>
        <w:rPr>
          <w:rFonts w:ascii="Times New Roman" w:hAnsi="Times New Roman" w:cs="Times New Roman"/>
          <w:sz w:val="28"/>
          <w:szCs w:val="28"/>
        </w:rPr>
      </w:pPr>
    </w:p>
    <w:p w:rsidR="005D0A04" w:rsidRDefault="005D0A04" w:rsidP="00252B16">
      <w:pPr>
        <w:rPr>
          <w:rFonts w:ascii="Times New Roman" w:hAnsi="Times New Roman" w:cs="Times New Roman"/>
          <w:sz w:val="28"/>
          <w:szCs w:val="28"/>
        </w:rPr>
      </w:pPr>
    </w:p>
    <w:p w:rsidR="005D0A04" w:rsidRDefault="005D0A04" w:rsidP="00252B16">
      <w:pPr>
        <w:rPr>
          <w:rFonts w:ascii="Times New Roman" w:hAnsi="Times New Roman" w:cs="Times New Roman"/>
          <w:sz w:val="28"/>
          <w:szCs w:val="28"/>
        </w:rPr>
      </w:pPr>
    </w:p>
    <w:p w:rsidR="001B2CE6" w:rsidRDefault="001B2CE6" w:rsidP="005D0A04">
      <w:pPr>
        <w:jc w:val="center"/>
        <w:rPr>
          <w:rFonts w:ascii="Times New Roman" w:hAnsi="Times New Roman" w:cs="Times New Roman"/>
          <w:b/>
          <w:sz w:val="28"/>
          <w:szCs w:val="28"/>
        </w:rPr>
      </w:pPr>
    </w:p>
    <w:p w:rsidR="001B2CE6" w:rsidRDefault="001B2CE6" w:rsidP="005D0A04">
      <w:pPr>
        <w:jc w:val="center"/>
        <w:rPr>
          <w:rFonts w:ascii="Times New Roman" w:hAnsi="Times New Roman" w:cs="Times New Roman"/>
          <w:b/>
          <w:sz w:val="28"/>
          <w:szCs w:val="28"/>
        </w:rPr>
      </w:pPr>
    </w:p>
    <w:p w:rsidR="001B2CE6" w:rsidRDefault="001B2CE6" w:rsidP="005D0A04">
      <w:pPr>
        <w:jc w:val="center"/>
        <w:rPr>
          <w:rFonts w:ascii="Times New Roman" w:hAnsi="Times New Roman" w:cs="Times New Roman"/>
          <w:b/>
          <w:sz w:val="28"/>
          <w:szCs w:val="28"/>
        </w:rPr>
      </w:pPr>
    </w:p>
    <w:p w:rsidR="001B2CE6" w:rsidRDefault="001B2CE6" w:rsidP="005D0A04">
      <w:pPr>
        <w:jc w:val="center"/>
        <w:rPr>
          <w:rFonts w:ascii="Times New Roman" w:hAnsi="Times New Roman" w:cs="Times New Roman"/>
          <w:b/>
          <w:sz w:val="28"/>
          <w:szCs w:val="28"/>
        </w:rPr>
      </w:pPr>
    </w:p>
    <w:p w:rsidR="001B2CE6" w:rsidRDefault="001B2CE6" w:rsidP="005D0A04">
      <w:pPr>
        <w:jc w:val="center"/>
        <w:rPr>
          <w:rFonts w:ascii="Times New Roman" w:hAnsi="Times New Roman" w:cs="Times New Roman"/>
          <w:b/>
          <w:sz w:val="28"/>
          <w:szCs w:val="28"/>
        </w:rPr>
      </w:pPr>
    </w:p>
    <w:p w:rsidR="001B2CE6" w:rsidRDefault="001B2CE6" w:rsidP="005D0A04">
      <w:pPr>
        <w:jc w:val="center"/>
        <w:rPr>
          <w:rFonts w:ascii="Times New Roman" w:hAnsi="Times New Roman" w:cs="Times New Roman"/>
          <w:b/>
          <w:sz w:val="28"/>
          <w:szCs w:val="28"/>
        </w:rPr>
      </w:pPr>
    </w:p>
    <w:p w:rsidR="001B2CE6" w:rsidRDefault="001B2CE6" w:rsidP="005D0A04">
      <w:pPr>
        <w:jc w:val="center"/>
        <w:rPr>
          <w:rFonts w:ascii="Times New Roman" w:hAnsi="Times New Roman" w:cs="Times New Roman"/>
          <w:b/>
          <w:sz w:val="28"/>
          <w:szCs w:val="28"/>
        </w:rPr>
      </w:pPr>
    </w:p>
    <w:p w:rsidR="001B2CE6" w:rsidRDefault="001B2CE6" w:rsidP="005D0A04">
      <w:pPr>
        <w:jc w:val="center"/>
        <w:rPr>
          <w:rFonts w:ascii="Times New Roman" w:hAnsi="Times New Roman" w:cs="Times New Roman"/>
          <w:b/>
          <w:sz w:val="28"/>
          <w:szCs w:val="28"/>
        </w:rPr>
      </w:pPr>
    </w:p>
    <w:p w:rsidR="001B2CE6" w:rsidRDefault="001B2CE6" w:rsidP="005D0A04">
      <w:pPr>
        <w:jc w:val="center"/>
        <w:rPr>
          <w:rFonts w:ascii="Times New Roman" w:hAnsi="Times New Roman" w:cs="Times New Roman"/>
          <w:b/>
          <w:sz w:val="28"/>
          <w:szCs w:val="28"/>
        </w:rPr>
      </w:pPr>
    </w:p>
    <w:p w:rsidR="001B2CE6" w:rsidRDefault="001B2CE6" w:rsidP="005D0A04">
      <w:pPr>
        <w:jc w:val="center"/>
        <w:rPr>
          <w:rFonts w:ascii="Times New Roman" w:hAnsi="Times New Roman" w:cs="Times New Roman"/>
          <w:b/>
          <w:sz w:val="28"/>
          <w:szCs w:val="28"/>
        </w:rPr>
      </w:pPr>
    </w:p>
    <w:p w:rsidR="001B2CE6" w:rsidRDefault="001B2CE6" w:rsidP="005D0A04">
      <w:pPr>
        <w:jc w:val="center"/>
        <w:rPr>
          <w:rFonts w:ascii="Times New Roman" w:hAnsi="Times New Roman" w:cs="Times New Roman"/>
          <w:b/>
          <w:sz w:val="28"/>
          <w:szCs w:val="28"/>
        </w:rPr>
      </w:pPr>
    </w:p>
    <w:p w:rsidR="005D0A04" w:rsidRPr="005D0A04" w:rsidRDefault="005D0A04" w:rsidP="005D0A04">
      <w:pPr>
        <w:jc w:val="center"/>
        <w:rPr>
          <w:rFonts w:ascii="Times New Roman" w:hAnsi="Times New Roman" w:cs="Times New Roman"/>
          <w:b/>
          <w:sz w:val="28"/>
          <w:szCs w:val="28"/>
        </w:rPr>
      </w:pPr>
      <w:r w:rsidRPr="005D0A04">
        <w:rPr>
          <w:rFonts w:ascii="Times New Roman" w:hAnsi="Times New Roman" w:cs="Times New Roman"/>
          <w:b/>
          <w:sz w:val="28"/>
          <w:szCs w:val="28"/>
        </w:rPr>
        <w:lastRenderedPageBreak/>
        <w:t>Мигрень</w:t>
      </w:r>
    </w:p>
    <w:p w:rsidR="00BC4354" w:rsidRPr="00BC4354" w:rsidRDefault="00BC4354" w:rsidP="00BC4354">
      <w:pPr>
        <w:ind w:firstLine="851"/>
        <w:rPr>
          <w:rFonts w:ascii="Times New Roman" w:hAnsi="Times New Roman" w:cs="Times New Roman"/>
          <w:i/>
          <w:sz w:val="28"/>
          <w:szCs w:val="28"/>
        </w:rPr>
      </w:pPr>
      <w:proofErr w:type="gramStart"/>
      <w:r w:rsidRPr="00BC4354">
        <w:rPr>
          <w:rFonts w:ascii="Times New Roman" w:hAnsi="Times New Roman" w:cs="Times New Roman"/>
          <w:sz w:val="28"/>
          <w:szCs w:val="28"/>
        </w:rPr>
        <w:t>Мигрень – часто встречающееся в педиатрической практике расстройство, распространенность которого у д</w:t>
      </w:r>
      <w:r>
        <w:rPr>
          <w:rFonts w:ascii="Times New Roman" w:hAnsi="Times New Roman" w:cs="Times New Roman"/>
          <w:sz w:val="28"/>
          <w:szCs w:val="28"/>
        </w:rPr>
        <w:t>етей в целом составляет 7,7%</w:t>
      </w:r>
      <w:r w:rsidRPr="00BC4354">
        <w:rPr>
          <w:rFonts w:ascii="Times New Roman" w:hAnsi="Times New Roman" w:cs="Times New Roman"/>
          <w:sz w:val="28"/>
          <w:szCs w:val="28"/>
        </w:rPr>
        <w:t xml:space="preserve">. Ее представленность нарастает по мере взросления ребенка: так, среди детей 5–10 лет ее частота составляет около 5%, а </w:t>
      </w:r>
      <w:r>
        <w:rPr>
          <w:rFonts w:ascii="Times New Roman" w:hAnsi="Times New Roman" w:cs="Times New Roman"/>
          <w:sz w:val="28"/>
          <w:szCs w:val="28"/>
        </w:rPr>
        <w:t>у подростков – 15%</w:t>
      </w:r>
      <w:r w:rsidRPr="00BC4354">
        <w:rPr>
          <w:rFonts w:ascii="Times New Roman" w:hAnsi="Times New Roman" w:cs="Times New Roman"/>
          <w:sz w:val="28"/>
          <w:szCs w:val="28"/>
        </w:rPr>
        <w:t xml:space="preserve">. В детском возрасте мальчики и девочки страдают мигренью с одинаковой частотой, но к </w:t>
      </w:r>
      <w:proofErr w:type="spellStart"/>
      <w:r w:rsidRPr="00BC4354">
        <w:rPr>
          <w:rFonts w:ascii="Times New Roman" w:hAnsi="Times New Roman" w:cs="Times New Roman"/>
          <w:sz w:val="28"/>
          <w:szCs w:val="28"/>
        </w:rPr>
        <w:t>пубертату</w:t>
      </w:r>
      <w:proofErr w:type="spellEnd"/>
      <w:r w:rsidRPr="00BC4354">
        <w:rPr>
          <w:rFonts w:ascii="Times New Roman" w:hAnsi="Times New Roman" w:cs="Times New Roman"/>
          <w:sz w:val="28"/>
          <w:szCs w:val="28"/>
        </w:rPr>
        <w:t xml:space="preserve"> она чаще встречается у девочек и ее распространенность достигает примерного</w:t>
      </w:r>
      <w:proofErr w:type="gramEnd"/>
      <w:r w:rsidRPr="00BC4354">
        <w:rPr>
          <w:rFonts w:ascii="Times New Roman" w:hAnsi="Times New Roman" w:cs="Times New Roman"/>
          <w:sz w:val="28"/>
          <w:szCs w:val="28"/>
        </w:rPr>
        <w:t xml:space="preserve"> соотношения, наблюдаемого у женщин и мужчин во взрослой популяции</w:t>
      </w:r>
      <w:r w:rsidRPr="00BC4354">
        <w:rPr>
          <w:rFonts w:ascii="Times New Roman" w:hAnsi="Times New Roman" w:cs="Times New Roman"/>
          <w:i/>
          <w:sz w:val="28"/>
          <w:szCs w:val="28"/>
        </w:rPr>
        <w:t>.</w:t>
      </w:r>
    </w:p>
    <w:p w:rsidR="005D0A04" w:rsidRDefault="0080797D" w:rsidP="005D0A04">
      <w:pPr>
        <w:rPr>
          <w:rFonts w:ascii="Times New Roman" w:hAnsi="Times New Roman" w:cs="Times New Roman"/>
          <w:sz w:val="28"/>
          <w:szCs w:val="28"/>
        </w:rPr>
      </w:pPr>
      <w:r w:rsidRPr="0080797D">
        <w:rPr>
          <w:rFonts w:ascii="Times New Roman" w:hAnsi="Times New Roman" w:cs="Times New Roman"/>
          <w:i/>
          <w:sz w:val="28"/>
          <w:szCs w:val="28"/>
        </w:rPr>
        <w:t>Этиология</w:t>
      </w:r>
    </w:p>
    <w:p w:rsidR="00A23D0A" w:rsidRPr="00A23D0A" w:rsidRDefault="00A23D0A" w:rsidP="0080797D">
      <w:pPr>
        <w:ind w:firstLine="851"/>
        <w:rPr>
          <w:rFonts w:ascii="Times New Roman" w:hAnsi="Times New Roman" w:cs="Times New Roman"/>
          <w:sz w:val="28"/>
          <w:szCs w:val="28"/>
        </w:rPr>
      </w:pPr>
      <w:r w:rsidRPr="00A23D0A">
        <w:rPr>
          <w:rFonts w:ascii="Times New Roman" w:hAnsi="Times New Roman" w:cs="Times New Roman"/>
          <w:sz w:val="28"/>
          <w:szCs w:val="28"/>
        </w:rPr>
        <w:t>Большое значение в возникновении мигрени имеют наследственные факторы.</w:t>
      </w:r>
      <w:r w:rsidR="0080797D">
        <w:rPr>
          <w:rFonts w:ascii="Times New Roman" w:hAnsi="Times New Roman" w:cs="Times New Roman"/>
          <w:sz w:val="28"/>
          <w:szCs w:val="28"/>
        </w:rPr>
        <w:t xml:space="preserve"> </w:t>
      </w:r>
      <w:r w:rsidRPr="00A23D0A">
        <w:rPr>
          <w:rFonts w:ascii="Times New Roman" w:hAnsi="Times New Roman" w:cs="Times New Roman"/>
          <w:sz w:val="28"/>
          <w:szCs w:val="28"/>
        </w:rPr>
        <w:t>Механизм наследования до сих пор не ясен. На</w:t>
      </w:r>
      <w:r w:rsidR="0080797D">
        <w:rPr>
          <w:rFonts w:ascii="Times New Roman" w:hAnsi="Times New Roman" w:cs="Times New Roman"/>
          <w:sz w:val="28"/>
          <w:szCs w:val="28"/>
        </w:rPr>
        <w:t xml:space="preserve">следуется, по-видимому, не сама </w:t>
      </w:r>
      <w:r w:rsidRPr="00A23D0A">
        <w:rPr>
          <w:rFonts w:ascii="Times New Roman" w:hAnsi="Times New Roman" w:cs="Times New Roman"/>
          <w:sz w:val="28"/>
          <w:szCs w:val="28"/>
        </w:rPr>
        <w:t>болезнь, а предрасположенность к определенном</w:t>
      </w:r>
      <w:r w:rsidR="0080797D">
        <w:rPr>
          <w:rFonts w:ascii="Times New Roman" w:hAnsi="Times New Roman" w:cs="Times New Roman"/>
          <w:sz w:val="28"/>
          <w:szCs w:val="28"/>
        </w:rPr>
        <w:t xml:space="preserve">у типу реагирования центральной </w:t>
      </w:r>
      <w:r w:rsidRPr="00A23D0A">
        <w:rPr>
          <w:rFonts w:ascii="Times New Roman" w:hAnsi="Times New Roman" w:cs="Times New Roman"/>
          <w:sz w:val="28"/>
          <w:szCs w:val="28"/>
        </w:rPr>
        <w:t>нервной и сосудистой систем на различные типы раздражителей.</w:t>
      </w:r>
    </w:p>
    <w:p w:rsidR="00A23D0A" w:rsidRPr="00A23D0A" w:rsidRDefault="00A23D0A" w:rsidP="00A23D0A">
      <w:pPr>
        <w:rPr>
          <w:rFonts w:ascii="Times New Roman" w:hAnsi="Times New Roman" w:cs="Times New Roman"/>
          <w:sz w:val="28"/>
          <w:szCs w:val="28"/>
        </w:rPr>
      </w:pPr>
      <w:r w:rsidRPr="00A23D0A">
        <w:rPr>
          <w:rFonts w:ascii="Times New Roman" w:hAnsi="Times New Roman" w:cs="Times New Roman"/>
          <w:sz w:val="28"/>
          <w:szCs w:val="28"/>
        </w:rPr>
        <w:t>Для многих пациентов характерно наличие триггерных факторов, которые</w:t>
      </w:r>
    </w:p>
    <w:p w:rsidR="00A23D0A" w:rsidRPr="00A23D0A" w:rsidRDefault="00A23D0A" w:rsidP="00A23D0A">
      <w:pPr>
        <w:rPr>
          <w:rFonts w:ascii="Times New Roman" w:hAnsi="Times New Roman" w:cs="Times New Roman"/>
          <w:sz w:val="28"/>
          <w:szCs w:val="28"/>
        </w:rPr>
      </w:pPr>
      <w:r w:rsidRPr="00A23D0A">
        <w:rPr>
          <w:rFonts w:ascii="Times New Roman" w:hAnsi="Times New Roman" w:cs="Times New Roman"/>
          <w:sz w:val="28"/>
          <w:szCs w:val="28"/>
        </w:rPr>
        <w:t>могут провоцировать приступы мигрени. Выявление триггерных факторов может</w:t>
      </w:r>
    </w:p>
    <w:p w:rsidR="005D0A04" w:rsidRDefault="00A23D0A" w:rsidP="0080797D">
      <w:pPr>
        <w:rPr>
          <w:rFonts w:ascii="Times New Roman" w:hAnsi="Times New Roman" w:cs="Times New Roman"/>
          <w:sz w:val="28"/>
          <w:szCs w:val="28"/>
        </w:rPr>
      </w:pPr>
      <w:r w:rsidRPr="00A23D0A">
        <w:rPr>
          <w:rFonts w:ascii="Times New Roman" w:hAnsi="Times New Roman" w:cs="Times New Roman"/>
          <w:sz w:val="28"/>
          <w:szCs w:val="28"/>
        </w:rPr>
        <w:t>помочь ребенку и его родителям значительно уменьшать частоту присту</w:t>
      </w:r>
      <w:r w:rsidR="0080797D">
        <w:rPr>
          <w:rFonts w:ascii="Times New Roman" w:hAnsi="Times New Roman" w:cs="Times New Roman"/>
          <w:sz w:val="28"/>
          <w:szCs w:val="28"/>
        </w:rPr>
        <w:t xml:space="preserve">пов мигрени </w:t>
      </w:r>
      <w:r w:rsidRPr="00A23D0A">
        <w:rPr>
          <w:rFonts w:ascii="Times New Roman" w:hAnsi="Times New Roman" w:cs="Times New Roman"/>
          <w:sz w:val="28"/>
          <w:szCs w:val="28"/>
        </w:rPr>
        <w:t>путем изменения образа жизни при избегании и</w:t>
      </w:r>
      <w:r w:rsidR="0080797D">
        <w:rPr>
          <w:rFonts w:ascii="Times New Roman" w:hAnsi="Times New Roman" w:cs="Times New Roman"/>
          <w:sz w:val="28"/>
          <w:szCs w:val="28"/>
        </w:rPr>
        <w:t xml:space="preserve">ли устранении наиболее важных и </w:t>
      </w:r>
      <w:r w:rsidRPr="00A23D0A">
        <w:rPr>
          <w:rFonts w:ascii="Times New Roman" w:hAnsi="Times New Roman" w:cs="Times New Roman"/>
          <w:sz w:val="28"/>
          <w:szCs w:val="28"/>
        </w:rPr>
        <w:t>частых триггеров. Однако у некоторых пациентов т</w:t>
      </w:r>
      <w:r w:rsidR="0080797D">
        <w:rPr>
          <w:rFonts w:ascii="Times New Roman" w:hAnsi="Times New Roman" w:cs="Times New Roman"/>
          <w:sz w:val="28"/>
          <w:szCs w:val="28"/>
        </w:rPr>
        <w:t xml:space="preserve">риггерной является совокупность </w:t>
      </w:r>
      <w:r w:rsidRPr="00A23D0A">
        <w:rPr>
          <w:rFonts w:ascii="Times New Roman" w:hAnsi="Times New Roman" w:cs="Times New Roman"/>
          <w:sz w:val="28"/>
          <w:szCs w:val="28"/>
        </w:rPr>
        <w:t>факторов, провоцирующих приступы мигрени в каждом конкретном случае</w:t>
      </w:r>
      <w:r w:rsidR="0080797D">
        <w:rPr>
          <w:rFonts w:ascii="Times New Roman" w:hAnsi="Times New Roman" w:cs="Times New Roman"/>
          <w:sz w:val="28"/>
          <w:szCs w:val="28"/>
        </w:rPr>
        <w:t>.</w:t>
      </w:r>
    </w:p>
    <w:p w:rsidR="0080797D" w:rsidRDefault="0080797D" w:rsidP="0080797D">
      <w:pPr>
        <w:rPr>
          <w:rFonts w:ascii="Times New Roman" w:hAnsi="Times New Roman" w:cs="Times New Roman"/>
          <w:i/>
          <w:sz w:val="28"/>
          <w:szCs w:val="28"/>
        </w:rPr>
      </w:pPr>
      <w:r w:rsidRPr="0080797D">
        <w:rPr>
          <w:rFonts w:ascii="Times New Roman" w:hAnsi="Times New Roman" w:cs="Times New Roman"/>
          <w:i/>
          <w:sz w:val="28"/>
          <w:szCs w:val="28"/>
        </w:rPr>
        <w:t>Патогенез</w:t>
      </w:r>
    </w:p>
    <w:p w:rsidR="0080797D" w:rsidRPr="0080797D" w:rsidRDefault="0080797D" w:rsidP="0080797D">
      <w:pPr>
        <w:ind w:firstLine="851"/>
        <w:rPr>
          <w:rFonts w:ascii="Times New Roman" w:hAnsi="Times New Roman" w:cs="Times New Roman"/>
          <w:sz w:val="28"/>
          <w:szCs w:val="28"/>
        </w:rPr>
      </w:pPr>
      <w:r w:rsidRPr="0080797D">
        <w:rPr>
          <w:rFonts w:ascii="Times New Roman" w:hAnsi="Times New Roman" w:cs="Times New Roman"/>
          <w:sz w:val="28"/>
          <w:szCs w:val="28"/>
        </w:rPr>
        <w:t>Мигрень относится к первичным головным болям и считается формой</w:t>
      </w:r>
    </w:p>
    <w:p w:rsidR="0080797D" w:rsidRPr="0080797D" w:rsidRDefault="0080797D" w:rsidP="0080797D">
      <w:pPr>
        <w:rPr>
          <w:rFonts w:ascii="Times New Roman" w:hAnsi="Times New Roman" w:cs="Times New Roman"/>
          <w:sz w:val="28"/>
          <w:szCs w:val="28"/>
        </w:rPr>
      </w:pPr>
      <w:r w:rsidRPr="0080797D">
        <w:rPr>
          <w:rFonts w:ascii="Times New Roman" w:hAnsi="Times New Roman" w:cs="Times New Roman"/>
          <w:sz w:val="28"/>
          <w:szCs w:val="28"/>
        </w:rPr>
        <w:t xml:space="preserve">нейроваскулярной ГБ, </w:t>
      </w:r>
      <w:proofErr w:type="gramStart"/>
      <w:r w:rsidRPr="0080797D">
        <w:rPr>
          <w:rFonts w:ascii="Times New Roman" w:hAnsi="Times New Roman" w:cs="Times New Roman"/>
          <w:sz w:val="28"/>
          <w:szCs w:val="28"/>
        </w:rPr>
        <w:t>при</w:t>
      </w:r>
      <w:proofErr w:type="gramEnd"/>
      <w:r w:rsidRPr="0080797D">
        <w:rPr>
          <w:rFonts w:ascii="Times New Roman" w:hAnsi="Times New Roman" w:cs="Times New Roman"/>
          <w:sz w:val="28"/>
          <w:szCs w:val="28"/>
        </w:rPr>
        <w:t xml:space="preserve"> которой первичные изменения в нервной системе</w:t>
      </w:r>
    </w:p>
    <w:p w:rsidR="0080797D" w:rsidRDefault="0080797D" w:rsidP="0080797D">
      <w:pPr>
        <w:rPr>
          <w:rFonts w:ascii="Times New Roman" w:hAnsi="Times New Roman" w:cs="Times New Roman"/>
          <w:sz w:val="28"/>
          <w:szCs w:val="28"/>
        </w:rPr>
      </w:pPr>
      <w:r w:rsidRPr="0080797D">
        <w:rPr>
          <w:rFonts w:ascii="Times New Roman" w:hAnsi="Times New Roman" w:cs="Times New Roman"/>
          <w:sz w:val="28"/>
          <w:szCs w:val="28"/>
        </w:rPr>
        <w:t>приводят к вторичному расширению кровеносных со</w:t>
      </w:r>
      <w:r>
        <w:rPr>
          <w:rFonts w:ascii="Times New Roman" w:hAnsi="Times New Roman" w:cs="Times New Roman"/>
          <w:sz w:val="28"/>
          <w:szCs w:val="28"/>
        </w:rPr>
        <w:t xml:space="preserve">судов и, соответственно, к боли </w:t>
      </w:r>
      <w:r w:rsidRPr="0080797D">
        <w:rPr>
          <w:rFonts w:ascii="Times New Roman" w:hAnsi="Times New Roman" w:cs="Times New Roman"/>
          <w:sz w:val="28"/>
          <w:szCs w:val="28"/>
        </w:rPr>
        <w:t>и дополнительной нервной активации (</w:t>
      </w:r>
      <w:proofErr w:type="spellStart"/>
      <w:r w:rsidRPr="0080797D">
        <w:rPr>
          <w:rFonts w:ascii="Times New Roman" w:hAnsi="Times New Roman" w:cs="Times New Roman"/>
          <w:sz w:val="28"/>
          <w:szCs w:val="28"/>
        </w:rPr>
        <w:t>Goadsby</w:t>
      </w:r>
      <w:proofErr w:type="spellEnd"/>
      <w:r w:rsidRPr="0080797D">
        <w:rPr>
          <w:rFonts w:ascii="Times New Roman" w:hAnsi="Times New Roman" w:cs="Times New Roman"/>
          <w:sz w:val="28"/>
          <w:szCs w:val="28"/>
        </w:rPr>
        <w:t xml:space="preserve"> P.J</w:t>
      </w:r>
      <w:r>
        <w:rPr>
          <w:rFonts w:ascii="Times New Roman" w:hAnsi="Times New Roman" w:cs="Times New Roman"/>
          <w:sz w:val="28"/>
          <w:szCs w:val="28"/>
        </w:rPr>
        <w:t xml:space="preserve">. </w:t>
      </w:r>
      <w:proofErr w:type="spellStart"/>
      <w:r>
        <w:rPr>
          <w:rFonts w:ascii="Times New Roman" w:hAnsi="Times New Roman" w:cs="Times New Roman"/>
          <w:sz w:val="28"/>
          <w:szCs w:val="28"/>
        </w:rPr>
        <w:t>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w:t>
      </w:r>
      <w:proofErr w:type="spellEnd"/>
      <w:r>
        <w:rPr>
          <w:rFonts w:ascii="Times New Roman" w:hAnsi="Times New Roman" w:cs="Times New Roman"/>
          <w:sz w:val="28"/>
          <w:szCs w:val="28"/>
        </w:rPr>
        <w:t xml:space="preserve">., 2002). Патофизиология </w:t>
      </w:r>
      <w:r w:rsidRPr="0080797D">
        <w:rPr>
          <w:rFonts w:ascii="Times New Roman" w:hAnsi="Times New Roman" w:cs="Times New Roman"/>
          <w:sz w:val="28"/>
          <w:szCs w:val="28"/>
        </w:rPr>
        <w:t>боли при мигрени имеет неврологическую основу, а не первичные сосудист</w:t>
      </w:r>
      <w:r>
        <w:rPr>
          <w:rFonts w:ascii="Times New Roman" w:hAnsi="Times New Roman" w:cs="Times New Roman"/>
          <w:sz w:val="28"/>
          <w:szCs w:val="28"/>
        </w:rPr>
        <w:t xml:space="preserve">ые </w:t>
      </w:r>
      <w:r w:rsidRPr="0080797D">
        <w:rPr>
          <w:rFonts w:ascii="Times New Roman" w:hAnsi="Times New Roman" w:cs="Times New Roman"/>
          <w:sz w:val="28"/>
          <w:szCs w:val="28"/>
        </w:rPr>
        <w:t>нарушения (</w:t>
      </w:r>
      <w:proofErr w:type="spellStart"/>
      <w:r w:rsidRPr="0080797D">
        <w:rPr>
          <w:rFonts w:ascii="Times New Roman" w:hAnsi="Times New Roman" w:cs="Times New Roman"/>
          <w:sz w:val="28"/>
          <w:szCs w:val="28"/>
        </w:rPr>
        <w:t>Aurora</w:t>
      </w:r>
      <w:proofErr w:type="spellEnd"/>
      <w:r w:rsidRPr="0080797D">
        <w:rPr>
          <w:rFonts w:ascii="Times New Roman" w:hAnsi="Times New Roman" w:cs="Times New Roman"/>
          <w:sz w:val="28"/>
          <w:szCs w:val="28"/>
        </w:rPr>
        <w:t xml:space="preserve"> S.K., 2009).</w:t>
      </w:r>
    </w:p>
    <w:p w:rsidR="00F75E11" w:rsidRDefault="00F75E11" w:rsidP="0080797D">
      <w:pPr>
        <w:rPr>
          <w:rFonts w:ascii="Times New Roman" w:hAnsi="Times New Roman" w:cs="Times New Roman"/>
          <w:i/>
          <w:sz w:val="28"/>
          <w:szCs w:val="28"/>
        </w:rPr>
      </w:pPr>
      <w:r w:rsidRPr="00F75E11">
        <w:rPr>
          <w:rFonts w:ascii="Times New Roman" w:hAnsi="Times New Roman" w:cs="Times New Roman"/>
          <w:i/>
          <w:sz w:val="28"/>
          <w:szCs w:val="28"/>
        </w:rPr>
        <w:t>Классификация</w:t>
      </w:r>
    </w:p>
    <w:p w:rsidR="00F75E11" w:rsidRDefault="00F75E11" w:rsidP="0080797D">
      <w:pPr>
        <w:rPr>
          <w:rFonts w:ascii="Times New Roman" w:hAnsi="Times New Roman" w:cs="Times New Roman"/>
          <w:sz w:val="28"/>
        </w:rPr>
      </w:pPr>
      <w:r w:rsidRPr="00F75E11">
        <w:rPr>
          <w:rFonts w:ascii="Times New Roman" w:hAnsi="Times New Roman" w:cs="Times New Roman"/>
          <w:sz w:val="28"/>
        </w:rPr>
        <w:t xml:space="preserve">Наиболее частыми формами являются М без ауры и М с аурой. При М с аурой за 10–30 мин до фазы ГБ у пациента возникают односторонние, полностью </w:t>
      </w:r>
      <w:r w:rsidRPr="00F75E11">
        <w:rPr>
          <w:rFonts w:ascii="Times New Roman" w:hAnsi="Times New Roman" w:cs="Times New Roman"/>
          <w:sz w:val="28"/>
        </w:rPr>
        <w:lastRenderedPageBreak/>
        <w:t xml:space="preserve">обратимые зрительные, реже чувствительные («марш парестезий», восходящий от кисти к плечу и лицу) и другие симптомы (например, нарушение речи). </w:t>
      </w:r>
      <w:proofErr w:type="gramStart"/>
      <w:r w:rsidRPr="00F75E11">
        <w:rPr>
          <w:rFonts w:ascii="Times New Roman" w:hAnsi="Times New Roman" w:cs="Times New Roman"/>
          <w:sz w:val="28"/>
        </w:rPr>
        <w:t>Хроническая</w:t>
      </w:r>
      <w:proofErr w:type="gramEnd"/>
      <w:r w:rsidRPr="00F75E11">
        <w:rPr>
          <w:rFonts w:ascii="Times New Roman" w:hAnsi="Times New Roman" w:cs="Times New Roman"/>
          <w:sz w:val="28"/>
        </w:rPr>
        <w:t xml:space="preserve"> М (ХМ) встречается у 4–8% пациентов; другие формы, осложнения М и эпизодические синдромы, которые, могут сочетаться с М, встречаются значительно реже</w:t>
      </w:r>
      <w:r>
        <w:rPr>
          <w:rFonts w:ascii="Times New Roman" w:hAnsi="Times New Roman" w:cs="Times New Roman"/>
          <w:sz w:val="28"/>
        </w:rPr>
        <w:t>.</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b/>
          <w:sz w:val="28"/>
          <w:szCs w:val="28"/>
        </w:rPr>
        <w:t>Диагностика М</w:t>
      </w:r>
      <w:r w:rsidRPr="00F75E11">
        <w:rPr>
          <w:rFonts w:ascii="Times New Roman" w:hAnsi="Times New Roman" w:cs="Times New Roman"/>
          <w:sz w:val="28"/>
          <w:szCs w:val="28"/>
        </w:rPr>
        <w:t xml:space="preserve"> является клинической и основана на данных анамнеза, тщательном анализе характеристик ГБ и их соответствии диагностическим критериям МКГБ. Лабораторные и инструментальные исследования</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показаны только при подозрении на симптоматический характер М. Диагностические критерии (МКГБ-3 бета) трех основных форм М приведены</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в Таблицах 5а-5в.</w:t>
      </w:r>
    </w:p>
    <w:p w:rsidR="00F75E11" w:rsidRPr="00F75E11" w:rsidRDefault="00F75E11" w:rsidP="00F75E11">
      <w:pPr>
        <w:ind w:firstLine="851"/>
        <w:rPr>
          <w:rFonts w:ascii="Times New Roman" w:hAnsi="Times New Roman" w:cs="Times New Roman"/>
          <w:b/>
          <w:sz w:val="28"/>
          <w:szCs w:val="28"/>
        </w:rPr>
      </w:pPr>
      <w:r w:rsidRPr="00F75E11">
        <w:rPr>
          <w:rFonts w:ascii="Times New Roman" w:hAnsi="Times New Roman" w:cs="Times New Roman"/>
          <w:b/>
          <w:sz w:val="28"/>
          <w:szCs w:val="28"/>
        </w:rPr>
        <w:t>Таблица 5а. Диагностические критерии мигрени без ауры</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А. По меньшей мере 5 приступов, отвечающих критериям В-</w:t>
      </w:r>
      <w:proofErr w:type="gramStart"/>
      <w:r w:rsidRPr="00F75E11">
        <w:rPr>
          <w:rFonts w:ascii="Times New Roman" w:hAnsi="Times New Roman" w:cs="Times New Roman"/>
          <w:sz w:val="28"/>
          <w:szCs w:val="28"/>
        </w:rPr>
        <w:t>D</w:t>
      </w:r>
      <w:proofErr w:type="gramEnd"/>
      <w:r w:rsidRPr="00F75E11">
        <w:rPr>
          <w:rFonts w:ascii="Times New Roman" w:hAnsi="Times New Roman" w:cs="Times New Roman"/>
          <w:sz w:val="28"/>
          <w:szCs w:val="28"/>
        </w:rPr>
        <w:t>.</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В. Продолжительность приступов 4-72 часа (без лечения или при неэффективном лечении)</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С. ГБ имеет как минимум 2 из следующих характеристик:</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 1. односторонняя локализация</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 2. пульсирующий характер</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 3. интенсивность боли </w:t>
      </w:r>
      <w:proofErr w:type="gramStart"/>
      <w:r w:rsidRPr="00F75E11">
        <w:rPr>
          <w:rFonts w:ascii="Times New Roman" w:hAnsi="Times New Roman" w:cs="Times New Roman"/>
          <w:sz w:val="28"/>
          <w:szCs w:val="28"/>
        </w:rPr>
        <w:t>от</w:t>
      </w:r>
      <w:proofErr w:type="gramEnd"/>
      <w:r w:rsidRPr="00F75E11">
        <w:rPr>
          <w:rFonts w:ascii="Times New Roman" w:hAnsi="Times New Roman" w:cs="Times New Roman"/>
          <w:sz w:val="28"/>
          <w:szCs w:val="28"/>
        </w:rPr>
        <w:t xml:space="preserve"> средней до тяжёлой</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 4. ГБ ухудшается от обычной физической активности или требует прекращения обычной физической активности (например, ходьба, подъём по лестнице)</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D. ГБ сопровождается как минимум одним их следующих симптомов:</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 1.тошнота и/или рвота</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 2. </w:t>
      </w:r>
      <w:proofErr w:type="spellStart"/>
      <w:r w:rsidRPr="00F75E11">
        <w:rPr>
          <w:rFonts w:ascii="Times New Roman" w:hAnsi="Times New Roman" w:cs="Times New Roman"/>
          <w:sz w:val="28"/>
          <w:szCs w:val="28"/>
        </w:rPr>
        <w:t>фототфобия</w:t>
      </w:r>
      <w:proofErr w:type="spellEnd"/>
      <w:r w:rsidRPr="00F75E11">
        <w:rPr>
          <w:rFonts w:ascii="Times New Roman" w:hAnsi="Times New Roman" w:cs="Times New Roman"/>
          <w:sz w:val="28"/>
          <w:szCs w:val="28"/>
        </w:rPr>
        <w:t xml:space="preserve"> и </w:t>
      </w:r>
      <w:proofErr w:type="spellStart"/>
      <w:r w:rsidRPr="00F75E11">
        <w:rPr>
          <w:rFonts w:ascii="Times New Roman" w:hAnsi="Times New Roman" w:cs="Times New Roman"/>
          <w:sz w:val="28"/>
          <w:szCs w:val="28"/>
        </w:rPr>
        <w:t>фонофобия</w:t>
      </w:r>
      <w:proofErr w:type="spellEnd"/>
    </w:p>
    <w:p w:rsid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Е. ГБ не соответствует в большей степени другому диагнозу из МКГБ-3 бета</w:t>
      </w:r>
    </w:p>
    <w:p w:rsidR="00F75E11" w:rsidRPr="00F75E11" w:rsidRDefault="00F75E11" w:rsidP="00F75E11">
      <w:pPr>
        <w:ind w:firstLine="851"/>
        <w:rPr>
          <w:rFonts w:ascii="Times New Roman" w:hAnsi="Times New Roman" w:cs="Times New Roman"/>
          <w:b/>
          <w:sz w:val="28"/>
          <w:szCs w:val="28"/>
        </w:rPr>
      </w:pPr>
      <w:r w:rsidRPr="00F75E11">
        <w:rPr>
          <w:rFonts w:ascii="Times New Roman" w:hAnsi="Times New Roman" w:cs="Times New Roman"/>
          <w:b/>
          <w:sz w:val="28"/>
          <w:szCs w:val="28"/>
        </w:rPr>
        <w:t>Таблица 5б. Диагностические критерии мигрени с аурой</w:t>
      </w:r>
    </w:p>
    <w:p w:rsidR="00F75E11" w:rsidRPr="00F75E11" w:rsidRDefault="00F75E11" w:rsidP="00F75E11">
      <w:pPr>
        <w:rPr>
          <w:rFonts w:ascii="Times New Roman" w:hAnsi="Times New Roman" w:cs="Times New Roman"/>
          <w:sz w:val="28"/>
          <w:szCs w:val="28"/>
        </w:rPr>
      </w:pPr>
      <w:proofErr w:type="gramStart"/>
      <w:r w:rsidRPr="00F75E11">
        <w:rPr>
          <w:rFonts w:ascii="Times New Roman" w:hAnsi="Times New Roman" w:cs="Times New Roman"/>
          <w:sz w:val="28"/>
          <w:szCs w:val="28"/>
        </w:rPr>
        <w:t>А.</w:t>
      </w:r>
      <w:proofErr w:type="gramEnd"/>
      <w:r w:rsidRPr="00F75E11">
        <w:rPr>
          <w:rFonts w:ascii="Times New Roman" w:hAnsi="Times New Roman" w:cs="Times New Roman"/>
          <w:sz w:val="28"/>
          <w:szCs w:val="28"/>
        </w:rPr>
        <w:t xml:space="preserve"> По меньшей мере 2 приступа, отвечающих критериям В и С</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В. Один или более из следующих полностью обратимых симптомов ауры:</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1. зрительные</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2. сенсорные</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lastRenderedPageBreak/>
        <w:t xml:space="preserve">3. </w:t>
      </w:r>
      <w:proofErr w:type="gramStart"/>
      <w:r w:rsidRPr="00F75E11">
        <w:rPr>
          <w:rFonts w:ascii="Times New Roman" w:hAnsi="Times New Roman" w:cs="Times New Roman"/>
          <w:sz w:val="28"/>
          <w:szCs w:val="28"/>
        </w:rPr>
        <w:t>речевые</w:t>
      </w:r>
      <w:proofErr w:type="gramEnd"/>
      <w:r w:rsidRPr="00F75E11">
        <w:rPr>
          <w:rFonts w:ascii="Times New Roman" w:hAnsi="Times New Roman" w:cs="Times New Roman"/>
          <w:sz w:val="28"/>
          <w:szCs w:val="28"/>
        </w:rPr>
        <w:t xml:space="preserve"> и/или связанные с языком</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4. двигательные</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5. стволовые</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6. </w:t>
      </w:r>
      <w:proofErr w:type="spellStart"/>
      <w:r w:rsidRPr="00F75E11">
        <w:rPr>
          <w:rFonts w:ascii="Times New Roman" w:hAnsi="Times New Roman" w:cs="Times New Roman"/>
          <w:sz w:val="28"/>
          <w:szCs w:val="28"/>
        </w:rPr>
        <w:t>ретинальные</w:t>
      </w:r>
      <w:proofErr w:type="spellEnd"/>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С. Две или более из следующих характеристик:</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1. один или более симптомов ауры постепенно развиваются в течение 5 и более</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минут, и/или 2 и более симптомов возникаю последовательно</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2. каждый симптом ауры продолжается 5-60 минут</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3. один и более симптомов ауры является односторонним</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4. аура сопровождается головной болью или головная боль возникает в течение</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60 минут после ауры</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D. ГБ не соответствует в большей степени другому диагнозу из МКГБ-3 бета</w:t>
      </w:r>
    </w:p>
    <w:p w:rsidR="00F75E11" w:rsidRPr="00F75E11" w:rsidRDefault="00F75E11" w:rsidP="00F75E11">
      <w:pPr>
        <w:ind w:firstLine="851"/>
        <w:rPr>
          <w:rFonts w:ascii="Times New Roman" w:hAnsi="Times New Roman" w:cs="Times New Roman"/>
          <w:sz w:val="28"/>
          <w:szCs w:val="28"/>
        </w:rPr>
      </w:pPr>
      <w:r w:rsidRPr="00F75E11">
        <w:rPr>
          <w:rFonts w:ascii="Times New Roman" w:hAnsi="Times New Roman" w:cs="Times New Roman"/>
          <w:b/>
          <w:sz w:val="28"/>
          <w:szCs w:val="28"/>
        </w:rPr>
        <w:t>Хроническая М (ранее трансформированная)</w:t>
      </w:r>
      <w:r w:rsidRPr="00F75E11">
        <w:rPr>
          <w:rFonts w:ascii="Times New Roman" w:hAnsi="Times New Roman" w:cs="Times New Roman"/>
          <w:sz w:val="28"/>
          <w:szCs w:val="28"/>
        </w:rPr>
        <w:t xml:space="preserve"> – самая тяжелая форма</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М, когда число дней с ГБ – 15 и более в месяц в течение &gt;3 месяцев, </w:t>
      </w:r>
      <w:proofErr w:type="gramStart"/>
      <w:r w:rsidRPr="00F75E11">
        <w:rPr>
          <w:rFonts w:ascii="Times New Roman" w:hAnsi="Times New Roman" w:cs="Times New Roman"/>
          <w:sz w:val="28"/>
          <w:szCs w:val="28"/>
        </w:rPr>
        <w:t>при</w:t>
      </w:r>
      <w:proofErr w:type="gramEnd"/>
    </w:p>
    <w:p w:rsidR="00F75E11" w:rsidRPr="00F75E11" w:rsidRDefault="00F75E11" w:rsidP="00F75E11">
      <w:pPr>
        <w:rPr>
          <w:rFonts w:ascii="Times New Roman" w:hAnsi="Times New Roman" w:cs="Times New Roman"/>
          <w:sz w:val="28"/>
          <w:szCs w:val="28"/>
        </w:rPr>
      </w:pPr>
      <w:proofErr w:type="gramStart"/>
      <w:r w:rsidRPr="00F75E11">
        <w:rPr>
          <w:rFonts w:ascii="Times New Roman" w:hAnsi="Times New Roman" w:cs="Times New Roman"/>
          <w:sz w:val="28"/>
          <w:szCs w:val="28"/>
        </w:rPr>
        <w:t>этом</w:t>
      </w:r>
      <w:proofErr w:type="gramEnd"/>
      <w:r w:rsidRPr="00F75E11">
        <w:rPr>
          <w:rFonts w:ascii="Times New Roman" w:hAnsi="Times New Roman" w:cs="Times New Roman"/>
          <w:sz w:val="28"/>
          <w:szCs w:val="28"/>
        </w:rPr>
        <w:t xml:space="preserve"> ГБ с признаками М наблюдается не менее 8 дней в месяц. Большинство случаев ХМ начинаются как М без ауры, поэтому </w:t>
      </w:r>
      <w:proofErr w:type="spellStart"/>
      <w:r w:rsidRPr="00F75E11">
        <w:rPr>
          <w:rFonts w:ascii="Times New Roman" w:hAnsi="Times New Roman" w:cs="Times New Roman"/>
          <w:sz w:val="28"/>
          <w:szCs w:val="28"/>
        </w:rPr>
        <w:t>хронизация</w:t>
      </w:r>
      <w:proofErr w:type="spellEnd"/>
      <w:r w:rsidRPr="00F75E11">
        <w:rPr>
          <w:rFonts w:ascii="Times New Roman" w:hAnsi="Times New Roman" w:cs="Times New Roman"/>
          <w:sz w:val="28"/>
          <w:szCs w:val="28"/>
        </w:rPr>
        <w:t xml:space="preserve"> рассматривается, как осложнение эпизодической М (см. критерий</w:t>
      </w:r>
      <w:proofErr w:type="gramStart"/>
      <w:r w:rsidRPr="00F75E11">
        <w:rPr>
          <w:rFonts w:ascii="Times New Roman" w:hAnsi="Times New Roman" w:cs="Times New Roman"/>
          <w:sz w:val="28"/>
          <w:szCs w:val="28"/>
        </w:rPr>
        <w:t xml:space="preserve"> В</w:t>
      </w:r>
      <w:proofErr w:type="gramEnd"/>
      <w:r w:rsidRPr="00F75E11">
        <w:rPr>
          <w:rFonts w:ascii="Times New Roman" w:hAnsi="Times New Roman" w:cs="Times New Roman"/>
          <w:sz w:val="28"/>
          <w:szCs w:val="28"/>
        </w:rPr>
        <w:t xml:space="preserve"> – наличие</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типичных приступов </w:t>
      </w:r>
      <w:proofErr w:type="gramStart"/>
      <w:r w:rsidRPr="00F75E11">
        <w:rPr>
          <w:rFonts w:ascii="Times New Roman" w:hAnsi="Times New Roman" w:cs="Times New Roman"/>
          <w:sz w:val="28"/>
          <w:szCs w:val="28"/>
        </w:rPr>
        <w:t>эпизодической</w:t>
      </w:r>
      <w:proofErr w:type="gramEnd"/>
      <w:r w:rsidRPr="00F75E11">
        <w:rPr>
          <w:rFonts w:ascii="Times New Roman" w:hAnsi="Times New Roman" w:cs="Times New Roman"/>
          <w:sz w:val="28"/>
          <w:szCs w:val="28"/>
        </w:rPr>
        <w:t xml:space="preserve"> М в начале заболевания). Для ХМ</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характерно присоединение </w:t>
      </w:r>
      <w:proofErr w:type="spellStart"/>
      <w:r w:rsidRPr="00F75E11">
        <w:rPr>
          <w:rFonts w:ascii="Times New Roman" w:hAnsi="Times New Roman" w:cs="Times New Roman"/>
          <w:sz w:val="28"/>
          <w:szCs w:val="28"/>
        </w:rPr>
        <w:t>коморбидных</w:t>
      </w:r>
      <w:proofErr w:type="spellEnd"/>
      <w:r w:rsidRPr="00F75E11">
        <w:rPr>
          <w:rFonts w:ascii="Times New Roman" w:hAnsi="Times New Roman" w:cs="Times New Roman"/>
          <w:sz w:val="28"/>
          <w:szCs w:val="28"/>
        </w:rPr>
        <w:t xml:space="preserve">, в первую очередь, эмоционально-личностных расстройств, </w:t>
      </w:r>
      <w:proofErr w:type="gramStart"/>
      <w:r w:rsidRPr="00F75E11">
        <w:rPr>
          <w:rFonts w:ascii="Times New Roman" w:hAnsi="Times New Roman" w:cs="Times New Roman"/>
          <w:sz w:val="28"/>
          <w:szCs w:val="28"/>
        </w:rPr>
        <w:t>лекарственного</w:t>
      </w:r>
      <w:proofErr w:type="gramEnd"/>
      <w:r w:rsidRPr="00F75E11">
        <w:rPr>
          <w:rFonts w:ascii="Times New Roman" w:hAnsi="Times New Roman" w:cs="Times New Roman"/>
          <w:sz w:val="28"/>
          <w:szCs w:val="28"/>
        </w:rPr>
        <w:t xml:space="preserve"> </w:t>
      </w:r>
      <w:proofErr w:type="spellStart"/>
      <w:r w:rsidRPr="00F75E11">
        <w:rPr>
          <w:rFonts w:ascii="Times New Roman" w:hAnsi="Times New Roman" w:cs="Times New Roman"/>
          <w:sz w:val="28"/>
          <w:szCs w:val="28"/>
        </w:rPr>
        <w:t>абузуса</w:t>
      </w:r>
      <w:proofErr w:type="spellEnd"/>
      <w:r w:rsidRPr="00F75E11">
        <w:rPr>
          <w:rFonts w:ascii="Times New Roman" w:hAnsi="Times New Roman" w:cs="Times New Roman"/>
          <w:sz w:val="28"/>
          <w:szCs w:val="28"/>
        </w:rPr>
        <w:t xml:space="preserve"> и значительная</w:t>
      </w:r>
    </w:p>
    <w:p w:rsidR="00F75E11" w:rsidRPr="00F75E11" w:rsidRDefault="00F75E11" w:rsidP="00F75E11">
      <w:pPr>
        <w:rPr>
          <w:rFonts w:ascii="Times New Roman" w:hAnsi="Times New Roman" w:cs="Times New Roman"/>
          <w:sz w:val="28"/>
          <w:szCs w:val="28"/>
        </w:rPr>
      </w:pPr>
      <w:proofErr w:type="spellStart"/>
      <w:r w:rsidRPr="00F75E11">
        <w:rPr>
          <w:rFonts w:ascii="Times New Roman" w:hAnsi="Times New Roman" w:cs="Times New Roman"/>
          <w:sz w:val="28"/>
          <w:szCs w:val="28"/>
        </w:rPr>
        <w:t>дезадаптация</w:t>
      </w:r>
      <w:proofErr w:type="spellEnd"/>
      <w:r w:rsidRPr="00F75E11">
        <w:rPr>
          <w:rFonts w:ascii="Times New Roman" w:hAnsi="Times New Roman" w:cs="Times New Roman"/>
          <w:sz w:val="28"/>
          <w:szCs w:val="28"/>
        </w:rPr>
        <w:t>.</w:t>
      </w:r>
    </w:p>
    <w:p w:rsidR="00F75E11" w:rsidRPr="00F75E11" w:rsidRDefault="00F75E11" w:rsidP="00F75E11">
      <w:pPr>
        <w:ind w:firstLine="851"/>
        <w:rPr>
          <w:rFonts w:ascii="Times New Roman" w:hAnsi="Times New Roman" w:cs="Times New Roman"/>
          <w:b/>
          <w:sz w:val="28"/>
          <w:szCs w:val="28"/>
        </w:rPr>
      </w:pPr>
      <w:r w:rsidRPr="00F75E11">
        <w:rPr>
          <w:rFonts w:ascii="Times New Roman" w:hAnsi="Times New Roman" w:cs="Times New Roman"/>
          <w:b/>
          <w:sz w:val="28"/>
          <w:szCs w:val="28"/>
        </w:rPr>
        <w:t>Таблица 5в. Диагностические критерии хронической мигрени</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А. ГБ (</w:t>
      </w:r>
      <w:proofErr w:type="spellStart"/>
      <w:r w:rsidRPr="00F75E11">
        <w:rPr>
          <w:rFonts w:ascii="Times New Roman" w:hAnsi="Times New Roman" w:cs="Times New Roman"/>
          <w:sz w:val="28"/>
          <w:szCs w:val="28"/>
        </w:rPr>
        <w:t>мигренеподобная</w:t>
      </w:r>
      <w:proofErr w:type="spellEnd"/>
      <w:r w:rsidRPr="00F75E11">
        <w:rPr>
          <w:rFonts w:ascii="Times New Roman" w:hAnsi="Times New Roman" w:cs="Times New Roman"/>
          <w:sz w:val="28"/>
          <w:szCs w:val="28"/>
        </w:rPr>
        <w:t xml:space="preserve"> и/или по типу ГБН) ≥ 15 дней в месяц ≥ 3 месяцев,</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отвечающая критериям</w:t>
      </w:r>
      <w:proofErr w:type="gramStart"/>
      <w:r w:rsidRPr="00F75E11">
        <w:rPr>
          <w:rFonts w:ascii="Times New Roman" w:hAnsi="Times New Roman" w:cs="Times New Roman"/>
          <w:sz w:val="28"/>
          <w:szCs w:val="28"/>
        </w:rPr>
        <w:t xml:space="preserve"> В</w:t>
      </w:r>
      <w:proofErr w:type="gramEnd"/>
      <w:r w:rsidRPr="00F75E11">
        <w:rPr>
          <w:rFonts w:ascii="Times New Roman" w:hAnsi="Times New Roman" w:cs="Times New Roman"/>
          <w:sz w:val="28"/>
          <w:szCs w:val="28"/>
        </w:rPr>
        <w:t xml:space="preserve"> и С</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В. В анамнезе ≥ 5 приступов М без ауры (1.1 по критериям B-D) и/или М </w:t>
      </w:r>
      <w:proofErr w:type="gramStart"/>
      <w:r w:rsidRPr="00F75E11">
        <w:rPr>
          <w:rFonts w:ascii="Times New Roman" w:hAnsi="Times New Roman" w:cs="Times New Roman"/>
          <w:sz w:val="28"/>
          <w:szCs w:val="28"/>
        </w:rPr>
        <w:t>с</w:t>
      </w:r>
      <w:proofErr w:type="gramEnd"/>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аурой (1.2 по критериям B-С)</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xml:space="preserve">С. ≥ 8 дней в месяц в течение ≥ 3 месяцев соответствует одному или более </w:t>
      </w:r>
      <w:proofErr w:type="gramStart"/>
      <w:r w:rsidRPr="00F75E11">
        <w:rPr>
          <w:rFonts w:ascii="Times New Roman" w:hAnsi="Times New Roman" w:cs="Times New Roman"/>
          <w:sz w:val="28"/>
          <w:szCs w:val="28"/>
        </w:rPr>
        <w:t>из</w:t>
      </w:r>
      <w:proofErr w:type="gramEnd"/>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следующих критериев:</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М без ауры</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 М с аурой</w:t>
      </w:r>
    </w:p>
    <w:p w:rsidR="00F75E11" w:rsidRP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lastRenderedPageBreak/>
        <w:t>– по мнению пациента – имелся приступ М, прерванный или облегчаемый</w:t>
      </w:r>
    </w:p>
    <w:p w:rsidR="00F75E11" w:rsidRPr="00F75E11" w:rsidRDefault="00F75E11" w:rsidP="00F75E11">
      <w:pPr>
        <w:rPr>
          <w:rFonts w:ascii="Times New Roman" w:hAnsi="Times New Roman" w:cs="Times New Roman"/>
          <w:sz w:val="28"/>
          <w:szCs w:val="28"/>
        </w:rPr>
      </w:pPr>
      <w:proofErr w:type="spellStart"/>
      <w:r w:rsidRPr="00F75E11">
        <w:rPr>
          <w:rFonts w:ascii="Times New Roman" w:hAnsi="Times New Roman" w:cs="Times New Roman"/>
          <w:sz w:val="28"/>
          <w:szCs w:val="28"/>
        </w:rPr>
        <w:t>триптаном</w:t>
      </w:r>
      <w:proofErr w:type="spellEnd"/>
      <w:r w:rsidRPr="00F75E11">
        <w:rPr>
          <w:rFonts w:ascii="Times New Roman" w:hAnsi="Times New Roman" w:cs="Times New Roman"/>
          <w:sz w:val="28"/>
          <w:szCs w:val="28"/>
        </w:rPr>
        <w:t xml:space="preserve"> или препаратом эрготамина</w:t>
      </w:r>
    </w:p>
    <w:p w:rsidR="00F75E11" w:rsidRDefault="00F75E11" w:rsidP="00F75E11">
      <w:pPr>
        <w:rPr>
          <w:rFonts w:ascii="Times New Roman" w:hAnsi="Times New Roman" w:cs="Times New Roman"/>
          <w:sz w:val="28"/>
          <w:szCs w:val="28"/>
        </w:rPr>
      </w:pPr>
      <w:r w:rsidRPr="00F75E11">
        <w:rPr>
          <w:rFonts w:ascii="Times New Roman" w:hAnsi="Times New Roman" w:cs="Times New Roman"/>
          <w:sz w:val="28"/>
          <w:szCs w:val="28"/>
        </w:rPr>
        <w:t>D. ГБ не соответствует в большей степени другому диагнозу из МКГБ-3 бета</w:t>
      </w:r>
    </w:p>
    <w:p w:rsidR="00BC4354" w:rsidRPr="001302A1" w:rsidRDefault="00BC4354" w:rsidP="001302A1">
      <w:pPr>
        <w:jc w:val="center"/>
        <w:rPr>
          <w:rFonts w:ascii="Times New Roman" w:hAnsi="Times New Roman" w:cs="Times New Roman"/>
          <w:b/>
          <w:sz w:val="28"/>
          <w:szCs w:val="28"/>
        </w:rPr>
      </w:pPr>
      <w:r w:rsidRPr="001302A1">
        <w:rPr>
          <w:rFonts w:ascii="Times New Roman" w:hAnsi="Times New Roman" w:cs="Times New Roman"/>
          <w:b/>
          <w:sz w:val="28"/>
          <w:szCs w:val="28"/>
        </w:rPr>
        <w:t>Особенности мигрени у детей</w:t>
      </w:r>
    </w:p>
    <w:p w:rsidR="001302A1" w:rsidRDefault="00BC4354" w:rsidP="00BC4354">
      <w:pPr>
        <w:ind w:firstLine="851"/>
        <w:rPr>
          <w:rFonts w:ascii="Times New Roman" w:hAnsi="Times New Roman" w:cs="Times New Roman"/>
          <w:sz w:val="28"/>
          <w:szCs w:val="28"/>
        </w:rPr>
      </w:pPr>
      <w:r w:rsidRPr="00BC4354">
        <w:rPr>
          <w:rFonts w:ascii="Times New Roman" w:hAnsi="Times New Roman" w:cs="Times New Roman"/>
          <w:sz w:val="28"/>
          <w:szCs w:val="28"/>
        </w:rPr>
        <w:t>Диагностика мигрени у детей является клинической и не опирается только на формальные критерии, но также предполагает учет множества ее форм у детей. В целом у педиатрических пациентов диагноз мигрени устанавливается с использованием диагностических критериев мигрени у взрослых в соответствии с Международной классификацией головных бо</w:t>
      </w:r>
      <w:r>
        <w:rPr>
          <w:rFonts w:ascii="Times New Roman" w:hAnsi="Times New Roman" w:cs="Times New Roman"/>
          <w:sz w:val="28"/>
          <w:szCs w:val="28"/>
        </w:rPr>
        <w:t>лей 3-го пересмотра (МКГБ-3)</w:t>
      </w:r>
      <w:r w:rsidRPr="00BC4354">
        <w:rPr>
          <w:rFonts w:ascii="Times New Roman" w:hAnsi="Times New Roman" w:cs="Times New Roman"/>
          <w:sz w:val="28"/>
          <w:szCs w:val="28"/>
        </w:rPr>
        <w:t xml:space="preserve">, однако учитывают ряд ключевых отличий. Так, у взрослых мигрень длится от 4 до 72 ч, а у </w:t>
      </w:r>
      <w:r w:rsidRPr="00BC4354">
        <w:rPr>
          <w:rFonts w:ascii="Times New Roman" w:hAnsi="Times New Roman" w:cs="Times New Roman"/>
          <w:i/>
          <w:sz w:val="28"/>
          <w:szCs w:val="28"/>
        </w:rPr>
        <w:t>педиатрических пациентов</w:t>
      </w:r>
      <w:r w:rsidRPr="00BC4354">
        <w:rPr>
          <w:rFonts w:ascii="Times New Roman" w:hAnsi="Times New Roman" w:cs="Times New Roman"/>
          <w:sz w:val="28"/>
          <w:szCs w:val="28"/>
        </w:rPr>
        <w:t xml:space="preserve"> ее продолжительность может составлять </w:t>
      </w:r>
      <w:r w:rsidRPr="00BC4354">
        <w:rPr>
          <w:rFonts w:ascii="Times New Roman" w:hAnsi="Times New Roman" w:cs="Times New Roman"/>
          <w:i/>
          <w:sz w:val="28"/>
          <w:szCs w:val="28"/>
        </w:rPr>
        <w:t>всего 2 ч.</w:t>
      </w:r>
      <w:r w:rsidRPr="00BC4354">
        <w:rPr>
          <w:rFonts w:ascii="Times New Roman" w:hAnsi="Times New Roman" w:cs="Times New Roman"/>
          <w:sz w:val="28"/>
          <w:szCs w:val="28"/>
        </w:rPr>
        <w:t xml:space="preserve"> Односторонняя локализация боли типична для мигрени у взрослых пациентов, однако более 80% детей и подростков имеют </w:t>
      </w:r>
      <w:r w:rsidRPr="00BC4354">
        <w:rPr>
          <w:rFonts w:ascii="Times New Roman" w:hAnsi="Times New Roman" w:cs="Times New Roman"/>
          <w:i/>
          <w:sz w:val="28"/>
          <w:szCs w:val="28"/>
        </w:rPr>
        <w:t>двусторонние симптомы</w:t>
      </w:r>
      <w:r w:rsidRPr="00BC4354">
        <w:rPr>
          <w:rFonts w:ascii="Times New Roman" w:hAnsi="Times New Roman" w:cs="Times New Roman"/>
          <w:sz w:val="28"/>
          <w:szCs w:val="28"/>
        </w:rPr>
        <w:t xml:space="preserve">. Ключевым диагностическим признаком мигрени у ребенка может стать </w:t>
      </w:r>
      <w:proofErr w:type="spellStart"/>
      <w:r w:rsidRPr="001302A1">
        <w:rPr>
          <w:rFonts w:ascii="Times New Roman" w:hAnsi="Times New Roman" w:cs="Times New Roman"/>
          <w:i/>
          <w:sz w:val="28"/>
          <w:szCs w:val="28"/>
        </w:rPr>
        <w:t>осмофобия</w:t>
      </w:r>
      <w:proofErr w:type="spellEnd"/>
      <w:r w:rsidRPr="001302A1">
        <w:rPr>
          <w:rFonts w:ascii="Times New Roman" w:hAnsi="Times New Roman" w:cs="Times New Roman"/>
          <w:i/>
          <w:sz w:val="28"/>
          <w:szCs w:val="28"/>
        </w:rPr>
        <w:t>,</w:t>
      </w:r>
      <w:r w:rsidRPr="00BC4354">
        <w:rPr>
          <w:rFonts w:ascii="Times New Roman" w:hAnsi="Times New Roman" w:cs="Times New Roman"/>
          <w:sz w:val="28"/>
          <w:szCs w:val="28"/>
        </w:rPr>
        <w:t xml:space="preserve"> вст</w:t>
      </w:r>
      <w:r w:rsidR="001302A1">
        <w:rPr>
          <w:rFonts w:ascii="Times New Roman" w:hAnsi="Times New Roman" w:cs="Times New Roman"/>
          <w:sz w:val="28"/>
          <w:szCs w:val="28"/>
        </w:rPr>
        <w:t>речающаяся у 34,6% пациентов</w:t>
      </w:r>
      <w:r w:rsidRPr="00BC4354">
        <w:rPr>
          <w:rFonts w:ascii="Times New Roman" w:hAnsi="Times New Roman" w:cs="Times New Roman"/>
          <w:sz w:val="28"/>
          <w:szCs w:val="28"/>
        </w:rPr>
        <w:t xml:space="preserve">. Кроме того, у детей часто отмечаются </w:t>
      </w:r>
      <w:r w:rsidRPr="001302A1">
        <w:rPr>
          <w:rFonts w:ascii="Times New Roman" w:hAnsi="Times New Roman" w:cs="Times New Roman"/>
          <w:i/>
          <w:sz w:val="28"/>
          <w:szCs w:val="28"/>
        </w:rPr>
        <w:t>краниальные автономные симптомы</w:t>
      </w:r>
      <w:r w:rsidRPr="00BC4354">
        <w:rPr>
          <w:rFonts w:ascii="Times New Roman" w:hAnsi="Times New Roman" w:cs="Times New Roman"/>
          <w:sz w:val="28"/>
          <w:szCs w:val="28"/>
        </w:rPr>
        <w:t xml:space="preserve"> (покраснение и потливость лица, слезотечение); по крайне мере </w:t>
      </w:r>
      <w:r w:rsidRPr="001302A1">
        <w:rPr>
          <w:rFonts w:ascii="Times New Roman" w:hAnsi="Times New Roman" w:cs="Times New Roman"/>
          <w:i/>
          <w:sz w:val="28"/>
          <w:szCs w:val="28"/>
        </w:rPr>
        <w:t>один вегетативный симптом</w:t>
      </w:r>
      <w:r w:rsidRPr="00BC4354">
        <w:rPr>
          <w:rFonts w:ascii="Times New Roman" w:hAnsi="Times New Roman" w:cs="Times New Roman"/>
          <w:sz w:val="28"/>
          <w:szCs w:val="28"/>
        </w:rPr>
        <w:t xml:space="preserve"> во время приступа мигр</w:t>
      </w:r>
      <w:r w:rsidR="001302A1">
        <w:rPr>
          <w:rFonts w:ascii="Times New Roman" w:hAnsi="Times New Roman" w:cs="Times New Roman"/>
          <w:sz w:val="28"/>
          <w:szCs w:val="28"/>
        </w:rPr>
        <w:t>ени испытывают 2/3 пациентов</w:t>
      </w:r>
      <w:r w:rsidRPr="00BC4354">
        <w:rPr>
          <w:rFonts w:ascii="Times New Roman" w:hAnsi="Times New Roman" w:cs="Times New Roman"/>
          <w:sz w:val="28"/>
          <w:szCs w:val="28"/>
        </w:rPr>
        <w:t xml:space="preserve">. Дети и подростки также часто имеют </w:t>
      </w:r>
      <w:r w:rsidRPr="001302A1">
        <w:rPr>
          <w:rFonts w:ascii="Times New Roman" w:hAnsi="Times New Roman" w:cs="Times New Roman"/>
          <w:i/>
          <w:sz w:val="28"/>
          <w:szCs w:val="28"/>
        </w:rPr>
        <w:t>пре</w:t>
      </w:r>
      <w:proofErr w:type="gramStart"/>
      <w:r w:rsidRPr="001302A1">
        <w:rPr>
          <w:rFonts w:ascii="Times New Roman" w:hAnsi="Times New Roman" w:cs="Times New Roman"/>
          <w:i/>
          <w:sz w:val="28"/>
          <w:szCs w:val="28"/>
        </w:rPr>
        <w:t>д-</w:t>
      </w:r>
      <w:proofErr w:type="gramEnd"/>
      <w:r w:rsidRPr="001302A1">
        <w:rPr>
          <w:rFonts w:ascii="Times New Roman" w:hAnsi="Times New Roman" w:cs="Times New Roman"/>
          <w:i/>
          <w:sz w:val="28"/>
          <w:szCs w:val="28"/>
        </w:rPr>
        <w:t xml:space="preserve"> и </w:t>
      </w:r>
      <w:proofErr w:type="spellStart"/>
      <w:r w:rsidRPr="001302A1">
        <w:rPr>
          <w:rFonts w:ascii="Times New Roman" w:hAnsi="Times New Roman" w:cs="Times New Roman"/>
          <w:i/>
          <w:sz w:val="28"/>
          <w:szCs w:val="28"/>
        </w:rPr>
        <w:t>постприступные</w:t>
      </w:r>
      <w:proofErr w:type="spellEnd"/>
      <w:r w:rsidRPr="001302A1">
        <w:rPr>
          <w:rFonts w:ascii="Times New Roman" w:hAnsi="Times New Roman" w:cs="Times New Roman"/>
          <w:i/>
          <w:sz w:val="28"/>
          <w:szCs w:val="28"/>
        </w:rPr>
        <w:t xml:space="preserve"> проявления</w:t>
      </w:r>
      <w:r w:rsidRPr="00BC4354">
        <w:rPr>
          <w:rFonts w:ascii="Times New Roman" w:hAnsi="Times New Roman" w:cs="Times New Roman"/>
          <w:sz w:val="28"/>
          <w:szCs w:val="28"/>
        </w:rPr>
        <w:t xml:space="preserve">. </w:t>
      </w:r>
      <w:proofErr w:type="gramStart"/>
      <w:r w:rsidRPr="00BC4354">
        <w:rPr>
          <w:rFonts w:ascii="Times New Roman" w:hAnsi="Times New Roman" w:cs="Times New Roman"/>
          <w:sz w:val="28"/>
          <w:szCs w:val="28"/>
        </w:rPr>
        <w:t xml:space="preserve">Продромальные симптомы (астения, раздражительность, подавленность, зевота, учащенное мочеиспускание, фотофобия, тошнота, напряжение в шее) отмечают около 2/3 детей, а симптомы </w:t>
      </w:r>
      <w:proofErr w:type="spellStart"/>
      <w:r w:rsidRPr="00BC4354">
        <w:rPr>
          <w:rFonts w:ascii="Times New Roman" w:hAnsi="Times New Roman" w:cs="Times New Roman"/>
          <w:sz w:val="28"/>
          <w:szCs w:val="28"/>
        </w:rPr>
        <w:t>постдромального</w:t>
      </w:r>
      <w:proofErr w:type="spellEnd"/>
      <w:r w:rsidRPr="00BC4354">
        <w:rPr>
          <w:rFonts w:ascii="Times New Roman" w:hAnsi="Times New Roman" w:cs="Times New Roman"/>
          <w:sz w:val="28"/>
          <w:szCs w:val="28"/>
        </w:rPr>
        <w:t xml:space="preserve"> периода, которые схожи с продромальными проявлениями, наблюдают</w:t>
      </w:r>
      <w:r w:rsidR="001302A1">
        <w:rPr>
          <w:rFonts w:ascii="Times New Roman" w:hAnsi="Times New Roman" w:cs="Times New Roman"/>
          <w:sz w:val="28"/>
          <w:szCs w:val="28"/>
        </w:rPr>
        <w:t>ся более чем у 80% пациентов</w:t>
      </w:r>
      <w:r w:rsidRPr="00BC4354">
        <w:rPr>
          <w:rFonts w:ascii="Times New Roman" w:hAnsi="Times New Roman" w:cs="Times New Roman"/>
          <w:sz w:val="28"/>
          <w:szCs w:val="28"/>
        </w:rPr>
        <w:t>.</w:t>
      </w:r>
      <w:proofErr w:type="gramEnd"/>
      <w:r w:rsidRPr="00BC4354">
        <w:rPr>
          <w:rFonts w:ascii="Times New Roman" w:hAnsi="Times New Roman" w:cs="Times New Roman"/>
          <w:sz w:val="28"/>
          <w:szCs w:val="28"/>
        </w:rPr>
        <w:t xml:space="preserve"> Наряду с этим мигрень у детей отличается </w:t>
      </w:r>
      <w:proofErr w:type="spellStart"/>
      <w:r w:rsidRPr="00BC4354">
        <w:rPr>
          <w:rFonts w:ascii="Times New Roman" w:hAnsi="Times New Roman" w:cs="Times New Roman"/>
          <w:sz w:val="28"/>
          <w:szCs w:val="28"/>
        </w:rPr>
        <w:t>вы</w:t>
      </w:r>
      <w:proofErr w:type="gramStart"/>
      <w:r w:rsidRPr="00BC4354">
        <w:rPr>
          <w:rFonts w:ascii="Times New Roman" w:hAnsi="Times New Roman" w:cs="Times New Roman"/>
          <w:sz w:val="28"/>
          <w:szCs w:val="28"/>
        </w:rPr>
        <w:t>c</w:t>
      </w:r>
      <w:proofErr w:type="gramEnd"/>
      <w:r w:rsidRPr="00BC4354">
        <w:rPr>
          <w:rFonts w:ascii="Times New Roman" w:hAnsi="Times New Roman" w:cs="Times New Roman"/>
          <w:sz w:val="28"/>
          <w:szCs w:val="28"/>
        </w:rPr>
        <w:t>окой</w:t>
      </w:r>
      <w:proofErr w:type="spellEnd"/>
      <w:r w:rsidRPr="00BC4354">
        <w:rPr>
          <w:rFonts w:ascii="Times New Roman" w:hAnsi="Times New Roman" w:cs="Times New Roman"/>
          <w:sz w:val="28"/>
          <w:szCs w:val="28"/>
        </w:rPr>
        <w:t xml:space="preserve"> </w:t>
      </w:r>
      <w:proofErr w:type="spellStart"/>
      <w:r w:rsidRPr="001302A1">
        <w:rPr>
          <w:rFonts w:ascii="Times New Roman" w:hAnsi="Times New Roman" w:cs="Times New Roman"/>
          <w:i/>
          <w:sz w:val="28"/>
          <w:szCs w:val="28"/>
        </w:rPr>
        <w:t>коморбидностью</w:t>
      </w:r>
      <w:proofErr w:type="spellEnd"/>
      <w:r w:rsidRPr="001302A1">
        <w:rPr>
          <w:rFonts w:ascii="Times New Roman" w:hAnsi="Times New Roman" w:cs="Times New Roman"/>
          <w:i/>
          <w:sz w:val="28"/>
          <w:szCs w:val="28"/>
        </w:rPr>
        <w:t xml:space="preserve"> с заболеваниями желудочно-кишечного</w:t>
      </w:r>
      <w:r w:rsidRPr="00BC4354">
        <w:rPr>
          <w:rFonts w:ascii="Times New Roman" w:hAnsi="Times New Roman" w:cs="Times New Roman"/>
          <w:sz w:val="28"/>
          <w:szCs w:val="28"/>
        </w:rPr>
        <w:t xml:space="preserve"> тракта, циркадным течением с учащением приступов в осенне-зимний период, в</w:t>
      </w:r>
      <w:r w:rsidR="001302A1">
        <w:rPr>
          <w:rFonts w:ascii="Times New Roman" w:hAnsi="Times New Roman" w:cs="Times New Roman"/>
          <w:sz w:val="28"/>
          <w:szCs w:val="28"/>
        </w:rPr>
        <w:t>лиянием экзогенных триггеров</w:t>
      </w:r>
      <w:r w:rsidRPr="00BC4354">
        <w:rPr>
          <w:rFonts w:ascii="Times New Roman" w:hAnsi="Times New Roman" w:cs="Times New Roman"/>
          <w:sz w:val="28"/>
          <w:szCs w:val="28"/>
        </w:rPr>
        <w:t xml:space="preserve">. По мере взросления ребенка частота приступов головной боли при мигрени меняется. </w:t>
      </w:r>
      <w:proofErr w:type="gramStart"/>
      <w:r w:rsidRPr="00BC4354">
        <w:rPr>
          <w:rFonts w:ascii="Times New Roman" w:hAnsi="Times New Roman" w:cs="Times New Roman"/>
          <w:sz w:val="28"/>
          <w:szCs w:val="28"/>
        </w:rPr>
        <w:t xml:space="preserve">Сорокалетнее наблюдение </w:t>
      </w:r>
      <w:r w:rsidR="001302A1">
        <w:rPr>
          <w:rFonts w:ascii="Times New Roman" w:hAnsi="Times New Roman" w:cs="Times New Roman"/>
          <w:sz w:val="28"/>
          <w:szCs w:val="28"/>
        </w:rPr>
        <w:t xml:space="preserve">за течением мигрени у детей </w:t>
      </w:r>
      <w:r w:rsidRPr="00BC4354">
        <w:rPr>
          <w:rFonts w:ascii="Times New Roman" w:hAnsi="Times New Roman" w:cs="Times New Roman"/>
          <w:sz w:val="28"/>
          <w:szCs w:val="28"/>
        </w:rPr>
        <w:t xml:space="preserve">показало, что, при среднем возрасте начала мигрени 6 лет, в пубертатном периоде 62% детей отмечали полный регресс головной боли по крайне мере на 2 года, и примерно у 33% из них атаки возобновились в </w:t>
      </w:r>
      <w:r w:rsidRPr="00BC4354">
        <w:rPr>
          <w:rFonts w:ascii="Times New Roman" w:hAnsi="Times New Roman" w:cs="Times New Roman"/>
          <w:sz w:val="28"/>
          <w:szCs w:val="28"/>
        </w:rPr>
        <w:lastRenderedPageBreak/>
        <w:t>последующие 6 лет.</w:t>
      </w:r>
      <w:proofErr w:type="gramEnd"/>
      <w:r w:rsidRPr="00BC4354">
        <w:rPr>
          <w:rFonts w:ascii="Times New Roman" w:hAnsi="Times New Roman" w:cs="Times New Roman"/>
          <w:sz w:val="28"/>
          <w:szCs w:val="28"/>
        </w:rPr>
        <w:t xml:space="preserve"> Таким образом, спустя 30 лет 60% участников исследования продолжали</w:t>
      </w:r>
      <w:r w:rsidR="001302A1">
        <w:rPr>
          <w:rFonts w:ascii="Times New Roman" w:hAnsi="Times New Roman" w:cs="Times New Roman"/>
          <w:sz w:val="28"/>
          <w:szCs w:val="28"/>
        </w:rPr>
        <w:t xml:space="preserve"> испытывать приступы мигрени</w:t>
      </w:r>
      <w:r w:rsidRPr="00BC4354">
        <w:rPr>
          <w:rFonts w:ascii="Times New Roman" w:hAnsi="Times New Roman" w:cs="Times New Roman"/>
          <w:sz w:val="28"/>
          <w:szCs w:val="28"/>
        </w:rPr>
        <w:t xml:space="preserve">. </w:t>
      </w:r>
    </w:p>
    <w:p w:rsidR="00BC4354" w:rsidRDefault="00BC4354" w:rsidP="00BC4354">
      <w:pPr>
        <w:ind w:firstLine="851"/>
        <w:rPr>
          <w:rFonts w:ascii="Times New Roman" w:hAnsi="Times New Roman" w:cs="Times New Roman"/>
          <w:sz w:val="28"/>
          <w:szCs w:val="28"/>
        </w:rPr>
      </w:pPr>
      <w:r w:rsidRPr="00BC4354">
        <w:rPr>
          <w:rFonts w:ascii="Times New Roman" w:hAnsi="Times New Roman" w:cs="Times New Roman"/>
          <w:sz w:val="28"/>
          <w:szCs w:val="28"/>
        </w:rPr>
        <w:t>Важной особенностью мигрени детского возраста является наличие характерных форм заболевания</w:t>
      </w:r>
      <w:r w:rsidR="001302A1">
        <w:rPr>
          <w:rFonts w:ascii="Times New Roman" w:hAnsi="Times New Roman" w:cs="Times New Roman"/>
          <w:sz w:val="28"/>
          <w:szCs w:val="28"/>
        </w:rPr>
        <w:t xml:space="preserve"> - «предшественники</w:t>
      </w:r>
      <w:r w:rsidRPr="00BC4354">
        <w:rPr>
          <w:rFonts w:ascii="Times New Roman" w:hAnsi="Times New Roman" w:cs="Times New Roman"/>
          <w:sz w:val="28"/>
          <w:szCs w:val="28"/>
        </w:rPr>
        <w:t>»</w:t>
      </w:r>
      <w:r w:rsidR="001302A1">
        <w:rPr>
          <w:rFonts w:ascii="Times New Roman" w:hAnsi="Times New Roman" w:cs="Times New Roman"/>
          <w:sz w:val="28"/>
          <w:szCs w:val="28"/>
        </w:rPr>
        <w:t xml:space="preserve"> (эквиваленты)</w:t>
      </w:r>
      <w:r w:rsidRPr="00BC4354">
        <w:rPr>
          <w:rFonts w:ascii="Times New Roman" w:hAnsi="Times New Roman" w:cs="Times New Roman"/>
          <w:sz w:val="28"/>
          <w:szCs w:val="28"/>
        </w:rPr>
        <w:t xml:space="preserve"> мигрени.</w:t>
      </w:r>
    </w:p>
    <w:p w:rsidR="001302A1" w:rsidRDefault="001302A1" w:rsidP="00BC4354">
      <w:pPr>
        <w:ind w:firstLine="851"/>
        <w:rPr>
          <w:rFonts w:ascii="Times New Roman" w:hAnsi="Times New Roman" w:cs="Times New Roman"/>
          <w:i/>
          <w:sz w:val="28"/>
          <w:szCs w:val="28"/>
        </w:rPr>
      </w:pPr>
      <w:r>
        <w:rPr>
          <w:rFonts w:ascii="Times New Roman" w:hAnsi="Times New Roman" w:cs="Times New Roman"/>
          <w:b/>
          <w:sz w:val="28"/>
          <w:szCs w:val="28"/>
        </w:rPr>
        <w:t>Э</w:t>
      </w:r>
      <w:r w:rsidRPr="001302A1">
        <w:rPr>
          <w:rFonts w:ascii="Times New Roman" w:hAnsi="Times New Roman" w:cs="Times New Roman"/>
          <w:b/>
          <w:sz w:val="28"/>
          <w:szCs w:val="28"/>
        </w:rPr>
        <w:t>пизодические синдромы, возможно ассоциированные с мигренью</w:t>
      </w:r>
      <w:r>
        <w:rPr>
          <w:rFonts w:ascii="Times New Roman" w:hAnsi="Times New Roman" w:cs="Times New Roman"/>
          <w:i/>
          <w:sz w:val="28"/>
          <w:szCs w:val="28"/>
        </w:rPr>
        <w:t xml:space="preserve"> (</w:t>
      </w:r>
      <w:r w:rsidR="00D921E3">
        <w:rPr>
          <w:rFonts w:ascii="Times New Roman" w:hAnsi="Times New Roman" w:cs="Times New Roman"/>
          <w:i/>
          <w:sz w:val="28"/>
          <w:szCs w:val="28"/>
        </w:rPr>
        <w:t xml:space="preserve">ЭСАМ, </w:t>
      </w:r>
      <w:r>
        <w:rPr>
          <w:rFonts w:ascii="Times New Roman" w:hAnsi="Times New Roman" w:cs="Times New Roman"/>
          <w:i/>
          <w:sz w:val="28"/>
          <w:szCs w:val="28"/>
        </w:rPr>
        <w:t>Детские э</w:t>
      </w:r>
      <w:r w:rsidRPr="001302A1">
        <w:rPr>
          <w:rFonts w:ascii="Times New Roman" w:hAnsi="Times New Roman" w:cs="Times New Roman"/>
          <w:i/>
          <w:sz w:val="28"/>
          <w:szCs w:val="28"/>
        </w:rPr>
        <w:t>квиваленты мигрени</w:t>
      </w:r>
      <w:r>
        <w:rPr>
          <w:rFonts w:ascii="Times New Roman" w:hAnsi="Times New Roman" w:cs="Times New Roman"/>
          <w:i/>
          <w:sz w:val="28"/>
          <w:szCs w:val="28"/>
        </w:rPr>
        <w:t>)</w:t>
      </w:r>
    </w:p>
    <w:p w:rsidR="001302A1" w:rsidRDefault="00D921E3" w:rsidP="00BC4354">
      <w:pPr>
        <w:ind w:firstLine="851"/>
        <w:rPr>
          <w:rFonts w:ascii="Times New Roman" w:hAnsi="Times New Roman" w:cs="Times New Roman"/>
          <w:sz w:val="28"/>
          <w:szCs w:val="28"/>
        </w:rPr>
      </w:pPr>
      <w:r w:rsidRPr="00D921E3">
        <w:rPr>
          <w:rFonts w:ascii="Times New Roman" w:hAnsi="Times New Roman" w:cs="Times New Roman"/>
          <w:sz w:val="28"/>
          <w:szCs w:val="28"/>
        </w:rPr>
        <w:t>ЭСАМ имеют сходную длительность, доброкачественное течение, могут дебютировать в младенческом возрасте с устойчивым течением на протяжении нескольких лет. При этих заболеваниях, как правило, не выявляется органической причины рецидивирующих клинических феноменов.</w:t>
      </w:r>
    </w:p>
    <w:p w:rsidR="00D921E3" w:rsidRPr="00D921E3" w:rsidRDefault="00D921E3" w:rsidP="00D921E3">
      <w:pPr>
        <w:pStyle w:val="a3"/>
        <w:numPr>
          <w:ilvl w:val="0"/>
          <w:numId w:val="22"/>
        </w:numPr>
        <w:rPr>
          <w:rFonts w:ascii="Times New Roman" w:hAnsi="Times New Roman" w:cs="Times New Roman"/>
          <w:i/>
          <w:sz w:val="28"/>
          <w:szCs w:val="28"/>
        </w:rPr>
      </w:pPr>
      <w:r w:rsidRPr="00D921E3">
        <w:rPr>
          <w:rFonts w:ascii="Times New Roman" w:hAnsi="Times New Roman" w:cs="Times New Roman"/>
          <w:b/>
          <w:sz w:val="28"/>
          <w:szCs w:val="28"/>
        </w:rPr>
        <w:t>Синдром циклической рвоты</w:t>
      </w:r>
      <w:r w:rsidRPr="00D921E3">
        <w:rPr>
          <w:rFonts w:ascii="Times New Roman" w:hAnsi="Times New Roman" w:cs="Times New Roman"/>
          <w:sz w:val="28"/>
          <w:szCs w:val="28"/>
        </w:rPr>
        <w:t xml:space="preserve">. СЦР характеризуется повторяющимися эпизодами интенсивной рвоты, разделенными </w:t>
      </w:r>
      <w:proofErr w:type="spellStart"/>
      <w:r w:rsidRPr="00D921E3">
        <w:rPr>
          <w:rFonts w:ascii="Times New Roman" w:hAnsi="Times New Roman" w:cs="Times New Roman"/>
          <w:sz w:val="28"/>
          <w:szCs w:val="28"/>
        </w:rPr>
        <w:t>асимптомными</w:t>
      </w:r>
      <w:proofErr w:type="spellEnd"/>
      <w:r w:rsidRPr="00D921E3">
        <w:rPr>
          <w:rFonts w:ascii="Times New Roman" w:hAnsi="Times New Roman" w:cs="Times New Roman"/>
          <w:sz w:val="28"/>
          <w:szCs w:val="28"/>
        </w:rPr>
        <w:t xml:space="preserve"> периодами. СЦР обычно начинается в</w:t>
      </w:r>
      <w:r>
        <w:rPr>
          <w:rFonts w:ascii="Times New Roman" w:hAnsi="Times New Roman" w:cs="Times New Roman"/>
          <w:sz w:val="28"/>
          <w:szCs w:val="28"/>
        </w:rPr>
        <w:t xml:space="preserve"> возрасте от 4,8 до 5,2 года</w:t>
      </w:r>
      <w:r w:rsidRPr="00D921E3">
        <w:rPr>
          <w:rFonts w:ascii="Times New Roman" w:hAnsi="Times New Roman" w:cs="Times New Roman"/>
          <w:sz w:val="28"/>
          <w:szCs w:val="28"/>
        </w:rPr>
        <w:t>, а средний возраст на момент постановки диаг</w:t>
      </w:r>
      <w:r>
        <w:rPr>
          <w:rFonts w:ascii="Times New Roman" w:hAnsi="Times New Roman" w:cs="Times New Roman"/>
          <w:sz w:val="28"/>
          <w:szCs w:val="28"/>
        </w:rPr>
        <w:t>ноза составляет 8,2–9,5 года</w:t>
      </w:r>
      <w:r w:rsidRPr="00D921E3">
        <w:rPr>
          <w:rFonts w:ascii="Times New Roman" w:hAnsi="Times New Roman" w:cs="Times New Roman"/>
          <w:sz w:val="28"/>
          <w:szCs w:val="28"/>
        </w:rPr>
        <w:t xml:space="preserve">. СЦР среди детей чаще </w:t>
      </w:r>
      <w:r>
        <w:rPr>
          <w:rFonts w:ascii="Times New Roman" w:hAnsi="Times New Roman" w:cs="Times New Roman"/>
          <w:sz w:val="28"/>
          <w:szCs w:val="28"/>
        </w:rPr>
        <w:t>встречается у девочек (86%)</w:t>
      </w:r>
      <w:r w:rsidRPr="00D921E3">
        <w:rPr>
          <w:rFonts w:ascii="Times New Roman" w:hAnsi="Times New Roman" w:cs="Times New Roman"/>
          <w:sz w:val="28"/>
          <w:szCs w:val="28"/>
        </w:rPr>
        <w:t>. Семейная история мигрени отмечает</w:t>
      </w:r>
      <w:r>
        <w:rPr>
          <w:rFonts w:ascii="Times New Roman" w:hAnsi="Times New Roman" w:cs="Times New Roman"/>
          <w:sz w:val="28"/>
          <w:szCs w:val="28"/>
        </w:rPr>
        <w:t>ся у 27–82% пациентов с СЦР</w:t>
      </w:r>
      <w:r w:rsidRPr="00D921E3">
        <w:rPr>
          <w:rFonts w:ascii="Times New Roman" w:hAnsi="Times New Roman" w:cs="Times New Roman"/>
          <w:sz w:val="28"/>
          <w:szCs w:val="28"/>
        </w:rPr>
        <w:t>. СЦР характеризуется эпизодическими приступами сильной тошноты и рвоты с предсказуемо циклическим возникновением эпизодов и полным устранением</w:t>
      </w:r>
      <w:r>
        <w:rPr>
          <w:rFonts w:ascii="Times New Roman" w:hAnsi="Times New Roman" w:cs="Times New Roman"/>
          <w:sz w:val="28"/>
          <w:szCs w:val="28"/>
        </w:rPr>
        <w:t xml:space="preserve"> симптомов между приступами</w:t>
      </w:r>
      <w:r w:rsidRPr="00D921E3">
        <w:rPr>
          <w:rFonts w:ascii="Times New Roman" w:hAnsi="Times New Roman" w:cs="Times New Roman"/>
          <w:sz w:val="28"/>
          <w:szCs w:val="28"/>
        </w:rPr>
        <w:t xml:space="preserve">. Течение эпизода СЦР напоминает течение </w:t>
      </w:r>
      <w:proofErr w:type="spellStart"/>
      <w:r w:rsidRPr="00D921E3">
        <w:rPr>
          <w:rFonts w:ascii="Times New Roman" w:hAnsi="Times New Roman" w:cs="Times New Roman"/>
          <w:sz w:val="28"/>
          <w:szCs w:val="28"/>
        </w:rPr>
        <w:t>мигренозного</w:t>
      </w:r>
      <w:proofErr w:type="spellEnd"/>
      <w:r w:rsidRPr="00D921E3">
        <w:rPr>
          <w:rFonts w:ascii="Times New Roman" w:hAnsi="Times New Roman" w:cs="Times New Roman"/>
          <w:sz w:val="28"/>
          <w:szCs w:val="28"/>
        </w:rPr>
        <w:t xml:space="preserve"> приступа. Эпизод может начинаться с продромальных симптомов. Приступный период сопровождается сильной тошнотой и бледностью, рвотой, которая сохраняется до фазы восстановления и </w:t>
      </w:r>
      <w:r>
        <w:rPr>
          <w:rFonts w:ascii="Times New Roman" w:hAnsi="Times New Roman" w:cs="Times New Roman"/>
          <w:sz w:val="28"/>
          <w:szCs w:val="28"/>
        </w:rPr>
        <w:t>полного разрешения приступа</w:t>
      </w:r>
      <w:r w:rsidRPr="00D921E3">
        <w:rPr>
          <w:rFonts w:ascii="Times New Roman" w:hAnsi="Times New Roman" w:cs="Times New Roman"/>
          <w:sz w:val="28"/>
          <w:szCs w:val="28"/>
        </w:rPr>
        <w:t>. До 75% детей отмечают появление приступов в интервале с п</w:t>
      </w:r>
      <w:r>
        <w:rPr>
          <w:rFonts w:ascii="Times New Roman" w:hAnsi="Times New Roman" w:cs="Times New Roman"/>
          <w:sz w:val="28"/>
          <w:szCs w:val="28"/>
        </w:rPr>
        <w:t>олуночи до раннего утра</w:t>
      </w:r>
      <w:r w:rsidRPr="00D921E3">
        <w:rPr>
          <w:rFonts w:ascii="Times New Roman" w:hAnsi="Times New Roman" w:cs="Times New Roman"/>
          <w:sz w:val="28"/>
          <w:szCs w:val="28"/>
        </w:rPr>
        <w:t>. Рвота наиболее интенсивна в течение первого часа: средняя частота в начале приступа – до 6 раз в час, затем она снижается в те</w:t>
      </w:r>
      <w:r>
        <w:rPr>
          <w:rFonts w:ascii="Times New Roman" w:hAnsi="Times New Roman" w:cs="Times New Roman"/>
          <w:sz w:val="28"/>
          <w:szCs w:val="28"/>
        </w:rPr>
        <w:t>чение последующих 4–8 ч</w:t>
      </w:r>
      <w:r w:rsidRPr="00D921E3">
        <w:rPr>
          <w:rFonts w:ascii="Times New Roman" w:hAnsi="Times New Roman" w:cs="Times New Roman"/>
          <w:sz w:val="28"/>
          <w:szCs w:val="28"/>
        </w:rPr>
        <w:t>. В приступный период у 75% детей наблюдаются вялость, бледность, продолжающаяся тош</w:t>
      </w:r>
      <w:r>
        <w:rPr>
          <w:rFonts w:ascii="Times New Roman" w:hAnsi="Times New Roman" w:cs="Times New Roman"/>
          <w:sz w:val="28"/>
          <w:szCs w:val="28"/>
        </w:rPr>
        <w:t>нота, рвота и боль в животе</w:t>
      </w:r>
      <w:r w:rsidRPr="00D921E3">
        <w:rPr>
          <w:rFonts w:ascii="Times New Roman" w:hAnsi="Times New Roman" w:cs="Times New Roman"/>
          <w:sz w:val="28"/>
          <w:szCs w:val="28"/>
        </w:rPr>
        <w:t>. Приступы у детей в среднем возникают примерно один раз в месяц, и таких э</w:t>
      </w:r>
      <w:r>
        <w:rPr>
          <w:rFonts w:ascii="Times New Roman" w:hAnsi="Times New Roman" w:cs="Times New Roman"/>
          <w:sz w:val="28"/>
          <w:szCs w:val="28"/>
        </w:rPr>
        <w:t>пизодов бывает до 7–8 в год</w:t>
      </w:r>
      <w:r w:rsidRPr="00D921E3">
        <w:rPr>
          <w:rFonts w:ascii="Times New Roman" w:hAnsi="Times New Roman" w:cs="Times New Roman"/>
          <w:sz w:val="28"/>
          <w:szCs w:val="28"/>
        </w:rPr>
        <w:t xml:space="preserve">, а длительность </w:t>
      </w:r>
      <w:r w:rsidRPr="00D921E3">
        <w:rPr>
          <w:rFonts w:ascii="Times New Roman" w:hAnsi="Times New Roman" w:cs="Times New Roman"/>
          <w:sz w:val="28"/>
          <w:szCs w:val="28"/>
        </w:rPr>
        <w:lastRenderedPageBreak/>
        <w:t>одного эпизо</w:t>
      </w:r>
      <w:r>
        <w:rPr>
          <w:rFonts w:ascii="Times New Roman" w:hAnsi="Times New Roman" w:cs="Times New Roman"/>
          <w:sz w:val="28"/>
          <w:szCs w:val="28"/>
        </w:rPr>
        <w:t>да может достигать 3–4 дней</w:t>
      </w:r>
      <w:r w:rsidRPr="00D921E3">
        <w:rPr>
          <w:rFonts w:ascii="Times New Roman" w:hAnsi="Times New Roman" w:cs="Times New Roman"/>
          <w:sz w:val="28"/>
          <w:szCs w:val="28"/>
        </w:rPr>
        <w:t>. Более 75% детей с СЦР отмечают влияние таких провоцирующих факторов, как стресс, некоторые продукты питания, физическая активн</w:t>
      </w:r>
      <w:r>
        <w:rPr>
          <w:rFonts w:ascii="Times New Roman" w:hAnsi="Times New Roman" w:cs="Times New Roman"/>
          <w:sz w:val="28"/>
          <w:szCs w:val="28"/>
        </w:rPr>
        <w:t>ость, инфекции</w:t>
      </w:r>
      <w:r w:rsidRPr="00D921E3">
        <w:rPr>
          <w:rFonts w:ascii="Times New Roman" w:hAnsi="Times New Roman" w:cs="Times New Roman"/>
          <w:sz w:val="28"/>
          <w:szCs w:val="28"/>
        </w:rPr>
        <w:t xml:space="preserve">. Лечение СЦР предполагает привлечение нефармакологических подходов, включая коррекцию образа жизни и соблюдение диеты. Во время приступа нужно рекомендовать прием большого количества жидкости, а при необходимости следует проводить </w:t>
      </w:r>
      <w:proofErr w:type="spellStart"/>
      <w:r w:rsidRPr="00D921E3">
        <w:rPr>
          <w:rFonts w:ascii="Times New Roman" w:hAnsi="Times New Roman" w:cs="Times New Roman"/>
          <w:sz w:val="28"/>
          <w:szCs w:val="28"/>
        </w:rPr>
        <w:t>инфузионную</w:t>
      </w:r>
      <w:proofErr w:type="spellEnd"/>
      <w:r w:rsidRPr="00D921E3">
        <w:rPr>
          <w:rFonts w:ascii="Times New Roman" w:hAnsi="Times New Roman" w:cs="Times New Roman"/>
          <w:sz w:val="28"/>
          <w:szCs w:val="28"/>
        </w:rPr>
        <w:t xml:space="preserve"> терапию. В приступный период также целесообразно назначение противорвотных сре</w:t>
      </w:r>
      <w:proofErr w:type="gramStart"/>
      <w:r w:rsidRPr="00D921E3">
        <w:rPr>
          <w:rFonts w:ascii="Times New Roman" w:hAnsi="Times New Roman" w:cs="Times New Roman"/>
          <w:sz w:val="28"/>
          <w:szCs w:val="28"/>
        </w:rPr>
        <w:t>дств в с</w:t>
      </w:r>
      <w:proofErr w:type="gramEnd"/>
      <w:r w:rsidRPr="00D921E3">
        <w:rPr>
          <w:rFonts w:ascii="Times New Roman" w:hAnsi="Times New Roman" w:cs="Times New Roman"/>
          <w:sz w:val="28"/>
          <w:szCs w:val="28"/>
        </w:rPr>
        <w:t>оответс</w:t>
      </w:r>
      <w:r>
        <w:rPr>
          <w:rFonts w:ascii="Times New Roman" w:hAnsi="Times New Roman" w:cs="Times New Roman"/>
          <w:sz w:val="28"/>
          <w:szCs w:val="28"/>
        </w:rPr>
        <w:t>твии с возрастом ребенка</w:t>
      </w:r>
      <w:r w:rsidRPr="00D921E3">
        <w:rPr>
          <w:rFonts w:ascii="Times New Roman" w:hAnsi="Times New Roman" w:cs="Times New Roman"/>
          <w:sz w:val="28"/>
          <w:szCs w:val="28"/>
        </w:rPr>
        <w:t xml:space="preserve">. В случае тяжелых приступов можно рассмотреть возможность применения подкожного или </w:t>
      </w:r>
      <w:proofErr w:type="spellStart"/>
      <w:r w:rsidRPr="00D921E3">
        <w:rPr>
          <w:rFonts w:ascii="Times New Roman" w:hAnsi="Times New Roman" w:cs="Times New Roman"/>
          <w:sz w:val="28"/>
          <w:szCs w:val="28"/>
        </w:rPr>
        <w:t>интраназального</w:t>
      </w:r>
      <w:proofErr w:type="spellEnd"/>
      <w:r w:rsidRPr="00D921E3">
        <w:rPr>
          <w:rFonts w:ascii="Times New Roman" w:hAnsi="Times New Roman" w:cs="Times New Roman"/>
          <w:sz w:val="28"/>
          <w:szCs w:val="28"/>
        </w:rPr>
        <w:t xml:space="preserve"> введения </w:t>
      </w:r>
      <w:proofErr w:type="spellStart"/>
      <w:r w:rsidRPr="00D921E3">
        <w:rPr>
          <w:rFonts w:ascii="Times New Roman" w:hAnsi="Times New Roman" w:cs="Times New Roman"/>
          <w:sz w:val="28"/>
          <w:szCs w:val="28"/>
        </w:rPr>
        <w:t>суматриптана</w:t>
      </w:r>
      <w:proofErr w:type="spellEnd"/>
      <w:r w:rsidRPr="00D921E3">
        <w:rPr>
          <w:rFonts w:ascii="Times New Roman" w:hAnsi="Times New Roman" w:cs="Times New Roman"/>
          <w:sz w:val="28"/>
          <w:szCs w:val="28"/>
        </w:rPr>
        <w:t xml:space="preserve"> или </w:t>
      </w:r>
      <w:proofErr w:type="spellStart"/>
      <w:r w:rsidRPr="00D921E3">
        <w:rPr>
          <w:rFonts w:ascii="Times New Roman" w:hAnsi="Times New Roman" w:cs="Times New Roman"/>
          <w:sz w:val="28"/>
          <w:szCs w:val="28"/>
        </w:rPr>
        <w:t>золмитриптана</w:t>
      </w:r>
      <w:proofErr w:type="spellEnd"/>
      <w:r w:rsidRPr="00D921E3">
        <w:rPr>
          <w:rFonts w:ascii="Times New Roman" w:hAnsi="Times New Roman" w:cs="Times New Roman"/>
          <w:sz w:val="28"/>
          <w:szCs w:val="28"/>
        </w:rPr>
        <w:t xml:space="preserve">. Профилактическая терапия может быть рассмотрена у тех детей, которые страдают тяжелыми или </w:t>
      </w:r>
      <w:proofErr w:type="spellStart"/>
      <w:r w:rsidRPr="00D921E3">
        <w:rPr>
          <w:rFonts w:ascii="Times New Roman" w:hAnsi="Times New Roman" w:cs="Times New Roman"/>
          <w:sz w:val="28"/>
          <w:szCs w:val="28"/>
        </w:rPr>
        <w:t>дезадаптирующими</w:t>
      </w:r>
      <w:proofErr w:type="spellEnd"/>
      <w:r w:rsidRPr="00D921E3">
        <w:rPr>
          <w:rFonts w:ascii="Times New Roman" w:hAnsi="Times New Roman" w:cs="Times New Roman"/>
          <w:sz w:val="28"/>
          <w:szCs w:val="28"/>
        </w:rPr>
        <w:t xml:space="preserve"> приступами. </w:t>
      </w:r>
    </w:p>
    <w:p w:rsidR="00D921E3" w:rsidRPr="00A05BC8" w:rsidRDefault="00D921E3" w:rsidP="00D921E3">
      <w:pPr>
        <w:pStyle w:val="a3"/>
        <w:numPr>
          <w:ilvl w:val="0"/>
          <w:numId w:val="22"/>
        </w:numPr>
        <w:rPr>
          <w:rFonts w:ascii="Times New Roman" w:hAnsi="Times New Roman" w:cs="Times New Roman"/>
          <w:i/>
          <w:sz w:val="28"/>
          <w:szCs w:val="28"/>
        </w:rPr>
      </w:pPr>
      <w:r w:rsidRPr="00A05BC8">
        <w:rPr>
          <w:rFonts w:ascii="Times New Roman" w:hAnsi="Times New Roman" w:cs="Times New Roman"/>
          <w:b/>
          <w:sz w:val="28"/>
          <w:szCs w:val="28"/>
        </w:rPr>
        <w:t>Абдоминальная мигрень.</w:t>
      </w:r>
      <w:r w:rsidRPr="00D921E3">
        <w:rPr>
          <w:rFonts w:ascii="Times New Roman" w:hAnsi="Times New Roman" w:cs="Times New Roman"/>
          <w:sz w:val="28"/>
          <w:szCs w:val="28"/>
        </w:rPr>
        <w:t xml:space="preserve"> АМ – самая частая форма ЭСАМ (до 50% всех случаев), ее распространенность в педиатрической практике достигает 2–4% среди детей школьного возраста (3–</w:t>
      </w:r>
      <w:r w:rsidR="00A05BC8">
        <w:rPr>
          <w:rFonts w:ascii="Times New Roman" w:hAnsi="Times New Roman" w:cs="Times New Roman"/>
          <w:sz w:val="28"/>
          <w:szCs w:val="28"/>
        </w:rPr>
        <w:t>15 лет)</w:t>
      </w:r>
      <w:r w:rsidRPr="00D921E3">
        <w:rPr>
          <w:rFonts w:ascii="Times New Roman" w:hAnsi="Times New Roman" w:cs="Times New Roman"/>
          <w:sz w:val="28"/>
          <w:szCs w:val="28"/>
        </w:rPr>
        <w:t>. Девочки страда</w:t>
      </w:r>
      <w:r w:rsidR="00A05BC8">
        <w:rPr>
          <w:rFonts w:ascii="Times New Roman" w:hAnsi="Times New Roman" w:cs="Times New Roman"/>
          <w:sz w:val="28"/>
          <w:szCs w:val="28"/>
        </w:rPr>
        <w:t>ют чаще, чем мальчики (3:2)</w:t>
      </w:r>
      <w:r w:rsidRPr="00D921E3">
        <w:rPr>
          <w:rFonts w:ascii="Times New Roman" w:hAnsi="Times New Roman" w:cs="Times New Roman"/>
          <w:sz w:val="28"/>
          <w:szCs w:val="28"/>
        </w:rPr>
        <w:t xml:space="preserve">. Семейная история мигрени </w:t>
      </w:r>
      <w:r w:rsidR="00A05BC8">
        <w:rPr>
          <w:rFonts w:ascii="Times New Roman" w:hAnsi="Times New Roman" w:cs="Times New Roman"/>
          <w:sz w:val="28"/>
          <w:szCs w:val="28"/>
        </w:rPr>
        <w:t>выявляется в 65–90% случаев</w:t>
      </w:r>
      <w:proofErr w:type="gramStart"/>
      <w:r w:rsidR="00A05BC8">
        <w:rPr>
          <w:rFonts w:ascii="Times New Roman" w:hAnsi="Times New Roman" w:cs="Times New Roman"/>
          <w:sz w:val="28"/>
          <w:szCs w:val="28"/>
        </w:rPr>
        <w:t xml:space="preserve"> </w:t>
      </w:r>
      <w:r w:rsidRPr="00D921E3">
        <w:rPr>
          <w:rFonts w:ascii="Times New Roman" w:hAnsi="Times New Roman" w:cs="Times New Roman"/>
          <w:sz w:val="28"/>
          <w:szCs w:val="28"/>
        </w:rPr>
        <w:t>.</w:t>
      </w:r>
      <w:proofErr w:type="gramEnd"/>
      <w:r w:rsidRPr="00D921E3">
        <w:rPr>
          <w:rFonts w:ascii="Times New Roman" w:hAnsi="Times New Roman" w:cs="Times New Roman"/>
          <w:sz w:val="28"/>
          <w:szCs w:val="28"/>
        </w:rPr>
        <w:t xml:space="preserve"> АМ характеризуется приступами болей в животе, которые длятся от нескольких часов до нескольких дней. Средняя частота приступов АМ у детей составляет 14 эпизодов в год, а средняя продолжительность атаки – 17 ч. В 72% случаев приступы носят выраженный характер и нарушают функциональ</w:t>
      </w:r>
      <w:r w:rsidR="00A05BC8">
        <w:rPr>
          <w:rFonts w:ascii="Times New Roman" w:hAnsi="Times New Roman" w:cs="Times New Roman"/>
          <w:sz w:val="28"/>
          <w:szCs w:val="28"/>
        </w:rPr>
        <w:t>ную активность пациента</w:t>
      </w:r>
      <w:r w:rsidRPr="00D921E3">
        <w:rPr>
          <w:rFonts w:ascii="Times New Roman" w:hAnsi="Times New Roman" w:cs="Times New Roman"/>
          <w:sz w:val="28"/>
          <w:szCs w:val="28"/>
        </w:rPr>
        <w:t xml:space="preserve">. В 14% случаев приступ начинается с продромальных явлений в виде поведенческой раздражительности. Боль не имеет четкой локализации, чаще она двусторонняя, по средней линии (65–80%) или диффузная (16%). Приступы разной длительности (от 2 до 72 ч) и с разной интенсивностью боли, часто сопровождаются тошнотой (73–91%), рвотой (35–50%) или анорексией (91%). Следует отметить, что собственно головная боль часто не возникает во время этих эпизодов. </w:t>
      </w:r>
      <w:r w:rsidRPr="00D921E3">
        <w:rPr>
          <w:rFonts w:ascii="Times New Roman" w:hAnsi="Times New Roman" w:cs="Times New Roman"/>
          <w:sz w:val="28"/>
          <w:szCs w:val="28"/>
        </w:rPr>
        <w:lastRenderedPageBreak/>
        <w:t xml:space="preserve">Естественное течение АМ имеет одну важную закономерность: у подавляющего большинства детей с нею позже развиваются </w:t>
      </w:r>
      <w:proofErr w:type="spellStart"/>
      <w:r w:rsidRPr="00D921E3">
        <w:rPr>
          <w:rFonts w:ascii="Times New Roman" w:hAnsi="Times New Roman" w:cs="Times New Roman"/>
          <w:sz w:val="28"/>
          <w:szCs w:val="28"/>
        </w:rPr>
        <w:t>мигренозные</w:t>
      </w:r>
      <w:proofErr w:type="spellEnd"/>
      <w:r w:rsidRPr="00D921E3">
        <w:rPr>
          <w:rFonts w:ascii="Times New Roman" w:hAnsi="Times New Roman" w:cs="Times New Roman"/>
          <w:sz w:val="28"/>
          <w:szCs w:val="28"/>
        </w:rPr>
        <w:t xml:space="preserve"> головные бо</w:t>
      </w:r>
      <w:r w:rsidR="00A05BC8">
        <w:rPr>
          <w:rFonts w:ascii="Times New Roman" w:hAnsi="Times New Roman" w:cs="Times New Roman"/>
          <w:sz w:val="28"/>
          <w:szCs w:val="28"/>
        </w:rPr>
        <w:t>ли</w:t>
      </w:r>
      <w:r w:rsidRPr="00D921E3">
        <w:rPr>
          <w:rFonts w:ascii="Times New Roman" w:hAnsi="Times New Roman" w:cs="Times New Roman"/>
          <w:sz w:val="28"/>
          <w:szCs w:val="28"/>
        </w:rPr>
        <w:t xml:space="preserve">. Приступы АМ и мигрени имеют много общих черт: пароксизмальный характер, доброкачественное течение, высокая степень </w:t>
      </w:r>
      <w:proofErr w:type="spellStart"/>
      <w:r w:rsidRPr="00D921E3">
        <w:rPr>
          <w:rFonts w:ascii="Times New Roman" w:hAnsi="Times New Roman" w:cs="Times New Roman"/>
          <w:sz w:val="28"/>
          <w:szCs w:val="28"/>
        </w:rPr>
        <w:t>дезадаптации</w:t>
      </w:r>
      <w:proofErr w:type="spellEnd"/>
      <w:r w:rsidRPr="00D921E3">
        <w:rPr>
          <w:rFonts w:ascii="Times New Roman" w:hAnsi="Times New Roman" w:cs="Times New Roman"/>
          <w:sz w:val="28"/>
          <w:szCs w:val="28"/>
        </w:rPr>
        <w:t xml:space="preserve"> во время приступа, похожее влияние провоцирующих факторов. Наиболее частыми триггерами АМ являются стресс, смена климата, яркий свет и употребление некоторых пищевых продуктов. Лечение АМ следует начинать с выявления и возможного контроля триггерных факторов. Рекомендована диета с низким содержанием лактозы, а также с ограничением шоколада, какао, цитрусовых, кофеина, сыра, красителей и </w:t>
      </w:r>
      <w:proofErr w:type="spellStart"/>
      <w:r w:rsidRPr="00D921E3">
        <w:rPr>
          <w:rFonts w:ascii="Times New Roman" w:hAnsi="Times New Roman" w:cs="Times New Roman"/>
          <w:sz w:val="28"/>
          <w:szCs w:val="28"/>
        </w:rPr>
        <w:t>ароматизаторов</w:t>
      </w:r>
      <w:proofErr w:type="spellEnd"/>
      <w:r w:rsidRPr="00D921E3">
        <w:rPr>
          <w:rFonts w:ascii="Times New Roman" w:hAnsi="Times New Roman" w:cs="Times New Roman"/>
          <w:sz w:val="28"/>
          <w:szCs w:val="28"/>
        </w:rPr>
        <w:t xml:space="preserve">, </w:t>
      </w:r>
      <w:proofErr w:type="spellStart"/>
      <w:r w:rsidRPr="00D921E3">
        <w:rPr>
          <w:rFonts w:ascii="Times New Roman" w:hAnsi="Times New Roman" w:cs="Times New Roman"/>
          <w:sz w:val="28"/>
          <w:szCs w:val="28"/>
        </w:rPr>
        <w:t>глутамат</w:t>
      </w:r>
      <w:r w:rsidR="00A05BC8">
        <w:rPr>
          <w:rFonts w:ascii="Times New Roman" w:hAnsi="Times New Roman" w:cs="Times New Roman"/>
          <w:sz w:val="28"/>
          <w:szCs w:val="28"/>
        </w:rPr>
        <w:t>а</w:t>
      </w:r>
      <w:proofErr w:type="spellEnd"/>
      <w:r w:rsidR="00A05BC8">
        <w:rPr>
          <w:rFonts w:ascii="Times New Roman" w:hAnsi="Times New Roman" w:cs="Times New Roman"/>
          <w:sz w:val="28"/>
          <w:szCs w:val="28"/>
        </w:rPr>
        <w:t xml:space="preserve"> натрия, изюма и винограда</w:t>
      </w:r>
      <w:r w:rsidRPr="00D921E3">
        <w:rPr>
          <w:rFonts w:ascii="Times New Roman" w:hAnsi="Times New Roman" w:cs="Times New Roman"/>
          <w:sz w:val="28"/>
          <w:szCs w:val="28"/>
        </w:rPr>
        <w:t xml:space="preserve">. Традиционно применяемые в детской практике анальгетики (парацетамол или ибупрофен) обладают недостаточной эффективностью при АМ. Возможно, это связано с явлениями </w:t>
      </w:r>
      <w:proofErr w:type="spellStart"/>
      <w:r w:rsidRPr="00D921E3">
        <w:rPr>
          <w:rFonts w:ascii="Times New Roman" w:hAnsi="Times New Roman" w:cs="Times New Roman"/>
          <w:sz w:val="28"/>
          <w:szCs w:val="28"/>
        </w:rPr>
        <w:t>гастростаза</w:t>
      </w:r>
      <w:proofErr w:type="spellEnd"/>
      <w:r w:rsidRPr="00D921E3">
        <w:rPr>
          <w:rFonts w:ascii="Times New Roman" w:hAnsi="Times New Roman" w:cs="Times New Roman"/>
          <w:sz w:val="28"/>
          <w:szCs w:val="28"/>
        </w:rPr>
        <w:t xml:space="preserve"> в приступе АМ, который препятствует абсорбции лекарств. Поэтому целесообразно применение противорвотных средств и </w:t>
      </w:r>
      <w:proofErr w:type="spellStart"/>
      <w:r w:rsidRPr="00D921E3">
        <w:rPr>
          <w:rFonts w:ascii="Times New Roman" w:hAnsi="Times New Roman" w:cs="Times New Roman"/>
          <w:sz w:val="28"/>
          <w:szCs w:val="28"/>
        </w:rPr>
        <w:t>регидратации</w:t>
      </w:r>
      <w:proofErr w:type="spellEnd"/>
      <w:r w:rsidRPr="00D921E3">
        <w:rPr>
          <w:rFonts w:ascii="Times New Roman" w:hAnsi="Times New Roman" w:cs="Times New Roman"/>
          <w:sz w:val="28"/>
          <w:szCs w:val="28"/>
        </w:rPr>
        <w:t xml:space="preserve">. </w:t>
      </w:r>
      <w:r w:rsidR="00A05BC8">
        <w:rPr>
          <w:rFonts w:ascii="Times New Roman" w:hAnsi="Times New Roman" w:cs="Times New Roman"/>
          <w:sz w:val="28"/>
          <w:szCs w:val="28"/>
        </w:rPr>
        <w:t>С</w:t>
      </w:r>
      <w:r w:rsidRPr="00D921E3">
        <w:rPr>
          <w:rFonts w:ascii="Times New Roman" w:hAnsi="Times New Roman" w:cs="Times New Roman"/>
          <w:sz w:val="28"/>
          <w:szCs w:val="28"/>
        </w:rPr>
        <w:t>ледует ограничивать применение анальгетиков д</w:t>
      </w:r>
      <w:r w:rsidR="00A05BC8">
        <w:rPr>
          <w:rFonts w:ascii="Times New Roman" w:hAnsi="Times New Roman" w:cs="Times New Roman"/>
          <w:sz w:val="28"/>
          <w:szCs w:val="28"/>
        </w:rPr>
        <w:t>ля купирования ее приступов</w:t>
      </w:r>
      <w:r w:rsidRPr="00D921E3">
        <w:rPr>
          <w:rFonts w:ascii="Times New Roman" w:hAnsi="Times New Roman" w:cs="Times New Roman"/>
          <w:sz w:val="28"/>
          <w:szCs w:val="28"/>
        </w:rPr>
        <w:t xml:space="preserve">. В случаях частых и упорных приступов АМ пациентам должно быть назначено профилактическое лечение. С этой целью чаще применяют </w:t>
      </w:r>
      <w:proofErr w:type="spellStart"/>
      <w:r w:rsidRPr="00D921E3">
        <w:rPr>
          <w:rFonts w:ascii="Times New Roman" w:hAnsi="Times New Roman" w:cs="Times New Roman"/>
          <w:sz w:val="28"/>
          <w:szCs w:val="28"/>
        </w:rPr>
        <w:t>пизотифен</w:t>
      </w:r>
      <w:proofErr w:type="spellEnd"/>
      <w:r w:rsidRPr="00D921E3">
        <w:rPr>
          <w:rFonts w:ascii="Times New Roman" w:hAnsi="Times New Roman" w:cs="Times New Roman"/>
          <w:sz w:val="28"/>
          <w:szCs w:val="28"/>
        </w:rPr>
        <w:t xml:space="preserve">, </w:t>
      </w:r>
      <w:proofErr w:type="spellStart"/>
      <w:r w:rsidRPr="00D921E3">
        <w:rPr>
          <w:rFonts w:ascii="Times New Roman" w:hAnsi="Times New Roman" w:cs="Times New Roman"/>
          <w:sz w:val="28"/>
          <w:szCs w:val="28"/>
        </w:rPr>
        <w:t>пропранолол</w:t>
      </w:r>
      <w:proofErr w:type="spellEnd"/>
      <w:r w:rsidR="00A05BC8">
        <w:rPr>
          <w:rFonts w:ascii="Times New Roman" w:hAnsi="Times New Roman" w:cs="Times New Roman"/>
          <w:sz w:val="28"/>
          <w:szCs w:val="28"/>
        </w:rPr>
        <w:t xml:space="preserve">, </w:t>
      </w:r>
      <w:proofErr w:type="spellStart"/>
      <w:r w:rsidR="00A05BC8">
        <w:rPr>
          <w:rFonts w:ascii="Times New Roman" w:hAnsi="Times New Roman" w:cs="Times New Roman"/>
          <w:sz w:val="28"/>
          <w:szCs w:val="28"/>
        </w:rPr>
        <w:t>флунаризин</w:t>
      </w:r>
      <w:proofErr w:type="spellEnd"/>
      <w:r w:rsidR="00A05BC8">
        <w:rPr>
          <w:rFonts w:ascii="Times New Roman" w:hAnsi="Times New Roman" w:cs="Times New Roman"/>
          <w:sz w:val="28"/>
          <w:szCs w:val="28"/>
        </w:rPr>
        <w:t xml:space="preserve"> и </w:t>
      </w:r>
      <w:proofErr w:type="spellStart"/>
      <w:r w:rsidR="00A05BC8">
        <w:rPr>
          <w:rFonts w:ascii="Times New Roman" w:hAnsi="Times New Roman" w:cs="Times New Roman"/>
          <w:sz w:val="28"/>
          <w:szCs w:val="28"/>
        </w:rPr>
        <w:t>ципрогептадин</w:t>
      </w:r>
      <w:proofErr w:type="spellEnd"/>
      <w:r w:rsidRPr="00D921E3">
        <w:rPr>
          <w:rFonts w:ascii="Times New Roman" w:hAnsi="Times New Roman" w:cs="Times New Roman"/>
          <w:sz w:val="28"/>
          <w:szCs w:val="28"/>
        </w:rPr>
        <w:t xml:space="preserve">. Длительное (10 лет) наблюдение за детьми с АМ показало, что у 40% из них симптомы АМ </w:t>
      </w:r>
      <w:proofErr w:type="spellStart"/>
      <w:r w:rsidRPr="00D921E3">
        <w:rPr>
          <w:rFonts w:ascii="Times New Roman" w:hAnsi="Times New Roman" w:cs="Times New Roman"/>
          <w:sz w:val="28"/>
          <w:szCs w:val="28"/>
        </w:rPr>
        <w:t>персистируют</w:t>
      </w:r>
      <w:proofErr w:type="spellEnd"/>
      <w:r w:rsidRPr="00D921E3">
        <w:rPr>
          <w:rFonts w:ascii="Times New Roman" w:hAnsi="Times New Roman" w:cs="Times New Roman"/>
          <w:sz w:val="28"/>
          <w:szCs w:val="28"/>
        </w:rPr>
        <w:t xml:space="preserve"> в </w:t>
      </w:r>
      <w:proofErr w:type="spellStart"/>
      <w:r w:rsidRPr="00D921E3">
        <w:rPr>
          <w:rFonts w:ascii="Times New Roman" w:hAnsi="Times New Roman" w:cs="Times New Roman"/>
          <w:sz w:val="28"/>
          <w:szCs w:val="28"/>
        </w:rPr>
        <w:t>пубертате</w:t>
      </w:r>
      <w:proofErr w:type="spellEnd"/>
      <w:r w:rsidRPr="00D921E3">
        <w:rPr>
          <w:rFonts w:ascii="Times New Roman" w:hAnsi="Times New Roman" w:cs="Times New Roman"/>
          <w:sz w:val="28"/>
          <w:szCs w:val="28"/>
        </w:rPr>
        <w:t xml:space="preserve">, у 60% – в позднем подростковом возрасте и у 70% в последующие годы развивается </w:t>
      </w:r>
      <w:proofErr w:type="gramStart"/>
      <w:r w:rsidRPr="00D921E3">
        <w:rPr>
          <w:rFonts w:ascii="Times New Roman" w:hAnsi="Times New Roman" w:cs="Times New Roman"/>
          <w:sz w:val="28"/>
          <w:szCs w:val="28"/>
        </w:rPr>
        <w:t>ти</w:t>
      </w:r>
      <w:r w:rsidR="00A05BC8">
        <w:rPr>
          <w:rFonts w:ascii="Times New Roman" w:hAnsi="Times New Roman" w:cs="Times New Roman"/>
          <w:sz w:val="28"/>
          <w:szCs w:val="28"/>
        </w:rPr>
        <w:t>пичная</w:t>
      </w:r>
      <w:proofErr w:type="gramEnd"/>
      <w:r w:rsidR="00A05BC8">
        <w:rPr>
          <w:rFonts w:ascii="Times New Roman" w:hAnsi="Times New Roman" w:cs="Times New Roman"/>
          <w:sz w:val="28"/>
          <w:szCs w:val="28"/>
        </w:rPr>
        <w:t xml:space="preserve"> </w:t>
      </w:r>
      <w:proofErr w:type="spellStart"/>
      <w:r w:rsidR="00A05BC8">
        <w:rPr>
          <w:rFonts w:ascii="Times New Roman" w:hAnsi="Times New Roman" w:cs="Times New Roman"/>
          <w:sz w:val="28"/>
          <w:szCs w:val="28"/>
        </w:rPr>
        <w:t>мигренозная</w:t>
      </w:r>
      <w:proofErr w:type="spellEnd"/>
      <w:r w:rsidR="00A05BC8">
        <w:rPr>
          <w:rFonts w:ascii="Times New Roman" w:hAnsi="Times New Roman" w:cs="Times New Roman"/>
          <w:sz w:val="28"/>
          <w:szCs w:val="28"/>
        </w:rPr>
        <w:t xml:space="preserve"> цефалгия</w:t>
      </w:r>
      <w:r w:rsidRPr="00D921E3">
        <w:rPr>
          <w:rFonts w:ascii="Times New Roman" w:hAnsi="Times New Roman" w:cs="Times New Roman"/>
          <w:sz w:val="28"/>
          <w:szCs w:val="28"/>
        </w:rPr>
        <w:t>.</w:t>
      </w:r>
    </w:p>
    <w:p w:rsidR="00A05BC8" w:rsidRPr="00A05BC8" w:rsidRDefault="00A05BC8" w:rsidP="00D921E3">
      <w:pPr>
        <w:pStyle w:val="a3"/>
        <w:numPr>
          <w:ilvl w:val="0"/>
          <w:numId w:val="22"/>
        </w:numPr>
        <w:rPr>
          <w:rFonts w:ascii="Times New Roman" w:hAnsi="Times New Roman" w:cs="Times New Roman"/>
          <w:i/>
          <w:sz w:val="28"/>
          <w:szCs w:val="28"/>
        </w:rPr>
      </w:pPr>
      <w:r w:rsidRPr="00A05BC8">
        <w:rPr>
          <w:rFonts w:ascii="Times New Roman" w:hAnsi="Times New Roman" w:cs="Times New Roman"/>
          <w:b/>
          <w:sz w:val="28"/>
          <w:szCs w:val="28"/>
        </w:rPr>
        <w:t>Доброкачественное пароксизмальное головокружение.</w:t>
      </w:r>
      <w:r w:rsidRPr="00A05BC8">
        <w:rPr>
          <w:rFonts w:ascii="Times New Roman" w:hAnsi="Times New Roman" w:cs="Times New Roman"/>
          <w:sz w:val="28"/>
          <w:szCs w:val="28"/>
        </w:rPr>
        <w:t xml:space="preserve"> ДПГ проявляется повторяющимися эпизодами головокружения с ощущением вращения пациента или окружающих предметов, без потери сознания, без неврологических и слуховых нарушений и с полным во</w:t>
      </w:r>
      <w:r>
        <w:rPr>
          <w:rFonts w:ascii="Times New Roman" w:hAnsi="Times New Roman" w:cs="Times New Roman"/>
          <w:sz w:val="28"/>
          <w:szCs w:val="28"/>
        </w:rPr>
        <w:t>сстановлением между атаками</w:t>
      </w:r>
      <w:r w:rsidRPr="00A05BC8">
        <w:rPr>
          <w:rFonts w:ascii="Times New Roman" w:hAnsi="Times New Roman" w:cs="Times New Roman"/>
          <w:sz w:val="28"/>
          <w:szCs w:val="28"/>
        </w:rPr>
        <w:t xml:space="preserve">. Вестибулярное </w:t>
      </w:r>
      <w:r w:rsidRPr="00A05BC8">
        <w:rPr>
          <w:rFonts w:ascii="Times New Roman" w:hAnsi="Times New Roman" w:cs="Times New Roman"/>
          <w:sz w:val="28"/>
          <w:szCs w:val="28"/>
        </w:rPr>
        <w:lastRenderedPageBreak/>
        <w:t>головокружение является частым симптомом, который сопровождает мигрень у взрослых, но не менее часто эти нарушения возникают у детей. Клинически эпизоды ДПГ характеризуются ощущением неустойчивости, которое сопровождается нистагмом, рвотой, бледностью кожных покрово</w:t>
      </w:r>
      <w:r>
        <w:rPr>
          <w:rFonts w:ascii="Times New Roman" w:hAnsi="Times New Roman" w:cs="Times New Roman"/>
          <w:sz w:val="28"/>
          <w:szCs w:val="28"/>
        </w:rPr>
        <w:t>в, атаксией, иногда страхом</w:t>
      </w:r>
      <w:r w:rsidRPr="00A05BC8">
        <w:rPr>
          <w:rFonts w:ascii="Times New Roman" w:hAnsi="Times New Roman" w:cs="Times New Roman"/>
          <w:sz w:val="28"/>
          <w:szCs w:val="28"/>
        </w:rPr>
        <w:t>. В ходе некоторых приступов может возникать односторонняя пульсирующая головная боль. Наиболее частым триггерным фактором, провоцирующим приступы ДПГ, является переутомление; облегчают эти состояния отдых и сон. Типичный возраст возник</w:t>
      </w:r>
      <w:r>
        <w:rPr>
          <w:rFonts w:ascii="Times New Roman" w:hAnsi="Times New Roman" w:cs="Times New Roman"/>
          <w:sz w:val="28"/>
          <w:szCs w:val="28"/>
        </w:rPr>
        <w:t>новения ДПГ – от 2 до 5 лет</w:t>
      </w:r>
      <w:r w:rsidRPr="00A05BC8">
        <w:rPr>
          <w:rFonts w:ascii="Times New Roman" w:hAnsi="Times New Roman" w:cs="Times New Roman"/>
          <w:sz w:val="28"/>
          <w:szCs w:val="28"/>
        </w:rPr>
        <w:t>. У маленьких детей атаки начинаются внезапно и обычно длятся от нескольких минут</w:t>
      </w:r>
      <w:r>
        <w:rPr>
          <w:rFonts w:ascii="Times New Roman" w:hAnsi="Times New Roman" w:cs="Times New Roman"/>
          <w:sz w:val="28"/>
          <w:szCs w:val="28"/>
        </w:rPr>
        <w:t xml:space="preserve"> до нескольких часов</w:t>
      </w:r>
      <w:r w:rsidRPr="00A05BC8">
        <w:rPr>
          <w:rFonts w:ascii="Times New Roman" w:hAnsi="Times New Roman" w:cs="Times New Roman"/>
          <w:sz w:val="28"/>
          <w:szCs w:val="28"/>
        </w:rPr>
        <w:t xml:space="preserve">. ДПГ выявляется приблизительно у </w:t>
      </w:r>
      <w:r>
        <w:rPr>
          <w:rFonts w:ascii="Times New Roman" w:hAnsi="Times New Roman" w:cs="Times New Roman"/>
          <w:sz w:val="28"/>
          <w:szCs w:val="28"/>
        </w:rPr>
        <w:t>14% детей с головокружением</w:t>
      </w:r>
      <w:r w:rsidRPr="00A05BC8">
        <w:rPr>
          <w:rFonts w:ascii="Times New Roman" w:hAnsi="Times New Roman" w:cs="Times New Roman"/>
          <w:sz w:val="28"/>
          <w:szCs w:val="28"/>
        </w:rPr>
        <w:t xml:space="preserve">. У некоторых детей эти приступы проходят в </w:t>
      </w:r>
      <w:r>
        <w:rPr>
          <w:rFonts w:ascii="Times New Roman" w:hAnsi="Times New Roman" w:cs="Times New Roman"/>
          <w:sz w:val="28"/>
          <w:szCs w:val="28"/>
        </w:rPr>
        <w:t>пределах 2 лет после дебюта</w:t>
      </w:r>
      <w:r w:rsidRPr="00A05BC8">
        <w:rPr>
          <w:rFonts w:ascii="Times New Roman" w:hAnsi="Times New Roman" w:cs="Times New Roman"/>
          <w:sz w:val="28"/>
          <w:szCs w:val="28"/>
        </w:rPr>
        <w:t>, в 20% случаев ДПГ к 7 годам развивает</w:t>
      </w:r>
      <w:r>
        <w:rPr>
          <w:rFonts w:ascii="Times New Roman" w:hAnsi="Times New Roman" w:cs="Times New Roman"/>
          <w:sz w:val="28"/>
          <w:szCs w:val="28"/>
        </w:rPr>
        <w:t>ся типичная картина мигрени</w:t>
      </w:r>
      <w:r w:rsidRPr="00A05BC8">
        <w:rPr>
          <w:rFonts w:ascii="Times New Roman" w:hAnsi="Times New Roman" w:cs="Times New Roman"/>
          <w:sz w:val="28"/>
          <w:szCs w:val="28"/>
        </w:rPr>
        <w:t xml:space="preserve">. Связь ДПГ с мигренью является более очевидной, если иметь в виду не только «перекрытие» клинической феноменологии этих двух состояний, но и высокую частоту случаев их возникновения в рамках одного приступа. Лечение этих состояний не разработано. Учитывая, что атаки чаще всего длятся лишь несколько минут, их купирование не представляется возможным. При частых эпизодах стоит рассматривать возможность проведения превентивной терапии. С этой целью детям чаще назначают </w:t>
      </w:r>
      <w:proofErr w:type="spellStart"/>
      <w:r w:rsidRPr="00A05BC8">
        <w:rPr>
          <w:rFonts w:ascii="Times New Roman" w:hAnsi="Times New Roman" w:cs="Times New Roman"/>
          <w:sz w:val="28"/>
          <w:szCs w:val="28"/>
        </w:rPr>
        <w:t>гептадин</w:t>
      </w:r>
      <w:proofErr w:type="spellEnd"/>
      <w:r w:rsidRPr="00A05BC8">
        <w:rPr>
          <w:rFonts w:ascii="Times New Roman" w:hAnsi="Times New Roman" w:cs="Times New Roman"/>
          <w:sz w:val="28"/>
          <w:szCs w:val="28"/>
        </w:rPr>
        <w:t xml:space="preserve"> и </w:t>
      </w:r>
      <w:proofErr w:type="spellStart"/>
      <w:r w:rsidRPr="00A05BC8">
        <w:rPr>
          <w:rFonts w:ascii="Times New Roman" w:hAnsi="Times New Roman" w:cs="Times New Roman"/>
          <w:sz w:val="28"/>
          <w:szCs w:val="28"/>
        </w:rPr>
        <w:t>пропранолол</w:t>
      </w:r>
      <w:proofErr w:type="spellEnd"/>
      <w:r w:rsidRPr="00A05BC8">
        <w:rPr>
          <w:rFonts w:ascii="Times New Roman" w:hAnsi="Times New Roman" w:cs="Times New Roman"/>
          <w:sz w:val="28"/>
          <w:szCs w:val="28"/>
        </w:rPr>
        <w:t>, которые имеют благоприятный профиль безопасности в детском возрасте и эффективно</w:t>
      </w:r>
      <w:r>
        <w:rPr>
          <w:rFonts w:ascii="Times New Roman" w:hAnsi="Times New Roman" w:cs="Times New Roman"/>
          <w:sz w:val="28"/>
          <w:szCs w:val="28"/>
        </w:rPr>
        <w:t>сть которых изучалась в РКИ</w:t>
      </w:r>
      <w:r w:rsidRPr="00A05BC8">
        <w:rPr>
          <w:rFonts w:ascii="Times New Roman" w:hAnsi="Times New Roman" w:cs="Times New Roman"/>
          <w:sz w:val="28"/>
          <w:szCs w:val="28"/>
        </w:rPr>
        <w:t>.</w:t>
      </w:r>
    </w:p>
    <w:p w:rsidR="00A05BC8" w:rsidRPr="00A05BC8" w:rsidRDefault="00A05BC8" w:rsidP="00D921E3">
      <w:pPr>
        <w:pStyle w:val="a3"/>
        <w:numPr>
          <w:ilvl w:val="0"/>
          <w:numId w:val="22"/>
        </w:numPr>
        <w:rPr>
          <w:rFonts w:ascii="Times New Roman" w:hAnsi="Times New Roman" w:cs="Times New Roman"/>
          <w:i/>
          <w:sz w:val="28"/>
          <w:szCs w:val="28"/>
        </w:rPr>
      </w:pPr>
      <w:r w:rsidRPr="00A05BC8">
        <w:rPr>
          <w:rFonts w:ascii="Times New Roman" w:hAnsi="Times New Roman" w:cs="Times New Roman"/>
          <w:b/>
          <w:sz w:val="28"/>
          <w:szCs w:val="28"/>
        </w:rPr>
        <w:t xml:space="preserve">Доброкачественный пароксизмальный </w:t>
      </w:r>
      <w:proofErr w:type="spellStart"/>
      <w:r w:rsidRPr="00A05BC8">
        <w:rPr>
          <w:rFonts w:ascii="Times New Roman" w:hAnsi="Times New Roman" w:cs="Times New Roman"/>
          <w:b/>
          <w:sz w:val="28"/>
          <w:szCs w:val="28"/>
        </w:rPr>
        <w:t>тортиколиз</w:t>
      </w:r>
      <w:proofErr w:type="spellEnd"/>
      <w:r w:rsidRPr="00A05BC8">
        <w:rPr>
          <w:rFonts w:ascii="Times New Roman" w:hAnsi="Times New Roman" w:cs="Times New Roman"/>
          <w:sz w:val="28"/>
          <w:szCs w:val="28"/>
        </w:rPr>
        <w:t>. ДПТ – это эпизоды поворота головы в сторону, которые возникают у ребенка с регулярными интервалами. ДПТ считается весьма редким относительно других эпизодических синдромов и встречается в педиатрической пра</w:t>
      </w:r>
      <w:r>
        <w:rPr>
          <w:rFonts w:ascii="Times New Roman" w:hAnsi="Times New Roman" w:cs="Times New Roman"/>
          <w:sz w:val="28"/>
          <w:szCs w:val="28"/>
        </w:rPr>
        <w:t>ктике только в 2,4% случаев</w:t>
      </w:r>
      <w:r w:rsidRPr="00A05BC8">
        <w:rPr>
          <w:rFonts w:ascii="Times New Roman" w:hAnsi="Times New Roman" w:cs="Times New Roman"/>
          <w:sz w:val="28"/>
          <w:szCs w:val="28"/>
        </w:rPr>
        <w:t xml:space="preserve">. ДПТ обычно начинается в младенчестве и разрешается к дошкольному возрасту. Ребенок </w:t>
      </w:r>
      <w:r w:rsidRPr="00A05BC8">
        <w:rPr>
          <w:rFonts w:ascii="Times New Roman" w:hAnsi="Times New Roman" w:cs="Times New Roman"/>
          <w:sz w:val="28"/>
          <w:szCs w:val="28"/>
        </w:rPr>
        <w:lastRenderedPageBreak/>
        <w:t xml:space="preserve">испытывает стереотипные пароксизмы </w:t>
      </w:r>
      <w:proofErr w:type="spellStart"/>
      <w:r w:rsidRPr="00A05BC8">
        <w:rPr>
          <w:rFonts w:ascii="Times New Roman" w:hAnsi="Times New Roman" w:cs="Times New Roman"/>
          <w:sz w:val="28"/>
          <w:szCs w:val="28"/>
        </w:rPr>
        <w:t>тортиколиза</w:t>
      </w:r>
      <w:proofErr w:type="spellEnd"/>
      <w:r w:rsidRPr="00A05BC8">
        <w:rPr>
          <w:rFonts w:ascii="Times New Roman" w:hAnsi="Times New Roman" w:cs="Times New Roman"/>
          <w:sz w:val="28"/>
          <w:szCs w:val="28"/>
        </w:rPr>
        <w:t xml:space="preserve"> в младенчестве и раннем детстве. Эпизоды могут длиться от нескольких минут или дней до недели и возникают с определенной периодичностью</w:t>
      </w:r>
      <w:r>
        <w:rPr>
          <w:rFonts w:ascii="Times New Roman" w:hAnsi="Times New Roman" w:cs="Times New Roman"/>
          <w:sz w:val="28"/>
          <w:szCs w:val="28"/>
        </w:rPr>
        <w:t xml:space="preserve"> (например, ежемесячно)</w:t>
      </w:r>
      <w:r w:rsidRPr="00A05BC8">
        <w:rPr>
          <w:rFonts w:ascii="Times New Roman" w:hAnsi="Times New Roman" w:cs="Times New Roman"/>
          <w:sz w:val="28"/>
          <w:szCs w:val="28"/>
        </w:rPr>
        <w:t>. Сопутствующие симптомы могут включать раздражительность</w:t>
      </w:r>
      <w:r>
        <w:rPr>
          <w:rFonts w:ascii="Times New Roman" w:hAnsi="Times New Roman" w:cs="Times New Roman"/>
          <w:sz w:val="28"/>
          <w:szCs w:val="28"/>
        </w:rPr>
        <w:t>, бледность, рвоту, атаксию</w:t>
      </w:r>
      <w:r w:rsidRPr="00A05BC8">
        <w:rPr>
          <w:rFonts w:ascii="Times New Roman" w:hAnsi="Times New Roman" w:cs="Times New Roman"/>
          <w:sz w:val="28"/>
          <w:szCs w:val="28"/>
        </w:rPr>
        <w:t>. ДПТ может быть причиной грубой задержки моторного развития. ДПТ, как правило, начинает улучшаться к двум годам, а к трем или четырем г</w:t>
      </w:r>
      <w:r>
        <w:rPr>
          <w:rFonts w:ascii="Times New Roman" w:hAnsi="Times New Roman" w:cs="Times New Roman"/>
          <w:sz w:val="28"/>
          <w:szCs w:val="28"/>
        </w:rPr>
        <w:t>одам уже полностью проходит</w:t>
      </w:r>
      <w:r w:rsidRPr="00A05BC8">
        <w:rPr>
          <w:rFonts w:ascii="Times New Roman" w:hAnsi="Times New Roman" w:cs="Times New Roman"/>
          <w:sz w:val="28"/>
          <w:szCs w:val="28"/>
        </w:rPr>
        <w:t xml:space="preserve">. У многих детей впоследствии формируется </w:t>
      </w:r>
      <w:proofErr w:type="spellStart"/>
      <w:r w:rsidRPr="00A05BC8">
        <w:rPr>
          <w:rFonts w:ascii="Times New Roman" w:hAnsi="Times New Roman" w:cs="Times New Roman"/>
          <w:sz w:val="28"/>
          <w:szCs w:val="28"/>
        </w:rPr>
        <w:t>мигренозная</w:t>
      </w:r>
      <w:proofErr w:type="spellEnd"/>
      <w:r w:rsidRPr="00A05BC8">
        <w:rPr>
          <w:rFonts w:ascii="Times New Roman" w:hAnsi="Times New Roman" w:cs="Times New Roman"/>
          <w:sz w:val="28"/>
          <w:szCs w:val="28"/>
        </w:rPr>
        <w:t xml:space="preserve"> головная боль, а семейный анамнез мигрени вы</w:t>
      </w:r>
      <w:r>
        <w:rPr>
          <w:rFonts w:ascii="Times New Roman" w:hAnsi="Times New Roman" w:cs="Times New Roman"/>
          <w:sz w:val="28"/>
          <w:szCs w:val="28"/>
        </w:rPr>
        <w:t>является у 55% детей с ДПТ.</w:t>
      </w:r>
      <w:r w:rsidRPr="00A05BC8">
        <w:rPr>
          <w:rFonts w:ascii="Times New Roman" w:hAnsi="Times New Roman" w:cs="Times New Roman"/>
          <w:sz w:val="28"/>
          <w:szCs w:val="28"/>
        </w:rPr>
        <w:t xml:space="preserve"> Лечение ДПТ не разработано, поскольку, ввиду редкости синдрома, РКИ не проводились. Если приступы ДПТ становятся частыми или тяжелыми, может быть показано купирование приступов или профилактическое лечение. Учитывая тот факт, что у младенцев с более продолжительными приступами может отмечаться задержка моторного развития, эта группа пациентов нуждается в тщательном наблюдении. Имеются описания профилактической эффективности </w:t>
      </w:r>
      <w:proofErr w:type="spellStart"/>
      <w:r w:rsidRPr="00A05BC8">
        <w:rPr>
          <w:rFonts w:ascii="Times New Roman" w:hAnsi="Times New Roman" w:cs="Times New Roman"/>
          <w:sz w:val="28"/>
          <w:szCs w:val="28"/>
        </w:rPr>
        <w:t>топирамата</w:t>
      </w:r>
      <w:proofErr w:type="spellEnd"/>
      <w:r w:rsidRPr="00A05BC8">
        <w:rPr>
          <w:rFonts w:ascii="Times New Roman" w:hAnsi="Times New Roman" w:cs="Times New Roman"/>
          <w:sz w:val="28"/>
          <w:szCs w:val="28"/>
        </w:rPr>
        <w:t xml:space="preserve"> в дозе 2–4 мг/кг в день в тяжелых случаях заболевания. Для лечения острых состояний можно рассмотреть применение нестероидных противовоспалительных препаратов и противорвотных средств у младен</w:t>
      </w:r>
      <w:r>
        <w:rPr>
          <w:rFonts w:ascii="Times New Roman" w:hAnsi="Times New Roman" w:cs="Times New Roman"/>
          <w:sz w:val="28"/>
          <w:szCs w:val="28"/>
        </w:rPr>
        <w:t xml:space="preserve">цев </w:t>
      </w:r>
      <w:proofErr w:type="gramStart"/>
      <w:r>
        <w:rPr>
          <w:rFonts w:ascii="Times New Roman" w:hAnsi="Times New Roman" w:cs="Times New Roman"/>
          <w:sz w:val="28"/>
          <w:szCs w:val="28"/>
        </w:rPr>
        <w:t>более старшего</w:t>
      </w:r>
      <w:proofErr w:type="gramEnd"/>
      <w:r>
        <w:rPr>
          <w:rFonts w:ascii="Times New Roman" w:hAnsi="Times New Roman" w:cs="Times New Roman"/>
          <w:sz w:val="28"/>
          <w:szCs w:val="28"/>
        </w:rPr>
        <w:t xml:space="preserve"> возраста</w:t>
      </w:r>
      <w:r w:rsidRPr="00A05BC8">
        <w:rPr>
          <w:rFonts w:ascii="Times New Roman" w:hAnsi="Times New Roman" w:cs="Times New Roman"/>
          <w:sz w:val="28"/>
          <w:szCs w:val="28"/>
        </w:rPr>
        <w:t>.</w:t>
      </w:r>
    </w:p>
    <w:p w:rsidR="00A05BC8" w:rsidRPr="00CA53C7" w:rsidRDefault="00A05BC8" w:rsidP="00D921E3">
      <w:pPr>
        <w:pStyle w:val="a3"/>
        <w:numPr>
          <w:ilvl w:val="0"/>
          <w:numId w:val="22"/>
        </w:numPr>
        <w:rPr>
          <w:rFonts w:ascii="Times New Roman" w:hAnsi="Times New Roman" w:cs="Times New Roman"/>
          <w:i/>
          <w:sz w:val="28"/>
          <w:szCs w:val="28"/>
        </w:rPr>
      </w:pPr>
      <w:r w:rsidRPr="00A05BC8">
        <w:rPr>
          <w:rFonts w:ascii="Times New Roman" w:hAnsi="Times New Roman" w:cs="Times New Roman"/>
          <w:b/>
          <w:sz w:val="28"/>
          <w:szCs w:val="28"/>
        </w:rPr>
        <w:t>Младенческая колика.</w:t>
      </w:r>
      <w:r w:rsidRPr="00A05BC8">
        <w:rPr>
          <w:rFonts w:ascii="Times New Roman" w:hAnsi="Times New Roman" w:cs="Times New Roman"/>
          <w:sz w:val="28"/>
          <w:szCs w:val="28"/>
        </w:rPr>
        <w:t xml:space="preserve"> МК – рецидивирующие эпизоды чрезмерного плача и беспокойства у здорового и сытого младенца. Обычно это расстройство начинается в первые несколько недель жизни, достигает пика в возрасте 6 </w:t>
      </w:r>
      <w:proofErr w:type="spellStart"/>
      <w:r w:rsidRPr="00A05BC8">
        <w:rPr>
          <w:rFonts w:ascii="Times New Roman" w:hAnsi="Times New Roman" w:cs="Times New Roman"/>
          <w:sz w:val="28"/>
          <w:szCs w:val="28"/>
        </w:rPr>
        <w:t>нед</w:t>
      </w:r>
      <w:proofErr w:type="spellEnd"/>
      <w:r w:rsidRPr="00A05BC8">
        <w:rPr>
          <w:rFonts w:ascii="Times New Roman" w:hAnsi="Times New Roman" w:cs="Times New Roman"/>
          <w:sz w:val="28"/>
          <w:szCs w:val="28"/>
        </w:rPr>
        <w:t xml:space="preserve"> и регрессирует по достижении 3–4-месячного возраста ребенка.</w:t>
      </w:r>
      <w:r w:rsidR="00CA53C7">
        <w:rPr>
          <w:rFonts w:ascii="Times New Roman" w:hAnsi="Times New Roman" w:cs="Times New Roman"/>
          <w:sz w:val="28"/>
          <w:szCs w:val="28"/>
        </w:rPr>
        <w:t xml:space="preserve"> По некоторым данным регресс возможен к возрасту 6 месяцев.</w:t>
      </w:r>
      <w:r w:rsidRPr="00A05BC8">
        <w:rPr>
          <w:rFonts w:ascii="Times New Roman" w:hAnsi="Times New Roman" w:cs="Times New Roman"/>
          <w:sz w:val="28"/>
          <w:szCs w:val="28"/>
        </w:rPr>
        <w:t xml:space="preserve"> Предполагается, что МК возникают примерно у 5–19% младенцев, с </w:t>
      </w:r>
      <w:proofErr w:type="gramStart"/>
      <w:r w:rsidRPr="00A05BC8">
        <w:rPr>
          <w:rFonts w:ascii="Times New Roman" w:hAnsi="Times New Roman" w:cs="Times New Roman"/>
          <w:sz w:val="28"/>
          <w:szCs w:val="28"/>
        </w:rPr>
        <w:t>одинаковой</w:t>
      </w:r>
      <w:proofErr w:type="gramEnd"/>
      <w:r w:rsidRPr="00A05BC8">
        <w:rPr>
          <w:rFonts w:ascii="Times New Roman" w:hAnsi="Times New Roman" w:cs="Times New Roman"/>
          <w:sz w:val="28"/>
          <w:szCs w:val="28"/>
        </w:rPr>
        <w:t xml:space="preserve"> представленн</w:t>
      </w:r>
      <w:r w:rsidR="00CA53C7">
        <w:rPr>
          <w:rFonts w:ascii="Times New Roman" w:hAnsi="Times New Roman" w:cs="Times New Roman"/>
          <w:sz w:val="28"/>
          <w:szCs w:val="28"/>
        </w:rPr>
        <w:t>остью у мальчиков и девочек</w:t>
      </w:r>
      <w:r w:rsidRPr="00A05BC8">
        <w:rPr>
          <w:rFonts w:ascii="Times New Roman" w:hAnsi="Times New Roman" w:cs="Times New Roman"/>
          <w:sz w:val="28"/>
          <w:szCs w:val="28"/>
        </w:rPr>
        <w:t xml:space="preserve">. Согласно критериям МКГБ-3 диагноз МК рассматривается в случае наличия у ребенка с момента рождения до 4-месячного возраста рецидивирующих эпизодов раздражительности, беспокойства или плача </w:t>
      </w:r>
      <w:r w:rsidRPr="00A05BC8">
        <w:rPr>
          <w:rFonts w:ascii="Times New Roman" w:hAnsi="Times New Roman" w:cs="Times New Roman"/>
          <w:sz w:val="28"/>
          <w:szCs w:val="28"/>
        </w:rPr>
        <w:lastRenderedPageBreak/>
        <w:t xml:space="preserve">длительностью ≥3 ч в день, которые возникают с частотой ≥3 дней в неделю на протяжении ≥3 </w:t>
      </w:r>
      <w:proofErr w:type="spellStart"/>
      <w:r w:rsidRPr="00A05BC8">
        <w:rPr>
          <w:rFonts w:ascii="Times New Roman" w:hAnsi="Times New Roman" w:cs="Times New Roman"/>
          <w:sz w:val="28"/>
          <w:szCs w:val="28"/>
        </w:rPr>
        <w:t>нед</w:t>
      </w:r>
      <w:proofErr w:type="spellEnd"/>
      <w:r w:rsidRPr="00A05BC8">
        <w:rPr>
          <w:rFonts w:ascii="Times New Roman" w:hAnsi="Times New Roman" w:cs="Times New Roman"/>
          <w:sz w:val="28"/>
          <w:szCs w:val="28"/>
        </w:rPr>
        <w:t xml:space="preserve">. Этиология МК не известна, тем не </w:t>
      </w:r>
      <w:proofErr w:type="gramStart"/>
      <w:r w:rsidRPr="00A05BC8">
        <w:rPr>
          <w:rFonts w:ascii="Times New Roman" w:hAnsi="Times New Roman" w:cs="Times New Roman"/>
          <w:sz w:val="28"/>
          <w:szCs w:val="28"/>
        </w:rPr>
        <w:t>менее</w:t>
      </w:r>
      <w:proofErr w:type="gramEnd"/>
      <w:r w:rsidRPr="00A05BC8">
        <w:rPr>
          <w:rFonts w:ascii="Times New Roman" w:hAnsi="Times New Roman" w:cs="Times New Roman"/>
          <w:sz w:val="28"/>
          <w:szCs w:val="28"/>
        </w:rPr>
        <w:t xml:space="preserve"> в нескольких ретроспективных исследованиях выявлена их за</w:t>
      </w:r>
      <w:r w:rsidR="00CA53C7">
        <w:rPr>
          <w:rFonts w:ascii="Times New Roman" w:hAnsi="Times New Roman" w:cs="Times New Roman"/>
          <w:sz w:val="28"/>
          <w:szCs w:val="28"/>
        </w:rPr>
        <w:t>кономерная связь с мигренью</w:t>
      </w:r>
      <w:r w:rsidRPr="00A05BC8">
        <w:rPr>
          <w:rFonts w:ascii="Times New Roman" w:hAnsi="Times New Roman" w:cs="Times New Roman"/>
          <w:sz w:val="28"/>
          <w:szCs w:val="28"/>
        </w:rPr>
        <w:t>. При этом попытки выявить какую</w:t>
      </w:r>
      <w:r w:rsidR="00CA53C7">
        <w:rPr>
          <w:rFonts w:ascii="Times New Roman" w:hAnsi="Times New Roman" w:cs="Times New Roman"/>
          <w:sz w:val="28"/>
          <w:szCs w:val="28"/>
        </w:rPr>
        <w:t>-</w:t>
      </w:r>
      <w:r w:rsidRPr="00A05BC8">
        <w:rPr>
          <w:rFonts w:ascii="Times New Roman" w:hAnsi="Times New Roman" w:cs="Times New Roman"/>
          <w:sz w:val="28"/>
          <w:szCs w:val="28"/>
        </w:rPr>
        <w:t xml:space="preserve">либо патологию желудочно-кишечного тракта у пациентов с </w:t>
      </w:r>
      <w:r w:rsidR="00CA53C7">
        <w:rPr>
          <w:rFonts w:ascii="Times New Roman" w:hAnsi="Times New Roman" w:cs="Times New Roman"/>
          <w:sz w:val="28"/>
          <w:szCs w:val="28"/>
        </w:rPr>
        <w:t xml:space="preserve">МК оказались безуспешными. </w:t>
      </w:r>
      <w:r w:rsidRPr="00A05BC8">
        <w:rPr>
          <w:rFonts w:ascii="Times New Roman" w:hAnsi="Times New Roman" w:cs="Times New Roman"/>
          <w:sz w:val="28"/>
          <w:szCs w:val="28"/>
        </w:rPr>
        <w:t xml:space="preserve">Вероятность развития мигрени более чем </w:t>
      </w:r>
      <w:proofErr w:type="gramStart"/>
      <w:r w:rsidRPr="00A05BC8">
        <w:rPr>
          <w:rFonts w:ascii="Times New Roman" w:hAnsi="Times New Roman" w:cs="Times New Roman"/>
          <w:sz w:val="28"/>
          <w:szCs w:val="28"/>
        </w:rPr>
        <w:t>в пять раз выше у младенцев с коликами в анамнезе по сравнению</w:t>
      </w:r>
      <w:proofErr w:type="gramEnd"/>
      <w:r w:rsidRPr="00A05BC8">
        <w:rPr>
          <w:rFonts w:ascii="Times New Roman" w:hAnsi="Times New Roman" w:cs="Times New Roman"/>
          <w:sz w:val="28"/>
          <w:szCs w:val="28"/>
        </w:rPr>
        <w:t xml:space="preserve"> с детьми соответс</w:t>
      </w:r>
      <w:r w:rsidR="00CA53C7">
        <w:rPr>
          <w:rFonts w:ascii="Times New Roman" w:hAnsi="Times New Roman" w:cs="Times New Roman"/>
          <w:sz w:val="28"/>
          <w:szCs w:val="28"/>
        </w:rPr>
        <w:t>твующего возраста без колик</w:t>
      </w:r>
      <w:r w:rsidRPr="00A05BC8">
        <w:rPr>
          <w:rFonts w:ascii="Times New Roman" w:hAnsi="Times New Roman" w:cs="Times New Roman"/>
          <w:sz w:val="28"/>
          <w:szCs w:val="28"/>
        </w:rPr>
        <w:t xml:space="preserve">. Лечение МК является трудной задачей, и применение традиционных </w:t>
      </w:r>
      <w:proofErr w:type="spellStart"/>
      <w:r w:rsidRPr="00A05BC8">
        <w:rPr>
          <w:rFonts w:ascii="Times New Roman" w:hAnsi="Times New Roman" w:cs="Times New Roman"/>
          <w:sz w:val="28"/>
          <w:szCs w:val="28"/>
        </w:rPr>
        <w:t>антимигренозных</w:t>
      </w:r>
      <w:proofErr w:type="spellEnd"/>
      <w:r w:rsidRPr="00A05BC8">
        <w:rPr>
          <w:rFonts w:ascii="Times New Roman" w:hAnsi="Times New Roman" w:cs="Times New Roman"/>
          <w:sz w:val="28"/>
          <w:szCs w:val="28"/>
        </w:rPr>
        <w:t xml:space="preserve"> средств в этой возрастной группе не изучалось. С целью понимания причин плача и беспокойства ребенка необходимо информировать родителей о связи между МК и мигренью, а также о благоприятном прогнозе этого расстройства. Во время эпизода МК целесообразно применение поведенческих стратегий, используемых во время приступа мигрени у детей: обеспечить покой, ограничить влияние света, шума и резких запахов, п</w:t>
      </w:r>
      <w:r w:rsidR="00CA53C7">
        <w:rPr>
          <w:rFonts w:ascii="Times New Roman" w:hAnsi="Times New Roman" w:cs="Times New Roman"/>
          <w:sz w:val="28"/>
          <w:szCs w:val="28"/>
        </w:rPr>
        <w:t>окормить ребенка грудью</w:t>
      </w:r>
      <w:r w:rsidRPr="00A05BC8">
        <w:rPr>
          <w:rFonts w:ascii="Times New Roman" w:hAnsi="Times New Roman" w:cs="Times New Roman"/>
          <w:sz w:val="28"/>
          <w:szCs w:val="28"/>
        </w:rPr>
        <w:t>.</w:t>
      </w:r>
    </w:p>
    <w:p w:rsidR="00CA53C7" w:rsidRPr="00CA53C7" w:rsidRDefault="00CA53C7" w:rsidP="00D921E3">
      <w:pPr>
        <w:pStyle w:val="a3"/>
        <w:numPr>
          <w:ilvl w:val="0"/>
          <w:numId w:val="22"/>
        </w:numPr>
        <w:rPr>
          <w:rFonts w:ascii="Times New Roman" w:hAnsi="Times New Roman" w:cs="Times New Roman"/>
          <w:i/>
          <w:sz w:val="28"/>
          <w:szCs w:val="28"/>
        </w:rPr>
      </w:pPr>
      <w:r w:rsidRPr="00CA53C7">
        <w:rPr>
          <w:rFonts w:ascii="Times New Roman" w:hAnsi="Times New Roman" w:cs="Times New Roman"/>
          <w:b/>
          <w:sz w:val="28"/>
          <w:szCs w:val="28"/>
        </w:rPr>
        <w:t>Альтернирующая гемиплегия детства</w:t>
      </w:r>
      <w:r w:rsidRPr="00CA53C7">
        <w:rPr>
          <w:rFonts w:ascii="Times New Roman" w:hAnsi="Times New Roman" w:cs="Times New Roman"/>
          <w:sz w:val="28"/>
          <w:szCs w:val="28"/>
        </w:rPr>
        <w:t xml:space="preserve">. АГД – редкое неврологическое заболевание, возникающее у детей до 18 мес. Клинически АГД проявляется преходящими эпизодами альтернирующей гемиплегии, </w:t>
      </w:r>
      <w:proofErr w:type="spellStart"/>
      <w:r w:rsidRPr="00CA53C7">
        <w:rPr>
          <w:rFonts w:ascii="Times New Roman" w:hAnsi="Times New Roman" w:cs="Times New Roman"/>
          <w:sz w:val="28"/>
          <w:szCs w:val="28"/>
        </w:rPr>
        <w:t>тетраплегии</w:t>
      </w:r>
      <w:proofErr w:type="spellEnd"/>
      <w:r w:rsidRPr="00CA53C7">
        <w:rPr>
          <w:rFonts w:ascii="Times New Roman" w:hAnsi="Times New Roman" w:cs="Times New Roman"/>
          <w:sz w:val="28"/>
          <w:szCs w:val="28"/>
        </w:rPr>
        <w:t xml:space="preserve">, которые часто сопровождаются нистагмом и перемежающимися тоническими </w:t>
      </w:r>
      <w:r>
        <w:rPr>
          <w:rFonts w:ascii="Times New Roman" w:hAnsi="Times New Roman" w:cs="Times New Roman"/>
          <w:sz w:val="28"/>
          <w:szCs w:val="28"/>
        </w:rPr>
        <w:t>и дистоническими феноменами</w:t>
      </w:r>
      <w:r w:rsidRPr="00CA53C7">
        <w:rPr>
          <w:rFonts w:ascii="Times New Roman" w:hAnsi="Times New Roman" w:cs="Times New Roman"/>
          <w:sz w:val="28"/>
          <w:szCs w:val="28"/>
        </w:rPr>
        <w:t xml:space="preserve">. Нередко этим расстройствам сопутствуют глазодвигательные нарушения и автономные симптомы (одно- или </w:t>
      </w:r>
      <w:proofErr w:type="gramStart"/>
      <w:r w:rsidRPr="00CA53C7">
        <w:rPr>
          <w:rFonts w:ascii="Times New Roman" w:hAnsi="Times New Roman" w:cs="Times New Roman"/>
          <w:sz w:val="28"/>
          <w:szCs w:val="28"/>
        </w:rPr>
        <w:t>двусторонний</w:t>
      </w:r>
      <w:proofErr w:type="gramEnd"/>
      <w:r w:rsidRPr="00CA53C7">
        <w:rPr>
          <w:rFonts w:ascii="Times New Roman" w:hAnsi="Times New Roman" w:cs="Times New Roman"/>
          <w:sz w:val="28"/>
          <w:szCs w:val="28"/>
        </w:rPr>
        <w:t xml:space="preserve"> </w:t>
      </w:r>
      <w:proofErr w:type="spellStart"/>
      <w:r w:rsidRPr="00CA53C7">
        <w:rPr>
          <w:rFonts w:ascii="Times New Roman" w:hAnsi="Times New Roman" w:cs="Times New Roman"/>
          <w:sz w:val="28"/>
          <w:szCs w:val="28"/>
        </w:rPr>
        <w:t>мидриаз</w:t>
      </w:r>
      <w:proofErr w:type="spellEnd"/>
      <w:r w:rsidRPr="00CA53C7">
        <w:rPr>
          <w:rFonts w:ascii="Times New Roman" w:hAnsi="Times New Roman" w:cs="Times New Roman"/>
          <w:sz w:val="28"/>
          <w:szCs w:val="28"/>
        </w:rPr>
        <w:t>, покраснение или побледнение кожи), которые могут быть изолированными или входить в клиническую картину атак гемиплегии. Пароксизмы обычно провоцируются эмоциональными переживаниями, физической активностью, воздействием яркого света, звуков, горячей воды или употреблением спец</w:t>
      </w:r>
      <w:r>
        <w:rPr>
          <w:rFonts w:ascii="Times New Roman" w:hAnsi="Times New Roman" w:cs="Times New Roman"/>
          <w:sz w:val="28"/>
          <w:szCs w:val="28"/>
        </w:rPr>
        <w:t>ифических пищевых продуктов</w:t>
      </w:r>
      <w:r w:rsidRPr="00CA53C7">
        <w:rPr>
          <w:rFonts w:ascii="Times New Roman" w:hAnsi="Times New Roman" w:cs="Times New Roman"/>
          <w:sz w:val="28"/>
          <w:szCs w:val="28"/>
        </w:rPr>
        <w:t xml:space="preserve">. Расстройство характеризуется высокой вариабельностью клинических проявлений, </w:t>
      </w:r>
      <w:r w:rsidRPr="00CA53C7">
        <w:rPr>
          <w:rFonts w:ascii="Times New Roman" w:hAnsi="Times New Roman" w:cs="Times New Roman"/>
          <w:sz w:val="28"/>
          <w:szCs w:val="28"/>
        </w:rPr>
        <w:lastRenderedPageBreak/>
        <w:t>продолжительности и частоты пароксизмов: даже у одного и того же пациента продолжительность эпизодов может составлять от нескольких минут до нескольких дней, и они могут воз</w:t>
      </w:r>
      <w:r>
        <w:rPr>
          <w:rFonts w:ascii="Times New Roman" w:hAnsi="Times New Roman" w:cs="Times New Roman"/>
          <w:sz w:val="28"/>
          <w:szCs w:val="28"/>
        </w:rPr>
        <w:t>никать несколько раз в день</w:t>
      </w:r>
      <w:r w:rsidRPr="00CA53C7">
        <w:rPr>
          <w:rFonts w:ascii="Times New Roman" w:hAnsi="Times New Roman" w:cs="Times New Roman"/>
          <w:sz w:val="28"/>
          <w:szCs w:val="28"/>
        </w:rPr>
        <w:t xml:space="preserve">. В типичных случаях АГД возникает в возрасте от 3 до 5 </w:t>
      </w:r>
      <w:proofErr w:type="spellStart"/>
      <w:proofErr w:type="gramStart"/>
      <w:r w:rsidRPr="00CA53C7">
        <w:rPr>
          <w:rFonts w:ascii="Times New Roman" w:hAnsi="Times New Roman" w:cs="Times New Roman"/>
          <w:sz w:val="28"/>
          <w:szCs w:val="28"/>
        </w:rPr>
        <w:t>мес</w:t>
      </w:r>
      <w:proofErr w:type="spellEnd"/>
      <w:proofErr w:type="gramEnd"/>
      <w:r w:rsidRPr="00CA53C7">
        <w:rPr>
          <w:rFonts w:ascii="Times New Roman" w:hAnsi="Times New Roman" w:cs="Times New Roman"/>
          <w:sz w:val="28"/>
          <w:szCs w:val="28"/>
        </w:rPr>
        <w:t>, хотя описаны случаи дебюта заболевания в интервале от неонатального пе</w:t>
      </w:r>
      <w:r>
        <w:rPr>
          <w:rFonts w:ascii="Times New Roman" w:hAnsi="Times New Roman" w:cs="Times New Roman"/>
          <w:sz w:val="28"/>
          <w:szCs w:val="28"/>
        </w:rPr>
        <w:t>риода до 4-летнего возраста</w:t>
      </w:r>
      <w:r w:rsidRPr="00CA53C7">
        <w:rPr>
          <w:rFonts w:ascii="Times New Roman" w:hAnsi="Times New Roman" w:cs="Times New Roman"/>
          <w:sz w:val="28"/>
          <w:szCs w:val="28"/>
        </w:rPr>
        <w:t xml:space="preserve">. Примерно у 50% пациентов с </w:t>
      </w:r>
      <w:proofErr w:type="gramStart"/>
      <w:r w:rsidRPr="00CA53C7">
        <w:rPr>
          <w:rFonts w:ascii="Times New Roman" w:hAnsi="Times New Roman" w:cs="Times New Roman"/>
          <w:sz w:val="28"/>
          <w:szCs w:val="28"/>
        </w:rPr>
        <w:t>A</w:t>
      </w:r>
      <w:proofErr w:type="gramEnd"/>
      <w:r w:rsidRPr="00CA53C7">
        <w:rPr>
          <w:rFonts w:ascii="Times New Roman" w:hAnsi="Times New Roman" w:cs="Times New Roman"/>
          <w:sz w:val="28"/>
          <w:szCs w:val="28"/>
        </w:rPr>
        <w:t xml:space="preserve">ГД развиваются фокальные или </w:t>
      </w:r>
      <w:proofErr w:type="spellStart"/>
      <w:r w:rsidRPr="00CA53C7">
        <w:rPr>
          <w:rFonts w:ascii="Times New Roman" w:hAnsi="Times New Roman" w:cs="Times New Roman"/>
          <w:sz w:val="28"/>
          <w:szCs w:val="28"/>
        </w:rPr>
        <w:t>генерализованные</w:t>
      </w:r>
      <w:proofErr w:type="spellEnd"/>
      <w:r w:rsidRPr="00CA53C7">
        <w:rPr>
          <w:rFonts w:ascii="Times New Roman" w:hAnsi="Times New Roman" w:cs="Times New Roman"/>
          <w:sz w:val="28"/>
          <w:szCs w:val="28"/>
        </w:rPr>
        <w:t xml:space="preserve"> эпилептические припадки, часто резистент</w:t>
      </w:r>
      <w:r>
        <w:rPr>
          <w:rFonts w:ascii="Times New Roman" w:hAnsi="Times New Roman" w:cs="Times New Roman"/>
          <w:sz w:val="28"/>
          <w:szCs w:val="28"/>
        </w:rPr>
        <w:t>ные к антиконвульсантам</w:t>
      </w:r>
      <w:r w:rsidRPr="00CA53C7">
        <w:rPr>
          <w:rFonts w:ascii="Times New Roman" w:hAnsi="Times New Roman" w:cs="Times New Roman"/>
          <w:sz w:val="28"/>
          <w:szCs w:val="28"/>
        </w:rPr>
        <w:t>, нередки случаи повторных рефрактер</w:t>
      </w:r>
      <w:r>
        <w:rPr>
          <w:rFonts w:ascii="Times New Roman" w:hAnsi="Times New Roman" w:cs="Times New Roman"/>
          <w:sz w:val="28"/>
          <w:szCs w:val="28"/>
        </w:rPr>
        <w:t>ных эпилептических статусов</w:t>
      </w:r>
      <w:r w:rsidRPr="00CA53C7">
        <w:rPr>
          <w:rFonts w:ascii="Times New Roman" w:hAnsi="Times New Roman" w:cs="Times New Roman"/>
          <w:sz w:val="28"/>
          <w:szCs w:val="28"/>
        </w:rPr>
        <w:t>. Наиболее драматическое проявление заболевания – нарушения развития ребенка, среди которых наиболее часто встречаются задержка речи, когнитивный дефицит и поведенческие нарушения разной степени выраженности, реже наблюдаются дизартри</w:t>
      </w:r>
      <w:r>
        <w:rPr>
          <w:rFonts w:ascii="Times New Roman" w:hAnsi="Times New Roman" w:cs="Times New Roman"/>
          <w:sz w:val="28"/>
          <w:szCs w:val="28"/>
        </w:rPr>
        <w:t>я, атаксия, хорея, дистония</w:t>
      </w:r>
      <w:r w:rsidRPr="00CA53C7">
        <w:rPr>
          <w:rFonts w:ascii="Times New Roman" w:hAnsi="Times New Roman" w:cs="Times New Roman"/>
          <w:sz w:val="28"/>
          <w:szCs w:val="28"/>
        </w:rPr>
        <w:t>. Около 70% случаев АГД обусловлены мутацией в гене ATP1A3, кодирующем α</w:t>
      </w:r>
      <w:r>
        <w:rPr>
          <w:rFonts w:ascii="Times New Roman" w:hAnsi="Times New Roman" w:cs="Times New Roman"/>
          <w:sz w:val="28"/>
          <w:szCs w:val="28"/>
        </w:rPr>
        <w:t xml:space="preserve">3-субъединицу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+/K+АТФ-азы</w:t>
      </w:r>
      <w:proofErr w:type="gramStart"/>
      <w:r>
        <w:rPr>
          <w:rFonts w:ascii="Times New Roman" w:hAnsi="Times New Roman" w:cs="Times New Roman"/>
          <w:sz w:val="28"/>
          <w:szCs w:val="28"/>
        </w:rPr>
        <w:t xml:space="preserve"> </w:t>
      </w:r>
      <w:r w:rsidRPr="00CA53C7">
        <w:rPr>
          <w:rFonts w:ascii="Times New Roman" w:hAnsi="Times New Roman" w:cs="Times New Roman"/>
          <w:sz w:val="28"/>
          <w:szCs w:val="28"/>
        </w:rPr>
        <w:t>.</w:t>
      </w:r>
      <w:proofErr w:type="gramEnd"/>
      <w:r w:rsidRPr="00CA53C7">
        <w:rPr>
          <w:rFonts w:ascii="Times New Roman" w:hAnsi="Times New Roman" w:cs="Times New Roman"/>
          <w:sz w:val="28"/>
          <w:szCs w:val="28"/>
        </w:rPr>
        <w:t xml:space="preserve"> Мутации гена ATP1A3 вызывают и другие неврологические заболевания: мозжечковую атаксию, арефлексию, атрофию зрительного нерва и синдро</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нейросенсорной</w:t>
      </w:r>
      <w:proofErr w:type="spellEnd"/>
      <w:r>
        <w:rPr>
          <w:rFonts w:ascii="Times New Roman" w:hAnsi="Times New Roman" w:cs="Times New Roman"/>
          <w:sz w:val="28"/>
          <w:szCs w:val="28"/>
        </w:rPr>
        <w:t xml:space="preserve"> тугоухости</w:t>
      </w:r>
      <w:r w:rsidRPr="00CA53C7">
        <w:rPr>
          <w:rFonts w:ascii="Times New Roman" w:hAnsi="Times New Roman" w:cs="Times New Roman"/>
          <w:sz w:val="28"/>
          <w:szCs w:val="28"/>
        </w:rPr>
        <w:t xml:space="preserve">. Развитие генетических исследований в последние годы привело к описанию новых фенотипов, связанных с мутациями ATP1A3, которые позволяют объяснять высокую клиническую сопряженность АГД с определенными неврологическими расстройствами. Для облегчения симптомов АГД в клинической практике применяют </w:t>
      </w:r>
      <w:proofErr w:type="spellStart"/>
      <w:r w:rsidRPr="00CA53C7">
        <w:rPr>
          <w:rFonts w:ascii="Times New Roman" w:hAnsi="Times New Roman" w:cs="Times New Roman"/>
          <w:sz w:val="28"/>
          <w:szCs w:val="28"/>
        </w:rPr>
        <w:t>флунаризин</w:t>
      </w:r>
      <w:proofErr w:type="spellEnd"/>
      <w:r w:rsidRPr="00CA53C7">
        <w:rPr>
          <w:rFonts w:ascii="Times New Roman" w:hAnsi="Times New Roman" w:cs="Times New Roman"/>
          <w:sz w:val="28"/>
          <w:szCs w:val="28"/>
        </w:rPr>
        <w:t xml:space="preserve">, </w:t>
      </w:r>
      <w:proofErr w:type="spellStart"/>
      <w:r w:rsidRPr="00CA53C7">
        <w:rPr>
          <w:rFonts w:ascii="Times New Roman" w:hAnsi="Times New Roman" w:cs="Times New Roman"/>
          <w:sz w:val="28"/>
          <w:szCs w:val="28"/>
        </w:rPr>
        <w:t>бензодиазепины</w:t>
      </w:r>
      <w:proofErr w:type="spellEnd"/>
      <w:r w:rsidRPr="00CA53C7">
        <w:rPr>
          <w:rFonts w:ascii="Times New Roman" w:hAnsi="Times New Roman" w:cs="Times New Roman"/>
          <w:sz w:val="28"/>
          <w:szCs w:val="28"/>
        </w:rPr>
        <w:t xml:space="preserve">, </w:t>
      </w:r>
      <w:proofErr w:type="spellStart"/>
      <w:r w:rsidRPr="00CA53C7">
        <w:rPr>
          <w:rFonts w:ascii="Times New Roman" w:hAnsi="Times New Roman" w:cs="Times New Roman"/>
          <w:sz w:val="28"/>
          <w:szCs w:val="28"/>
        </w:rPr>
        <w:t>карбамазепин</w:t>
      </w:r>
      <w:proofErr w:type="spellEnd"/>
      <w:r w:rsidRPr="00CA53C7">
        <w:rPr>
          <w:rFonts w:ascii="Times New Roman" w:hAnsi="Times New Roman" w:cs="Times New Roman"/>
          <w:sz w:val="28"/>
          <w:szCs w:val="28"/>
        </w:rPr>
        <w:t xml:space="preserve">, барбитураты и </w:t>
      </w:r>
      <w:proofErr w:type="spellStart"/>
      <w:r w:rsidRPr="00CA53C7">
        <w:rPr>
          <w:rFonts w:ascii="Times New Roman" w:hAnsi="Times New Roman" w:cs="Times New Roman"/>
          <w:sz w:val="28"/>
          <w:szCs w:val="28"/>
        </w:rPr>
        <w:t>вальпроевую</w:t>
      </w:r>
      <w:proofErr w:type="spellEnd"/>
      <w:r w:rsidRPr="00CA53C7">
        <w:rPr>
          <w:rFonts w:ascii="Times New Roman" w:hAnsi="Times New Roman" w:cs="Times New Roman"/>
          <w:sz w:val="28"/>
          <w:szCs w:val="28"/>
        </w:rPr>
        <w:t xml:space="preserve"> кислоту. Так, замечено, что </w:t>
      </w:r>
      <w:proofErr w:type="spellStart"/>
      <w:r w:rsidRPr="00CA53C7">
        <w:rPr>
          <w:rFonts w:ascii="Times New Roman" w:hAnsi="Times New Roman" w:cs="Times New Roman"/>
          <w:sz w:val="28"/>
          <w:szCs w:val="28"/>
        </w:rPr>
        <w:t>флунаризин</w:t>
      </w:r>
      <w:proofErr w:type="spellEnd"/>
      <w:r w:rsidRPr="00CA53C7">
        <w:rPr>
          <w:rFonts w:ascii="Times New Roman" w:hAnsi="Times New Roman" w:cs="Times New Roman"/>
          <w:sz w:val="28"/>
          <w:szCs w:val="28"/>
        </w:rPr>
        <w:t xml:space="preserve"> и </w:t>
      </w:r>
      <w:proofErr w:type="spellStart"/>
      <w:r w:rsidRPr="00CA53C7">
        <w:rPr>
          <w:rFonts w:ascii="Times New Roman" w:hAnsi="Times New Roman" w:cs="Times New Roman"/>
          <w:sz w:val="28"/>
          <w:szCs w:val="28"/>
        </w:rPr>
        <w:t>бензодиазепины</w:t>
      </w:r>
      <w:proofErr w:type="spellEnd"/>
      <w:r w:rsidRPr="00CA53C7">
        <w:rPr>
          <w:rFonts w:ascii="Times New Roman" w:hAnsi="Times New Roman" w:cs="Times New Roman"/>
          <w:sz w:val="28"/>
          <w:szCs w:val="28"/>
        </w:rPr>
        <w:t xml:space="preserve"> в большей степени улучшают симптомы дистонии или пареза. Профилактическое лечение </w:t>
      </w:r>
      <w:proofErr w:type="spellStart"/>
      <w:r w:rsidRPr="00CA53C7">
        <w:rPr>
          <w:rFonts w:ascii="Times New Roman" w:hAnsi="Times New Roman" w:cs="Times New Roman"/>
          <w:sz w:val="28"/>
          <w:szCs w:val="28"/>
        </w:rPr>
        <w:t>флунаризином</w:t>
      </w:r>
      <w:proofErr w:type="spellEnd"/>
      <w:r w:rsidRPr="00CA53C7">
        <w:rPr>
          <w:rFonts w:ascii="Times New Roman" w:hAnsi="Times New Roman" w:cs="Times New Roman"/>
          <w:sz w:val="28"/>
          <w:szCs w:val="28"/>
        </w:rPr>
        <w:t xml:space="preserve"> снижает продолжительность, тяжесть и частоту приступов гемип</w:t>
      </w:r>
      <w:r>
        <w:rPr>
          <w:rFonts w:ascii="Times New Roman" w:hAnsi="Times New Roman" w:cs="Times New Roman"/>
          <w:sz w:val="28"/>
          <w:szCs w:val="28"/>
        </w:rPr>
        <w:t>легии у 80% пациентов с АГД</w:t>
      </w:r>
      <w:r w:rsidRPr="00CA53C7">
        <w:rPr>
          <w:rFonts w:ascii="Times New Roman" w:hAnsi="Times New Roman" w:cs="Times New Roman"/>
          <w:sz w:val="28"/>
          <w:szCs w:val="28"/>
        </w:rPr>
        <w:t xml:space="preserve">. Учитывая генетическую природу большинства случаев АГД, дальнейшие исследования молекулярных механизмов, </w:t>
      </w:r>
      <w:r w:rsidRPr="00CA53C7">
        <w:rPr>
          <w:rFonts w:ascii="Times New Roman" w:hAnsi="Times New Roman" w:cs="Times New Roman"/>
          <w:sz w:val="28"/>
          <w:szCs w:val="28"/>
        </w:rPr>
        <w:lastRenderedPageBreak/>
        <w:t>лежащих в основе нарушений функции белка ATP1A3, необходимы для разработки новых</w:t>
      </w:r>
      <w:r>
        <w:rPr>
          <w:rFonts w:ascii="Times New Roman" w:hAnsi="Times New Roman" w:cs="Times New Roman"/>
          <w:sz w:val="28"/>
          <w:szCs w:val="28"/>
        </w:rPr>
        <w:t xml:space="preserve"> терапевтических подходов.</w:t>
      </w:r>
    </w:p>
    <w:p w:rsidR="00CA53C7" w:rsidRPr="00CA53C7" w:rsidRDefault="00CA53C7" w:rsidP="00D921E3">
      <w:pPr>
        <w:pStyle w:val="a3"/>
        <w:numPr>
          <w:ilvl w:val="0"/>
          <w:numId w:val="22"/>
        </w:numPr>
        <w:rPr>
          <w:rFonts w:ascii="Times New Roman" w:hAnsi="Times New Roman" w:cs="Times New Roman"/>
          <w:i/>
          <w:sz w:val="28"/>
          <w:szCs w:val="28"/>
        </w:rPr>
      </w:pPr>
      <w:r w:rsidRPr="00CA53C7">
        <w:rPr>
          <w:rFonts w:ascii="Times New Roman" w:hAnsi="Times New Roman" w:cs="Times New Roman"/>
          <w:sz w:val="28"/>
          <w:szCs w:val="28"/>
        </w:rPr>
        <w:t xml:space="preserve">Другие периодические расстройства также часто рассматриваются у детей разного возраста в качестве возможных предшественников мигрени. Среди них такие состояния, как синдром укачивания, а также частые у детей феномены, ассоциированные со сном: снохождение (сомнамбулизм), </w:t>
      </w:r>
      <w:proofErr w:type="spellStart"/>
      <w:r w:rsidRPr="00CA53C7">
        <w:rPr>
          <w:rFonts w:ascii="Times New Roman" w:hAnsi="Times New Roman" w:cs="Times New Roman"/>
          <w:sz w:val="28"/>
          <w:szCs w:val="28"/>
        </w:rPr>
        <w:t>сноговорение</w:t>
      </w:r>
      <w:proofErr w:type="spellEnd"/>
      <w:r w:rsidRPr="00CA53C7">
        <w:rPr>
          <w:rFonts w:ascii="Times New Roman" w:hAnsi="Times New Roman" w:cs="Times New Roman"/>
          <w:sz w:val="28"/>
          <w:szCs w:val="28"/>
        </w:rPr>
        <w:t xml:space="preserve">, ночные кошмары, </w:t>
      </w:r>
      <w:proofErr w:type="spellStart"/>
      <w:r w:rsidRPr="00CA53C7">
        <w:rPr>
          <w:rFonts w:ascii="Times New Roman" w:hAnsi="Times New Roman" w:cs="Times New Roman"/>
          <w:sz w:val="28"/>
          <w:szCs w:val="28"/>
        </w:rPr>
        <w:t>бруксизм</w:t>
      </w:r>
      <w:proofErr w:type="spellEnd"/>
      <w:r w:rsidRPr="00CA53C7">
        <w:rPr>
          <w:rFonts w:ascii="Times New Roman" w:hAnsi="Times New Roman" w:cs="Times New Roman"/>
          <w:sz w:val="28"/>
          <w:szCs w:val="28"/>
        </w:rPr>
        <w:t>. Их взаимоотношения с мигренью носят различный характер. Так, синдром укачивания весьма распространен среди пациентов с мигренью: примерно 2/3 детей с мигренью склонны к повторяющимся эпизодам укачивания, а вестибулярная стимуляция является установленным триггеро</w:t>
      </w:r>
      <w:r>
        <w:rPr>
          <w:rFonts w:ascii="Times New Roman" w:hAnsi="Times New Roman" w:cs="Times New Roman"/>
          <w:sz w:val="28"/>
          <w:szCs w:val="28"/>
        </w:rPr>
        <w:t xml:space="preserve">м </w:t>
      </w:r>
      <w:proofErr w:type="spellStart"/>
      <w:r>
        <w:rPr>
          <w:rFonts w:ascii="Times New Roman" w:hAnsi="Times New Roman" w:cs="Times New Roman"/>
          <w:sz w:val="28"/>
          <w:szCs w:val="28"/>
        </w:rPr>
        <w:t>мигренозной</w:t>
      </w:r>
      <w:proofErr w:type="spellEnd"/>
      <w:r>
        <w:rPr>
          <w:rFonts w:ascii="Times New Roman" w:hAnsi="Times New Roman" w:cs="Times New Roman"/>
          <w:sz w:val="28"/>
          <w:szCs w:val="28"/>
        </w:rPr>
        <w:t xml:space="preserve"> головной боли</w:t>
      </w:r>
      <w:r w:rsidRPr="00CA53C7">
        <w:rPr>
          <w:rFonts w:ascii="Times New Roman" w:hAnsi="Times New Roman" w:cs="Times New Roman"/>
          <w:sz w:val="28"/>
          <w:szCs w:val="28"/>
        </w:rPr>
        <w:t xml:space="preserve">. Их сопряженность может быть объяснена общими патофизиологическими механизмами </w:t>
      </w:r>
      <w:proofErr w:type="spellStart"/>
      <w:r w:rsidRPr="00CA53C7">
        <w:rPr>
          <w:rFonts w:ascii="Times New Roman" w:hAnsi="Times New Roman" w:cs="Times New Roman"/>
          <w:sz w:val="28"/>
          <w:szCs w:val="28"/>
        </w:rPr>
        <w:t>гиперактивности</w:t>
      </w:r>
      <w:proofErr w:type="spellEnd"/>
      <w:r w:rsidRPr="00CA53C7">
        <w:rPr>
          <w:rFonts w:ascii="Times New Roman" w:hAnsi="Times New Roman" w:cs="Times New Roman"/>
          <w:sz w:val="28"/>
          <w:szCs w:val="28"/>
        </w:rPr>
        <w:t xml:space="preserve"> стволовых систем и тесными взаимоотношениями процессов контроля бо</w:t>
      </w:r>
      <w:r>
        <w:rPr>
          <w:rFonts w:ascii="Times New Roman" w:hAnsi="Times New Roman" w:cs="Times New Roman"/>
          <w:sz w:val="28"/>
          <w:szCs w:val="28"/>
        </w:rPr>
        <w:t>ли и вегетативной регуляции</w:t>
      </w:r>
      <w:r w:rsidRPr="00CA53C7">
        <w:rPr>
          <w:rFonts w:ascii="Times New Roman" w:hAnsi="Times New Roman" w:cs="Times New Roman"/>
          <w:sz w:val="28"/>
          <w:szCs w:val="28"/>
        </w:rPr>
        <w:t xml:space="preserve">. Нарушения паттерна сна также являются хорошо известным триггером приступов </w:t>
      </w:r>
      <w:proofErr w:type="gramStart"/>
      <w:r w:rsidRPr="00CA53C7">
        <w:rPr>
          <w:rFonts w:ascii="Times New Roman" w:hAnsi="Times New Roman" w:cs="Times New Roman"/>
          <w:sz w:val="28"/>
          <w:szCs w:val="28"/>
        </w:rPr>
        <w:t>мигрени</w:t>
      </w:r>
      <w:proofErr w:type="gramEnd"/>
      <w:r w:rsidRPr="00CA53C7">
        <w:rPr>
          <w:rFonts w:ascii="Times New Roman" w:hAnsi="Times New Roman" w:cs="Times New Roman"/>
          <w:sz w:val="28"/>
          <w:szCs w:val="28"/>
        </w:rPr>
        <w:t xml:space="preserve"> как у взрослых, так и у детей. У </w:t>
      </w:r>
      <w:proofErr w:type="gramStart"/>
      <w:r w:rsidRPr="00CA53C7">
        <w:rPr>
          <w:rFonts w:ascii="Times New Roman" w:hAnsi="Times New Roman" w:cs="Times New Roman"/>
          <w:sz w:val="28"/>
          <w:szCs w:val="28"/>
        </w:rPr>
        <w:t>последних</w:t>
      </w:r>
      <w:proofErr w:type="gramEnd"/>
      <w:r w:rsidRPr="00CA53C7">
        <w:rPr>
          <w:rFonts w:ascii="Times New Roman" w:hAnsi="Times New Roman" w:cs="Times New Roman"/>
          <w:sz w:val="28"/>
          <w:szCs w:val="28"/>
        </w:rPr>
        <w:t xml:space="preserve"> также известна ассоциация </w:t>
      </w:r>
      <w:proofErr w:type="spellStart"/>
      <w:r w:rsidRPr="00CA53C7">
        <w:rPr>
          <w:rFonts w:ascii="Times New Roman" w:hAnsi="Times New Roman" w:cs="Times New Roman"/>
          <w:sz w:val="28"/>
          <w:szCs w:val="28"/>
        </w:rPr>
        <w:t>парасомний</w:t>
      </w:r>
      <w:proofErr w:type="spellEnd"/>
      <w:r w:rsidRPr="00CA53C7">
        <w:rPr>
          <w:rFonts w:ascii="Times New Roman" w:hAnsi="Times New Roman" w:cs="Times New Roman"/>
          <w:sz w:val="28"/>
          <w:szCs w:val="28"/>
        </w:rPr>
        <w:t xml:space="preserve"> (снохождение, </w:t>
      </w:r>
      <w:proofErr w:type="spellStart"/>
      <w:r w:rsidRPr="00CA53C7">
        <w:rPr>
          <w:rFonts w:ascii="Times New Roman" w:hAnsi="Times New Roman" w:cs="Times New Roman"/>
          <w:sz w:val="28"/>
          <w:szCs w:val="28"/>
        </w:rPr>
        <w:t>сноговорение</w:t>
      </w:r>
      <w:proofErr w:type="spellEnd"/>
      <w:r w:rsidRPr="00CA53C7">
        <w:rPr>
          <w:rFonts w:ascii="Times New Roman" w:hAnsi="Times New Roman" w:cs="Times New Roman"/>
          <w:sz w:val="28"/>
          <w:szCs w:val="28"/>
        </w:rPr>
        <w:t xml:space="preserve">, ночные кошмары, </w:t>
      </w:r>
      <w:proofErr w:type="spellStart"/>
      <w:r w:rsidRPr="00CA53C7">
        <w:rPr>
          <w:rFonts w:ascii="Times New Roman" w:hAnsi="Times New Roman" w:cs="Times New Roman"/>
          <w:sz w:val="28"/>
          <w:szCs w:val="28"/>
        </w:rPr>
        <w:t>бруксизм</w:t>
      </w:r>
      <w:proofErr w:type="spellEnd"/>
      <w:r w:rsidRPr="00CA53C7">
        <w:rPr>
          <w:rFonts w:ascii="Times New Roman" w:hAnsi="Times New Roman" w:cs="Times New Roman"/>
          <w:sz w:val="28"/>
          <w:szCs w:val="28"/>
        </w:rPr>
        <w:t>)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мигренозной</w:t>
      </w:r>
      <w:proofErr w:type="spellEnd"/>
      <w:r>
        <w:rPr>
          <w:rFonts w:ascii="Times New Roman" w:hAnsi="Times New Roman" w:cs="Times New Roman"/>
          <w:sz w:val="28"/>
          <w:szCs w:val="28"/>
        </w:rPr>
        <w:t xml:space="preserve"> головной болью</w:t>
      </w:r>
      <w:r w:rsidRPr="00CA53C7">
        <w:rPr>
          <w:rFonts w:ascii="Times New Roman" w:hAnsi="Times New Roman" w:cs="Times New Roman"/>
          <w:sz w:val="28"/>
          <w:szCs w:val="28"/>
        </w:rPr>
        <w:t xml:space="preserve">. Хотя эти расстройства не рассматриваются в МКГБ-3 как ЭСАМ, тем не </w:t>
      </w:r>
      <w:proofErr w:type="gramStart"/>
      <w:r w:rsidRPr="00CA53C7">
        <w:rPr>
          <w:rFonts w:ascii="Times New Roman" w:hAnsi="Times New Roman" w:cs="Times New Roman"/>
          <w:sz w:val="28"/>
          <w:szCs w:val="28"/>
        </w:rPr>
        <w:t>менее</w:t>
      </w:r>
      <w:proofErr w:type="gramEnd"/>
      <w:r w:rsidRPr="00CA53C7">
        <w:rPr>
          <w:rFonts w:ascii="Times New Roman" w:hAnsi="Times New Roman" w:cs="Times New Roman"/>
          <w:sz w:val="28"/>
          <w:szCs w:val="28"/>
        </w:rPr>
        <w:t xml:space="preserve"> их тесные взаимоотношения с мигренью являются предметом многочисленных исследований. Кроме того, рекомендации ведения пациентов с </w:t>
      </w:r>
      <w:proofErr w:type="spellStart"/>
      <w:r w:rsidRPr="00CA53C7">
        <w:rPr>
          <w:rFonts w:ascii="Times New Roman" w:hAnsi="Times New Roman" w:cs="Times New Roman"/>
          <w:sz w:val="28"/>
          <w:szCs w:val="28"/>
        </w:rPr>
        <w:t>парасомниями</w:t>
      </w:r>
      <w:proofErr w:type="spellEnd"/>
      <w:r w:rsidRPr="00CA53C7">
        <w:rPr>
          <w:rFonts w:ascii="Times New Roman" w:hAnsi="Times New Roman" w:cs="Times New Roman"/>
          <w:sz w:val="28"/>
          <w:szCs w:val="28"/>
        </w:rPr>
        <w:t xml:space="preserve"> часто обсуждаются как эффективные стратегии л</w:t>
      </w:r>
      <w:r>
        <w:rPr>
          <w:rFonts w:ascii="Times New Roman" w:hAnsi="Times New Roman" w:cs="Times New Roman"/>
          <w:sz w:val="28"/>
          <w:szCs w:val="28"/>
        </w:rPr>
        <w:t xml:space="preserve">ечения головной боли у детей. </w:t>
      </w:r>
    </w:p>
    <w:p w:rsidR="001B2CE6" w:rsidRDefault="001B2CE6" w:rsidP="00BA7502">
      <w:pPr>
        <w:rPr>
          <w:rFonts w:ascii="Times New Roman" w:hAnsi="Times New Roman" w:cs="Times New Roman"/>
          <w:b/>
          <w:sz w:val="28"/>
          <w:szCs w:val="28"/>
        </w:rPr>
      </w:pPr>
    </w:p>
    <w:p w:rsidR="007C782F" w:rsidRDefault="007C782F" w:rsidP="00BA7502">
      <w:pPr>
        <w:rPr>
          <w:rFonts w:ascii="Times New Roman" w:hAnsi="Times New Roman" w:cs="Times New Roman"/>
          <w:b/>
          <w:sz w:val="28"/>
          <w:szCs w:val="28"/>
        </w:rPr>
      </w:pPr>
    </w:p>
    <w:p w:rsidR="007C782F" w:rsidRDefault="007C782F" w:rsidP="00BA7502">
      <w:pPr>
        <w:rPr>
          <w:rFonts w:ascii="Times New Roman" w:hAnsi="Times New Roman" w:cs="Times New Roman"/>
          <w:b/>
          <w:sz w:val="28"/>
          <w:szCs w:val="28"/>
        </w:rPr>
      </w:pPr>
    </w:p>
    <w:p w:rsidR="007C782F" w:rsidRDefault="007C782F" w:rsidP="00BA7502">
      <w:pPr>
        <w:rPr>
          <w:rFonts w:ascii="Times New Roman" w:hAnsi="Times New Roman" w:cs="Times New Roman"/>
          <w:b/>
          <w:sz w:val="28"/>
          <w:szCs w:val="28"/>
        </w:rPr>
      </w:pPr>
    </w:p>
    <w:p w:rsidR="007C782F" w:rsidRDefault="007C782F" w:rsidP="00BA7502">
      <w:pPr>
        <w:rPr>
          <w:rFonts w:ascii="Times New Roman" w:hAnsi="Times New Roman" w:cs="Times New Roman"/>
          <w:b/>
          <w:sz w:val="28"/>
          <w:szCs w:val="28"/>
        </w:rPr>
      </w:pPr>
    </w:p>
    <w:p w:rsidR="007C782F" w:rsidRDefault="007C782F" w:rsidP="00BA7502">
      <w:pPr>
        <w:rPr>
          <w:rFonts w:ascii="Times New Roman" w:hAnsi="Times New Roman" w:cs="Times New Roman"/>
          <w:b/>
          <w:sz w:val="28"/>
          <w:szCs w:val="28"/>
        </w:rPr>
      </w:pPr>
    </w:p>
    <w:p w:rsidR="007C782F" w:rsidRPr="00CF3198" w:rsidRDefault="007C782F" w:rsidP="007C782F">
      <w:pPr>
        <w:jc w:val="center"/>
        <w:rPr>
          <w:rFonts w:ascii="Times New Roman" w:hAnsi="Times New Roman" w:cs="Times New Roman"/>
          <w:b/>
          <w:sz w:val="28"/>
          <w:szCs w:val="28"/>
        </w:rPr>
      </w:pPr>
      <w:r w:rsidRPr="00CF3198">
        <w:rPr>
          <w:rFonts w:ascii="Times New Roman" w:hAnsi="Times New Roman" w:cs="Times New Roman"/>
          <w:b/>
          <w:sz w:val="28"/>
          <w:szCs w:val="28"/>
        </w:rPr>
        <w:lastRenderedPageBreak/>
        <w:t>Головные боли напряжения у детей и подростков</w:t>
      </w:r>
    </w:p>
    <w:p w:rsidR="007C782F" w:rsidRDefault="007C782F" w:rsidP="007C782F">
      <w:pPr>
        <w:ind w:firstLine="851"/>
        <w:rPr>
          <w:rFonts w:ascii="Times New Roman" w:hAnsi="Times New Roman" w:cs="Times New Roman"/>
          <w:sz w:val="28"/>
          <w:szCs w:val="28"/>
        </w:rPr>
      </w:pPr>
      <w:r w:rsidRPr="00CF3198">
        <w:rPr>
          <w:rFonts w:ascii="Times New Roman" w:hAnsi="Times New Roman" w:cs="Times New Roman"/>
          <w:sz w:val="28"/>
          <w:szCs w:val="28"/>
        </w:rPr>
        <w:t>Головная боль напряжения (ГБН) – легкая или умеренная, повторяющаяся двусторонняя головная боль сжимающего, давящего или ноющего характера, которая имеет значительную продолжительность. Длительность приступа – от 30 минут до нескольких дней (с некоторым колебанием интенсивности боли), но менее недели. ГБН может сопровождаться свет</w:t>
      </w:r>
      <w:proofErr w:type="gramStart"/>
      <w:r w:rsidRPr="00CF3198">
        <w:rPr>
          <w:rFonts w:ascii="Times New Roman" w:hAnsi="Times New Roman" w:cs="Times New Roman"/>
          <w:sz w:val="28"/>
          <w:szCs w:val="28"/>
        </w:rPr>
        <w:t>о-</w:t>
      </w:r>
      <w:proofErr w:type="gramEnd"/>
      <w:r w:rsidRPr="00CF3198">
        <w:rPr>
          <w:rFonts w:ascii="Times New Roman" w:hAnsi="Times New Roman" w:cs="Times New Roman"/>
          <w:sz w:val="28"/>
          <w:szCs w:val="28"/>
        </w:rPr>
        <w:t xml:space="preserve"> или </w:t>
      </w:r>
      <w:proofErr w:type="spellStart"/>
      <w:r w:rsidRPr="00CF3198">
        <w:rPr>
          <w:rFonts w:ascii="Times New Roman" w:hAnsi="Times New Roman" w:cs="Times New Roman"/>
          <w:sz w:val="28"/>
          <w:szCs w:val="28"/>
        </w:rPr>
        <w:t>звукобоязнью</w:t>
      </w:r>
      <w:proofErr w:type="spellEnd"/>
      <w:r w:rsidRPr="00CF3198">
        <w:rPr>
          <w:rFonts w:ascii="Times New Roman" w:hAnsi="Times New Roman" w:cs="Times New Roman"/>
          <w:sz w:val="28"/>
          <w:szCs w:val="28"/>
        </w:rPr>
        <w:t xml:space="preserve"> (но не обоими этими признаками сразу), не усиливается под влиянием повседневной физической активности и не сопровождается рвотой. Провоцирующими факторами для появления головной боли обычно являются психическое утомление, зрительное напряжение, особенно связанное с компьютерными играми, стрессовая ситуация, депривация сна, которые часто сегодня встречаются в детском и подростковом возрасте.</w:t>
      </w:r>
    </w:p>
    <w:p w:rsidR="007C782F" w:rsidRDefault="007C782F" w:rsidP="007C782F">
      <w:pPr>
        <w:ind w:firstLine="851"/>
        <w:rPr>
          <w:rFonts w:ascii="Times New Roman" w:hAnsi="Times New Roman" w:cs="Times New Roman"/>
          <w:sz w:val="28"/>
          <w:szCs w:val="28"/>
        </w:rPr>
      </w:pPr>
      <w:r w:rsidRPr="00CF3198">
        <w:rPr>
          <w:rFonts w:ascii="Times New Roman" w:hAnsi="Times New Roman" w:cs="Times New Roman"/>
          <w:sz w:val="28"/>
          <w:szCs w:val="28"/>
        </w:rPr>
        <w:t>В МКГБ-</w:t>
      </w:r>
      <w:proofErr w:type="gramStart"/>
      <w:r w:rsidRPr="00CF3198">
        <w:rPr>
          <w:rFonts w:ascii="Times New Roman" w:hAnsi="Times New Roman" w:cs="Times New Roman"/>
          <w:sz w:val="28"/>
          <w:szCs w:val="28"/>
        </w:rPr>
        <w:t>II</w:t>
      </w:r>
      <w:proofErr w:type="gramEnd"/>
      <w:r w:rsidRPr="00CF3198">
        <w:rPr>
          <w:rFonts w:ascii="Times New Roman" w:hAnsi="Times New Roman" w:cs="Times New Roman"/>
          <w:sz w:val="28"/>
          <w:szCs w:val="28"/>
        </w:rPr>
        <w:t xml:space="preserve"> в зависимости от частоты приступов ГБН д</w:t>
      </w:r>
      <w:r>
        <w:rPr>
          <w:rFonts w:ascii="Times New Roman" w:hAnsi="Times New Roman" w:cs="Times New Roman"/>
          <w:sz w:val="28"/>
          <w:szCs w:val="28"/>
        </w:rPr>
        <w:t xml:space="preserve">елятся на следующие варианты: </w:t>
      </w:r>
      <w:r w:rsidRPr="00CF3198">
        <w:rPr>
          <w:rFonts w:ascii="Times New Roman" w:hAnsi="Times New Roman" w:cs="Times New Roman"/>
          <w:sz w:val="28"/>
          <w:szCs w:val="28"/>
        </w:rPr>
        <w:t>нечастые эпизодические (менее одного раза в месяц, при наличии не менее 10 ранее перенесенных эп</w:t>
      </w:r>
      <w:r>
        <w:rPr>
          <w:rFonts w:ascii="Times New Roman" w:hAnsi="Times New Roman" w:cs="Times New Roman"/>
          <w:sz w:val="28"/>
          <w:szCs w:val="28"/>
        </w:rPr>
        <w:t xml:space="preserve">изодов); </w:t>
      </w:r>
      <w:r w:rsidRPr="00CF3198">
        <w:rPr>
          <w:rFonts w:ascii="Times New Roman" w:hAnsi="Times New Roman" w:cs="Times New Roman"/>
          <w:sz w:val="28"/>
          <w:szCs w:val="28"/>
        </w:rPr>
        <w:t>частые эпизодические (более одного, но не более 15 раз в месяц), хронические (более 15 раз в месяц на протяжении более трех месяцев).</w:t>
      </w:r>
    </w:p>
    <w:p w:rsidR="007C782F" w:rsidRPr="001F41B8" w:rsidRDefault="007C782F" w:rsidP="007C782F">
      <w:pPr>
        <w:ind w:firstLine="851"/>
        <w:rPr>
          <w:rFonts w:ascii="Times New Roman" w:hAnsi="Times New Roman" w:cs="Times New Roman"/>
          <w:i/>
          <w:sz w:val="28"/>
          <w:szCs w:val="28"/>
        </w:rPr>
      </w:pPr>
      <w:r w:rsidRPr="001F41B8">
        <w:rPr>
          <w:rFonts w:ascii="Times New Roman" w:hAnsi="Times New Roman" w:cs="Times New Roman"/>
          <w:i/>
          <w:sz w:val="28"/>
          <w:szCs w:val="28"/>
        </w:rPr>
        <w:t xml:space="preserve">Патогенез </w:t>
      </w:r>
    </w:p>
    <w:p w:rsidR="007C782F" w:rsidRDefault="007C782F" w:rsidP="007C782F">
      <w:pPr>
        <w:ind w:firstLine="851"/>
        <w:rPr>
          <w:rFonts w:ascii="Times New Roman" w:hAnsi="Times New Roman" w:cs="Times New Roman"/>
          <w:sz w:val="28"/>
          <w:szCs w:val="28"/>
        </w:rPr>
      </w:pPr>
      <w:r w:rsidRPr="001F41B8">
        <w:rPr>
          <w:rFonts w:ascii="Times New Roman" w:hAnsi="Times New Roman" w:cs="Times New Roman"/>
          <w:sz w:val="28"/>
          <w:szCs w:val="28"/>
        </w:rPr>
        <w:t>Патогенез ГБН до конца не выяснен и включает комплекс взаимосвязанных механизмов. Главным фактором риска развития головной боли напряжения является семейная предрасположенность к головной боли, особенно с материнской стороны.</w:t>
      </w:r>
      <w:r>
        <w:rPr>
          <w:rFonts w:ascii="Times New Roman" w:hAnsi="Times New Roman" w:cs="Times New Roman"/>
          <w:sz w:val="28"/>
          <w:szCs w:val="28"/>
        </w:rPr>
        <w:t xml:space="preserve"> </w:t>
      </w:r>
      <w:r w:rsidRPr="001F41B8">
        <w:rPr>
          <w:rFonts w:ascii="Times New Roman" w:hAnsi="Times New Roman" w:cs="Times New Roman"/>
          <w:sz w:val="28"/>
          <w:szCs w:val="28"/>
        </w:rPr>
        <w:t xml:space="preserve">Патогенетической особенностью ГБН у детей </w:t>
      </w:r>
      <w:proofErr w:type="gramStart"/>
      <w:r w:rsidRPr="001F41B8">
        <w:rPr>
          <w:rFonts w:ascii="Times New Roman" w:hAnsi="Times New Roman" w:cs="Times New Roman"/>
          <w:sz w:val="28"/>
          <w:szCs w:val="28"/>
        </w:rPr>
        <w:t>является незрелость механизмов психологической зашиты</w:t>
      </w:r>
      <w:proofErr w:type="gramEnd"/>
      <w:r w:rsidRPr="001F41B8">
        <w:rPr>
          <w:rFonts w:ascii="Times New Roman" w:hAnsi="Times New Roman" w:cs="Times New Roman"/>
          <w:sz w:val="28"/>
          <w:szCs w:val="28"/>
        </w:rPr>
        <w:t xml:space="preserve">, что обусловливает проявление заболевания при воздействии незначительных, с точки зрения взрослых, стрессовых факторов. Основными факторами формирования ГБН у ребенка являются тревожность и наличие клинически значимой психотравмирующей ситуации, что приводит к нарушению функционального состояния лимбико-ретикулярного комплекса. Для выявления напряжения </w:t>
      </w:r>
      <w:proofErr w:type="spellStart"/>
      <w:r w:rsidRPr="001F41B8">
        <w:rPr>
          <w:rFonts w:ascii="Times New Roman" w:hAnsi="Times New Roman" w:cs="Times New Roman"/>
          <w:sz w:val="28"/>
          <w:szCs w:val="28"/>
        </w:rPr>
        <w:t>перикраниальной</w:t>
      </w:r>
      <w:proofErr w:type="spellEnd"/>
      <w:r w:rsidRPr="001F41B8">
        <w:rPr>
          <w:rFonts w:ascii="Times New Roman" w:hAnsi="Times New Roman" w:cs="Times New Roman"/>
          <w:sz w:val="28"/>
          <w:szCs w:val="28"/>
        </w:rPr>
        <w:t xml:space="preserve"> мускулатуры и определения «</w:t>
      </w:r>
      <w:proofErr w:type="spellStart"/>
      <w:r w:rsidRPr="001F41B8">
        <w:rPr>
          <w:rFonts w:ascii="Times New Roman" w:hAnsi="Times New Roman" w:cs="Times New Roman"/>
          <w:sz w:val="28"/>
          <w:szCs w:val="28"/>
        </w:rPr>
        <w:t>тригерных</w:t>
      </w:r>
      <w:proofErr w:type="spellEnd"/>
      <w:r w:rsidRPr="001F41B8">
        <w:rPr>
          <w:rFonts w:ascii="Times New Roman" w:hAnsi="Times New Roman" w:cs="Times New Roman"/>
          <w:sz w:val="28"/>
          <w:szCs w:val="28"/>
        </w:rPr>
        <w:t xml:space="preserve">» точек у больных с ГБН проводится </w:t>
      </w:r>
      <w:r w:rsidRPr="001F41B8">
        <w:rPr>
          <w:rFonts w:ascii="Times New Roman" w:hAnsi="Times New Roman" w:cs="Times New Roman"/>
          <w:sz w:val="28"/>
          <w:szCs w:val="28"/>
        </w:rPr>
        <w:lastRenderedPageBreak/>
        <w:t xml:space="preserve">пальпация височной, лобной, затылочных областей, мышц задней поверхности шеи, трапециевидной и </w:t>
      </w:r>
      <w:proofErr w:type="spellStart"/>
      <w:r w:rsidRPr="001F41B8">
        <w:rPr>
          <w:rFonts w:ascii="Times New Roman" w:hAnsi="Times New Roman" w:cs="Times New Roman"/>
          <w:sz w:val="28"/>
          <w:szCs w:val="28"/>
        </w:rPr>
        <w:t>грудиноключично</w:t>
      </w:r>
      <w:proofErr w:type="spellEnd"/>
      <w:r w:rsidRPr="001F41B8">
        <w:rPr>
          <w:rFonts w:ascii="Times New Roman" w:hAnsi="Times New Roman" w:cs="Times New Roman"/>
          <w:sz w:val="28"/>
          <w:szCs w:val="28"/>
        </w:rPr>
        <w:t>-сосцевидных мышц.</w:t>
      </w:r>
    </w:p>
    <w:p w:rsidR="007C782F" w:rsidRDefault="007C782F" w:rsidP="007C782F">
      <w:pPr>
        <w:ind w:firstLine="851"/>
        <w:rPr>
          <w:rFonts w:ascii="Times New Roman" w:hAnsi="Times New Roman" w:cs="Times New Roman"/>
          <w:i/>
          <w:sz w:val="28"/>
          <w:szCs w:val="28"/>
        </w:rPr>
      </w:pPr>
      <w:r w:rsidRPr="001F41B8">
        <w:rPr>
          <w:rFonts w:ascii="Times New Roman" w:hAnsi="Times New Roman" w:cs="Times New Roman"/>
          <w:i/>
          <w:sz w:val="28"/>
          <w:szCs w:val="28"/>
        </w:rPr>
        <w:t>Клиника</w:t>
      </w:r>
    </w:p>
    <w:p w:rsidR="007C782F" w:rsidRPr="001F41B8" w:rsidRDefault="007C782F" w:rsidP="007C782F">
      <w:pPr>
        <w:ind w:firstLine="851"/>
        <w:rPr>
          <w:rFonts w:ascii="Times New Roman" w:hAnsi="Times New Roman" w:cs="Times New Roman"/>
          <w:sz w:val="28"/>
          <w:szCs w:val="28"/>
        </w:rPr>
      </w:pPr>
      <w:r w:rsidRPr="001F41B8">
        <w:rPr>
          <w:rFonts w:ascii="Times New Roman" w:hAnsi="Times New Roman" w:cs="Times New Roman"/>
          <w:sz w:val="28"/>
          <w:szCs w:val="28"/>
        </w:rPr>
        <w:t>Боль при ГБН описывается как постоянная, давящая. Локализуется в области лба, висков с иррадиацией в затылочную область и заднюю поверхность шеи, затем может становиться диффузной и описывается как ощущение сжатия головы обручем, симптом «шлема, каски». Хотя боль обычно бывает двусторонней и диффузной, локализация ее наибольшей интенсивности в течение дня может попеременно переходить с одной половины головы на другую. Обычно боль появляется днем (после 2–3-го урока) или во второй половине дня и продолжается до вечера. Головная боль не усиливается при обычной ежедневной физической нагрузке.</w:t>
      </w:r>
    </w:p>
    <w:p w:rsidR="007C782F" w:rsidRPr="001F41B8" w:rsidRDefault="007C782F" w:rsidP="007C782F">
      <w:pPr>
        <w:rPr>
          <w:rFonts w:ascii="Times New Roman" w:hAnsi="Times New Roman" w:cs="Times New Roman"/>
          <w:i/>
          <w:sz w:val="28"/>
          <w:szCs w:val="28"/>
          <w:u w:val="single"/>
        </w:rPr>
      </w:pPr>
      <w:r w:rsidRPr="001F41B8">
        <w:rPr>
          <w:rFonts w:ascii="Times New Roman" w:hAnsi="Times New Roman" w:cs="Times New Roman"/>
          <w:i/>
          <w:sz w:val="28"/>
          <w:szCs w:val="28"/>
          <w:u w:val="single"/>
        </w:rPr>
        <w:t xml:space="preserve">Диагностические критерии </w:t>
      </w:r>
      <w:proofErr w:type="gramStart"/>
      <w:r w:rsidRPr="001F41B8">
        <w:rPr>
          <w:rFonts w:ascii="Times New Roman" w:hAnsi="Times New Roman" w:cs="Times New Roman"/>
          <w:i/>
          <w:sz w:val="28"/>
          <w:szCs w:val="28"/>
          <w:u w:val="single"/>
        </w:rPr>
        <w:t>эпизодических</w:t>
      </w:r>
      <w:proofErr w:type="gramEnd"/>
      <w:r w:rsidRPr="001F41B8">
        <w:rPr>
          <w:rFonts w:ascii="Times New Roman" w:hAnsi="Times New Roman" w:cs="Times New Roman"/>
          <w:i/>
          <w:sz w:val="28"/>
          <w:szCs w:val="28"/>
          <w:u w:val="single"/>
        </w:rPr>
        <w:t xml:space="preserve"> ГБН</w:t>
      </w:r>
    </w:p>
    <w:p w:rsidR="007C782F" w:rsidRPr="001F41B8"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A. По меньшей мере 10 эпизодов, отвечающих критериям В–</w:t>
      </w:r>
      <w:proofErr w:type="gramStart"/>
      <w:r w:rsidRPr="001F41B8">
        <w:rPr>
          <w:rFonts w:ascii="Times New Roman" w:hAnsi="Times New Roman" w:cs="Times New Roman"/>
          <w:sz w:val="28"/>
          <w:szCs w:val="28"/>
        </w:rPr>
        <w:t>D</w:t>
      </w:r>
      <w:proofErr w:type="gramEnd"/>
      <w:r w:rsidRPr="001F41B8">
        <w:rPr>
          <w:rFonts w:ascii="Times New Roman" w:hAnsi="Times New Roman" w:cs="Times New Roman"/>
          <w:sz w:val="28"/>
          <w:szCs w:val="28"/>
        </w:rPr>
        <w:t>.</w:t>
      </w:r>
    </w:p>
    <w:p w:rsidR="007C782F" w:rsidRPr="001F41B8"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B. Продолжительность головной боли от 30 минут до 7 дней.</w:t>
      </w:r>
    </w:p>
    <w:p w:rsidR="007C782F" w:rsidRPr="001F41B8"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C. Головная боль имеет как минимум две из следующих характеристик:</w:t>
      </w:r>
    </w:p>
    <w:p w:rsidR="007C782F" w:rsidRPr="001F41B8" w:rsidRDefault="007C782F" w:rsidP="007C782F">
      <w:pPr>
        <w:pStyle w:val="a3"/>
        <w:numPr>
          <w:ilvl w:val="0"/>
          <w:numId w:val="23"/>
        </w:numPr>
        <w:rPr>
          <w:rFonts w:ascii="Times New Roman" w:hAnsi="Times New Roman" w:cs="Times New Roman"/>
          <w:sz w:val="28"/>
          <w:szCs w:val="28"/>
        </w:rPr>
      </w:pPr>
      <w:r w:rsidRPr="001F41B8">
        <w:rPr>
          <w:rFonts w:ascii="Times New Roman" w:hAnsi="Times New Roman" w:cs="Times New Roman"/>
          <w:sz w:val="28"/>
          <w:szCs w:val="28"/>
        </w:rPr>
        <w:t>двусторонняя локализация,</w:t>
      </w:r>
    </w:p>
    <w:p w:rsidR="007C782F" w:rsidRDefault="007C782F" w:rsidP="007C782F">
      <w:pPr>
        <w:pStyle w:val="a3"/>
        <w:numPr>
          <w:ilvl w:val="0"/>
          <w:numId w:val="23"/>
        </w:numPr>
        <w:rPr>
          <w:rFonts w:ascii="Times New Roman" w:hAnsi="Times New Roman" w:cs="Times New Roman"/>
          <w:sz w:val="28"/>
          <w:szCs w:val="28"/>
        </w:rPr>
      </w:pPr>
      <w:r w:rsidRPr="001F41B8">
        <w:rPr>
          <w:rFonts w:ascii="Times New Roman" w:hAnsi="Times New Roman" w:cs="Times New Roman"/>
          <w:sz w:val="28"/>
          <w:szCs w:val="28"/>
        </w:rPr>
        <w:t>сжимающий/давящий (</w:t>
      </w:r>
      <w:proofErr w:type="spellStart"/>
      <w:r w:rsidRPr="001F41B8">
        <w:rPr>
          <w:rFonts w:ascii="Times New Roman" w:hAnsi="Times New Roman" w:cs="Times New Roman"/>
          <w:sz w:val="28"/>
          <w:szCs w:val="28"/>
        </w:rPr>
        <w:t>непульсирующий</w:t>
      </w:r>
      <w:proofErr w:type="spellEnd"/>
      <w:r w:rsidRPr="001F41B8">
        <w:rPr>
          <w:rFonts w:ascii="Times New Roman" w:hAnsi="Times New Roman" w:cs="Times New Roman"/>
          <w:sz w:val="28"/>
          <w:szCs w:val="28"/>
        </w:rPr>
        <w:t>) характер,</w:t>
      </w:r>
    </w:p>
    <w:p w:rsidR="007C782F" w:rsidRDefault="007C782F" w:rsidP="007C782F">
      <w:pPr>
        <w:pStyle w:val="a3"/>
        <w:numPr>
          <w:ilvl w:val="0"/>
          <w:numId w:val="23"/>
        </w:numPr>
        <w:rPr>
          <w:rFonts w:ascii="Times New Roman" w:hAnsi="Times New Roman" w:cs="Times New Roman"/>
          <w:sz w:val="28"/>
          <w:szCs w:val="28"/>
        </w:rPr>
      </w:pPr>
      <w:r w:rsidRPr="001F41B8">
        <w:rPr>
          <w:rFonts w:ascii="Times New Roman" w:hAnsi="Times New Roman" w:cs="Times New Roman"/>
          <w:sz w:val="28"/>
          <w:szCs w:val="28"/>
        </w:rPr>
        <w:t xml:space="preserve">интенсивность боли </w:t>
      </w:r>
      <w:proofErr w:type="gramStart"/>
      <w:r w:rsidRPr="001F41B8">
        <w:rPr>
          <w:rFonts w:ascii="Times New Roman" w:hAnsi="Times New Roman" w:cs="Times New Roman"/>
          <w:sz w:val="28"/>
          <w:szCs w:val="28"/>
        </w:rPr>
        <w:t>от</w:t>
      </w:r>
      <w:proofErr w:type="gramEnd"/>
      <w:r w:rsidRPr="001F41B8">
        <w:rPr>
          <w:rFonts w:ascii="Times New Roman" w:hAnsi="Times New Roman" w:cs="Times New Roman"/>
          <w:sz w:val="28"/>
          <w:szCs w:val="28"/>
        </w:rPr>
        <w:t xml:space="preserve"> легкой до умеренной,</w:t>
      </w:r>
    </w:p>
    <w:p w:rsidR="007C782F" w:rsidRPr="001F41B8" w:rsidRDefault="007C782F" w:rsidP="007C782F">
      <w:pPr>
        <w:pStyle w:val="a3"/>
        <w:numPr>
          <w:ilvl w:val="0"/>
          <w:numId w:val="23"/>
        </w:numPr>
        <w:rPr>
          <w:rFonts w:ascii="Times New Roman" w:hAnsi="Times New Roman" w:cs="Times New Roman"/>
          <w:sz w:val="28"/>
          <w:szCs w:val="28"/>
        </w:rPr>
      </w:pPr>
      <w:r w:rsidRPr="001F41B8">
        <w:rPr>
          <w:rFonts w:ascii="Times New Roman" w:hAnsi="Times New Roman" w:cs="Times New Roman"/>
          <w:sz w:val="28"/>
          <w:szCs w:val="28"/>
        </w:rPr>
        <w:t>головная боль не усиливается от обычной физической нагрузки.</w:t>
      </w:r>
    </w:p>
    <w:p w:rsidR="007C782F"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D. Оба</w:t>
      </w:r>
      <w:r>
        <w:rPr>
          <w:rFonts w:ascii="Times New Roman" w:hAnsi="Times New Roman" w:cs="Times New Roman"/>
          <w:sz w:val="28"/>
          <w:szCs w:val="28"/>
        </w:rPr>
        <w:t xml:space="preserve"> симптома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нижеперечисленных:</w:t>
      </w:r>
    </w:p>
    <w:p w:rsidR="007C782F" w:rsidRPr="001F41B8" w:rsidRDefault="007C782F" w:rsidP="007C782F">
      <w:pPr>
        <w:pStyle w:val="a3"/>
        <w:numPr>
          <w:ilvl w:val="0"/>
          <w:numId w:val="24"/>
        </w:numPr>
        <w:rPr>
          <w:rFonts w:ascii="Times New Roman" w:hAnsi="Times New Roman" w:cs="Times New Roman"/>
          <w:sz w:val="28"/>
          <w:szCs w:val="28"/>
        </w:rPr>
      </w:pPr>
      <w:r w:rsidRPr="001F41B8">
        <w:rPr>
          <w:rFonts w:ascii="Times New Roman" w:hAnsi="Times New Roman" w:cs="Times New Roman"/>
          <w:sz w:val="28"/>
          <w:szCs w:val="28"/>
        </w:rPr>
        <w:t>отсутствие тошноты или рвоты (возможно снижение аппетита),</w:t>
      </w:r>
    </w:p>
    <w:p w:rsidR="007C782F" w:rsidRPr="001F41B8" w:rsidRDefault="007C782F" w:rsidP="007C782F">
      <w:pPr>
        <w:pStyle w:val="a3"/>
        <w:numPr>
          <w:ilvl w:val="0"/>
          <w:numId w:val="24"/>
        </w:numPr>
        <w:rPr>
          <w:rFonts w:ascii="Times New Roman" w:hAnsi="Times New Roman" w:cs="Times New Roman"/>
          <w:sz w:val="28"/>
          <w:szCs w:val="28"/>
        </w:rPr>
      </w:pPr>
      <w:r w:rsidRPr="001F41B8">
        <w:rPr>
          <w:rFonts w:ascii="Times New Roman" w:hAnsi="Times New Roman" w:cs="Times New Roman"/>
          <w:sz w:val="28"/>
          <w:szCs w:val="28"/>
        </w:rPr>
        <w:t xml:space="preserve">только фотофобия или только </w:t>
      </w:r>
      <w:proofErr w:type="spellStart"/>
      <w:r w:rsidRPr="001F41B8">
        <w:rPr>
          <w:rFonts w:ascii="Times New Roman" w:hAnsi="Times New Roman" w:cs="Times New Roman"/>
          <w:sz w:val="28"/>
          <w:szCs w:val="28"/>
        </w:rPr>
        <w:t>фонофобия</w:t>
      </w:r>
      <w:proofErr w:type="spellEnd"/>
      <w:r w:rsidRPr="001F41B8">
        <w:rPr>
          <w:rFonts w:ascii="Times New Roman" w:hAnsi="Times New Roman" w:cs="Times New Roman"/>
          <w:sz w:val="28"/>
          <w:szCs w:val="28"/>
        </w:rPr>
        <w:t>.</w:t>
      </w:r>
    </w:p>
    <w:p w:rsidR="007C782F" w:rsidRPr="001F41B8" w:rsidRDefault="007C782F" w:rsidP="007C782F">
      <w:pPr>
        <w:rPr>
          <w:rFonts w:ascii="Times New Roman" w:hAnsi="Times New Roman" w:cs="Times New Roman"/>
          <w:sz w:val="28"/>
          <w:szCs w:val="28"/>
        </w:rPr>
      </w:pPr>
      <w:proofErr w:type="gramStart"/>
      <w:r w:rsidRPr="001F41B8">
        <w:rPr>
          <w:rFonts w:ascii="Times New Roman" w:hAnsi="Times New Roman" w:cs="Times New Roman"/>
          <w:i/>
          <w:sz w:val="28"/>
          <w:szCs w:val="28"/>
        </w:rPr>
        <w:t>Нечастые</w:t>
      </w:r>
      <w:proofErr w:type="gramEnd"/>
      <w:r w:rsidRPr="001F41B8">
        <w:rPr>
          <w:rFonts w:ascii="Times New Roman" w:hAnsi="Times New Roman" w:cs="Times New Roman"/>
          <w:i/>
          <w:sz w:val="28"/>
          <w:szCs w:val="28"/>
        </w:rPr>
        <w:t xml:space="preserve"> эпизодические ГБН</w:t>
      </w:r>
      <w:r w:rsidRPr="001F41B8">
        <w:rPr>
          <w:rFonts w:ascii="Times New Roman" w:hAnsi="Times New Roman" w:cs="Times New Roman"/>
          <w:sz w:val="28"/>
          <w:szCs w:val="28"/>
        </w:rPr>
        <w:t xml:space="preserve"> – головная боль возникает с частотой не более 1 дня в месяц (не более 12 дней в год).</w:t>
      </w:r>
    </w:p>
    <w:p w:rsidR="007C782F" w:rsidRPr="001F41B8" w:rsidRDefault="007C782F" w:rsidP="007C782F">
      <w:pPr>
        <w:rPr>
          <w:rFonts w:ascii="Times New Roman" w:hAnsi="Times New Roman" w:cs="Times New Roman"/>
          <w:sz w:val="28"/>
          <w:szCs w:val="28"/>
        </w:rPr>
      </w:pPr>
      <w:proofErr w:type="gramStart"/>
      <w:r w:rsidRPr="001F41B8">
        <w:rPr>
          <w:rFonts w:ascii="Times New Roman" w:hAnsi="Times New Roman" w:cs="Times New Roman"/>
          <w:i/>
          <w:sz w:val="28"/>
          <w:szCs w:val="28"/>
        </w:rPr>
        <w:t>Частые</w:t>
      </w:r>
      <w:proofErr w:type="gramEnd"/>
      <w:r w:rsidRPr="001F41B8">
        <w:rPr>
          <w:rFonts w:ascii="Times New Roman" w:hAnsi="Times New Roman" w:cs="Times New Roman"/>
          <w:i/>
          <w:sz w:val="28"/>
          <w:szCs w:val="28"/>
        </w:rPr>
        <w:t xml:space="preserve"> эпизодические ГБН</w:t>
      </w:r>
      <w:r w:rsidRPr="001F41B8">
        <w:rPr>
          <w:rFonts w:ascii="Times New Roman" w:hAnsi="Times New Roman" w:cs="Times New Roman"/>
          <w:sz w:val="28"/>
          <w:szCs w:val="28"/>
        </w:rPr>
        <w:t xml:space="preserve"> – головная боль возникает с частотой</w:t>
      </w:r>
    </w:p>
    <w:p w:rsidR="007C782F" w:rsidRPr="001F41B8"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от 1 до 15 дней в месяц (от 12 до 180 дней в год).</w:t>
      </w:r>
    </w:p>
    <w:p w:rsidR="007C782F" w:rsidRPr="001F41B8" w:rsidRDefault="007C782F" w:rsidP="007C782F">
      <w:pPr>
        <w:rPr>
          <w:rFonts w:ascii="Times New Roman" w:hAnsi="Times New Roman" w:cs="Times New Roman"/>
          <w:i/>
          <w:sz w:val="28"/>
          <w:szCs w:val="28"/>
          <w:u w:val="single"/>
        </w:rPr>
      </w:pPr>
      <w:r w:rsidRPr="001F41B8">
        <w:rPr>
          <w:rFonts w:ascii="Times New Roman" w:hAnsi="Times New Roman" w:cs="Times New Roman"/>
          <w:i/>
          <w:sz w:val="28"/>
          <w:szCs w:val="28"/>
          <w:u w:val="single"/>
        </w:rPr>
        <w:t xml:space="preserve">Диагностические критерии </w:t>
      </w:r>
      <w:proofErr w:type="gramStart"/>
      <w:r w:rsidRPr="001F41B8">
        <w:rPr>
          <w:rFonts w:ascii="Times New Roman" w:hAnsi="Times New Roman" w:cs="Times New Roman"/>
          <w:i/>
          <w:sz w:val="28"/>
          <w:szCs w:val="28"/>
          <w:u w:val="single"/>
        </w:rPr>
        <w:t>хронических</w:t>
      </w:r>
      <w:proofErr w:type="gramEnd"/>
      <w:r w:rsidRPr="001F41B8">
        <w:rPr>
          <w:rFonts w:ascii="Times New Roman" w:hAnsi="Times New Roman" w:cs="Times New Roman"/>
          <w:i/>
          <w:sz w:val="28"/>
          <w:szCs w:val="28"/>
          <w:u w:val="single"/>
        </w:rPr>
        <w:t xml:space="preserve"> ГБН</w:t>
      </w:r>
    </w:p>
    <w:p w:rsidR="007C782F" w:rsidRPr="001F41B8"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A. Головная боль, возникающая не менее 15 дней в месяц на протяжении в среднем более трех месяцев (не менее 180 дней в год) и</w:t>
      </w:r>
    </w:p>
    <w:p w:rsidR="007C782F" w:rsidRPr="001F41B8" w:rsidRDefault="007C782F" w:rsidP="007C782F">
      <w:pPr>
        <w:rPr>
          <w:rFonts w:ascii="Times New Roman" w:hAnsi="Times New Roman" w:cs="Times New Roman"/>
          <w:sz w:val="28"/>
          <w:szCs w:val="28"/>
        </w:rPr>
      </w:pPr>
      <w:r w:rsidRPr="001F41B8">
        <w:rPr>
          <w:rFonts w:ascii="Times New Roman" w:hAnsi="Times New Roman" w:cs="Times New Roman"/>
          <w:sz w:val="28"/>
          <w:szCs w:val="28"/>
        </w:rPr>
        <w:lastRenderedPageBreak/>
        <w:t>отвечающая критериям В–</w:t>
      </w:r>
      <w:proofErr w:type="gramStart"/>
      <w:r w:rsidRPr="001F41B8">
        <w:rPr>
          <w:rFonts w:ascii="Times New Roman" w:hAnsi="Times New Roman" w:cs="Times New Roman"/>
          <w:sz w:val="28"/>
          <w:szCs w:val="28"/>
        </w:rPr>
        <w:t>D</w:t>
      </w:r>
      <w:proofErr w:type="gramEnd"/>
      <w:r w:rsidRPr="001F41B8">
        <w:rPr>
          <w:rFonts w:ascii="Times New Roman" w:hAnsi="Times New Roman" w:cs="Times New Roman"/>
          <w:sz w:val="28"/>
          <w:szCs w:val="28"/>
        </w:rPr>
        <w:t>.</w:t>
      </w:r>
    </w:p>
    <w:p w:rsidR="007C782F" w:rsidRPr="001F41B8"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B. Головная боль продолжается в течение нескольких часов или имеет постоянный характер.</w:t>
      </w:r>
    </w:p>
    <w:p w:rsidR="007C782F" w:rsidRPr="001F41B8"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C. Головная боль имеет как минимум две из следующих характеристик:</w:t>
      </w:r>
    </w:p>
    <w:p w:rsidR="007C782F" w:rsidRPr="001F41B8" w:rsidRDefault="007C782F" w:rsidP="007C782F">
      <w:pPr>
        <w:pStyle w:val="a3"/>
        <w:numPr>
          <w:ilvl w:val="0"/>
          <w:numId w:val="25"/>
        </w:numPr>
        <w:rPr>
          <w:rFonts w:ascii="Times New Roman" w:hAnsi="Times New Roman" w:cs="Times New Roman"/>
          <w:sz w:val="28"/>
          <w:szCs w:val="28"/>
        </w:rPr>
      </w:pPr>
      <w:r w:rsidRPr="001F41B8">
        <w:rPr>
          <w:rFonts w:ascii="Times New Roman" w:hAnsi="Times New Roman" w:cs="Times New Roman"/>
          <w:sz w:val="28"/>
          <w:szCs w:val="28"/>
        </w:rPr>
        <w:t>двусторонняя локализация,</w:t>
      </w:r>
    </w:p>
    <w:p w:rsidR="007C782F" w:rsidRPr="001F41B8" w:rsidRDefault="007C782F" w:rsidP="007C782F">
      <w:pPr>
        <w:pStyle w:val="a3"/>
        <w:numPr>
          <w:ilvl w:val="0"/>
          <w:numId w:val="25"/>
        </w:numPr>
        <w:rPr>
          <w:rFonts w:ascii="Times New Roman" w:hAnsi="Times New Roman" w:cs="Times New Roman"/>
          <w:sz w:val="28"/>
          <w:szCs w:val="28"/>
        </w:rPr>
      </w:pPr>
      <w:r w:rsidRPr="001F41B8">
        <w:rPr>
          <w:rFonts w:ascii="Times New Roman" w:hAnsi="Times New Roman" w:cs="Times New Roman"/>
          <w:sz w:val="28"/>
          <w:szCs w:val="28"/>
        </w:rPr>
        <w:t>сжимающий/давящий (</w:t>
      </w:r>
      <w:proofErr w:type="spellStart"/>
      <w:r w:rsidRPr="001F41B8">
        <w:rPr>
          <w:rFonts w:ascii="Times New Roman" w:hAnsi="Times New Roman" w:cs="Times New Roman"/>
          <w:sz w:val="28"/>
          <w:szCs w:val="28"/>
        </w:rPr>
        <w:t>непульсирующий</w:t>
      </w:r>
      <w:proofErr w:type="spellEnd"/>
      <w:r w:rsidRPr="001F41B8">
        <w:rPr>
          <w:rFonts w:ascii="Times New Roman" w:hAnsi="Times New Roman" w:cs="Times New Roman"/>
          <w:sz w:val="28"/>
          <w:szCs w:val="28"/>
        </w:rPr>
        <w:t>) характер,</w:t>
      </w:r>
    </w:p>
    <w:p w:rsidR="007C782F" w:rsidRPr="001F41B8" w:rsidRDefault="007C782F" w:rsidP="007C782F">
      <w:pPr>
        <w:pStyle w:val="a3"/>
        <w:numPr>
          <w:ilvl w:val="0"/>
          <w:numId w:val="25"/>
        </w:numPr>
        <w:rPr>
          <w:rFonts w:ascii="Times New Roman" w:hAnsi="Times New Roman" w:cs="Times New Roman"/>
          <w:sz w:val="28"/>
          <w:szCs w:val="28"/>
        </w:rPr>
      </w:pPr>
      <w:r w:rsidRPr="001F41B8">
        <w:rPr>
          <w:rFonts w:ascii="Times New Roman" w:hAnsi="Times New Roman" w:cs="Times New Roman"/>
          <w:sz w:val="28"/>
          <w:szCs w:val="28"/>
        </w:rPr>
        <w:t xml:space="preserve">интенсивность боли </w:t>
      </w:r>
      <w:proofErr w:type="gramStart"/>
      <w:r w:rsidRPr="001F41B8">
        <w:rPr>
          <w:rFonts w:ascii="Times New Roman" w:hAnsi="Times New Roman" w:cs="Times New Roman"/>
          <w:sz w:val="28"/>
          <w:szCs w:val="28"/>
        </w:rPr>
        <w:t>от</w:t>
      </w:r>
      <w:proofErr w:type="gramEnd"/>
      <w:r w:rsidRPr="001F41B8">
        <w:rPr>
          <w:rFonts w:ascii="Times New Roman" w:hAnsi="Times New Roman" w:cs="Times New Roman"/>
          <w:sz w:val="28"/>
          <w:szCs w:val="28"/>
        </w:rPr>
        <w:t xml:space="preserve"> легкой до умеренной,</w:t>
      </w:r>
    </w:p>
    <w:p w:rsidR="007C782F" w:rsidRPr="001F41B8" w:rsidRDefault="007C782F" w:rsidP="007C782F">
      <w:pPr>
        <w:pStyle w:val="a3"/>
        <w:numPr>
          <w:ilvl w:val="0"/>
          <w:numId w:val="25"/>
        </w:numPr>
        <w:rPr>
          <w:rFonts w:ascii="Times New Roman" w:hAnsi="Times New Roman" w:cs="Times New Roman"/>
          <w:sz w:val="28"/>
          <w:szCs w:val="28"/>
        </w:rPr>
      </w:pPr>
      <w:r w:rsidRPr="001F41B8">
        <w:rPr>
          <w:rFonts w:ascii="Times New Roman" w:hAnsi="Times New Roman" w:cs="Times New Roman"/>
          <w:sz w:val="28"/>
          <w:szCs w:val="28"/>
        </w:rPr>
        <w:t>головная боль не усиливается от обычной физической нагрузки.</w:t>
      </w:r>
    </w:p>
    <w:p w:rsidR="007C782F" w:rsidRPr="001F41B8"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 xml:space="preserve">D. Оба симптома </w:t>
      </w:r>
      <w:proofErr w:type="gramStart"/>
      <w:r w:rsidRPr="001F41B8">
        <w:rPr>
          <w:rFonts w:ascii="Times New Roman" w:hAnsi="Times New Roman" w:cs="Times New Roman"/>
          <w:sz w:val="28"/>
          <w:szCs w:val="28"/>
        </w:rPr>
        <w:t>из</w:t>
      </w:r>
      <w:proofErr w:type="gramEnd"/>
      <w:r w:rsidRPr="001F41B8">
        <w:rPr>
          <w:rFonts w:ascii="Times New Roman" w:hAnsi="Times New Roman" w:cs="Times New Roman"/>
          <w:sz w:val="28"/>
          <w:szCs w:val="28"/>
        </w:rPr>
        <w:t xml:space="preserve"> нижеперечисленных:</w:t>
      </w:r>
    </w:p>
    <w:p w:rsidR="007C782F" w:rsidRPr="001F41B8" w:rsidRDefault="007C782F" w:rsidP="007C782F">
      <w:pPr>
        <w:pStyle w:val="a3"/>
        <w:numPr>
          <w:ilvl w:val="0"/>
          <w:numId w:val="26"/>
        </w:numPr>
        <w:rPr>
          <w:rFonts w:ascii="Times New Roman" w:hAnsi="Times New Roman" w:cs="Times New Roman"/>
          <w:sz w:val="28"/>
          <w:szCs w:val="28"/>
        </w:rPr>
      </w:pPr>
      <w:r w:rsidRPr="001F41B8">
        <w:rPr>
          <w:rFonts w:ascii="Times New Roman" w:hAnsi="Times New Roman" w:cs="Times New Roman"/>
          <w:sz w:val="28"/>
          <w:szCs w:val="28"/>
        </w:rPr>
        <w:t xml:space="preserve">только один симптом из трех: фотофобия или </w:t>
      </w:r>
      <w:proofErr w:type="spellStart"/>
      <w:r w:rsidRPr="001F41B8">
        <w:rPr>
          <w:rFonts w:ascii="Times New Roman" w:hAnsi="Times New Roman" w:cs="Times New Roman"/>
          <w:sz w:val="28"/>
          <w:szCs w:val="28"/>
        </w:rPr>
        <w:t>фонофобия</w:t>
      </w:r>
      <w:proofErr w:type="spellEnd"/>
      <w:r w:rsidRPr="001F41B8">
        <w:rPr>
          <w:rFonts w:ascii="Times New Roman" w:hAnsi="Times New Roman" w:cs="Times New Roman"/>
          <w:sz w:val="28"/>
          <w:szCs w:val="28"/>
        </w:rPr>
        <w:t>, или</w:t>
      </w:r>
    </w:p>
    <w:p w:rsidR="007C782F" w:rsidRPr="001F41B8"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легкая тошнота,</w:t>
      </w:r>
    </w:p>
    <w:p w:rsidR="007C782F" w:rsidRPr="001F41B8" w:rsidRDefault="007C782F" w:rsidP="007C782F">
      <w:pPr>
        <w:pStyle w:val="a3"/>
        <w:numPr>
          <w:ilvl w:val="0"/>
          <w:numId w:val="26"/>
        </w:numPr>
        <w:rPr>
          <w:rFonts w:ascii="Times New Roman" w:hAnsi="Times New Roman" w:cs="Times New Roman"/>
          <w:sz w:val="28"/>
          <w:szCs w:val="28"/>
        </w:rPr>
      </w:pPr>
      <w:r w:rsidRPr="001F41B8">
        <w:rPr>
          <w:rFonts w:ascii="Times New Roman" w:hAnsi="Times New Roman" w:cs="Times New Roman"/>
          <w:sz w:val="28"/>
          <w:szCs w:val="28"/>
        </w:rPr>
        <w:t xml:space="preserve">головная боль не сопровождается ни </w:t>
      </w:r>
      <w:proofErr w:type="gramStart"/>
      <w:r w:rsidRPr="001F41B8">
        <w:rPr>
          <w:rFonts w:ascii="Times New Roman" w:hAnsi="Times New Roman" w:cs="Times New Roman"/>
          <w:sz w:val="28"/>
          <w:szCs w:val="28"/>
        </w:rPr>
        <w:t>умеренной</w:t>
      </w:r>
      <w:proofErr w:type="gramEnd"/>
      <w:r w:rsidRPr="001F41B8">
        <w:rPr>
          <w:rFonts w:ascii="Times New Roman" w:hAnsi="Times New Roman" w:cs="Times New Roman"/>
          <w:sz w:val="28"/>
          <w:szCs w:val="28"/>
        </w:rPr>
        <w:t xml:space="preserve"> или сильной</w:t>
      </w:r>
    </w:p>
    <w:p w:rsidR="007C782F" w:rsidRDefault="007C782F" w:rsidP="007C782F">
      <w:pPr>
        <w:rPr>
          <w:rFonts w:ascii="Times New Roman" w:hAnsi="Times New Roman" w:cs="Times New Roman"/>
          <w:sz w:val="28"/>
          <w:szCs w:val="28"/>
        </w:rPr>
      </w:pPr>
      <w:r w:rsidRPr="001F41B8">
        <w:rPr>
          <w:rFonts w:ascii="Times New Roman" w:hAnsi="Times New Roman" w:cs="Times New Roman"/>
          <w:sz w:val="28"/>
          <w:szCs w:val="28"/>
        </w:rPr>
        <w:t>тошнотой, ни рвотой.</w:t>
      </w:r>
    </w:p>
    <w:p w:rsidR="007C782F" w:rsidRPr="001F41B8" w:rsidRDefault="007C782F" w:rsidP="007C782F">
      <w:pPr>
        <w:ind w:firstLine="851"/>
        <w:rPr>
          <w:rFonts w:ascii="Times New Roman" w:hAnsi="Times New Roman" w:cs="Times New Roman"/>
          <w:sz w:val="28"/>
          <w:szCs w:val="28"/>
        </w:rPr>
      </w:pPr>
      <w:r w:rsidRPr="001F41B8">
        <w:rPr>
          <w:rFonts w:ascii="Times New Roman" w:hAnsi="Times New Roman" w:cs="Times New Roman"/>
          <w:sz w:val="28"/>
          <w:szCs w:val="28"/>
        </w:rPr>
        <w:t xml:space="preserve">В отличие от взрослых, продолжительность приступов при ГБН может составлять как 5–30 минут, так и более 48 часов. В межприступном периоде, в отличие от мигрени, большинство пациентов предъявляет жалобы на боли и чувство дискомфорта в других органах </w:t>
      </w:r>
      <w:proofErr w:type="spellStart"/>
      <w:r w:rsidRPr="001F41B8">
        <w:rPr>
          <w:rFonts w:ascii="Times New Roman" w:hAnsi="Times New Roman" w:cs="Times New Roman"/>
          <w:sz w:val="28"/>
          <w:szCs w:val="28"/>
        </w:rPr>
        <w:t>соматоформного</w:t>
      </w:r>
      <w:proofErr w:type="spellEnd"/>
      <w:r w:rsidRPr="001F41B8">
        <w:rPr>
          <w:rFonts w:ascii="Times New Roman" w:hAnsi="Times New Roman" w:cs="Times New Roman"/>
          <w:sz w:val="28"/>
          <w:szCs w:val="28"/>
        </w:rPr>
        <w:t xml:space="preserve"> типа (боли в ногах, </w:t>
      </w:r>
      <w:proofErr w:type="spellStart"/>
      <w:r w:rsidRPr="001F41B8">
        <w:rPr>
          <w:rFonts w:ascii="Times New Roman" w:hAnsi="Times New Roman" w:cs="Times New Roman"/>
          <w:sz w:val="28"/>
          <w:szCs w:val="28"/>
        </w:rPr>
        <w:t>кардиалгии</w:t>
      </w:r>
      <w:proofErr w:type="spellEnd"/>
      <w:r w:rsidRPr="001F41B8">
        <w:rPr>
          <w:rFonts w:ascii="Times New Roman" w:hAnsi="Times New Roman" w:cs="Times New Roman"/>
          <w:sz w:val="28"/>
          <w:szCs w:val="28"/>
        </w:rPr>
        <w:t>, затруднения дыхания при вдохе, глотания, дискомфорт в животе), характеризующиеся непостоянством и достаточно неопределенным характером, однако при обследовании патологических изменений не определяется. Для больных ГБН характерны нарушения сна: трудности засыпания, поверхностный сон с множеством сновидений, частыми пробуждениями, снижается общая длительность сна, особенно глубокой его фазы; наблюдается раннее окончательное пробуждение, отсутствие ощущения бодрости после ночного сна и дневная сонливость.</w:t>
      </w:r>
    </w:p>
    <w:p w:rsidR="007C782F" w:rsidRDefault="007C782F" w:rsidP="00BA7502">
      <w:pPr>
        <w:rPr>
          <w:rFonts w:ascii="Times New Roman" w:hAnsi="Times New Roman" w:cs="Times New Roman"/>
          <w:b/>
          <w:sz w:val="28"/>
          <w:szCs w:val="28"/>
        </w:rPr>
      </w:pPr>
    </w:p>
    <w:p w:rsidR="007C782F" w:rsidRDefault="007C782F" w:rsidP="001B2CE6">
      <w:pPr>
        <w:jc w:val="center"/>
        <w:rPr>
          <w:rFonts w:ascii="Times New Roman" w:hAnsi="Times New Roman" w:cs="Times New Roman"/>
          <w:b/>
          <w:sz w:val="28"/>
          <w:szCs w:val="28"/>
        </w:rPr>
      </w:pPr>
    </w:p>
    <w:p w:rsidR="007C782F" w:rsidRDefault="007C782F" w:rsidP="001B2CE6">
      <w:pPr>
        <w:jc w:val="center"/>
        <w:rPr>
          <w:rFonts w:ascii="Times New Roman" w:hAnsi="Times New Roman" w:cs="Times New Roman"/>
          <w:b/>
          <w:sz w:val="28"/>
          <w:szCs w:val="28"/>
        </w:rPr>
      </w:pPr>
    </w:p>
    <w:p w:rsidR="007C782F" w:rsidRDefault="007C782F" w:rsidP="001B2CE6">
      <w:pPr>
        <w:jc w:val="center"/>
        <w:rPr>
          <w:rFonts w:ascii="Times New Roman" w:hAnsi="Times New Roman" w:cs="Times New Roman"/>
          <w:b/>
          <w:sz w:val="28"/>
          <w:szCs w:val="28"/>
        </w:rPr>
      </w:pPr>
    </w:p>
    <w:p w:rsidR="007C782F" w:rsidRDefault="007C782F" w:rsidP="001B2CE6">
      <w:pPr>
        <w:jc w:val="center"/>
        <w:rPr>
          <w:rFonts w:ascii="Times New Roman" w:hAnsi="Times New Roman" w:cs="Times New Roman"/>
          <w:b/>
          <w:sz w:val="28"/>
          <w:szCs w:val="28"/>
        </w:rPr>
      </w:pPr>
    </w:p>
    <w:p w:rsidR="00252B16" w:rsidRPr="00F75E11" w:rsidRDefault="00F75E11" w:rsidP="001B2CE6">
      <w:pPr>
        <w:jc w:val="center"/>
        <w:rPr>
          <w:rFonts w:ascii="Times New Roman" w:hAnsi="Times New Roman" w:cs="Times New Roman"/>
          <w:b/>
          <w:sz w:val="28"/>
          <w:szCs w:val="28"/>
        </w:rPr>
      </w:pPr>
      <w:r w:rsidRPr="00F75E11">
        <w:rPr>
          <w:rFonts w:ascii="Times New Roman" w:hAnsi="Times New Roman" w:cs="Times New Roman"/>
          <w:b/>
          <w:sz w:val="28"/>
          <w:szCs w:val="28"/>
        </w:rPr>
        <w:lastRenderedPageBreak/>
        <w:t>Диагностика</w:t>
      </w:r>
      <w:r w:rsidR="001B2CE6">
        <w:rPr>
          <w:rFonts w:ascii="Times New Roman" w:hAnsi="Times New Roman" w:cs="Times New Roman"/>
          <w:b/>
          <w:sz w:val="28"/>
          <w:szCs w:val="28"/>
        </w:rPr>
        <w:t xml:space="preserve"> ГБ</w:t>
      </w:r>
    </w:p>
    <w:p w:rsidR="00252B16" w:rsidRPr="00252B16" w:rsidRDefault="00252B16" w:rsidP="001B2CE6">
      <w:pPr>
        <w:ind w:firstLine="851"/>
        <w:rPr>
          <w:rFonts w:ascii="Times New Roman" w:hAnsi="Times New Roman" w:cs="Times New Roman"/>
          <w:sz w:val="28"/>
          <w:szCs w:val="28"/>
        </w:rPr>
      </w:pPr>
      <w:r w:rsidRPr="00252B16">
        <w:rPr>
          <w:rFonts w:ascii="Times New Roman" w:hAnsi="Times New Roman" w:cs="Times New Roman"/>
          <w:sz w:val="28"/>
          <w:szCs w:val="28"/>
        </w:rPr>
        <w:t xml:space="preserve">Большинство детей с </w:t>
      </w:r>
      <w:r w:rsidR="00F75E11">
        <w:rPr>
          <w:rFonts w:ascii="Times New Roman" w:hAnsi="Times New Roman" w:cs="Times New Roman"/>
          <w:sz w:val="28"/>
          <w:szCs w:val="28"/>
        </w:rPr>
        <w:t xml:space="preserve">полным </w:t>
      </w:r>
      <w:proofErr w:type="spellStart"/>
      <w:r w:rsidR="00F75E11">
        <w:rPr>
          <w:rFonts w:ascii="Times New Roman" w:hAnsi="Times New Roman" w:cs="Times New Roman"/>
          <w:sz w:val="28"/>
          <w:szCs w:val="28"/>
        </w:rPr>
        <w:t>физикальным</w:t>
      </w:r>
      <w:proofErr w:type="spellEnd"/>
      <w:r w:rsidRPr="00252B16">
        <w:rPr>
          <w:rFonts w:ascii="Times New Roman" w:hAnsi="Times New Roman" w:cs="Times New Roman"/>
          <w:sz w:val="28"/>
          <w:szCs w:val="28"/>
        </w:rPr>
        <w:t xml:space="preserve"> обследованием не нуждаются</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 xml:space="preserve">в каких-либо дополнительных исследованиях. При подозрении на инфекции могут быть проведены анализы крови, </w:t>
      </w:r>
      <w:proofErr w:type="gramStart"/>
      <w:r w:rsidRPr="00252B16">
        <w:rPr>
          <w:rFonts w:ascii="Times New Roman" w:hAnsi="Times New Roman" w:cs="Times New Roman"/>
          <w:sz w:val="28"/>
          <w:szCs w:val="28"/>
        </w:rPr>
        <w:t>С-реактивный</w:t>
      </w:r>
      <w:proofErr w:type="gramEnd"/>
      <w:r w:rsidRPr="00252B16">
        <w:rPr>
          <w:rFonts w:ascii="Times New Roman" w:hAnsi="Times New Roman" w:cs="Times New Roman"/>
          <w:sz w:val="28"/>
          <w:szCs w:val="28"/>
        </w:rPr>
        <w:t xml:space="preserve"> белок</w:t>
      </w:r>
      <w:r w:rsidR="00F75E11">
        <w:rPr>
          <w:rFonts w:ascii="Times New Roman" w:hAnsi="Times New Roman" w:cs="Times New Roman"/>
          <w:sz w:val="28"/>
          <w:szCs w:val="28"/>
        </w:rPr>
        <w:t xml:space="preserve"> </w:t>
      </w:r>
      <w:r w:rsidRPr="00252B16">
        <w:rPr>
          <w:rFonts w:ascii="Times New Roman" w:hAnsi="Times New Roman" w:cs="Times New Roman"/>
          <w:sz w:val="28"/>
          <w:szCs w:val="28"/>
        </w:rPr>
        <w:t>(СРБ) и посевы.</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Рентгенография пазух носа может быть полезна при подозрении на синусит.</w:t>
      </w:r>
    </w:p>
    <w:p w:rsidR="00252B16" w:rsidRDefault="00252B16" w:rsidP="00252B16">
      <w:pPr>
        <w:rPr>
          <w:rFonts w:ascii="Times New Roman" w:hAnsi="Times New Roman" w:cs="Times New Roman"/>
          <w:sz w:val="28"/>
          <w:szCs w:val="28"/>
        </w:rPr>
      </w:pPr>
      <w:proofErr w:type="spellStart"/>
      <w:r w:rsidRPr="00252B16">
        <w:rPr>
          <w:rFonts w:ascii="Times New Roman" w:hAnsi="Times New Roman" w:cs="Times New Roman"/>
          <w:sz w:val="28"/>
          <w:szCs w:val="28"/>
        </w:rPr>
        <w:t>Нейровизуализация</w:t>
      </w:r>
      <w:proofErr w:type="spellEnd"/>
      <w:r w:rsidR="00F75E11">
        <w:rPr>
          <w:rFonts w:ascii="Times New Roman" w:hAnsi="Times New Roman" w:cs="Times New Roman"/>
          <w:sz w:val="28"/>
          <w:szCs w:val="28"/>
        </w:rPr>
        <w:t xml:space="preserve"> - п</w:t>
      </w:r>
      <w:r w:rsidRPr="00252B16">
        <w:rPr>
          <w:rFonts w:ascii="Times New Roman" w:hAnsi="Times New Roman" w:cs="Times New Roman"/>
          <w:sz w:val="28"/>
          <w:szCs w:val="28"/>
        </w:rPr>
        <w:t>одавляющее большинство детей, поступающих в учреждения неотложной медицинской помощи</w:t>
      </w:r>
      <w:r w:rsidR="00F75E11">
        <w:rPr>
          <w:rFonts w:ascii="Times New Roman" w:hAnsi="Times New Roman" w:cs="Times New Roman"/>
          <w:sz w:val="28"/>
          <w:szCs w:val="28"/>
        </w:rPr>
        <w:t xml:space="preserve"> </w:t>
      </w:r>
      <w:r w:rsidRPr="00252B16">
        <w:rPr>
          <w:rFonts w:ascii="Times New Roman" w:hAnsi="Times New Roman" w:cs="Times New Roman"/>
          <w:sz w:val="28"/>
          <w:szCs w:val="28"/>
        </w:rPr>
        <w:t>с головной болью, имеют первичные или доброкачественные причины и не требуют</w:t>
      </w:r>
      <w:r w:rsidR="00F75E11">
        <w:rPr>
          <w:rFonts w:ascii="Times New Roman" w:hAnsi="Times New Roman" w:cs="Times New Roman"/>
          <w:sz w:val="28"/>
          <w:szCs w:val="28"/>
        </w:rPr>
        <w:t xml:space="preserve"> </w:t>
      </w:r>
      <w:r w:rsidRPr="00252B16">
        <w:rPr>
          <w:rFonts w:ascii="Times New Roman" w:hAnsi="Times New Roman" w:cs="Times New Roman"/>
          <w:sz w:val="28"/>
          <w:szCs w:val="28"/>
        </w:rPr>
        <w:t xml:space="preserve">визуализации. </w:t>
      </w:r>
    </w:p>
    <w:p w:rsidR="00252B16" w:rsidRPr="00F75E11" w:rsidRDefault="00252B16" w:rsidP="00252B16">
      <w:pPr>
        <w:rPr>
          <w:rFonts w:ascii="Times New Roman" w:hAnsi="Times New Roman" w:cs="Times New Roman"/>
          <w:i/>
          <w:sz w:val="28"/>
          <w:szCs w:val="28"/>
        </w:rPr>
      </w:pPr>
      <w:r w:rsidRPr="00F75E11">
        <w:rPr>
          <w:rFonts w:ascii="Times New Roman" w:hAnsi="Times New Roman" w:cs="Times New Roman"/>
          <w:i/>
          <w:sz w:val="28"/>
          <w:szCs w:val="28"/>
        </w:rPr>
        <w:t>Красные флаги</w:t>
      </w:r>
    </w:p>
    <w:p w:rsidR="00D4222D" w:rsidRDefault="0082334C" w:rsidP="00D4222D">
      <w:pPr>
        <w:pStyle w:val="a3"/>
        <w:numPr>
          <w:ilvl w:val="0"/>
          <w:numId w:val="19"/>
        </w:numPr>
        <w:rPr>
          <w:rFonts w:ascii="Times New Roman" w:hAnsi="Times New Roman" w:cs="Times New Roman"/>
          <w:sz w:val="28"/>
          <w:szCs w:val="28"/>
        </w:rPr>
      </w:pPr>
      <w:r w:rsidRPr="00D4222D">
        <w:rPr>
          <w:rFonts w:ascii="Times New Roman" w:hAnsi="Times New Roman" w:cs="Times New Roman"/>
          <w:sz w:val="28"/>
          <w:szCs w:val="28"/>
        </w:rPr>
        <w:t>Головная боль возникает во время сна или регулярно возникает после пробуждения; головная боль усиливается при кашл</w:t>
      </w:r>
      <w:r w:rsidR="00D4222D">
        <w:rPr>
          <w:rFonts w:ascii="Times New Roman" w:hAnsi="Times New Roman" w:cs="Times New Roman"/>
          <w:sz w:val="28"/>
          <w:szCs w:val="28"/>
        </w:rPr>
        <w:t xml:space="preserve">е, мочеиспускании, </w:t>
      </w:r>
      <w:r w:rsidRPr="00D4222D">
        <w:rPr>
          <w:rFonts w:ascii="Times New Roman" w:hAnsi="Times New Roman" w:cs="Times New Roman"/>
          <w:sz w:val="28"/>
          <w:szCs w:val="28"/>
        </w:rPr>
        <w:t xml:space="preserve"> дефекации,</w:t>
      </w:r>
      <w:r w:rsidR="00D4222D">
        <w:rPr>
          <w:rFonts w:ascii="Times New Roman" w:hAnsi="Times New Roman" w:cs="Times New Roman"/>
          <w:sz w:val="28"/>
          <w:szCs w:val="28"/>
        </w:rPr>
        <w:t xml:space="preserve"> физической активности или в </w:t>
      </w:r>
      <w:r w:rsidRPr="00D4222D">
        <w:rPr>
          <w:rFonts w:ascii="Times New Roman" w:hAnsi="Times New Roman" w:cs="Times New Roman"/>
          <w:sz w:val="28"/>
          <w:szCs w:val="28"/>
        </w:rPr>
        <w:t xml:space="preserve">положении лёжа; прогрессирующая головная боль; изменение частоты, интенсивности и характера головной боли; головная боль в области затылка. </w:t>
      </w:r>
    </w:p>
    <w:p w:rsidR="00D4222D" w:rsidRDefault="0082334C" w:rsidP="00D4222D">
      <w:pPr>
        <w:pStyle w:val="a3"/>
        <w:numPr>
          <w:ilvl w:val="0"/>
          <w:numId w:val="19"/>
        </w:numPr>
        <w:rPr>
          <w:rFonts w:ascii="Times New Roman" w:hAnsi="Times New Roman" w:cs="Times New Roman"/>
          <w:sz w:val="28"/>
          <w:szCs w:val="28"/>
        </w:rPr>
      </w:pPr>
      <w:r w:rsidRPr="00D4222D">
        <w:rPr>
          <w:rFonts w:ascii="Times New Roman" w:hAnsi="Times New Roman" w:cs="Times New Roman"/>
          <w:sz w:val="28"/>
          <w:szCs w:val="28"/>
        </w:rPr>
        <w:t xml:space="preserve">Другие симптомы со стороны нервной системы (длительная тошнота, рвота, нарушение равновесия и ходьбы, двоение в глазах и другие) или выявление изменений при неврологическом осмотре; невозможность проведения </w:t>
      </w:r>
      <w:r w:rsidR="00D4222D">
        <w:rPr>
          <w:rFonts w:ascii="Times New Roman" w:hAnsi="Times New Roman" w:cs="Times New Roman"/>
          <w:sz w:val="28"/>
          <w:szCs w:val="28"/>
        </w:rPr>
        <w:t>неврологического осмотра; отёк д</w:t>
      </w:r>
      <w:r w:rsidRPr="00D4222D">
        <w:rPr>
          <w:rFonts w:ascii="Times New Roman" w:hAnsi="Times New Roman" w:cs="Times New Roman"/>
          <w:sz w:val="28"/>
          <w:szCs w:val="28"/>
        </w:rPr>
        <w:t xml:space="preserve">иска зрительного нерва. </w:t>
      </w:r>
    </w:p>
    <w:p w:rsidR="00D4222D" w:rsidRDefault="00D4222D" w:rsidP="00D4222D">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Возраст младше 6</w:t>
      </w:r>
      <w:r w:rsidR="0082334C" w:rsidRPr="00D4222D">
        <w:rPr>
          <w:rFonts w:ascii="Times New Roman" w:hAnsi="Times New Roman" w:cs="Times New Roman"/>
          <w:sz w:val="28"/>
          <w:szCs w:val="28"/>
        </w:rPr>
        <w:t xml:space="preserve"> лет; изменение поведения, резкое снижение успеваемости в школе</w:t>
      </w:r>
      <w:r w:rsidRPr="00D4222D">
        <w:rPr>
          <w:rFonts w:ascii="Times New Roman" w:hAnsi="Times New Roman" w:cs="Times New Roman"/>
          <w:sz w:val="28"/>
          <w:szCs w:val="28"/>
        </w:rPr>
        <w:t>/</w:t>
      </w:r>
      <w:r>
        <w:rPr>
          <w:rFonts w:ascii="Times New Roman" w:hAnsi="Times New Roman" w:cs="Times New Roman"/>
          <w:sz w:val="28"/>
          <w:szCs w:val="28"/>
        </w:rPr>
        <w:t>детском саду</w:t>
      </w:r>
      <w:r w:rsidR="0082334C" w:rsidRPr="00D4222D">
        <w:rPr>
          <w:rFonts w:ascii="Times New Roman" w:hAnsi="Times New Roman" w:cs="Times New Roman"/>
          <w:sz w:val="28"/>
          <w:szCs w:val="28"/>
        </w:rPr>
        <w:t xml:space="preserve">. </w:t>
      </w:r>
    </w:p>
    <w:p w:rsidR="00D4222D" w:rsidRDefault="00D4222D" w:rsidP="00D4222D">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Наличие факторов риска внутричерепной патологии (</w:t>
      </w:r>
      <w:proofErr w:type="spellStart"/>
      <w:r>
        <w:rPr>
          <w:rFonts w:ascii="Times New Roman" w:hAnsi="Times New Roman" w:cs="Times New Roman"/>
          <w:sz w:val="28"/>
          <w:szCs w:val="28"/>
        </w:rPr>
        <w:t>с</w:t>
      </w:r>
      <w:r w:rsidR="0082334C" w:rsidRPr="00D4222D">
        <w:rPr>
          <w:rFonts w:ascii="Times New Roman" w:hAnsi="Times New Roman" w:cs="Times New Roman"/>
          <w:sz w:val="28"/>
          <w:szCs w:val="28"/>
        </w:rPr>
        <w:t>ерповидноклеточная</w:t>
      </w:r>
      <w:proofErr w:type="spellEnd"/>
      <w:r w:rsidR="0082334C" w:rsidRPr="00D4222D">
        <w:rPr>
          <w:rFonts w:ascii="Times New Roman" w:hAnsi="Times New Roman" w:cs="Times New Roman"/>
          <w:sz w:val="28"/>
          <w:szCs w:val="28"/>
        </w:rPr>
        <w:t xml:space="preserve"> анемия, иммунодефицит, злокачественные новообразования в анамнезе, нарушения свёрты</w:t>
      </w:r>
      <w:r>
        <w:rPr>
          <w:rFonts w:ascii="Times New Roman" w:hAnsi="Times New Roman" w:cs="Times New Roman"/>
          <w:sz w:val="28"/>
          <w:szCs w:val="28"/>
        </w:rPr>
        <w:t xml:space="preserve">ваемости крови, травма головы, </w:t>
      </w:r>
      <w:proofErr w:type="spellStart"/>
      <w:r>
        <w:rPr>
          <w:rFonts w:ascii="Times New Roman" w:hAnsi="Times New Roman" w:cs="Times New Roman"/>
          <w:sz w:val="28"/>
          <w:szCs w:val="28"/>
        </w:rPr>
        <w:t>нейрофиброматоз</w:t>
      </w:r>
      <w:proofErr w:type="spellEnd"/>
      <w:r>
        <w:rPr>
          <w:rFonts w:ascii="Times New Roman" w:hAnsi="Times New Roman" w:cs="Times New Roman"/>
          <w:sz w:val="28"/>
          <w:szCs w:val="28"/>
        </w:rPr>
        <w:t xml:space="preserve"> 1</w:t>
      </w:r>
      <w:r w:rsidR="0082334C" w:rsidRPr="00D4222D">
        <w:rPr>
          <w:rFonts w:ascii="Times New Roman" w:hAnsi="Times New Roman" w:cs="Times New Roman"/>
          <w:sz w:val="28"/>
          <w:szCs w:val="28"/>
        </w:rPr>
        <w:t xml:space="preserve"> типа,</w:t>
      </w:r>
      <w:r>
        <w:rPr>
          <w:rFonts w:ascii="Times New Roman" w:hAnsi="Times New Roman" w:cs="Times New Roman"/>
          <w:sz w:val="28"/>
          <w:szCs w:val="28"/>
        </w:rPr>
        <w:t xml:space="preserve"> туберозны</w:t>
      </w:r>
      <w:r w:rsidR="0082334C" w:rsidRPr="00D4222D">
        <w:rPr>
          <w:rFonts w:ascii="Times New Roman" w:hAnsi="Times New Roman" w:cs="Times New Roman"/>
          <w:sz w:val="28"/>
          <w:szCs w:val="28"/>
        </w:rPr>
        <w:t xml:space="preserve">й склероз, гидроцефалии). </w:t>
      </w:r>
    </w:p>
    <w:p w:rsidR="00D4222D" w:rsidRDefault="0082334C" w:rsidP="00D4222D">
      <w:pPr>
        <w:pStyle w:val="a3"/>
        <w:numPr>
          <w:ilvl w:val="0"/>
          <w:numId w:val="19"/>
        </w:numPr>
        <w:rPr>
          <w:rFonts w:ascii="Times New Roman" w:hAnsi="Times New Roman" w:cs="Times New Roman"/>
          <w:sz w:val="28"/>
          <w:szCs w:val="28"/>
        </w:rPr>
      </w:pPr>
      <w:r w:rsidRPr="00D4222D">
        <w:rPr>
          <w:rFonts w:ascii="Times New Roman" w:hAnsi="Times New Roman" w:cs="Times New Roman"/>
          <w:sz w:val="28"/>
          <w:szCs w:val="28"/>
        </w:rPr>
        <w:t xml:space="preserve">Повышенная окружность головы, низкорослость или замедление роста, нарушение полового созревания, ожирение. </w:t>
      </w:r>
    </w:p>
    <w:p w:rsidR="0082334C" w:rsidRPr="00D4222D" w:rsidRDefault="0082334C" w:rsidP="00D4222D">
      <w:pPr>
        <w:pStyle w:val="a3"/>
        <w:numPr>
          <w:ilvl w:val="0"/>
          <w:numId w:val="19"/>
        </w:numPr>
        <w:rPr>
          <w:rFonts w:ascii="Times New Roman" w:hAnsi="Times New Roman" w:cs="Times New Roman"/>
          <w:sz w:val="28"/>
          <w:szCs w:val="28"/>
        </w:rPr>
      </w:pPr>
      <w:r w:rsidRPr="00D4222D">
        <w:rPr>
          <w:rFonts w:ascii="Times New Roman" w:hAnsi="Times New Roman" w:cs="Times New Roman"/>
          <w:sz w:val="28"/>
          <w:szCs w:val="28"/>
        </w:rPr>
        <w:t>Отсутствие эффекта от лечения.</w:t>
      </w:r>
    </w:p>
    <w:p w:rsidR="00252B16" w:rsidRDefault="00252B16" w:rsidP="00252B16">
      <w:pPr>
        <w:rPr>
          <w:rFonts w:ascii="Times New Roman" w:hAnsi="Times New Roman" w:cs="Times New Roman"/>
          <w:sz w:val="28"/>
          <w:szCs w:val="28"/>
        </w:rPr>
      </w:pPr>
    </w:p>
    <w:p w:rsidR="00252B16" w:rsidRPr="00252B16" w:rsidRDefault="00252B16" w:rsidP="00D4222D">
      <w:pPr>
        <w:ind w:firstLine="851"/>
        <w:rPr>
          <w:rFonts w:ascii="Times New Roman" w:hAnsi="Times New Roman" w:cs="Times New Roman"/>
          <w:sz w:val="28"/>
          <w:szCs w:val="28"/>
        </w:rPr>
      </w:pPr>
      <w:r w:rsidRPr="00252B16">
        <w:rPr>
          <w:rFonts w:ascii="Times New Roman" w:hAnsi="Times New Roman" w:cs="Times New Roman"/>
          <w:sz w:val="28"/>
          <w:szCs w:val="28"/>
        </w:rPr>
        <w:t>Контрастная компьютерная томография (за исключением случаев подозрения на кровоизлияние) является</w:t>
      </w:r>
      <w:r w:rsidR="00D4222D">
        <w:rPr>
          <w:rFonts w:ascii="Times New Roman" w:hAnsi="Times New Roman" w:cs="Times New Roman"/>
          <w:sz w:val="28"/>
          <w:szCs w:val="28"/>
        </w:rPr>
        <w:t xml:space="preserve"> </w:t>
      </w:r>
      <w:r w:rsidRPr="00252B16">
        <w:rPr>
          <w:rFonts w:ascii="Times New Roman" w:hAnsi="Times New Roman" w:cs="Times New Roman"/>
          <w:sz w:val="28"/>
          <w:szCs w:val="28"/>
        </w:rPr>
        <w:t>предпоч</w:t>
      </w:r>
      <w:r w:rsidR="00D4222D">
        <w:rPr>
          <w:rFonts w:ascii="Times New Roman" w:hAnsi="Times New Roman" w:cs="Times New Roman"/>
          <w:sz w:val="28"/>
          <w:szCs w:val="28"/>
        </w:rPr>
        <w:t xml:space="preserve">тительным методом </w:t>
      </w:r>
      <w:r w:rsidR="00D4222D">
        <w:rPr>
          <w:rFonts w:ascii="Times New Roman" w:hAnsi="Times New Roman" w:cs="Times New Roman"/>
          <w:sz w:val="28"/>
          <w:szCs w:val="28"/>
        </w:rPr>
        <w:lastRenderedPageBreak/>
        <w:t>исследования при</w:t>
      </w:r>
      <w:r w:rsidRPr="00252B16">
        <w:rPr>
          <w:rFonts w:ascii="Times New Roman" w:hAnsi="Times New Roman" w:cs="Times New Roman"/>
          <w:sz w:val="28"/>
          <w:szCs w:val="28"/>
        </w:rPr>
        <w:t xml:space="preserve"> острых состояниях, в то время как МРТ предпочтительнее</w:t>
      </w:r>
      <w:r w:rsidR="00D4222D">
        <w:rPr>
          <w:rFonts w:ascii="Times New Roman" w:hAnsi="Times New Roman" w:cs="Times New Roman"/>
          <w:sz w:val="28"/>
          <w:szCs w:val="28"/>
        </w:rPr>
        <w:t xml:space="preserve"> </w:t>
      </w:r>
      <w:r w:rsidRPr="00252B16">
        <w:rPr>
          <w:rFonts w:ascii="Times New Roman" w:hAnsi="Times New Roman" w:cs="Times New Roman"/>
          <w:sz w:val="28"/>
          <w:szCs w:val="28"/>
        </w:rPr>
        <w:t>в неострых ситуациях. Чувствительность и специфичность МРТ</w:t>
      </w:r>
      <w:r w:rsidR="00D4222D">
        <w:rPr>
          <w:rFonts w:ascii="Times New Roman" w:hAnsi="Times New Roman" w:cs="Times New Roman"/>
          <w:sz w:val="28"/>
          <w:szCs w:val="28"/>
        </w:rPr>
        <w:t xml:space="preserve"> </w:t>
      </w:r>
      <w:r w:rsidRPr="00252B16">
        <w:rPr>
          <w:rFonts w:ascii="Times New Roman" w:hAnsi="Times New Roman" w:cs="Times New Roman"/>
          <w:sz w:val="28"/>
          <w:szCs w:val="28"/>
        </w:rPr>
        <w:t>(92% и 99% соответственно) выше, чем у КТ</w:t>
      </w:r>
      <w:r w:rsidR="00D4222D">
        <w:rPr>
          <w:rFonts w:ascii="Times New Roman" w:hAnsi="Times New Roman" w:cs="Times New Roman"/>
          <w:sz w:val="28"/>
          <w:szCs w:val="28"/>
        </w:rPr>
        <w:t xml:space="preserve"> (81% и 92% соответственно)</w:t>
      </w:r>
      <w:r w:rsidRPr="00252B16">
        <w:rPr>
          <w:rFonts w:ascii="Times New Roman" w:hAnsi="Times New Roman" w:cs="Times New Roman"/>
          <w:sz w:val="28"/>
          <w:szCs w:val="28"/>
        </w:rPr>
        <w:t xml:space="preserve"> для выявления внутричерепных поражений, особенно поражений задней ямки, сосудистых пороков развития и</w:t>
      </w:r>
    </w:p>
    <w:p w:rsidR="00D4222D"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 xml:space="preserve">небольших поражений. </w:t>
      </w:r>
    </w:p>
    <w:p w:rsidR="00252B16" w:rsidRDefault="00252B16" w:rsidP="00D4222D">
      <w:pPr>
        <w:ind w:firstLine="851"/>
        <w:rPr>
          <w:rFonts w:ascii="Times New Roman" w:hAnsi="Times New Roman" w:cs="Times New Roman"/>
          <w:sz w:val="28"/>
          <w:szCs w:val="28"/>
        </w:rPr>
      </w:pPr>
      <w:r w:rsidRPr="00252B16">
        <w:rPr>
          <w:rFonts w:ascii="Times New Roman" w:hAnsi="Times New Roman" w:cs="Times New Roman"/>
          <w:sz w:val="28"/>
          <w:szCs w:val="28"/>
        </w:rPr>
        <w:t>Анализ ликвора показан детям с подозрением</w:t>
      </w:r>
      <w:r w:rsidR="00D4222D">
        <w:rPr>
          <w:rFonts w:ascii="Times New Roman" w:hAnsi="Times New Roman" w:cs="Times New Roman"/>
          <w:sz w:val="28"/>
          <w:szCs w:val="28"/>
        </w:rPr>
        <w:t xml:space="preserve"> </w:t>
      </w:r>
      <w:r w:rsidRPr="00252B16">
        <w:rPr>
          <w:rFonts w:ascii="Times New Roman" w:hAnsi="Times New Roman" w:cs="Times New Roman"/>
          <w:sz w:val="28"/>
          <w:szCs w:val="28"/>
        </w:rPr>
        <w:t xml:space="preserve">на менингит. </w:t>
      </w:r>
      <w:proofErr w:type="gramStart"/>
      <w:r w:rsidRPr="00252B16">
        <w:rPr>
          <w:rFonts w:ascii="Times New Roman" w:hAnsi="Times New Roman" w:cs="Times New Roman"/>
          <w:sz w:val="28"/>
          <w:szCs w:val="28"/>
        </w:rPr>
        <w:t xml:space="preserve">Однако перед </w:t>
      </w:r>
      <w:proofErr w:type="spellStart"/>
      <w:r w:rsidRPr="00252B16">
        <w:rPr>
          <w:rFonts w:ascii="Times New Roman" w:hAnsi="Times New Roman" w:cs="Times New Roman"/>
          <w:sz w:val="28"/>
          <w:szCs w:val="28"/>
        </w:rPr>
        <w:t>люмбальной</w:t>
      </w:r>
      <w:proofErr w:type="spellEnd"/>
      <w:r w:rsidR="00D4222D">
        <w:rPr>
          <w:rFonts w:ascii="Times New Roman" w:hAnsi="Times New Roman" w:cs="Times New Roman"/>
          <w:sz w:val="28"/>
          <w:szCs w:val="28"/>
        </w:rPr>
        <w:t xml:space="preserve"> </w:t>
      </w:r>
      <w:r w:rsidRPr="00252B16">
        <w:rPr>
          <w:rFonts w:ascii="Times New Roman" w:hAnsi="Times New Roman" w:cs="Times New Roman"/>
          <w:sz w:val="28"/>
          <w:szCs w:val="28"/>
        </w:rPr>
        <w:t>пункцией всем детям с повышенным ВЧД или очаговыми обнаружениями следует провести компьютерную томографию.</w:t>
      </w:r>
      <w:proofErr w:type="gramEnd"/>
    </w:p>
    <w:p w:rsidR="00252B16" w:rsidRDefault="00252B16" w:rsidP="00252B16">
      <w:pPr>
        <w:rPr>
          <w:rFonts w:ascii="Times New Roman" w:hAnsi="Times New Roman" w:cs="Times New Roman"/>
          <w:sz w:val="28"/>
          <w:szCs w:val="28"/>
        </w:rPr>
      </w:pPr>
    </w:p>
    <w:p w:rsidR="00252B16" w:rsidRDefault="00252B16" w:rsidP="00252B16">
      <w:pPr>
        <w:rPr>
          <w:rFonts w:ascii="Times New Roman" w:hAnsi="Times New Roman" w:cs="Times New Roman"/>
          <w:sz w:val="28"/>
          <w:szCs w:val="28"/>
        </w:rPr>
      </w:pPr>
    </w:p>
    <w:p w:rsidR="00252B16" w:rsidRDefault="00252B16" w:rsidP="00252B16">
      <w:pPr>
        <w:rPr>
          <w:rFonts w:ascii="Times New Roman" w:hAnsi="Times New Roman" w:cs="Times New Roman"/>
          <w:sz w:val="28"/>
          <w:szCs w:val="28"/>
        </w:rPr>
      </w:pPr>
    </w:p>
    <w:p w:rsidR="00252B16" w:rsidRDefault="00252B16" w:rsidP="00252B16">
      <w:pPr>
        <w:rPr>
          <w:rFonts w:ascii="Times New Roman" w:hAnsi="Times New Roman" w:cs="Times New Roman"/>
          <w:sz w:val="28"/>
          <w:szCs w:val="28"/>
        </w:rPr>
      </w:pPr>
    </w:p>
    <w:p w:rsidR="00252B16" w:rsidRDefault="00252B16" w:rsidP="00252B16">
      <w:pPr>
        <w:rPr>
          <w:rFonts w:ascii="Times New Roman" w:hAnsi="Times New Roman" w:cs="Times New Roman"/>
          <w:sz w:val="28"/>
          <w:szCs w:val="28"/>
        </w:rPr>
      </w:pPr>
    </w:p>
    <w:p w:rsidR="00252B16" w:rsidRDefault="00252B16" w:rsidP="00252B16">
      <w:pPr>
        <w:rPr>
          <w:rFonts w:ascii="Times New Roman" w:hAnsi="Times New Roman" w:cs="Times New Roman"/>
          <w:sz w:val="28"/>
          <w:szCs w:val="28"/>
        </w:rPr>
      </w:pPr>
    </w:p>
    <w:p w:rsidR="00D4222D" w:rsidRDefault="00D4222D" w:rsidP="00252B16">
      <w:pPr>
        <w:rPr>
          <w:rFonts w:ascii="Times New Roman" w:hAnsi="Times New Roman" w:cs="Times New Roman"/>
          <w:sz w:val="28"/>
          <w:szCs w:val="28"/>
        </w:rPr>
      </w:pPr>
    </w:p>
    <w:p w:rsidR="00D4222D" w:rsidRDefault="00D4222D" w:rsidP="00252B16">
      <w:pPr>
        <w:rPr>
          <w:rFonts w:ascii="Times New Roman" w:hAnsi="Times New Roman" w:cs="Times New Roman"/>
          <w:sz w:val="28"/>
          <w:szCs w:val="28"/>
        </w:rPr>
      </w:pPr>
    </w:p>
    <w:p w:rsidR="00D4222D" w:rsidRDefault="00D4222D" w:rsidP="00252B16">
      <w:pPr>
        <w:rPr>
          <w:rFonts w:ascii="Times New Roman" w:hAnsi="Times New Roman" w:cs="Times New Roman"/>
          <w:sz w:val="28"/>
          <w:szCs w:val="28"/>
        </w:rPr>
      </w:pPr>
    </w:p>
    <w:p w:rsidR="00D4222D" w:rsidRDefault="00D4222D" w:rsidP="00252B16">
      <w:pPr>
        <w:rPr>
          <w:rFonts w:ascii="Times New Roman" w:hAnsi="Times New Roman" w:cs="Times New Roman"/>
          <w:sz w:val="28"/>
          <w:szCs w:val="28"/>
        </w:rPr>
      </w:pPr>
    </w:p>
    <w:p w:rsidR="00D4222D" w:rsidRDefault="00D4222D" w:rsidP="00252B16">
      <w:pPr>
        <w:rPr>
          <w:rFonts w:ascii="Times New Roman" w:hAnsi="Times New Roman" w:cs="Times New Roman"/>
          <w:sz w:val="28"/>
          <w:szCs w:val="28"/>
        </w:rPr>
      </w:pPr>
    </w:p>
    <w:p w:rsidR="001B2CE6" w:rsidRDefault="001B2CE6" w:rsidP="001B2CE6">
      <w:pPr>
        <w:jc w:val="center"/>
        <w:rPr>
          <w:rFonts w:ascii="Times New Roman" w:hAnsi="Times New Roman" w:cs="Times New Roman"/>
          <w:b/>
          <w:sz w:val="28"/>
          <w:szCs w:val="28"/>
        </w:rPr>
      </w:pPr>
    </w:p>
    <w:p w:rsidR="001B2CE6" w:rsidRDefault="001B2CE6" w:rsidP="001B2CE6">
      <w:pPr>
        <w:jc w:val="center"/>
        <w:rPr>
          <w:rFonts w:ascii="Times New Roman" w:hAnsi="Times New Roman" w:cs="Times New Roman"/>
          <w:b/>
          <w:sz w:val="28"/>
          <w:szCs w:val="28"/>
        </w:rPr>
      </w:pPr>
    </w:p>
    <w:p w:rsidR="001B2CE6" w:rsidRDefault="001B2CE6" w:rsidP="001B2CE6">
      <w:pPr>
        <w:jc w:val="center"/>
        <w:rPr>
          <w:rFonts w:ascii="Times New Roman" w:hAnsi="Times New Roman" w:cs="Times New Roman"/>
          <w:b/>
          <w:sz w:val="28"/>
          <w:szCs w:val="28"/>
        </w:rPr>
      </w:pPr>
    </w:p>
    <w:p w:rsidR="001B2CE6" w:rsidRDefault="001B2CE6" w:rsidP="001B2CE6">
      <w:pPr>
        <w:jc w:val="center"/>
        <w:rPr>
          <w:rFonts w:ascii="Times New Roman" w:hAnsi="Times New Roman" w:cs="Times New Roman"/>
          <w:b/>
          <w:sz w:val="28"/>
          <w:szCs w:val="28"/>
        </w:rPr>
      </w:pPr>
    </w:p>
    <w:p w:rsidR="001B2CE6" w:rsidRDefault="001B2CE6" w:rsidP="001B2CE6">
      <w:pPr>
        <w:jc w:val="center"/>
        <w:rPr>
          <w:rFonts w:ascii="Times New Roman" w:hAnsi="Times New Roman" w:cs="Times New Roman"/>
          <w:b/>
          <w:sz w:val="28"/>
          <w:szCs w:val="28"/>
        </w:rPr>
      </w:pPr>
    </w:p>
    <w:p w:rsidR="001B2CE6" w:rsidRDefault="001B2CE6" w:rsidP="001B2CE6">
      <w:pPr>
        <w:jc w:val="center"/>
        <w:rPr>
          <w:rFonts w:ascii="Times New Roman" w:hAnsi="Times New Roman" w:cs="Times New Roman"/>
          <w:b/>
          <w:sz w:val="28"/>
          <w:szCs w:val="28"/>
        </w:rPr>
      </w:pPr>
    </w:p>
    <w:p w:rsidR="001B2CE6" w:rsidRDefault="001B2CE6" w:rsidP="001B2CE6">
      <w:pPr>
        <w:jc w:val="center"/>
        <w:rPr>
          <w:rFonts w:ascii="Times New Roman" w:hAnsi="Times New Roman" w:cs="Times New Roman"/>
          <w:b/>
          <w:sz w:val="28"/>
          <w:szCs w:val="28"/>
        </w:rPr>
      </w:pPr>
    </w:p>
    <w:p w:rsidR="001B2CE6" w:rsidRDefault="001B2CE6" w:rsidP="001B2CE6">
      <w:pPr>
        <w:jc w:val="center"/>
        <w:rPr>
          <w:rFonts w:ascii="Times New Roman" w:hAnsi="Times New Roman" w:cs="Times New Roman"/>
          <w:b/>
          <w:sz w:val="28"/>
          <w:szCs w:val="28"/>
        </w:rPr>
      </w:pPr>
    </w:p>
    <w:p w:rsidR="001B2CE6" w:rsidRDefault="001B2CE6" w:rsidP="001B2CE6">
      <w:pPr>
        <w:jc w:val="center"/>
        <w:rPr>
          <w:rFonts w:ascii="Times New Roman" w:hAnsi="Times New Roman" w:cs="Times New Roman"/>
          <w:b/>
          <w:sz w:val="28"/>
          <w:szCs w:val="28"/>
        </w:rPr>
      </w:pPr>
    </w:p>
    <w:p w:rsidR="00CF3198" w:rsidRDefault="00CF3198" w:rsidP="00A06103">
      <w:pPr>
        <w:rPr>
          <w:rFonts w:ascii="Times New Roman" w:hAnsi="Times New Roman" w:cs="Times New Roman"/>
          <w:b/>
          <w:sz w:val="28"/>
          <w:szCs w:val="28"/>
        </w:rPr>
      </w:pPr>
      <w:bookmarkStart w:id="0" w:name="_GoBack"/>
      <w:bookmarkEnd w:id="0"/>
    </w:p>
    <w:p w:rsidR="00252B16" w:rsidRPr="001B2CE6" w:rsidRDefault="00252B16" w:rsidP="001B2CE6">
      <w:pPr>
        <w:jc w:val="center"/>
        <w:rPr>
          <w:rFonts w:ascii="Times New Roman" w:hAnsi="Times New Roman" w:cs="Times New Roman"/>
          <w:b/>
          <w:sz w:val="28"/>
          <w:szCs w:val="28"/>
        </w:rPr>
      </w:pPr>
      <w:r w:rsidRPr="001B2CE6">
        <w:rPr>
          <w:rFonts w:ascii="Times New Roman" w:hAnsi="Times New Roman" w:cs="Times New Roman"/>
          <w:b/>
          <w:sz w:val="28"/>
          <w:szCs w:val="28"/>
        </w:rPr>
        <w:lastRenderedPageBreak/>
        <w:t>Лечение</w:t>
      </w:r>
      <w:r w:rsidR="001B2CE6">
        <w:rPr>
          <w:rFonts w:ascii="Times New Roman" w:hAnsi="Times New Roman" w:cs="Times New Roman"/>
          <w:b/>
          <w:sz w:val="28"/>
          <w:szCs w:val="28"/>
        </w:rPr>
        <w:t xml:space="preserve"> ГБ</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При вторичных головных болях выявление и надлежащее лечение основных состояний приведет к полному</w:t>
      </w:r>
      <w:r w:rsidR="00D4222D">
        <w:rPr>
          <w:rFonts w:ascii="Times New Roman" w:hAnsi="Times New Roman" w:cs="Times New Roman"/>
          <w:sz w:val="28"/>
          <w:szCs w:val="28"/>
        </w:rPr>
        <w:t xml:space="preserve"> </w:t>
      </w:r>
      <w:r w:rsidRPr="00252B16">
        <w:rPr>
          <w:rFonts w:ascii="Times New Roman" w:hAnsi="Times New Roman" w:cs="Times New Roman"/>
          <w:sz w:val="28"/>
          <w:szCs w:val="28"/>
        </w:rPr>
        <w:t>разрешению головной боли. Простые анальгетики могут помочь в лечении симптомов.</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1. Парацетамол P.O 15 мг/кг/доза</w:t>
      </w:r>
    </w:p>
    <w:p w:rsid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2. Ибупрофен П.О. 10 мг/кг/доза</w:t>
      </w:r>
    </w:p>
    <w:p w:rsidR="00252B16" w:rsidRPr="00D4222D" w:rsidRDefault="00252B16" w:rsidP="00D4222D">
      <w:pPr>
        <w:rPr>
          <w:rFonts w:ascii="Times New Roman" w:hAnsi="Times New Roman" w:cs="Times New Roman"/>
          <w:sz w:val="28"/>
          <w:szCs w:val="28"/>
        </w:rPr>
      </w:pPr>
      <w:r w:rsidRPr="00252B16">
        <w:rPr>
          <w:rFonts w:ascii="Times New Roman" w:hAnsi="Times New Roman" w:cs="Times New Roman"/>
          <w:sz w:val="28"/>
          <w:szCs w:val="28"/>
        </w:rPr>
        <w:t>Первичные гол</w:t>
      </w:r>
      <w:r w:rsidR="00D4222D">
        <w:rPr>
          <w:rFonts w:ascii="Times New Roman" w:hAnsi="Times New Roman" w:cs="Times New Roman"/>
          <w:sz w:val="28"/>
          <w:szCs w:val="28"/>
        </w:rPr>
        <w:t>овные боли, включая мигрень</w:t>
      </w:r>
      <w:r w:rsidR="00D4222D" w:rsidRPr="00D4222D">
        <w:rPr>
          <w:rFonts w:ascii="Times New Roman" w:hAnsi="Times New Roman" w:cs="Times New Roman"/>
          <w:sz w:val="28"/>
          <w:szCs w:val="28"/>
        </w:rPr>
        <w:t>:</w:t>
      </w:r>
    </w:p>
    <w:p w:rsidR="00252B16" w:rsidRPr="00D4222D" w:rsidRDefault="00D4222D" w:rsidP="00D4222D">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Первичное</w:t>
      </w:r>
      <w:r w:rsidR="00252B16" w:rsidRPr="00D4222D">
        <w:rPr>
          <w:rFonts w:ascii="Times New Roman" w:hAnsi="Times New Roman" w:cs="Times New Roman"/>
          <w:sz w:val="28"/>
          <w:szCs w:val="28"/>
        </w:rPr>
        <w:t xml:space="preserve"> симптоматическое лечение:</w:t>
      </w:r>
    </w:p>
    <w:p w:rsidR="00252B16" w:rsidRPr="00252B16" w:rsidRDefault="00252B16" w:rsidP="00252B16">
      <w:pPr>
        <w:rPr>
          <w:rFonts w:ascii="Times New Roman" w:hAnsi="Times New Roman" w:cs="Times New Roman"/>
          <w:sz w:val="28"/>
          <w:szCs w:val="28"/>
        </w:rPr>
      </w:pPr>
      <w:r w:rsidRPr="00D4222D">
        <w:rPr>
          <w:rFonts w:ascii="Times New Roman" w:hAnsi="Times New Roman" w:cs="Times New Roman"/>
          <w:i/>
          <w:sz w:val="28"/>
          <w:szCs w:val="28"/>
        </w:rPr>
        <w:t>При легких и умеренных симптомах</w:t>
      </w:r>
      <w:r w:rsidRPr="00252B16">
        <w:rPr>
          <w:rFonts w:ascii="Times New Roman" w:hAnsi="Times New Roman" w:cs="Times New Roman"/>
          <w:sz w:val="28"/>
          <w:szCs w:val="28"/>
        </w:rPr>
        <w:t xml:space="preserve">: </w:t>
      </w:r>
      <w:proofErr w:type="spellStart"/>
      <w:proofErr w:type="gramStart"/>
      <w:r w:rsidRPr="00252B16">
        <w:rPr>
          <w:rFonts w:ascii="Times New Roman" w:hAnsi="Times New Roman" w:cs="Times New Roman"/>
          <w:sz w:val="28"/>
          <w:szCs w:val="28"/>
        </w:rPr>
        <w:t>Ацетаминофен</w:t>
      </w:r>
      <w:proofErr w:type="spellEnd"/>
      <w:r w:rsidRPr="00252B16">
        <w:rPr>
          <w:rFonts w:ascii="Times New Roman" w:hAnsi="Times New Roman" w:cs="Times New Roman"/>
          <w:sz w:val="28"/>
          <w:szCs w:val="28"/>
        </w:rPr>
        <w:t xml:space="preserve"> (15 мг/</w:t>
      </w:r>
      <w:proofErr w:type="gramEnd"/>
    </w:p>
    <w:p w:rsidR="00252B16" w:rsidRPr="00252B16" w:rsidRDefault="00252B16" w:rsidP="00252B16">
      <w:pPr>
        <w:rPr>
          <w:rFonts w:ascii="Times New Roman" w:hAnsi="Times New Roman" w:cs="Times New Roman"/>
          <w:sz w:val="28"/>
          <w:szCs w:val="28"/>
        </w:rPr>
      </w:pPr>
      <w:proofErr w:type="gramStart"/>
      <w:r w:rsidRPr="00252B16">
        <w:rPr>
          <w:rFonts w:ascii="Times New Roman" w:hAnsi="Times New Roman" w:cs="Times New Roman"/>
          <w:sz w:val="28"/>
          <w:szCs w:val="28"/>
        </w:rPr>
        <w:t>кг</w:t>
      </w:r>
      <w:proofErr w:type="gramEnd"/>
      <w:r w:rsidRPr="00252B16">
        <w:rPr>
          <w:rFonts w:ascii="Times New Roman" w:hAnsi="Times New Roman" w:cs="Times New Roman"/>
          <w:sz w:val="28"/>
          <w:szCs w:val="28"/>
        </w:rPr>
        <w:t>/доза) или ибупрофен (10 мг / кг / доза), и</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дозу можно повторять 4-6 раз в час до 4 доз за 24 часа.</w:t>
      </w:r>
    </w:p>
    <w:p w:rsidR="00252B16" w:rsidRPr="00252B16" w:rsidRDefault="00252B16" w:rsidP="00252B16">
      <w:pPr>
        <w:rPr>
          <w:rFonts w:ascii="Times New Roman" w:hAnsi="Times New Roman" w:cs="Times New Roman"/>
          <w:sz w:val="28"/>
          <w:szCs w:val="28"/>
        </w:rPr>
      </w:pPr>
      <w:r w:rsidRPr="00D4222D">
        <w:rPr>
          <w:rFonts w:ascii="Times New Roman" w:hAnsi="Times New Roman" w:cs="Times New Roman"/>
          <w:i/>
          <w:sz w:val="28"/>
          <w:szCs w:val="28"/>
        </w:rPr>
        <w:t>При тяжелых симптомах</w:t>
      </w:r>
      <w:r w:rsidRPr="00252B16">
        <w:rPr>
          <w:rFonts w:ascii="Times New Roman" w:hAnsi="Times New Roman" w:cs="Times New Roman"/>
          <w:sz w:val="28"/>
          <w:szCs w:val="28"/>
        </w:rPr>
        <w:t xml:space="preserve">: пероральная таблетка </w:t>
      </w:r>
      <w:proofErr w:type="spellStart"/>
      <w:r w:rsidRPr="00252B16">
        <w:rPr>
          <w:rFonts w:ascii="Times New Roman" w:hAnsi="Times New Roman" w:cs="Times New Roman"/>
          <w:sz w:val="28"/>
          <w:szCs w:val="28"/>
        </w:rPr>
        <w:t>Суматриптана</w:t>
      </w:r>
      <w:proofErr w:type="spellEnd"/>
      <w:r w:rsidRPr="00252B16">
        <w:rPr>
          <w:rFonts w:ascii="Times New Roman" w:hAnsi="Times New Roman" w:cs="Times New Roman"/>
          <w:sz w:val="28"/>
          <w:szCs w:val="28"/>
        </w:rPr>
        <w:t xml:space="preserve"> (25-50 мг)</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или назальный спрей (5-11 лет: 5-10 мг; ≥12 лет: 20 мг) либо</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 xml:space="preserve">отдельно, либо в комбинации с </w:t>
      </w:r>
      <w:proofErr w:type="spellStart"/>
      <w:r w:rsidRPr="00252B16">
        <w:rPr>
          <w:rFonts w:ascii="Times New Roman" w:hAnsi="Times New Roman" w:cs="Times New Roman"/>
          <w:sz w:val="28"/>
          <w:szCs w:val="28"/>
        </w:rPr>
        <w:t>напроксеном</w:t>
      </w:r>
      <w:proofErr w:type="spellEnd"/>
      <w:r w:rsidRPr="00252B16">
        <w:rPr>
          <w:rFonts w:ascii="Times New Roman" w:hAnsi="Times New Roman" w:cs="Times New Roman"/>
          <w:sz w:val="28"/>
          <w:szCs w:val="28"/>
        </w:rPr>
        <w:t xml:space="preserve"> (5-7 мг/кг, вводимый через 8-12 ч)</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 xml:space="preserve">Противорвотные средства: </w:t>
      </w:r>
      <w:proofErr w:type="spellStart"/>
      <w:r w:rsidRPr="00252B16">
        <w:rPr>
          <w:rFonts w:ascii="Times New Roman" w:hAnsi="Times New Roman" w:cs="Times New Roman"/>
          <w:sz w:val="28"/>
          <w:szCs w:val="28"/>
        </w:rPr>
        <w:t>Прометазин</w:t>
      </w:r>
      <w:proofErr w:type="spellEnd"/>
      <w:r w:rsidRPr="00252B16">
        <w:rPr>
          <w:rFonts w:ascii="Times New Roman" w:hAnsi="Times New Roman" w:cs="Times New Roman"/>
          <w:sz w:val="28"/>
          <w:szCs w:val="28"/>
        </w:rPr>
        <w:t xml:space="preserve"> (0,25–0,5 мг/кг/доза </w:t>
      </w:r>
      <w:proofErr w:type="gramStart"/>
      <w:r w:rsidRPr="00252B16">
        <w:rPr>
          <w:rFonts w:ascii="Times New Roman" w:hAnsi="Times New Roman" w:cs="Times New Roman"/>
          <w:sz w:val="28"/>
          <w:szCs w:val="28"/>
        </w:rPr>
        <w:t>ПО</w:t>
      </w:r>
      <w:proofErr w:type="gramEnd"/>
      <w:r w:rsidRPr="00252B16">
        <w:rPr>
          <w:rFonts w:ascii="Times New Roman" w:hAnsi="Times New Roman" w:cs="Times New Roman"/>
          <w:sz w:val="28"/>
          <w:szCs w:val="28"/>
        </w:rPr>
        <w:t>)</w:t>
      </w:r>
    </w:p>
    <w:p w:rsidR="00252B16" w:rsidRPr="00D4222D" w:rsidRDefault="00D4222D" w:rsidP="00D4222D">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 xml:space="preserve">Изменение образа жизни </w:t>
      </w:r>
      <w:r w:rsidR="00252B16" w:rsidRPr="00D4222D">
        <w:rPr>
          <w:rFonts w:ascii="Times New Roman" w:hAnsi="Times New Roman" w:cs="Times New Roman"/>
          <w:sz w:val="28"/>
          <w:szCs w:val="28"/>
        </w:rPr>
        <w:t xml:space="preserve"> (</w:t>
      </w:r>
      <w:r>
        <w:rPr>
          <w:rFonts w:ascii="Times New Roman" w:hAnsi="Times New Roman" w:cs="Times New Roman"/>
          <w:sz w:val="28"/>
          <w:szCs w:val="28"/>
          <w:lang w:val="en-US"/>
        </w:rPr>
        <w:t>SMART</w:t>
      </w:r>
      <w:r w:rsidR="00252B16" w:rsidRPr="00D4222D">
        <w:rPr>
          <w:rFonts w:ascii="Times New Roman" w:hAnsi="Times New Roman" w:cs="Times New Roman"/>
          <w:sz w:val="28"/>
          <w:szCs w:val="28"/>
        </w:rPr>
        <w:t>)</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Сон</w:t>
      </w:r>
      <w:r w:rsidR="00D4222D" w:rsidRPr="00D4222D">
        <w:rPr>
          <w:rFonts w:ascii="Times New Roman" w:hAnsi="Times New Roman" w:cs="Times New Roman"/>
          <w:sz w:val="28"/>
          <w:szCs w:val="28"/>
        </w:rPr>
        <w:t>(</w:t>
      </w:r>
      <w:r w:rsidR="00D4222D">
        <w:rPr>
          <w:rFonts w:ascii="Times New Roman" w:hAnsi="Times New Roman" w:cs="Times New Roman"/>
          <w:sz w:val="28"/>
          <w:szCs w:val="28"/>
          <w:lang w:val="en-US"/>
        </w:rPr>
        <w:t>S</w:t>
      </w:r>
      <w:r w:rsidR="00D4222D" w:rsidRPr="00D4222D">
        <w:rPr>
          <w:rFonts w:ascii="Times New Roman" w:hAnsi="Times New Roman" w:cs="Times New Roman"/>
          <w:sz w:val="28"/>
          <w:szCs w:val="28"/>
        </w:rPr>
        <w:t>)</w:t>
      </w:r>
      <w:r w:rsidRPr="00252B16">
        <w:rPr>
          <w:rFonts w:ascii="Times New Roman" w:hAnsi="Times New Roman" w:cs="Times New Roman"/>
          <w:sz w:val="28"/>
          <w:szCs w:val="28"/>
        </w:rPr>
        <w:t>: Регулярный и достаточный сон</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Питание</w:t>
      </w:r>
      <w:r w:rsidR="00D4222D" w:rsidRPr="00D4222D">
        <w:rPr>
          <w:rFonts w:ascii="Times New Roman" w:hAnsi="Times New Roman" w:cs="Times New Roman"/>
          <w:sz w:val="28"/>
          <w:szCs w:val="28"/>
        </w:rPr>
        <w:t>(</w:t>
      </w:r>
      <w:r w:rsidR="00D4222D">
        <w:rPr>
          <w:rFonts w:ascii="Times New Roman" w:hAnsi="Times New Roman" w:cs="Times New Roman"/>
          <w:sz w:val="28"/>
          <w:szCs w:val="28"/>
          <w:lang w:val="en-US"/>
        </w:rPr>
        <w:t>M</w:t>
      </w:r>
      <w:r w:rsidR="00D4222D" w:rsidRPr="00D4222D">
        <w:rPr>
          <w:rFonts w:ascii="Times New Roman" w:hAnsi="Times New Roman" w:cs="Times New Roman"/>
          <w:sz w:val="28"/>
          <w:szCs w:val="28"/>
        </w:rPr>
        <w:t>)</w:t>
      </w:r>
      <w:r w:rsidRPr="00252B16">
        <w:rPr>
          <w:rFonts w:ascii="Times New Roman" w:hAnsi="Times New Roman" w:cs="Times New Roman"/>
          <w:sz w:val="28"/>
          <w:szCs w:val="28"/>
        </w:rPr>
        <w:t>: Регулярное и адекватное питание, включая завтрак</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и прием воды.</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Активность</w:t>
      </w:r>
      <w:r w:rsidR="00D4222D" w:rsidRPr="00D4222D">
        <w:rPr>
          <w:rFonts w:ascii="Times New Roman" w:hAnsi="Times New Roman" w:cs="Times New Roman"/>
          <w:sz w:val="28"/>
          <w:szCs w:val="28"/>
        </w:rPr>
        <w:t>(</w:t>
      </w:r>
      <w:r w:rsidR="00D4222D">
        <w:rPr>
          <w:rFonts w:ascii="Times New Roman" w:hAnsi="Times New Roman" w:cs="Times New Roman"/>
          <w:sz w:val="28"/>
          <w:szCs w:val="28"/>
          <w:lang w:val="en-US"/>
        </w:rPr>
        <w:t>A</w:t>
      </w:r>
      <w:r w:rsidR="00D4222D" w:rsidRPr="00D4222D">
        <w:rPr>
          <w:rFonts w:ascii="Times New Roman" w:hAnsi="Times New Roman" w:cs="Times New Roman"/>
          <w:sz w:val="28"/>
          <w:szCs w:val="28"/>
        </w:rPr>
        <w:t>)</w:t>
      </w:r>
      <w:r w:rsidRPr="00252B16">
        <w:rPr>
          <w:rFonts w:ascii="Times New Roman" w:hAnsi="Times New Roman" w:cs="Times New Roman"/>
          <w:sz w:val="28"/>
          <w:szCs w:val="28"/>
        </w:rPr>
        <w:t>: Регулярные физические упражнения (не чрезмерные)</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Релаксация</w:t>
      </w:r>
      <w:r w:rsidR="00D4222D" w:rsidRPr="001B2CE6">
        <w:rPr>
          <w:rFonts w:ascii="Times New Roman" w:hAnsi="Times New Roman" w:cs="Times New Roman"/>
          <w:sz w:val="28"/>
          <w:szCs w:val="28"/>
        </w:rPr>
        <w:t>(</w:t>
      </w:r>
      <w:r w:rsidR="00D4222D">
        <w:rPr>
          <w:rFonts w:ascii="Times New Roman" w:hAnsi="Times New Roman" w:cs="Times New Roman"/>
          <w:sz w:val="28"/>
          <w:szCs w:val="28"/>
          <w:lang w:val="en-US"/>
        </w:rPr>
        <w:t>R</w:t>
      </w:r>
      <w:r w:rsidR="00D4222D" w:rsidRPr="001B2CE6">
        <w:rPr>
          <w:rFonts w:ascii="Times New Roman" w:hAnsi="Times New Roman" w:cs="Times New Roman"/>
          <w:sz w:val="28"/>
          <w:szCs w:val="28"/>
        </w:rPr>
        <w:t>)</w:t>
      </w:r>
      <w:r w:rsidRPr="00252B16">
        <w:rPr>
          <w:rFonts w:ascii="Times New Roman" w:hAnsi="Times New Roman" w:cs="Times New Roman"/>
          <w:sz w:val="28"/>
          <w:szCs w:val="28"/>
        </w:rPr>
        <w:t>: Методы релаксации и снятия стресса</w:t>
      </w:r>
    </w:p>
    <w:p w:rsid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Избегание триггеров</w:t>
      </w:r>
      <w:r w:rsidR="001B2CE6" w:rsidRPr="001B2CE6">
        <w:rPr>
          <w:rFonts w:ascii="Times New Roman" w:hAnsi="Times New Roman" w:cs="Times New Roman"/>
          <w:sz w:val="28"/>
          <w:szCs w:val="28"/>
        </w:rPr>
        <w:t>(</w:t>
      </w:r>
      <w:r w:rsidR="001B2CE6">
        <w:rPr>
          <w:rFonts w:ascii="Times New Roman" w:hAnsi="Times New Roman" w:cs="Times New Roman"/>
          <w:sz w:val="28"/>
          <w:szCs w:val="28"/>
          <w:lang w:val="en-US"/>
        </w:rPr>
        <w:t>T</w:t>
      </w:r>
      <w:r w:rsidR="001B2CE6" w:rsidRPr="001B2CE6">
        <w:rPr>
          <w:rFonts w:ascii="Times New Roman" w:hAnsi="Times New Roman" w:cs="Times New Roman"/>
          <w:sz w:val="28"/>
          <w:szCs w:val="28"/>
        </w:rPr>
        <w:t>)</w:t>
      </w:r>
      <w:r w:rsidRPr="00252B16">
        <w:rPr>
          <w:rFonts w:ascii="Times New Roman" w:hAnsi="Times New Roman" w:cs="Times New Roman"/>
          <w:sz w:val="28"/>
          <w:szCs w:val="28"/>
        </w:rPr>
        <w:t>:</w:t>
      </w:r>
      <w:r w:rsidR="001B2CE6">
        <w:rPr>
          <w:rFonts w:ascii="Times New Roman" w:hAnsi="Times New Roman" w:cs="Times New Roman"/>
          <w:sz w:val="28"/>
          <w:szCs w:val="28"/>
        </w:rPr>
        <w:t xml:space="preserve"> Избегание триггеров, таких как недосып</w:t>
      </w:r>
      <w:r w:rsidRPr="00252B16">
        <w:rPr>
          <w:rFonts w:ascii="Times New Roman" w:hAnsi="Times New Roman" w:cs="Times New Roman"/>
          <w:sz w:val="28"/>
          <w:szCs w:val="28"/>
        </w:rPr>
        <w:t>, стресс или другие известные триггеры.</w:t>
      </w:r>
    </w:p>
    <w:p w:rsidR="00252B16" w:rsidRPr="001B2CE6" w:rsidRDefault="00252B16" w:rsidP="001B2CE6">
      <w:pPr>
        <w:pStyle w:val="a3"/>
        <w:numPr>
          <w:ilvl w:val="0"/>
          <w:numId w:val="21"/>
        </w:numPr>
        <w:rPr>
          <w:rFonts w:ascii="Times New Roman" w:hAnsi="Times New Roman" w:cs="Times New Roman"/>
          <w:sz w:val="28"/>
          <w:szCs w:val="28"/>
        </w:rPr>
      </w:pPr>
      <w:r w:rsidRPr="001B2CE6">
        <w:rPr>
          <w:rFonts w:ascii="Times New Roman" w:hAnsi="Times New Roman" w:cs="Times New Roman"/>
          <w:sz w:val="28"/>
          <w:szCs w:val="28"/>
        </w:rPr>
        <w:t>Профилактическое лечение мигрени</w:t>
      </w:r>
    </w:p>
    <w:p w:rsidR="00252B16" w:rsidRP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Следует учитывать, если пациент испытывает головную боль ≥4 дней</w:t>
      </w:r>
    </w:p>
    <w:p w:rsidR="00252B16" w:rsidRDefault="00252B16" w:rsidP="00252B16">
      <w:pPr>
        <w:rPr>
          <w:rFonts w:ascii="Times New Roman" w:hAnsi="Times New Roman" w:cs="Times New Roman"/>
          <w:sz w:val="28"/>
          <w:szCs w:val="28"/>
        </w:rPr>
      </w:pPr>
      <w:r w:rsidRPr="00252B16">
        <w:rPr>
          <w:rFonts w:ascii="Times New Roman" w:hAnsi="Times New Roman" w:cs="Times New Roman"/>
          <w:sz w:val="28"/>
          <w:szCs w:val="28"/>
        </w:rPr>
        <w:t>в месяц. Этим детям потребуется направление к детскому неврологу.</w:t>
      </w:r>
    </w:p>
    <w:p w:rsidR="001B2CE6" w:rsidRDefault="001B2CE6" w:rsidP="00252B16">
      <w:pPr>
        <w:rPr>
          <w:rFonts w:ascii="Times New Roman" w:hAnsi="Times New Roman" w:cs="Times New Roman"/>
          <w:sz w:val="28"/>
          <w:szCs w:val="28"/>
        </w:rPr>
      </w:pPr>
    </w:p>
    <w:p w:rsidR="001B2CE6" w:rsidRDefault="001B2CE6" w:rsidP="00252B16">
      <w:pPr>
        <w:rPr>
          <w:rFonts w:ascii="Times New Roman" w:hAnsi="Times New Roman" w:cs="Times New Roman"/>
          <w:sz w:val="28"/>
          <w:szCs w:val="28"/>
        </w:rPr>
      </w:pPr>
    </w:p>
    <w:p w:rsidR="001B2CE6" w:rsidRDefault="001B2CE6" w:rsidP="00252B16">
      <w:pPr>
        <w:rPr>
          <w:rFonts w:ascii="Times New Roman" w:hAnsi="Times New Roman" w:cs="Times New Roman"/>
          <w:sz w:val="28"/>
          <w:szCs w:val="28"/>
        </w:rPr>
      </w:pPr>
    </w:p>
    <w:p w:rsidR="001B2CE6" w:rsidRPr="00252B16" w:rsidRDefault="001B2CE6" w:rsidP="00252B16">
      <w:pPr>
        <w:rPr>
          <w:rFonts w:ascii="Times New Roman" w:hAnsi="Times New Roman" w:cs="Times New Roman"/>
          <w:sz w:val="28"/>
          <w:szCs w:val="28"/>
        </w:rPr>
      </w:pPr>
    </w:p>
    <w:p w:rsidR="001B2CE6" w:rsidRPr="001B2CE6" w:rsidRDefault="001B2CE6" w:rsidP="001B2CE6">
      <w:pPr>
        <w:jc w:val="center"/>
        <w:rPr>
          <w:rFonts w:ascii="Times New Roman" w:hAnsi="Times New Roman" w:cs="Times New Roman"/>
          <w:b/>
          <w:sz w:val="28"/>
          <w:szCs w:val="28"/>
        </w:rPr>
      </w:pPr>
      <w:r w:rsidRPr="001B2CE6">
        <w:rPr>
          <w:rFonts w:ascii="Times New Roman" w:hAnsi="Times New Roman" w:cs="Times New Roman"/>
          <w:b/>
          <w:sz w:val="28"/>
          <w:szCs w:val="28"/>
        </w:rPr>
        <w:lastRenderedPageBreak/>
        <w:t>Заключение</w:t>
      </w:r>
    </w:p>
    <w:p w:rsidR="00252B16" w:rsidRPr="00252B16" w:rsidRDefault="00252B16" w:rsidP="001B2CE6">
      <w:pPr>
        <w:ind w:firstLine="851"/>
        <w:rPr>
          <w:rFonts w:ascii="Times New Roman" w:hAnsi="Times New Roman" w:cs="Times New Roman"/>
          <w:sz w:val="28"/>
          <w:szCs w:val="28"/>
        </w:rPr>
      </w:pPr>
      <w:r w:rsidRPr="00252B16">
        <w:rPr>
          <w:rFonts w:ascii="Times New Roman" w:hAnsi="Times New Roman" w:cs="Times New Roman"/>
          <w:sz w:val="28"/>
          <w:szCs w:val="28"/>
        </w:rPr>
        <w:t>Таким образом, можно сделать вывод, что острая головная боль у детей может быть первичной, но чаще всего она вторична по отношению к основному</w:t>
      </w:r>
    </w:p>
    <w:p w:rsidR="00252B16" w:rsidRPr="00F80A82" w:rsidRDefault="00252B16" w:rsidP="001B2CE6">
      <w:pPr>
        <w:rPr>
          <w:rFonts w:ascii="Times New Roman" w:hAnsi="Times New Roman" w:cs="Times New Roman"/>
          <w:sz w:val="28"/>
          <w:szCs w:val="28"/>
        </w:rPr>
      </w:pPr>
      <w:r w:rsidRPr="00252B16">
        <w:rPr>
          <w:rFonts w:ascii="Times New Roman" w:hAnsi="Times New Roman" w:cs="Times New Roman"/>
          <w:sz w:val="28"/>
          <w:szCs w:val="28"/>
        </w:rPr>
        <w:t>заболеванию. Целью оценки неотложной медицинской помощи является выявление детей с основными серьезными заболеваниями. Хронический прогрессирующий</w:t>
      </w:r>
      <w:r w:rsidR="001B2CE6">
        <w:rPr>
          <w:rFonts w:ascii="Times New Roman" w:hAnsi="Times New Roman" w:cs="Times New Roman"/>
          <w:sz w:val="28"/>
          <w:szCs w:val="28"/>
        </w:rPr>
        <w:t xml:space="preserve"> </w:t>
      </w:r>
      <w:r w:rsidRPr="00252B16">
        <w:rPr>
          <w:rFonts w:ascii="Times New Roman" w:hAnsi="Times New Roman" w:cs="Times New Roman"/>
          <w:sz w:val="28"/>
          <w:szCs w:val="28"/>
        </w:rPr>
        <w:t>тип головной боли, наличие симптомов</w:t>
      </w:r>
      <w:r w:rsidR="001B2CE6">
        <w:rPr>
          <w:rFonts w:ascii="Times New Roman" w:hAnsi="Times New Roman" w:cs="Times New Roman"/>
          <w:sz w:val="28"/>
          <w:szCs w:val="28"/>
        </w:rPr>
        <w:t xml:space="preserve"> со стороны</w:t>
      </w:r>
      <w:r w:rsidRPr="00252B16">
        <w:rPr>
          <w:rFonts w:ascii="Times New Roman" w:hAnsi="Times New Roman" w:cs="Times New Roman"/>
          <w:sz w:val="28"/>
          <w:szCs w:val="28"/>
        </w:rPr>
        <w:t xml:space="preserve"> ЦНС и </w:t>
      </w:r>
      <w:r w:rsidR="001B2CE6">
        <w:rPr>
          <w:rFonts w:ascii="Times New Roman" w:hAnsi="Times New Roman" w:cs="Times New Roman"/>
          <w:sz w:val="28"/>
          <w:szCs w:val="28"/>
        </w:rPr>
        <w:t xml:space="preserve">выявление отклонений при неврологическом обследовании </w:t>
      </w:r>
      <w:r w:rsidRPr="00252B16">
        <w:rPr>
          <w:rFonts w:ascii="Times New Roman" w:hAnsi="Times New Roman" w:cs="Times New Roman"/>
          <w:sz w:val="28"/>
          <w:szCs w:val="28"/>
        </w:rPr>
        <w:t>требуют срочного направления в</w:t>
      </w:r>
      <w:r w:rsidR="001B2CE6">
        <w:rPr>
          <w:rFonts w:ascii="Times New Roman" w:hAnsi="Times New Roman" w:cs="Times New Roman"/>
          <w:sz w:val="28"/>
          <w:szCs w:val="28"/>
        </w:rPr>
        <w:t xml:space="preserve"> о</w:t>
      </w:r>
      <w:r w:rsidRPr="00252B16">
        <w:rPr>
          <w:rFonts w:ascii="Times New Roman" w:hAnsi="Times New Roman" w:cs="Times New Roman"/>
          <w:sz w:val="28"/>
          <w:szCs w:val="28"/>
        </w:rPr>
        <w:t xml:space="preserve">тделение неотложной помощи. </w:t>
      </w:r>
      <w:r w:rsidR="00BA7502" w:rsidRPr="00BA7502">
        <w:rPr>
          <w:rFonts w:ascii="Times New Roman" w:hAnsi="Times New Roman" w:cs="Times New Roman"/>
          <w:sz w:val="28"/>
          <w:szCs w:val="28"/>
        </w:rPr>
        <w:t xml:space="preserve">Уникальными для детской популяции при мигрени являются </w:t>
      </w:r>
      <w:proofErr w:type="spellStart"/>
      <w:r w:rsidR="00BA7502" w:rsidRPr="00BA7502">
        <w:rPr>
          <w:rFonts w:ascii="Times New Roman" w:hAnsi="Times New Roman" w:cs="Times New Roman"/>
          <w:sz w:val="28"/>
          <w:szCs w:val="28"/>
        </w:rPr>
        <w:t>фенотипически</w:t>
      </w:r>
      <w:proofErr w:type="spellEnd"/>
      <w:r w:rsidR="00BA7502" w:rsidRPr="00BA7502">
        <w:rPr>
          <w:rFonts w:ascii="Times New Roman" w:hAnsi="Times New Roman" w:cs="Times New Roman"/>
          <w:sz w:val="28"/>
          <w:szCs w:val="28"/>
        </w:rPr>
        <w:t xml:space="preserve"> разные формы ЭСАМ, которые имеют схожие с мигренью паттерны: </w:t>
      </w:r>
      <w:proofErr w:type="spellStart"/>
      <w:r w:rsidR="00BA7502" w:rsidRPr="00BA7502">
        <w:rPr>
          <w:rFonts w:ascii="Times New Roman" w:hAnsi="Times New Roman" w:cs="Times New Roman"/>
          <w:sz w:val="28"/>
          <w:szCs w:val="28"/>
        </w:rPr>
        <w:t>пароксизмальность</w:t>
      </w:r>
      <w:proofErr w:type="spellEnd"/>
      <w:r w:rsidR="00BA7502" w:rsidRPr="00BA7502">
        <w:rPr>
          <w:rFonts w:ascii="Times New Roman" w:hAnsi="Times New Roman" w:cs="Times New Roman"/>
          <w:sz w:val="28"/>
          <w:szCs w:val="28"/>
        </w:rPr>
        <w:t xml:space="preserve">, периодичность, полный регресс симптомов, зависимость от определенных триггеров, а в некоторых случаях – эффективность </w:t>
      </w:r>
      <w:proofErr w:type="spellStart"/>
      <w:r w:rsidR="00BA7502" w:rsidRPr="00BA7502">
        <w:rPr>
          <w:rFonts w:ascii="Times New Roman" w:hAnsi="Times New Roman" w:cs="Times New Roman"/>
          <w:sz w:val="28"/>
          <w:szCs w:val="28"/>
        </w:rPr>
        <w:t>антимигренозной</w:t>
      </w:r>
      <w:proofErr w:type="spellEnd"/>
      <w:r w:rsidR="00BA7502" w:rsidRPr="00BA7502">
        <w:rPr>
          <w:rFonts w:ascii="Times New Roman" w:hAnsi="Times New Roman" w:cs="Times New Roman"/>
          <w:sz w:val="28"/>
          <w:szCs w:val="28"/>
        </w:rPr>
        <w:t xml:space="preserve"> терапии.</w:t>
      </w:r>
      <w:r w:rsidR="00BA7502">
        <w:rPr>
          <w:rFonts w:ascii="Times New Roman" w:hAnsi="Times New Roman" w:cs="Times New Roman"/>
          <w:sz w:val="28"/>
          <w:szCs w:val="28"/>
        </w:rPr>
        <w:t xml:space="preserve"> А</w:t>
      </w:r>
      <w:r w:rsidR="00BA7502" w:rsidRPr="00BA7502">
        <w:rPr>
          <w:rFonts w:ascii="Times New Roman" w:hAnsi="Times New Roman" w:cs="Times New Roman"/>
          <w:sz w:val="28"/>
          <w:szCs w:val="28"/>
        </w:rPr>
        <w:t xml:space="preserve">декватная диагностика ЭСАМ </w:t>
      </w:r>
      <w:r w:rsidR="00E510EB">
        <w:rPr>
          <w:rFonts w:ascii="Times New Roman" w:hAnsi="Times New Roman" w:cs="Times New Roman"/>
          <w:sz w:val="28"/>
          <w:szCs w:val="28"/>
        </w:rPr>
        <w:t>способствует</w:t>
      </w:r>
      <w:r w:rsidR="00BA7502" w:rsidRPr="00BA7502">
        <w:rPr>
          <w:rFonts w:ascii="Times New Roman" w:hAnsi="Times New Roman" w:cs="Times New Roman"/>
          <w:sz w:val="28"/>
          <w:szCs w:val="28"/>
        </w:rPr>
        <w:t xml:space="preserve"> более рациональному использованию разра</w:t>
      </w:r>
      <w:r w:rsidR="00E510EB">
        <w:rPr>
          <w:rFonts w:ascii="Times New Roman" w:hAnsi="Times New Roman" w:cs="Times New Roman"/>
          <w:sz w:val="28"/>
          <w:szCs w:val="28"/>
        </w:rPr>
        <w:t>ботанных подходов к ведению пациентов и стимулирует</w:t>
      </w:r>
      <w:r w:rsidR="00BA7502" w:rsidRPr="00BA7502">
        <w:rPr>
          <w:rFonts w:ascii="Times New Roman" w:hAnsi="Times New Roman" w:cs="Times New Roman"/>
          <w:sz w:val="28"/>
          <w:szCs w:val="28"/>
        </w:rPr>
        <w:t xml:space="preserve"> дальнейший поиск рациональных способов их лечения.</w:t>
      </w: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F80A82" w:rsidRPr="00F80A82" w:rsidRDefault="00F80A82" w:rsidP="006535CE">
      <w:pPr>
        <w:rPr>
          <w:rFonts w:ascii="Times New Roman" w:hAnsi="Times New Roman" w:cs="Times New Roman"/>
          <w:sz w:val="28"/>
          <w:szCs w:val="28"/>
        </w:rPr>
      </w:pPr>
    </w:p>
    <w:p w:rsidR="006A6616" w:rsidRDefault="006A6616" w:rsidP="006535CE">
      <w:pPr>
        <w:rPr>
          <w:rFonts w:ascii="Times New Roman" w:hAnsi="Times New Roman" w:cs="Times New Roman"/>
          <w:sz w:val="28"/>
          <w:szCs w:val="28"/>
        </w:rPr>
      </w:pPr>
    </w:p>
    <w:p w:rsidR="00F80A82" w:rsidRPr="001B2CE6" w:rsidRDefault="00F80A82" w:rsidP="001B2CE6">
      <w:pPr>
        <w:jc w:val="center"/>
        <w:rPr>
          <w:rFonts w:ascii="Times New Roman" w:hAnsi="Times New Roman" w:cs="Times New Roman"/>
          <w:b/>
          <w:sz w:val="28"/>
          <w:szCs w:val="28"/>
        </w:rPr>
      </w:pPr>
      <w:r w:rsidRPr="001B2CE6">
        <w:rPr>
          <w:rFonts w:ascii="Times New Roman" w:hAnsi="Times New Roman" w:cs="Times New Roman"/>
          <w:b/>
          <w:sz w:val="28"/>
          <w:szCs w:val="28"/>
        </w:rPr>
        <w:lastRenderedPageBreak/>
        <w:t>Литература</w:t>
      </w:r>
    </w:p>
    <w:p w:rsidR="00F80A82" w:rsidRDefault="00F80A82" w:rsidP="00F80A82">
      <w:pPr>
        <w:pStyle w:val="a3"/>
        <w:numPr>
          <w:ilvl w:val="0"/>
          <w:numId w:val="16"/>
        </w:numPr>
        <w:rPr>
          <w:rFonts w:ascii="Times New Roman" w:hAnsi="Times New Roman" w:cs="Times New Roman"/>
          <w:sz w:val="28"/>
          <w:szCs w:val="28"/>
        </w:rPr>
      </w:pPr>
      <w:proofErr w:type="spellStart"/>
      <w:r w:rsidRPr="00F80A82">
        <w:rPr>
          <w:rFonts w:ascii="Times New Roman" w:hAnsi="Times New Roman" w:cs="Times New Roman"/>
          <w:sz w:val="28"/>
          <w:szCs w:val="28"/>
          <w:lang w:val="en-US"/>
        </w:rPr>
        <w:t>Lakshmikantha</w:t>
      </w:r>
      <w:proofErr w:type="spellEnd"/>
      <w:r w:rsidRPr="00F80A82">
        <w:rPr>
          <w:rFonts w:ascii="Times New Roman" w:hAnsi="Times New Roman" w:cs="Times New Roman"/>
          <w:sz w:val="28"/>
          <w:szCs w:val="28"/>
          <w:lang w:val="en-US"/>
        </w:rPr>
        <w:t xml:space="preserve"> KM, </w:t>
      </w:r>
      <w:proofErr w:type="spellStart"/>
      <w:r w:rsidRPr="00F80A82">
        <w:rPr>
          <w:rFonts w:ascii="Times New Roman" w:hAnsi="Times New Roman" w:cs="Times New Roman"/>
          <w:sz w:val="28"/>
          <w:szCs w:val="28"/>
          <w:lang w:val="en-US"/>
        </w:rPr>
        <w:t>Nallasamy</w:t>
      </w:r>
      <w:proofErr w:type="spellEnd"/>
      <w:r w:rsidRPr="00F80A82">
        <w:rPr>
          <w:rFonts w:ascii="Times New Roman" w:hAnsi="Times New Roman" w:cs="Times New Roman"/>
          <w:sz w:val="28"/>
          <w:szCs w:val="28"/>
          <w:lang w:val="en-US"/>
        </w:rPr>
        <w:t xml:space="preserve"> K. Child with Headache. Indian J </w:t>
      </w:r>
      <w:proofErr w:type="spellStart"/>
      <w:r w:rsidRPr="00F80A82">
        <w:rPr>
          <w:rFonts w:ascii="Times New Roman" w:hAnsi="Times New Roman" w:cs="Times New Roman"/>
          <w:sz w:val="28"/>
          <w:szCs w:val="28"/>
          <w:lang w:val="en-US"/>
        </w:rPr>
        <w:t>Pediatr</w:t>
      </w:r>
      <w:proofErr w:type="spellEnd"/>
      <w:r w:rsidRPr="00F80A82">
        <w:rPr>
          <w:rFonts w:ascii="Times New Roman" w:hAnsi="Times New Roman" w:cs="Times New Roman"/>
          <w:sz w:val="28"/>
          <w:szCs w:val="28"/>
          <w:lang w:val="en-US"/>
        </w:rPr>
        <w:t>. 2018 Jan</w:t>
      </w:r>
      <w:proofErr w:type="gramStart"/>
      <w:r w:rsidRPr="00F80A82">
        <w:rPr>
          <w:rFonts w:ascii="Times New Roman" w:hAnsi="Times New Roman" w:cs="Times New Roman"/>
          <w:sz w:val="28"/>
          <w:szCs w:val="28"/>
          <w:lang w:val="en-US"/>
        </w:rPr>
        <w:t>;85</w:t>
      </w:r>
      <w:proofErr w:type="gramEnd"/>
      <w:r w:rsidRPr="00F80A82">
        <w:rPr>
          <w:rFonts w:ascii="Times New Roman" w:hAnsi="Times New Roman" w:cs="Times New Roman"/>
          <w:sz w:val="28"/>
          <w:szCs w:val="28"/>
          <w:lang w:val="en-US"/>
        </w:rPr>
        <w:t xml:space="preserve">(1):66-70. </w:t>
      </w:r>
      <w:proofErr w:type="spellStart"/>
      <w:proofErr w:type="gramStart"/>
      <w:r w:rsidRPr="00F80A82">
        <w:rPr>
          <w:rFonts w:ascii="Times New Roman" w:hAnsi="Times New Roman" w:cs="Times New Roman"/>
          <w:sz w:val="28"/>
          <w:szCs w:val="28"/>
          <w:lang w:val="en-US"/>
        </w:rPr>
        <w:t>doi</w:t>
      </w:r>
      <w:proofErr w:type="spellEnd"/>
      <w:proofErr w:type="gramEnd"/>
      <w:r w:rsidRPr="00F80A82">
        <w:rPr>
          <w:rFonts w:ascii="Times New Roman" w:hAnsi="Times New Roman" w:cs="Times New Roman"/>
          <w:sz w:val="28"/>
          <w:szCs w:val="28"/>
          <w:lang w:val="en-US"/>
        </w:rPr>
        <w:t xml:space="preserve">: 10.1007/s12098-017-2437-7. </w:t>
      </w:r>
      <w:proofErr w:type="spellStart"/>
      <w:r w:rsidRPr="00F80A82">
        <w:rPr>
          <w:rFonts w:ascii="Times New Roman" w:hAnsi="Times New Roman" w:cs="Times New Roman"/>
          <w:sz w:val="28"/>
          <w:szCs w:val="28"/>
        </w:rPr>
        <w:t>Epub</w:t>
      </w:r>
      <w:proofErr w:type="spellEnd"/>
      <w:r w:rsidRPr="00F80A82">
        <w:rPr>
          <w:rFonts w:ascii="Times New Roman" w:hAnsi="Times New Roman" w:cs="Times New Roman"/>
          <w:sz w:val="28"/>
          <w:szCs w:val="28"/>
        </w:rPr>
        <w:t xml:space="preserve"> 2017 </w:t>
      </w:r>
      <w:proofErr w:type="spellStart"/>
      <w:r w:rsidRPr="00F80A82">
        <w:rPr>
          <w:rFonts w:ascii="Times New Roman" w:hAnsi="Times New Roman" w:cs="Times New Roman"/>
          <w:sz w:val="28"/>
          <w:szCs w:val="28"/>
        </w:rPr>
        <w:t>Aug</w:t>
      </w:r>
      <w:proofErr w:type="spellEnd"/>
      <w:r w:rsidRPr="00F80A82">
        <w:rPr>
          <w:rFonts w:ascii="Times New Roman" w:hAnsi="Times New Roman" w:cs="Times New Roman"/>
          <w:sz w:val="28"/>
          <w:szCs w:val="28"/>
        </w:rPr>
        <w:t xml:space="preserve"> 30. PMID: 28852973.</w:t>
      </w:r>
    </w:p>
    <w:p w:rsidR="00F80A82" w:rsidRDefault="00F80A82" w:rsidP="00F80A82">
      <w:pPr>
        <w:pStyle w:val="a3"/>
        <w:numPr>
          <w:ilvl w:val="0"/>
          <w:numId w:val="16"/>
        </w:numPr>
        <w:rPr>
          <w:rFonts w:ascii="Times New Roman" w:hAnsi="Times New Roman" w:cs="Times New Roman"/>
          <w:sz w:val="28"/>
          <w:szCs w:val="28"/>
        </w:rPr>
      </w:pPr>
      <w:proofErr w:type="spellStart"/>
      <w:r w:rsidRPr="00F80A82">
        <w:rPr>
          <w:rFonts w:ascii="Times New Roman" w:hAnsi="Times New Roman" w:cs="Times New Roman"/>
          <w:sz w:val="28"/>
          <w:szCs w:val="28"/>
          <w:lang w:val="en-US"/>
        </w:rPr>
        <w:t>Gelfand</w:t>
      </w:r>
      <w:proofErr w:type="spellEnd"/>
      <w:r w:rsidRPr="00F80A82">
        <w:rPr>
          <w:rFonts w:ascii="Times New Roman" w:hAnsi="Times New Roman" w:cs="Times New Roman"/>
          <w:sz w:val="28"/>
          <w:szCs w:val="28"/>
          <w:lang w:val="en-US"/>
        </w:rPr>
        <w:t xml:space="preserve"> AA. Pediatric and Adolescent Headache. Continuum (</w:t>
      </w:r>
      <w:proofErr w:type="spellStart"/>
      <w:r w:rsidRPr="00F80A82">
        <w:rPr>
          <w:rFonts w:ascii="Times New Roman" w:hAnsi="Times New Roman" w:cs="Times New Roman"/>
          <w:sz w:val="28"/>
          <w:szCs w:val="28"/>
          <w:lang w:val="en-US"/>
        </w:rPr>
        <w:t>Minneap</w:t>
      </w:r>
      <w:proofErr w:type="spellEnd"/>
      <w:r w:rsidRPr="00F80A82">
        <w:rPr>
          <w:rFonts w:ascii="Times New Roman" w:hAnsi="Times New Roman" w:cs="Times New Roman"/>
          <w:sz w:val="28"/>
          <w:szCs w:val="28"/>
          <w:lang w:val="en-US"/>
        </w:rPr>
        <w:t xml:space="preserve"> </w:t>
      </w:r>
      <w:proofErr w:type="spellStart"/>
      <w:r w:rsidRPr="00F80A82">
        <w:rPr>
          <w:rFonts w:ascii="Times New Roman" w:hAnsi="Times New Roman" w:cs="Times New Roman"/>
          <w:sz w:val="28"/>
          <w:szCs w:val="28"/>
          <w:lang w:val="en-US"/>
        </w:rPr>
        <w:t>Minn</w:t>
      </w:r>
      <w:proofErr w:type="spellEnd"/>
      <w:r w:rsidRPr="00F80A82">
        <w:rPr>
          <w:rFonts w:ascii="Times New Roman" w:hAnsi="Times New Roman" w:cs="Times New Roman"/>
          <w:sz w:val="28"/>
          <w:szCs w:val="28"/>
          <w:lang w:val="en-US"/>
        </w:rPr>
        <w:t>). 2018 Aug</w:t>
      </w:r>
      <w:proofErr w:type="gramStart"/>
      <w:r w:rsidRPr="00F80A82">
        <w:rPr>
          <w:rFonts w:ascii="Times New Roman" w:hAnsi="Times New Roman" w:cs="Times New Roman"/>
          <w:sz w:val="28"/>
          <w:szCs w:val="28"/>
          <w:lang w:val="en-US"/>
        </w:rPr>
        <w:t>;24</w:t>
      </w:r>
      <w:proofErr w:type="gramEnd"/>
      <w:r w:rsidRPr="00F80A82">
        <w:rPr>
          <w:rFonts w:ascii="Times New Roman" w:hAnsi="Times New Roman" w:cs="Times New Roman"/>
          <w:sz w:val="28"/>
          <w:szCs w:val="28"/>
          <w:lang w:val="en-US"/>
        </w:rPr>
        <w:t xml:space="preserve">(4, Headache):1108-1136. </w:t>
      </w:r>
      <w:proofErr w:type="spellStart"/>
      <w:proofErr w:type="gramStart"/>
      <w:r w:rsidRPr="00F80A82">
        <w:rPr>
          <w:rFonts w:ascii="Times New Roman" w:hAnsi="Times New Roman" w:cs="Times New Roman"/>
          <w:sz w:val="28"/>
          <w:szCs w:val="28"/>
          <w:lang w:val="en-US"/>
        </w:rPr>
        <w:t>doi</w:t>
      </w:r>
      <w:proofErr w:type="spellEnd"/>
      <w:proofErr w:type="gramEnd"/>
      <w:r w:rsidRPr="00F80A82">
        <w:rPr>
          <w:rFonts w:ascii="Times New Roman" w:hAnsi="Times New Roman" w:cs="Times New Roman"/>
          <w:sz w:val="28"/>
          <w:szCs w:val="28"/>
          <w:lang w:val="en-US"/>
        </w:rPr>
        <w:t xml:space="preserve">: 10.1212/CON.0000000000000638. </w:t>
      </w:r>
      <w:r w:rsidRPr="00F80A82">
        <w:rPr>
          <w:rFonts w:ascii="Times New Roman" w:hAnsi="Times New Roman" w:cs="Times New Roman"/>
          <w:sz w:val="28"/>
          <w:szCs w:val="28"/>
        </w:rPr>
        <w:t>PMID: 30074552.</w:t>
      </w:r>
    </w:p>
    <w:p w:rsidR="0080797D" w:rsidRPr="0080797D" w:rsidRDefault="0080797D" w:rsidP="0080797D">
      <w:pPr>
        <w:pStyle w:val="a3"/>
        <w:numPr>
          <w:ilvl w:val="0"/>
          <w:numId w:val="16"/>
        </w:numPr>
        <w:rPr>
          <w:rFonts w:ascii="Times New Roman" w:hAnsi="Times New Roman" w:cs="Times New Roman"/>
          <w:sz w:val="28"/>
          <w:szCs w:val="28"/>
        </w:rPr>
      </w:pPr>
      <w:r w:rsidRPr="0080797D">
        <w:rPr>
          <w:rFonts w:ascii="Times New Roman" w:hAnsi="Times New Roman" w:cs="Times New Roman"/>
          <w:sz w:val="28"/>
          <w:szCs w:val="28"/>
        </w:rPr>
        <w:t>Первичные головные боли: диагностика и лечение. Методические</w:t>
      </w:r>
    </w:p>
    <w:p w:rsidR="006A6616" w:rsidRDefault="0080797D" w:rsidP="006A6616">
      <w:pPr>
        <w:pStyle w:val="a3"/>
        <w:rPr>
          <w:rFonts w:ascii="Times New Roman" w:hAnsi="Times New Roman" w:cs="Times New Roman"/>
          <w:sz w:val="28"/>
          <w:szCs w:val="28"/>
        </w:rPr>
      </w:pPr>
      <w:r w:rsidRPr="0080797D">
        <w:rPr>
          <w:rFonts w:ascii="Times New Roman" w:hAnsi="Times New Roman" w:cs="Times New Roman"/>
          <w:sz w:val="28"/>
          <w:szCs w:val="28"/>
        </w:rPr>
        <w:t>рекомендации. – В.В. Осипова. – Москва – 2017. – 27 с.</w:t>
      </w:r>
    </w:p>
    <w:p w:rsidR="00BF6881" w:rsidRPr="00BF6881" w:rsidRDefault="006A6616" w:rsidP="00BF6881">
      <w:pPr>
        <w:pStyle w:val="a3"/>
        <w:numPr>
          <w:ilvl w:val="0"/>
          <w:numId w:val="16"/>
        </w:numPr>
        <w:rPr>
          <w:rFonts w:ascii="Times New Roman" w:hAnsi="Times New Roman" w:cs="Times New Roman"/>
          <w:sz w:val="28"/>
          <w:szCs w:val="28"/>
        </w:rPr>
      </w:pPr>
      <w:r w:rsidRPr="006A6616">
        <w:rPr>
          <w:rFonts w:ascii="Times New Roman" w:hAnsi="Times New Roman" w:cs="Times New Roman"/>
          <w:sz w:val="28"/>
        </w:rPr>
        <w:t xml:space="preserve">Федеральные клинические рекомендации (протоколы) по диагностике и лечению мигрени у детей. - В.И. </w:t>
      </w:r>
      <w:proofErr w:type="spellStart"/>
      <w:r w:rsidRPr="006A6616">
        <w:rPr>
          <w:rFonts w:ascii="Times New Roman" w:hAnsi="Times New Roman" w:cs="Times New Roman"/>
          <w:sz w:val="28"/>
        </w:rPr>
        <w:t>Гузева</w:t>
      </w:r>
      <w:proofErr w:type="spellEnd"/>
      <w:r w:rsidRPr="006A6616">
        <w:rPr>
          <w:rFonts w:ascii="Times New Roman" w:hAnsi="Times New Roman" w:cs="Times New Roman"/>
          <w:sz w:val="28"/>
        </w:rPr>
        <w:t>, А.Л. Куренков. -  Утверждены на заседании профильной комиссии в рамках IV Балтийского конгресса по детской неврологии СПб, 04.06.2013</w:t>
      </w:r>
    </w:p>
    <w:p w:rsidR="00BF6881" w:rsidRPr="00BF6881" w:rsidRDefault="00EA2795" w:rsidP="00BF6881">
      <w:pPr>
        <w:pStyle w:val="a3"/>
        <w:numPr>
          <w:ilvl w:val="0"/>
          <w:numId w:val="16"/>
        </w:numPr>
        <w:rPr>
          <w:rFonts w:ascii="Times New Roman" w:hAnsi="Times New Roman" w:cs="Times New Roman"/>
          <w:sz w:val="28"/>
          <w:szCs w:val="28"/>
        </w:rPr>
      </w:pPr>
      <w:r w:rsidRPr="00BF6881">
        <w:rPr>
          <w:rFonts w:ascii="Times New Roman" w:hAnsi="Times New Roman" w:cs="Times New Roman"/>
          <w:sz w:val="28"/>
        </w:rPr>
        <w:t xml:space="preserve">Первичные головные боли у детей и подростков. – Учебно-методическое пособие. – Под ред. Н.Н. </w:t>
      </w:r>
      <w:proofErr w:type="spellStart"/>
      <w:r w:rsidRPr="00BF6881">
        <w:rPr>
          <w:rFonts w:ascii="Times New Roman" w:hAnsi="Times New Roman" w:cs="Times New Roman"/>
          <w:sz w:val="28"/>
        </w:rPr>
        <w:t>Заваденко</w:t>
      </w:r>
      <w:proofErr w:type="spellEnd"/>
      <w:r w:rsidRPr="00BF6881">
        <w:rPr>
          <w:rFonts w:ascii="Times New Roman" w:hAnsi="Times New Roman" w:cs="Times New Roman"/>
          <w:sz w:val="28"/>
        </w:rPr>
        <w:t xml:space="preserve">. – М.: ГБОУ ВПО РНИМУ им. Н.И. Пирогова Минздрава России, 2015. – 96 </w:t>
      </w:r>
      <w:proofErr w:type="gramStart"/>
      <w:r w:rsidRPr="00BF6881">
        <w:rPr>
          <w:rFonts w:ascii="Times New Roman" w:hAnsi="Times New Roman" w:cs="Times New Roman"/>
          <w:sz w:val="28"/>
        </w:rPr>
        <w:t>с</w:t>
      </w:r>
      <w:proofErr w:type="gramEnd"/>
    </w:p>
    <w:p w:rsidR="00BF6881" w:rsidRPr="00BF6881" w:rsidRDefault="00BF6881" w:rsidP="00BF6881">
      <w:pPr>
        <w:pStyle w:val="a3"/>
        <w:numPr>
          <w:ilvl w:val="0"/>
          <w:numId w:val="16"/>
        </w:numPr>
        <w:rPr>
          <w:rFonts w:ascii="Times New Roman" w:hAnsi="Times New Roman" w:cs="Times New Roman"/>
          <w:sz w:val="28"/>
          <w:szCs w:val="28"/>
        </w:rPr>
      </w:pPr>
      <w:proofErr w:type="spellStart"/>
      <w:r w:rsidRPr="00BF6881">
        <w:rPr>
          <w:rFonts w:ascii="Times New Roman" w:hAnsi="Times New Roman" w:cs="Times New Roman"/>
          <w:sz w:val="28"/>
        </w:rPr>
        <w:t>Жмылёва</w:t>
      </w:r>
      <w:proofErr w:type="spellEnd"/>
      <w:r w:rsidRPr="00BF6881">
        <w:rPr>
          <w:rFonts w:ascii="Times New Roman" w:hAnsi="Times New Roman" w:cs="Times New Roman"/>
          <w:sz w:val="28"/>
        </w:rPr>
        <w:t xml:space="preserve"> ПВ, </w:t>
      </w:r>
      <w:proofErr w:type="spellStart"/>
      <w:r w:rsidRPr="00BF6881">
        <w:rPr>
          <w:rFonts w:ascii="Times New Roman" w:hAnsi="Times New Roman" w:cs="Times New Roman"/>
          <w:sz w:val="28"/>
        </w:rPr>
        <w:t>Табеева</w:t>
      </w:r>
      <w:proofErr w:type="spellEnd"/>
      <w:r w:rsidRPr="00BF6881">
        <w:rPr>
          <w:rFonts w:ascii="Times New Roman" w:hAnsi="Times New Roman" w:cs="Times New Roman"/>
          <w:sz w:val="28"/>
        </w:rPr>
        <w:t xml:space="preserve"> ГР, Сергеев АВ. Детские эквиваленты мигрени. Неврология, </w:t>
      </w:r>
      <w:proofErr w:type="spellStart"/>
      <w:r w:rsidRPr="00BF6881">
        <w:rPr>
          <w:rFonts w:ascii="Times New Roman" w:hAnsi="Times New Roman" w:cs="Times New Roman"/>
          <w:sz w:val="28"/>
        </w:rPr>
        <w:t>нейропсихиатрия</w:t>
      </w:r>
      <w:proofErr w:type="spellEnd"/>
      <w:r w:rsidRPr="00BF6881">
        <w:rPr>
          <w:rFonts w:ascii="Times New Roman" w:hAnsi="Times New Roman" w:cs="Times New Roman"/>
          <w:sz w:val="28"/>
        </w:rPr>
        <w:t xml:space="preserve">, </w:t>
      </w:r>
      <w:proofErr w:type="spellStart"/>
      <w:r w:rsidRPr="00BF6881">
        <w:rPr>
          <w:rFonts w:ascii="Times New Roman" w:hAnsi="Times New Roman" w:cs="Times New Roman"/>
          <w:sz w:val="28"/>
        </w:rPr>
        <w:t>психосоматика</w:t>
      </w:r>
      <w:proofErr w:type="spellEnd"/>
      <w:r w:rsidRPr="00BF6881">
        <w:rPr>
          <w:rFonts w:ascii="Times New Roman" w:hAnsi="Times New Roman" w:cs="Times New Roman"/>
          <w:sz w:val="28"/>
        </w:rPr>
        <w:t>. 2021;13(1):94–100. DOI: 10.14412/2074-2711-2021-1-94-100</w:t>
      </w:r>
    </w:p>
    <w:sectPr w:rsidR="00BF6881" w:rsidRPr="00BF6881" w:rsidSect="001A7B5B">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B9" w:rsidRDefault="000114B9" w:rsidP="00516805">
      <w:pPr>
        <w:spacing w:line="240" w:lineRule="auto"/>
      </w:pPr>
      <w:r>
        <w:separator/>
      </w:r>
    </w:p>
  </w:endnote>
  <w:endnote w:type="continuationSeparator" w:id="0">
    <w:p w:rsidR="000114B9" w:rsidRDefault="000114B9" w:rsidP="00516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944363"/>
      <w:docPartObj>
        <w:docPartGallery w:val="Page Numbers (Bottom of Page)"/>
        <w:docPartUnique/>
      </w:docPartObj>
    </w:sdtPr>
    <w:sdtEndPr/>
    <w:sdtContent>
      <w:p w:rsidR="00516805" w:rsidRDefault="00516805">
        <w:pPr>
          <w:pStyle w:val="ab"/>
          <w:jc w:val="center"/>
        </w:pPr>
        <w:r>
          <w:fldChar w:fldCharType="begin"/>
        </w:r>
        <w:r>
          <w:instrText>PAGE   \* MERGEFORMAT</w:instrText>
        </w:r>
        <w:r>
          <w:fldChar w:fldCharType="separate"/>
        </w:r>
        <w:r w:rsidR="007C782F">
          <w:rPr>
            <w:noProof/>
          </w:rPr>
          <w:t>30</w:t>
        </w:r>
        <w:r>
          <w:fldChar w:fldCharType="end"/>
        </w:r>
      </w:p>
    </w:sdtContent>
  </w:sdt>
  <w:p w:rsidR="00516805" w:rsidRDefault="0051680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B9" w:rsidRDefault="000114B9" w:rsidP="00516805">
      <w:pPr>
        <w:spacing w:line="240" w:lineRule="auto"/>
      </w:pPr>
      <w:r>
        <w:separator/>
      </w:r>
    </w:p>
  </w:footnote>
  <w:footnote w:type="continuationSeparator" w:id="0">
    <w:p w:rsidR="000114B9" w:rsidRDefault="000114B9" w:rsidP="005168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2E0"/>
    <w:multiLevelType w:val="hybridMultilevel"/>
    <w:tmpl w:val="D6B4371E"/>
    <w:lvl w:ilvl="0" w:tplc="CDE2D316">
      <w:start w:val="1"/>
      <w:numFmt w:val="bullet"/>
      <w:lvlText w:val="•"/>
      <w:lvlJc w:val="left"/>
      <w:pPr>
        <w:tabs>
          <w:tab w:val="num" w:pos="720"/>
        </w:tabs>
        <w:ind w:left="720" w:hanging="360"/>
      </w:pPr>
      <w:rPr>
        <w:rFonts w:ascii="Arial" w:hAnsi="Arial" w:hint="default"/>
      </w:rPr>
    </w:lvl>
    <w:lvl w:ilvl="1" w:tplc="9152826E" w:tentative="1">
      <w:start w:val="1"/>
      <w:numFmt w:val="bullet"/>
      <w:lvlText w:val="•"/>
      <w:lvlJc w:val="left"/>
      <w:pPr>
        <w:tabs>
          <w:tab w:val="num" w:pos="1440"/>
        </w:tabs>
        <w:ind w:left="1440" w:hanging="360"/>
      </w:pPr>
      <w:rPr>
        <w:rFonts w:ascii="Arial" w:hAnsi="Arial" w:hint="default"/>
      </w:rPr>
    </w:lvl>
    <w:lvl w:ilvl="2" w:tplc="46F82FA2" w:tentative="1">
      <w:start w:val="1"/>
      <w:numFmt w:val="bullet"/>
      <w:lvlText w:val="•"/>
      <w:lvlJc w:val="left"/>
      <w:pPr>
        <w:tabs>
          <w:tab w:val="num" w:pos="2160"/>
        </w:tabs>
        <w:ind w:left="2160" w:hanging="360"/>
      </w:pPr>
      <w:rPr>
        <w:rFonts w:ascii="Arial" w:hAnsi="Arial" w:hint="default"/>
      </w:rPr>
    </w:lvl>
    <w:lvl w:ilvl="3" w:tplc="B57E4E3A" w:tentative="1">
      <w:start w:val="1"/>
      <w:numFmt w:val="bullet"/>
      <w:lvlText w:val="•"/>
      <w:lvlJc w:val="left"/>
      <w:pPr>
        <w:tabs>
          <w:tab w:val="num" w:pos="2880"/>
        </w:tabs>
        <w:ind w:left="2880" w:hanging="360"/>
      </w:pPr>
      <w:rPr>
        <w:rFonts w:ascii="Arial" w:hAnsi="Arial" w:hint="default"/>
      </w:rPr>
    </w:lvl>
    <w:lvl w:ilvl="4" w:tplc="8EE8C7E2" w:tentative="1">
      <w:start w:val="1"/>
      <w:numFmt w:val="bullet"/>
      <w:lvlText w:val="•"/>
      <w:lvlJc w:val="left"/>
      <w:pPr>
        <w:tabs>
          <w:tab w:val="num" w:pos="3600"/>
        </w:tabs>
        <w:ind w:left="3600" w:hanging="360"/>
      </w:pPr>
      <w:rPr>
        <w:rFonts w:ascii="Arial" w:hAnsi="Arial" w:hint="default"/>
      </w:rPr>
    </w:lvl>
    <w:lvl w:ilvl="5" w:tplc="BF325910" w:tentative="1">
      <w:start w:val="1"/>
      <w:numFmt w:val="bullet"/>
      <w:lvlText w:val="•"/>
      <w:lvlJc w:val="left"/>
      <w:pPr>
        <w:tabs>
          <w:tab w:val="num" w:pos="4320"/>
        </w:tabs>
        <w:ind w:left="4320" w:hanging="360"/>
      </w:pPr>
      <w:rPr>
        <w:rFonts w:ascii="Arial" w:hAnsi="Arial" w:hint="default"/>
      </w:rPr>
    </w:lvl>
    <w:lvl w:ilvl="6" w:tplc="30742CC0" w:tentative="1">
      <w:start w:val="1"/>
      <w:numFmt w:val="bullet"/>
      <w:lvlText w:val="•"/>
      <w:lvlJc w:val="left"/>
      <w:pPr>
        <w:tabs>
          <w:tab w:val="num" w:pos="5040"/>
        </w:tabs>
        <w:ind w:left="5040" w:hanging="360"/>
      </w:pPr>
      <w:rPr>
        <w:rFonts w:ascii="Arial" w:hAnsi="Arial" w:hint="default"/>
      </w:rPr>
    </w:lvl>
    <w:lvl w:ilvl="7" w:tplc="463A86EE" w:tentative="1">
      <w:start w:val="1"/>
      <w:numFmt w:val="bullet"/>
      <w:lvlText w:val="•"/>
      <w:lvlJc w:val="left"/>
      <w:pPr>
        <w:tabs>
          <w:tab w:val="num" w:pos="5760"/>
        </w:tabs>
        <w:ind w:left="5760" w:hanging="360"/>
      </w:pPr>
      <w:rPr>
        <w:rFonts w:ascii="Arial" w:hAnsi="Arial" w:hint="default"/>
      </w:rPr>
    </w:lvl>
    <w:lvl w:ilvl="8" w:tplc="CC94F14A" w:tentative="1">
      <w:start w:val="1"/>
      <w:numFmt w:val="bullet"/>
      <w:lvlText w:val="•"/>
      <w:lvlJc w:val="left"/>
      <w:pPr>
        <w:tabs>
          <w:tab w:val="num" w:pos="6480"/>
        </w:tabs>
        <w:ind w:left="6480" w:hanging="360"/>
      </w:pPr>
      <w:rPr>
        <w:rFonts w:ascii="Arial" w:hAnsi="Arial" w:hint="default"/>
      </w:rPr>
    </w:lvl>
  </w:abstractNum>
  <w:abstractNum w:abstractNumId="1">
    <w:nsid w:val="059672C8"/>
    <w:multiLevelType w:val="hybridMultilevel"/>
    <w:tmpl w:val="845E8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E78DA"/>
    <w:multiLevelType w:val="hybridMultilevel"/>
    <w:tmpl w:val="75A8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25AAE"/>
    <w:multiLevelType w:val="hybridMultilevel"/>
    <w:tmpl w:val="35D81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8099C"/>
    <w:multiLevelType w:val="multilevel"/>
    <w:tmpl w:val="A4EA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75173"/>
    <w:multiLevelType w:val="hybridMultilevel"/>
    <w:tmpl w:val="AC1E9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551B9E"/>
    <w:multiLevelType w:val="hybridMultilevel"/>
    <w:tmpl w:val="759ED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42124"/>
    <w:multiLevelType w:val="hybridMultilevel"/>
    <w:tmpl w:val="FB024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F55DF0"/>
    <w:multiLevelType w:val="multilevel"/>
    <w:tmpl w:val="F034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C818A9"/>
    <w:multiLevelType w:val="hybridMultilevel"/>
    <w:tmpl w:val="C67E7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A74FC"/>
    <w:multiLevelType w:val="hybridMultilevel"/>
    <w:tmpl w:val="CD2EF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C6098"/>
    <w:multiLevelType w:val="hybridMultilevel"/>
    <w:tmpl w:val="C8C27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F90F9E"/>
    <w:multiLevelType w:val="hybridMultilevel"/>
    <w:tmpl w:val="1EE47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6B0ECC"/>
    <w:multiLevelType w:val="hybridMultilevel"/>
    <w:tmpl w:val="2AC42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761F4B"/>
    <w:multiLevelType w:val="hybridMultilevel"/>
    <w:tmpl w:val="BB7294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3B2D2D"/>
    <w:multiLevelType w:val="hybridMultilevel"/>
    <w:tmpl w:val="DAE6576E"/>
    <w:lvl w:ilvl="0" w:tplc="BEA8DAC8">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E2F62F5"/>
    <w:multiLevelType w:val="hybridMultilevel"/>
    <w:tmpl w:val="FDECF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894394"/>
    <w:multiLevelType w:val="hybridMultilevel"/>
    <w:tmpl w:val="96ACA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BA4561"/>
    <w:multiLevelType w:val="multilevel"/>
    <w:tmpl w:val="D7E6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81B83"/>
    <w:multiLevelType w:val="hybridMultilevel"/>
    <w:tmpl w:val="D9CC0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651DA5"/>
    <w:multiLevelType w:val="hybridMultilevel"/>
    <w:tmpl w:val="E7EA8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F706C4"/>
    <w:multiLevelType w:val="hybridMultilevel"/>
    <w:tmpl w:val="2B26D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E36960"/>
    <w:multiLevelType w:val="hybridMultilevel"/>
    <w:tmpl w:val="619037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840170"/>
    <w:multiLevelType w:val="hybridMultilevel"/>
    <w:tmpl w:val="7A860602"/>
    <w:lvl w:ilvl="0" w:tplc="DC148CD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34088"/>
    <w:multiLevelType w:val="hybridMultilevel"/>
    <w:tmpl w:val="EBF6F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9432CE"/>
    <w:multiLevelType w:val="hybridMultilevel"/>
    <w:tmpl w:val="75DCD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5"/>
  </w:num>
  <w:num w:numId="4">
    <w:abstractNumId w:val="25"/>
  </w:num>
  <w:num w:numId="5">
    <w:abstractNumId w:val="7"/>
  </w:num>
  <w:num w:numId="6">
    <w:abstractNumId w:val="14"/>
  </w:num>
  <w:num w:numId="7">
    <w:abstractNumId w:val="6"/>
  </w:num>
  <w:num w:numId="8">
    <w:abstractNumId w:val="3"/>
  </w:num>
  <w:num w:numId="9">
    <w:abstractNumId w:val="16"/>
  </w:num>
  <w:num w:numId="10">
    <w:abstractNumId w:val="12"/>
  </w:num>
  <w:num w:numId="11">
    <w:abstractNumId w:val="13"/>
  </w:num>
  <w:num w:numId="12">
    <w:abstractNumId w:val="18"/>
  </w:num>
  <w:num w:numId="13">
    <w:abstractNumId w:val="4"/>
  </w:num>
  <w:num w:numId="14">
    <w:abstractNumId w:val="8"/>
  </w:num>
  <w:num w:numId="15">
    <w:abstractNumId w:val="0"/>
  </w:num>
  <w:num w:numId="16">
    <w:abstractNumId w:val="21"/>
  </w:num>
  <w:num w:numId="17">
    <w:abstractNumId w:val="10"/>
  </w:num>
  <w:num w:numId="18">
    <w:abstractNumId w:val="17"/>
  </w:num>
  <w:num w:numId="19">
    <w:abstractNumId w:val="20"/>
  </w:num>
  <w:num w:numId="20">
    <w:abstractNumId w:val="23"/>
  </w:num>
  <w:num w:numId="21">
    <w:abstractNumId w:val="19"/>
  </w:num>
  <w:num w:numId="22">
    <w:abstractNumId w:val="15"/>
  </w:num>
  <w:num w:numId="23">
    <w:abstractNumId w:val="24"/>
  </w:num>
  <w:num w:numId="24">
    <w:abstractNumId w:val="11"/>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073EB"/>
    <w:rsid w:val="0000555C"/>
    <w:rsid w:val="000114B9"/>
    <w:rsid w:val="00046191"/>
    <w:rsid w:val="00070065"/>
    <w:rsid w:val="000C2F13"/>
    <w:rsid w:val="000F2F9C"/>
    <w:rsid w:val="00106ED7"/>
    <w:rsid w:val="00111CEA"/>
    <w:rsid w:val="001302A1"/>
    <w:rsid w:val="00173AC6"/>
    <w:rsid w:val="001A7B5B"/>
    <w:rsid w:val="001B2CE6"/>
    <w:rsid w:val="001F41B8"/>
    <w:rsid w:val="00202826"/>
    <w:rsid w:val="00252B16"/>
    <w:rsid w:val="00253A17"/>
    <w:rsid w:val="002A7E8F"/>
    <w:rsid w:val="003073EB"/>
    <w:rsid w:val="003338E5"/>
    <w:rsid w:val="00344A0C"/>
    <w:rsid w:val="003D5A5A"/>
    <w:rsid w:val="003E4329"/>
    <w:rsid w:val="004631B3"/>
    <w:rsid w:val="004E2817"/>
    <w:rsid w:val="0050758E"/>
    <w:rsid w:val="00511B34"/>
    <w:rsid w:val="00516805"/>
    <w:rsid w:val="005609DF"/>
    <w:rsid w:val="00572CAC"/>
    <w:rsid w:val="00592CE2"/>
    <w:rsid w:val="005A1A3E"/>
    <w:rsid w:val="005D0A04"/>
    <w:rsid w:val="00602A35"/>
    <w:rsid w:val="00613829"/>
    <w:rsid w:val="00651269"/>
    <w:rsid w:val="006535CE"/>
    <w:rsid w:val="006A6616"/>
    <w:rsid w:val="00715A28"/>
    <w:rsid w:val="0073187E"/>
    <w:rsid w:val="00746A90"/>
    <w:rsid w:val="007C782F"/>
    <w:rsid w:val="0080797D"/>
    <w:rsid w:val="0082334C"/>
    <w:rsid w:val="00832CA3"/>
    <w:rsid w:val="008354CE"/>
    <w:rsid w:val="00852848"/>
    <w:rsid w:val="00862485"/>
    <w:rsid w:val="00884090"/>
    <w:rsid w:val="00890C04"/>
    <w:rsid w:val="00893B79"/>
    <w:rsid w:val="008E63F1"/>
    <w:rsid w:val="009953BF"/>
    <w:rsid w:val="009A5B60"/>
    <w:rsid w:val="00A05BC8"/>
    <w:rsid w:val="00A06103"/>
    <w:rsid w:val="00A0791B"/>
    <w:rsid w:val="00A23D0A"/>
    <w:rsid w:val="00AC5627"/>
    <w:rsid w:val="00AE4C23"/>
    <w:rsid w:val="00B205B2"/>
    <w:rsid w:val="00B41051"/>
    <w:rsid w:val="00B94697"/>
    <w:rsid w:val="00BA7502"/>
    <w:rsid w:val="00BC4354"/>
    <w:rsid w:val="00BC6990"/>
    <w:rsid w:val="00BF6881"/>
    <w:rsid w:val="00C667AE"/>
    <w:rsid w:val="00C935AE"/>
    <w:rsid w:val="00CA53C7"/>
    <w:rsid w:val="00CC2B76"/>
    <w:rsid w:val="00CF3198"/>
    <w:rsid w:val="00D25042"/>
    <w:rsid w:val="00D4222D"/>
    <w:rsid w:val="00D73C4E"/>
    <w:rsid w:val="00D921E3"/>
    <w:rsid w:val="00DB02D4"/>
    <w:rsid w:val="00DB6A6E"/>
    <w:rsid w:val="00DC79DA"/>
    <w:rsid w:val="00DF48BF"/>
    <w:rsid w:val="00E510EB"/>
    <w:rsid w:val="00E73638"/>
    <w:rsid w:val="00EA2795"/>
    <w:rsid w:val="00EB4BA7"/>
    <w:rsid w:val="00EE754F"/>
    <w:rsid w:val="00F279CE"/>
    <w:rsid w:val="00F75E11"/>
    <w:rsid w:val="00F8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29"/>
  </w:style>
  <w:style w:type="paragraph" w:styleId="2">
    <w:name w:val="heading 2"/>
    <w:basedOn w:val="a"/>
    <w:link w:val="20"/>
    <w:uiPriority w:val="9"/>
    <w:qFormat/>
    <w:rsid w:val="003D5A5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5A5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28"/>
    <w:pPr>
      <w:ind w:left="720"/>
      <w:contextualSpacing/>
    </w:pPr>
  </w:style>
  <w:style w:type="paragraph" w:styleId="a4">
    <w:name w:val="Body Text"/>
    <w:basedOn w:val="a"/>
    <w:link w:val="a5"/>
    <w:rsid w:val="00715A28"/>
    <w:pPr>
      <w:spacing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715A28"/>
    <w:rPr>
      <w:rFonts w:ascii="Times New Roman" w:eastAsia="Times New Roman" w:hAnsi="Times New Roman" w:cs="Times New Roman"/>
      <w:sz w:val="24"/>
      <w:szCs w:val="20"/>
      <w:lang w:eastAsia="ru-RU"/>
    </w:rPr>
  </w:style>
  <w:style w:type="character" w:styleId="a6">
    <w:name w:val="Hyperlink"/>
    <w:basedOn w:val="a0"/>
    <w:uiPriority w:val="99"/>
    <w:unhideWhenUsed/>
    <w:rsid w:val="00F279CE"/>
    <w:rPr>
      <w:color w:val="0000FF"/>
      <w:u w:val="single"/>
    </w:rPr>
  </w:style>
  <w:style w:type="character" w:styleId="a7">
    <w:name w:val="Strong"/>
    <w:basedOn w:val="a0"/>
    <w:uiPriority w:val="22"/>
    <w:qFormat/>
    <w:rsid w:val="00F279CE"/>
    <w:rPr>
      <w:b/>
      <w:bCs/>
    </w:rPr>
  </w:style>
  <w:style w:type="table" w:styleId="a8">
    <w:name w:val="Table Grid"/>
    <w:basedOn w:val="a1"/>
    <w:uiPriority w:val="59"/>
    <w:rsid w:val="00EE754F"/>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16805"/>
    <w:pPr>
      <w:tabs>
        <w:tab w:val="center" w:pos="4677"/>
        <w:tab w:val="right" w:pos="9355"/>
      </w:tabs>
      <w:spacing w:line="240" w:lineRule="auto"/>
    </w:pPr>
  </w:style>
  <w:style w:type="character" w:customStyle="1" w:styleId="aa">
    <w:name w:val="Верхний колонтитул Знак"/>
    <w:basedOn w:val="a0"/>
    <w:link w:val="a9"/>
    <w:uiPriority w:val="99"/>
    <w:rsid w:val="00516805"/>
  </w:style>
  <w:style w:type="paragraph" w:styleId="ab">
    <w:name w:val="footer"/>
    <w:basedOn w:val="a"/>
    <w:link w:val="ac"/>
    <w:uiPriority w:val="99"/>
    <w:unhideWhenUsed/>
    <w:rsid w:val="00516805"/>
    <w:pPr>
      <w:tabs>
        <w:tab w:val="center" w:pos="4677"/>
        <w:tab w:val="right" w:pos="9355"/>
      </w:tabs>
      <w:spacing w:line="240" w:lineRule="auto"/>
    </w:pPr>
  </w:style>
  <w:style w:type="character" w:customStyle="1" w:styleId="ac">
    <w:name w:val="Нижний колонтитул Знак"/>
    <w:basedOn w:val="a0"/>
    <w:link w:val="ab"/>
    <w:uiPriority w:val="99"/>
    <w:rsid w:val="00516805"/>
  </w:style>
  <w:style w:type="paragraph" w:styleId="ad">
    <w:name w:val="Normal (Web)"/>
    <w:basedOn w:val="a"/>
    <w:uiPriority w:val="99"/>
    <w:unhideWhenUsed/>
    <w:rsid w:val="00893B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93B79"/>
    <w:rPr>
      <w:i/>
      <w:iCs/>
    </w:rPr>
  </w:style>
  <w:style w:type="character" w:customStyle="1" w:styleId="sc">
    <w:name w:val="sc"/>
    <w:basedOn w:val="a0"/>
    <w:rsid w:val="00893B79"/>
  </w:style>
  <w:style w:type="character" w:styleId="af">
    <w:name w:val="FollowedHyperlink"/>
    <w:basedOn w:val="a0"/>
    <w:uiPriority w:val="99"/>
    <w:semiHidden/>
    <w:unhideWhenUsed/>
    <w:rsid w:val="00CC2B76"/>
    <w:rPr>
      <w:color w:val="800080" w:themeColor="followedHyperlink"/>
      <w:u w:val="single"/>
    </w:rPr>
  </w:style>
  <w:style w:type="character" w:customStyle="1" w:styleId="20">
    <w:name w:val="Заголовок 2 Знак"/>
    <w:basedOn w:val="a0"/>
    <w:link w:val="2"/>
    <w:uiPriority w:val="9"/>
    <w:rsid w:val="003D5A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5A5A"/>
    <w:rPr>
      <w:rFonts w:ascii="Times New Roman" w:eastAsia="Times New Roman" w:hAnsi="Times New Roman" w:cs="Times New Roman"/>
      <w:b/>
      <w:bCs/>
      <w:sz w:val="27"/>
      <w:szCs w:val="27"/>
      <w:lang w:eastAsia="ru-RU"/>
    </w:rPr>
  </w:style>
  <w:style w:type="paragraph" w:styleId="af0">
    <w:name w:val="Balloon Text"/>
    <w:basedOn w:val="a"/>
    <w:link w:val="af1"/>
    <w:uiPriority w:val="99"/>
    <w:semiHidden/>
    <w:unhideWhenUsed/>
    <w:rsid w:val="0080797D"/>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07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2598">
      <w:bodyDiv w:val="1"/>
      <w:marLeft w:val="0"/>
      <w:marRight w:val="0"/>
      <w:marTop w:val="0"/>
      <w:marBottom w:val="0"/>
      <w:divBdr>
        <w:top w:val="none" w:sz="0" w:space="0" w:color="auto"/>
        <w:left w:val="none" w:sz="0" w:space="0" w:color="auto"/>
        <w:bottom w:val="none" w:sz="0" w:space="0" w:color="auto"/>
        <w:right w:val="none" w:sz="0" w:space="0" w:color="auto"/>
      </w:divBdr>
    </w:div>
    <w:div w:id="167135767">
      <w:bodyDiv w:val="1"/>
      <w:marLeft w:val="0"/>
      <w:marRight w:val="0"/>
      <w:marTop w:val="0"/>
      <w:marBottom w:val="0"/>
      <w:divBdr>
        <w:top w:val="none" w:sz="0" w:space="0" w:color="auto"/>
        <w:left w:val="none" w:sz="0" w:space="0" w:color="auto"/>
        <w:bottom w:val="none" w:sz="0" w:space="0" w:color="auto"/>
        <w:right w:val="none" w:sz="0" w:space="0" w:color="auto"/>
      </w:divBdr>
    </w:div>
    <w:div w:id="385378129">
      <w:bodyDiv w:val="1"/>
      <w:marLeft w:val="0"/>
      <w:marRight w:val="0"/>
      <w:marTop w:val="0"/>
      <w:marBottom w:val="0"/>
      <w:divBdr>
        <w:top w:val="none" w:sz="0" w:space="0" w:color="auto"/>
        <w:left w:val="none" w:sz="0" w:space="0" w:color="auto"/>
        <w:bottom w:val="none" w:sz="0" w:space="0" w:color="auto"/>
        <w:right w:val="none" w:sz="0" w:space="0" w:color="auto"/>
      </w:divBdr>
    </w:div>
    <w:div w:id="778913367">
      <w:bodyDiv w:val="1"/>
      <w:marLeft w:val="0"/>
      <w:marRight w:val="0"/>
      <w:marTop w:val="0"/>
      <w:marBottom w:val="0"/>
      <w:divBdr>
        <w:top w:val="none" w:sz="0" w:space="0" w:color="auto"/>
        <w:left w:val="none" w:sz="0" w:space="0" w:color="auto"/>
        <w:bottom w:val="none" w:sz="0" w:space="0" w:color="auto"/>
        <w:right w:val="none" w:sz="0" w:space="0" w:color="auto"/>
      </w:divBdr>
      <w:divsChild>
        <w:div w:id="879510759">
          <w:marLeft w:val="0"/>
          <w:marRight w:val="0"/>
          <w:marTop w:val="0"/>
          <w:marBottom w:val="0"/>
          <w:divBdr>
            <w:top w:val="none" w:sz="0" w:space="0" w:color="auto"/>
            <w:left w:val="none" w:sz="0" w:space="0" w:color="auto"/>
            <w:bottom w:val="none" w:sz="0" w:space="0" w:color="auto"/>
            <w:right w:val="none" w:sz="0" w:space="0" w:color="auto"/>
          </w:divBdr>
        </w:div>
        <w:div w:id="1635940678">
          <w:marLeft w:val="0"/>
          <w:marRight w:val="0"/>
          <w:marTop w:val="0"/>
          <w:marBottom w:val="0"/>
          <w:divBdr>
            <w:top w:val="none" w:sz="0" w:space="0" w:color="auto"/>
            <w:left w:val="none" w:sz="0" w:space="0" w:color="auto"/>
            <w:bottom w:val="none" w:sz="0" w:space="0" w:color="auto"/>
            <w:right w:val="none" w:sz="0" w:space="0" w:color="auto"/>
          </w:divBdr>
        </w:div>
        <w:div w:id="530924710">
          <w:marLeft w:val="0"/>
          <w:marRight w:val="0"/>
          <w:marTop w:val="0"/>
          <w:marBottom w:val="0"/>
          <w:divBdr>
            <w:top w:val="none" w:sz="0" w:space="0" w:color="auto"/>
            <w:left w:val="none" w:sz="0" w:space="0" w:color="auto"/>
            <w:bottom w:val="none" w:sz="0" w:space="0" w:color="auto"/>
            <w:right w:val="none" w:sz="0" w:space="0" w:color="auto"/>
          </w:divBdr>
        </w:div>
      </w:divsChild>
    </w:div>
    <w:div w:id="1241521751">
      <w:bodyDiv w:val="1"/>
      <w:marLeft w:val="0"/>
      <w:marRight w:val="0"/>
      <w:marTop w:val="0"/>
      <w:marBottom w:val="0"/>
      <w:divBdr>
        <w:top w:val="none" w:sz="0" w:space="0" w:color="auto"/>
        <w:left w:val="none" w:sz="0" w:space="0" w:color="auto"/>
        <w:bottom w:val="none" w:sz="0" w:space="0" w:color="auto"/>
        <w:right w:val="none" w:sz="0" w:space="0" w:color="auto"/>
      </w:divBdr>
      <w:divsChild>
        <w:div w:id="1753895957">
          <w:marLeft w:val="0"/>
          <w:marRight w:val="0"/>
          <w:marTop w:val="0"/>
          <w:marBottom w:val="0"/>
          <w:divBdr>
            <w:top w:val="none" w:sz="0" w:space="0" w:color="auto"/>
            <w:left w:val="none" w:sz="0" w:space="0" w:color="auto"/>
            <w:bottom w:val="none" w:sz="0" w:space="0" w:color="auto"/>
            <w:right w:val="none" w:sz="0" w:space="0" w:color="auto"/>
          </w:divBdr>
        </w:div>
        <w:div w:id="1572276417">
          <w:marLeft w:val="0"/>
          <w:marRight w:val="0"/>
          <w:marTop w:val="0"/>
          <w:marBottom w:val="0"/>
          <w:divBdr>
            <w:top w:val="none" w:sz="0" w:space="0" w:color="auto"/>
            <w:left w:val="none" w:sz="0" w:space="0" w:color="auto"/>
            <w:bottom w:val="none" w:sz="0" w:space="0" w:color="auto"/>
            <w:right w:val="none" w:sz="0" w:space="0" w:color="auto"/>
          </w:divBdr>
        </w:div>
        <w:div w:id="1658682177">
          <w:marLeft w:val="0"/>
          <w:marRight w:val="0"/>
          <w:marTop w:val="0"/>
          <w:marBottom w:val="0"/>
          <w:divBdr>
            <w:top w:val="none" w:sz="0" w:space="0" w:color="auto"/>
            <w:left w:val="none" w:sz="0" w:space="0" w:color="auto"/>
            <w:bottom w:val="none" w:sz="0" w:space="0" w:color="auto"/>
            <w:right w:val="none" w:sz="0" w:space="0" w:color="auto"/>
          </w:divBdr>
        </w:div>
        <w:div w:id="274168438">
          <w:marLeft w:val="0"/>
          <w:marRight w:val="0"/>
          <w:marTop w:val="0"/>
          <w:marBottom w:val="0"/>
          <w:divBdr>
            <w:top w:val="none" w:sz="0" w:space="0" w:color="auto"/>
            <w:left w:val="none" w:sz="0" w:space="0" w:color="auto"/>
            <w:bottom w:val="none" w:sz="0" w:space="0" w:color="auto"/>
            <w:right w:val="none" w:sz="0" w:space="0" w:color="auto"/>
          </w:divBdr>
        </w:div>
        <w:div w:id="1058088236">
          <w:marLeft w:val="0"/>
          <w:marRight w:val="0"/>
          <w:marTop w:val="0"/>
          <w:marBottom w:val="0"/>
          <w:divBdr>
            <w:top w:val="none" w:sz="0" w:space="0" w:color="auto"/>
            <w:left w:val="none" w:sz="0" w:space="0" w:color="auto"/>
            <w:bottom w:val="none" w:sz="0" w:space="0" w:color="auto"/>
            <w:right w:val="none" w:sz="0" w:space="0" w:color="auto"/>
          </w:divBdr>
        </w:div>
        <w:div w:id="617640963">
          <w:marLeft w:val="0"/>
          <w:marRight w:val="0"/>
          <w:marTop w:val="0"/>
          <w:marBottom w:val="0"/>
          <w:divBdr>
            <w:top w:val="none" w:sz="0" w:space="0" w:color="auto"/>
            <w:left w:val="none" w:sz="0" w:space="0" w:color="auto"/>
            <w:bottom w:val="none" w:sz="0" w:space="0" w:color="auto"/>
            <w:right w:val="none" w:sz="0" w:space="0" w:color="auto"/>
          </w:divBdr>
        </w:div>
      </w:divsChild>
    </w:div>
    <w:div w:id="1354646234">
      <w:bodyDiv w:val="1"/>
      <w:marLeft w:val="0"/>
      <w:marRight w:val="0"/>
      <w:marTop w:val="0"/>
      <w:marBottom w:val="0"/>
      <w:divBdr>
        <w:top w:val="none" w:sz="0" w:space="0" w:color="auto"/>
        <w:left w:val="none" w:sz="0" w:space="0" w:color="auto"/>
        <w:bottom w:val="none" w:sz="0" w:space="0" w:color="auto"/>
        <w:right w:val="none" w:sz="0" w:space="0" w:color="auto"/>
      </w:divBdr>
    </w:div>
    <w:div w:id="1365129161">
      <w:bodyDiv w:val="1"/>
      <w:marLeft w:val="0"/>
      <w:marRight w:val="0"/>
      <w:marTop w:val="0"/>
      <w:marBottom w:val="0"/>
      <w:divBdr>
        <w:top w:val="none" w:sz="0" w:space="0" w:color="auto"/>
        <w:left w:val="none" w:sz="0" w:space="0" w:color="auto"/>
        <w:bottom w:val="none" w:sz="0" w:space="0" w:color="auto"/>
        <w:right w:val="none" w:sz="0" w:space="0" w:color="auto"/>
      </w:divBdr>
    </w:div>
    <w:div w:id="1556233818">
      <w:bodyDiv w:val="1"/>
      <w:marLeft w:val="0"/>
      <w:marRight w:val="0"/>
      <w:marTop w:val="0"/>
      <w:marBottom w:val="0"/>
      <w:divBdr>
        <w:top w:val="none" w:sz="0" w:space="0" w:color="auto"/>
        <w:left w:val="none" w:sz="0" w:space="0" w:color="auto"/>
        <w:bottom w:val="none" w:sz="0" w:space="0" w:color="auto"/>
        <w:right w:val="none" w:sz="0" w:space="0" w:color="auto"/>
      </w:divBdr>
    </w:div>
    <w:div w:id="1609580715">
      <w:bodyDiv w:val="1"/>
      <w:marLeft w:val="0"/>
      <w:marRight w:val="0"/>
      <w:marTop w:val="0"/>
      <w:marBottom w:val="0"/>
      <w:divBdr>
        <w:top w:val="none" w:sz="0" w:space="0" w:color="auto"/>
        <w:left w:val="none" w:sz="0" w:space="0" w:color="auto"/>
        <w:bottom w:val="none" w:sz="0" w:space="0" w:color="auto"/>
        <w:right w:val="none" w:sz="0" w:space="0" w:color="auto"/>
      </w:divBdr>
    </w:div>
    <w:div w:id="1660502335">
      <w:bodyDiv w:val="1"/>
      <w:marLeft w:val="0"/>
      <w:marRight w:val="0"/>
      <w:marTop w:val="0"/>
      <w:marBottom w:val="0"/>
      <w:divBdr>
        <w:top w:val="none" w:sz="0" w:space="0" w:color="auto"/>
        <w:left w:val="none" w:sz="0" w:space="0" w:color="auto"/>
        <w:bottom w:val="none" w:sz="0" w:space="0" w:color="auto"/>
        <w:right w:val="none" w:sz="0" w:space="0" w:color="auto"/>
      </w:divBdr>
      <w:divsChild>
        <w:div w:id="913274240">
          <w:marLeft w:val="547"/>
          <w:marRight w:val="0"/>
          <w:marTop w:val="144"/>
          <w:marBottom w:val="0"/>
          <w:divBdr>
            <w:top w:val="none" w:sz="0" w:space="0" w:color="auto"/>
            <w:left w:val="none" w:sz="0" w:space="0" w:color="auto"/>
            <w:bottom w:val="none" w:sz="0" w:space="0" w:color="auto"/>
            <w:right w:val="none" w:sz="0" w:space="0" w:color="auto"/>
          </w:divBdr>
        </w:div>
      </w:divsChild>
    </w:div>
    <w:div w:id="1706325706">
      <w:bodyDiv w:val="1"/>
      <w:marLeft w:val="0"/>
      <w:marRight w:val="0"/>
      <w:marTop w:val="0"/>
      <w:marBottom w:val="0"/>
      <w:divBdr>
        <w:top w:val="none" w:sz="0" w:space="0" w:color="auto"/>
        <w:left w:val="none" w:sz="0" w:space="0" w:color="auto"/>
        <w:bottom w:val="none" w:sz="0" w:space="0" w:color="auto"/>
        <w:right w:val="none" w:sz="0" w:space="0" w:color="auto"/>
      </w:divBdr>
      <w:divsChild>
        <w:div w:id="733352408">
          <w:marLeft w:val="0"/>
          <w:marRight w:val="0"/>
          <w:marTop w:val="0"/>
          <w:marBottom w:val="0"/>
          <w:divBdr>
            <w:top w:val="none" w:sz="0" w:space="0" w:color="auto"/>
            <w:left w:val="none" w:sz="0" w:space="0" w:color="auto"/>
            <w:bottom w:val="none" w:sz="0" w:space="0" w:color="auto"/>
            <w:right w:val="none" w:sz="0" w:space="0" w:color="auto"/>
          </w:divBdr>
        </w:div>
        <w:div w:id="625699933">
          <w:marLeft w:val="0"/>
          <w:marRight w:val="0"/>
          <w:marTop w:val="0"/>
          <w:marBottom w:val="0"/>
          <w:divBdr>
            <w:top w:val="none" w:sz="0" w:space="0" w:color="auto"/>
            <w:left w:val="none" w:sz="0" w:space="0" w:color="auto"/>
            <w:bottom w:val="none" w:sz="0" w:space="0" w:color="auto"/>
            <w:right w:val="none" w:sz="0" w:space="0" w:color="auto"/>
          </w:divBdr>
        </w:div>
        <w:div w:id="1508641765">
          <w:marLeft w:val="0"/>
          <w:marRight w:val="0"/>
          <w:marTop w:val="0"/>
          <w:marBottom w:val="0"/>
          <w:divBdr>
            <w:top w:val="none" w:sz="0" w:space="0" w:color="auto"/>
            <w:left w:val="none" w:sz="0" w:space="0" w:color="auto"/>
            <w:bottom w:val="none" w:sz="0" w:space="0" w:color="auto"/>
            <w:right w:val="none" w:sz="0" w:space="0" w:color="auto"/>
          </w:divBdr>
        </w:div>
      </w:divsChild>
    </w:div>
    <w:div w:id="1797870609">
      <w:bodyDiv w:val="1"/>
      <w:marLeft w:val="0"/>
      <w:marRight w:val="0"/>
      <w:marTop w:val="0"/>
      <w:marBottom w:val="0"/>
      <w:divBdr>
        <w:top w:val="none" w:sz="0" w:space="0" w:color="auto"/>
        <w:left w:val="none" w:sz="0" w:space="0" w:color="auto"/>
        <w:bottom w:val="none" w:sz="0" w:space="0" w:color="auto"/>
        <w:right w:val="none" w:sz="0" w:space="0" w:color="auto"/>
      </w:divBdr>
    </w:div>
    <w:div w:id="1819807585">
      <w:bodyDiv w:val="1"/>
      <w:marLeft w:val="0"/>
      <w:marRight w:val="0"/>
      <w:marTop w:val="0"/>
      <w:marBottom w:val="0"/>
      <w:divBdr>
        <w:top w:val="none" w:sz="0" w:space="0" w:color="auto"/>
        <w:left w:val="none" w:sz="0" w:space="0" w:color="auto"/>
        <w:bottom w:val="none" w:sz="0" w:space="0" w:color="auto"/>
        <w:right w:val="none" w:sz="0" w:space="0" w:color="auto"/>
      </w:divBdr>
    </w:div>
    <w:div w:id="1865438823">
      <w:bodyDiv w:val="1"/>
      <w:marLeft w:val="0"/>
      <w:marRight w:val="0"/>
      <w:marTop w:val="0"/>
      <w:marBottom w:val="0"/>
      <w:divBdr>
        <w:top w:val="none" w:sz="0" w:space="0" w:color="auto"/>
        <w:left w:val="none" w:sz="0" w:space="0" w:color="auto"/>
        <w:bottom w:val="none" w:sz="0" w:space="0" w:color="auto"/>
        <w:right w:val="none" w:sz="0" w:space="0" w:color="auto"/>
      </w:divBdr>
    </w:div>
    <w:div w:id="1874491519">
      <w:bodyDiv w:val="1"/>
      <w:marLeft w:val="0"/>
      <w:marRight w:val="0"/>
      <w:marTop w:val="0"/>
      <w:marBottom w:val="0"/>
      <w:divBdr>
        <w:top w:val="none" w:sz="0" w:space="0" w:color="auto"/>
        <w:left w:val="none" w:sz="0" w:space="0" w:color="auto"/>
        <w:bottom w:val="none" w:sz="0" w:space="0" w:color="auto"/>
        <w:right w:val="none" w:sz="0" w:space="0" w:color="auto"/>
      </w:divBdr>
    </w:div>
    <w:div w:id="1963075461">
      <w:bodyDiv w:val="1"/>
      <w:marLeft w:val="0"/>
      <w:marRight w:val="0"/>
      <w:marTop w:val="0"/>
      <w:marBottom w:val="0"/>
      <w:divBdr>
        <w:top w:val="none" w:sz="0" w:space="0" w:color="auto"/>
        <w:left w:val="none" w:sz="0" w:space="0" w:color="auto"/>
        <w:bottom w:val="none" w:sz="0" w:space="0" w:color="auto"/>
        <w:right w:val="none" w:sz="0" w:space="0" w:color="auto"/>
      </w:divBdr>
      <w:divsChild>
        <w:div w:id="587033005">
          <w:marLeft w:val="0"/>
          <w:marRight w:val="0"/>
          <w:marTop w:val="0"/>
          <w:marBottom w:val="0"/>
          <w:divBdr>
            <w:top w:val="none" w:sz="0" w:space="0" w:color="auto"/>
            <w:left w:val="none" w:sz="0" w:space="0" w:color="auto"/>
            <w:bottom w:val="none" w:sz="0" w:space="0" w:color="auto"/>
            <w:right w:val="none" w:sz="0" w:space="0" w:color="auto"/>
          </w:divBdr>
        </w:div>
        <w:div w:id="1046684654">
          <w:marLeft w:val="0"/>
          <w:marRight w:val="0"/>
          <w:marTop w:val="0"/>
          <w:marBottom w:val="0"/>
          <w:divBdr>
            <w:top w:val="none" w:sz="0" w:space="0" w:color="auto"/>
            <w:left w:val="none" w:sz="0" w:space="0" w:color="auto"/>
            <w:bottom w:val="none" w:sz="0" w:space="0" w:color="auto"/>
            <w:right w:val="none" w:sz="0" w:space="0" w:color="auto"/>
          </w:divBdr>
        </w:div>
        <w:div w:id="1886941993">
          <w:marLeft w:val="0"/>
          <w:marRight w:val="0"/>
          <w:marTop w:val="0"/>
          <w:marBottom w:val="0"/>
          <w:divBdr>
            <w:top w:val="none" w:sz="0" w:space="0" w:color="auto"/>
            <w:left w:val="none" w:sz="0" w:space="0" w:color="auto"/>
            <w:bottom w:val="none" w:sz="0" w:space="0" w:color="auto"/>
            <w:right w:val="none" w:sz="0" w:space="0" w:color="auto"/>
          </w:divBdr>
        </w:div>
        <w:div w:id="102770233">
          <w:marLeft w:val="0"/>
          <w:marRight w:val="0"/>
          <w:marTop w:val="0"/>
          <w:marBottom w:val="0"/>
          <w:divBdr>
            <w:top w:val="none" w:sz="0" w:space="0" w:color="auto"/>
            <w:left w:val="none" w:sz="0" w:space="0" w:color="auto"/>
            <w:bottom w:val="none" w:sz="0" w:space="0" w:color="auto"/>
            <w:right w:val="none" w:sz="0" w:space="0" w:color="auto"/>
          </w:divBdr>
        </w:div>
      </w:divsChild>
    </w:div>
    <w:div w:id="2069377902">
      <w:bodyDiv w:val="1"/>
      <w:marLeft w:val="0"/>
      <w:marRight w:val="0"/>
      <w:marTop w:val="0"/>
      <w:marBottom w:val="0"/>
      <w:divBdr>
        <w:top w:val="none" w:sz="0" w:space="0" w:color="auto"/>
        <w:left w:val="none" w:sz="0" w:space="0" w:color="auto"/>
        <w:bottom w:val="none" w:sz="0" w:space="0" w:color="auto"/>
        <w:right w:val="none" w:sz="0" w:space="0" w:color="auto"/>
      </w:divBdr>
      <w:divsChild>
        <w:div w:id="17225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A653F-AD58-45B6-A554-05A56AF3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30</Pages>
  <Words>6077</Words>
  <Characters>34641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Иришка</cp:lastModifiedBy>
  <cp:revision>26</cp:revision>
  <cp:lastPrinted>2021-12-10T17:17:00Z</cp:lastPrinted>
  <dcterms:created xsi:type="dcterms:W3CDTF">2016-09-25T11:28:00Z</dcterms:created>
  <dcterms:modified xsi:type="dcterms:W3CDTF">2022-02-20T12:15:00Z</dcterms:modified>
</cp:coreProperties>
</file>