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9B" w:rsidRPr="000D1E9B" w:rsidRDefault="000D1E9B" w:rsidP="000D1E9B">
      <w:pPr>
        <w:tabs>
          <w:tab w:val="left" w:pos="9240"/>
        </w:tabs>
        <w:spacing w:after="200" w:line="276" w:lineRule="auto"/>
        <w:jc w:val="center"/>
        <w:rPr>
          <w:rFonts w:ascii="Calibri" w:eastAsia="Calibri" w:hAnsi="Calibri" w:cs="Times New Roman"/>
          <w:b/>
          <w:sz w:val="28"/>
          <w:szCs w:val="28"/>
        </w:rPr>
      </w:pPr>
      <w:r w:rsidRPr="000D1E9B">
        <w:rPr>
          <w:rFonts w:ascii="Calibri" w:eastAsia="Calibri" w:hAnsi="Calibri" w:cs="Times New Roman"/>
          <w:b/>
          <w:sz w:val="28"/>
          <w:szCs w:val="28"/>
          <w:lang w:val="en-US"/>
        </w:rPr>
        <w:t>PARTICIPLE</w:t>
      </w:r>
      <w:r w:rsidRPr="000D1E9B">
        <w:rPr>
          <w:rFonts w:ascii="Calibri" w:eastAsia="Calibri" w:hAnsi="Calibri" w:cs="Times New Roman"/>
          <w:b/>
          <w:sz w:val="28"/>
          <w:szCs w:val="28"/>
        </w:rPr>
        <w:t xml:space="preserve"> </w:t>
      </w:r>
      <w:r w:rsidRPr="000D1E9B">
        <w:rPr>
          <w:rFonts w:ascii="Calibri" w:eastAsia="Calibri" w:hAnsi="Calibri" w:cs="Times New Roman"/>
          <w:b/>
          <w:sz w:val="28"/>
          <w:szCs w:val="28"/>
          <w:lang w:val="en-US"/>
        </w:rPr>
        <w:t>II</w:t>
      </w:r>
    </w:p>
    <w:p w:rsidR="000D1E9B" w:rsidRPr="000D1E9B" w:rsidRDefault="000D1E9B" w:rsidP="000D1E9B">
      <w:pPr>
        <w:tabs>
          <w:tab w:val="left" w:pos="9240"/>
        </w:tabs>
        <w:spacing w:after="200" w:line="276" w:lineRule="auto"/>
        <w:ind w:right="450"/>
        <w:jc w:val="both"/>
        <w:rPr>
          <w:rFonts w:ascii="Times New Roman" w:eastAsia="Calibri" w:hAnsi="Times New Roman" w:cs="Times New Roman"/>
          <w:sz w:val="28"/>
          <w:szCs w:val="28"/>
        </w:rPr>
      </w:pPr>
      <w:r w:rsidRPr="000D1E9B">
        <w:rPr>
          <w:rFonts w:ascii="Times New Roman" w:eastAsia="Calibri" w:hAnsi="Times New Roman" w:cs="Times New Roman"/>
          <w:sz w:val="28"/>
          <w:szCs w:val="28"/>
        </w:rPr>
        <w:t xml:space="preserve">Причастие </w:t>
      </w:r>
      <w:r w:rsidRPr="000D1E9B">
        <w:rPr>
          <w:rFonts w:ascii="Times New Roman" w:eastAsia="Calibri" w:hAnsi="Times New Roman" w:cs="Times New Roman"/>
          <w:sz w:val="28"/>
          <w:szCs w:val="28"/>
          <w:lang w:val="en-US"/>
        </w:rPr>
        <w:t>II</w:t>
      </w:r>
      <w:r w:rsidRPr="000D1E9B">
        <w:rPr>
          <w:rFonts w:ascii="Times New Roman" w:eastAsia="Calibri" w:hAnsi="Times New Roman" w:cs="Times New Roman"/>
          <w:sz w:val="28"/>
          <w:szCs w:val="28"/>
        </w:rPr>
        <w:t xml:space="preserve"> имеет те же синтаксические функции, что и Причастие </w:t>
      </w:r>
      <w:r w:rsidRPr="000D1E9B">
        <w:rPr>
          <w:rFonts w:ascii="Times New Roman" w:eastAsia="Calibri" w:hAnsi="Times New Roman" w:cs="Times New Roman"/>
          <w:sz w:val="28"/>
          <w:szCs w:val="28"/>
          <w:lang w:val="en-US"/>
        </w:rPr>
        <w:t>I</w:t>
      </w:r>
      <w:r w:rsidRPr="000D1E9B">
        <w:rPr>
          <w:rFonts w:ascii="Times New Roman" w:eastAsia="Calibri" w:hAnsi="Times New Roman" w:cs="Times New Roman"/>
          <w:sz w:val="28"/>
          <w:szCs w:val="28"/>
        </w:rPr>
        <w:t xml:space="preserve">: </w:t>
      </w:r>
      <w:r w:rsidRPr="000D1E9B">
        <w:rPr>
          <w:rFonts w:ascii="Times New Roman" w:eastAsia="Calibri" w:hAnsi="Times New Roman" w:cs="Times New Roman"/>
          <w:b/>
          <w:bCs/>
          <w:i/>
          <w:iCs/>
          <w:sz w:val="28"/>
          <w:szCs w:val="28"/>
        </w:rPr>
        <w:t>определения</w:t>
      </w:r>
      <w:r w:rsidRPr="000D1E9B">
        <w:rPr>
          <w:rFonts w:ascii="Times New Roman" w:eastAsia="Calibri" w:hAnsi="Times New Roman" w:cs="Times New Roman"/>
          <w:sz w:val="28"/>
          <w:szCs w:val="28"/>
        </w:rPr>
        <w:t xml:space="preserve"> (в основном) и реже – </w:t>
      </w:r>
      <w:r w:rsidRPr="000D1E9B">
        <w:rPr>
          <w:rFonts w:ascii="Times New Roman" w:eastAsia="Calibri" w:hAnsi="Times New Roman" w:cs="Times New Roman"/>
          <w:b/>
          <w:bCs/>
          <w:i/>
          <w:iCs/>
          <w:sz w:val="28"/>
          <w:szCs w:val="28"/>
        </w:rPr>
        <w:t>обстоятельства</w:t>
      </w:r>
      <w:r w:rsidRPr="000D1E9B">
        <w:rPr>
          <w:rFonts w:ascii="Times New Roman" w:eastAsia="Calibri" w:hAnsi="Times New Roman" w:cs="Times New Roman"/>
          <w:sz w:val="28"/>
          <w:szCs w:val="28"/>
        </w:rPr>
        <w:t>.</w:t>
      </w:r>
    </w:p>
    <w:tbl>
      <w:tblPr>
        <w:tblW w:w="5030" w:type="pct"/>
        <w:jc w:val="center"/>
        <w:tblCellSpacing w:w="0" w:type="dxa"/>
        <w:tblCellMar>
          <w:left w:w="0" w:type="dxa"/>
          <w:right w:w="0" w:type="dxa"/>
        </w:tblCellMar>
        <w:tblLook w:val="04A0" w:firstRow="1" w:lastRow="0" w:firstColumn="1" w:lastColumn="0" w:noHBand="0" w:noVBand="1"/>
      </w:tblPr>
      <w:tblGrid>
        <w:gridCol w:w="68"/>
        <w:gridCol w:w="4047"/>
        <w:gridCol w:w="340"/>
        <w:gridCol w:w="4500"/>
        <w:gridCol w:w="456"/>
      </w:tblGrid>
      <w:tr w:rsidR="000D1E9B" w:rsidRPr="000D1E9B" w:rsidTr="00F3750B">
        <w:trPr>
          <w:gridBefore w:val="1"/>
          <w:wBefore w:w="68" w:type="dxa"/>
          <w:tblCellSpacing w:w="0" w:type="dxa"/>
          <w:jc w:val="center"/>
        </w:trPr>
        <w:tc>
          <w:tcPr>
            <w:tcW w:w="0" w:type="auto"/>
            <w:gridSpan w:val="4"/>
            <w:shd w:val="clear" w:color="auto" w:fill="DEE1E7"/>
            <w:vAlign w:val="center"/>
            <w:hideMark/>
          </w:tcPr>
          <w:p w:rsidR="000D1E9B" w:rsidRPr="000D1E9B" w:rsidRDefault="000D1E9B" w:rsidP="000D1E9B">
            <w:pPr>
              <w:tabs>
                <w:tab w:val="left" w:pos="9240"/>
              </w:tabs>
              <w:spacing w:after="200" w:line="276" w:lineRule="auto"/>
              <w:ind w:left="450" w:right="450"/>
              <w:jc w:val="both"/>
              <w:rPr>
                <w:rFonts w:ascii="Calibri" w:eastAsia="Calibri" w:hAnsi="Calibri" w:cs="Times New Roman"/>
              </w:rPr>
            </w:pPr>
            <w:r w:rsidRPr="000D1E9B">
              <w:rPr>
                <w:rFonts w:ascii="Calibri" w:eastAsia="Calibri" w:hAnsi="Calibri" w:cs="Times New Roman"/>
                <w:b/>
                <w:bCs/>
              </w:rPr>
              <w:t>В роли определения</w:t>
            </w:r>
          </w:p>
        </w:tc>
      </w:tr>
      <w:tr w:rsidR="000D1E9B" w:rsidRPr="000D1E9B" w:rsidTr="00F3750B">
        <w:tblPrEx>
          <w:tblCellSpacing w:w="0" w:type="nil"/>
        </w:tblPrEx>
        <w:trPr>
          <w:jc w:val="center"/>
        </w:trPr>
        <w:tc>
          <w:tcPr>
            <w:tcW w:w="4455"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color w:val="0000FF"/>
                <w:sz w:val="28"/>
                <w:szCs w:val="28"/>
                <w:lang w:val="en-US"/>
              </w:rPr>
              <w:t>a</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b/>
                <w:bCs/>
                <w:color w:val="0000FF"/>
                <w:sz w:val="28"/>
                <w:szCs w:val="28"/>
                <w:lang w:val="en-US"/>
              </w:rPr>
              <w:t>stolen</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color w:val="0000FF"/>
                <w:sz w:val="28"/>
                <w:szCs w:val="28"/>
                <w:u w:val="single"/>
                <w:lang w:val="en-US"/>
              </w:rPr>
              <w:t>bag</w:t>
            </w:r>
            <w:r w:rsidRPr="000D1E9B">
              <w:rPr>
                <w:rFonts w:ascii="Times New Roman" w:eastAsia="Calibri" w:hAnsi="Times New Roman" w:cs="Times New Roman"/>
                <w:color w:val="0000FF"/>
                <w:sz w:val="28"/>
                <w:szCs w:val="28"/>
              </w:rPr>
              <w:t xml:space="preserve"> </w:t>
            </w:r>
          </w:p>
        </w:tc>
        <w:tc>
          <w:tcPr>
            <w:tcW w:w="4956"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rPr>
              <w:t>украденная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сумка</w:t>
            </w:r>
          </w:p>
        </w:tc>
      </w:tr>
      <w:tr w:rsidR="000D1E9B" w:rsidRPr="000D1E9B" w:rsidTr="00F3750B">
        <w:tblPrEx>
          <w:tblCellSpacing w:w="0" w:type="nil"/>
        </w:tblPrEx>
        <w:trPr>
          <w:jc w:val="center"/>
        </w:trPr>
        <w:tc>
          <w:tcPr>
            <w:tcW w:w="4455"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color w:val="0000FF"/>
                <w:sz w:val="28"/>
                <w:szCs w:val="28"/>
                <w:lang w:val="en-US"/>
              </w:rPr>
              <w:t>the</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b/>
                <w:bCs/>
                <w:color w:val="0000FF"/>
                <w:sz w:val="28"/>
                <w:szCs w:val="28"/>
                <w:lang w:val="en-US"/>
              </w:rPr>
              <w:t>fallen</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color w:val="0000FF"/>
                <w:sz w:val="28"/>
                <w:szCs w:val="28"/>
                <w:u w:val="single"/>
                <w:lang w:val="en-US"/>
              </w:rPr>
              <w:t>trees</w:t>
            </w:r>
            <w:r w:rsidRPr="000D1E9B">
              <w:rPr>
                <w:rFonts w:ascii="Times New Roman" w:eastAsia="Calibri" w:hAnsi="Times New Roman" w:cs="Times New Roman"/>
                <w:color w:val="0000FF"/>
                <w:sz w:val="28"/>
                <w:szCs w:val="28"/>
              </w:rPr>
              <w:t xml:space="preserve"> </w:t>
            </w:r>
          </w:p>
        </w:tc>
        <w:tc>
          <w:tcPr>
            <w:tcW w:w="4956"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rPr>
              <w:t>поваленные</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деревья</w:t>
            </w:r>
          </w:p>
        </w:tc>
      </w:tr>
      <w:tr w:rsidR="000D1E9B" w:rsidRPr="000D1E9B" w:rsidTr="00F3750B">
        <w:tblPrEx>
          <w:tblCellSpacing w:w="0" w:type="nil"/>
        </w:tblPrEx>
        <w:trPr>
          <w:jc w:val="center"/>
        </w:trPr>
        <w:tc>
          <w:tcPr>
            <w:tcW w:w="4455"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color w:val="0000FF"/>
                <w:sz w:val="28"/>
                <w:szCs w:val="28"/>
                <w:lang w:val="en-US"/>
              </w:rPr>
              <w:t>a</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color w:val="0000FF"/>
                <w:sz w:val="28"/>
                <w:szCs w:val="28"/>
                <w:lang w:val="en-US"/>
              </w:rPr>
              <w:t>well</w:t>
            </w:r>
            <w:r w:rsidRPr="000D1E9B">
              <w:rPr>
                <w:rFonts w:ascii="Times New Roman" w:eastAsia="Calibri" w:hAnsi="Times New Roman" w:cs="Times New Roman"/>
                <w:color w:val="0000FF"/>
                <w:sz w:val="28"/>
                <w:szCs w:val="28"/>
              </w:rPr>
              <w:t>-</w:t>
            </w:r>
            <w:r w:rsidRPr="000D1E9B">
              <w:rPr>
                <w:rFonts w:ascii="Times New Roman" w:eastAsia="Calibri" w:hAnsi="Times New Roman" w:cs="Times New Roman"/>
                <w:b/>
                <w:bCs/>
                <w:color w:val="0000FF"/>
                <w:sz w:val="28"/>
                <w:szCs w:val="28"/>
                <w:lang w:val="en-US"/>
              </w:rPr>
              <w:t>known</w:t>
            </w:r>
            <w:r w:rsidRPr="000D1E9B">
              <w:rPr>
                <w:rFonts w:ascii="Times New Roman" w:eastAsia="Calibri" w:hAnsi="Times New Roman" w:cs="Times New Roman"/>
                <w:color w:val="0000FF"/>
                <w:sz w:val="28"/>
                <w:szCs w:val="28"/>
              </w:rPr>
              <w:t xml:space="preserve"> </w:t>
            </w:r>
            <w:r w:rsidRPr="000D1E9B">
              <w:rPr>
                <w:rFonts w:ascii="Times New Roman" w:eastAsia="Calibri" w:hAnsi="Times New Roman" w:cs="Times New Roman"/>
                <w:color w:val="0000FF"/>
                <w:sz w:val="28"/>
                <w:szCs w:val="28"/>
                <w:u w:val="single"/>
                <w:lang w:val="en-US"/>
              </w:rPr>
              <w:t>journalist</w:t>
            </w:r>
            <w:r w:rsidRPr="000D1E9B">
              <w:rPr>
                <w:rFonts w:ascii="Times New Roman" w:eastAsia="Calibri" w:hAnsi="Times New Roman" w:cs="Times New Roman"/>
                <w:color w:val="0000FF"/>
                <w:sz w:val="28"/>
                <w:szCs w:val="28"/>
              </w:rPr>
              <w:t xml:space="preserve"> </w:t>
            </w:r>
          </w:p>
        </w:tc>
        <w:tc>
          <w:tcPr>
            <w:tcW w:w="4956"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i/>
                <w:iCs/>
                <w:color w:val="0000FF"/>
                <w:sz w:val="28"/>
                <w:szCs w:val="28"/>
                <w:u w:val="single"/>
                <w:lang w:val="en-US"/>
              </w:rPr>
            </w:pPr>
            <w:r w:rsidRPr="000D1E9B">
              <w:rPr>
                <w:rFonts w:ascii="Times New Roman" w:eastAsia="Calibri" w:hAnsi="Times New Roman" w:cs="Times New Roman"/>
                <w:i/>
                <w:iCs/>
                <w:color w:val="0000FF"/>
                <w:sz w:val="28"/>
                <w:szCs w:val="28"/>
              </w:rPr>
              <w:t xml:space="preserve">хорошо </w:t>
            </w:r>
            <w:r w:rsidRPr="000D1E9B">
              <w:rPr>
                <w:rFonts w:ascii="Times New Roman" w:eastAsia="Calibri" w:hAnsi="Times New Roman" w:cs="Times New Roman"/>
                <w:b/>
                <w:bCs/>
                <w:i/>
                <w:iCs/>
                <w:color w:val="0000FF"/>
                <w:sz w:val="28"/>
                <w:szCs w:val="28"/>
              </w:rPr>
              <w:t>известный</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журналист</w:t>
            </w:r>
          </w:p>
          <w:p w:rsidR="000D1E9B" w:rsidRPr="000D1E9B" w:rsidRDefault="000D1E9B" w:rsidP="000D1E9B">
            <w:pPr>
              <w:spacing w:after="200" w:line="276" w:lineRule="auto"/>
              <w:ind w:left="45"/>
              <w:rPr>
                <w:rFonts w:ascii="Times New Roman" w:eastAsia="Calibri" w:hAnsi="Times New Roman" w:cs="Times New Roman"/>
                <w:sz w:val="28"/>
                <w:szCs w:val="28"/>
                <w:lang w:val="en-US"/>
              </w:rPr>
            </w:pPr>
          </w:p>
        </w:tc>
      </w:tr>
      <w:tr w:rsidR="000D1E9B" w:rsidRPr="000D1E9B" w:rsidTr="00F3750B">
        <w:tblPrEx>
          <w:tblCellSpacing w:w="0" w:type="nil"/>
        </w:tblPrEx>
        <w:trPr>
          <w:gridAfter w:val="1"/>
          <w:wAfter w:w="456" w:type="dxa"/>
          <w:jc w:val="center"/>
        </w:trPr>
        <w:tc>
          <w:tcPr>
            <w:tcW w:w="4115"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lang w:val="en-US"/>
              </w:rPr>
              <w:t xml:space="preserve">The </w:t>
            </w:r>
            <w:r w:rsidRPr="000D1E9B">
              <w:rPr>
                <w:rFonts w:ascii="Times New Roman" w:eastAsia="Calibri" w:hAnsi="Times New Roman" w:cs="Times New Roman"/>
                <w:color w:val="0000FF"/>
                <w:sz w:val="28"/>
                <w:szCs w:val="28"/>
                <w:u w:val="single"/>
                <w:lang w:val="en-US"/>
              </w:rPr>
              <w:t>book</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u w:val="single"/>
                <w:lang w:val="en-US"/>
              </w:rPr>
              <w:t>taken</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from the library</w:t>
            </w:r>
            <w:r w:rsidRPr="000D1E9B">
              <w:rPr>
                <w:rFonts w:ascii="Times New Roman" w:eastAsia="Calibri" w:hAnsi="Times New Roman" w:cs="Times New Roman"/>
                <w:color w:val="0000FF"/>
                <w:sz w:val="28"/>
                <w:szCs w:val="28"/>
                <w:lang w:val="en-US"/>
              </w:rPr>
              <w:t xml:space="preserve"> was interesting. </w:t>
            </w:r>
          </w:p>
        </w:tc>
        <w:tc>
          <w:tcPr>
            <w:tcW w:w="4840"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i/>
                <w:iCs/>
                <w:color w:val="0000FF"/>
                <w:sz w:val="28"/>
                <w:szCs w:val="28"/>
                <w:u w:val="single"/>
              </w:rPr>
              <w:t>Книга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взятая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которую мы взяли</w:t>
            </w:r>
            <w:r w:rsidRPr="000D1E9B">
              <w:rPr>
                <w:rFonts w:ascii="Times New Roman" w:eastAsia="Calibri" w:hAnsi="Times New Roman" w:cs="Times New Roman"/>
                <w:i/>
                <w:iCs/>
                <w:color w:val="0000FF"/>
                <w:sz w:val="28"/>
                <w:szCs w:val="28"/>
              </w:rPr>
              <w:t>)</w:t>
            </w:r>
            <w:r w:rsidRPr="000D1E9B">
              <w:rPr>
                <w:rFonts w:ascii="Times New Roman" w:eastAsia="Calibri" w:hAnsi="Times New Roman" w:cs="Times New Roman"/>
                <w:i/>
                <w:iCs/>
                <w:color w:val="0000FF"/>
                <w:sz w:val="28"/>
                <w:szCs w:val="28"/>
                <w:u w:val="single"/>
              </w:rPr>
              <w:t xml:space="preserve"> из библиотеки</w:t>
            </w:r>
            <w:r w:rsidRPr="000D1E9B">
              <w:rPr>
                <w:rFonts w:ascii="Times New Roman" w:eastAsia="Calibri" w:hAnsi="Times New Roman" w:cs="Times New Roman"/>
                <w:i/>
                <w:iCs/>
                <w:color w:val="0000FF"/>
                <w:sz w:val="28"/>
                <w:szCs w:val="28"/>
              </w:rPr>
              <w:t>, была интересная.</w:t>
            </w:r>
          </w:p>
        </w:tc>
      </w:tr>
      <w:tr w:rsidR="000D1E9B" w:rsidRPr="000D1E9B" w:rsidTr="00F3750B">
        <w:tblPrEx>
          <w:tblCellSpacing w:w="0" w:type="nil"/>
        </w:tblPrEx>
        <w:trPr>
          <w:gridAfter w:val="1"/>
          <w:wAfter w:w="456" w:type="dxa"/>
          <w:jc w:val="center"/>
        </w:trPr>
        <w:tc>
          <w:tcPr>
            <w:tcW w:w="4115"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lang w:val="en-US"/>
              </w:rPr>
              <w:t xml:space="preserve">The </w:t>
            </w:r>
            <w:r w:rsidRPr="000D1E9B">
              <w:rPr>
                <w:rFonts w:ascii="Times New Roman" w:eastAsia="Calibri" w:hAnsi="Times New Roman" w:cs="Times New Roman"/>
                <w:color w:val="0000FF"/>
                <w:sz w:val="28"/>
                <w:szCs w:val="28"/>
                <w:u w:val="single"/>
                <w:lang w:val="en-US"/>
              </w:rPr>
              <w:t>room</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u w:val="single"/>
                <w:lang w:val="en-US"/>
              </w:rPr>
              <w:t>furnished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rather simply</w:t>
            </w:r>
            <w:r w:rsidRPr="000D1E9B">
              <w:rPr>
                <w:rFonts w:ascii="Times New Roman" w:eastAsia="Calibri" w:hAnsi="Times New Roman" w:cs="Times New Roman"/>
                <w:color w:val="0000FF"/>
                <w:sz w:val="28"/>
                <w:szCs w:val="28"/>
                <w:lang w:val="en-US"/>
              </w:rPr>
              <w:t xml:space="preserve"> was large enough. </w:t>
            </w:r>
          </w:p>
        </w:tc>
        <w:tc>
          <w:tcPr>
            <w:tcW w:w="4840"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i/>
                <w:iCs/>
                <w:color w:val="0000FF"/>
                <w:sz w:val="28"/>
                <w:szCs w:val="28"/>
                <w:u w:val="single"/>
              </w:rPr>
              <w:t>Комната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обставленная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довольно просто</w:t>
            </w:r>
            <w:r w:rsidRPr="000D1E9B">
              <w:rPr>
                <w:rFonts w:ascii="Times New Roman" w:eastAsia="Calibri" w:hAnsi="Times New Roman" w:cs="Times New Roman"/>
                <w:i/>
                <w:iCs/>
                <w:color w:val="0000FF"/>
                <w:sz w:val="28"/>
                <w:szCs w:val="28"/>
              </w:rPr>
              <w:t>, была достаточно большой.</w:t>
            </w:r>
          </w:p>
        </w:tc>
      </w:tr>
    </w:tbl>
    <w:p w:rsidR="000D1E9B" w:rsidRPr="000D1E9B" w:rsidRDefault="000D1E9B" w:rsidP="000D1E9B">
      <w:pPr>
        <w:spacing w:after="200" w:line="276" w:lineRule="auto"/>
        <w:ind w:right="450"/>
        <w:rPr>
          <w:rFonts w:ascii="Times New Roman" w:eastAsia="Calibri" w:hAnsi="Times New Roman" w:cs="Times New Roman"/>
          <w:sz w:val="28"/>
          <w:szCs w:val="28"/>
        </w:rPr>
      </w:pPr>
      <w:r w:rsidRPr="000D1E9B">
        <w:rPr>
          <w:rFonts w:ascii="Times New Roman" w:eastAsia="Calibri" w:hAnsi="Times New Roman" w:cs="Times New Roman"/>
          <w:sz w:val="28"/>
          <w:szCs w:val="28"/>
        </w:rPr>
        <w:t xml:space="preserve">Предлог </w:t>
      </w:r>
      <w:proofErr w:type="gramStart"/>
      <w:r w:rsidRPr="000D1E9B">
        <w:rPr>
          <w:rFonts w:ascii="Times New Roman" w:eastAsia="Calibri" w:hAnsi="Times New Roman" w:cs="Times New Roman"/>
          <w:b/>
          <w:bCs/>
          <w:sz w:val="28"/>
          <w:szCs w:val="28"/>
          <w:lang w:val="en-US"/>
        </w:rPr>
        <w:t>by</w:t>
      </w:r>
      <w:r w:rsidRPr="000D1E9B">
        <w:rPr>
          <w:rFonts w:ascii="Times New Roman" w:eastAsia="Calibri" w:hAnsi="Times New Roman" w:cs="Times New Roman"/>
          <w:sz w:val="28"/>
          <w:szCs w:val="28"/>
        </w:rPr>
        <w:t xml:space="preserve">  соответствует</w:t>
      </w:r>
      <w:proofErr w:type="gramEnd"/>
      <w:r w:rsidRPr="000D1E9B">
        <w:rPr>
          <w:rFonts w:ascii="Times New Roman" w:eastAsia="Calibri" w:hAnsi="Times New Roman" w:cs="Times New Roman"/>
          <w:sz w:val="28"/>
          <w:szCs w:val="28"/>
        </w:rPr>
        <w:t xml:space="preserve"> русскому творительному падежу </w:t>
      </w:r>
      <w:r w:rsidRPr="000D1E9B">
        <w:rPr>
          <w:rFonts w:ascii="Times New Roman" w:eastAsia="Calibri" w:hAnsi="Times New Roman" w:cs="Times New Roman"/>
          <w:i/>
          <w:iCs/>
          <w:sz w:val="28"/>
          <w:szCs w:val="28"/>
        </w:rPr>
        <w:t>кем?, чем?</w:t>
      </w:r>
      <w:r w:rsidRPr="000D1E9B">
        <w:rPr>
          <w:rFonts w:ascii="Times New Roman" w:eastAsia="Calibri" w:hAnsi="Times New Roman" w:cs="Times New Roman"/>
          <w:sz w:val="28"/>
          <w:szCs w:val="28"/>
        </w:rPr>
        <w:t xml:space="preserve"> </w:t>
      </w:r>
    </w:p>
    <w:tbl>
      <w:tblPr>
        <w:tblW w:w="9540" w:type="dxa"/>
        <w:jc w:val="center"/>
        <w:tblCellMar>
          <w:left w:w="0" w:type="dxa"/>
          <w:right w:w="0" w:type="dxa"/>
        </w:tblCellMar>
        <w:tblLook w:val="04A0" w:firstRow="1" w:lastRow="0" w:firstColumn="1" w:lastColumn="0" w:noHBand="0" w:noVBand="1"/>
      </w:tblPr>
      <w:tblGrid>
        <w:gridCol w:w="4308"/>
        <w:gridCol w:w="5232"/>
      </w:tblGrid>
      <w:tr w:rsidR="000D1E9B" w:rsidRPr="000D1E9B" w:rsidTr="00F3750B">
        <w:trPr>
          <w:jc w:val="center"/>
        </w:trPr>
        <w:tc>
          <w:tcPr>
            <w:tcW w:w="420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lang w:val="en-US"/>
              </w:rPr>
              <w:t xml:space="preserve">The </w:t>
            </w:r>
            <w:r w:rsidRPr="000D1E9B">
              <w:rPr>
                <w:rFonts w:ascii="Times New Roman" w:eastAsia="Calibri" w:hAnsi="Times New Roman" w:cs="Times New Roman"/>
                <w:color w:val="0000FF"/>
                <w:sz w:val="28"/>
                <w:szCs w:val="28"/>
                <w:u w:val="single"/>
                <w:lang w:val="en-US"/>
              </w:rPr>
              <w:t>girl</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u w:val="single"/>
                <w:lang w:val="en-US"/>
              </w:rPr>
              <w:t>invited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by my friend</w:t>
            </w:r>
            <w:r w:rsidRPr="000D1E9B">
              <w:rPr>
                <w:rFonts w:ascii="Times New Roman" w:eastAsia="Calibri" w:hAnsi="Times New Roman" w:cs="Times New Roman"/>
                <w:color w:val="0000FF"/>
                <w:sz w:val="28"/>
                <w:szCs w:val="28"/>
                <w:lang w:val="en-US"/>
              </w:rPr>
              <w:t xml:space="preserve"> was charming. </w:t>
            </w:r>
          </w:p>
        </w:tc>
        <w:tc>
          <w:tcPr>
            <w:tcW w:w="510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i/>
                <w:iCs/>
                <w:color w:val="0000FF"/>
                <w:sz w:val="28"/>
                <w:szCs w:val="28"/>
                <w:u w:val="single"/>
              </w:rPr>
              <w:t>Девушка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приглашенная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моим другом</w:t>
            </w:r>
            <w:r w:rsidRPr="000D1E9B">
              <w:rPr>
                <w:rFonts w:ascii="Times New Roman" w:eastAsia="Calibri" w:hAnsi="Times New Roman" w:cs="Times New Roman"/>
                <w:i/>
                <w:iCs/>
                <w:color w:val="0000FF"/>
                <w:sz w:val="28"/>
                <w:szCs w:val="28"/>
              </w:rPr>
              <w:t>, была очаровательной.</w:t>
            </w:r>
            <w:r w:rsidRPr="000D1E9B">
              <w:rPr>
                <w:rFonts w:ascii="Times New Roman" w:eastAsia="Calibri" w:hAnsi="Times New Roman" w:cs="Times New Roman"/>
                <w:color w:val="0000FF"/>
                <w:sz w:val="28"/>
                <w:szCs w:val="28"/>
              </w:rPr>
              <w:t xml:space="preserve"> (а не: Девушка пригласила…)</w:t>
            </w:r>
          </w:p>
        </w:tc>
      </w:tr>
      <w:tr w:rsidR="000D1E9B" w:rsidRPr="000D1E9B" w:rsidTr="00F3750B">
        <w:trPr>
          <w:jc w:val="center"/>
        </w:trPr>
        <w:tc>
          <w:tcPr>
            <w:tcW w:w="420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lang w:val="en-US"/>
              </w:rPr>
              <w:t xml:space="preserve">The </w:t>
            </w:r>
            <w:r w:rsidRPr="000D1E9B">
              <w:rPr>
                <w:rFonts w:ascii="Times New Roman" w:eastAsia="Calibri" w:hAnsi="Times New Roman" w:cs="Times New Roman"/>
                <w:color w:val="0000FF"/>
                <w:sz w:val="28"/>
                <w:szCs w:val="28"/>
                <w:u w:val="single"/>
                <w:lang w:val="en-US"/>
              </w:rPr>
              <w:t>cup</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u w:val="single"/>
                <w:lang w:val="en-US"/>
              </w:rPr>
              <w:t>broken</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by the boy</w:t>
            </w:r>
            <w:r w:rsidRPr="000D1E9B">
              <w:rPr>
                <w:rFonts w:ascii="Times New Roman" w:eastAsia="Calibri" w:hAnsi="Times New Roman" w:cs="Times New Roman"/>
                <w:color w:val="0000FF"/>
                <w:sz w:val="28"/>
                <w:szCs w:val="28"/>
                <w:lang w:val="en-US"/>
              </w:rPr>
              <w:t xml:space="preserve"> was on the floor. </w:t>
            </w:r>
          </w:p>
        </w:tc>
        <w:tc>
          <w:tcPr>
            <w:tcW w:w="510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i/>
                <w:iCs/>
                <w:color w:val="0000FF"/>
                <w:sz w:val="28"/>
                <w:szCs w:val="28"/>
                <w:u w:val="single"/>
              </w:rPr>
              <w:t>Чашка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разбитая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мальчиком</w:t>
            </w:r>
            <w:r w:rsidRPr="000D1E9B">
              <w:rPr>
                <w:rFonts w:ascii="Times New Roman" w:eastAsia="Calibri" w:hAnsi="Times New Roman" w:cs="Times New Roman"/>
                <w:i/>
                <w:iCs/>
                <w:color w:val="0000FF"/>
                <w:sz w:val="28"/>
                <w:szCs w:val="28"/>
              </w:rPr>
              <w:t>, лежала на полу.</w:t>
            </w:r>
          </w:p>
        </w:tc>
      </w:tr>
    </w:tbl>
    <w:p w:rsidR="000D1E9B" w:rsidRPr="000D1E9B" w:rsidRDefault="000D1E9B" w:rsidP="000D1E9B">
      <w:pPr>
        <w:spacing w:after="200" w:line="276" w:lineRule="auto"/>
        <w:ind w:right="450"/>
        <w:rPr>
          <w:rFonts w:ascii="Times New Roman" w:eastAsia="Calibri" w:hAnsi="Times New Roman" w:cs="Times New Roman"/>
          <w:sz w:val="28"/>
          <w:szCs w:val="28"/>
        </w:rPr>
      </w:pPr>
      <w:r w:rsidRPr="000D1E9B">
        <w:rPr>
          <w:rFonts w:ascii="Times New Roman" w:eastAsia="Calibri" w:hAnsi="Times New Roman" w:cs="Times New Roman"/>
          <w:color w:val="0000FF"/>
          <w:sz w:val="28"/>
          <w:szCs w:val="28"/>
          <w:u w:val="single"/>
          <w:lang w:val="en-US"/>
        </w:rPr>
        <w:t>The doctor</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lang w:val="en-US"/>
        </w:rPr>
        <w:t>sent for</w:t>
      </w:r>
      <w:r w:rsidRPr="000D1E9B">
        <w:rPr>
          <w:rFonts w:ascii="Times New Roman" w:eastAsia="Calibri" w:hAnsi="Times New Roman" w:cs="Times New Roman"/>
          <w:color w:val="0000FF"/>
          <w:sz w:val="28"/>
          <w:szCs w:val="28"/>
          <w:lang w:val="en-US"/>
        </w:rPr>
        <w:t xml:space="preserve"> lived in the next village. </w:t>
      </w:r>
      <w:r w:rsidRPr="000D1E9B">
        <w:rPr>
          <w:rFonts w:ascii="Times New Roman" w:eastAsia="Calibri" w:hAnsi="Times New Roman" w:cs="Times New Roman"/>
          <w:i/>
          <w:iCs/>
          <w:color w:val="0000FF"/>
          <w:sz w:val="28"/>
          <w:szCs w:val="28"/>
          <w:u w:val="single"/>
        </w:rPr>
        <w:t>Доктор,</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rPr>
        <w:t>за которым послали</w:t>
      </w:r>
      <w:r w:rsidRPr="000D1E9B">
        <w:rPr>
          <w:rFonts w:ascii="Times New Roman" w:eastAsia="Calibri" w:hAnsi="Times New Roman" w:cs="Times New Roman"/>
          <w:i/>
          <w:iCs/>
          <w:color w:val="0000FF"/>
          <w:sz w:val="28"/>
          <w:szCs w:val="28"/>
        </w:rPr>
        <w:t>, жил в соседней деревне.</w:t>
      </w:r>
    </w:p>
    <w:p w:rsidR="00A676E2" w:rsidRPr="00A676E2" w:rsidRDefault="00A676E2" w:rsidP="00A676E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Причастие II </w:t>
      </w:r>
      <w:r w:rsidRPr="00A676E2">
        <w:rPr>
          <w:rFonts w:ascii="Times New Roman" w:eastAsia="Calibri" w:hAnsi="Times New Roman" w:cs="Times New Roman"/>
          <w:sz w:val="28"/>
          <w:szCs w:val="28"/>
        </w:rPr>
        <w:t>может стоять как перед существительным, так и после него. В этом случае при переводе на русский язык причастие русского предложения всегда следует ставить перед существительным:</w:t>
      </w:r>
    </w:p>
    <w:p w:rsidR="00A676E2" w:rsidRPr="00A676E2" w:rsidRDefault="00A676E2" w:rsidP="00A676E2">
      <w:pPr>
        <w:spacing w:after="0" w:line="240" w:lineRule="auto"/>
        <w:jc w:val="both"/>
        <w:rPr>
          <w:rFonts w:ascii="Times New Roman" w:eastAsia="Calibri" w:hAnsi="Times New Roman" w:cs="Times New Roman"/>
          <w:sz w:val="28"/>
          <w:szCs w:val="28"/>
          <w:lang w:val="en-US"/>
        </w:rPr>
      </w:pPr>
      <w:r w:rsidRPr="00A676E2">
        <w:rPr>
          <w:rFonts w:ascii="Times New Roman" w:eastAsia="Calibri" w:hAnsi="Times New Roman" w:cs="Times New Roman"/>
          <w:sz w:val="28"/>
          <w:szCs w:val="28"/>
          <w:lang w:val="en-US"/>
        </w:rPr>
        <w:t>The examined patient has a</w:t>
      </w:r>
      <w:r>
        <w:rPr>
          <w:rFonts w:ascii="Times New Roman" w:eastAsia="Calibri" w:hAnsi="Times New Roman" w:cs="Times New Roman"/>
          <w:sz w:val="28"/>
          <w:szCs w:val="28"/>
          <w:lang w:val="en-US"/>
        </w:rPr>
        <w:t xml:space="preserve"> </w:t>
      </w:r>
      <w:r w:rsidRPr="00A676E2">
        <w:rPr>
          <w:rFonts w:ascii="Times New Roman" w:eastAsia="Calibri" w:hAnsi="Times New Roman" w:cs="Times New Roman"/>
          <w:sz w:val="28"/>
          <w:szCs w:val="28"/>
          <w:lang w:val="en-US"/>
        </w:rPr>
        <w:t>severe form of grippe.</w:t>
      </w:r>
      <w:r>
        <w:rPr>
          <w:rFonts w:ascii="Times New Roman" w:eastAsia="Calibri" w:hAnsi="Times New Roman" w:cs="Times New Roman"/>
          <w:sz w:val="28"/>
          <w:szCs w:val="28"/>
          <w:lang w:val="en-US"/>
        </w:rPr>
        <w:t xml:space="preserve"> </w:t>
      </w:r>
      <w:r w:rsidR="008D6590">
        <w:rPr>
          <w:rFonts w:ascii="Times New Roman" w:eastAsia="Calibri" w:hAnsi="Times New Roman" w:cs="Times New Roman"/>
          <w:sz w:val="28"/>
          <w:szCs w:val="28"/>
          <w:lang w:val="en-US"/>
        </w:rPr>
        <w:t xml:space="preserve">= </w:t>
      </w:r>
      <w:r w:rsidR="008D6590" w:rsidRPr="00A676E2">
        <w:rPr>
          <w:rFonts w:ascii="Times New Roman" w:eastAsia="Calibri" w:hAnsi="Times New Roman" w:cs="Times New Roman"/>
          <w:sz w:val="28"/>
          <w:szCs w:val="28"/>
          <w:lang w:val="en-US"/>
        </w:rPr>
        <w:t>The</w:t>
      </w:r>
      <w:r w:rsidRPr="00A676E2">
        <w:rPr>
          <w:rFonts w:ascii="Times New Roman" w:eastAsia="Calibri" w:hAnsi="Times New Roman" w:cs="Times New Roman"/>
          <w:sz w:val="28"/>
          <w:szCs w:val="28"/>
          <w:lang w:val="en-US"/>
        </w:rPr>
        <w:t xml:space="preserve"> patient examined has a                            </w:t>
      </w:r>
    </w:p>
    <w:p w:rsidR="00A676E2" w:rsidRPr="00A676E2" w:rsidRDefault="00A676E2" w:rsidP="00A676E2">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A676E2">
        <w:rPr>
          <w:rFonts w:ascii="Times New Roman" w:eastAsia="Calibri" w:hAnsi="Times New Roman" w:cs="Times New Roman"/>
          <w:sz w:val="28"/>
          <w:szCs w:val="28"/>
          <w:lang w:val="en-US"/>
        </w:rPr>
        <w:t xml:space="preserve">severe form of grippe.                   </w:t>
      </w:r>
    </w:p>
    <w:p w:rsidR="00A676E2" w:rsidRPr="00A676E2" w:rsidRDefault="00A676E2" w:rsidP="008D6590">
      <w:pPr>
        <w:spacing w:after="0" w:line="240" w:lineRule="auto"/>
        <w:jc w:val="both"/>
        <w:rPr>
          <w:rFonts w:ascii="Times New Roman" w:eastAsia="Calibri" w:hAnsi="Times New Roman" w:cs="Times New Roman"/>
          <w:sz w:val="28"/>
          <w:szCs w:val="28"/>
        </w:rPr>
      </w:pPr>
      <w:r w:rsidRPr="008D6590">
        <w:rPr>
          <w:rFonts w:ascii="Times New Roman" w:eastAsia="Calibri" w:hAnsi="Times New Roman" w:cs="Times New Roman"/>
          <w:i/>
          <w:sz w:val="28"/>
          <w:szCs w:val="28"/>
        </w:rPr>
        <w:t>Примечание</w:t>
      </w:r>
      <w:r w:rsidRPr="00A676E2">
        <w:rPr>
          <w:rFonts w:ascii="Times New Roman" w:eastAsia="Calibri" w:hAnsi="Times New Roman" w:cs="Times New Roman"/>
          <w:sz w:val="28"/>
          <w:szCs w:val="28"/>
        </w:rPr>
        <w:t>. Если после подлежащего стоят две глагольные формы с окончанием    -</w:t>
      </w:r>
      <w:proofErr w:type="spellStart"/>
      <w:r w:rsidRPr="00A676E2">
        <w:rPr>
          <w:rFonts w:ascii="Times New Roman" w:eastAsia="Calibri" w:hAnsi="Times New Roman" w:cs="Times New Roman"/>
          <w:sz w:val="28"/>
          <w:szCs w:val="28"/>
        </w:rPr>
        <w:t>ed</w:t>
      </w:r>
      <w:proofErr w:type="spellEnd"/>
      <w:r w:rsidRPr="00A676E2">
        <w:rPr>
          <w:rFonts w:ascii="Times New Roman" w:eastAsia="Calibri" w:hAnsi="Times New Roman" w:cs="Times New Roman"/>
          <w:sz w:val="28"/>
          <w:szCs w:val="28"/>
        </w:rPr>
        <w:t>, то первая из них обычно является причастием, а вторая — глаголом:</w:t>
      </w:r>
    </w:p>
    <w:p w:rsidR="008D6590" w:rsidRPr="00A676E2" w:rsidRDefault="00A676E2" w:rsidP="008D6590">
      <w:pPr>
        <w:spacing w:after="200" w:line="276" w:lineRule="auto"/>
        <w:ind w:right="450"/>
        <w:jc w:val="both"/>
        <w:rPr>
          <w:rFonts w:ascii="Times New Roman" w:eastAsia="Calibri" w:hAnsi="Times New Roman" w:cs="Times New Roman"/>
          <w:sz w:val="28"/>
          <w:szCs w:val="28"/>
          <w:lang w:val="en-US"/>
        </w:rPr>
      </w:pPr>
      <w:r w:rsidRPr="00A676E2">
        <w:rPr>
          <w:rFonts w:ascii="Times New Roman" w:eastAsia="Calibri" w:hAnsi="Times New Roman" w:cs="Times New Roman"/>
          <w:sz w:val="28"/>
          <w:szCs w:val="28"/>
          <w:lang w:val="en-US"/>
        </w:rPr>
        <w:t xml:space="preserve">The medicine prescribed </w:t>
      </w:r>
      <w:r w:rsidR="008D6590" w:rsidRPr="00A676E2">
        <w:rPr>
          <w:rFonts w:ascii="Times New Roman" w:eastAsia="Calibri" w:hAnsi="Times New Roman" w:cs="Times New Roman"/>
          <w:sz w:val="28"/>
          <w:szCs w:val="28"/>
          <w:lang w:val="en-US"/>
        </w:rPr>
        <w:t>acted ver</w:t>
      </w:r>
      <w:r w:rsidR="008D6590">
        <w:rPr>
          <w:rFonts w:ascii="Times New Roman" w:eastAsia="Calibri" w:hAnsi="Times New Roman" w:cs="Times New Roman"/>
          <w:sz w:val="28"/>
          <w:szCs w:val="28"/>
          <w:lang w:val="en-US"/>
        </w:rPr>
        <w:t xml:space="preserve">y well. </w:t>
      </w:r>
      <w:r w:rsidRPr="008D6590">
        <w:rPr>
          <w:rFonts w:ascii="Times New Roman" w:eastAsia="Calibri" w:hAnsi="Times New Roman" w:cs="Times New Roman"/>
          <w:sz w:val="28"/>
          <w:szCs w:val="28"/>
          <w:lang w:val="en-US"/>
        </w:rPr>
        <w:t xml:space="preserve">The patient asked </w:t>
      </w:r>
      <w:r w:rsidR="008D6590" w:rsidRPr="008D6590">
        <w:rPr>
          <w:rFonts w:ascii="Times New Roman" w:eastAsia="Calibri" w:hAnsi="Times New Roman" w:cs="Times New Roman"/>
          <w:sz w:val="28"/>
          <w:szCs w:val="28"/>
          <w:lang w:val="en-US"/>
        </w:rPr>
        <w:t>answered that</w:t>
      </w:r>
      <w:r w:rsidR="008D6590">
        <w:rPr>
          <w:rFonts w:ascii="Times New Roman" w:eastAsia="Calibri" w:hAnsi="Times New Roman" w:cs="Times New Roman"/>
          <w:sz w:val="28"/>
          <w:szCs w:val="28"/>
          <w:lang w:val="en-US"/>
        </w:rPr>
        <w:t xml:space="preserve"> he had a headache.</w:t>
      </w:r>
      <w:r w:rsidR="008D6590" w:rsidRPr="00A676E2">
        <w:rPr>
          <w:rFonts w:ascii="Times New Roman" w:eastAsia="Calibri" w:hAnsi="Times New Roman" w:cs="Times New Roman"/>
          <w:sz w:val="28"/>
          <w:szCs w:val="28"/>
          <w:lang w:val="en-US"/>
        </w:rPr>
        <w:t xml:space="preserve"> The doctor called examined</w:t>
      </w:r>
      <w:r w:rsidR="008D6590">
        <w:rPr>
          <w:rFonts w:ascii="Times New Roman" w:eastAsia="Calibri" w:hAnsi="Times New Roman" w:cs="Times New Roman"/>
          <w:sz w:val="28"/>
          <w:szCs w:val="28"/>
          <w:lang w:val="en-US"/>
        </w:rPr>
        <w:t xml:space="preserve"> the patient carefully.</w:t>
      </w:r>
      <w:r w:rsidR="008D6590" w:rsidRPr="00A676E2">
        <w:rPr>
          <w:rFonts w:ascii="Times New Roman" w:eastAsia="Calibri" w:hAnsi="Times New Roman" w:cs="Times New Roman"/>
          <w:sz w:val="28"/>
          <w:szCs w:val="28"/>
          <w:lang w:val="en-US"/>
        </w:rPr>
        <w:t xml:space="preserve">         </w:t>
      </w:r>
    </w:p>
    <w:p w:rsidR="008D6590" w:rsidRPr="008D6590" w:rsidRDefault="008D6590" w:rsidP="008D6590">
      <w:pPr>
        <w:spacing w:after="200" w:line="276" w:lineRule="auto"/>
        <w:ind w:right="450"/>
        <w:jc w:val="both"/>
        <w:rPr>
          <w:rFonts w:ascii="Times New Roman" w:eastAsia="Calibri" w:hAnsi="Times New Roman" w:cs="Times New Roman"/>
          <w:sz w:val="28"/>
          <w:szCs w:val="28"/>
          <w:lang w:val="en-US"/>
        </w:rPr>
      </w:pPr>
      <w:r w:rsidRPr="00A676E2">
        <w:rPr>
          <w:rFonts w:ascii="Times New Roman" w:eastAsia="Calibri" w:hAnsi="Times New Roman" w:cs="Times New Roman"/>
          <w:sz w:val="28"/>
          <w:szCs w:val="28"/>
          <w:lang w:val="en-US"/>
        </w:rPr>
        <w:t xml:space="preserve">               </w:t>
      </w:r>
      <w:r w:rsidRPr="008D6590">
        <w:rPr>
          <w:rFonts w:ascii="Times New Roman" w:eastAsia="Calibri" w:hAnsi="Times New Roman" w:cs="Times New Roman"/>
          <w:sz w:val="28"/>
          <w:szCs w:val="28"/>
          <w:lang w:val="en-US"/>
        </w:rPr>
        <w:t xml:space="preserve"> </w:t>
      </w:r>
    </w:p>
    <w:p w:rsidR="00A676E2" w:rsidRPr="008D6590" w:rsidRDefault="00A676E2" w:rsidP="00A676E2">
      <w:pPr>
        <w:spacing w:after="200" w:line="276" w:lineRule="auto"/>
        <w:ind w:right="450"/>
        <w:jc w:val="both"/>
        <w:rPr>
          <w:rFonts w:ascii="Times New Roman" w:eastAsia="Calibri" w:hAnsi="Times New Roman" w:cs="Times New Roman"/>
          <w:sz w:val="28"/>
          <w:szCs w:val="28"/>
          <w:lang w:val="en-US"/>
        </w:rPr>
      </w:pPr>
      <w:r w:rsidRPr="008D6590">
        <w:rPr>
          <w:rFonts w:ascii="Times New Roman" w:eastAsia="Calibri" w:hAnsi="Times New Roman" w:cs="Times New Roman"/>
          <w:sz w:val="28"/>
          <w:szCs w:val="28"/>
          <w:lang w:val="en-US"/>
        </w:rPr>
        <w:t xml:space="preserve">   </w:t>
      </w:r>
    </w:p>
    <w:tbl>
      <w:tblPr>
        <w:tblW w:w="10125" w:type="dxa"/>
        <w:jc w:val="center"/>
        <w:tblCellMar>
          <w:left w:w="0" w:type="dxa"/>
          <w:right w:w="0" w:type="dxa"/>
        </w:tblCellMar>
        <w:tblLook w:val="04A0" w:firstRow="1" w:lastRow="0" w:firstColumn="1" w:lastColumn="0" w:noHBand="0" w:noVBand="1"/>
      </w:tblPr>
      <w:tblGrid>
        <w:gridCol w:w="57"/>
        <w:gridCol w:w="4337"/>
        <w:gridCol w:w="233"/>
        <w:gridCol w:w="5288"/>
        <w:gridCol w:w="210"/>
      </w:tblGrid>
      <w:tr w:rsidR="000D1E9B" w:rsidRPr="000D1E9B" w:rsidTr="00F3750B">
        <w:trPr>
          <w:jc w:val="center"/>
        </w:trPr>
        <w:tc>
          <w:tcPr>
            <w:tcW w:w="4394"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u w:val="single"/>
                <w:lang w:val="en-US"/>
              </w:rPr>
              <w:lastRenderedPageBreak/>
              <w:t>The method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lang w:val="en-US"/>
              </w:rPr>
              <w:t>used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800000"/>
                <w:sz w:val="28"/>
                <w:szCs w:val="28"/>
                <w:lang w:val="en-US"/>
              </w:rPr>
              <w:t>proved</w:t>
            </w:r>
            <w:r w:rsidRPr="000D1E9B">
              <w:rPr>
                <w:rFonts w:ascii="Times New Roman" w:eastAsia="Calibri" w:hAnsi="Times New Roman" w:cs="Times New Roman"/>
                <w:color w:val="0000FF"/>
                <w:sz w:val="28"/>
                <w:szCs w:val="28"/>
                <w:lang w:val="en-US"/>
              </w:rPr>
              <w:t xml:space="preserve"> to be very effective. </w:t>
            </w:r>
          </w:p>
        </w:tc>
        <w:tc>
          <w:tcPr>
            <w:tcW w:w="5731"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rPr>
              <w:t>Применяемый</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метод</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800000"/>
                <w:sz w:val="28"/>
                <w:szCs w:val="28"/>
              </w:rPr>
              <w:t>оказался</w:t>
            </w:r>
            <w:r w:rsidRPr="000D1E9B">
              <w:rPr>
                <w:rFonts w:ascii="Times New Roman" w:eastAsia="Calibri" w:hAnsi="Times New Roman" w:cs="Times New Roman"/>
                <w:i/>
                <w:iCs/>
                <w:color w:val="0000FF"/>
                <w:sz w:val="28"/>
                <w:szCs w:val="28"/>
              </w:rPr>
              <w:t xml:space="preserve"> очень эффективным.</w:t>
            </w:r>
          </w:p>
        </w:tc>
      </w:tr>
      <w:tr w:rsidR="000D1E9B" w:rsidRPr="000D1E9B" w:rsidTr="00F3750B">
        <w:trPr>
          <w:jc w:val="center"/>
        </w:trPr>
        <w:tc>
          <w:tcPr>
            <w:tcW w:w="4394" w:type="dxa"/>
            <w:gridSpan w:val="2"/>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u w:val="single"/>
                <w:lang w:val="en-US"/>
              </w:rPr>
              <w:t>The program</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lang w:val="en-US"/>
              </w:rPr>
              <w:t>corrected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800000"/>
                <w:sz w:val="28"/>
                <w:szCs w:val="28"/>
                <w:lang w:val="en-US"/>
              </w:rPr>
              <w:t>proved</w:t>
            </w:r>
            <w:r w:rsidRPr="000D1E9B">
              <w:rPr>
                <w:rFonts w:ascii="Times New Roman" w:eastAsia="Calibri" w:hAnsi="Times New Roman" w:cs="Times New Roman"/>
                <w:color w:val="0000FF"/>
                <w:sz w:val="28"/>
                <w:szCs w:val="28"/>
                <w:lang w:val="en-US"/>
              </w:rPr>
              <w:t xml:space="preserve"> useful.</w:t>
            </w:r>
          </w:p>
        </w:tc>
        <w:tc>
          <w:tcPr>
            <w:tcW w:w="5731"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i/>
                <w:iCs/>
                <w:color w:val="0000FF"/>
                <w:sz w:val="28"/>
                <w:szCs w:val="28"/>
              </w:rPr>
            </w:pPr>
            <w:r w:rsidRPr="000D1E9B">
              <w:rPr>
                <w:rFonts w:ascii="Times New Roman" w:eastAsia="Calibri" w:hAnsi="Times New Roman" w:cs="Times New Roman"/>
                <w:b/>
                <w:bCs/>
                <w:i/>
                <w:iCs/>
                <w:color w:val="0000FF"/>
                <w:sz w:val="28"/>
                <w:szCs w:val="28"/>
              </w:rPr>
              <w:t>Исправленная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программа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800000"/>
                <w:sz w:val="28"/>
                <w:szCs w:val="28"/>
              </w:rPr>
              <w:t>оказалась</w:t>
            </w:r>
            <w:r w:rsidRPr="000D1E9B">
              <w:rPr>
                <w:rFonts w:ascii="Times New Roman" w:eastAsia="Calibri" w:hAnsi="Times New Roman" w:cs="Times New Roman"/>
                <w:i/>
                <w:iCs/>
                <w:color w:val="0000FF"/>
                <w:sz w:val="28"/>
                <w:szCs w:val="28"/>
              </w:rPr>
              <w:t xml:space="preserve"> полезной.</w:t>
            </w:r>
          </w:p>
        </w:tc>
      </w:tr>
      <w:tr w:rsidR="000D1E9B" w:rsidRPr="000D1E9B" w:rsidTr="00F3750B">
        <w:trPr>
          <w:gridBefore w:val="1"/>
          <w:gridAfter w:val="3"/>
          <w:wBefore w:w="57" w:type="dxa"/>
          <w:wAfter w:w="5731" w:type="dxa"/>
          <w:jc w:val="center"/>
        </w:trPr>
        <w:tc>
          <w:tcPr>
            <w:tcW w:w="0" w:type="auto"/>
            <w:shd w:val="clear" w:color="auto" w:fill="DEE1E7"/>
            <w:vAlign w:val="center"/>
            <w:hideMark/>
          </w:tcPr>
          <w:p w:rsidR="000D1E9B" w:rsidRPr="000D1E9B" w:rsidRDefault="000D1E9B" w:rsidP="000D1E9B">
            <w:pPr>
              <w:spacing w:after="200" w:line="276" w:lineRule="auto"/>
              <w:ind w:left="450" w:right="450" w:hanging="284"/>
              <w:rPr>
                <w:rFonts w:ascii="Calibri" w:eastAsia="Calibri" w:hAnsi="Calibri" w:cs="Times New Roman"/>
              </w:rPr>
            </w:pPr>
            <w:r w:rsidRPr="000D1E9B">
              <w:rPr>
                <w:rFonts w:ascii="Calibri" w:eastAsia="Calibri" w:hAnsi="Calibri" w:cs="Times New Roman"/>
                <w:b/>
                <w:bCs/>
              </w:rPr>
              <w:t>В роли обстоятельства</w:t>
            </w:r>
          </w:p>
        </w:tc>
      </w:tr>
      <w:tr w:rsidR="000D1E9B" w:rsidRPr="000D1E9B" w:rsidTr="00F3750B">
        <w:trPr>
          <w:gridAfter w:val="1"/>
          <w:wAfter w:w="210" w:type="dxa"/>
          <w:jc w:val="center"/>
        </w:trPr>
        <w:tc>
          <w:tcPr>
            <w:tcW w:w="4627" w:type="dxa"/>
            <w:gridSpan w:val="3"/>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b/>
                <w:bCs/>
                <w:color w:val="0000FF"/>
                <w:sz w:val="28"/>
                <w:szCs w:val="28"/>
                <w:u w:val="single"/>
                <w:lang w:val="en-US"/>
              </w:rPr>
              <w:t>Frightened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by the dog</w:t>
            </w:r>
            <w:r w:rsidRPr="000D1E9B">
              <w:rPr>
                <w:rFonts w:ascii="Times New Roman" w:eastAsia="Calibri" w:hAnsi="Times New Roman" w:cs="Times New Roman"/>
                <w:color w:val="0000FF"/>
                <w:sz w:val="28"/>
                <w:szCs w:val="28"/>
                <w:lang w:val="en-US"/>
              </w:rPr>
              <w:t xml:space="preserve">, the child </w:t>
            </w:r>
            <w:r w:rsidRPr="000D1E9B">
              <w:rPr>
                <w:rFonts w:ascii="Times New Roman" w:eastAsia="Calibri" w:hAnsi="Times New Roman" w:cs="Times New Roman"/>
                <w:b/>
                <w:bCs/>
                <w:color w:val="800000"/>
                <w:sz w:val="28"/>
                <w:szCs w:val="28"/>
                <w:lang w:val="en-US"/>
              </w:rPr>
              <w:t>began to cry</w:t>
            </w:r>
            <w:r w:rsidRPr="000D1E9B">
              <w:rPr>
                <w:rFonts w:ascii="Times New Roman" w:eastAsia="Calibri" w:hAnsi="Times New Roman" w:cs="Times New Roman"/>
                <w:color w:val="0000FF"/>
                <w:sz w:val="28"/>
                <w:szCs w:val="28"/>
                <w:lang w:val="en-US"/>
              </w:rPr>
              <w:t xml:space="preserve">. </w:t>
            </w:r>
          </w:p>
        </w:tc>
        <w:tc>
          <w:tcPr>
            <w:tcW w:w="5288" w:type="dxa"/>
            <w:tcMar>
              <w:top w:w="0" w:type="dxa"/>
              <w:left w:w="57" w:type="dxa"/>
              <w:bottom w:w="0" w:type="dxa"/>
              <w:right w:w="57" w:type="dxa"/>
            </w:tcMar>
            <w:hideMark/>
          </w:tcPr>
          <w:p w:rsidR="000D1E9B" w:rsidRPr="000D1E9B" w:rsidRDefault="000D1E9B" w:rsidP="000D1E9B">
            <w:pPr>
              <w:spacing w:after="200" w:line="276" w:lineRule="auto"/>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u w:val="single"/>
              </w:rPr>
              <w:t>Испугавшись</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собаки</w:t>
            </w:r>
            <w:r w:rsidRPr="000D1E9B">
              <w:rPr>
                <w:rFonts w:ascii="Times New Roman" w:eastAsia="Calibri" w:hAnsi="Times New Roman" w:cs="Times New Roman"/>
                <w:i/>
                <w:iCs/>
                <w:color w:val="0000FF"/>
                <w:sz w:val="28"/>
                <w:szCs w:val="28"/>
              </w:rPr>
              <w:t xml:space="preserve">, ребенок </w:t>
            </w:r>
            <w:r w:rsidRPr="000D1E9B">
              <w:rPr>
                <w:rFonts w:ascii="Times New Roman" w:eastAsia="Calibri" w:hAnsi="Times New Roman" w:cs="Times New Roman"/>
                <w:b/>
                <w:bCs/>
                <w:i/>
                <w:iCs/>
                <w:color w:val="800000"/>
                <w:sz w:val="28"/>
                <w:szCs w:val="28"/>
              </w:rPr>
              <w:t>начал плакать</w:t>
            </w:r>
            <w:r w:rsidRPr="000D1E9B">
              <w:rPr>
                <w:rFonts w:ascii="Times New Roman" w:eastAsia="Calibri" w:hAnsi="Times New Roman" w:cs="Times New Roman"/>
                <w:i/>
                <w:iCs/>
                <w:color w:val="0000FF"/>
                <w:sz w:val="28"/>
                <w:szCs w:val="28"/>
              </w:rPr>
              <w:t>.</w:t>
            </w:r>
            <w:r w:rsidRPr="000D1E9B">
              <w:rPr>
                <w:rFonts w:ascii="Times New Roman" w:eastAsia="Calibri" w:hAnsi="Times New Roman" w:cs="Times New Roman"/>
                <w:color w:val="0000FF"/>
                <w:sz w:val="28"/>
                <w:szCs w:val="28"/>
              </w:rPr>
              <w:t xml:space="preserve"> </w:t>
            </w:r>
          </w:p>
        </w:tc>
      </w:tr>
    </w:tbl>
    <w:p w:rsidR="000D1E9B" w:rsidRPr="000D1E9B" w:rsidRDefault="000D1E9B" w:rsidP="000D1E9B">
      <w:pPr>
        <w:spacing w:after="200" w:line="276" w:lineRule="auto"/>
        <w:ind w:right="450"/>
        <w:jc w:val="both"/>
        <w:rPr>
          <w:rFonts w:ascii="Times New Roman" w:eastAsia="Calibri" w:hAnsi="Times New Roman" w:cs="Times New Roman"/>
          <w:sz w:val="28"/>
          <w:szCs w:val="28"/>
        </w:rPr>
      </w:pPr>
      <w:r w:rsidRPr="000D1E9B">
        <w:rPr>
          <w:rFonts w:ascii="Times New Roman" w:eastAsia="Calibri" w:hAnsi="Times New Roman" w:cs="Times New Roman"/>
          <w:sz w:val="28"/>
          <w:szCs w:val="28"/>
        </w:rPr>
        <w:t xml:space="preserve">Причастие вместе с поясняющими словами образует причастный оборот, выражающий </w:t>
      </w:r>
      <w:r w:rsidRPr="000D1E9B">
        <w:rPr>
          <w:rFonts w:ascii="Times New Roman" w:eastAsia="Calibri" w:hAnsi="Times New Roman" w:cs="Times New Roman"/>
          <w:sz w:val="28"/>
          <w:szCs w:val="28"/>
          <w:u w:val="single"/>
        </w:rPr>
        <w:t>обстоятельства времени, причины, условия и др</w:t>
      </w:r>
      <w:r w:rsidRPr="000D1E9B">
        <w:rPr>
          <w:rFonts w:ascii="Times New Roman" w:eastAsia="Calibri" w:hAnsi="Times New Roman" w:cs="Times New Roman"/>
          <w:sz w:val="28"/>
          <w:szCs w:val="28"/>
        </w:rPr>
        <w:t>.</w:t>
      </w:r>
    </w:p>
    <w:p w:rsidR="0073194A" w:rsidRPr="0073194A" w:rsidRDefault="0073194A" w:rsidP="0073194A">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roentgenogram made yesterday showed nothing ab</w:t>
      </w:r>
      <w:r w:rsidRPr="0073194A">
        <w:rPr>
          <w:rFonts w:ascii="Times New Roman" w:eastAsia="Calibri" w:hAnsi="Times New Roman" w:cs="Times New Roman"/>
          <w:sz w:val="28"/>
          <w:szCs w:val="28"/>
          <w:lang w:val="en-US"/>
        </w:rPr>
        <w:t>normal</w:t>
      </w:r>
      <w:r>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lang w:val="en-US"/>
        </w:rPr>
        <w:t xml:space="preserve">                   </w:t>
      </w:r>
    </w:p>
    <w:p w:rsidR="0073194A" w:rsidRPr="0073194A" w:rsidRDefault="0073194A" w:rsidP="0073194A">
      <w:pPr>
        <w:spacing w:after="0" w:line="360" w:lineRule="auto"/>
        <w:jc w:val="both"/>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t>The pain felt by the patient is a symptom of a</w:t>
      </w:r>
      <w:r>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lang w:val="en-US"/>
        </w:rPr>
        <w:t>dangerous</w:t>
      </w:r>
      <w:r>
        <w:rPr>
          <w:rFonts w:ascii="Times New Roman" w:eastAsia="Calibri" w:hAnsi="Times New Roman" w:cs="Times New Roman"/>
          <w:sz w:val="28"/>
          <w:szCs w:val="28"/>
          <w:lang w:val="en-US"/>
        </w:rPr>
        <w:t xml:space="preserve"> disease.</w:t>
      </w:r>
      <w:r w:rsidRPr="0073194A">
        <w:rPr>
          <w:rFonts w:ascii="Times New Roman" w:eastAsia="Calibri" w:hAnsi="Times New Roman" w:cs="Times New Roman"/>
          <w:sz w:val="28"/>
          <w:szCs w:val="28"/>
          <w:lang w:val="en-US"/>
        </w:rPr>
        <w:t xml:space="preserve">                    </w:t>
      </w:r>
    </w:p>
    <w:p w:rsidR="000D1E9B" w:rsidRPr="000D1E9B" w:rsidRDefault="000D1E9B" w:rsidP="0073194A">
      <w:pPr>
        <w:spacing w:after="0" w:line="240" w:lineRule="auto"/>
        <w:jc w:val="both"/>
        <w:rPr>
          <w:rFonts w:ascii="Times New Roman" w:eastAsia="Calibri" w:hAnsi="Times New Roman" w:cs="Times New Roman"/>
          <w:sz w:val="28"/>
          <w:szCs w:val="28"/>
        </w:rPr>
      </w:pPr>
      <w:r w:rsidRPr="000D1E9B">
        <w:rPr>
          <w:rFonts w:ascii="Times New Roman" w:eastAsia="Calibri" w:hAnsi="Times New Roman" w:cs="Times New Roman"/>
          <w:sz w:val="28"/>
          <w:szCs w:val="28"/>
        </w:rPr>
        <w:t xml:space="preserve">На русский язык такой оборот переводится по-разному, но чаще - придаточным предложением с глаголом в страдательном залоге, вводимым союзами </w:t>
      </w:r>
      <w:r w:rsidRPr="000D1E9B">
        <w:rPr>
          <w:rFonts w:ascii="Times New Roman" w:eastAsia="Calibri" w:hAnsi="Times New Roman" w:cs="Times New Roman"/>
          <w:b/>
          <w:bCs/>
          <w:i/>
          <w:iCs/>
          <w:sz w:val="28"/>
          <w:szCs w:val="28"/>
        </w:rPr>
        <w:t>так как, поскольку, когда</w:t>
      </w:r>
      <w:r w:rsidRPr="000D1E9B">
        <w:rPr>
          <w:rFonts w:ascii="Times New Roman" w:eastAsia="Calibri" w:hAnsi="Times New Roman" w:cs="Times New Roman"/>
          <w:sz w:val="28"/>
          <w:szCs w:val="28"/>
        </w:rPr>
        <w:t xml:space="preserve"> и т.п.</w:t>
      </w:r>
    </w:p>
    <w:tbl>
      <w:tblPr>
        <w:tblW w:w="9705" w:type="dxa"/>
        <w:jc w:val="center"/>
        <w:tblCellMar>
          <w:left w:w="0" w:type="dxa"/>
          <w:right w:w="0" w:type="dxa"/>
        </w:tblCellMar>
        <w:tblLook w:val="04A0" w:firstRow="1" w:lastRow="0" w:firstColumn="1" w:lastColumn="0" w:noHBand="0" w:noVBand="1"/>
      </w:tblPr>
      <w:tblGrid>
        <w:gridCol w:w="4322"/>
        <w:gridCol w:w="5383"/>
      </w:tblGrid>
      <w:tr w:rsidR="000D1E9B" w:rsidRPr="000D1E9B" w:rsidTr="00F3750B">
        <w:trPr>
          <w:jc w:val="center"/>
        </w:trPr>
        <w:tc>
          <w:tcPr>
            <w:tcW w:w="4215"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b/>
                <w:bCs/>
                <w:color w:val="0000FF"/>
                <w:sz w:val="28"/>
                <w:szCs w:val="28"/>
                <w:u w:val="single"/>
                <w:lang w:val="en-US"/>
              </w:rPr>
              <w:t>Pressed</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for time</w:t>
            </w:r>
            <w:r w:rsidRPr="000D1E9B">
              <w:rPr>
                <w:rFonts w:ascii="Times New Roman" w:eastAsia="Calibri" w:hAnsi="Times New Roman" w:cs="Times New Roman"/>
                <w:color w:val="0000FF"/>
                <w:sz w:val="28"/>
                <w:szCs w:val="28"/>
                <w:lang w:val="en-US"/>
              </w:rPr>
              <w:t>, I couldn’t even have breakfast.</w:t>
            </w:r>
          </w:p>
        </w:tc>
        <w:tc>
          <w:tcPr>
            <w:tcW w:w="525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u w:val="single"/>
              </w:rPr>
              <w:t>Так как</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color w:val="0000FF"/>
                <w:sz w:val="28"/>
                <w:szCs w:val="28"/>
              </w:rPr>
              <w:t>у меня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не было</w:t>
            </w:r>
            <w:r w:rsidRPr="000D1E9B">
              <w:rPr>
                <w:rFonts w:ascii="Times New Roman" w:eastAsia="Calibri" w:hAnsi="Times New Roman" w:cs="Times New Roman"/>
                <w:b/>
                <w:bCs/>
                <w:i/>
                <w:iCs/>
                <w:color w:val="0000FF"/>
                <w:sz w:val="28"/>
                <w:szCs w:val="28"/>
              </w:rPr>
              <w:t xml:space="preserve"> </w:t>
            </w:r>
            <w:r w:rsidRPr="000D1E9B">
              <w:rPr>
                <w:rFonts w:ascii="Times New Roman" w:eastAsia="Calibri" w:hAnsi="Times New Roman" w:cs="Times New Roman"/>
                <w:i/>
                <w:iCs/>
                <w:color w:val="0000FF"/>
                <w:sz w:val="28"/>
                <w:szCs w:val="28"/>
                <w:u w:val="single"/>
              </w:rPr>
              <w:t>времени</w:t>
            </w:r>
            <w:r w:rsidRPr="000D1E9B">
              <w:rPr>
                <w:rFonts w:ascii="Times New Roman" w:eastAsia="Calibri" w:hAnsi="Times New Roman" w:cs="Times New Roman"/>
                <w:i/>
                <w:iCs/>
                <w:color w:val="0000FF"/>
                <w:sz w:val="28"/>
                <w:szCs w:val="28"/>
              </w:rPr>
              <w:t>, я не смог даже позавтракать.</w:t>
            </w:r>
          </w:p>
        </w:tc>
      </w:tr>
      <w:tr w:rsidR="000D1E9B" w:rsidRPr="000D1E9B" w:rsidTr="00F3750B">
        <w:trPr>
          <w:jc w:val="center"/>
        </w:trPr>
        <w:tc>
          <w:tcPr>
            <w:tcW w:w="4215"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b/>
                <w:bCs/>
                <w:color w:val="0000FF"/>
                <w:sz w:val="28"/>
                <w:szCs w:val="28"/>
                <w:u w:val="single"/>
                <w:lang w:val="en-US"/>
              </w:rPr>
              <w:t>Written</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color w:val="0000FF"/>
                <w:sz w:val="28"/>
                <w:szCs w:val="28"/>
                <w:u w:val="single"/>
                <w:lang w:val="en-US"/>
              </w:rPr>
              <w:t>in pencil</w:t>
            </w:r>
            <w:r w:rsidRPr="000D1E9B">
              <w:rPr>
                <w:rFonts w:ascii="Times New Roman" w:eastAsia="Calibri" w:hAnsi="Times New Roman" w:cs="Times New Roman"/>
                <w:color w:val="0000FF"/>
                <w:sz w:val="28"/>
                <w:szCs w:val="28"/>
                <w:lang w:val="en-US"/>
              </w:rPr>
              <w:t>, the article was difficult to read.</w:t>
            </w:r>
          </w:p>
        </w:tc>
        <w:tc>
          <w:tcPr>
            <w:tcW w:w="5250"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b/>
                <w:bCs/>
                <w:i/>
                <w:iCs/>
                <w:color w:val="0000FF"/>
                <w:sz w:val="28"/>
                <w:szCs w:val="28"/>
                <w:u w:val="single"/>
              </w:rPr>
              <w:t>Так как</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color w:val="0000FF"/>
                <w:sz w:val="28"/>
                <w:szCs w:val="28"/>
              </w:rPr>
              <w:t>статья</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была написана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i/>
                <w:iCs/>
                <w:color w:val="0000FF"/>
                <w:sz w:val="28"/>
                <w:szCs w:val="28"/>
                <w:u w:val="single"/>
              </w:rPr>
              <w:t>карандашом</w:t>
            </w:r>
            <w:r w:rsidRPr="000D1E9B">
              <w:rPr>
                <w:rFonts w:ascii="Times New Roman" w:eastAsia="Calibri" w:hAnsi="Times New Roman" w:cs="Times New Roman"/>
                <w:i/>
                <w:iCs/>
                <w:color w:val="0000FF"/>
                <w:sz w:val="28"/>
                <w:szCs w:val="28"/>
              </w:rPr>
              <w:t>, ее трудно было читать.</w:t>
            </w:r>
          </w:p>
        </w:tc>
      </w:tr>
    </w:tbl>
    <w:p w:rsidR="000D1E9B" w:rsidRPr="000D1E9B" w:rsidRDefault="000D1E9B" w:rsidP="000D1E9B">
      <w:pPr>
        <w:spacing w:after="200" w:line="276" w:lineRule="auto"/>
        <w:ind w:right="450"/>
        <w:jc w:val="both"/>
        <w:rPr>
          <w:rFonts w:ascii="Times New Roman" w:eastAsia="Calibri" w:hAnsi="Times New Roman" w:cs="Times New Roman"/>
          <w:sz w:val="28"/>
          <w:szCs w:val="28"/>
        </w:rPr>
      </w:pPr>
      <w:r w:rsidRPr="000D1E9B">
        <w:rPr>
          <w:rFonts w:ascii="Times New Roman" w:eastAsia="Calibri" w:hAnsi="Times New Roman" w:cs="Times New Roman"/>
          <w:sz w:val="28"/>
          <w:szCs w:val="28"/>
        </w:rPr>
        <w:t xml:space="preserve">Причастный оборот может находиться в начале или в конце предложения и часто вводится союзами, уточняющими характер обстоятельства, </w:t>
      </w:r>
      <w:proofErr w:type="gramStart"/>
      <w:r w:rsidRPr="000D1E9B">
        <w:rPr>
          <w:rFonts w:ascii="Times New Roman" w:eastAsia="Calibri" w:hAnsi="Times New Roman" w:cs="Times New Roman"/>
          <w:sz w:val="28"/>
          <w:szCs w:val="28"/>
        </w:rPr>
        <w:t>например</w:t>
      </w:r>
      <w:proofErr w:type="gramEnd"/>
      <w:r w:rsidRPr="000D1E9B">
        <w:rPr>
          <w:rFonts w:ascii="Times New Roman" w:eastAsia="Calibri" w:hAnsi="Times New Roman" w:cs="Times New Roman"/>
          <w:sz w:val="28"/>
          <w:szCs w:val="28"/>
        </w:rPr>
        <w:t>:</w:t>
      </w:r>
      <w:r w:rsidRPr="000D1E9B">
        <w:rPr>
          <w:rFonts w:ascii="Times New Roman" w:eastAsia="Calibri" w:hAnsi="Times New Roman" w:cs="Times New Roman"/>
          <w:b/>
          <w:bCs/>
          <w:sz w:val="28"/>
          <w:szCs w:val="28"/>
        </w:rPr>
        <w:t xml:space="preserve"> </w:t>
      </w:r>
      <w:r w:rsidRPr="000D1E9B">
        <w:rPr>
          <w:rFonts w:ascii="Times New Roman" w:eastAsia="Calibri" w:hAnsi="Times New Roman" w:cs="Times New Roman"/>
          <w:b/>
          <w:bCs/>
          <w:color w:val="008000"/>
          <w:sz w:val="28"/>
          <w:szCs w:val="28"/>
          <w:lang w:val="en-US"/>
        </w:rPr>
        <w:t>when</w:t>
      </w:r>
      <w:r w:rsidRPr="000D1E9B">
        <w:rPr>
          <w:rFonts w:ascii="Times New Roman" w:eastAsia="Calibri" w:hAnsi="Times New Roman" w:cs="Times New Roman"/>
          <w:color w:val="008000"/>
          <w:sz w:val="28"/>
          <w:szCs w:val="28"/>
        </w:rPr>
        <w:t xml:space="preserve"> - </w:t>
      </w:r>
      <w:r w:rsidRPr="000D1E9B">
        <w:rPr>
          <w:rFonts w:ascii="Times New Roman" w:eastAsia="Calibri" w:hAnsi="Times New Roman" w:cs="Times New Roman"/>
          <w:i/>
          <w:iCs/>
          <w:color w:val="008000"/>
          <w:sz w:val="28"/>
          <w:szCs w:val="28"/>
        </w:rPr>
        <w:t>когда,</w:t>
      </w:r>
      <w:r w:rsidRPr="000D1E9B">
        <w:rPr>
          <w:rFonts w:ascii="Times New Roman" w:eastAsia="Calibri" w:hAnsi="Times New Roman" w:cs="Times New Roman"/>
          <w:b/>
          <w:bCs/>
          <w:color w:val="008000"/>
          <w:sz w:val="28"/>
          <w:szCs w:val="28"/>
        </w:rPr>
        <w:t xml:space="preserve"> </w:t>
      </w:r>
      <w:r w:rsidRPr="000D1E9B">
        <w:rPr>
          <w:rFonts w:ascii="Times New Roman" w:eastAsia="Calibri" w:hAnsi="Times New Roman" w:cs="Times New Roman"/>
          <w:b/>
          <w:bCs/>
          <w:color w:val="008000"/>
          <w:sz w:val="28"/>
          <w:szCs w:val="28"/>
          <w:lang w:val="en-US"/>
        </w:rPr>
        <w:t>though</w:t>
      </w:r>
      <w:r w:rsidRPr="000D1E9B">
        <w:rPr>
          <w:rFonts w:ascii="Times New Roman" w:eastAsia="Calibri" w:hAnsi="Times New Roman" w:cs="Times New Roman"/>
          <w:i/>
          <w:iCs/>
          <w:color w:val="008000"/>
          <w:sz w:val="28"/>
          <w:szCs w:val="28"/>
        </w:rPr>
        <w:t xml:space="preserve"> - хотя,</w:t>
      </w:r>
      <w:r w:rsidRPr="000D1E9B">
        <w:rPr>
          <w:rFonts w:ascii="Times New Roman" w:eastAsia="Calibri" w:hAnsi="Times New Roman" w:cs="Times New Roman"/>
          <w:b/>
          <w:bCs/>
          <w:color w:val="008000"/>
          <w:sz w:val="28"/>
          <w:szCs w:val="28"/>
        </w:rPr>
        <w:t xml:space="preserve"> </w:t>
      </w:r>
      <w:r w:rsidRPr="000D1E9B">
        <w:rPr>
          <w:rFonts w:ascii="Times New Roman" w:eastAsia="Calibri" w:hAnsi="Times New Roman" w:cs="Times New Roman"/>
          <w:b/>
          <w:bCs/>
          <w:color w:val="008000"/>
          <w:sz w:val="28"/>
          <w:szCs w:val="28"/>
          <w:lang w:val="en-US"/>
        </w:rPr>
        <w:t>if</w:t>
      </w:r>
      <w:r w:rsidRPr="000D1E9B">
        <w:rPr>
          <w:rFonts w:ascii="Times New Roman" w:eastAsia="Calibri" w:hAnsi="Times New Roman" w:cs="Times New Roman"/>
          <w:i/>
          <w:iCs/>
          <w:color w:val="008000"/>
          <w:sz w:val="28"/>
          <w:szCs w:val="28"/>
        </w:rPr>
        <w:t xml:space="preserve"> - если, если бы, </w:t>
      </w:r>
      <w:r w:rsidRPr="000D1E9B">
        <w:rPr>
          <w:rFonts w:ascii="Times New Roman" w:eastAsia="Calibri" w:hAnsi="Times New Roman" w:cs="Times New Roman"/>
          <w:b/>
          <w:bCs/>
          <w:color w:val="008000"/>
          <w:sz w:val="28"/>
          <w:szCs w:val="28"/>
          <w:lang w:val="en-US"/>
        </w:rPr>
        <w:t>unless</w:t>
      </w:r>
      <w:r w:rsidRPr="000D1E9B">
        <w:rPr>
          <w:rFonts w:ascii="Times New Roman" w:eastAsia="Calibri" w:hAnsi="Times New Roman" w:cs="Times New Roman"/>
          <w:i/>
          <w:iCs/>
          <w:color w:val="008000"/>
          <w:sz w:val="28"/>
          <w:szCs w:val="28"/>
        </w:rPr>
        <w:t xml:space="preserve"> - если…не,</w:t>
      </w:r>
      <w:r w:rsidRPr="000D1E9B">
        <w:rPr>
          <w:rFonts w:ascii="Times New Roman" w:eastAsia="Calibri" w:hAnsi="Times New Roman" w:cs="Times New Roman"/>
          <w:b/>
          <w:bCs/>
          <w:color w:val="008000"/>
          <w:sz w:val="28"/>
          <w:szCs w:val="28"/>
        </w:rPr>
        <w:t xml:space="preserve"> </w:t>
      </w:r>
      <w:r w:rsidRPr="000D1E9B">
        <w:rPr>
          <w:rFonts w:ascii="Times New Roman" w:eastAsia="Calibri" w:hAnsi="Times New Roman" w:cs="Times New Roman"/>
          <w:b/>
          <w:bCs/>
          <w:color w:val="008000"/>
          <w:sz w:val="28"/>
          <w:szCs w:val="28"/>
          <w:lang w:val="en-US"/>
        </w:rPr>
        <w:t>until</w:t>
      </w:r>
      <w:r w:rsidRPr="000D1E9B">
        <w:rPr>
          <w:rFonts w:ascii="Times New Roman" w:eastAsia="Calibri" w:hAnsi="Times New Roman" w:cs="Times New Roman"/>
          <w:i/>
          <w:iCs/>
          <w:color w:val="008000"/>
          <w:sz w:val="28"/>
          <w:szCs w:val="28"/>
        </w:rPr>
        <w:t xml:space="preserve"> - пока…не</w:t>
      </w:r>
      <w:r w:rsidRPr="000D1E9B">
        <w:rPr>
          <w:rFonts w:ascii="Times New Roman" w:eastAsia="Calibri" w:hAnsi="Times New Roman" w:cs="Times New Roman"/>
          <w:color w:val="008000"/>
          <w:sz w:val="28"/>
          <w:szCs w:val="28"/>
        </w:rPr>
        <w:t xml:space="preserve"> и др.: </w:t>
      </w:r>
    </w:p>
    <w:tbl>
      <w:tblPr>
        <w:tblW w:w="9375" w:type="dxa"/>
        <w:jc w:val="center"/>
        <w:tblCellMar>
          <w:left w:w="0" w:type="dxa"/>
          <w:right w:w="0" w:type="dxa"/>
        </w:tblCellMar>
        <w:tblLook w:val="04A0" w:firstRow="1" w:lastRow="0" w:firstColumn="1" w:lastColumn="0" w:noHBand="0" w:noVBand="1"/>
      </w:tblPr>
      <w:tblGrid>
        <w:gridCol w:w="4526"/>
        <w:gridCol w:w="4849"/>
      </w:tblGrid>
      <w:tr w:rsidR="000D1E9B" w:rsidRPr="000D1E9B" w:rsidTr="00F3750B">
        <w:trPr>
          <w:jc w:val="center"/>
        </w:trPr>
        <w:tc>
          <w:tcPr>
            <w:tcW w:w="4526"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lang w:val="en-US"/>
              </w:rPr>
            </w:pPr>
            <w:r w:rsidRPr="000D1E9B">
              <w:rPr>
                <w:rFonts w:ascii="Times New Roman" w:eastAsia="Calibri" w:hAnsi="Times New Roman" w:cs="Times New Roman"/>
                <w:color w:val="0000FF"/>
                <w:sz w:val="28"/>
                <w:szCs w:val="28"/>
                <w:u w:val="single"/>
                <w:lang w:val="en-US"/>
              </w:rPr>
              <w:t>When</w:t>
            </w:r>
            <w:r w:rsidRPr="000D1E9B">
              <w:rPr>
                <w:rFonts w:ascii="Times New Roman" w:eastAsia="Calibri" w:hAnsi="Times New Roman" w:cs="Times New Roman"/>
                <w:color w:val="0000FF"/>
                <w:sz w:val="28"/>
                <w:szCs w:val="28"/>
                <w:lang w:val="en-US"/>
              </w:rPr>
              <w:t xml:space="preserve"> </w:t>
            </w:r>
            <w:r w:rsidRPr="000D1E9B">
              <w:rPr>
                <w:rFonts w:ascii="Times New Roman" w:eastAsia="Calibri" w:hAnsi="Times New Roman" w:cs="Times New Roman"/>
                <w:b/>
                <w:bCs/>
                <w:color w:val="0000FF"/>
                <w:sz w:val="28"/>
                <w:szCs w:val="28"/>
                <w:u w:val="single"/>
                <w:lang w:val="en-US"/>
              </w:rPr>
              <w:t>asked</w:t>
            </w:r>
            <w:r w:rsidRPr="000D1E9B">
              <w:rPr>
                <w:rFonts w:ascii="Times New Roman" w:eastAsia="Calibri" w:hAnsi="Times New Roman" w:cs="Times New Roman"/>
                <w:color w:val="0000FF"/>
                <w:sz w:val="28"/>
                <w:szCs w:val="28"/>
                <w:lang w:val="en-US"/>
              </w:rPr>
              <w:t xml:space="preserve"> (=when he was asked), he looked at us and was silent.</w:t>
            </w:r>
          </w:p>
        </w:tc>
        <w:tc>
          <w:tcPr>
            <w:tcW w:w="4849" w:type="dxa"/>
            <w:tcMar>
              <w:top w:w="0" w:type="dxa"/>
              <w:left w:w="57" w:type="dxa"/>
              <w:bottom w:w="0" w:type="dxa"/>
              <w:right w:w="57" w:type="dxa"/>
            </w:tcMar>
            <w:hideMark/>
          </w:tcPr>
          <w:p w:rsidR="000D1E9B" w:rsidRPr="000D1E9B" w:rsidRDefault="000D1E9B" w:rsidP="000D1E9B">
            <w:pPr>
              <w:spacing w:after="200" w:line="276" w:lineRule="auto"/>
              <w:ind w:left="45"/>
              <w:rPr>
                <w:rFonts w:ascii="Times New Roman" w:eastAsia="Calibri" w:hAnsi="Times New Roman" w:cs="Times New Roman"/>
                <w:sz w:val="28"/>
                <w:szCs w:val="28"/>
              </w:rPr>
            </w:pPr>
            <w:r w:rsidRPr="000D1E9B">
              <w:rPr>
                <w:rFonts w:ascii="Times New Roman" w:eastAsia="Calibri" w:hAnsi="Times New Roman" w:cs="Times New Roman"/>
                <w:i/>
                <w:iCs/>
                <w:color w:val="0000FF"/>
                <w:sz w:val="28"/>
                <w:szCs w:val="28"/>
                <w:u w:val="single"/>
              </w:rPr>
              <w:t>Когда</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color w:val="0000FF"/>
                <w:sz w:val="28"/>
                <w:szCs w:val="28"/>
              </w:rPr>
              <w:t>его</w:t>
            </w:r>
            <w:r w:rsidRPr="000D1E9B">
              <w:rPr>
                <w:rFonts w:ascii="Times New Roman" w:eastAsia="Calibri" w:hAnsi="Times New Roman" w:cs="Times New Roman"/>
                <w:i/>
                <w:iCs/>
                <w:color w:val="0000FF"/>
                <w:sz w:val="28"/>
                <w:szCs w:val="28"/>
              </w:rPr>
              <w:t xml:space="preserve"> </w:t>
            </w:r>
            <w:r w:rsidRPr="000D1E9B">
              <w:rPr>
                <w:rFonts w:ascii="Times New Roman" w:eastAsia="Calibri" w:hAnsi="Times New Roman" w:cs="Times New Roman"/>
                <w:b/>
                <w:bCs/>
                <w:i/>
                <w:iCs/>
                <w:color w:val="0000FF"/>
                <w:sz w:val="28"/>
                <w:szCs w:val="28"/>
                <w:u w:val="single"/>
              </w:rPr>
              <w:t>спрашивали</w:t>
            </w:r>
            <w:r w:rsidRPr="000D1E9B">
              <w:rPr>
                <w:rFonts w:ascii="Times New Roman" w:eastAsia="Calibri" w:hAnsi="Times New Roman" w:cs="Times New Roman"/>
                <w:i/>
                <w:iCs/>
                <w:color w:val="0000FF"/>
                <w:sz w:val="28"/>
                <w:szCs w:val="28"/>
              </w:rPr>
              <w:t>, он смотрел на нас и молчал.</w:t>
            </w:r>
          </w:p>
        </w:tc>
      </w:tr>
    </w:tbl>
    <w:p w:rsidR="008D6590" w:rsidRPr="008D6590" w:rsidRDefault="000D1E9B" w:rsidP="008D6590">
      <w:pPr>
        <w:spacing w:after="0" w:line="240" w:lineRule="auto"/>
        <w:jc w:val="both"/>
        <w:rPr>
          <w:rFonts w:ascii="Times New Roman" w:eastAsia="Calibri" w:hAnsi="Times New Roman" w:cs="Times New Roman"/>
          <w:sz w:val="28"/>
          <w:szCs w:val="28"/>
        </w:rPr>
      </w:pPr>
      <w:r w:rsidRPr="000D1E9B">
        <w:rPr>
          <w:rFonts w:ascii="Times New Roman" w:eastAsia="Calibri" w:hAnsi="Times New Roman" w:cs="Times New Roman"/>
          <w:sz w:val="28"/>
          <w:szCs w:val="28"/>
        </w:rPr>
        <w:t> </w:t>
      </w:r>
      <w:r w:rsidR="008D6590" w:rsidRPr="008D6590">
        <w:rPr>
          <w:rFonts w:ascii="Times New Roman" w:eastAsia="Calibri" w:hAnsi="Times New Roman" w:cs="Times New Roman"/>
          <w:sz w:val="28"/>
          <w:szCs w:val="28"/>
        </w:rPr>
        <w:t>Если причастие II имеет относящиеся к нему слова (отправленный в санаторий, осмотренный врачом), то оно всегда ставится после существительного:</w:t>
      </w:r>
    </w:p>
    <w:p w:rsidR="008D6590" w:rsidRPr="008D6590" w:rsidRDefault="008D6590" w:rsidP="008D6590">
      <w:pPr>
        <w:spacing w:after="200" w:line="276" w:lineRule="auto"/>
        <w:rPr>
          <w:rFonts w:ascii="Times New Roman" w:eastAsia="Calibri" w:hAnsi="Times New Roman" w:cs="Times New Roman"/>
          <w:sz w:val="28"/>
          <w:szCs w:val="28"/>
        </w:rPr>
      </w:pPr>
      <w:r w:rsidRPr="008D6590">
        <w:rPr>
          <w:rFonts w:ascii="Times New Roman" w:eastAsia="Calibri" w:hAnsi="Times New Roman" w:cs="Times New Roman"/>
          <w:sz w:val="28"/>
          <w:szCs w:val="28"/>
          <w:lang w:val="en-US"/>
        </w:rPr>
        <w:t>The</w:t>
      </w:r>
      <w:r w:rsidRPr="008D6590">
        <w:rPr>
          <w:rFonts w:ascii="Times New Roman" w:eastAsia="Calibri" w:hAnsi="Times New Roman" w:cs="Times New Roman"/>
          <w:lang w:val="en-US"/>
        </w:rPr>
        <w:t xml:space="preserve"> </w:t>
      </w:r>
      <w:r w:rsidRPr="008D6590">
        <w:rPr>
          <w:rFonts w:ascii="Times New Roman" w:eastAsia="Calibri" w:hAnsi="Times New Roman" w:cs="Times New Roman"/>
          <w:sz w:val="28"/>
          <w:szCs w:val="28"/>
          <w:lang w:val="en-US"/>
        </w:rPr>
        <w:t xml:space="preserve">patient examined by the </w:t>
      </w:r>
      <w:r>
        <w:rPr>
          <w:rFonts w:ascii="Times New Roman" w:eastAsia="Calibri" w:hAnsi="Times New Roman" w:cs="Times New Roman"/>
          <w:sz w:val="28"/>
          <w:szCs w:val="28"/>
          <w:lang w:val="en-US"/>
        </w:rPr>
        <w:t>doctor …</w:t>
      </w:r>
      <w:r w:rsidRPr="008D6590">
        <w:rPr>
          <w:rFonts w:ascii="Times New Roman" w:eastAsia="Calibri" w:hAnsi="Times New Roman" w:cs="Times New Roman"/>
          <w:sz w:val="28"/>
          <w:szCs w:val="28"/>
          <w:lang w:val="en-US"/>
        </w:rPr>
        <w:t xml:space="preserve">                </w:t>
      </w:r>
      <w:r w:rsidRPr="008D6590">
        <w:rPr>
          <w:rFonts w:ascii="Times New Roman" w:eastAsia="Calibri" w:hAnsi="Times New Roman" w:cs="Times New Roman"/>
          <w:sz w:val="28"/>
          <w:szCs w:val="28"/>
        </w:rPr>
        <w:t>Больной, осмотренный врачом…</w:t>
      </w:r>
    </w:p>
    <w:p w:rsidR="0073194A" w:rsidRPr="0073194A" w:rsidRDefault="0073194A" w:rsidP="0073194A">
      <w:pPr>
        <w:spacing w:after="200" w:line="276" w:lineRule="auto"/>
        <w:rPr>
          <w:rFonts w:ascii="Times New Roman" w:eastAsia="Calibri" w:hAnsi="Times New Roman" w:cs="Times New Roman"/>
          <w:sz w:val="28"/>
          <w:szCs w:val="28"/>
        </w:rPr>
      </w:pPr>
      <w:r w:rsidRPr="0073194A">
        <w:rPr>
          <w:rFonts w:ascii="Times New Roman" w:eastAsia="Calibri" w:hAnsi="Times New Roman" w:cs="Times New Roman"/>
          <w:sz w:val="28"/>
          <w:szCs w:val="28"/>
        </w:rPr>
        <w:t>Причастие II может играть в предложении роль обстоятельства времени или причины. В этом случае причастие II всегда стоит в начале предложения перед подлежащим. Предложение с таким причастием переводится на русский язык сложноподчиненным предложением:</w:t>
      </w:r>
    </w:p>
    <w:p w:rsidR="007E6F81" w:rsidRPr="0073194A" w:rsidRDefault="0073194A" w:rsidP="007E6F81">
      <w:pPr>
        <w:spacing w:after="0" w:line="240" w:lineRule="auto"/>
        <w:jc w:val="both"/>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t xml:space="preserve">Given in time, the medicine </w:t>
      </w:r>
      <w:r w:rsidR="00017B49" w:rsidRPr="00017B49">
        <w:rPr>
          <w:rFonts w:ascii="Times New Roman" w:eastAsia="Calibri" w:hAnsi="Times New Roman" w:cs="Times New Roman"/>
          <w:sz w:val="28"/>
          <w:szCs w:val="28"/>
          <w:lang w:val="en-US"/>
        </w:rPr>
        <w:t>had a good effect.</w:t>
      </w:r>
      <w:r w:rsidR="00017B49" w:rsidRPr="00017B49">
        <w:rPr>
          <w:rFonts w:ascii="Times New Roman" w:eastAsia="Calibri" w:hAnsi="Times New Roman" w:cs="Times New Roman"/>
          <w:sz w:val="28"/>
          <w:szCs w:val="28"/>
          <w:lang w:val="en-US"/>
        </w:rPr>
        <w:t xml:space="preserve"> </w:t>
      </w:r>
      <w:r w:rsidR="00017B49" w:rsidRPr="00017B49">
        <w:rPr>
          <w:rFonts w:ascii="Times New Roman" w:eastAsia="Calibri" w:hAnsi="Times New Roman" w:cs="Times New Roman"/>
          <w:sz w:val="28"/>
          <w:szCs w:val="28"/>
          <w:lang w:val="en-US"/>
        </w:rPr>
        <w:t xml:space="preserve">Examined by the doctor, </w:t>
      </w:r>
      <w:r w:rsidR="007E6F81" w:rsidRPr="00017B49">
        <w:rPr>
          <w:rFonts w:ascii="Times New Roman" w:eastAsia="Calibri" w:hAnsi="Times New Roman" w:cs="Times New Roman"/>
          <w:sz w:val="28"/>
          <w:szCs w:val="28"/>
          <w:lang w:val="en-US"/>
        </w:rPr>
        <w:t>he</w:t>
      </w:r>
      <w:r w:rsidR="007E6F81">
        <w:rPr>
          <w:rFonts w:ascii="Times New Roman" w:eastAsia="Calibri" w:hAnsi="Times New Roman" w:cs="Times New Roman"/>
          <w:sz w:val="28"/>
          <w:szCs w:val="28"/>
        </w:rPr>
        <w:t xml:space="preserve"> </w:t>
      </w:r>
      <w:r w:rsidR="007E6F81" w:rsidRPr="00017B49">
        <w:rPr>
          <w:rFonts w:ascii="Times New Roman" w:eastAsia="Calibri" w:hAnsi="Times New Roman" w:cs="Times New Roman"/>
          <w:sz w:val="28"/>
          <w:szCs w:val="28"/>
          <w:lang w:val="en-US"/>
        </w:rPr>
        <w:t xml:space="preserve"> </w:t>
      </w:r>
    </w:p>
    <w:p w:rsidR="007E6F81" w:rsidRPr="007E6F81" w:rsidRDefault="007E6F81" w:rsidP="007E6F81">
      <w:pPr>
        <w:spacing w:after="0" w:line="240" w:lineRule="auto"/>
        <w:jc w:val="both"/>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lastRenderedPageBreak/>
        <w:t>comp</w:t>
      </w:r>
      <w:r>
        <w:rPr>
          <w:rFonts w:ascii="Times New Roman" w:eastAsia="Calibri" w:hAnsi="Times New Roman" w:cs="Times New Roman"/>
          <w:sz w:val="28"/>
          <w:szCs w:val="28"/>
          <w:lang w:val="en-US"/>
        </w:rPr>
        <w:t>lained of a severe pain</w:t>
      </w:r>
      <w:r w:rsidRPr="0073194A">
        <w:rPr>
          <w:rFonts w:ascii="Times New Roman" w:eastAsia="Calibri" w:hAnsi="Times New Roman" w:cs="Times New Roman"/>
          <w:sz w:val="28"/>
          <w:szCs w:val="28"/>
          <w:lang w:val="en-US"/>
        </w:rPr>
        <w:t xml:space="preserve"> in his abdomen.                                </w:t>
      </w:r>
    </w:p>
    <w:p w:rsidR="0073194A" w:rsidRPr="0073194A" w:rsidRDefault="0073194A" w:rsidP="0073194A">
      <w:pPr>
        <w:spacing w:after="200" w:line="276" w:lineRule="auto"/>
        <w:rPr>
          <w:rFonts w:ascii="Times New Roman" w:eastAsia="Calibri" w:hAnsi="Times New Roman" w:cs="Times New Roman"/>
          <w:sz w:val="28"/>
          <w:szCs w:val="28"/>
        </w:rPr>
      </w:pPr>
      <w:r w:rsidRPr="0073194A">
        <w:rPr>
          <w:rFonts w:ascii="Times New Roman" w:eastAsia="Calibri" w:hAnsi="Times New Roman" w:cs="Times New Roman"/>
          <w:sz w:val="28"/>
          <w:szCs w:val="28"/>
        </w:rPr>
        <w:t xml:space="preserve">7. Перед причастием II в роли обстоятельства часто ставится слово </w:t>
      </w:r>
      <w:proofErr w:type="spellStart"/>
      <w:r w:rsidRPr="0073194A">
        <w:rPr>
          <w:rFonts w:ascii="Times New Roman" w:eastAsia="Calibri" w:hAnsi="Times New Roman" w:cs="Times New Roman"/>
          <w:sz w:val="28"/>
          <w:szCs w:val="28"/>
        </w:rPr>
        <w:t>when</w:t>
      </w:r>
      <w:proofErr w:type="spellEnd"/>
      <w:r w:rsidRPr="0073194A">
        <w:rPr>
          <w:rFonts w:ascii="Times New Roman" w:eastAsia="Calibri" w:hAnsi="Times New Roman" w:cs="Times New Roman"/>
          <w:sz w:val="28"/>
          <w:szCs w:val="28"/>
        </w:rPr>
        <w:t xml:space="preserve"> - когда:</w:t>
      </w:r>
    </w:p>
    <w:p w:rsidR="0073194A" w:rsidRPr="0073194A" w:rsidRDefault="0073194A" w:rsidP="0073194A">
      <w:pPr>
        <w:spacing w:after="200" w:line="276" w:lineRule="auto"/>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t xml:space="preserve">When examined by the </w:t>
      </w:r>
      <w:proofErr w:type="gramStart"/>
      <w:r w:rsidRPr="0073194A">
        <w:rPr>
          <w:rFonts w:ascii="Times New Roman" w:eastAsia="Calibri" w:hAnsi="Times New Roman" w:cs="Times New Roman"/>
          <w:sz w:val="28"/>
          <w:szCs w:val="28"/>
          <w:lang w:val="en-US"/>
        </w:rPr>
        <w:t xml:space="preserve">doctor,   </w:t>
      </w:r>
      <w:proofErr w:type="gramEnd"/>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Когда</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его</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осматривал</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врач</w:t>
      </w:r>
      <w:r w:rsidRPr="0073194A">
        <w:rPr>
          <w:rFonts w:ascii="Times New Roman" w:eastAsia="Calibri" w:hAnsi="Times New Roman" w:cs="Times New Roman"/>
          <w:sz w:val="28"/>
          <w:szCs w:val="28"/>
          <w:lang w:val="en-US"/>
        </w:rPr>
        <w:t>,</w:t>
      </w:r>
    </w:p>
    <w:p w:rsidR="0073194A" w:rsidRPr="0073194A" w:rsidRDefault="0073194A" w:rsidP="0073194A">
      <w:pPr>
        <w:spacing w:after="200" w:line="276" w:lineRule="auto"/>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t xml:space="preserve">he complained of a severe pain            </w:t>
      </w:r>
      <w:r w:rsidRPr="0073194A">
        <w:rPr>
          <w:rFonts w:ascii="Times New Roman" w:eastAsia="Calibri" w:hAnsi="Times New Roman" w:cs="Times New Roman"/>
          <w:sz w:val="28"/>
          <w:szCs w:val="28"/>
        </w:rPr>
        <w:t>он</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пожаловался</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на</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сильную</w:t>
      </w:r>
    </w:p>
    <w:p w:rsidR="0073194A" w:rsidRPr="0073194A" w:rsidRDefault="0073194A" w:rsidP="0073194A">
      <w:pPr>
        <w:spacing w:after="200" w:line="276" w:lineRule="auto"/>
        <w:rPr>
          <w:rFonts w:ascii="Times New Roman" w:eastAsia="Calibri" w:hAnsi="Times New Roman" w:cs="Times New Roman"/>
          <w:sz w:val="28"/>
          <w:szCs w:val="28"/>
          <w:lang w:val="en-US"/>
        </w:rPr>
      </w:pPr>
      <w:r w:rsidRPr="0073194A">
        <w:rPr>
          <w:rFonts w:ascii="Times New Roman" w:eastAsia="Calibri" w:hAnsi="Times New Roman" w:cs="Times New Roman"/>
          <w:sz w:val="28"/>
          <w:szCs w:val="28"/>
          <w:lang w:val="en-US"/>
        </w:rPr>
        <w:t xml:space="preserve">in the stomach.                                     </w:t>
      </w:r>
      <w:r w:rsidRPr="0073194A">
        <w:rPr>
          <w:rFonts w:ascii="Times New Roman" w:eastAsia="Calibri" w:hAnsi="Times New Roman" w:cs="Times New Roman"/>
          <w:sz w:val="28"/>
          <w:szCs w:val="28"/>
        </w:rPr>
        <w:t>боль</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в</w:t>
      </w:r>
      <w:r w:rsidRPr="0073194A">
        <w:rPr>
          <w:rFonts w:ascii="Times New Roman" w:eastAsia="Calibri" w:hAnsi="Times New Roman" w:cs="Times New Roman"/>
          <w:sz w:val="28"/>
          <w:szCs w:val="28"/>
          <w:lang w:val="en-US"/>
        </w:rPr>
        <w:t xml:space="preserve"> </w:t>
      </w:r>
      <w:r w:rsidRPr="0073194A">
        <w:rPr>
          <w:rFonts w:ascii="Times New Roman" w:eastAsia="Calibri" w:hAnsi="Times New Roman" w:cs="Times New Roman"/>
          <w:sz w:val="28"/>
          <w:szCs w:val="28"/>
        </w:rPr>
        <w:t>желудке</w:t>
      </w:r>
      <w:r w:rsidRPr="0073194A">
        <w:rPr>
          <w:rFonts w:ascii="Times New Roman" w:eastAsia="Calibri" w:hAnsi="Times New Roman" w:cs="Times New Roman"/>
          <w:sz w:val="28"/>
          <w:szCs w:val="28"/>
          <w:lang w:val="en-US"/>
        </w:rPr>
        <w:t>.</w:t>
      </w:r>
    </w:p>
    <w:p w:rsidR="0073194A" w:rsidRPr="0073194A" w:rsidRDefault="0073194A" w:rsidP="000D1E9B">
      <w:pPr>
        <w:spacing w:after="200" w:line="276" w:lineRule="auto"/>
        <w:rPr>
          <w:rFonts w:ascii="Times New Roman" w:eastAsia="Calibri" w:hAnsi="Times New Roman" w:cs="Times New Roman"/>
          <w:sz w:val="28"/>
          <w:szCs w:val="28"/>
          <w:lang w:val="en-US"/>
        </w:rPr>
      </w:pPr>
    </w:p>
    <w:p w:rsidR="000D1E9B" w:rsidRPr="000D1E9B" w:rsidRDefault="000D1E9B" w:rsidP="000D1E9B">
      <w:pPr>
        <w:spacing w:after="200" w:line="276" w:lineRule="auto"/>
        <w:rPr>
          <w:rFonts w:ascii="Times New Roman" w:eastAsia="Calibri" w:hAnsi="Times New Roman" w:cs="Times New Roman"/>
          <w:sz w:val="28"/>
          <w:szCs w:val="28"/>
        </w:rPr>
      </w:pPr>
      <w:proofErr w:type="spellStart"/>
      <w:r w:rsidRPr="000D1E9B">
        <w:rPr>
          <w:rFonts w:ascii="Times New Roman" w:eastAsia="Calibri" w:hAnsi="Times New Roman" w:cs="Times New Roman"/>
          <w:sz w:val="28"/>
          <w:szCs w:val="28"/>
        </w:rPr>
        <w:t>Exercises</w:t>
      </w:r>
      <w:proofErr w:type="spellEnd"/>
      <w:r w:rsidRPr="000D1E9B">
        <w:rPr>
          <w:rFonts w:ascii="Times New Roman" w:eastAsia="Calibri" w:hAnsi="Times New Roman" w:cs="Times New Roman"/>
          <w:sz w:val="28"/>
          <w:szCs w:val="28"/>
        </w:rPr>
        <w:t>:</w:t>
      </w:r>
    </w:p>
    <w:p w:rsidR="000D1E9B" w:rsidRPr="000D1E9B" w:rsidRDefault="000D1E9B" w:rsidP="000D1E9B">
      <w:pPr>
        <w:spacing w:after="0" w:line="240" w:lineRule="auto"/>
        <w:rPr>
          <w:rFonts w:ascii="Times New Roman" w:eastAsia="Calibri" w:hAnsi="Times New Roman" w:cs="Times New Roman"/>
          <w:b/>
          <w:sz w:val="28"/>
          <w:szCs w:val="28"/>
        </w:rPr>
      </w:pPr>
      <w:r w:rsidRPr="000D1E9B">
        <w:rPr>
          <w:rFonts w:ascii="Calibri" w:eastAsia="Calibri" w:hAnsi="Calibri" w:cs="Times New Roman"/>
          <w:b/>
        </w:rPr>
        <w:t xml:space="preserve"> </w:t>
      </w:r>
      <w:r w:rsidRPr="000D1E9B">
        <w:rPr>
          <w:rFonts w:ascii="Times New Roman" w:eastAsia="Calibri" w:hAnsi="Times New Roman" w:cs="Times New Roman"/>
          <w:b/>
          <w:sz w:val="28"/>
          <w:szCs w:val="28"/>
        </w:rPr>
        <w:t xml:space="preserve">1. Образуйте причастия </w:t>
      </w:r>
      <w:r w:rsidRPr="000D1E9B">
        <w:rPr>
          <w:rFonts w:ascii="Times New Roman" w:eastAsia="Calibri" w:hAnsi="Times New Roman" w:cs="Times New Roman"/>
          <w:b/>
          <w:sz w:val="28"/>
          <w:szCs w:val="28"/>
          <w:lang w:val="en-US"/>
        </w:rPr>
        <w:t>II</w:t>
      </w:r>
      <w:r w:rsidRPr="000D1E9B">
        <w:rPr>
          <w:rFonts w:ascii="Times New Roman" w:eastAsia="Calibri" w:hAnsi="Times New Roman" w:cs="Times New Roman"/>
          <w:b/>
          <w:sz w:val="28"/>
          <w:szCs w:val="28"/>
        </w:rPr>
        <w:t xml:space="preserve"> от следующих глаголов и переведите их на русский язык:</w:t>
      </w:r>
    </w:p>
    <w:p w:rsidR="000D1E9B" w:rsidRPr="000D1E9B" w:rsidRDefault="000D1E9B" w:rsidP="000D1E9B">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a</w:t>
      </w:r>
      <w:r w:rsidRPr="000D1E9B">
        <w:rPr>
          <w:rFonts w:ascii="Times New Roman" w:eastAsia="Calibri" w:hAnsi="Times New Roman" w:cs="Times New Roman"/>
          <w:b/>
          <w:sz w:val="28"/>
          <w:szCs w:val="28"/>
          <w:lang w:val="en-US"/>
        </w:rPr>
        <w:t>.</w:t>
      </w:r>
      <w:r w:rsidRPr="000D1E9B">
        <w:rPr>
          <w:rFonts w:ascii="Times New Roman" w:eastAsia="Calibri" w:hAnsi="Times New Roman" w:cs="Times New Roman"/>
          <w:sz w:val="28"/>
          <w:szCs w:val="28"/>
          <w:lang w:val="en-US"/>
        </w:rPr>
        <w:t xml:space="preserve"> </w:t>
      </w:r>
    </w:p>
    <w:p w:rsidR="000D1E9B" w:rsidRPr="000D1E9B" w:rsidRDefault="000D1E9B" w:rsidP="000D1E9B">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to prescribe</w:t>
      </w:r>
      <w:proofErr w:type="gramStart"/>
      <w:r w:rsidRPr="000D1E9B">
        <w:rPr>
          <w:rFonts w:ascii="Times New Roman" w:eastAsia="Calibri" w:hAnsi="Times New Roman" w:cs="Times New Roman"/>
          <w:sz w:val="28"/>
          <w:szCs w:val="28"/>
          <w:lang w:val="en-US"/>
        </w:rPr>
        <w:t>, ,</w:t>
      </w:r>
      <w:proofErr w:type="gramEnd"/>
      <w:r w:rsidRPr="000D1E9B">
        <w:rPr>
          <w:rFonts w:ascii="Times New Roman" w:eastAsia="Calibri" w:hAnsi="Times New Roman" w:cs="Times New Roman"/>
          <w:sz w:val="28"/>
          <w:szCs w:val="28"/>
          <w:lang w:val="en-US"/>
        </w:rPr>
        <w:t xml:space="preserve"> to return, to study,  to ask,  to discuss, to use,  to form,  to stop.</w:t>
      </w:r>
    </w:p>
    <w:p w:rsidR="000D1E9B" w:rsidRPr="000D1E9B" w:rsidRDefault="000D1E9B" w:rsidP="000D1E9B">
      <w:pPr>
        <w:spacing w:after="0" w:line="240" w:lineRule="auto"/>
        <w:rPr>
          <w:rFonts w:ascii="Calibri" w:eastAsia="Calibri" w:hAnsi="Calibri" w:cs="Times New Roman"/>
          <w:sz w:val="28"/>
          <w:szCs w:val="28"/>
          <w:lang w:val="en-US"/>
        </w:rPr>
      </w:pPr>
      <w:r>
        <w:rPr>
          <w:rFonts w:ascii="Calibri" w:eastAsia="Calibri" w:hAnsi="Calibri" w:cs="Times New Roman"/>
          <w:b/>
          <w:sz w:val="28"/>
          <w:szCs w:val="28"/>
          <w:lang w:val="en-US"/>
        </w:rPr>
        <w:t>b</w:t>
      </w:r>
      <w:r w:rsidRPr="000D1E9B">
        <w:rPr>
          <w:rFonts w:ascii="Calibri" w:eastAsia="Calibri" w:hAnsi="Calibri" w:cs="Times New Roman"/>
          <w:sz w:val="28"/>
          <w:szCs w:val="28"/>
          <w:lang w:val="en-US"/>
        </w:rPr>
        <w:t>.</w:t>
      </w:r>
    </w:p>
    <w:tbl>
      <w:tblPr>
        <w:tblStyle w:val="1"/>
        <w:tblW w:w="0" w:type="auto"/>
        <w:tblLook w:val="04A0" w:firstRow="1" w:lastRow="0" w:firstColumn="1" w:lastColumn="0" w:noHBand="0" w:noVBand="1"/>
      </w:tblPr>
      <w:tblGrid>
        <w:gridCol w:w="4671"/>
        <w:gridCol w:w="4674"/>
      </w:tblGrid>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give</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say</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take</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catch</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begin</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eat</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drink</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send</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know</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forget</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bring</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find</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show</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do</w:t>
            </w:r>
          </w:p>
        </w:tc>
      </w:tr>
      <w:tr w:rsidR="000D1E9B" w:rsidRPr="000D1E9B" w:rsidTr="00F3750B">
        <w:tc>
          <w:tcPr>
            <w:tcW w:w="4785"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read</w:t>
            </w:r>
          </w:p>
        </w:tc>
        <w:tc>
          <w:tcPr>
            <w:tcW w:w="4786" w:type="dxa"/>
          </w:tcPr>
          <w:p w:rsidR="000D1E9B" w:rsidRPr="000D1E9B" w:rsidRDefault="000D1E9B" w:rsidP="000D1E9B">
            <w:pPr>
              <w:contextualSpacing/>
              <w:jc w:val="both"/>
              <w:rPr>
                <w:rFonts w:ascii="Calibri" w:eastAsia="Calibri" w:hAnsi="Calibri" w:cs="Times New Roman"/>
                <w:sz w:val="28"/>
                <w:szCs w:val="28"/>
                <w:lang w:val="en-US"/>
              </w:rPr>
            </w:pPr>
            <w:r w:rsidRPr="000D1E9B">
              <w:rPr>
                <w:rFonts w:ascii="Calibri" w:eastAsia="Calibri" w:hAnsi="Calibri" w:cs="Times New Roman"/>
                <w:sz w:val="28"/>
                <w:szCs w:val="28"/>
                <w:lang w:val="en-US"/>
              </w:rPr>
              <w:t>to buy</w:t>
            </w:r>
          </w:p>
        </w:tc>
      </w:tr>
    </w:tbl>
    <w:p w:rsidR="000D1E9B" w:rsidRPr="000D1E9B" w:rsidRDefault="000D1E9B" w:rsidP="000D1E9B">
      <w:pPr>
        <w:spacing w:after="0" w:line="240" w:lineRule="auto"/>
        <w:jc w:val="both"/>
        <w:rPr>
          <w:rFonts w:ascii="Calibri" w:eastAsia="Calibri" w:hAnsi="Calibri" w:cs="Times New Roman"/>
          <w:sz w:val="28"/>
          <w:szCs w:val="28"/>
          <w:lang w:val="en-US"/>
        </w:rPr>
      </w:pPr>
    </w:p>
    <w:p w:rsidR="000D1E9B" w:rsidRPr="000D1E9B" w:rsidRDefault="00A676E2" w:rsidP="000D1E9B">
      <w:pPr>
        <w:spacing w:after="200" w:line="276" w:lineRule="auto"/>
        <w:contextualSpacing/>
        <w:rPr>
          <w:rFonts w:ascii="Times New Roman" w:eastAsia="Calibri" w:hAnsi="Times New Roman" w:cs="Times New Roman"/>
        </w:rPr>
      </w:pPr>
      <w:r w:rsidRPr="00A676E2">
        <w:rPr>
          <w:rFonts w:ascii="Times New Roman" w:eastAsia="Calibri" w:hAnsi="Times New Roman" w:cs="Times New Roman"/>
          <w:b/>
          <w:sz w:val="28"/>
          <w:szCs w:val="28"/>
        </w:rPr>
        <w:t>2.</w:t>
      </w:r>
      <w:r w:rsidR="000D1E9B" w:rsidRPr="000D1E9B">
        <w:rPr>
          <w:rFonts w:ascii="Times New Roman" w:eastAsia="Calibri" w:hAnsi="Times New Roman" w:cs="Times New Roman"/>
          <w:b/>
          <w:sz w:val="28"/>
          <w:szCs w:val="28"/>
        </w:rPr>
        <w:t xml:space="preserve">Образуйте Причастия </w:t>
      </w:r>
      <w:r w:rsidR="000D1E9B" w:rsidRPr="000D1E9B">
        <w:rPr>
          <w:rFonts w:ascii="Times New Roman" w:eastAsia="Calibri" w:hAnsi="Times New Roman" w:cs="Times New Roman"/>
          <w:b/>
          <w:sz w:val="28"/>
          <w:szCs w:val="28"/>
          <w:lang w:val="en-US"/>
        </w:rPr>
        <w:t>II</w:t>
      </w:r>
      <w:r w:rsidR="000D1E9B" w:rsidRPr="000D1E9B">
        <w:rPr>
          <w:rFonts w:ascii="Times New Roman" w:eastAsia="Calibri" w:hAnsi="Times New Roman" w:cs="Times New Roman"/>
          <w:b/>
          <w:sz w:val="28"/>
          <w:szCs w:val="28"/>
        </w:rPr>
        <w:t xml:space="preserve"> от глаголов в скобках и переведите словосочетания на русский язык:</w:t>
      </w:r>
    </w:p>
    <w:p w:rsidR="000D1E9B" w:rsidRPr="000D1E9B" w:rsidRDefault="000D1E9B" w:rsidP="000D1E9B">
      <w:pPr>
        <w:spacing w:after="200" w:line="276"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Example: _______ politicians (shock)</w:t>
      </w:r>
      <w:r w:rsidRPr="000D1E9B">
        <w:rPr>
          <w:rFonts w:ascii="Calibri" w:eastAsia="Calibri" w:hAnsi="Calibri" w:cs="Times New Roman"/>
          <w:lang w:val="en-US"/>
        </w:rPr>
        <w:t xml:space="preserve"> -</w:t>
      </w:r>
      <w:r w:rsidRPr="000D1E9B">
        <w:rPr>
          <w:rFonts w:ascii="Times New Roman" w:eastAsia="Calibri" w:hAnsi="Times New Roman" w:cs="Times New Roman"/>
          <w:sz w:val="28"/>
          <w:szCs w:val="28"/>
          <w:lang w:val="en-US"/>
        </w:rPr>
        <w:t xml:space="preserve"> shocked politicians</w:t>
      </w:r>
    </w:p>
    <w:p w:rsidR="000D1E9B" w:rsidRPr="000D1E9B" w:rsidRDefault="000D1E9B" w:rsidP="00A676E2">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1)  watches (</w:t>
      </w:r>
      <w:proofErr w:type="gramStart"/>
      <w:r w:rsidRPr="000D1E9B">
        <w:rPr>
          <w:rFonts w:ascii="Times New Roman" w:eastAsia="Calibri" w:hAnsi="Times New Roman" w:cs="Times New Roman"/>
          <w:sz w:val="28"/>
          <w:szCs w:val="28"/>
          <w:lang w:val="en-US"/>
        </w:rPr>
        <w:t xml:space="preserve">repair)   </w:t>
      </w:r>
      <w:proofErr w:type="gramEnd"/>
      <w:r w:rsidRPr="000D1E9B">
        <w:rPr>
          <w:rFonts w:ascii="Times New Roman" w:eastAsia="Calibri" w:hAnsi="Times New Roman" w:cs="Times New Roman"/>
          <w:sz w:val="28"/>
          <w:szCs w:val="28"/>
          <w:lang w:val="en-US"/>
        </w:rPr>
        <w:t xml:space="preserve">                                  5)  girls (confuse)</w:t>
      </w:r>
    </w:p>
    <w:p w:rsidR="000D1E9B" w:rsidRPr="000D1E9B" w:rsidRDefault="000D1E9B" w:rsidP="00A676E2">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2)  computers (</w:t>
      </w:r>
      <w:proofErr w:type="gramStart"/>
      <w:r w:rsidRPr="000D1E9B">
        <w:rPr>
          <w:rFonts w:ascii="Times New Roman" w:eastAsia="Calibri" w:hAnsi="Times New Roman" w:cs="Times New Roman"/>
          <w:sz w:val="28"/>
          <w:szCs w:val="28"/>
          <w:lang w:val="en-US"/>
        </w:rPr>
        <w:t xml:space="preserve">steal)   </w:t>
      </w:r>
      <w:proofErr w:type="gramEnd"/>
      <w:r w:rsidRPr="000D1E9B">
        <w:rPr>
          <w:rFonts w:ascii="Times New Roman" w:eastAsia="Calibri" w:hAnsi="Times New Roman" w:cs="Times New Roman"/>
          <w:sz w:val="28"/>
          <w:szCs w:val="28"/>
          <w:lang w:val="en-US"/>
        </w:rPr>
        <w:t xml:space="preserve">                                6)  umbrellas (forget)</w:t>
      </w:r>
    </w:p>
    <w:p w:rsidR="000D1E9B" w:rsidRPr="000D1E9B" w:rsidRDefault="000D1E9B" w:rsidP="00A676E2">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3) books (</w:t>
      </w:r>
      <w:proofErr w:type="gramStart"/>
      <w:r w:rsidRPr="000D1E9B">
        <w:rPr>
          <w:rFonts w:ascii="Times New Roman" w:eastAsia="Calibri" w:hAnsi="Times New Roman" w:cs="Times New Roman"/>
          <w:sz w:val="28"/>
          <w:szCs w:val="28"/>
          <w:lang w:val="en-US"/>
        </w:rPr>
        <w:t xml:space="preserve">read)   </w:t>
      </w:r>
      <w:proofErr w:type="gramEnd"/>
      <w:r w:rsidRPr="000D1E9B">
        <w:rPr>
          <w:rFonts w:ascii="Times New Roman" w:eastAsia="Calibri" w:hAnsi="Times New Roman" w:cs="Times New Roman"/>
          <w:sz w:val="28"/>
          <w:szCs w:val="28"/>
          <w:lang w:val="en-US"/>
        </w:rPr>
        <w:t xml:space="preserve">                                        7)  consumers (disappoint)</w:t>
      </w:r>
    </w:p>
    <w:p w:rsidR="000D1E9B" w:rsidRPr="000D1E9B" w:rsidRDefault="000D1E9B" w:rsidP="00A676E2">
      <w:p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4)  students (</w:t>
      </w:r>
      <w:proofErr w:type="gramStart"/>
      <w:r w:rsidRPr="000D1E9B">
        <w:rPr>
          <w:rFonts w:ascii="Times New Roman" w:eastAsia="Calibri" w:hAnsi="Times New Roman" w:cs="Times New Roman"/>
          <w:sz w:val="28"/>
          <w:szCs w:val="28"/>
          <w:lang w:val="en-US"/>
        </w:rPr>
        <w:t xml:space="preserve">bore)   </w:t>
      </w:r>
      <w:proofErr w:type="gramEnd"/>
      <w:r w:rsidRPr="000D1E9B">
        <w:rPr>
          <w:rFonts w:ascii="Times New Roman" w:eastAsia="Calibri" w:hAnsi="Times New Roman" w:cs="Times New Roman"/>
          <w:sz w:val="28"/>
          <w:szCs w:val="28"/>
          <w:lang w:val="en-US"/>
        </w:rPr>
        <w:t xml:space="preserve">                                    8) thing (buy)</w:t>
      </w:r>
    </w:p>
    <w:p w:rsidR="000D1E9B" w:rsidRPr="00017B49" w:rsidRDefault="000D1E9B" w:rsidP="00A676E2">
      <w:pPr>
        <w:spacing w:after="0" w:line="240" w:lineRule="auto"/>
        <w:rPr>
          <w:rFonts w:ascii="Times New Roman" w:eastAsia="Calibri" w:hAnsi="Times New Roman" w:cs="Times New Roman"/>
          <w:sz w:val="28"/>
          <w:szCs w:val="28"/>
        </w:rPr>
      </w:pPr>
      <w:r w:rsidRPr="00017B49">
        <w:rPr>
          <w:rFonts w:ascii="Times New Roman" w:eastAsia="Calibri" w:hAnsi="Times New Roman" w:cs="Times New Roman"/>
          <w:sz w:val="28"/>
          <w:szCs w:val="28"/>
        </w:rPr>
        <w:t xml:space="preserve">9)  </w:t>
      </w:r>
      <w:r w:rsidRPr="000D1E9B">
        <w:rPr>
          <w:rFonts w:ascii="Times New Roman" w:eastAsia="Calibri" w:hAnsi="Times New Roman" w:cs="Times New Roman"/>
          <w:sz w:val="28"/>
          <w:szCs w:val="28"/>
          <w:lang w:val="en-US"/>
        </w:rPr>
        <w:t>doctors</w:t>
      </w:r>
      <w:r w:rsidRPr="00017B49">
        <w:rPr>
          <w:rFonts w:ascii="Times New Roman" w:eastAsia="Calibri" w:hAnsi="Times New Roman" w:cs="Times New Roman"/>
          <w:sz w:val="28"/>
          <w:szCs w:val="28"/>
        </w:rPr>
        <w:t xml:space="preserve"> (</w:t>
      </w:r>
      <w:r w:rsidRPr="000D1E9B">
        <w:rPr>
          <w:rFonts w:ascii="Times New Roman" w:eastAsia="Calibri" w:hAnsi="Times New Roman" w:cs="Times New Roman"/>
          <w:sz w:val="28"/>
          <w:szCs w:val="28"/>
          <w:lang w:val="en-US"/>
        </w:rPr>
        <w:t>worry</w:t>
      </w:r>
      <w:r w:rsidRPr="00017B49">
        <w:rPr>
          <w:rFonts w:ascii="Times New Roman" w:eastAsia="Calibri" w:hAnsi="Times New Roman" w:cs="Times New Roman"/>
          <w:sz w:val="28"/>
          <w:szCs w:val="28"/>
        </w:rPr>
        <w:t>)</w:t>
      </w:r>
    </w:p>
    <w:p w:rsidR="00A676E2" w:rsidRPr="00017B49" w:rsidRDefault="00A676E2" w:rsidP="00A676E2">
      <w:pPr>
        <w:spacing w:after="200" w:line="276" w:lineRule="auto"/>
        <w:ind w:left="720"/>
        <w:contextualSpacing/>
        <w:rPr>
          <w:rFonts w:ascii="Times New Roman" w:eastAsia="Calibri" w:hAnsi="Times New Roman" w:cs="Times New Roman"/>
          <w:b/>
          <w:sz w:val="28"/>
          <w:szCs w:val="28"/>
        </w:rPr>
      </w:pPr>
    </w:p>
    <w:p w:rsidR="000D1E9B" w:rsidRPr="000D1E9B" w:rsidRDefault="00A676E2" w:rsidP="00A676E2">
      <w:pPr>
        <w:spacing w:after="200" w:line="276" w:lineRule="auto"/>
        <w:contextualSpacing/>
        <w:rPr>
          <w:rFonts w:ascii="Times New Roman" w:eastAsia="Calibri" w:hAnsi="Times New Roman" w:cs="Times New Roman"/>
          <w:b/>
          <w:sz w:val="28"/>
          <w:szCs w:val="28"/>
        </w:rPr>
      </w:pPr>
      <w:r w:rsidRPr="00A676E2">
        <w:rPr>
          <w:rFonts w:ascii="Times New Roman" w:eastAsia="Calibri" w:hAnsi="Times New Roman" w:cs="Times New Roman"/>
          <w:b/>
          <w:sz w:val="28"/>
          <w:szCs w:val="28"/>
        </w:rPr>
        <w:t>3</w:t>
      </w:r>
      <w:r w:rsidRPr="00A676E2">
        <w:rPr>
          <w:rFonts w:ascii="Calibri" w:eastAsia="Calibri" w:hAnsi="Calibri" w:cs="Times New Roman"/>
          <w:b/>
        </w:rPr>
        <w:t>.</w:t>
      </w:r>
      <w:r w:rsidR="000D1E9B" w:rsidRPr="000D1E9B">
        <w:rPr>
          <w:rFonts w:ascii="Times New Roman" w:eastAsia="Calibri" w:hAnsi="Times New Roman" w:cs="Times New Roman"/>
          <w:b/>
          <w:sz w:val="28"/>
          <w:szCs w:val="28"/>
        </w:rPr>
        <w:t xml:space="preserve">Подчеркните слова, которые являются причастием </w:t>
      </w:r>
      <w:r w:rsidRPr="000D1E9B">
        <w:rPr>
          <w:rFonts w:ascii="Times New Roman" w:eastAsia="Calibri" w:hAnsi="Times New Roman" w:cs="Times New Roman"/>
          <w:b/>
          <w:sz w:val="28"/>
          <w:szCs w:val="28"/>
          <w:lang w:val="en-US"/>
        </w:rPr>
        <w:t>II</w:t>
      </w:r>
      <w:r w:rsidRPr="000D1E9B">
        <w:rPr>
          <w:rFonts w:ascii="Times New Roman" w:eastAsia="Calibri" w:hAnsi="Times New Roman" w:cs="Times New Roman"/>
          <w:b/>
          <w:sz w:val="28"/>
          <w:szCs w:val="28"/>
        </w:rPr>
        <w:t>,</w:t>
      </w:r>
      <w:r w:rsidR="000D1E9B" w:rsidRPr="000D1E9B">
        <w:rPr>
          <w:rFonts w:ascii="Times New Roman" w:eastAsia="Calibri" w:hAnsi="Times New Roman" w:cs="Times New Roman"/>
          <w:b/>
          <w:sz w:val="28"/>
          <w:szCs w:val="28"/>
        </w:rPr>
        <w:t xml:space="preserve"> и переведите предложения на русский язык: </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The drug </w:t>
      </w:r>
      <w:r w:rsidRPr="000D1E9B">
        <w:rPr>
          <w:rFonts w:ascii="Times New Roman" w:eastAsia="Calibri" w:hAnsi="Times New Roman" w:cs="Times New Roman"/>
          <w:b/>
          <w:sz w:val="28"/>
          <w:szCs w:val="28"/>
          <w:lang w:val="en-US"/>
        </w:rPr>
        <w:t>prescribed proved</w:t>
      </w:r>
      <w:r w:rsidRPr="000D1E9B">
        <w:rPr>
          <w:rFonts w:ascii="Times New Roman" w:eastAsia="Calibri" w:hAnsi="Times New Roman" w:cs="Times New Roman"/>
          <w:sz w:val="28"/>
          <w:szCs w:val="28"/>
          <w:lang w:val="en-US"/>
        </w:rPr>
        <w:t xml:space="preserve"> very effective. </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The new treatment </w:t>
      </w:r>
      <w:r w:rsidRPr="000D1E9B">
        <w:rPr>
          <w:rFonts w:ascii="Times New Roman" w:eastAsia="Calibri" w:hAnsi="Times New Roman" w:cs="Times New Roman"/>
          <w:b/>
          <w:sz w:val="28"/>
          <w:szCs w:val="28"/>
          <w:lang w:val="en-US"/>
        </w:rPr>
        <w:t>used saved</w:t>
      </w:r>
      <w:r w:rsidRPr="000D1E9B">
        <w:rPr>
          <w:rFonts w:ascii="Times New Roman" w:eastAsia="Calibri" w:hAnsi="Times New Roman" w:cs="Times New Roman"/>
          <w:sz w:val="28"/>
          <w:szCs w:val="28"/>
          <w:lang w:val="en-US"/>
        </w:rPr>
        <w:t xml:space="preserve"> the patient.</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The medicine </w:t>
      </w:r>
      <w:r w:rsidRPr="000D1E9B">
        <w:rPr>
          <w:rFonts w:ascii="Times New Roman" w:eastAsia="Calibri" w:hAnsi="Times New Roman" w:cs="Times New Roman"/>
          <w:b/>
          <w:sz w:val="28"/>
          <w:szCs w:val="28"/>
          <w:lang w:val="en-US"/>
        </w:rPr>
        <w:t>injected improved</w:t>
      </w:r>
      <w:r w:rsidRPr="000D1E9B">
        <w:rPr>
          <w:rFonts w:ascii="Times New Roman" w:eastAsia="Calibri" w:hAnsi="Times New Roman" w:cs="Times New Roman"/>
          <w:sz w:val="28"/>
          <w:szCs w:val="28"/>
          <w:lang w:val="en-US"/>
        </w:rPr>
        <w:t xml:space="preserve"> the patient’s condition.</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The patient </w:t>
      </w:r>
      <w:r w:rsidRPr="000D1E9B">
        <w:rPr>
          <w:rFonts w:ascii="Times New Roman" w:eastAsia="Calibri" w:hAnsi="Times New Roman" w:cs="Times New Roman"/>
          <w:b/>
          <w:sz w:val="28"/>
          <w:szCs w:val="28"/>
          <w:lang w:val="en-US"/>
        </w:rPr>
        <w:t>operated on complained</w:t>
      </w:r>
      <w:r w:rsidRPr="000D1E9B">
        <w:rPr>
          <w:rFonts w:ascii="Times New Roman" w:eastAsia="Calibri" w:hAnsi="Times New Roman" w:cs="Times New Roman"/>
          <w:sz w:val="28"/>
          <w:szCs w:val="28"/>
          <w:lang w:val="en-US"/>
        </w:rPr>
        <w:t xml:space="preserve"> of pains in his stomach.</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lastRenderedPageBreak/>
        <w:t xml:space="preserve">The new instrument </w:t>
      </w:r>
      <w:r w:rsidRPr="000D1E9B">
        <w:rPr>
          <w:rFonts w:ascii="Times New Roman" w:eastAsia="Calibri" w:hAnsi="Times New Roman" w:cs="Times New Roman"/>
          <w:b/>
          <w:sz w:val="28"/>
          <w:szCs w:val="28"/>
          <w:lang w:val="en-US"/>
        </w:rPr>
        <w:t>developed</w:t>
      </w:r>
      <w:r w:rsidRPr="000D1E9B">
        <w:rPr>
          <w:rFonts w:ascii="Times New Roman" w:eastAsia="Calibri" w:hAnsi="Times New Roman" w:cs="Times New Roman"/>
          <w:sz w:val="28"/>
          <w:szCs w:val="28"/>
          <w:lang w:val="en-US"/>
        </w:rPr>
        <w:t xml:space="preserve"> at our clinic </w:t>
      </w:r>
      <w:r w:rsidRPr="000D1E9B">
        <w:rPr>
          <w:rFonts w:ascii="Times New Roman" w:eastAsia="Calibri" w:hAnsi="Times New Roman" w:cs="Times New Roman"/>
          <w:b/>
          <w:sz w:val="28"/>
          <w:szCs w:val="28"/>
          <w:lang w:val="en-US"/>
        </w:rPr>
        <w:t>helped</w:t>
      </w:r>
      <w:r w:rsidRPr="000D1E9B">
        <w:rPr>
          <w:rFonts w:ascii="Times New Roman" w:eastAsia="Calibri" w:hAnsi="Times New Roman" w:cs="Times New Roman"/>
          <w:sz w:val="28"/>
          <w:szCs w:val="28"/>
          <w:lang w:val="en-US"/>
        </w:rPr>
        <w:t xml:space="preserve"> us to perform that difficult operation.</w:t>
      </w:r>
    </w:p>
    <w:p w:rsidR="000D1E9B" w:rsidRPr="000D1E9B" w:rsidRDefault="000D1E9B" w:rsidP="000D1E9B">
      <w:pPr>
        <w:numPr>
          <w:ilvl w:val="0"/>
          <w:numId w:val="2"/>
        </w:numPr>
        <w:spacing w:after="0" w:line="240" w:lineRule="auto"/>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The </w:t>
      </w:r>
      <w:proofErr w:type="spellStart"/>
      <w:r w:rsidRPr="000D1E9B">
        <w:rPr>
          <w:rFonts w:ascii="Times New Roman" w:eastAsia="Calibri" w:hAnsi="Times New Roman" w:cs="Times New Roman"/>
          <w:sz w:val="28"/>
          <w:szCs w:val="28"/>
          <w:lang w:val="en-US"/>
        </w:rPr>
        <w:t>tumour</w:t>
      </w:r>
      <w:proofErr w:type="spellEnd"/>
      <w:r w:rsidRPr="000D1E9B">
        <w:rPr>
          <w:rFonts w:ascii="Times New Roman" w:eastAsia="Calibri" w:hAnsi="Times New Roman" w:cs="Times New Roman"/>
          <w:sz w:val="28"/>
          <w:szCs w:val="28"/>
          <w:lang w:val="en-US"/>
        </w:rPr>
        <w:t xml:space="preserve"> </w:t>
      </w:r>
      <w:r w:rsidRPr="000D1E9B">
        <w:rPr>
          <w:rFonts w:ascii="Times New Roman" w:eastAsia="Calibri" w:hAnsi="Times New Roman" w:cs="Times New Roman"/>
          <w:b/>
          <w:sz w:val="28"/>
          <w:szCs w:val="28"/>
          <w:lang w:val="en-US"/>
        </w:rPr>
        <w:t>removed turned</w:t>
      </w:r>
      <w:r w:rsidRPr="000D1E9B">
        <w:rPr>
          <w:rFonts w:ascii="Times New Roman" w:eastAsia="Calibri" w:hAnsi="Times New Roman" w:cs="Times New Roman"/>
          <w:sz w:val="28"/>
          <w:szCs w:val="28"/>
          <w:lang w:val="en-US"/>
        </w:rPr>
        <w:t xml:space="preserve"> </w:t>
      </w:r>
      <w:r w:rsidRPr="000D1E9B">
        <w:rPr>
          <w:rFonts w:ascii="Times New Roman" w:eastAsia="Calibri" w:hAnsi="Times New Roman" w:cs="Times New Roman"/>
          <w:b/>
          <w:sz w:val="28"/>
          <w:szCs w:val="28"/>
          <w:lang w:val="en-US"/>
        </w:rPr>
        <w:t>out</w:t>
      </w:r>
      <w:r w:rsidRPr="000D1E9B">
        <w:rPr>
          <w:rFonts w:ascii="Times New Roman" w:eastAsia="Calibri" w:hAnsi="Times New Roman" w:cs="Times New Roman"/>
          <w:sz w:val="28"/>
          <w:szCs w:val="28"/>
          <w:lang w:val="en-US"/>
        </w:rPr>
        <w:t xml:space="preserve"> to be cancerous.</w:t>
      </w:r>
    </w:p>
    <w:p w:rsidR="000D1E9B" w:rsidRPr="000D1E9B" w:rsidRDefault="000D1E9B" w:rsidP="000D1E9B">
      <w:pPr>
        <w:spacing w:after="200" w:line="276" w:lineRule="auto"/>
        <w:rPr>
          <w:rFonts w:ascii="Calibri" w:eastAsia="Calibri" w:hAnsi="Calibri" w:cs="Times New Roman"/>
          <w:lang w:val="en-US"/>
        </w:rPr>
      </w:pPr>
    </w:p>
    <w:p w:rsidR="000D1E9B" w:rsidRPr="000D1E9B" w:rsidRDefault="00A676E2" w:rsidP="00A676E2">
      <w:pPr>
        <w:spacing w:after="0" w:line="240" w:lineRule="auto"/>
        <w:jc w:val="both"/>
        <w:rPr>
          <w:rFonts w:ascii="Calibri" w:eastAsia="Calibri" w:hAnsi="Calibri" w:cs="Times New Roman"/>
          <w:lang w:val="en-US"/>
        </w:rPr>
      </w:pPr>
      <w:r>
        <w:rPr>
          <w:rFonts w:ascii="Times New Roman" w:eastAsia="Calibri" w:hAnsi="Times New Roman" w:cs="Times New Roman"/>
          <w:b/>
          <w:sz w:val="28"/>
          <w:szCs w:val="28"/>
          <w:lang w:val="en-US"/>
        </w:rPr>
        <w:t>4</w:t>
      </w:r>
      <w:r w:rsidR="000D1E9B" w:rsidRPr="000D1E9B">
        <w:rPr>
          <w:rFonts w:ascii="Times New Roman" w:eastAsia="Calibri" w:hAnsi="Times New Roman" w:cs="Times New Roman"/>
          <w:b/>
          <w:sz w:val="28"/>
          <w:szCs w:val="28"/>
          <w:lang w:val="en-US"/>
        </w:rPr>
        <w:t>. Paraphrase the following sentences</w:t>
      </w:r>
      <w:r w:rsidR="000D1E9B" w:rsidRPr="000D1E9B">
        <w:rPr>
          <w:rFonts w:ascii="Calibri" w:eastAsia="Calibri" w:hAnsi="Calibri" w:cs="Times New Roman"/>
          <w:lang w:val="en-US"/>
        </w:rPr>
        <w:t>:</w:t>
      </w:r>
    </w:p>
    <w:p w:rsidR="000D1E9B" w:rsidRPr="000D1E9B" w:rsidRDefault="00A676E2" w:rsidP="00A676E2">
      <w:pPr>
        <w:spacing w:after="0" w:line="240" w:lineRule="auto"/>
        <w:contextualSpacing/>
        <w:jc w:val="both"/>
        <w:rPr>
          <w:rFonts w:ascii="Times New Roman" w:eastAsia="Calibri" w:hAnsi="Times New Roman" w:cs="Times New Roman"/>
          <w:sz w:val="28"/>
          <w:szCs w:val="28"/>
          <w:lang w:val="en-US"/>
        </w:rPr>
      </w:pPr>
      <w:r w:rsidRPr="00A676E2">
        <w:rPr>
          <w:rFonts w:ascii="Times New Roman" w:eastAsia="Calibri" w:hAnsi="Times New Roman" w:cs="Times New Roman"/>
          <w:b/>
          <w:sz w:val="28"/>
          <w:szCs w:val="28"/>
          <w:lang w:val="en-US"/>
        </w:rPr>
        <w:t>A</w:t>
      </w:r>
      <w:r>
        <w:rPr>
          <w:rFonts w:ascii="Times New Roman" w:eastAsia="Calibri" w:hAnsi="Times New Roman" w:cs="Times New Roman"/>
          <w:sz w:val="28"/>
          <w:szCs w:val="28"/>
          <w:lang w:val="en-US"/>
        </w:rPr>
        <w:t xml:space="preserve">. </w:t>
      </w:r>
      <w:r w:rsidR="000D1E9B" w:rsidRPr="000D1E9B">
        <w:rPr>
          <w:rFonts w:ascii="Times New Roman" w:eastAsia="Calibri" w:hAnsi="Times New Roman" w:cs="Times New Roman"/>
          <w:sz w:val="28"/>
          <w:szCs w:val="28"/>
          <w:lang w:val="en-US"/>
        </w:rPr>
        <w:t xml:space="preserve">Model:    The girl who is speaking to you is my friend. - The girl </w:t>
      </w:r>
      <w:r w:rsidR="000D1E9B" w:rsidRPr="000D1E9B">
        <w:rPr>
          <w:rFonts w:ascii="Times New Roman" w:eastAsia="Calibri" w:hAnsi="Times New Roman" w:cs="Times New Roman"/>
          <w:sz w:val="28"/>
          <w:szCs w:val="28"/>
          <w:u w:val="single"/>
          <w:lang w:val="en-US"/>
        </w:rPr>
        <w:t>speaking</w:t>
      </w:r>
      <w:r w:rsidR="000D1E9B" w:rsidRPr="000D1E9B">
        <w:rPr>
          <w:rFonts w:ascii="Times New Roman" w:eastAsia="Calibri" w:hAnsi="Times New Roman" w:cs="Times New Roman"/>
          <w:sz w:val="28"/>
          <w:szCs w:val="28"/>
          <w:lang w:val="en-US"/>
        </w:rPr>
        <w:t xml:space="preserve"> to you is my friend.</w:t>
      </w:r>
    </w:p>
    <w:p w:rsidR="000D1E9B" w:rsidRPr="000D1E9B" w:rsidRDefault="000D1E9B" w:rsidP="00A676E2">
      <w:pPr>
        <w:spacing w:after="0" w:line="240" w:lineRule="auto"/>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1. Water is a substance which consists of hydrogen and oxygen. 2. The law</w:t>
      </w:r>
    </w:p>
    <w:p w:rsidR="00A676E2" w:rsidRDefault="000D1E9B" w:rsidP="00A676E2">
      <w:pPr>
        <w:spacing w:after="0" w:line="240" w:lineRule="auto"/>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which defines the properties of inertia was formulated by I. Newton. 3. The professor who is delivering this lecture works at our University. 4. All objects which surround us in nature are composed of different substances. 5. Sugar is a hard brittle substance which has color and taste.</w:t>
      </w:r>
    </w:p>
    <w:p w:rsidR="00A676E2" w:rsidRDefault="00A676E2" w:rsidP="00A676E2">
      <w:pPr>
        <w:spacing w:after="0" w:line="240" w:lineRule="auto"/>
        <w:jc w:val="both"/>
        <w:rPr>
          <w:rFonts w:ascii="Times New Roman" w:eastAsia="Calibri" w:hAnsi="Times New Roman" w:cs="Times New Roman"/>
          <w:b/>
          <w:sz w:val="28"/>
          <w:szCs w:val="28"/>
          <w:lang w:val="en-US"/>
        </w:rPr>
      </w:pPr>
    </w:p>
    <w:p w:rsidR="000D1E9B" w:rsidRPr="000D1E9B" w:rsidRDefault="000D1E9B" w:rsidP="00A676E2">
      <w:pPr>
        <w:spacing w:after="0" w:line="240" w:lineRule="auto"/>
        <w:jc w:val="both"/>
        <w:rPr>
          <w:rFonts w:ascii="Times New Roman" w:eastAsia="Calibri" w:hAnsi="Times New Roman" w:cs="Times New Roman"/>
          <w:sz w:val="28"/>
          <w:szCs w:val="28"/>
          <w:lang w:val="en-US"/>
        </w:rPr>
      </w:pPr>
      <w:r w:rsidRPr="000D1E9B">
        <w:rPr>
          <w:rFonts w:ascii="Times New Roman" w:eastAsia="Calibri" w:hAnsi="Times New Roman" w:cs="Times New Roman"/>
          <w:b/>
          <w:sz w:val="28"/>
          <w:szCs w:val="28"/>
          <w:lang w:val="en-US"/>
        </w:rPr>
        <w:t>B.</w:t>
      </w:r>
      <w:r w:rsidRPr="000D1E9B">
        <w:rPr>
          <w:rFonts w:ascii="Times New Roman" w:eastAsia="Calibri" w:hAnsi="Times New Roman" w:cs="Times New Roman"/>
          <w:sz w:val="28"/>
          <w:szCs w:val="28"/>
          <w:lang w:val="en-US"/>
        </w:rPr>
        <w:t xml:space="preserve"> Model:   The equipment which was installed at the plant is quite new. - The equipment </w:t>
      </w:r>
      <w:r w:rsidRPr="000D1E9B">
        <w:rPr>
          <w:rFonts w:ascii="Times New Roman" w:eastAsia="Calibri" w:hAnsi="Times New Roman" w:cs="Times New Roman"/>
          <w:sz w:val="28"/>
          <w:szCs w:val="28"/>
          <w:u w:val="single"/>
          <w:lang w:val="en-US"/>
        </w:rPr>
        <w:t>installed</w:t>
      </w:r>
      <w:r w:rsidRPr="000D1E9B">
        <w:rPr>
          <w:rFonts w:ascii="Times New Roman" w:eastAsia="Calibri" w:hAnsi="Times New Roman" w:cs="Times New Roman"/>
          <w:sz w:val="28"/>
          <w:szCs w:val="28"/>
          <w:lang w:val="en-US"/>
        </w:rPr>
        <w:t xml:space="preserve"> at the plant is quite new.</w:t>
      </w:r>
    </w:p>
    <w:p w:rsidR="000D1E9B" w:rsidRPr="000D1E9B" w:rsidRDefault="000D1E9B" w:rsidP="00A676E2">
      <w:pPr>
        <w:spacing w:after="0" w:line="240" w:lineRule="auto"/>
        <w:jc w:val="both"/>
        <w:rPr>
          <w:rFonts w:ascii="Times New Roman" w:eastAsia="Calibri" w:hAnsi="Times New Roman" w:cs="Times New Roman"/>
          <w:b/>
          <w:sz w:val="28"/>
          <w:szCs w:val="28"/>
          <w:lang w:val="en-US"/>
        </w:rPr>
      </w:pPr>
      <w:r w:rsidRPr="000D1E9B">
        <w:rPr>
          <w:rFonts w:ascii="Times New Roman" w:eastAsia="Calibri" w:hAnsi="Times New Roman" w:cs="Times New Roman"/>
          <w:sz w:val="28"/>
          <w:szCs w:val="28"/>
          <w:lang w:val="en-US"/>
        </w:rPr>
        <w:t>1. The experiment which was made in the laboratory is very important. 2. The</w:t>
      </w:r>
    </w:p>
    <w:p w:rsidR="000D1E9B" w:rsidRPr="000D1E9B" w:rsidRDefault="000D1E9B" w:rsidP="00A676E2">
      <w:pPr>
        <w:spacing w:after="0" w:line="240" w:lineRule="auto"/>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students who were examined last week got good marks. 3. All elements consist of</w:t>
      </w:r>
    </w:p>
    <w:p w:rsidR="000D1E9B" w:rsidRPr="000D1E9B" w:rsidRDefault="000D1E9B" w:rsidP="00A676E2">
      <w:pPr>
        <w:spacing w:after="0" w:line="240" w:lineRule="auto"/>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tiny particles which are called atoms. 4. Specialists who are trained at higher schools work in various fields of the national economy. 5. The equipment which was tested required some improvement.</w:t>
      </w:r>
    </w:p>
    <w:p w:rsidR="000D1E9B" w:rsidRPr="000D1E9B" w:rsidRDefault="000D1E9B" w:rsidP="00A676E2">
      <w:pPr>
        <w:spacing w:after="0" w:line="240" w:lineRule="auto"/>
        <w:jc w:val="both"/>
        <w:rPr>
          <w:rFonts w:ascii="Times New Roman" w:eastAsia="Calibri" w:hAnsi="Times New Roman" w:cs="Times New Roman"/>
          <w:sz w:val="28"/>
          <w:szCs w:val="28"/>
          <w:lang w:val="en-US"/>
        </w:rPr>
      </w:pPr>
    </w:p>
    <w:p w:rsidR="000D1E9B" w:rsidRPr="000D1E9B" w:rsidRDefault="00A676E2" w:rsidP="00A676E2">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w:t>
      </w:r>
      <w:r w:rsidR="000D1E9B" w:rsidRPr="000D1E9B">
        <w:rPr>
          <w:rFonts w:ascii="Times New Roman" w:eastAsia="Calibri" w:hAnsi="Times New Roman" w:cs="Times New Roman"/>
          <w:b/>
          <w:sz w:val="28"/>
          <w:szCs w:val="28"/>
          <w:lang w:val="en-US"/>
        </w:rPr>
        <w:t>.  Choose the correct form.</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1. At our University there are several subjects (studied, studying) optionally.</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2. Students (taking, taken) exams next week should come to the dean’s office.</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3. The engineer (represented, representing) this factory is a good specialist.</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4. Scientists (applied, applying) new methods will obtain interesting results.</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5. The problems (discussing, discussed) at the conference are of great </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importance for future research.</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6. Students (studying, studied) foreign languages should read special literature</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in the original.</w:t>
      </w:r>
    </w:p>
    <w:p w:rsidR="000D1E9B" w:rsidRPr="000D1E9B" w:rsidRDefault="000D1E9B" w:rsidP="00A676E2">
      <w:pPr>
        <w:spacing w:after="0" w:line="240" w:lineRule="auto"/>
        <w:ind w:hanging="284"/>
        <w:jc w:val="both"/>
        <w:rPr>
          <w:rFonts w:ascii="Times New Roman" w:eastAsia="Calibri" w:hAnsi="Times New Roman" w:cs="Times New Roman"/>
          <w:sz w:val="28"/>
          <w:szCs w:val="28"/>
          <w:lang w:val="en-US"/>
        </w:rPr>
      </w:pPr>
      <w:r w:rsidRPr="000D1E9B">
        <w:rPr>
          <w:rFonts w:ascii="Times New Roman" w:eastAsia="Calibri" w:hAnsi="Times New Roman" w:cs="Times New Roman"/>
          <w:sz w:val="28"/>
          <w:szCs w:val="28"/>
          <w:lang w:val="en-US"/>
        </w:rPr>
        <w:t xml:space="preserve">     7. Specialists (training, trained) at our University work in various fields of the</w:t>
      </w:r>
    </w:p>
    <w:p w:rsidR="000D1E9B" w:rsidRPr="001B7B6F" w:rsidRDefault="000D1E9B" w:rsidP="00A676E2">
      <w:pPr>
        <w:spacing w:after="0" w:line="240" w:lineRule="auto"/>
        <w:ind w:hanging="284"/>
        <w:jc w:val="both"/>
        <w:rPr>
          <w:rFonts w:ascii="Times New Roman" w:eastAsia="Calibri" w:hAnsi="Times New Roman" w:cs="Times New Roman"/>
          <w:sz w:val="28"/>
          <w:szCs w:val="28"/>
        </w:rPr>
      </w:pPr>
      <w:r w:rsidRPr="000D1E9B">
        <w:rPr>
          <w:rFonts w:ascii="Times New Roman" w:eastAsia="Calibri" w:hAnsi="Times New Roman" w:cs="Times New Roman"/>
          <w:sz w:val="28"/>
          <w:szCs w:val="28"/>
          <w:lang w:val="en-US"/>
        </w:rPr>
        <w:t xml:space="preserve">         national</w:t>
      </w:r>
      <w:r w:rsidRPr="001B7B6F">
        <w:rPr>
          <w:rFonts w:ascii="Times New Roman" w:eastAsia="Calibri" w:hAnsi="Times New Roman" w:cs="Times New Roman"/>
          <w:sz w:val="28"/>
          <w:szCs w:val="28"/>
        </w:rPr>
        <w:t xml:space="preserve"> </w:t>
      </w:r>
      <w:r w:rsidRPr="000D1E9B">
        <w:rPr>
          <w:rFonts w:ascii="Times New Roman" w:eastAsia="Calibri" w:hAnsi="Times New Roman" w:cs="Times New Roman"/>
          <w:sz w:val="28"/>
          <w:szCs w:val="28"/>
          <w:lang w:val="en-US"/>
        </w:rPr>
        <w:t>economy</w:t>
      </w:r>
      <w:r w:rsidRPr="001B7B6F">
        <w:rPr>
          <w:rFonts w:ascii="Times New Roman" w:eastAsia="Calibri" w:hAnsi="Times New Roman" w:cs="Times New Roman"/>
          <w:sz w:val="28"/>
          <w:szCs w:val="28"/>
        </w:rPr>
        <w:t>.</w:t>
      </w:r>
    </w:p>
    <w:p w:rsidR="008B2F2D" w:rsidRPr="001B7B6F" w:rsidRDefault="008B2F2D" w:rsidP="00A676E2">
      <w:pPr>
        <w:spacing w:after="0" w:line="240" w:lineRule="auto"/>
        <w:jc w:val="both"/>
      </w:pPr>
    </w:p>
    <w:p w:rsidR="001B7B6F" w:rsidRDefault="001B7B6F" w:rsidP="001B7B6F">
      <w:pPr>
        <w:spacing w:after="0" w:line="240" w:lineRule="auto"/>
        <w:jc w:val="both"/>
        <w:rPr>
          <w:rFonts w:ascii="Times New Roman" w:hAnsi="Times New Roman" w:cs="Times New Roman"/>
          <w:b/>
          <w:sz w:val="28"/>
          <w:szCs w:val="28"/>
        </w:rPr>
      </w:pPr>
    </w:p>
    <w:p w:rsidR="001B7B6F" w:rsidRDefault="001B7B6F" w:rsidP="001B7B6F">
      <w:pPr>
        <w:spacing w:after="0" w:line="240" w:lineRule="auto"/>
        <w:jc w:val="both"/>
        <w:rPr>
          <w:rFonts w:ascii="Times New Roman" w:hAnsi="Times New Roman" w:cs="Times New Roman"/>
          <w:b/>
          <w:sz w:val="28"/>
          <w:szCs w:val="28"/>
        </w:rPr>
      </w:pPr>
    </w:p>
    <w:p w:rsidR="001B7B6F" w:rsidRDefault="001B7B6F" w:rsidP="001B7B6F">
      <w:pPr>
        <w:spacing w:after="0" w:line="240" w:lineRule="auto"/>
        <w:jc w:val="both"/>
        <w:rPr>
          <w:rFonts w:ascii="Times New Roman" w:hAnsi="Times New Roman" w:cs="Times New Roman"/>
          <w:b/>
          <w:sz w:val="28"/>
          <w:szCs w:val="28"/>
        </w:rPr>
      </w:pPr>
    </w:p>
    <w:p w:rsidR="001B7B6F" w:rsidRDefault="001B7B6F" w:rsidP="001B7B6F">
      <w:pPr>
        <w:spacing w:after="0" w:line="240" w:lineRule="auto"/>
        <w:jc w:val="both"/>
        <w:rPr>
          <w:rFonts w:ascii="Times New Roman" w:hAnsi="Times New Roman" w:cs="Times New Roman"/>
          <w:b/>
          <w:sz w:val="28"/>
          <w:szCs w:val="28"/>
        </w:rPr>
      </w:pPr>
    </w:p>
    <w:p w:rsidR="001B7B6F" w:rsidRPr="001B7B6F" w:rsidRDefault="001B7B6F" w:rsidP="001B7B6F">
      <w:pPr>
        <w:spacing w:after="0" w:line="240" w:lineRule="auto"/>
        <w:jc w:val="both"/>
        <w:rPr>
          <w:rFonts w:ascii="Times New Roman" w:hAnsi="Times New Roman" w:cs="Times New Roman"/>
          <w:b/>
          <w:sz w:val="28"/>
          <w:szCs w:val="28"/>
        </w:rPr>
      </w:pPr>
      <w:bookmarkStart w:id="0" w:name="_GoBack"/>
      <w:r w:rsidRPr="001B7B6F">
        <w:rPr>
          <w:rFonts w:ascii="Times New Roman" w:hAnsi="Times New Roman" w:cs="Times New Roman"/>
          <w:b/>
          <w:sz w:val="28"/>
          <w:szCs w:val="28"/>
        </w:rPr>
        <w:t xml:space="preserve">Прочитайте диалог и разыграйте его по ролям, </w:t>
      </w:r>
      <w:r>
        <w:rPr>
          <w:rFonts w:ascii="Times New Roman" w:hAnsi="Times New Roman" w:cs="Times New Roman"/>
          <w:b/>
          <w:sz w:val="28"/>
          <w:szCs w:val="28"/>
        </w:rPr>
        <w:t xml:space="preserve">зачитайте </w:t>
      </w:r>
      <w:r>
        <w:rPr>
          <w:rFonts w:ascii="Times New Roman" w:hAnsi="Times New Roman" w:cs="Times New Roman"/>
          <w:b/>
          <w:sz w:val="28"/>
          <w:szCs w:val="28"/>
          <w:lang w:val="en-US"/>
        </w:rPr>
        <w:t>Participle</w:t>
      </w:r>
      <w:r w:rsidRPr="001B7B6F">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1B7B6F">
        <w:rPr>
          <w:rFonts w:ascii="Times New Roman" w:hAnsi="Times New Roman" w:cs="Times New Roman"/>
          <w:b/>
          <w:sz w:val="28"/>
          <w:szCs w:val="28"/>
        </w:rPr>
        <w:t>:</w:t>
      </w:r>
    </w:p>
    <w:p w:rsidR="001B7B6F" w:rsidRPr="001B7B6F" w:rsidRDefault="001B7B6F" w:rsidP="001B7B6F">
      <w:pPr>
        <w:spacing w:after="0" w:line="240" w:lineRule="auto"/>
        <w:jc w:val="both"/>
        <w:rPr>
          <w:rFonts w:ascii="Times New Roman" w:hAnsi="Times New Roman" w:cs="Times New Roman"/>
          <w:sz w:val="28"/>
          <w:szCs w:val="28"/>
        </w:rPr>
      </w:pPr>
    </w:p>
    <w:p w:rsidR="001B7B6F" w:rsidRPr="001B7B6F" w:rsidRDefault="001B7B6F" w:rsidP="001B7B6F">
      <w:pPr>
        <w:spacing w:after="0" w:line="240" w:lineRule="auto"/>
        <w:jc w:val="center"/>
        <w:rPr>
          <w:rFonts w:ascii="Times New Roman" w:hAnsi="Times New Roman" w:cs="Times New Roman"/>
          <w:sz w:val="28"/>
          <w:szCs w:val="28"/>
          <w:lang w:val="en-US"/>
        </w:rPr>
      </w:pPr>
      <w:r w:rsidRPr="001B7B6F">
        <w:rPr>
          <w:rFonts w:ascii="Times New Roman" w:hAnsi="Times New Roman" w:cs="Times New Roman"/>
          <w:sz w:val="28"/>
          <w:szCs w:val="28"/>
          <w:lang w:val="en-US"/>
        </w:rPr>
        <w:t>Calling the Doctor In</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Doctor: Good morning!</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Mother: Good morning! Come in, please.</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D.: Where is the child?</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lastRenderedPageBreak/>
        <w:t>M.: This way, please.</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D.: Good morning, my boy! What’s the matter with you?</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Patient: My throat hurts when I swallow.</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 xml:space="preserve">D. (to the mother): How did the illness begin? Has he been running a </w:t>
      </w:r>
      <w:proofErr w:type="gramStart"/>
      <w:r w:rsidRPr="001B7B6F">
        <w:rPr>
          <w:rFonts w:ascii="Times New Roman" w:hAnsi="Times New Roman" w:cs="Times New Roman"/>
          <w:sz w:val="28"/>
          <w:szCs w:val="28"/>
          <w:lang w:val="en-US"/>
        </w:rPr>
        <w:t>temperature?*</w:t>
      </w:r>
      <w:proofErr w:type="gramEnd"/>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M.: Yesterday morning he complained of a bad headache and a sore throat. In the evening he had chills and his temperature was 38.8 C.</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D. (to the boy): Open your mouth, so I may check your throat. The throat is inflamed and edematous; the tonsils are covered with thick grey membranes. The lymph nodes are enlarged and slightly tender. (To the mother): It is diphtheria. The boy should be hospitalized.</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M.: Is it dangerous?</w:t>
      </w:r>
    </w:p>
    <w:p w:rsidR="001B7B6F" w:rsidRPr="001B7B6F" w:rsidRDefault="001B7B6F" w:rsidP="001B7B6F">
      <w:pPr>
        <w:spacing w:after="0" w:line="36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D.: Yes, it is. But don’t worry. Antidiphtheritic serum and antibacterial therapy will help us to stop the disease and avoid complications.</w:t>
      </w:r>
    </w:p>
    <w:p w:rsidR="001B7B6F" w:rsidRPr="001B7B6F" w:rsidRDefault="001B7B6F" w:rsidP="001B7B6F">
      <w:pPr>
        <w:spacing w:after="0" w:line="240" w:lineRule="auto"/>
        <w:jc w:val="both"/>
        <w:rPr>
          <w:rFonts w:ascii="Times New Roman" w:hAnsi="Times New Roman" w:cs="Times New Roman"/>
          <w:sz w:val="28"/>
          <w:szCs w:val="28"/>
          <w:lang w:val="en-US"/>
        </w:rPr>
      </w:pPr>
    </w:p>
    <w:p w:rsidR="001B7B6F" w:rsidRPr="001B7B6F" w:rsidRDefault="001B7B6F" w:rsidP="001B7B6F">
      <w:pPr>
        <w:spacing w:after="0" w:line="240" w:lineRule="auto"/>
        <w:jc w:val="both"/>
        <w:rPr>
          <w:rFonts w:ascii="Times New Roman" w:hAnsi="Times New Roman" w:cs="Times New Roman"/>
          <w:sz w:val="24"/>
          <w:szCs w:val="24"/>
          <w:lang w:val="en-US"/>
        </w:rPr>
      </w:pPr>
      <w:r w:rsidRPr="001B7B6F">
        <w:rPr>
          <w:rFonts w:ascii="Times New Roman" w:hAnsi="Times New Roman" w:cs="Times New Roman"/>
          <w:sz w:val="24"/>
          <w:szCs w:val="24"/>
          <w:lang w:val="en-US"/>
        </w:rPr>
        <w:t xml:space="preserve">* Has he been running a temperature? – У </w:t>
      </w:r>
      <w:proofErr w:type="spellStart"/>
      <w:r w:rsidRPr="001B7B6F">
        <w:rPr>
          <w:rFonts w:ascii="Times New Roman" w:hAnsi="Times New Roman" w:cs="Times New Roman"/>
          <w:sz w:val="24"/>
          <w:szCs w:val="24"/>
          <w:lang w:val="en-US"/>
        </w:rPr>
        <w:t>него</w:t>
      </w:r>
      <w:proofErr w:type="spellEnd"/>
      <w:r w:rsidRPr="001B7B6F">
        <w:rPr>
          <w:rFonts w:ascii="Times New Roman" w:hAnsi="Times New Roman" w:cs="Times New Roman"/>
          <w:sz w:val="24"/>
          <w:szCs w:val="24"/>
          <w:lang w:val="en-US"/>
        </w:rPr>
        <w:t xml:space="preserve"> </w:t>
      </w:r>
      <w:proofErr w:type="spellStart"/>
      <w:r w:rsidRPr="001B7B6F">
        <w:rPr>
          <w:rFonts w:ascii="Times New Roman" w:hAnsi="Times New Roman" w:cs="Times New Roman"/>
          <w:sz w:val="24"/>
          <w:szCs w:val="24"/>
          <w:lang w:val="en-US"/>
        </w:rPr>
        <w:t>повышенная</w:t>
      </w:r>
      <w:proofErr w:type="spellEnd"/>
      <w:r w:rsidRPr="001B7B6F">
        <w:rPr>
          <w:rFonts w:ascii="Times New Roman" w:hAnsi="Times New Roman" w:cs="Times New Roman"/>
          <w:sz w:val="24"/>
          <w:szCs w:val="24"/>
          <w:lang w:val="en-US"/>
        </w:rPr>
        <w:t xml:space="preserve"> </w:t>
      </w:r>
      <w:proofErr w:type="spellStart"/>
      <w:r w:rsidRPr="001B7B6F">
        <w:rPr>
          <w:rFonts w:ascii="Times New Roman" w:hAnsi="Times New Roman" w:cs="Times New Roman"/>
          <w:sz w:val="24"/>
          <w:szCs w:val="24"/>
          <w:lang w:val="en-US"/>
        </w:rPr>
        <w:t>температура</w:t>
      </w:r>
      <w:proofErr w:type="spellEnd"/>
      <w:r w:rsidRPr="001B7B6F">
        <w:rPr>
          <w:rFonts w:ascii="Times New Roman" w:hAnsi="Times New Roman" w:cs="Times New Roman"/>
          <w:sz w:val="24"/>
          <w:szCs w:val="24"/>
          <w:lang w:val="en-US"/>
        </w:rPr>
        <w:t>?</w:t>
      </w:r>
    </w:p>
    <w:p w:rsidR="001B7B6F" w:rsidRPr="001B7B6F" w:rsidRDefault="001B7B6F" w:rsidP="001B7B6F">
      <w:pPr>
        <w:spacing w:after="0" w:line="240" w:lineRule="auto"/>
        <w:jc w:val="both"/>
        <w:rPr>
          <w:rFonts w:ascii="Times New Roman" w:hAnsi="Times New Roman" w:cs="Times New Roman"/>
          <w:sz w:val="24"/>
          <w:szCs w:val="24"/>
          <w:lang w:val="en-US"/>
        </w:rPr>
      </w:pPr>
      <w:r w:rsidRPr="001B7B6F">
        <w:rPr>
          <w:rFonts w:ascii="Times New Roman" w:hAnsi="Times New Roman" w:cs="Times New Roman"/>
          <w:sz w:val="24"/>
          <w:szCs w:val="24"/>
          <w:lang w:val="en-US"/>
        </w:rPr>
        <w:t xml:space="preserve">   (AE: Has he been running a fever?)</w:t>
      </w:r>
    </w:p>
    <w:p w:rsidR="001B7B6F" w:rsidRPr="001B7B6F" w:rsidRDefault="001B7B6F" w:rsidP="001B7B6F">
      <w:pPr>
        <w:spacing w:after="0" w:line="240" w:lineRule="auto"/>
        <w:jc w:val="both"/>
        <w:rPr>
          <w:rFonts w:ascii="Times New Roman" w:hAnsi="Times New Roman" w:cs="Times New Roman"/>
          <w:sz w:val="28"/>
          <w:szCs w:val="28"/>
          <w:lang w:val="en-US"/>
        </w:rPr>
      </w:pPr>
      <w:r w:rsidRPr="001B7B6F">
        <w:rPr>
          <w:rFonts w:ascii="Times New Roman" w:hAnsi="Times New Roman" w:cs="Times New Roman"/>
          <w:sz w:val="28"/>
          <w:szCs w:val="28"/>
          <w:lang w:val="en-US"/>
        </w:rPr>
        <w:t xml:space="preserve">    </w:t>
      </w:r>
      <w:bookmarkEnd w:id="0"/>
    </w:p>
    <w:sectPr w:rsidR="001B7B6F" w:rsidRPr="001B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FE"/>
    <w:multiLevelType w:val="hybridMultilevel"/>
    <w:tmpl w:val="6F766884"/>
    <w:lvl w:ilvl="0" w:tplc="0419000F">
      <w:start w:val="1"/>
      <w:numFmt w:val="decimal"/>
      <w:lvlText w:val="%1."/>
      <w:lvlJc w:val="left"/>
      <w:pPr>
        <w:tabs>
          <w:tab w:val="num" w:pos="720"/>
        </w:tabs>
        <w:ind w:left="720" w:hanging="360"/>
      </w:pPr>
    </w:lvl>
    <w:lvl w:ilvl="1" w:tplc="09AC5EE0">
      <w:start w:val="4"/>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7194297"/>
    <w:multiLevelType w:val="hybridMultilevel"/>
    <w:tmpl w:val="34DC3B40"/>
    <w:lvl w:ilvl="0" w:tplc="7DF48AA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E7713"/>
    <w:multiLevelType w:val="hybridMultilevel"/>
    <w:tmpl w:val="DB70107E"/>
    <w:lvl w:ilvl="0" w:tplc="2886E682">
      <w:start w:val="1"/>
      <w:numFmt w:val="upperLetter"/>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D0"/>
    <w:rsid w:val="00017B49"/>
    <w:rsid w:val="000B36D0"/>
    <w:rsid w:val="000C6E98"/>
    <w:rsid w:val="000D1E9B"/>
    <w:rsid w:val="001B7B6F"/>
    <w:rsid w:val="0073194A"/>
    <w:rsid w:val="007E6F81"/>
    <w:rsid w:val="008B2F2D"/>
    <w:rsid w:val="008D6590"/>
    <w:rsid w:val="00A6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C17D"/>
  <w15:chartTrackingRefBased/>
  <w15:docId w15:val="{4F0DDEE6-A034-419B-AC9A-444690E7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D1E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D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2020-04-30T11:41:00Z</dcterms:created>
  <dcterms:modified xsi:type="dcterms:W3CDTF">2020-05-01T03:16:00Z</dcterms:modified>
</cp:coreProperties>
</file>