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</w:p>
    <w:p w:rsidR="001F5133" w:rsidRDefault="001F5133" w:rsidP="001F51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1F5133">
        <w:rPr>
          <w:sz w:val="28"/>
          <w:szCs w:val="28"/>
        </w:rPr>
        <w:t>ЛИМФОПРОЛИФЕРАТИВНЫЕ  ЗАБОЛЕВАНИЯ.</w:t>
      </w:r>
    </w:p>
    <w:p w:rsidR="0041507F" w:rsidRDefault="00201995" w:rsidP="0041507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лекции:</w:t>
      </w:r>
    </w:p>
    <w:p w:rsidR="00201995" w:rsidRDefault="00201995" w:rsidP="0041507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Понятие и виды </w:t>
      </w:r>
      <w:proofErr w:type="spellStart"/>
      <w:r>
        <w:rPr>
          <w:b w:val="0"/>
          <w:sz w:val="28"/>
          <w:szCs w:val="28"/>
        </w:rPr>
        <w:t>лимфопролиферативных</w:t>
      </w:r>
      <w:proofErr w:type="spellEnd"/>
      <w:r>
        <w:rPr>
          <w:b w:val="0"/>
          <w:sz w:val="28"/>
          <w:szCs w:val="28"/>
        </w:rPr>
        <w:t xml:space="preserve"> заболеваний.</w:t>
      </w:r>
    </w:p>
    <w:p w:rsidR="00201995" w:rsidRDefault="00201995" w:rsidP="0041507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Хронический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лимфолейкоз</w:t>
      </w:r>
      <w:proofErr w:type="spellEnd"/>
      <w:r>
        <w:rPr>
          <w:b w:val="0"/>
          <w:sz w:val="28"/>
          <w:szCs w:val="28"/>
        </w:rPr>
        <w:t>: причины,  картина крови.</w:t>
      </w:r>
    </w:p>
    <w:p w:rsidR="00201995" w:rsidRDefault="00201995" w:rsidP="0041507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spellStart"/>
      <w:r>
        <w:rPr>
          <w:b w:val="0"/>
          <w:sz w:val="28"/>
          <w:szCs w:val="28"/>
        </w:rPr>
        <w:t>Миеломная</w:t>
      </w:r>
      <w:proofErr w:type="spellEnd"/>
      <w:r>
        <w:rPr>
          <w:b w:val="0"/>
          <w:sz w:val="28"/>
          <w:szCs w:val="28"/>
        </w:rPr>
        <w:t xml:space="preserve"> болезнь: причины, картина крови.</w:t>
      </w:r>
    </w:p>
    <w:p w:rsidR="00201995" w:rsidRPr="0041507F" w:rsidRDefault="00201995" w:rsidP="0041507F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spellStart"/>
      <w:r>
        <w:rPr>
          <w:b w:val="0"/>
          <w:sz w:val="28"/>
          <w:szCs w:val="28"/>
        </w:rPr>
        <w:t>Лейкемоидные</w:t>
      </w:r>
      <w:proofErr w:type="spellEnd"/>
      <w:r>
        <w:rPr>
          <w:b w:val="0"/>
          <w:sz w:val="28"/>
          <w:szCs w:val="28"/>
        </w:rPr>
        <w:t xml:space="preserve"> реакции: причины, картина крови.</w:t>
      </w:r>
    </w:p>
    <w:p w:rsidR="001F5133" w:rsidRPr="001F5133" w:rsidRDefault="001F5133" w:rsidP="001F5133">
      <w:pPr>
        <w:pStyle w:val="a3"/>
        <w:jc w:val="left"/>
        <w:rPr>
          <w:sz w:val="28"/>
          <w:szCs w:val="28"/>
        </w:rPr>
      </w:pPr>
    </w:p>
    <w:p w:rsidR="001F5133" w:rsidRPr="001F5133" w:rsidRDefault="001F5133" w:rsidP="001F5133">
      <w:pPr>
        <w:pStyle w:val="a3"/>
        <w:rPr>
          <w:sz w:val="28"/>
          <w:szCs w:val="28"/>
        </w:rPr>
      </w:pP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По месту возникновения </w:t>
      </w:r>
      <w:proofErr w:type="spellStart"/>
      <w:r w:rsidRPr="001F5133">
        <w:rPr>
          <w:b w:val="0"/>
          <w:sz w:val="28"/>
          <w:szCs w:val="28"/>
        </w:rPr>
        <w:t>лимфопролиферативные</w:t>
      </w:r>
      <w:proofErr w:type="spellEnd"/>
      <w:r w:rsidRPr="001F5133">
        <w:rPr>
          <w:b w:val="0"/>
          <w:sz w:val="28"/>
          <w:szCs w:val="28"/>
        </w:rPr>
        <w:t xml:space="preserve"> заболевания делятся на две большие группы. </w:t>
      </w:r>
      <w:proofErr w:type="spellStart"/>
      <w:r w:rsidRPr="001F5133">
        <w:rPr>
          <w:b w:val="0"/>
          <w:sz w:val="28"/>
          <w:szCs w:val="28"/>
        </w:rPr>
        <w:t>Лимфопролиферативные</w:t>
      </w:r>
      <w:proofErr w:type="spellEnd"/>
      <w:r w:rsidRPr="001F5133">
        <w:rPr>
          <w:b w:val="0"/>
          <w:sz w:val="28"/>
          <w:szCs w:val="28"/>
        </w:rPr>
        <w:t xml:space="preserve"> заболевания, возникающие в костном мозге, обозначаются термином «лейкоз». Для опухолей, первично расположенных вне костного мозга (лимфатические узлы, селезенка и др.) используется термин «</w:t>
      </w:r>
      <w:proofErr w:type="spellStart"/>
      <w:r w:rsidRPr="001F5133">
        <w:rPr>
          <w:b w:val="0"/>
          <w:sz w:val="28"/>
          <w:szCs w:val="28"/>
        </w:rPr>
        <w:t>неходжкинская</w:t>
      </w:r>
      <w:proofErr w:type="spellEnd"/>
      <w:r w:rsidRPr="001F5133">
        <w:rPr>
          <w:b w:val="0"/>
          <w:sz w:val="28"/>
          <w:szCs w:val="28"/>
        </w:rPr>
        <w:t xml:space="preserve"> злокачественная </w:t>
      </w:r>
      <w:proofErr w:type="spellStart"/>
      <w:r w:rsidRPr="001F5133">
        <w:rPr>
          <w:b w:val="0"/>
          <w:sz w:val="28"/>
          <w:szCs w:val="28"/>
        </w:rPr>
        <w:t>лимфома</w:t>
      </w:r>
      <w:proofErr w:type="spellEnd"/>
      <w:r w:rsidRPr="001F5133">
        <w:rPr>
          <w:b w:val="0"/>
          <w:sz w:val="28"/>
          <w:szCs w:val="28"/>
        </w:rPr>
        <w:t>» или «</w:t>
      </w:r>
      <w:proofErr w:type="spellStart"/>
      <w:r w:rsidRPr="001F5133">
        <w:rPr>
          <w:b w:val="0"/>
          <w:sz w:val="28"/>
          <w:szCs w:val="28"/>
        </w:rPr>
        <w:t>лимфосаркома</w:t>
      </w:r>
      <w:proofErr w:type="spellEnd"/>
      <w:r w:rsidRPr="001F5133">
        <w:rPr>
          <w:b w:val="0"/>
          <w:sz w:val="28"/>
          <w:szCs w:val="28"/>
        </w:rPr>
        <w:t>».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Хронические  лейкозы  лимфоидной  ткани  в  свою  очередь  делятся     на  </w:t>
      </w:r>
      <w:proofErr w:type="spellStart"/>
      <w:proofErr w:type="gramStart"/>
      <w:r w:rsidRPr="001F5133">
        <w:rPr>
          <w:b w:val="0"/>
          <w:sz w:val="28"/>
          <w:szCs w:val="28"/>
        </w:rPr>
        <w:t>Т-клеточные</w:t>
      </w:r>
      <w:proofErr w:type="spellEnd"/>
      <w:proofErr w:type="gramEnd"/>
      <w:r w:rsidRPr="001F5133">
        <w:rPr>
          <w:b w:val="0"/>
          <w:sz w:val="28"/>
          <w:szCs w:val="28"/>
        </w:rPr>
        <w:t xml:space="preserve"> и </w:t>
      </w:r>
      <w:proofErr w:type="spellStart"/>
      <w:r w:rsidRPr="001F5133">
        <w:rPr>
          <w:b w:val="0"/>
          <w:sz w:val="28"/>
          <w:szCs w:val="28"/>
        </w:rPr>
        <w:t>В-клеточные</w:t>
      </w:r>
      <w:proofErr w:type="spellEnd"/>
      <w:r w:rsidRPr="001F5133">
        <w:rPr>
          <w:b w:val="0"/>
          <w:sz w:val="28"/>
          <w:szCs w:val="28"/>
        </w:rPr>
        <w:t>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К хроническим лейкозам лимфоидной природы относятся:</w:t>
      </w:r>
    </w:p>
    <w:p w:rsidR="001F5133" w:rsidRP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хронический </w:t>
      </w:r>
      <w:proofErr w:type="spellStart"/>
      <w:r w:rsidRPr="001F5133">
        <w:rPr>
          <w:b w:val="0"/>
          <w:sz w:val="28"/>
          <w:szCs w:val="28"/>
        </w:rPr>
        <w:t>лимфолейкоз</w:t>
      </w:r>
      <w:proofErr w:type="spellEnd"/>
      <w:r w:rsidRPr="001F5133">
        <w:rPr>
          <w:b w:val="0"/>
          <w:sz w:val="28"/>
          <w:szCs w:val="28"/>
        </w:rPr>
        <w:t xml:space="preserve"> (</w:t>
      </w:r>
      <w:proofErr w:type="gramStart"/>
      <w:r w:rsidRPr="001F5133">
        <w:rPr>
          <w:b w:val="0"/>
          <w:sz w:val="28"/>
          <w:szCs w:val="28"/>
        </w:rPr>
        <w:t>В-</w:t>
      </w:r>
      <w:proofErr w:type="gramEnd"/>
      <w:r w:rsidRPr="001F5133">
        <w:rPr>
          <w:b w:val="0"/>
          <w:sz w:val="28"/>
          <w:szCs w:val="28"/>
        </w:rPr>
        <w:t xml:space="preserve"> и </w:t>
      </w:r>
      <w:proofErr w:type="spellStart"/>
      <w:r w:rsidRPr="001F5133">
        <w:rPr>
          <w:b w:val="0"/>
          <w:sz w:val="28"/>
          <w:szCs w:val="28"/>
        </w:rPr>
        <w:t>Т-клеточный</w:t>
      </w:r>
      <w:proofErr w:type="spellEnd"/>
      <w:r w:rsidRPr="001F5133">
        <w:rPr>
          <w:b w:val="0"/>
          <w:sz w:val="28"/>
          <w:szCs w:val="28"/>
        </w:rPr>
        <w:t>)</w:t>
      </w:r>
    </w:p>
    <w:p w:rsidR="001F5133" w:rsidRP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spellStart"/>
      <w:r w:rsidRPr="001F5133">
        <w:rPr>
          <w:b w:val="0"/>
          <w:sz w:val="28"/>
          <w:szCs w:val="28"/>
        </w:rPr>
        <w:t>пролимфоцитарный</w:t>
      </w:r>
      <w:proofErr w:type="spellEnd"/>
      <w:r w:rsidRPr="001F5133">
        <w:rPr>
          <w:b w:val="0"/>
          <w:sz w:val="28"/>
          <w:szCs w:val="28"/>
        </w:rPr>
        <w:t xml:space="preserve"> лейкоз (</w:t>
      </w:r>
      <w:proofErr w:type="gramStart"/>
      <w:r w:rsidRPr="001F5133">
        <w:rPr>
          <w:b w:val="0"/>
          <w:sz w:val="28"/>
          <w:szCs w:val="28"/>
        </w:rPr>
        <w:t>В-</w:t>
      </w:r>
      <w:proofErr w:type="gramEnd"/>
      <w:r w:rsidRPr="001F5133">
        <w:rPr>
          <w:b w:val="0"/>
          <w:sz w:val="28"/>
          <w:szCs w:val="28"/>
        </w:rPr>
        <w:t xml:space="preserve"> и </w:t>
      </w:r>
      <w:proofErr w:type="spellStart"/>
      <w:r w:rsidRPr="001F5133">
        <w:rPr>
          <w:b w:val="0"/>
          <w:sz w:val="28"/>
          <w:szCs w:val="28"/>
        </w:rPr>
        <w:t>Т-клеточный</w:t>
      </w:r>
      <w:proofErr w:type="spellEnd"/>
      <w:r w:rsidRPr="001F5133">
        <w:rPr>
          <w:b w:val="0"/>
          <w:sz w:val="28"/>
          <w:szCs w:val="28"/>
        </w:rPr>
        <w:t>)</w:t>
      </w:r>
    </w:p>
    <w:p w:rsidR="001F5133" w:rsidRP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spellStart"/>
      <w:r w:rsidRPr="001F5133">
        <w:rPr>
          <w:b w:val="0"/>
          <w:sz w:val="28"/>
          <w:szCs w:val="28"/>
        </w:rPr>
        <w:t>волосатоклеточный</w:t>
      </w:r>
      <w:proofErr w:type="spellEnd"/>
      <w:r w:rsidRPr="001F5133">
        <w:rPr>
          <w:b w:val="0"/>
          <w:sz w:val="28"/>
          <w:szCs w:val="28"/>
        </w:rPr>
        <w:t xml:space="preserve"> лейкоз</w:t>
      </w:r>
    </w:p>
    <w:p w:rsidR="001F5133" w:rsidRP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spellStart"/>
      <w:r w:rsidRPr="001F5133">
        <w:rPr>
          <w:b w:val="0"/>
          <w:sz w:val="28"/>
          <w:szCs w:val="28"/>
        </w:rPr>
        <w:t>миеломная</w:t>
      </w:r>
      <w:proofErr w:type="spellEnd"/>
      <w:r w:rsidRPr="001F5133">
        <w:rPr>
          <w:b w:val="0"/>
          <w:sz w:val="28"/>
          <w:szCs w:val="28"/>
        </w:rPr>
        <w:t xml:space="preserve"> болезнь</w:t>
      </w:r>
    </w:p>
    <w:p w:rsidR="001F5133" w:rsidRP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>лейкоз из больших гранулярных лимфоцитов.</w:t>
      </w:r>
    </w:p>
    <w:p w:rsidR="001F5133" w:rsidRPr="001F5133" w:rsidRDefault="001F5133" w:rsidP="001F5133">
      <w:pPr>
        <w:pStyle w:val="a3"/>
        <w:rPr>
          <w:sz w:val="28"/>
          <w:szCs w:val="28"/>
        </w:rPr>
      </w:pPr>
    </w:p>
    <w:p w:rsidR="001F5133" w:rsidRPr="001F5133" w:rsidRDefault="001F5133" w:rsidP="001F5133">
      <w:pPr>
        <w:pStyle w:val="a3"/>
        <w:rPr>
          <w:sz w:val="28"/>
          <w:szCs w:val="28"/>
        </w:rPr>
      </w:pPr>
      <w:r w:rsidRPr="001F5133">
        <w:rPr>
          <w:sz w:val="28"/>
          <w:szCs w:val="28"/>
        </w:rPr>
        <w:t xml:space="preserve">Хронический </w:t>
      </w:r>
      <w:proofErr w:type="spellStart"/>
      <w:r w:rsidRPr="001F5133">
        <w:rPr>
          <w:sz w:val="28"/>
          <w:szCs w:val="28"/>
        </w:rPr>
        <w:t>лимфолейкоз</w:t>
      </w:r>
      <w:proofErr w:type="spellEnd"/>
      <w:r w:rsidRPr="001F5133">
        <w:rPr>
          <w:sz w:val="28"/>
          <w:szCs w:val="28"/>
        </w:rPr>
        <w:t>.</w:t>
      </w:r>
    </w:p>
    <w:p w:rsidR="001F5133" w:rsidRPr="001F5133" w:rsidRDefault="001F5133" w:rsidP="001F5133">
      <w:pPr>
        <w:pStyle w:val="a3"/>
        <w:rPr>
          <w:sz w:val="28"/>
          <w:szCs w:val="28"/>
        </w:rPr>
      </w:pP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</w:t>
      </w:r>
      <w:proofErr w:type="gramStart"/>
      <w:r w:rsidRPr="001F5133">
        <w:rPr>
          <w:b w:val="0"/>
          <w:sz w:val="28"/>
          <w:szCs w:val="28"/>
        </w:rPr>
        <w:t>Хронический</w:t>
      </w:r>
      <w:proofErr w:type="gramEnd"/>
      <w:r w:rsidRPr="001F5133">
        <w:rPr>
          <w:b w:val="0"/>
          <w:sz w:val="28"/>
          <w:szCs w:val="28"/>
        </w:rPr>
        <w:t xml:space="preserve"> </w:t>
      </w:r>
      <w:proofErr w:type="spellStart"/>
      <w:r w:rsidRPr="001F5133">
        <w:rPr>
          <w:b w:val="0"/>
          <w:sz w:val="28"/>
          <w:szCs w:val="28"/>
        </w:rPr>
        <w:t>лимфолейкоз</w:t>
      </w:r>
      <w:proofErr w:type="spellEnd"/>
      <w:r w:rsidRPr="001F5133">
        <w:rPr>
          <w:b w:val="0"/>
          <w:sz w:val="28"/>
          <w:szCs w:val="28"/>
        </w:rPr>
        <w:t xml:space="preserve"> (ХЛЛ) - это опухоль, первично возникающая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в  костном   мозге   в   результате   опухолевой   трансформации                   чаще    В-лимфоцитов (95%) , реже – Т-лимфоцитов с последующей их </w:t>
      </w:r>
      <w:proofErr w:type="spellStart"/>
      <w:r w:rsidRPr="001F5133">
        <w:rPr>
          <w:b w:val="0"/>
          <w:sz w:val="28"/>
          <w:szCs w:val="28"/>
        </w:rPr>
        <w:t>моноклональной</w:t>
      </w:r>
      <w:proofErr w:type="spellEnd"/>
      <w:r w:rsidRPr="001F5133">
        <w:rPr>
          <w:b w:val="0"/>
          <w:sz w:val="28"/>
          <w:szCs w:val="28"/>
        </w:rPr>
        <w:t xml:space="preserve"> пролиферацией. Субстрат опухоли  составляют зрелые лимфоциты.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ХЛЛ составляет 30% всех случаев лейкоза. Частота заболеваемости – 2,7-3,0 на 100 тысяч населения. Болеют в основном лица старше 50 лет.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ХЛЛ относится к медленно прогрессирующим заболеваниям, средняя продолжительность жизни составляет около 10 лет. Опухоль постепенно вытесняет нормальные клетки кроветворения, что со временем приводит к развитию недостаточности костномозгового кроветворения.       Накопление опухолевых клеток связано с нарушением в них регуляции программированной клеточной смерти (</w:t>
      </w:r>
      <w:proofErr w:type="spellStart"/>
      <w:r w:rsidRPr="001F5133">
        <w:rPr>
          <w:b w:val="0"/>
          <w:sz w:val="28"/>
          <w:szCs w:val="28"/>
        </w:rPr>
        <w:t>апоптоза</w:t>
      </w:r>
      <w:proofErr w:type="spellEnd"/>
      <w:r w:rsidRPr="001F5133">
        <w:rPr>
          <w:b w:val="0"/>
          <w:sz w:val="28"/>
          <w:szCs w:val="28"/>
        </w:rPr>
        <w:t xml:space="preserve">).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Заболевание сопровождается общими для  многих лейкозов  неспецифическими признаками: слабостью, быстрой утомляемостью, повышенным потоотделением, потерей массы тела, связанными с опухолевой интоксикацией. Для больных ХЛЛ характерна повышенная восприимчивость к инфекциям вследствие нарушений в системе клеточного и гуморального </w:t>
      </w:r>
      <w:r w:rsidRPr="001F5133">
        <w:rPr>
          <w:b w:val="0"/>
          <w:sz w:val="28"/>
          <w:szCs w:val="28"/>
        </w:rPr>
        <w:lastRenderedPageBreak/>
        <w:t>иммунитета (инфекции дыхательных путей, мочевыводящей системы, вызванные стафилококками, стрептококками, вирусами).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Наиболее частым исходом ХЛЛ является его трансформация в острый </w:t>
      </w:r>
      <w:proofErr w:type="spellStart"/>
      <w:r w:rsidRPr="001F5133">
        <w:rPr>
          <w:b w:val="0"/>
          <w:sz w:val="28"/>
          <w:szCs w:val="28"/>
        </w:rPr>
        <w:t>пролимфоцитарный</w:t>
      </w:r>
      <w:proofErr w:type="spellEnd"/>
      <w:r w:rsidRPr="001F5133">
        <w:rPr>
          <w:b w:val="0"/>
          <w:sz w:val="28"/>
          <w:szCs w:val="28"/>
        </w:rPr>
        <w:t xml:space="preserve"> лейкоз, что сопровождается потерей чувствительности к лечению.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  <w:u w:val="single"/>
        </w:rPr>
        <w:t>Картина крови при ХЛЛ:</w:t>
      </w:r>
    </w:p>
    <w:p w:rsidR="001F5133" w:rsidRPr="001F5133" w:rsidRDefault="001F5133" w:rsidP="001F5133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>Основным гематологическим показателем при ХЛЛ является абсолютный лимфоцитоз более 10·10</w:t>
      </w:r>
      <w:r w:rsidRPr="001F5133">
        <w:rPr>
          <w:b w:val="0"/>
          <w:sz w:val="28"/>
          <w:szCs w:val="28"/>
          <w:vertAlign w:val="superscript"/>
        </w:rPr>
        <w:t>9</w:t>
      </w:r>
      <w:r w:rsidRPr="001F5133">
        <w:rPr>
          <w:b w:val="0"/>
          <w:sz w:val="28"/>
          <w:szCs w:val="28"/>
        </w:rPr>
        <w:t>/л  (против 1,2-3,0·10</w:t>
      </w:r>
      <w:r w:rsidRPr="001F5133">
        <w:rPr>
          <w:b w:val="0"/>
          <w:sz w:val="28"/>
          <w:szCs w:val="28"/>
          <w:vertAlign w:val="superscript"/>
        </w:rPr>
        <w:t>9</w:t>
      </w:r>
      <w:r w:rsidRPr="001F5133">
        <w:rPr>
          <w:b w:val="0"/>
          <w:sz w:val="28"/>
          <w:szCs w:val="28"/>
        </w:rPr>
        <w:t xml:space="preserve">/л в норме). В лейкоцитарной формуле процент морфологически зрелых лимфоцитов составляет от 45% до 95%, встречаются </w:t>
      </w:r>
      <w:proofErr w:type="gramStart"/>
      <w:r w:rsidRPr="001F5133">
        <w:rPr>
          <w:b w:val="0"/>
          <w:sz w:val="28"/>
          <w:szCs w:val="28"/>
        </w:rPr>
        <w:t>единичные</w:t>
      </w:r>
      <w:proofErr w:type="gramEnd"/>
      <w:r w:rsidRPr="001F5133">
        <w:rPr>
          <w:b w:val="0"/>
          <w:sz w:val="28"/>
          <w:szCs w:val="28"/>
        </w:rPr>
        <w:t xml:space="preserve"> </w:t>
      </w:r>
      <w:proofErr w:type="spellStart"/>
      <w:r w:rsidRPr="001F5133">
        <w:rPr>
          <w:b w:val="0"/>
          <w:sz w:val="28"/>
          <w:szCs w:val="28"/>
        </w:rPr>
        <w:t>пролимфоциты</w:t>
      </w:r>
      <w:proofErr w:type="spellEnd"/>
      <w:r w:rsidRPr="001F5133">
        <w:rPr>
          <w:b w:val="0"/>
          <w:sz w:val="28"/>
          <w:szCs w:val="28"/>
        </w:rPr>
        <w:t>.</w:t>
      </w:r>
    </w:p>
    <w:p w:rsidR="001F5133" w:rsidRPr="001F5133" w:rsidRDefault="001F5133" w:rsidP="001F5133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Лимфоциты при ХЛЛ характеризуются небольшими размерами (7-10 мкм). Отличительной особенностью </w:t>
      </w:r>
      <w:proofErr w:type="spellStart"/>
      <w:r w:rsidRPr="001F5133">
        <w:rPr>
          <w:b w:val="0"/>
          <w:sz w:val="28"/>
          <w:szCs w:val="28"/>
        </w:rPr>
        <w:t>лейкозно</w:t>
      </w:r>
      <w:proofErr w:type="spellEnd"/>
      <w:r w:rsidRPr="001F5133">
        <w:rPr>
          <w:b w:val="0"/>
          <w:sz w:val="28"/>
          <w:szCs w:val="28"/>
        </w:rPr>
        <w:t xml:space="preserve"> измененных лимфоцитов является нестойкость их мембран к механическим воздействиям, поэтому при приготовлении мазка крови часть лимфоцитов разрушается и обнаруживается в виде клеток </w:t>
      </w:r>
      <w:proofErr w:type="spellStart"/>
      <w:r w:rsidRPr="001F5133">
        <w:rPr>
          <w:b w:val="0"/>
          <w:sz w:val="28"/>
          <w:szCs w:val="28"/>
        </w:rPr>
        <w:t>лейколиза</w:t>
      </w:r>
      <w:proofErr w:type="spellEnd"/>
      <w:r w:rsidRPr="001F5133">
        <w:rPr>
          <w:b w:val="0"/>
          <w:sz w:val="28"/>
          <w:szCs w:val="28"/>
        </w:rPr>
        <w:t xml:space="preserve"> (тени </w:t>
      </w:r>
      <w:proofErr w:type="spellStart"/>
      <w:r w:rsidRPr="001F5133">
        <w:rPr>
          <w:b w:val="0"/>
          <w:sz w:val="28"/>
          <w:szCs w:val="28"/>
        </w:rPr>
        <w:t>Боткина-Гумпрехта</w:t>
      </w:r>
      <w:proofErr w:type="spellEnd"/>
      <w:r w:rsidRPr="001F5133">
        <w:rPr>
          <w:b w:val="0"/>
          <w:sz w:val="28"/>
          <w:szCs w:val="28"/>
        </w:rPr>
        <w:t xml:space="preserve">). Клетки </w:t>
      </w:r>
      <w:proofErr w:type="spellStart"/>
      <w:r w:rsidRPr="001F5133">
        <w:rPr>
          <w:b w:val="0"/>
          <w:sz w:val="28"/>
          <w:szCs w:val="28"/>
        </w:rPr>
        <w:t>лейколиза</w:t>
      </w:r>
      <w:proofErr w:type="spellEnd"/>
      <w:r w:rsidRPr="001F5133">
        <w:rPr>
          <w:b w:val="0"/>
          <w:sz w:val="28"/>
          <w:szCs w:val="28"/>
        </w:rPr>
        <w:t xml:space="preserve"> имеют вид  образований неправильной формы розово-фиолетового цвета.</w:t>
      </w:r>
    </w:p>
    <w:p w:rsidR="001F5133" w:rsidRPr="001F5133" w:rsidRDefault="001F5133" w:rsidP="001F5133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Наиболее характерным вариантом течения хронического </w:t>
      </w:r>
      <w:proofErr w:type="spellStart"/>
      <w:r w:rsidRPr="001F5133">
        <w:rPr>
          <w:b w:val="0"/>
          <w:sz w:val="28"/>
          <w:szCs w:val="28"/>
        </w:rPr>
        <w:t>лимфолейкоза</w:t>
      </w:r>
      <w:proofErr w:type="spellEnd"/>
      <w:r w:rsidRPr="001F5133">
        <w:rPr>
          <w:b w:val="0"/>
          <w:sz w:val="28"/>
          <w:szCs w:val="28"/>
        </w:rPr>
        <w:t xml:space="preserve"> является  </w:t>
      </w:r>
      <w:proofErr w:type="spellStart"/>
      <w:r w:rsidRPr="001F5133">
        <w:rPr>
          <w:b w:val="0"/>
          <w:sz w:val="28"/>
          <w:szCs w:val="28"/>
        </w:rPr>
        <w:t>лейкемический</w:t>
      </w:r>
      <w:proofErr w:type="spellEnd"/>
      <w:r w:rsidRPr="001F5133">
        <w:rPr>
          <w:b w:val="0"/>
          <w:sz w:val="28"/>
          <w:szCs w:val="28"/>
        </w:rPr>
        <w:t xml:space="preserve"> с количеством лейкоцитов  от 30·10</w:t>
      </w:r>
      <w:r w:rsidRPr="001F5133">
        <w:rPr>
          <w:b w:val="0"/>
          <w:sz w:val="28"/>
          <w:szCs w:val="28"/>
          <w:vertAlign w:val="superscript"/>
        </w:rPr>
        <w:t>9</w:t>
      </w:r>
      <w:r w:rsidRPr="001F5133">
        <w:rPr>
          <w:b w:val="0"/>
          <w:sz w:val="28"/>
          <w:szCs w:val="28"/>
        </w:rPr>
        <w:t>/л до 200·10</w:t>
      </w:r>
      <w:r w:rsidRPr="001F5133">
        <w:rPr>
          <w:b w:val="0"/>
          <w:sz w:val="28"/>
          <w:szCs w:val="28"/>
          <w:vertAlign w:val="superscript"/>
        </w:rPr>
        <w:t>9</w:t>
      </w:r>
      <w:r w:rsidRPr="001F5133">
        <w:rPr>
          <w:b w:val="0"/>
          <w:sz w:val="28"/>
          <w:szCs w:val="28"/>
        </w:rPr>
        <w:t xml:space="preserve">/л. Однако  в  ряде  случаев  хронический  </w:t>
      </w:r>
      <w:proofErr w:type="spellStart"/>
      <w:r w:rsidRPr="001F5133">
        <w:rPr>
          <w:b w:val="0"/>
          <w:sz w:val="28"/>
          <w:szCs w:val="28"/>
        </w:rPr>
        <w:t>лимфолейкоз</w:t>
      </w:r>
      <w:proofErr w:type="spellEnd"/>
      <w:r w:rsidRPr="001F5133">
        <w:rPr>
          <w:b w:val="0"/>
          <w:sz w:val="28"/>
          <w:szCs w:val="28"/>
        </w:rPr>
        <w:t xml:space="preserve">  протекает  с  лейкопенией      (1,5- 3,0·10</w:t>
      </w:r>
      <w:r w:rsidRPr="001F5133">
        <w:rPr>
          <w:b w:val="0"/>
          <w:sz w:val="28"/>
          <w:szCs w:val="28"/>
          <w:vertAlign w:val="superscript"/>
        </w:rPr>
        <w:t>9</w:t>
      </w:r>
      <w:r w:rsidRPr="001F5133">
        <w:rPr>
          <w:b w:val="0"/>
          <w:sz w:val="28"/>
          <w:szCs w:val="28"/>
        </w:rPr>
        <w:t>/л).</w:t>
      </w:r>
    </w:p>
    <w:p w:rsidR="001F5133" w:rsidRPr="001F5133" w:rsidRDefault="001F5133" w:rsidP="001F5133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Красная кровь в начальной стадии хронического </w:t>
      </w:r>
      <w:proofErr w:type="spellStart"/>
      <w:r w:rsidRPr="001F5133">
        <w:rPr>
          <w:b w:val="0"/>
          <w:sz w:val="28"/>
          <w:szCs w:val="28"/>
        </w:rPr>
        <w:t>лимфолейкоза</w:t>
      </w:r>
      <w:proofErr w:type="spellEnd"/>
      <w:r w:rsidRPr="001F5133">
        <w:rPr>
          <w:b w:val="0"/>
          <w:sz w:val="28"/>
          <w:szCs w:val="28"/>
        </w:rPr>
        <w:t xml:space="preserve"> страдает мало, однако с течением времени развивается анемия. Значительная роль в патогенезе анемии принадлежит гемолизу. При </w:t>
      </w:r>
      <w:proofErr w:type="spellStart"/>
      <w:r w:rsidRPr="001F5133">
        <w:rPr>
          <w:b w:val="0"/>
          <w:sz w:val="28"/>
          <w:szCs w:val="28"/>
        </w:rPr>
        <w:t>лимфолейкозе</w:t>
      </w:r>
      <w:proofErr w:type="spellEnd"/>
      <w:r w:rsidRPr="001F5133">
        <w:rPr>
          <w:b w:val="0"/>
          <w:sz w:val="28"/>
          <w:szCs w:val="28"/>
        </w:rPr>
        <w:t xml:space="preserve"> чаще, чем при других вариантах лейкоза, наблюдается аутоиммунная форма гемолитической анемии, связанная с образованием антител против собственных эритроцитов.</w:t>
      </w:r>
    </w:p>
    <w:p w:rsidR="001F5133" w:rsidRPr="001F5133" w:rsidRDefault="001F5133" w:rsidP="001F5133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>Тромбоцитопения обычно появляется тогда, когда в костном мозге обнаруживается массивная лимфоидная инфильтрация. Однако в ряде случаев тромбоцитопения возникает рано.</w:t>
      </w:r>
    </w:p>
    <w:p w:rsidR="001F5133" w:rsidRPr="001F5133" w:rsidRDefault="001F5133" w:rsidP="001F5133">
      <w:pPr>
        <w:pStyle w:val="a3"/>
        <w:rPr>
          <w:sz w:val="28"/>
          <w:szCs w:val="28"/>
        </w:rPr>
      </w:pPr>
    </w:p>
    <w:p w:rsidR="001F5133" w:rsidRPr="001F5133" w:rsidRDefault="001F5133" w:rsidP="001F5133">
      <w:pPr>
        <w:pStyle w:val="a3"/>
        <w:rPr>
          <w:sz w:val="28"/>
          <w:szCs w:val="28"/>
        </w:rPr>
      </w:pPr>
      <w:proofErr w:type="spellStart"/>
      <w:r w:rsidRPr="001F5133">
        <w:rPr>
          <w:sz w:val="28"/>
          <w:szCs w:val="28"/>
        </w:rPr>
        <w:t>Миеломная</w:t>
      </w:r>
      <w:proofErr w:type="spellEnd"/>
      <w:r w:rsidRPr="001F5133">
        <w:rPr>
          <w:sz w:val="28"/>
          <w:szCs w:val="28"/>
        </w:rPr>
        <w:t xml:space="preserve"> болезнь</w:t>
      </w:r>
    </w:p>
    <w:p w:rsidR="001F5133" w:rsidRPr="001F5133" w:rsidRDefault="001F5133" w:rsidP="001F5133">
      <w:pPr>
        <w:pStyle w:val="a3"/>
        <w:rPr>
          <w:sz w:val="28"/>
          <w:szCs w:val="28"/>
        </w:rPr>
      </w:pP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</w:t>
      </w:r>
      <w:proofErr w:type="spellStart"/>
      <w:r w:rsidRPr="001F5133">
        <w:rPr>
          <w:b w:val="0"/>
          <w:sz w:val="28"/>
          <w:szCs w:val="28"/>
        </w:rPr>
        <w:t>Миеломная</w:t>
      </w:r>
      <w:proofErr w:type="spellEnd"/>
      <w:r w:rsidRPr="001F5133">
        <w:rPr>
          <w:b w:val="0"/>
          <w:sz w:val="28"/>
          <w:szCs w:val="28"/>
        </w:rPr>
        <w:t xml:space="preserve"> болезнь (МБ) - это опухолевое заболевание кроветворной  системы, характеризующееся  злокачественным разрастанием плазматических клеток.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В процессе развития заболевания выделяют 2 стадии: хроническую (развернутую) и острую (терминальную). В хронической стадии опухоль не выходит за пределы костного мозга, не прорастает кортикальный слой кости, отсутствуют или выражены умеренно признаки депрессии </w:t>
      </w:r>
      <w:proofErr w:type="spellStart"/>
      <w:r w:rsidRPr="001F5133">
        <w:rPr>
          <w:b w:val="0"/>
          <w:sz w:val="28"/>
          <w:szCs w:val="28"/>
        </w:rPr>
        <w:t>миелопоэза</w:t>
      </w:r>
      <w:proofErr w:type="spellEnd"/>
      <w:r w:rsidRPr="001F5133">
        <w:rPr>
          <w:b w:val="0"/>
          <w:sz w:val="28"/>
          <w:szCs w:val="28"/>
        </w:rPr>
        <w:t xml:space="preserve"> и общие симптомы.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В терминальной стадии  заболевания опухоль прорастает в мягкие ткани, </w:t>
      </w:r>
      <w:proofErr w:type="spellStart"/>
      <w:r w:rsidRPr="001F5133">
        <w:rPr>
          <w:b w:val="0"/>
          <w:sz w:val="28"/>
          <w:szCs w:val="28"/>
        </w:rPr>
        <w:t>метастазирует</w:t>
      </w:r>
      <w:proofErr w:type="spellEnd"/>
      <w:r w:rsidRPr="001F5133">
        <w:rPr>
          <w:b w:val="0"/>
          <w:sz w:val="28"/>
          <w:szCs w:val="28"/>
        </w:rPr>
        <w:t xml:space="preserve"> во внутренние органы, резко выражены симптомы интоксикации, развивается анемия, </w:t>
      </w:r>
      <w:proofErr w:type="spellStart"/>
      <w:r w:rsidRPr="001F5133">
        <w:rPr>
          <w:b w:val="0"/>
          <w:sz w:val="28"/>
          <w:szCs w:val="28"/>
        </w:rPr>
        <w:t>гранулоцитопения</w:t>
      </w:r>
      <w:proofErr w:type="spellEnd"/>
      <w:r w:rsidRPr="001F5133">
        <w:rPr>
          <w:b w:val="0"/>
          <w:sz w:val="28"/>
          <w:szCs w:val="28"/>
        </w:rPr>
        <w:t xml:space="preserve">, тромбоцитопения. </w:t>
      </w:r>
      <w:r w:rsidRPr="001F5133">
        <w:rPr>
          <w:b w:val="0"/>
          <w:sz w:val="28"/>
          <w:szCs w:val="28"/>
        </w:rPr>
        <w:lastRenderedPageBreak/>
        <w:t xml:space="preserve">Частым проявлением МБ является </w:t>
      </w:r>
      <w:proofErr w:type="spellStart"/>
      <w:r w:rsidRPr="001F5133">
        <w:rPr>
          <w:b w:val="0"/>
          <w:sz w:val="28"/>
          <w:szCs w:val="28"/>
        </w:rPr>
        <w:t>миеломная</w:t>
      </w:r>
      <w:proofErr w:type="spellEnd"/>
      <w:r w:rsidRPr="001F5133">
        <w:rPr>
          <w:b w:val="0"/>
          <w:sz w:val="28"/>
          <w:szCs w:val="28"/>
        </w:rPr>
        <w:t xml:space="preserve"> нефропатия. Для МБ характерным является разрушение костей, что проявляется болями, опухолями и переломами костей и связано с синтезом плазматическими клетками факторов, активирующих остеокласты.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 Плазматические клетки в норме принимают участие в гуморальном иммунитете, образовании  иммуноглобулинов. Патологически измененный клон плазматических клеток при </w:t>
      </w:r>
      <w:proofErr w:type="spellStart"/>
      <w:r w:rsidRPr="001F5133">
        <w:rPr>
          <w:b w:val="0"/>
          <w:sz w:val="28"/>
          <w:szCs w:val="28"/>
        </w:rPr>
        <w:t>миеломной</w:t>
      </w:r>
      <w:proofErr w:type="spellEnd"/>
      <w:r w:rsidRPr="001F5133">
        <w:rPr>
          <w:b w:val="0"/>
          <w:sz w:val="28"/>
          <w:szCs w:val="28"/>
        </w:rPr>
        <w:t xml:space="preserve"> болезни усиленно вырабатывает </w:t>
      </w:r>
      <w:proofErr w:type="spellStart"/>
      <w:r w:rsidRPr="001F5133">
        <w:rPr>
          <w:b w:val="0"/>
          <w:sz w:val="28"/>
          <w:szCs w:val="28"/>
        </w:rPr>
        <w:t>моноклоновый</w:t>
      </w:r>
      <w:proofErr w:type="spellEnd"/>
      <w:r w:rsidRPr="001F5133">
        <w:rPr>
          <w:b w:val="0"/>
          <w:sz w:val="28"/>
          <w:szCs w:val="28"/>
        </w:rPr>
        <w:t xml:space="preserve"> белок – </w:t>
      </w:r>
      <w:proofErr w:type="spellStart"/>
      <w:r w:rsidRPr="001F5133">
        <w:rPr>
          <w:b w:val="0"/>
          <w:sz w:val="28"/>
          <w:szCs w:val="28"/>
        </w:rPr>
        <w:t>парапротеин</w:t>
      </w:r>
      <w:proofErr w:type="spellEnd"/>
      <w:r w:rsidRPr="001F5133">
        <w:rPr>
          <w:b w:val="0"/>
          <w:sz w:val="28"/>
          <w:szCs w:val="28"/>
        </w:rPr>
        <w:t xml:space="preserve">. Повышается общее количество белка в крови. Происходит выделение </w:t>
      </w:r>
      <w:proofErr w:type="spellStart"/>
      <w:r w:rsidRPr="001F5133">
        <w:rPr>
          <w:b w:val="0"/>
          <w:sz w:val="28"/>
          <w:szCs w:val="28"/>
        </w:rPr>
        <w:t>парапротеина</w:t>
      </w:r>
      <w:proofErr w:type="spellEnd"/>
      <w:r w:rsidRPr="001F5133">
        <w:rPr>
          <w:b w:val="0"/>
          <w:sz w:val="28"/>
          <w:szCs w:val="28"/>
        </w:rPr>
        <w:t xml:space="preserve"> с мочой (белок </w:t>
      </w:r>
      <w:proofErr w:type="spellStart"/>
      <w:proofErr w:type="gramStart"/>
      <w:r w:rsidRPr="001F5133">
        <w:rPr>
          <w:b w:val="0"/>
          <w:sz w:val="28"/>
          <w:szCs w:val="28"/>
        </w:rPr>
        <w:t>Бен-Джонса</w:t>
      </w:r>
      <w:proofErr w:type="spellEnd"/>
      <w:proofErr w:type="gramEnd"/>
      <w:r w:rsidRPr="001F5133">
        <w:rPr>
          <w:b w:val="0"/>
          <w:sz w:val="28"/>
          <w:szCs w:val="28"/>
        </w:rPr>
        <w:t xml:space="preserve">). 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Частота встречаемости  </w:t>
      </w:r>
      <w:proofErr w:type="spellStart"/>
      <w:r w:rsidRPr="001F5133">
        <w:rPr>
          <w:b w:val="0"/>
          <w:sz w:val="28"/>
          <w:szCs w:val="28"/>
        </w:rPr>
        <w:t>миеломной</w:t>
      </w:r>
      <w:proofErr w:type="spellEnd"/>
      <w:r w:rsidRPr="001F5133">
        <w:rPr>
          <w:b w:val="0"/>
          <w:sz w:val="28"/>
          <w:szCs w:val="28"/>
        </w:rPr>
        <w:t xml:space="preserve"> болезни - 3,5 на 100 тысяч  человек.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  <w:u w:val="single"/>
        </w:rPr>
      </w:pPr>
      <w:r w:rsidRPr="001F5133">
        <w:rPr>
          <w:b w:val="0"/>
          <w:sz w:val="28"/>
          <w:szCs w:val="28"/>
          <w:u w:val="single"/>
        </w:rPr>
        <w:t>Лабораторная диагностика  МБ: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</w:t>
      </w:r>
      <w:proofErr w:type="gramStart"/>
      <w:r w:rsidRPr="001F5133">
        <w:rPr>
          <w:b w:val="0"/>
          <w:sz w:val="28"/>
          <w:szCs w:val="28"/>
        </w:rPr>
        <w:t>Основана</w:t>
      </w:r>
      <w:proofErr w:type="gramEnd"/>
      <w:r w:rsidRPr="001F5133">
        <w:rPr>
          <w:b w:val="0"/>
          <w:sz w:val="28"/>
          <w:szCs w:val="28"/>
        </w:rPr>
        <w:t xml:space="preserve"> на морфологическом подтверждении опухолевого процесса плазмоклеточной природы в костном мозге и выявлении продукта синтеза опухолевых клеток – </w:t>
      </w:r>
      <w:proofErr w:type="spellStart"/>
      <w:r w:rsidRPr="001F5133">
        <w:rPr>
          <w:b w:val="0"/>
          <w:sz w:val="28"/>
          <w:szCs w:val="28"/>
        </w:rPr>
        <w:t>моноклонального</w:t>
      </w:r>
      <w:proofErr w:type="spellEnd"/>
      <w:r w:rsidRPr="001F5133">
        <w:rPr>
          <w:b w:val="0"/>
          <w:sz w:val="28"/>
          <w:szCs w:val="28"/>
        </w:rPr>
        <w:t xml:space="preserve"> иммуноглобулина. Дополнительную роль играет рентгенологическое выявление деструктивного процесса в костях. В периферической крови выраженных специфических  изменений при МБ нет.</w:t>
      </w:r>
    </w:p>
    <w:p w:rsidR="001F5133" w:rsidRPr="001F5133" w:rsidRDefault="001F5133" w:rsidP="001F5133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>В костном мозге отмечается разрастание плазматических клеток – более 12-15%</w:t>
      </w:r>
    </w:p>
    <w:p w:rsidR="001F5133" w:rsidRPr="001F5133" w:rsidRDefault="001F5133" w:rsidP="001F5133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В крови у 90% больных отмечается </w:t>
      </w:r>
      <w:proofErr w:type="spellStart"/>
      <w:r w:rsidRPr="001F5133">
        <w:rPr>
          <w:b w:val="0"/>
          <w:sz w:val="28"/>
          <w:szCs w:val="28"/>
        </w:rPr>
        <w:t>гиперпротеинемия</w:t>
      </w:r>
      <w:proofErr w:type="spellEnd"/>
      <w:r w:rsidRPr="001F5133">
        <w:rPr>
          <w:b w:val="0"/>
          <w:sz w:val="28"/>
          <w:szCs w:val="28"/>
        </w:rPr>
        <w:t xml:space="preserve"> с </w:t>
      </w:r>
      <w:proofErr w:type="spellStart"/>
      <w:r w:rsidRPr="001F5133">
        <w:rPr>
          <w:b w:val="0"/>
          <w:sz w:val="28"/>
          <w:szCs w:val="28"/>
        </w:rPr>
        <w:t>моноклональной</w:t>
      </w:r>
      <w:proofErr w:type="spellEnd"/>
      <w:r w:rsidRPr="001F5133">
        <w:rPr>
          <w:b w:val="0"/>
          <w:sz w:val="28"/>
          <w:szCs w:val="28"/>
        </w:rPr>
        <w:t xml:space="preserve"> </w:t>
      </w:r>
      <w:proofErr w:type="spellStart"/>
      <w:r w:rsidRPr="001F5133">
        <w:rPr>
          <w:b w:val="0"/>
          <w:sz w:val="28"/>
          <w:szCs w:val="28"/>
        </w:rPr>
        <w:t>иммуноглобулинопатией</w:t>
      </w:r>
      <w:proofErr w:type="spellEnd"/>
      <w:r w:rsidRPr="001F5133">
        <w:rPr>
          <w:b w:val="0"/>
          <w:sz w:val="28"/>
          <w:szCs w:val="28"/>
        </w:rPr>
        <w:t xml:space="preserve"> (свыше 30 г/л). На </w:t>
      </w:r>
      <w:proofErr w:type="spellStart"/>
      <w:r w:rsidRPr="001F5133">
        <w:rPr>
          <w:b w:val="0"/>
          <w:sz w:val="28"/>
          <w:szCs w:val="28"/>
        </w:rPr>
        <w:t>электрофореграмме</w:t>
      </w:r>
      <w:proofErr w:type="spellEnd"/>
      <w:r w:rsidRPr="001F5133">
        <w:rPr>
          <w:b w:val="0"/>
          <w:sz w:val="28"/>
          <w:szCs w:val="28"/>
        </w:rPr>
        <w:t xml:space="preserve"> сыворотки крови </w:t>
      </w:r>
      <w:proofErr w:type="spellStart"/>
      <w:r w:rsidRPr="001F5133">
        <w:rPr>
          <w:b w:val="0"/>
          <w:sz w:val="28"/>
          <w:szCs w:val="28"/>
        </w:rPr>
        <w:t>моноклональный</w:t>
      </w:r>
      <w:proofErr w:type="spellEnd"/>
      <w:r w:rsidRPr="001F5133">
        <w:rPr>
          <w:b w:val="0"/>
          <w:sz w:val="28"/>
          <w:szCs w:val="28"/>
        </w:rPr>
        <w:t xml:space="preserve"> иммуноглобулин выявляется в виде четкой, гомогенной фракции. У 15% больных МБ в крови накапливается в значительном количестве и выделяется с мочой  </w:t>
      </w:r>
      <w:proofErr w:type="spellStart"/>
      <w:r w:rsidRPr="001F5133">
        <w:rPr>
          <w:b w:val="0"/>
          <w:sz w:val="28"/>
          <w:szCs w:val="28"/>
        </w:rPr>
        <w:t>термолабильный</w:t>
      </w:r>
      <w:proofErr w:type="spellEnd"/>
      <w:r w:rsidRPr="001F5133">
        <w:rPr>
          <w:b w:val="0"/>
          <w:sz w:val="28"/>
          <w:szCs w:val="28"/>
        </w:rPr>
        <w:t xml:space="preserve"> белок </w:t>
      </w:r>
      <w:proofErr w:type="spellStart"/>
      <w:r w:rsidRPr="001F5133">
        <w:rPr>
          <w:b w:val="0"/>
          <w:sz w:val="28"/>
          <w:szCs w:val="28"/>
        </w:rPr>
        <w:t>Бенс-Джонса</w:t>
      </w:r>
      <w:proofErr w:type="spellEnd"/>
    </w:p>
    <w:p w:rsidR="001F5133" w:rsidRPr="001F5133" w:rsidRDefault="001F5133" w:rsidP="001F5133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>Классическим симптомом миелоидной болезни является  стабильное и резкое увеличение СОЭ до 80-90 мм/час</w:t>
      </w:r>
    </w:p>
    <w:p w:rsidR="001F5133" w:rsidRPr="001F5133" w:rsidRDefault="001F5133" w:rsidP="001F5133">
      <w:pPr>
        <w:pStyle w:val="a3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>Плазматические клетки в периферической крови в хронической стадии отсутствуют и появляются в значительном количестве только в терминальной стадии.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</w:p>
    <w:p w:rsidR="001F5133" w:rsidRPr="00B00345" w:rsidRDefault="001F5133" w:rsidP="001F5133">
      <w:pPr>
        <w:pStyle w:val="a3"/>
        <w:rPr>
          <w:sz w:val="28"/>
          <w:szCs w:val="28"/>
          <w:u w:val="single"/>
        </w:rPr>
      </w:pPr>
      <w:proofErr w:type="spellStart"/>
      <w:r w:rsidRPr="00B00345">
        <w:rPr>
          <w:sz w:val="28"/>
          <w:szCs w:val="28"/>
          <w:u w:val="single"/>
        </w:rPr>
        <w:t>Лейкемоидные</w:t>
      </w:r>
      <w:proofErr w:type="spellEnd"/>
      <w:r w:rsidRPr="00B00345">
        <w:rPr>
          <w:sz w:val="28"/>
          <w:szCs w:val="28"/>
          <w:u w:val="single"/>
        </w:rPr>
        <w:t xml:space="preserve"> реакции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Это изменения крови, сходные с картиной крови при лейкозах. </w:t>
      </w:r>
      <w:proofErr w:type="spellStart"/>
      <w:r w:rsidRPr="001F5133">
        <w:rPr>
          <w:b w:val="0"/>
          <w:sz w:val="28"/>
          <w:szCs w:val="28"/>
        </w:rPr>
        <w:t>Лейкемоидные</w:t>
      </w:r>
      <w:proofErr w:type="spellEnd"/>
      <w:r w:rsidRPr="001F5133">
        <w:rPr>
          <w:b w:val="0"/>
          <w:sz w:val="28"/>
          <w:szCs w:val="28"/>
        </w:rPr>
        <w:t xml:space="preserve"> реакции делятся на 2 типа: миелоидного и лимфатического.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При </w:t>
      </w:r>
      <w:proofErr w:type="spellStart"/>
      <w:r w:rsidRPr="001F5133">
        <w:rPr>
          <w:b w:val="0"/>
          <w:sz w:val="28"/>
          <w:szCs w:val="28"/>
        </w:rPr>
        <w:t>лейкемоидных</w:t>
      </w:r>
      <w:proofErr w:type="spellEnd"/>
      <w:r w:rsidRPr="001F5133">
        <w:rPr>
          <w:b w:val="0"/>
          <w:sz w:val="28"/>
          <w:szCs w:val="28"/>
        </w:rPr>
        <w:t xml:space="preserve"> реакциях миелоидного типа картина крови напоминает </w:t>
      </w:r>
      <w:proofErr w:type="gramStart"/>
      <w:r w:rsidRPr="001F5133">
        <w:rPr>
          <w:b w:val="0"/>
          <w:sz w:val="28"/>
          <w:szCs w:val="28"/>
        </w:rPr>
        <w:t>хронический</w:t>
      </w:r>
      <w:proofErr w:type="gramEnd"/>
      <w:r w:rsidRPr="001F5133">
        <w:rPr>
          <w:b w:val="0"/>
          <w:sz w:val="28"/>
          <w:szCs w:val="28"/>
        </w:rPr>
        <w:t xml:space="preserve"> </w:t>
      </w:r>
      <w:proofErr w:type="spellStart"/>
      <w:r w:rsidRPr="001F5133">
        <w:rPr>
          <w:b w:val="0"/>
          <w:sz w:val="28"/>
          <w:szCs w:val="28"/>
        </w:rPr>
        <w:t>миелолейкоз</w:t>
      </w:r>
      <w:proofErr w:type="spellEnd"/>
      <w:r w:rsidRPr="001F5133">
        <w:rPr>
          <w:b w:val="0"/>
          <w:sz w:val="28"/>
          <w:szCs w:val="28"/>
        </w:rPr>
        <w:t xml:space="preserve">; при реакциях лимфатического типа – хронический </w:t>
      </w:r>
      <w:proofErr w:type="spellStart"/>
      <w:r w:rsidRPr="001F5133">
        <w:rPr>
          <w:b w:val="0"/>
          <w:sz w:val="28"/>
          <w:szCs w:val="28"/>
        </w:rPr>
        <w:t>лимфолейкоз</w:t>
      </w:r>
      <w:proofErr w:type="spellEnd"/>
      <w:r w:rsidRPr="001F5133">
        <w:rPr>
          <w:b w:val="0"/>
          <w:sz w:val="28"/>
          <w:szCs w:val="28"/>
        </w:rPr>
        <w:t>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      </w:t>
      </w:r>
      <w:proofErr w:type="spellStart"/>
      <w:r w:rsidRPr="001F5133">
        <w:rPr>
          <w:b w:val="0"/>
          <w:sz w:val="28"/>
          <w:szCs w:val="28"/>
        </w:rPr>
        <w:t>Лейкемоидные</w:t>
      </w:r>
      <w:proofErr w:type="spellEnd"/>
      <w:r w:rsidRPr="001F5133">
        <w:rPr>
          <w:b w:val="0"/>
          <w:sz w:val="28"/>
          <w:szCs w:val="28"/>
        </w:rPr>
        <w:t xml:space="preserve"> реакции отличаются от лейкозов следующими признаками:</w:t>
      </w:r>
    </w:p>
    <w:p w:rsidR="001F5133" w:rsidRP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при </w:t>
      </w:r>
      <w:proofErr w:type="spellStart"/>
      <w:r w:rsidRPr="001F5133">
        <w:rPr>
          <w:b w:val="0"/>
          <w:sz w:val="28"/>
          <w:szCs w:val="28"/>
        </w:rPr>
        <w:t>лейкемоидных</w:t>
      </w:r>
      <w:proofErr w:type="spellEnd"/>
      <w:r w:rsidRPr="001F5133">
        <w:rPr>
          <w:b w:val="0"/>
          <w:sz w:val="28"/>
          <w:szCs w:val="28"/>
        </w:rPr>
        <w:t xml:space="preserve"> реакциях в большинстве случаев удается найти причину, их вызвавшую</w:t>
      </w:r>
    </w:p>
    <w:p w:rsidR="001F5133" w:rsidRP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F5133">
        <w:rPr>
          <w:b w:val="0"/>
          <w:sz w:val="28"/>
          <w:szCs w:val="28"/>
        </w:rPr>
        <w:t xml:space="preserve">изменения крови при </w:t>
      </w:r>
      <w:proofErr w:type="spellStart"/>
      <w:r w:rsidRPr="001F5133">
        <w:rPr>
          <w:b w:val="0"/>
          <w:sz w:val="28"/>
          <w:szCs w:val="28"/>
        </w:rPr>
        <w:t>лейкемоидных</w:t>
      </w:r>
      <w:proofErr w:type="spellEnd"/>
      <w:r w:rsidRPr="001F5133">
        <w:rPr>
          <w:b w:val="0"/>
          <w:sz w:val="28"/>
          <w:szCs w:val="28"/>
        </w:rPr>
        <w:t xml:space="preserve"> реакциях неустойчивы и исчезают после ликвидации вызвавшего их патологического процесса</w:t>
      </w:r>
    </w:p>
    <w:p w:rsidR="001F5133" w:rsidRDefault="001F5133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spellStart"/>
      <w:r w:rsidRPr="001F5133">
        <w:rPr>
          <w:b w:val="0"/>
          <w:sz w:val="28"/>
          <w:szCs w:val="28"/>
        </w:rPr>
        <w:lastRenderedPageBreak/>
        <w:t>лейкемоидные</w:t>
      </w:r>
      <w:proofErr w:type="spellEnd"/>
      <w:r w:rsidRPr="001F5133">
        <w:rPr>
          <w:b w:val="0"/>
          <w:sz w:val="28"/>
          <w:szCs w:val="28"/>
        </w:rPr>
        <w:t xml:space="preserve"> реакции миелоидного типа никогда не сопровождаются </w:t>
      </w:r>
      <w:proofErr w:type="spellStart"/>
      <w:r w:rsidRPr="001F5133">
        <w:rPr>
          <w:b w:val="0"/>
          <w:sz w:val="28"/>
          <w:szCs w:val="28"/>
        </w:rPr>
        <w:t>базофилией</w:t>
      </w:r>
      <w:proofErr w:type="spellEnd"/>
      <w:r w:rsidRPr="001F5133">
        <w:rPr>
          <w:b w:val="0"/>
          <w:sz w:val="28"/>
          <w:szCs w:val="28"/>
        </w:rPr>
        <w:t>.</w:t>
      </w:r>
    </w:p>
    <w:p w:rsidR="008A73D7" w:rsidRPr="008A73D7" w:rsidRDefault="008A73D7" w:rsidP="001F5133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</w:p>
    <w:p w:rsidR="008A73D7" w:rsidRPr="008A73D7" w:rsidRDefault="008A73D7" w:rsidP="008A73D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A73D7">
        <w:rPr>
          <w:color w:val="000000"/>
          <w:sz w:val="28"/>
          <w:szCs w:val="28"/>
        </w:rPr>
        <w:t xml:space="preserve">      </w:t>
      </w:r>
      <w:proofErr w:type="spellStart"/>
      <w:r w:rsidRPr="008A73D7">
        <w:rPr>
          <w:color w:val="000000"/>
          <w:sz w:val="28"/>
          <w:szCs w:val="28"/>
        </w:rPr>
        <w:t>Лейкемоидные</w:t>
      </w:r>
      <w:proofErr w:type="spellEnd"/>
      <w:r w:rsidRPr="008A73D7">
        <w:rPr>
          <w:color w:val="000000"/>
          <w:sz w:val="28"/>
          <w:szCs w:val="28"/>
        </w:rPr>
        <w:t xml:space="preserve"> реакции </w:t>
      </w:r>
      <w:proofErr w:type="spellStart"/>
      <w:r w:rsidRPr="008A73D7">
        <w:rPr>
          <w:color w:val="000000"/>
          <w:sz w:val="28"/>
          <w:szCs w:val="28"/>
        </w:rPr>
        <w:t>нейтрофильного</w:t>
      </w:r>
      <w:proofErr w:type="spellEnd"/>
      <w:r w:rsidRPr="008A73D7">
        <w:rPr>
          <w:color w:val="000000"/>
          <w:sz w:val="28"/>
          <w:szCs w:val="28"/>
        </w:rPr>
        <w:t xml:space="preserve"> типа </w:t>
      </w:r>
      <w:r w:rsidRPr="008A73D7">
        <w:rPr>
          <w:b w:val="0"/>
          <w:color w:val="000000"/>
          <w:sz w:val="28"/>
          <w:szCs w:val="28"/>
        </w:rPr>
        <w:t>в</w:t>
      </w:r>
      <w:r w:rsidRPr="008A73D7">
        <w:rPr>
          <w:b w:val="0"/>
          <w:sz w:val="28"/>
          <w:szCs w:val="28"/>
        </w:rPr>
        <w:t xml:space="preserve"> клинической практике встречаются наиболее часто и иначе называются  </w:t>
      </w:r>
      <w:proofErr w:type="gramStart"/>
      <w:r w:rsidRPr="008A73D7">
        <w:rPr>
          <w:b w:val="0"/>
          <w:sz w:val="28"/>
          <w:szCs w:val="28"/>
        </w:rPr>
        <w:t>реактивный</w:t>
      </w:r>
      <w:proofErr w:type="gramEnd"/>
      <w:r w:rsidRPr="008A73D7">
        <w:rPr>
          <w:b w:val="0"/>
          <w:sz w:val="28"/>
          <w:szCs w:val="28"/>
        </w:rPr>
        <w:t xml:space="preserve"> </w:t>
      </w:r>
      <w:proofErr w:type="spellStart"/>
      <w:r w:rsidRPr="008A73D7">
        <w:rPr>
          <w:b w:val="0"/>
          <w:sz w:val="28"/>
          <w:szCs w:val="28"/>
        </w:rPr>
        <w:t>нейтрофилез</w:t>
      </w:r>
      <w:proofErr w:type="spellEnd"/>
      <w:r w:rsidRPr="008A73D7">
        <w:rPr>
          <w:b w:val="0"/>
          <w:sz w:val="28"/>
          <w:szCs w:val="28"/>
        </w:rPr>
        <w:t xml:space="preserve">. Для </w:t>
      </w:r>
      <w:proofErr w:type="spellStart"/>
      <w:r w:rsidRPr="008A73D7">
        <w:rPr>
          <w:b w:val="0"/>
          <w:sz w:val="28"/>
          <w:szCs w:val="28"/>
        </w:rPr>
        <w:t>лейкемоидных</w:t>
      </w:r>
      <w:proofErr w:type="spellEnd"/>
      <w:r w:rsidRPr="008A73D7">
        <w:rPr>
          <w:b w:val="0"/>
          <w:sz w:val="28"/>
          <w:szCs w:val="28"/>
        </w:rPr>
        <w:t xml:space="preserve"> реакций этого типа   характерно сочетание   </w:t>
      </w:r>
      <w:proofErr w:type="spellStart"/>
      <w:r w:rsidRPr="008A73D7">
        <w:rPr>
          <w:b w:val="0"/>
          <w:sz w:val="28"/>
          <w:szCs w:val="28"/>
        </w:rPr>
        <w:t>нейтрофилеза</w:t>
      </w:r>
      <w:proofErr w:type="spellEnd"/>
      <w:r w:rsidRPr="008A73D7">
        <w:rPr>
          <w:b w:val="0"/>
          <w:sz w:val="28"/>
          <w:szCs w:val="28"/>
        </w:rPr>
        <w:t xml:space="preserve"> с высоким  лейкоцитозом, а также   сдвиг влево за счет увеличения содержания </w:t>
      </w:r>
      <w:proofErr w:type="spellStart"/>
      <w:r w:rsidRPr="008A73D7">
        <w:rPr>
          <w:b w:val="0"/>
          <w:sz w:val="28"/>
          <w:szCs w:val="28"/>
        </w:rPr>
        <w:t>палочкоядерных</w:t>
      </w:r>
      <w:proofErr w:type="spellEnd"/>
      <w:r w:rsidRPr="008A73D7">
        <w:rPr>
          <w:b w:val="0"/>
          <w:sz w:val="28"/>
          <w:szCs w:val="28"/>
        </w:rPr>
        <w:t xml:space="preserve"> нейтрофилов, редко  с появлением миелоцитов. </w:t>
      </w:r>
      <w:proofErr w:type="gramStart"/>
      <w:r w:rsidRPr="008A73D7">
        <w:rPr>
          <w:b w:val="0"/>
          <w:sz w:val="28"/>
          <w:szCs w:val="28"/>
        </w:rPr>
        <w:t xml:space="preserve">Реактивный </w:t>
      </w:r>
      <w:proofErr w:type="spellStart"/>
      <w:r w:rsidRPr="008A73D7">
        <w:rPr>
          <w:b w:val="0"/>
          <w:sz w:val="28"/>
          <w:szCs w:val="28"/>
        </w:rPr>
        <w:t>нейтрофилез</w:t>
      </w:r>
      <w:proofErr w:type="spellEnd"/>
      <w:r w:rsidRPr="008A73D7">
        <w:rPr>
          <w:b w:val="0"/>
          <w:sz w:val="28"/>
          <w:szCs w:val="28"/>
        </w:rPr>
        <w:t xml:space="preserve"> может  развиться  при тяжелых бактериальных инфекциях, нагноительных процессах, сепсисе, после введения кортикостероидных препаратов и др. Картина крови при этом  напоминает начальную фазу хронического </w:t>
      </w:r>
      <w:proofErr w:type="spellStart"/>
      <w:r w:rsidRPr="008A73D7">
        <w:rPr>
          <w:b w:val="0"/>
          <w:sz w:val="28"/>
          <w:szCs w:val="28"/>
        </w:rPr>
        <w:t>миелолейкоза</w:t>
      </w:r>
      <w:proofErr w:type="spellEnd"/>
      <w:r w:rsidRPr="008A73D7">
        <w:rPr>
          <w:b w:val="0"/>
          <w:sz w:val="28"/>
          <w:szCs w:val="28"/>
        </w:rPr>
        <w:t xml:space="preserve">, </w:t>
      </w:r>
      <w:r w:rsidRPr="00B00345">
        <w:rPr>
          <w:sz w:val="28"/>
          <w:szCs w:val="28"/>
        </w:rPr>
        <w:t xml:space="preserve">отличаясь от него следующими признаками: наличием у больного основного заболевания, обычно тяжелой инфекции; отсутствием  в крови </w:t>
      </w:r>
      <w:proofErr w:type="spellStart"/>
      <w:r w:rsidRPr="00B00345">
        <w:rPr>
          <w:sz w:val="28"/>
          <w:szCs w:val="28"/>
        </w:rPr>
        <w:t>промиелоцитов</w:t>
      </w:r>
      <w:proofErr w:type="spellEnd"/>
      <w:r w:rsidRPr="00B00345">
        <w:rPr>
          <w:sz w:val="28"/>
          <w:szCs w:val="28"/>
        </w:rPr>
        <w:t xml:space="preserve"> и </w:t>
      </w:r>
      <w:proofErr w:type="spellStart"/>
      <w:r w:rsidRPr="00B00345">
        <w:rPr>
          <w:sz w:val="28"/>
          <w:szCs w:val="28"/>
        </w:rPr>
        <w:t>миелобластов</w:t>
      </w:r>
      <w:proofErr w:type="spellEnd"/>
      <w:r w:rsidRPr="00B00345">
        <w:rPr>
          <w:sz w:val="28"/>
          <w:szCs w:val="28"/>
        </w:rPr>
        <w:t>;</w:t>
      </w:r>
      <w:proofErr w:type="gramEnd"/>
      <w:r w:rsidRPr="00B00345">
        <w:rPr>
          <w:sz w:val="28"/>
          <w:szCs w:val="28"/>
        </w:rPr>
        <w:t xml:space="preserve">   отсутствием    </w:t>
      </w:r>
      <w:proofErr w:type="spellStart"/>
      <w:r w:rsidRPr="00B00345">
        <w:rPr>
          <w:sz w:val="28"/>
          <w:szCs w:val="28"/>
        </w:rPr>
        <w:t>эозинофилии</w:t>
      </w:r>
      <w:proofErr w:type="spellEnd"/>
      <w:r w:rsidRPr="00B00345">
        <w:rPr>
          <w:sz w:val="28"/>
          <w:szCs w:val="28"/>
        </w:rPr>
        <w:t xml:space="preserve"> и базофилии, характерных      для </w:t>
      </w:r>
      <w:proofErr w:type="spellStart"/>
      <w:r w:rsidRPr="00B00345">
        <w:rPr>
          <w:sz w:val="28"/>
          <w:szCs w:val="28"/>
        </w:rPr>
        <w:t>миелолейкоза</w:t>
      </w:r>
      <w:proofErr w:type="spellEnd"/>
      <w:r w:rsidRPr="00B00345">
        <w:rPr>
          <w:sz w:val="28"/>
          <w:szCs w:val="28"/>
        </w:rPr>
        <w:t xml:space="preserve"> и  нормализацией картины крови  после лечения основного заболевания</w:t>
      </w:r>
      <w:r w:rsidRPr="008A73D7">
        <w:rPr>
          <w:b w:val="0"/>
          <w:sz w:val="28"/>
          <w:szCs w:val="28"/>
        </w:rPr>
        <w:t>.</w:t>
      </w:r>
    </w:p>
    <w:p w:rsidR="008A73D7" w:rsidRPr="008A73D7" w:rsidRDefault="008A73D7" w:rsidP="008A73D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A73D7">
        <w:rPr>
          <w:color w:val="000000"/>
          <w:sz w:val="28"/>
          <w:szCs w:val="28"/>
        </w:rPr>
        <w:t xml:space="preserve">        Моноцитарные  </w:t>
      </w:r>
      <w:proofErr w:type="spellStart"/>
      <w:r w:rsidRPr="008A73D7">
        <w:rPr>
          <w:color w:val="000000"/>
          <w:sz w:val="28"/>
          <w:szCs w:val="28"/>
        </w:rPr>
        <w:t>лейкемоидные</w:t>
      </w:r>
      <w:proofErr w:type="spellEnd"/>
      <w:r w:rsidRPr="008A73D7">
        <w:rPr>
          <w:color w:val="000000"/>
          <w:sz w:val="28"/>
          <w:szCs w:val="28"/>
        </w:rPr>
        <w:t xml:space="preserve">  реакции </w:t>
      </w:r>
      <w:r w:rsidRPr="008A73D7">
        <w:rPr>
          <w:b w:val="0"/>
          <w:sz w:val="28"/>
          <w:szCs w:val="28"/>
        </w:rPr>
        <w:t>(</w:t>
      </w:r>
      <w:proofErr w:type="gramStart"/>
      <w:r w:rsidRPr="008A73D7">
        <w:rPr>
          <w:b w:val="0"/>
          <w:sz w:val="28"/>
          <w:szCs w:val="28"/>
        </w:rPr>
        <w:t>реактивный</w:t>
      </w:r>
      <w:proofErr w:type="gramEnd"/>
      <w:r w:rsidRPr="008A73D7">
        <w:rPr>
          <w:b w:val="0"/>
          <w:sz w:val="28"/>
          <w:szCs w:val="28"/>
        </w:rPr>
        <w:t xml:space="preserve"> </w:t>
      </w:r>
      <w:proofErr w:type="spellStart"/>
      <w:r w:rsidRPr="008A73D7">
        <w:rPr>
          <w:b w:val="0"/>
          <w:sz w:val="28"/>
          <w:szCs w:val="28"/>
        </w:rPr>
        <w:t>моноцитоз</w:t>
      </w:r>
      <w:proofErr w:type="spellEnd"/>
      <w:r w:rsidRPr="008A73D7">
        <w:rPr>
          <w:b w:val="0"/>
          <w:sz w:val="28"/>
          <w:szCs w:val="28"/>
        </w:rPr>
        <w:t xml:space="preserve">)  могут развиться  при туберкулезе, ревматизме, сифилисе, хронических воспалительных процессах (хроническом </w:t>
      </w:r>
      <w:proofErr w:type="spellStart"/>
      <w:r w:rsidRPr="008A73D7">
        <w:rPr>
          <w:b w:val="0"/>
          <w:sz w:val="28"/>
          <w:szCs w:val="28"/>
        </w:rPr>
        <w:t>пиелонефрите</w:t>
      </w:r>
      <w:proofErr w:type="spellEnd"/>
      <w:r w:rsidRPr="008A73D7">
        <w:rPr>
          <w:b w:val="0"/>
          <w:sz w:val="28"/>
          <w:szCs w:val="28"/>
        </w:rPr>
        <w:t xml:space="preserve">). Для </w:t>
      </w:r>
      <w:proofErr w:type="spellStart"/>
      <w:r w:rsidRPr="008A73D7">
        <w:rPr>
          <w:b w:val="0"/>
          <w:sz w:val="28"/>
          <w:szCs w:val="28"/>
        </w:rPr>
        <w:t>лейкемоидных</w:t>
      </w:r>
      <w:proofErr w:type="spellEnd"/>
      <w:r w:rsidRPr="008A73D7">
        <w:rPr>
          <w:b w:val="0"/>
          <w:sz w:val="28"/>
          <w:szCs w:val="28"/>
        </w:rPr>
        <w:t xml:space="preserve"> реакций моноцитарного типа </w:t>
      </w:r>
      <w:proofErr w:type="gramStart"/>
      <w:r w:rsidRPr="008A73D7">
        <w:rPr>
          <w:b w:val="0"/>
          <w:sz w:val="28"/>
          <w:szCs w:val="28"/>
        </w:rPr>
        <w:t>характерен</w:t>
      </w:r>
      <w:proofErr w:type="gramEnd"/>
      <w:r w:rsidRPr="008A73D7">
        <w:rPr>
          <w:b w:val="0"/>
          <w:sz w:val="28"/>
          <w:szCs w:val="28"/>
        </w:rPr>
        <w:t xml:space="preserve"> выраженный абсолютный </w:t>
      </w:r>
      <w:proofErr w:type="spellStart"/>
      <w:r w:rsidRPr="008A73D7">
        <w:rPr>
          <w:b w:val="0"/>
          <w:sz w:val="28"/>
          <w:szCs w:val="28"/>
        </w:rPr>
        <w:t>моноцитоз</w:t>
      </w:r>
      <w:proofErr w:type="spellEnd"/>
      <w:r w:rsidRPr="008A73D7">
        <w:rPr>
          <w:b w:val="0"/>
          <w:sz w:val="28"/>
          <w:szCs w:val="28"/>
        </w:rPr>
        <w:t xml:space="preserve">. Реактивный </w:t>
      </w:r>
      <w:proofErr w:type="spellStart"/>
      <w:r w:rsidRPr="008A73D7">
        <w:rPr>
          <w:b w:val="0"/>
          <w:sz w:val="28"/>
          <w:szCs w:val="28"/>
        </w:rPr>
        <w:t>моноцитоз</w:t>
      </w:r>
      <w:proofErr w:type="spellEnd"/>
      <w:r w:rsidRPr="008A73D7">
        <w:rPr>
          <w:b w:val="0"/>
          <w:sz w:val="28"/>
          <w:szCs w:val="28"/>
        </w:rPr>
        <w:t xml:space="preserve"> следует отличать от хронического моноцитарного лейкоза, который в течение ряда лет протекает бессимптомно, в то время как при </w:t>
      </w:r>
      <w:proofErr w:type="gramStart"/>
      <w:r w:rsidRPr="008A73D7">
        <w:rPr>
          <w:b w:val="0"/>
          <w:sz w:val="28"/>
          <w:szCs w:val="28"/>
        </w:rPr>
        <w:t>реактивном</w:t>
      </w:r>
      <w:proofErr w:type="gramEnd"/>
      <w:r w:rsidRPr="008A73D7">
        <w:rPr>
          <w:b w:val="0"/>
          <w:sz w:val="28"/>
          <w:szCs w:val="28"/>
        </w:rPr>
        <w:t xml:space="preserve"> </w:t>
      </w:r>
      <w:proofErr w:type="spellStart"/>
      <w:r w:rsidRPr="008A73D7">
        <w:rPr>
          <w:b w:val="0"/>
          <w:sz w:val="28"/>
          <w:szCs w:val="28"/>
        </w:rPr>
        <w:t>моноцитозе</w:t>
      </w:r>
      <w:proofErr w:type="spellEnd"/>
      <w:r w:rsidRPr="008A73D7">
        <w:rPr>
          <w:b w:val="0"/>
          <w:sz w:val="28"/>
          <w:szCs w:val="28"/>
        </w:rPr>
        <w:t xml:space="preserve">  имеются  признаки основного заболевания. При </w:t>
      </w:r>
      <w:proofErr w:type="gramStart"/>
      <w:r w:rsidRPr="008A73D7">
        <w:rPr>
          <w:b w:val="0"/>
          <w:sz w:val="28"/>
          <w:szCs w:val="28"/>
        </w:rPr>
        <w:t>длительном</w:t>
      </w:r>
      <w:proofErr w:type="gramEnd"/>
      <w:r w:rsidRPr="008A73D7">
        <w:rPr>
          <w:b w:val="0"/>
          <w:sz w:val="28"/>
          <w:szCs w:val="28"/>
        </w:rPr>
        <w:t xml:space="preserve"> </w:t>
      </w:r>
      <w:proofErr w:type="spellStart"/>
      <w:r w:rsidRPr="008A73D7">
        <w:rPr>
          <w:b w:val="0"/>
          <w:sz w:val="28"/>
          <w:szCs w:val="28"/>
        </w:rPr>
        <w:t>моноцитозе</w:t>
      </w:r>
      <w:proofErr w:type="spellEnd"/>
      <w:r w:rsidRPr="008A73D7">
        <w:rPr>
          <w:b w:val="0"/>
          <w:sz w:val="28"/>
          <w:szCs w:val="28"/>
        </w:rPr>
        <w:t xml:space="preserve"> неясного происхождения проводят исследование костного мозга и определяют содержание фермента лизоцима в крови и моче.  В случае моноцитарного лейкоза выявляют значительное повышение активности лизоцима, являющего маркером   этого вида лейкоза.  </w:t>
      </w:r>
    </w:p>
    <w:p w:rsidR="008A73D7" w:rsidRPr="008A73D7" w:rsidRDefault="008A73D7" w:rsidP="008A73D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A73D7">
        <w:rPr>
          <w:b w:val="0"/>
          <w:sz w:val="28"/>
          <w:szCs w:val="28"/>
        </w:rPr>
        <w:t xml:space="preserve">      </w:t>
      </w:r>
      <w:proofErr w:type="spellStart"/>
      <w:r w:rsidRPr="008A73D7">
        <w:rPr>
          <w:sz w:val="28"/>
          <w:szCs w:val="28"/>
        </w:rPr>
        <w:t>Лейкемоидные</w:t>
      </w:r>
      <w:proofErr w:type="spellEnd"/>
      <w:r w:rsidRPr="008A73D7">
        <w:rPr>
          <w:sz w:val="28"/>
          <w:szCs w:val="28"/>
        </w:rPr>
        <w:t xml:space="preserve"> реакц</w:t>
      </w:r>
      <w:proofErr w:type="gramStart"/>
      <w:r w:rsidRPr="008A73D7">
        <w:rPr>
          <w:sz w:val="28"/>
          <w:szCs w:val="28"/>
        </w:rPr>
        <w:t>ии эо</w:t>
      </w:r>
      <w:proofErr w:type="gramEnd"/>
      <w:r w:rsidRPr="008A73D7">
        <w:rPr>
          <w:sz w:val="28"/>
          <w:szCs w:val="28"/>
        </w:rPr>
        <w:t xml:space="preserve">зинофильного типа  </w:t>
      </w:r>
      <w:r w:rsidRPr="008A73D7">
        <w:rPr>
          <w:b w:val="0"/>
          <w:sz w:val="28"/>
          <w:szCs w:val="28"/>
        </w:rPr>
        <w:t>чаще возникают при гельминтозах, аллергических состояниях (эозинофильные инфильтраты, эозинофильные пневмонии, бронхиальная астма, лекарственная и пищевая аллергия). Характеризуются выраженным лейкоцитозом до 40-50·10</w:t>
      </w:r>
      <w:r w:rsidRPr="008A73D7">
        <w:rPr>
          <w:b w:val="0"/>
          <w:sz w:val="28"/>
          <w:szCs w:val="28"/>
          <w:vertAlign w:val="superscript"/>
        </w:rPr>
        <w:t>9</w:t>
      </w:r>
      <w:r w:rsidRPr="008A73D7">
        <w:rPr>
          <w:b w:val="0"/>
          <w:sz w:val="28"/>
          <w:szCs w:val="28"/>
        </w:rPr>
        <w:t xml:space="preserve">/л с </w:t>
      </w:r>
      <w:proofErr w:type="gramStart"/>
      <w:r w:rsidRPr="008A73D7">
        <w:rPr>
          <w:b w:val="0"/>
          <w:sz w:val="28"/>
          <w:szCs w:val="28"/>
        </w:rPr>
        <w:t>высокой</w:t>
      </w:r>
      <w:proofErr w:type="gramEnd"/>
      <w:r w:rsidRPr="008A73D7">
        <w:rPr>
          <w:b w:val="0"/>
          <w:sz w:val="28"/>
          <w:szCs w:val="28"/>
        </w:rPr>
        <w:t xml:space="preserve"> </w:t>
      </w:r>
      <w:proofErr w:type="spellStart"/>
      <w:r w:rsidRPr="008A73D7">
        <w:rPr>
          <w:b w:val="0"/>
          <w:sz w:val="28"/>
          <w:szCs w:val="28"/>
        </w:rPr>
        <w:t>эозинофилией</w:t>
      </w:r>
      <w:proofErr w:type="spellEnd"/>
      <w:r w:rsidRPr="008A73D7">
        <w:rPr>
          <w:b w:val="0"/>
          <w:sz w:val="28"/>
          <w:szCs w:val="28"/>
        </w:rPr>
        <w:t xml:space="preserve">  (60-80%) за счет зрелых форм эозинофилов. </w:t>
      </w:r>
    </w:p>
    <w:p w:rsidR="008A73D7" w:rsidRPr="008A73D7" w:rsidRDefault="008A73D7" w:rsidP="008A73D7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A73D7">
        <w:rPr>
          <w:b w:val="0"/>
          <w:sz w:val="28"/>
          <w:szCs w:val="28"/>
        </w:rPr>
        <w:t xml:space="preserve">      </w:t>
      </w:r>
      <w:r w:rsidRPr="008A73D7">
        <w:rPr>
          <w:sz w:val="28"/>
          <w:szCs w:val="28"/>
        </w:rPr>
        <w:t xml:space="preserve">Симптоматические </w:t>
      </w:r>
      <w:r w:rsidRPr="008A73D7">
        <w:rPr>
          <w:color w:val="000000"/>
          <w:sz w:val="28"/>
          <w:szCs w:val="28"/>
        </w:rPr>
        <w:t>эритроцитозы</w:t>
      </w:r>
      <w:r w:rsidRPr="008A73D7">
        <w:rPr>
          <w:b w:val="0"/>
          <w:i/>
          <w:color w:val="000000"/>
          <w:sz w:val="28"/>
          <w:szCs w:val="28"/>
        </w:rPr>
        <w:t xml:space="preserve"> </w:t>
      </w:r>
      <w:r w:rsidRPr="008A73D7">
        <w:rPr>
          <w:b w:val="0"/>
          <w:color w:val="000000"/>
          <w:sz w:val="28"/>
          <w:szCs w:val="28"/>
        </w:rPr>
        <w:t xml:space="preserve"> иначе называются </w:t>
      </w:r>
      <w:proofErr w:type="spellStart"/>
      <w:r w:rsidRPr="008A73D7">
        <w:rPr>
          <w:b w:val="0"/>
          <w:color w:val="000000"/>
          <w:sz w:val="28"/>
          <w:szCs w:val="28"/>
        </w:rPr>
        <w:t>эритроцитарные</w:t>
      </w:r>
      <w:proofErr w:type="spellEnd"/>
      <w:r w:rsidRPr="008A73D7">
        <w:rPr>
          <w:b w:val="0"/>
          <w:color w:val="000000"/>
          <w:sz w:val="28"/>
          <w:szCs w:val="28"/>
        </w:rPr>
        <w:t xml:space="preserve"> </w:t>
      </w:r>
      <w:proofErr w:type="spellStart"/>
      <w:r w:rsidRPr="008A73D7">
        <w:rPr>
          <w:b w:val="0"/>
          <w:color w:val="000000"/>
          <w:sz w:val="28"/>
          <w:szCs w:val="28"/>
        </w:rPr>
        <w:t>лейкемоидные</w:t>
      </w:r>
      <w:proofErr w:type="spellEnd"/>
      <w:r w:rsidRPr="008A73D7">
        <w:rPr>
          <w:b w:val="0"/>
          <w:color w:val="000000"/>
          <w:sz w:val="28"/>
          <w:szCs w:val="28"/>
        </w:rPr>
        <w:t xml:space="preserve"> реакции. </w:t>
      </w:r>
      <w:r w:rsidRPr="008A73D7">
        <w:rPr>
          <w:b w:val="0"/>
          <w:sz w:val="28"/>
          <w:szCs w:val="28"/>
        </w:rPr>
        <w:t xml:space="preserve"> Различают относительные и абсолютные эритроцитозы. Относительные эритроцитозы обусловлены уменьшением объема плазмы крови при обезвоживании организма (неукротимая рвота, </w:t>
      </w:r>
      <w:proofErr w:type="spellStart"/>
      <w:r w:rsidRPr="008A73D7">
        <w:rPr>
          <w:b w:val="0"/>
          <w:sz w:val="28"/>
          <w:szCs w:val="28"/>
        </w:rPr>
        <w:t>профузный</w:t>
      </w:r>
      <w:proofErr w:type="spellEnd"/>
      <w:r w:rsidRPr="008A73D7">
        <w:rPr>
          <w:b w:val="0"/>
          <w:sz w:val="28"/>
          <w:szCs w:val="28"/>
        </w:rPr>
        <w:t xml:space="preserve"> понос). При абсолютных эритроцитозах увеличивается масса циркулирующих эритроцитов из-за повышенной продукции их в костном мозге. Такие эритроцитозы нередко сопровождают состояния кислородного голодания любой </w:t>
      </w:r>
      <w:r w:rsidRPr="008A73D7">
        <w:rPr>
          <w:b w:val="0"/>
          <w:sz w:val="28"/>
          <w:szCs w:val="28"/>
        </w:rPr>
        <w:lastRenderedPageBreak/>
        <w:t xml:space="preserve">природы, заболевания почек, злокачественные опухоли, тиреотоксикоз и др. В некоторых случаях возникает необходимость проводить дифференциальную диагностику с эритремией. Основными отличиями симптоматических эритроцитозов являются: наличие основного заболевания, отсутствие </w:t>
      </w:r>
      <w:proofErr w:type="spellStart"/>
      <w:r w:rsidRPr="008A73D7">
        <w:rPr>
          <w:b w:val="0"/>
          <w:sz w:val="28"/>
          <w:szCs w:val="28"/>
        </w:rPr>
        <w:t>панцитоза</w:t>
      </w:r>
      <w:proofErr w:type="spellEnd"/>
      <w:r w:rsidRPr="008A73D7">
        <w:rPr>
          <w:b w:val="0"/>
          <w:sz w:val="28"/>
          <w:szCs w:val="28"/>
        </w:rPr>
        <w:t xml:space="preserve"> в крови, нормализация количества эритроцитов в результате лечения основного заболевания. </w:t>
      </w:r>
    </w:p>
    <w:p w:rsidR="008A73D7" w:rsidRPr="00B00345" w:rsidRDefault="008A73D7" w:rsidP="008A73D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A73D7">
        <w:rPr>
          <w:color w:val="000000"/>
          <w:sz w:val="28"/>
          <w:szCs w:val="28"/>
        </w:rPr>
        <w:t xml:space="preserve">       </w:t>
      </w:r>
      <w:proofErr w:type="spellStart"/>
      <w:r w:rsidRPr="008A73D7">
        <w:rPr>
          <w:color w:val="000000"/>
          <w:sz w:val="28"/>
          <w:szCs w:val="28"/>
        </w:rPr>
        <w:t>Лейкемоидные</w:t>
      </w:r>
      <w:proofErr w:type="spellEnd"/>
      <w:r w:rsidRPr="008A73D7">
        <w:rPr>
          <w:color w:val="000000"/>
          <w:sz w:val="28"/>
          <w:szCs w:val="28"/>
        </w:rPr>
        <w:t xml:space="preserve"> реакции лимфатического типа.  </w:t>
      </w:r>
      <w:r w:rsidRPr="008A73D7">
        <w:rPr>
          <w:b w:val="0"/>
          <w:sz w:val="28"/>
          <w:szCs w:val="28"/>
        </w:rPr>
        <w:t xml:space="preserve">       Симптоматические, вторичные  лимфоцитозы чаще всего наблюдаются у детей при вирусных инфекциях (ветряной оспе, гриппе и др.).  По картине крови они могут напоминать </w:t>
      </w:r>
      <w:proofErr w:type="gramStart"/>
      <w:r w:rsidRPr="008A73D7">
        <w:rPr>
          <w:b w:val="0"/>
          <w:sz w:val="28"/>
          <w:szCs w:val="28"/>
        </w:rPr>
        <w:t>хронический</w:t>
      </w:r>
      <w:proofErr w:type="gramEnd"/>
      <w:r w:rsidRPr="008A73D7">
        <w:rPr>
          <w:b w:val="0"/>
          <w:sz w:val="28"/>
          <w:szCs w:val="28"/>
        </w:rPr>
        <w:t xml:space="preserve"> </w:t>
      </w:r>
      <w:proofErr w:type="spellStart"/>
      <w:r w:rsidRPr="008A73D7">
        <w:rPr>
          <w:b w:val="0"/>
          <w:sz w:val="28"/>
          <w:szCs w:val="28"/>
        </w:rPr>
        <w:t>лимфолейкоз</w:t>
      </w:r>
      <w:proofErr w:type="spellEnd"/>
      <w:r w:rsidRPr="008A73D7">
        <w:rPr>
          <w:b w:val="0"/>
          <w:sz w:val="28"/>
          <w:szCs w:val="28"/>
        </w:rPr>
        <w:t xml:space="preserve">, однако  проводить дифференциальную  диагностику у детей нет необходимости, так как дети не болеют хроническим </w:t>
      </w:r>
      <w:proofErr w:type="spellStart"/>
      <w:r w:rsidRPr="008A73D7">
        <w:rPr>
          <w:b w:val="0"/>
          <w:sz w:val="28"/>
          <w:szCs w:val="28"/>
        </w:rPr>
        <w:t>лимфолейкозом</w:t>
      </w:r>
      <w:proofErr w:type="spellEnd"/>
      <w:r w:rsidRPr="008A73D7">
        <w:rPr>
          <w:b w:val="0"/>
          <w:sz w:val="28"/>
          <w:szCs w:val="28"/>
        </w:rPr>
        <w:t xml:space="preserve">. У взрослых вторичные лимфоцитозы наблюдаются при хронических инфекциях (туберкулез, сифилис и др.) и требуют дифференциальной диагностики с </w:t>
      </w:r>
      <w:proofErr w:type="gramStart"/>
      <w:r w:rsidRPr="008A73D7">
        <w:rPr>
          <w:b w:val="0"/>
          <w:sz w:val="28"/>
          <w:szCs w:val="28"/>
        </w:rPr>
        <w:t>хроническим</w:t>
      </w:r>
      <w:proofErr w:type="gramEnd"/>
      <w:r w:rsidRPr="008A73D7">
        <w:rPr>
          <w:b w:val="0"/>
          <w:sz w:val="28"/>
          <w:szCs w:val="28"/>
        </w:rPr>
        <w:t xml:space="preserve"> </w:t>
      </w:r>
      <w:proofErr w:type="spellStart"/>
      <w:r w:rsidRPr="008A73D7">
        <w:rPr>
          <w:b w:val="0"/>
          <w:sz w:val="28"/>
          <w:szCs w:val="28"/>
        </w:rPr>
        <w:t>лимфолейкозом</w:t>
      </w:r>
      <w:proofErr w:type="spellEnd"/>
      <w:r w:rsidRPr="008A73D7">
        <w:rPr>
          <w:b w:val="0"/>
          <w:sz w:val="28"/>
          <w:szCs w:val="28"/>
        </w:rPr>
        <w:t xml:space="preserve">. </w:t>
      </w:r>
      <w:r w:rsidRPr="00B00345">
        <w:rPr>
          <w:sz w:val="28"/>
          <w:szCs w:val="28"/>
        </w:rPr>
        <w:t xml:space="preserve">Основными отличиями </w:t>
      </w:r>
      <w:proofErr w:type="spellStart"/>
      <w:r w:rsidRPr="00B00345">
        <w:rPr>
          <w:sz w:val="28"/>
          <w:szCs w:val="28"/>
        </w:rPr>
        <w:t>лейкемоидной</w:t>
      </w:r>
      <w:proofErr w:type="spellEnd"/>
      <w:r w:rsidRPr="00B00345">
        <w:rPr>
          <w:sz w:val="28"/>
          <w:szCs w:val="28"/>
        </w:rPr>
        <w:t xml:space="preserve"> реакции от лейкоза являются: наличие основного заболевания, лимфоцитоз в крови менее 10,0·10</w:t>
      </w:r>
      <w:r w:rsidRPr="00B00345">
        <w:rPr>
          <w:sz w:val="28"/>
          <w:szCs w:val="28"/>
          <w:vertAlign w:val="superscript"/>
        </w:rPr>
        <w:t>9</w:t>
      </w:r>
      <w:r w:rsidRPr="00B00345">
        <w:rPr>
          <w:sz w:val="28"/>
          <w:szCs w:val="28"/>
        </w:rPr>
        <w:t>/л, лимфоцитоз в костном мозге менее 30%, нормализация картины крови после лечения основного заболевания.</w:t>
      </w:r>
    </w:p>
    <w:p w:rsidR="008A73D7" w:rsidRPr="00F86911" w:rsidRDefault="008A73D7" w:rsidP="008A73D7">
      <w:pPr>
        <w:pStyle w:val="a3"/>
        <w:ind w:left="360"/>
        <w:jc w:val="both"/>
        <w:rPr>
          <w:sz w:val="24"/>
          <w:szCs w:val="24"/>
        </w:rPr>
      </w:pPr>
      <w:r w:rsidRPr="00F86911">
        <w:rPr>
          <w:sz w:val="24"/>
          <w:szCs w:val="24"/>
        </w:rPr>
        <w:t xml:space="preserve">      </w:t>
      </w:r>
    </w:p>
    <w:p w:rsidR="008A73D7" w:rsidRDefault="008A73D7" w:rsidP="001F513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Контрольные вопросы:</w:t>
      </w:r>
    </w:p>
    <w:p w:rsidR="00B00345" w:rsidRDefault="00B00345" w:rsidP="001F513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Где локализуется первичная опухоль при </w:t>
      </w:r>
      <w:proofErr w:type="spellStart"/>
      <w:r>
        <w:rPr>
          <w:b w:val="0"/>
          <w:sz w:val="28"/>
          <w:szCs w:val="28"/>
        </w:rPr>
        <w:t>лимфосаркоме</w:t>
      </w:r>
      <w:proofErr w:type="spellEnd"/>
      <w:r>
        <w:rPr>
          <w:b w:val="0"/>
          <w:sz w:val="28"/>
          <w:szCs w:val="28"/>
        </w:rPr>
        <w:t>.</w:t>
      </w:r>
    </w:p>
    <w:p w:rsidR="00B00345" w:rsidRDefault="00B00345" w:rsidP="001F513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Что такое  клетки </w:t>
      </w:r>
      <w:proofErr w:type="spellStart"/>
      <w:r>
        <w:rPr>
          <w:b w:val="0"/>
          <w:sz w:val="28"/>
          <w:szCs w:val="28"/>
        </w:rPr>
        <w:t>лейколиза</w:t>
      </w:r>
      <w:proofErr w:type="spellEnd"/>
      <w:r>
        <w:rPr>
          <w:b w:val="0"/>
          <w:sz w:val="28"/>
          <w:szCs w:val="28"/>
        </w:rPr>
        <w:t xml:space="preserve"> и как они образуются.</w:t>
      </w:r>
    </w:p>
    <w:p w:rsidR="00B00345" w:rsidRDefault="00B00345" w:rsidP="001F513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Важнейший диагностический критерий ХЛЛ.</w:t>
      </w:r>
    </w:p>
    <w:p w:rsidR="00B00345" w:rsidRDefault="00B00345" w:rsidP="001F513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Маркер </w:t>
      </w:r>
      <w:proofErr w:type="spellStart"/>
      <w:r>
        <w:rPr>
          <w:b w:val="0"/>
          <w:sz w:val="28"/>
          <w:szCs w:val="28"/>
        </w:rPr>
        <w:t>миеломной</w:t>
      </w:r>
      <w:proofErr w:type="spellEnd"/>
      <w:r>
        <w:rPr>
          <w:b w:val="0"/>
          <w:sz w:val="28"/>
          <w:szCs w:val="28"/>
        </w:rPr>
        <w:t xml:space="preserve"> болезни.</w:t>
      </w:r>
    </w:p>
    <w:p w:rsidR="00B00345" w:rsidRPr="001F5133" w:rsidRDefault="00B00345" w:rsidP="001F513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Что такое </w:t>
      </w:r>
      <w:proofErr w:type="spellStart"/>
      <w:r>
        <w:rPr>
          <w:b w:val="0"/>
          <w:sz w:val="28"/>
          <w:szCs w:val="28"/>
        </w:rPr>
        <w:t>лейкемоидные</w:t>
      </w:r>
      <w:proofErr w:type="spellEnd"/>
      <w:r>
        <w:rPr>
          <w:b w:val="0"/>
          <w:sz w:val="28"/>
          <w:szCs w:val="28"/>
        </w:rPr>
        <w:t xml:space="preserve"> реакции.</w:t>
      </w:r>
    </w:p>
    <w:p w:rsidR="001F5133" w:rsidRPr="001F5133" w:rsidRDefault="001F5133" w:rsidP="001F5133">
      <w:pPr>
        <w:pStyle w:val="a3"/>
        <w:jc w:val="both"/>
        <w:rPr>
          <w:b w:val="0"/>
          <w:sz w:val="28"/>
          <w:szCs w:val="28"/>
        </w:rPr>
      </w:pPr>
    </w:p>
    <w:p w:rsidR="00945175" w:rsidRPr="001F5133" w:rsidRDefault="00945175">
      <w:pPr>
        <w:rPr>
          <w:rFonts w:ascii="Times New Roman" w:hAnsi="Times New Roman" w:cs="Times New Roman"/>
          <w:sz w:val="28"/>
          <w:szCs w:val="28"/>
        </w:rPr>
      </w:pPr>
    </w:p>
    <w:sectPr w:rsidR="00945175" w:rsidRPr="001F5133" w:rsidSect="009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1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920548"/>
    <w:multiLevelType w:val="singleLevel"/>
    <w:tmpl w:val="BA3C0F74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>
    <w:nsid w:val="4E207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12419BD"/>
    <w:multiLevelType w:val="singleLevel"/>
    <w:tmpl w:val="2F5A0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B367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14108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4A958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5133"/>
    <w:rsid w:val="001F5133"/>
    <w:rsid w:val="00201995"/>
    <w:rsid w:val="0041507F"/>
    <w:rsid w:val="008A73D7"/>
    <w:rsid w:val="008C09D6"/>
    <w:rsid w:val="00945175"/>
    <w:rsid w:val="00B00345"/>
    <w:rsid w:val="00DE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133"/>
    <w:pPr>
      <w:spacing w:after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513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bukatova</dc:creator>
  <cp:lastModifiedBy>bukatova</cp:lastModifiedBy>
  <cp:revision>2</cp:revision>
  <dcterms:created xsi:type="dcterms:W3CDTF">2021-02-18T03:00:00Z</dcterms:created>
  <dcterms:modified xsi:type="dcterms:W3CDTF">2021-02-18T05:38:00Z</dcterms:modified>
</cp:coreProperties>
</file>