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63" w:rsidRPr="00884363" w:rsidRDefault="00884363" w:rsidP="00884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363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E26355" w:rsidRPr="00331E07" w:rsidRDefault="00C92806" w:rsidP="00C928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1E07">
        <w:rPr>
          <w:rFonts w:ascii="Times New Roman" w:hAnsi="Times New Roman" w:cs="Times New Roman"/>
          <w:sz w:val="24"/>
          <w:szCs w:val="24"/>
        </w:rPr>
        <w:t xml:space="preserve">Провести ФЭ </w:t>
      </w:r>
      <w:proofErr w:type="gramStart"/>
      <w:r w:rsidRPr="00331E07">
        <w:rPr>
          <w:rFonts w:ascii="Times New Roman" w:hAnsi="Times New Roman" w:cs="Times New Roman"/>
          <w:sz w:val="24"/>
          <w:szCs w:val="24"/>
        </w:rPr>
        <w:t>анализ  использования</w:t>
      </w:r>
      <w:proofErr w:type="gramEnd"/>
      <w:r w:rsidRPr="00331E07">
        <w:rPr>
          <w:rFonts w:ascii="Times New Roman" w:hAnsi="Times New Roman" w:cs="Times New Roman"/>
          <w:sz w:val="24"/>
          <w:szCs w:val="24"/>
        </w:rPr>
        <w:t xml:space="preserve"> антигистаминных препаратов в лечении сезонного ринита</w:t>
      </w:r>
    </w:p>
    <w:p w:rsidR="00C92806" w:rsidRPr="00331E07" w:rsidRDefault="00C92806" w:rsidP="00C92806">
      <w:pPr>
        <w:rPr>
          <w:rFonts w:ascii="Times New Roman" w:hAnsi="Times New Roman" w:cs="Times New Roman"/>
          <w:sz w:val="24"/>
          <w:szCs w:val="24"/>
        </w:rPr>
      </w:pPr>
      <w:r w:rsidRPr="00331E07">
        <w:rPr>
          <w:rFonts w:ascii="Times New Roman" w:hAnsi="Times New Roman" w:cs="Times New Roman"/>
          <w:sz w:val="24"/>
          <w:szCs w:val="24"/>
        </w:rPr>
        <w:t xml:space="preserve"> 3 группы пациентов , 10-дн курс, цена указана ниже.</w:t>
      </w:r>
    </w:p>
    <w:p w:rsidR="00634CD0" w:rsidRPr="00331E07" w:rsidRDefault="009A76DB" w:rsidP="00C928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1E07">
        <w:rPr>
          <w:rFonts w:ascii="Times New Roman" w:hAnsi="Times New Roman" w:cs="Times New Roman"/>
          <w:sz w:val="24"/>
          <w:szCs w:val="24"/>
        </w:rPr>
        <w:t>кларитин</w:t>
      </w:r>
      <w:proofErr w:type="spellEnd"/>
      <w:r w:rsidRPr="00331E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1E07">
        <w:rPr>
          <w:rFonts w:ascii="Times New Roman" w:hAnsi="Times New Roman" w:cs="Times New Roman"/>
          <w:sz w:val="24"/>
          <w:szCs w:val="24"/>
          <w:lang w:val="en-US"/>
        </w:rPr>
        <w:t>Ef</w:t>
      </w:r>
      <w:proofErr w:type="spellEnd"/>
      <w:r w:rsidRPr="00331E07">
        <w:rPr>
          <w:rFonts w:ascii="Times New Roman" w:hAnsi="Times New Roman" w:cs="Times New Roman"/>
          <w:sz w:val="24"/>
          <w:szCs w:val="24"/>
        </w:rPr>
        <w:t xml:space="preserve">=67,1%) и </w:t>
      </w:r>
      <w:proofErr w:type="spellStart"/>
      <w:r w:rsidRPr="00331E07">
        <w:rPr>
          <w:rFonts w:ascii="Times New Roman" w:hAnsi="Times New Roman" w:cs="Times New Roman"/>
          <w:sz w:val="24"/>
          <w:szCs w:val="24"/>
        </w:rPr>
        <w:t>ломилан</w:t>
      </w:r>
      <w:proofErr w:type="spellEnd"/>
      <w:r w:rsidRPr="00331E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1E07">
        <w:rPr>
          <w:rFonts w:ascii="Times New Roman" w:hAnsi="Times New Roman" w:cs="Times New Roman"/>
          <w:sz w:val="24"/>
          <w:szCs w:val="24"/>
          <w:lang w:val="en-US"/>
        </w:rPr>
        <w:t>Ef</w:t>
      </w:r>
      <w:proofErr w:type="spellEnd"/>
      <w:r w:rsidRPr="00331E07">
        <w:rPr>
          <w:rFonts w:ascii="Times New Roman" w:hAnsi="Times New Roman" w:cs="Times New Roman"/>
          <w:sz w:val="24"/>
          <w:szCs w:val="24"/>
        </w:rPr>
        <w:t xml:space="preserve">=63,7%), </w:t>
      </w:r>
    </w:p>
    <w:p w:rsidR="00634CD0" w:rsidRPr="00331E07" w:rsidRDefault="009A76DB" w:rsidP="00C928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1E07">
        <w:rPr>
          <w:rFonts w:ascii="Times New Roman" w:hAnsi="Times New Roman" w:cs="Times New Roman"/>
          <w:sz w:val="24"/>
          <w:szCs w:val="24"/>
        </w:rPr>
        <w:t>зиртек</w:t>
      </w:r>
      <w:proofErr w:type="spellEnd"/>
      <w:r w:rsidRPr="00331E07">
        <w:rPr>
          <w:rFonts w:ascii="Times New Roman" w:hAnsi="Times New Roman" w:cs="Times New Roman"/>
          <w:sz w:val="24"/>
          <w:szCs w:val="24"/>
        </w:rPr>
        <w:t xml:space="preserve"> (69,7%) и </w:t>
      </w:r>
      <w:proofErr w:type="spellStart"/>
      <w:r w:rsidRPr="00331E07">
        <w:rPr>
          <w:rFonts w:ascii="Times New Roman" w:hAnsi="Times New Roman" w:cs="Times New Roman"/>
          <w:sz w:val="24"/>
          <w:szCs w:val="24"/>
        </w:rPr>
        <w:t>цетрин</w:t>
      </w:r>
      <w:proofErr w:type="spellEnd"/>
      <w:r w:rsidRPr="00331E07">
        <w:rPr>
          <w:rFonts w:ascii="Times New Roman" w:hAnsi="Times New Roman" w:cs="Times New Roman"/>
          <w:sz w:val="24"/>
          <w:szCs w:val="24"/>
        </w:rPr>
        <w:t xml:space="preserve"> (64,4%), </w:t>
      </w:r>
    </w:p>
    <w:p w:rsidR="00634CD0" w:rsidRPr="00331E07" w:rsidRDefault="009A76DB" w:rsidP="00C928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1E07">
        <w:rPr>
          <w:rFonts w:ascii="Times New Roman" w:hAnsi="Times New Roman" w:cs="Times New Roman"/>
          <w:sz w:val="24"/>
          <w:szCs w:val="24"/>
        </w:rPr>
        <w:t>телфаст</w:t>
      </w:r>
      <w:proofErr w:type="spellEnd"/>
      <w:r w:rsidRPr="00331E07">
        <w:rPr>
          <w:rFonts w:ascii="Times New Roman" w:hAnsi="Times New Roman" w:cs="Times New Roman"/>
          <w:sz w:val="24"/>
          <w:szCs w:val="24"/>
        </w:rPr>
        <w:t xml:space="preserve"> (71,2%) и </w:t>
      </w:r>
      <w:proofErr w:type="spellStart"/>
      <w:r w:rsidRPr="00331E07">
        <w:rPr>
          <w:rFonts w:ascii="Times New Roman" w:hAnsi="Times New Roman" w:cs="Times New Roman"/>
          <w:sz w:val="24"/>
          <w:szCs w:val="24"/>
        </w:rPr>
        <w:t>фексадин</w:t>
      </w:r>
      <w:proofErr w:type="spellEnd"/>
      <w:r w:rsidRPr="00331E07">
        <w:rPr>
          <w:rFonts w:ascii="Times New Roman" w:hAnsi="Times New Roman" w:cs="Times New Roman"/>
          <w:sz w:val="24"/>
          <w:szCs w:val="24"/>
        </w:rPr>
        <w:t xml:space="preserve"> (64,8%).</w:t>
      </w:r>
    </w:p>
    <w:p w:rsidR="00634CD0" w:rsidRPr="00331E07" w:rsidRDefault="009A76DB" w:rsidP="00C9280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31E07">
        <w:rPr>
          <w:rFonts w:ascii="Times New Roman" w:hAnsi="Times New Roman" w:cs="Times New Roman"/>
          <w:sz w:val="24"/>
          <w:szCs w:val="24"/>
        </w:rPr>
        <w:t>Кларитин</w:t>
      </w:r>
      <w:proofErr w:type="spellEnd"/>
      <w:r w:rsidRPr="00331E07">
        <w:rPr>
          <w:rFonts w:ascii="Times New Roman" w:hAnsi="Times New Roman" w:cs="Times New Roman"/>
          <w:sz w:val="24"/>
          <w:szCs w:val="24"/>
        </w:rPr>
        <w:t xml:space="preserve"> 10мг№30 – 580руб.</w:t>
      </w:r>
      <w:r w:rsidR="00C92806" w:rsidRPr="00331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E07">
        <w:rPr>
          <w:rFonts w:ascii="Times New Roman" w:hAnsi="Times New Roman" w:cs="Times New Roman"/>
          <w:sz w:val="24"/>
          <w:szCs w:val="24"/>
        </w:rPr>
        <w:t>Ломилан</w:t>
      </w:r>
      <w:proofErr w:type="spellEnd"/>
      <w:r w:rsidRPr="00331E07">
        <w:rPr>
          <w:rFonts w:ascii="Times New Roman" w:hAnsi="Times New Roman" w:cs="Times New Roman"/>
          <w:sz w:val="24"/>
          <w:szCs w:val="24"/>
        </w:rPr>
        <w:t xml:space="preserve"> 10мг№10 – 291руб.</w:t>
      </w:r>
      <w:r w:rsidR="00C92806" w:rsidRPr="00331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E07">
        <w:rPr>
          <w:rFonts w:ascii="Times New Roman" w:hAnsi="Times New Roman" w:cs="Times New Roman"/>
          <w:sz w:val="24"/>
          <w:szCs w:val="24"/>
        </w:rPr>
        <w:t>Зиртек</w:t>
      </w:r>
      <w:proofErr w:type="spellEnd"/>
      <w:r w:rsidRPr="00331E07">
        <w:rPr>
          <w:rFonts w:ascii="Times New Roman" w:hAnsi="Times New Roman" w:cs="Times New Roman"/>
          <w:sz w:val="24"/>
          <w:szCs w:val="24"/>
        </w:rPr>
        <w:t xml:space="preserve"> 10мг №7 – 246руб.</w:t>
      </w:r>
    </w:p>
    <w:p w:rsidR="00634CD0" w:rsidRPr="00331E07" w:rsidRDefault="009A76DB" w:rsidP="00C9280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31E07">
        <w:rPr>
          <w:rFonts w:ascii="Times New Roman" w:hAnsi="Times New Roman" w:cs="Times New Roman"/>
          <w:sz w:val="24"/>
          <w:szCs w:val="24"/>
        </w:rPr>
        <w:t>Цетрин</w:t>
      </w:r>
      <w:proofErr w:type="spellEnd"/>
      <w:r w:rsidRPr="00331E07">
        <w:rPr>
          <w:rFonts w:ascii="Times New Roman" w:hAnsi="Times New Roman" w:cs="Times New Roman"/>
          <w:sz w:val="24"/>
          <w:szCs w:val="24"/>
        </w:rPr>
        <w:t xml:space="preserve"> 10мг№20 – 158руб</w:t>
      </w:r>
      <w:r w:rsidR="00C92806" w:rsidRPr="00331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E07">
        <w:rPr>
          <w:rFonts w:ascii="Times New Roman" w:hAnsi="Times New Roman" w:cs="Times New Roman"/>
          <w:sz w:val="24"/>
          <w:szCs w:val="24"/>
        </w:rPr>
        <w:t>Телфаст</w:t>
      </w:r>
      <w:proofErr w:type="spellEnd"/>
      <w:r w:rsidRPr="00331E07">
        <w:rPr>
          <w:rFonts w:ascii="Times New Roman" w:hAnsi="Times New Roman" w:cs="Times New Roman"/>
          <w:sz w:val="24"/>
          <w:szCs w:val="24"/>
        </w:rPr>
        <w:t xml:space="preserve"> 120мг№10 – 500руб.</w:t>
      </w:r>
      <w:r w:rsidR="00C92806" w:rsidRPr="00331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E07">
        <w:rPr>
          <w:rFonts w:ascii="Times New Roman" w:hAnsi="Times New Roman" w:cs="Times New Roman"/>
          <w:sz w:val="24"/>
          <w:szCs w:val="24"/>
        </w:rPr>
        <w:t>Фексадин</w:t>
      </w:r>
      <w:proofErr w:type="spellEnd"/>
      <w:r w:rsidRPr="00331E07">
        <w:rPr>
          <w:rFonts w:ascii="Times New Roman" w:hAnsi="Times New Roman" w:cs="Times New Roman"/>
          <w:sz w:val="24"/>
          <w:szCs w:val="24"/>
        </w:rPr>
        <w:t xml:space="preserve"> 120мг№10 – 200руб.</w:t>
      </w:r>
    </w:p>
    <w:p w:rsidR="00C92806" w:rsidRPr="00331E07" w:rsidRDefault="00C92806" w:rsidP="00C928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1E07">
        <w:rPr>
          <w:rFonts w:ascii="Times New Roman" w:hAnsi="Times New Roman" w:cs="Times New Roman"/>
          <w:sz w:val="24"/>
          <w:szCs w:val="24"/>
        </w:rPr>
        <w:t xml:space="preserve">Проведите ФЭ анализ лечения больных с острым бронхитом </w:t>
      </w:r>
      <w:proofErr w:type="spellStart"/>
      <w:r w:rsidRPr="00331E07">
        <w:rPr>
          <w:rFonts w:ascii="Times New Roman" w:hAnsi="Times New Roman" w:cs="Times New Roman"/>
          <w:sz w:val="24"/>
          <w:szCs w:val="24"/>
        </w:rPr>
        <w:t>муколитическими</w:t>
      </w:r>
      <w:proofErr w:type="spellEnd"/>
      <w:r w:rsidRPr="00331E07">
        <w:rPr>
          <w:rFonts w:ascii="Times New Roman" w:hAnsi="Times New Roman" w:cs="Times New Roman"/>
          <w:sz w:val="24"/>
          <w:szCs w:val="24"/>
        </w:rPr>
        <w:t xml:space="preserve"> препаратами методом «минимизации затрат» (см. таблицу 1). Продолжительность курса лечения – 14 дней. Суточная доза препарата 75мг в сутки.</w:t>
      </w:r>
    </w:p>
    <w:p w:rsidR="00C92806" w:rsidRPr="00331E07" w:rsidRDefault="00C92806" w:rsidP="00C928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31E07">
        <w:rPr>
          <w:rFonts w:ascii="Times New Roman" w:hAnsi="Times New Roman" w:cs="Times New Roman"/>
          <w:sz w:val="24"/>
          <w:szCs w:val="24"/>
        </w:rPr>
        <w:t>Табл</w:t>
      </w:r>
      <w:proofErr w:type="spellEnd"/>
      <w:r w:rsidRPr="00331E07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2693"/>
        <w:gridCol w:w="4093"/>
        <w:gridCol w:w="2393"/>
      </w:tblGrid>
      <w:tr w:rsidR="00C92806" w:rsidRPr="00331E07" w:rsidTr="00135DA7">
        <w:tc>
          <w:tcPr>
            <w:tcW w:w="392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40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Форма выпуска</w:t>
            </w:r>
          </w:p>
        </w:tc>
        <w:tc>
          <w:tcPr>
            <w:tcW w:w="23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Цена упаковки (</w:t>
            </w:r>
            <w:proofErr w:type="spellStart"/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92806" w:rsidRPr="00331E07" w:rsidTr="00135DA7">
        <w:tc>
          <w:tcPr>
            <w:tcW w:w="392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Амброгексал</w:t>
            </w:r>
            <w:proofErr w:type="spellEnd"/>
          </w:p>
        </w:tc>
        <w:tc>
          <w:tcPr>
            <w:tcW w:w="40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сироп 3 мг/мл, 100 мл - флаконы темного стекла /с </w:t>
            </w:r>
            <w:proofErr w:type="spellStart"/>
            <w:proofErr w:type="gramStart"/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лож.мерн</w:t>
            </w:r>
            <w:proofErr w:type="spellEnd"/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пачки картонные</w:t>
            </w:r>
          </w:p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96,10</w:t>
            </w:r>
          </w:p>
        </w:tc>
      </w:tr>
      <w:tr w:rsidR="00C92806" w:rsidRPr="00331E07" w:rsidTr="00135DA7">
        <w:tc>
          <w:tcPr>
            <w:tcW w:w="392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Амброксол-Хемофарм</w:t>
            </w:r>
            <w:proofErr w:type="spellEnd"/>
          </w:p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сироп 15 мг|5 мл, 1 шт., 100 мл - флаконы темного стекла /с </w:t>
            </w:r>
            <w:proofErr w:type="spellStart"/>
            <w:proofErr w:type="gramStart"/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лож.мерн</w:t>
            </w:r>
            <w:proofErr w:type="spellEnd"/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пачки картонные</w:t>
            </w:r>
          </w:p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81,87</w:t>
            </w:r>
          </w:p>
        </w:tc>
      </w:tr>
      <w:tr w:rsidR="00C92806" w:rsidRPr="00331E07" w:rsidTr="00135DA7">
        <w:tc>
          <w:tcPr>
            <w:tcW w:w="392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Амбробене</w:t>
            </w:r>
            <w:proofErr w:type="spellEnd"/>
          </w:p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сироп 15 мг|5 мл, 100 мл - флаконы темного стекла со струйной пробкой /со </w:t>
            </w:r>
            <w:proofErr w:type="spellStart"/>
            <w:proofErr w:type="gramStart"/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стак.мерн</w:t>
            </w:r>
            <w:proofErr w:type="spellEnd"/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пачки картонные</w:t>
            </w:r>
          </w:p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112,15</w:t>
            </w:r>
          </w:p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06" w:rsidRPr="00331E07" w:rsidTr="00135DA7">
        <w:tc>
          <w:tcPr>
            <w:tcW w:w="392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Лазолван</w:t>
            </w:r>
            <w:proofErr w:type="spellEnd"/>
          </w:p>
        </w:tc>
        <w:tc>
          <w:tcPr>
            <w:tcW w:w="40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сироп 30 мг|5 мл, 100 мл - флаконы темного стекла /с </w:t>
            </w:r>
            <w:proofErr w:type="spellStart"/>
            <w:proofErr w:type="gramStart"/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мерн.стак</w:t>
            </w:r>
            <w:proofErr w:type="spellEnd"/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пачки картонные</w:t>
            </w:r>
          </w:p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231,41</w:t>
            </w:r>
          </w:p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06" w:rsidRPr="00331E07" w:rsidTr="00135DA7">
        <w:tc>
          <w:tcPr>
            <w:tcW w:w="392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Халиксол</w:t>
            </w:r>
            <w:proofErr w:type="spellEnd"/>
          </w:p>
        </w:tc>
        <w:tc>
          <w:tcPr>
            <w:tcW w:w="40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sz w:val="24"/>
                <w:szCs w:val="24"/>
              </w:rPr>
              <w:t xml:space="preserve">сироп 30 мг/10 мл, 100 мл - флаконы темного </w:t>
            </w:r>
            <w:proofErr w:type="gramStart"/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стекла(</w:t>
            </w:r>
            <w:proofErr w:type="gramEnd"/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в комплекте с мерным стаканчиком) - пачка картонная</w:t>
            </w:r>
          </w:p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101,87</w:t>
            </w:r>
          </w:p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06" w:rsidRPr="00331E07" w:rsidTr="00135DA7">
        <w:tc>
          <w:tcPr>
            <w:tcW w:w="392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07">
              <w:rPr>
                <w:rFonts w:ascii="Times New Roman" w:hAnsi="Times New Roman" w:cs="Times New Roman"/>
                <w:bCs/>
                <w:sz w:val="24"/>
                <w:szCs w:val="24"/>
              </w:rPr>
              <w:t>Амбробене</w:t>
            </w:r>
            <w:proofErr w:type="spellEnd"/>
            <w:r w:rsidRPr="00331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bCs/>
                <w:sz w:val="24"/>
                <w:szCs w:val="24"/>
              </w:rPr>
              <w:t>табл. 30мг. №20</w:t>
            </w:r>
          </w:p>
        </w:tc>
        <w:tc>
          <w:tcPr>
            <w:tcW w:w="2393" w:type="dxa"/>
          </w:tcPr>
          <w:p w:rsidR="00C92806" w:rsidRPr="00331E07" w:rsidRDefault="00C92806" w:rsidP="0013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7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</w:tbl>
    <w:p w:rsidR="00C92806" w:rsidRPr="00331E07" w:rsidRDefault="00C92806" w:rsidP="00C928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2806" w:rsidRPr="00331E07" w:rsidRDefault="00C92806" w:rsidP="00C928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2806" w:rsidRPr="00331E07" w:rsidRDefault="00C92806" w:rsidP="00C928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1E07">
        <w:rPr>
          <w:rFonts w:ascii="Times New Roman" w:hAnsi="Times New Roman" w:cs="Times New Roman"/>
          <w:sz w:val="24"/>
          <w:szCs w:val="24"/>
        </w:rPr>
        <w:t>Две группы пациентов пульмонологического отделения с диагнозом внебольничная пневмония были пролечены:</w:t>
      </w:r>
    </w:p>
    <w:p w:rsidR="00C92806" w:rsidRPr="00331E07" w:rsidRDefault="00C92806" w:rsidP="00C9280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E07">
        <w:rPr>
          <w:rFonts w:ascii="Times New Roman" w:hAnsi="Times New Roman" w:cs="Times New Roman"/>
          <w:sz w:val="24"/>
          <w:szCs w:val="24"/>
        </w:rPr>
        <w:t xml:space="preserve">Группа А: </w:t>
      </w:r>
      <w:proofErr w:type="spellStart"/>
      <w:r w:rsidRPr="00331E07">
        <w:rPr>
          <w:rFonts w:ascii="Times New Roman" w:hAnsi="Times New Roman" w:cs="Times New Roman"/>
          <w:sz w:val="24"/>
          <w:szCs w:val="24"/>
        </w:rPr>
        <w:t>Таваник</w:t>
      </w:r>
      <w:proofErr w:type="spellEnd"/>
      <w:r w:rsidRPr="00331E07">
        <w:rPr>
          <w:rFonts w:ascii="Times New Roman" w:hAnsi="Times New Roman" w:cs="Times New Roman"/>
          <w:sz w:val="24"/>
          <w:szCs w:val="24"/>
        </w:rPr>
        <w:t xml:space="preserve"> 500мг 2 раза в день 7 дней с эффективностью 98%</w:t>
      </w:r>
    </w:p>
    <w:p w:rsidR="00C92806" w:rsidRPr="00331E07" w:rsidRDefault="00C92806" w:rsidP="00C9280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E07">
        <w:rPr>
          <w:rFonts w:ascii="Times New Roman" w:hAnsi="Times New Roman" w:cs="Times New Roman"/>
          <w:sz w:val="24"/>
          <w:szCs w:val="24"/>
        </w:rPr>
        <w:t xml:space="preserve">                  1 упаковка 500мг №5 1200рублей</w:t>
      </w:r>
    </w:p>
    <w:p w:rsidR="00C92806" w:rsidRPr="00331E07" w:rsidRDefault="00C92806" w:rsidP="00C9280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E07">
        <w:rPr>
          <w:rFonts w:ascii="Times New Roman" w:hAnsi="Times New Roman" w:cs="Times New Roman"/>
          <w:sz w:val="24"/>
          <w:szCs w:val="24"/>
        </w:rPr>
        <w:lastRenderedPageBreak/>
        <w:t xml:space="preserve">Группа Б: </w:t>
      </w:r>
      <w:proofErr w:type="spellStart"/>
      <w:r w:rsidRPr="00331E07">
        <w:rPr>
          <w:rFonts w:ascii="Times New Roman" w:hAnsi="Times New Roman" w:cs="Times New Roman"/>
          <w:sz w:val="24"/>
          <w:szCs w:val="24"/>
        </w:rPr>
        <w:t>Амоксиклав</w:t>
      </w:r>
      <w:proofErr w:type="spellEnd"/>
      <w:r w:rsidRPr="00331E07">
        <w:rPr>
          <w:rFonts w:ascii="Times New Roman" w:hAnsi="Times New Roman" w:cs="Times New Roman"/>
          <w:sz w:val="24"/>
          <w:szCs w:val="24"/>
        </w:rPr>
        <w:t xml:space="preserve"> 1000мг 2 раза 14дней с эффективностью 85%</w:t>
      </w:r>
    </w:p>
    <w:p w:rsidR="00C92806" w:rsidRPr="00331E07" w:rsidRDefault="00C92806" w:rsidP="00C9280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E07">
        <w:rPr>
          <w:rFonts w:ascii="Times New Roman" w:hAnsi="Times New Roman" w:cs="Times New Roman"/>
          <w:sz w:val="24"/>
          <w:szCs w:val="24"/>
        </w:rPr>
        <w:t xml:space="preserve">                 1 упаковка 1000мг №14 420 рублей </w:t>
      </w:r>
    </w:p>
    <w:p w:rsidR="00C92806" w:rsidRPr="00331E07" w:rsidRDefault="00C92806" w:rsidP="00C9280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E07">
        <w:rPr>
          <w:rFonts w:ascii="Times New Roman" w:hAnsi="Times New Roman" w:cs="Times New Roman"/>
          <w:sz w:val="24"/>
          <w:szCs w:val="24"/>
        </w:rPr>
        <w:t>Стоимость 1 дня  пребывания в стационаре 200 рублей.</w:t>
      </w:r>
    </w:p>
    <w:p w:rsidR="00C92806" w:rsidRPr="00331E07" w:rsidRDefault="00C92806" w:rsidP="00C9280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E07">
        <w:rPr>
          <w:rFonts w:ascii="Times New Roman" w:hAnsi="Times New Roman" w:cs="Times New Roman"/>
          <w:sz w:val="24"/>
          <w:szCs w:val="24"/>
        </w:rPr>
        <w:t>Каждая группа 20 человек.</w:t>
      </w:r>
    </w:p>
    <w:p w:rsidR="00C92806" w:rsidRDefault="00C92806" w:rsidP="00C9280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E07">
        <w:rPr>
          <w:rFonts w:ascii="Times New Roman" w:hAnsi="Times New Roman" w:cs="Times New Roman"/>
          <w:sz w:val="24"/>
          <w:szCs w:val="24"/>
        </w:rPr>
        <w:t>Дайте сравнительную характеристику методам.</w:t>
      </w:r>
    </w:p>
    <w:p w:rsidR="00884363" w:rsidRDefault="00884363" w:rsidP="00C928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63" w:rsidRPr="00331E07" w:rsidRDefault="00884363" w:rsidP="00C928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2806" w:rsidRPr="00331E07" w:rsidRDefault="00C92806" w:rsidP="00C928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1E07">
        <w:rPr>
          <w:rFonts w:ascii="Times New Roman" w:hAnsi="Times New Roman" w:cs="Times New Roman"/>
          <w:sz w:val="24"/>
          <w:szCs w:val="24"/>
        </w:rPr>
        <w:t xml:space="preserve">Необходимо принять решение о целесообразности замены традиционной схемы </w:t>
      </w:r>
      <w:proofErr w:type="spellStart"/>
      <w:r w:rsidRPr="00331E07">
        <w:rPr>
          <w:rFonts w:ascii="Times New Roman" w:hAnsi="Times New Roman" w:cs="Times New Roman"/>
          <w:sz w:val="24"/>
          <w:szCs w:val="24"/>
        </w:rPr>
        <w:t>антиагрегантной</w:t>
      </w:r>
      <w:proofErr w:type="spellEnd"/>
      <w:r w:rsidRPr="00331E07">
        <w:rPr>
          <w:rFonts w:ascii="Times New Roman" w:hAnsi="Times New Roman" w:cs="Times New Roman"/>
          <w:sz w:val="24"/>
          <w:szCs w:val="24"/>
        </w:rPr>
        <w:t xml:space="preserve"> терапии ИБС на новую</w:t>
      </w:r>
    </w:p>
    <w:tbl>
      <w:tblPr>
        <w:tblW w:w="986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84"/>
        <w:gridCol w:w="1187"/>
        <w:gridCol w:w="923"/>
        <w:gridCol w:w="1030"/>
        <w:gridCol w:w="1157"/>
        <w:gridCol w:w="1030"/>
        <w:gridCol w:w="1727"/>
        <w:gridCol w:w="1727"/>
      </w:tblGrid>
      <w:tr w:rsidR="00331E07" w:rsidRPr="00331E07" w:rsidTr="009A76DB">
        <w:trPr>
          <w:trHeight w:val="2279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1E07" w:rsidRPr="00331E07" w:rsidRDefault="00331E07" w:rsidP="003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1E07" w:rsidRPr="00331E07" w:rsidRDefault="00331E07" w:rsidP="003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Ф.выпуска</w:t>
            </w:r>
            <w:proofErr w:type="spellEnd"/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1E07" w:rsidRPr="00331E07" w:rsidRDefault="00331E07" w:rsidP="003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Доза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1E07" w:rsidRPr="00331E07" w:rsidRDefault="00331E07" w:rsidP="003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Курс лечения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1E07" w:rsidRPr="00331E07" w:rsidRDefault="00331E07" w:rsidP="003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Стоим упаковки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1E07" w:rsidRPr="00331E07" w:rsidRDefault="00331E07" w:rsidP="003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Кол-во б-х без ОИМ в течение года после курса лечения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1E07" w:rsidRPr="00331E07" w:rsidRDefault="00331E07" w:rsidP="003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Вероятность развития </w:t>
            </w:r>
            <w:proofErr w:type="spellStart"/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агранулоцитоза</w:t>
            </w:r>
            <w:proofErr w:type="spellEnd"/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1E07" w:rsidRPr="00331E07" w:rsidRDefault="00331E07" w:rsidP="0033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Стоимость лечения </w:t>
            </w:r>
            <w:proofErr w:type="spellStart"/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агранулоцитоза</w:t>
            </w:r>
            <w:proofErr w:type="spellEnd"/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в стационаре</w:t>
            </w:r>
          </w:p>
        </w:tc>
      </w:tr>
      <w:tr w:rsidR="00331E07" w:rsidRPr="00331E07" w:rsidTr="009A76DB">
        <w:trPr>
          <w:trHeight w:val="1185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E07" w:rsidRPr="00331E07" w:rsidRDefault="00331E07" w:rsidP="0033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Плавикс</w:t>
            </w:r>
            <w:proofErr w:type="spellEnd"/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E07" w:rsidRPr="00331E07" w:rsidRDefault="00331E07" w:rsidP="0033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Табл</w:t>
            </w:r>
            <w:proofErr w:type="spellEnd"/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75мг №28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E07" w:rsidRPr="00331E07" w:rsidRDefault="00331E07" w:rsidP="0033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По 75мг 1 раз в сутки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E07" w:rsidRPr="00331E07" w:rsidRDefault="00331E07" w:rsidP="0033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 месяц</w:t>
            </w:r>
          </w:p>
          <w:p w:rsidR="00331E07" w:rsidRPr="00331E07" w:rsidRDefault="00331E07" w:rsidP="0033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(30 </w:t>
            </w:r>
            <w:proofErr w:type="spellStart"/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дн</w:t>
            </w:r>
            <w:proofErr w:type="spellEnd"/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E07" w:rsidRPr="00331E07" w:rsidRDefault="00331E07" w:rsidP="0033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2932р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E07" w:rsidRPr="00331E07" w:rsidRDefault="00331E07" w:rsidP="0033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E07" w:rsidRPr="00331E07" w:rsidRDefault="00331E07" w:rsidP="0033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E07" w:rsidRPr="00331E07" w:rsidRDefault="00331E07" w:rsidP="0033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1050р.</w:t>
            </w:r>
          </w:p>
        </w:tc>
      </w:tr>
      <w:tr w:rsidR="00331E07" w:rsidRPr="00331E07" w:rsidTr="009A76DB">
        <w:trPr>
          <w:trHeight w:val="1185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E07" w:rsidRPr="00331E07" w:rsidRDefault="00331E07" w:rsidP="0033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Тиклид</w:t>
            </w:r>
            <w:proofErr w:type="spellEnd"/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E07" w:rsidRPr="00331E07" w:rsidRDefault="00331E07" w:rsidP="0033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Табл</w:t>
            </w:r>
            <w:proofErr w:type="spellEnd"/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250мг №20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E07" w:rsidRPr="00331E07" w:rsidRDefault="00331E07" w:rsidP="0033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По 250мг 2раза в сутки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E07" w:rsidRPr="00331E07" w:rsidRDefault="00331E07" w:rsidP="0033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1месяц (30дн)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E07" w:rsidRPr="00331E07" w:rsidRDefault="00331E07" w:rsidP="0033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401р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E07" w:rsidRPr="00331E07" w:rsidRDefault="00331E07" w:rsidP="0033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E07" w:rsidRPr="00331E07" w:rsidRDefault="00331E07" w:rsidP="0033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E07" w:rsidRPr="00331E07" w:rsidRDefault="00331E07" w:rsidP="0033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1E07" w:rsidRPr="00331E07" w:rsidRDefault="00331E07">
      <w:pPr>
        <w:rPr>
          <w:rFonts w:ascii="Times New Roman" w:hAnsi="Times New Roman" w:cs="Times New Roman"/>
          <w:sz w:val="24"/>
          <w:szCs w:val="24"/>
        </w:rPr>
      </w:pPr>
    </w:p>
    <w:p w:rsidR="00C92806" w:rsidRDefault="00C92806">
      <w:bookmarkStart w:id="0" w:name="_GoBack"/>
      <w:bookmarkEnd w:id="0"/>
    </w:p>
    <w:p w:rsidR="00C92806" w:rsidRDefault="00C92806"/>
    <w:p w:rsidR="00C92806" w:rsidRDefault="00C92806"/>
    <w:p w:rsidR="00C92806" w:rsidRDefault="00C92806"/>
    <w:p w:rsidR="00C92806" w:rsidRDefault="00C92806"/>
    <w:p w:rsidR="00C92806" w:rsidRDefault="00C92806"/>
    <w:p w:rsidR="00C92806" w:rsidRDefault="00C92806"/>
    <w:p w:rsidR="00C92806" w:rsidRDefault="00C92806"/>
    <w:p w:rsidR="00C92806" w:rsidRDefault="00C92806"/>
    <w:p w:rsidR="00C92806" w:rsidRDefault="00C92806"/>
    <w:p w:rsidR="00C92806" w:rsidRDefault="00C92806"/>
    <w:sectPr w:rsidR="00C9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55052"/>
    <w:multiLevelType w:val="hybridMultilevel"/>
    <w:tmpl w:val="1D3C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C27AE"/>
    <w:multiLevelType w:val="hybridMultilevel"/>
    <w:tmpl w:val="0D4EDA02"/>
    <w:lvl w:ilvl="0" w:tplc="26563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84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A9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40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6D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C2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64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61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C7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A67BF7"/>
    <w:multiLevelType w:val="hybridMultilevel"/>
    <w:tmpl w:val="F6CEDF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F8495E"/>
    <w:multiLevelType w:val="hybridMultilevel"/>
    <w:tmpl w:val="C1EE83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A62DC5"/>
    <w:multiLevelType w:val="hybridMultilevel"/>
    <w:tmpl w:val="47E471E2"/>
    <w:lvl w:ilvl="0" w:tplc="668C8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07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EF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A49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04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AC2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C5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C2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47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388192B"/>
    <w:multiLevelType w:val="hybridMultilevel"/>
    <w:tmpl w:val="A104972E"/>
    <w:lvl w:ilvl="0" w:tplc="6A8AC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27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0A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01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AB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81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04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02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49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8B0EBA"/>
    <w:multiLevelType w:val="hybridMultilevel"/>
    <w:tmpl w:val="083E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A30F9"/>
    <w:multiLevelType w:val="hybridMultilevel"/>
    <w:tmpl w:val="5C2693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06"/>
    <w:rsid w:val="00331E07"/>
    <w:rsid w:val="004C1F0D"/>
    <w:rsid w:val="004E34FE"/>
    <w:rsid w:val="00634CD0"/>
    <w:rsid w:val="00884363"/>
    <w:rsid w:val="009A76DB"/>
    <w:rsid w:val="00A9401E"/>
    <w:rsid w:val="00AF2B2E"/>
    <w:rsid w:val="00C9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34C01-EFB0-43E5-8BE4-D624141B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806"/>
    <w:pPr>
      <w:ind w:left="720"/>
      <w:contextualSpacing/>
    </w:pPr>
  </w:style>
  <w:style w:type="table" w:styleId="a4">
    <w:name w:val="Table Grid"/>
    <w:basedOn w:val="a1"/>
    <w:uiPriority w:val="59"/>
    <w:rsid w:val="00C9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9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2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Сергей Гусев</cp:lastModifiedBy>
  <cp:revision>4</cp:revision>
  <cp:lastPrinted>2011-12-09T23:08:00Z</cp:lastPrinted>
  <dcterms:created xsi:type="dcterms:W3CDTF">2011-12-09T13:52:00Z</dcterms:created>
  <dcterms:modified xsi:type="dcterms:W3CDTF">2020-04-10T01:27:00Z</dcterms:modified>
</cp:coreProperties>
</file>