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98FF" w14:textId="67D5F275" w:rsidR="004774B4" w:rsidRPr="004774B4" w:rsidRDefault="004774B4" w:rsidP="0047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4B4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</w:t>
      </w:r>
      <w:proofErr w:type="gramStart"/>
      <w:r w:rsidRPr="004774B4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Pr="004774B4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proofErr w:type="gramEnd"/>
      <w:r w:rsidRPr="004774B4">
        <w:rPr>
          <w:rFonts w:ascii="Times New Roman" w:hAnsi="Times New Roman" w:cs="Times New Roman"/>
          <w:b/>
          <w:bCs/>
          <w:sz w:val="24"/>
          <w:szCs w:val="24"/>
        </w:rPr>
        <w:t xml:space="preserve"> 15. Творчество В.П. Астафьева</w:t>
      </w:r>
    </w:p>
    <w:p w14:paraId="4A670186" w14:textId="14FBBC3F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591DAB">
        <w:rPr>
          <w:rFonts w:ascii="Times New Roman" w:hAnsi="Times New Roman" w:cs="Times New Roman"/>
          <w:b/>
          <w:bCs/>
          <w:sz w:val="24"/>
          <w:szCs w:val="24"/>
        </w:rPr>
        <w:t>Значение темы (актуальность изучаемой проблемы):</w:t>
      </w:r>
      <w:r w:rsidRPr="004774B4">
        <w:rPr>
          <w:rFonts w:ascii="Times New Roman" w:hAnsi="Times New Roman" w:cs="Times New Roman"/>
          <w:sz w:val="24"/>
          <w:szCs w:val="24"/>
        </w:rPr>
        <w:t xml:space="preserve"> В.П. Астафьев прожил трудную жизнь, наполненную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переживаниями, жизненными трудностями, испытаниями эпохой. Он известный советский писатель, прозаик,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эссеист. Пройдя войну, видя собственными глазами ее неприглядные стороны, Астафьев создавал убедительные и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красноречивые образы. Его героями были простые люди, не обремененные ни властью, ни особой силой. Были в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творчестве Астафьева и произведения для детей, подростков. Многие из них имели лирико-биографический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характер, опирались на опыт самого литератора. Пробовал себя автор и на поприще публицистики, сценарного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ремесла, драматургии. Многие работы прозаика входят в школьную программу по литературе и изучаются в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обязательном порядке до сих пор.</w:t>
      </w:r>
    </w:p>
    <w:p w14:paraId="726B1045" w14:textId="024858B5" w:rsidR="004774B4" w:rsidRPr="00591DAB" w:rsidRDefault="004774B4" w:rsidP="00591D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DAB">
        <w:rPr>
          <w:rFonts w:ascii="Times New Roman" w:hAnsi="Times New Roman" w:cs="Times New Roman"/>
          <w:b/>
          <w:bCs/>
          <w:sz w:val="24"/>
          <w:szCs w:val="24"/>
        </w:rPr>
        <w:t>Аннотация (краткое содержание темы)</w:t>
      </w:r>
    </w:p>
    <w:p w14:paraId="6D4C67AC" w14:textId="2FC8AA69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Настоящим событием в жизни и в литературе стало произведение «Царь-рыба», отмеченное Государственной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премией СССР. Сам Астафьев говорил, что книга "Царь-рыба” давалась ему так тяжело, что подорвала его здоровье.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Центральная фигура рассказа- человек — хозяин природы. Вместе с тем, писатель как бы подводит нас к тому, что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не каждый человек достоин распоряжаться природой.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Когда почти ничего не говорилось об экологии, когда восхвалялись великие стройки, когда истреблялись целые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виды животных и растений, Астафьев "кричал” о беде. Он заговорил о бережном отношении к природе, о ее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беззащитности и вместе с тем о способности ее постоять за себя.</w:t>
      </w:r>
    </w:p>
    <w:p w14:paraId="47BAEBF3" w14:textId="2EABDF4B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В первобытную эпоху культ рыбы был распространен во всем мире, в том числе и в Сибири (свидетельством тому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служат наскальные изображения). В Индии и Китае, где рыба также символизирует второе рождение, ее образ</w:t>
      </w:r>
    </w:p>
    <w:p w14:paraId="53B28C70" w14:textId="7791576E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нашел свое применение в похоронных ритуалах. В рамках этой же темы рассматривается и библейское предание об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Ионе, проглоченном гигантской рыбой (в славянском переводе Библии – китом) и через три дня и три ночи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извергнутом ею на сушу.</w:t>
      </w:r>
    </w:p>
    <w:p w14:paraId="4E96B9B1" w14:textId="5847D8D3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- уважаемый в посёлке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Чуш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человек. К односельчанам относится он снисходительно, с некой долей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превосходства, которого не высказывал, от людей не отворачивался, ко всем был внимателен, любому приходил на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помощь. Он везде и всюду обходился своими силами, но был родом здешний – сибиряк и природой самой приучен</w:t>
      </w:r>
    </w:p>
    <w:p w14:paraId="05E26DD5" w14:textId="58335DCA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почитать общество, считаться с ним, не раздражать его, однако шапку при этом слишком не ломать. Очень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 xml:space="preserve">отличается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от односельчан своей аккуратностью и деловитостью. Его «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дюралька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>» (моторная лодка)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оситься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по реке, задрав нос, чистенькая, сверкающая голубой и белой краской, мотор не трещит, не верещит, поёт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свою песню довольным, звенящим голоском. И хозяин под стать своей лодке: прибранный, рыбьей слизью не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 xml:space="preserve">измазанный, мазутом не пахнущий. Ловил рыбу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лучше всех и больше всех, и никто ему не завидовал,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кроме младшего брата Командора, который всю жизнь чувствовал себя на запятках у старшего брата, а был с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мозглятинкой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– гнильцой самолюбия, не умел и не хотел скрывать неприязни к брату, и давно уже они стали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 xml:space="preserve">чужими друг другу. До того возненавидел Командор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Игнатьича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>, что поднял руку на родного брата, и не просто руку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– ружьё!</w:t>
      </w:r>
    </w:p>
    <w:p w14:paraId="5CDDCD6E" w14:textId="0952B023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Образ царь-рыбы имеет огромное значение для понимания замысла писателя. Царь-рыба — это не просто большой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осетр, это символ человеческой мечты о чем-то небывалом и величественном, о том, чего не удавалось сделать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 xml:space="preserve">никому. В кругу рыбаков о ней </w:t>
      </w:r>
      <w:r w:rsidRPr="004774B4">
        <w:rPr>
          <w:rFonts w:ascii="Times New Roman" w:hAnsi="Times New Roman" w:cs="Times New Roman"/>
          <w:sz w:val="24"/>
          <w:szCs w:val="24"/>
        </w:rPr>
        <w:lastRenderedPageBreak/>
        <w:t>постепенно складываются легенды, и каждый надеется ее поймать, да только не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 xml:space="preserve">всякому это удается. Ну какая же еще мечта появится у рыбака, который с раннего детства только и </w:t>
      </w:r>
      <w:proofErr w:type="gramStart"/>
      <w:r w:rsidRPr="004774B4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Pr="004774B4">
        <w:rPr>
          <w:rFonts w:ascii="Times New Roman" w:hAnsi="Times New Roman" w:cs="Times New Roman"/>
          <w:sz w:val="24"/>
          <w:szCs w:val="24"/>
        </w:rPr>
        <w:t xml:space="preserve"> что о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рыбе? Мудрый старый рыбак поэтому и наставлял молодежь, говоря на первый взгляд совершенно, абсурдные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слова: «...лучше отпустить ее, незаметно так, нечаянно будто отпустить, перекреститься и жить дальше, снова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думать о ней, искать ее».</w:t>
      </w:r>
    </w:p>
    <w:p w14:paraId="6FC94A93" w14:textId="46C88FCB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Астафьеву больно смотреть, как его земляки преступили старинную заповедь и решились на разбойный зверский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лов рыбы. Он не судит героев, а заботится об их душевном исцелении, выступает с позиций добра, гуманности,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против варварской позиции.</w:t>
      </w:r>
    </w:p>
    <w:p w14:paraId="183ED96C" w14:textId="77777777" w:rsidR="004774B4" w:rsidRPr="00591DAB" w:rsidRDefault="004774B4" w:rsidP="00591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DAB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работа:</w:t>
      </w:r>
    </w:p>
    <w:p w14:paraId="3E27CCFD" w14:textId="77777777" w:rsidR="004774B4" w:rsidRPr="00370379" w:rsidRDefault="004774B4" w:rsidP="0047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379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17EFEE10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1. Какую проблему затронул Астафьев в произведении «Царь-рыба»?</w:t>
      </w:r>
    </w:p>
    <w:p w14:paraId="3024FBBE" w14:textId="3B2D6F49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2. Какими художественными средствами передает писатель свое отношение к миру природы? Привести</w:t>
      </w:r>
      <w:r w:rsidR="00591DAB">
        <w:rPr>
          <w:rFonts w:ascii="Times New Roman" w:hAnsi="Times New Roman" w:cs="Times New Roman"/>
          <w:sz w:val="24"/>
          <w:szCs w:val="24"/>
        </w:rPr>
        <w:t xml:space="preserve"> </w:t>
      </w:r>
      <w:r w:rsidRPr="004774B4">
        <w:rPr>
          <w:rFonts w:ascii="Times New Roman" w:hAnsi="Times New Roman" w:cs="Times New Roman"/>
          <w:sz w:val="24"/>
          <w:szCs w:val="24"/>
        </w:rPr>
        <w:t>примеры.</w:t>
      </w:r>
    </w:p>
    <w:p w14:paraId="15DA7115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 xml:space="preserve">3. Опишите раздумья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Игнатьича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>. О чем сожалеет он и почему?</w:t>
      </w:r>
    </w:p>
    <w:p w14:paraId="7830E9EC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 xml:space="preserve">4. Почему стало на душе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Игнатьича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легче, когда освободилась царь-рыба? Почему он решил никому не говорить</w:t>
      </w:r>
    </w:p>
    <w:p w14:paraId="078B04E3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о ней? Привести пример.</w:t>
      </w:r>
    </w:p>
    <w:p w14:paraId="7B473F92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5. Какие особенности авторского повествования вы заметили?</w:t>
      </w:r>
    </w:p>
    <w:p w14:paraId="775EAC56" w14:textId="77777777" w:rsidR="004774B4" w:rsidRPr="00370379" w:rsidRDefault="004774B4" w:rsidP="0047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379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06065974" w14:textId="64E0AFC4" w:rsidR="004774B4" w:rsidRDefault="00591DAB" w:rsidP="0047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сочинение:</w:t>
      </w:r>
    </w:p>
    <w:p w14:paraId="68BBE286" w14:textId="7ADB819F" w:rsidR="00591DAB" w:rsidRDefault="00591DAB" w:rsidP="0047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природы в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</w:p>
    <w:p w14:paraId="34233257" w14:textId="229BB18E" w:rsidR="00591DAB" w:rsidRDefault="00591DAB" w:rsidP="0047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ВОВ в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552255" w14:textId="55E8C6AC" w:rsidR="00591DAB" w:rsidRDefault="00591DAB" w:rsidP="0047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человека </w:t>
      </w:r>
      <w:bookmarkStart w:id="0" w:name="_Hlk154476231"/>
      <w:r>
        <w:rPr>
          <w:rFonts w:ascii="Times New Roman" w:hAnsi="Times New Roman" w:cs="Times New Roman"/>
          <w:sz w:val="24"/>
          <w:szCs w:val="24"/>
        </w:rPr>
        <w:t xml:space="preserve">в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</w:p>
    <w:bookmarkEnd w:id="0"/>
    <w:p w14:paraId="3FD229C9" w14:textId="7BDBDD89" w:rsidR="00591DAB" w:rsidRDefault="00591DAB" w:rsidP="00477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детства </w:t>
      </w:r>
      <w:r w:rsidRPr="00591DAB">
        <w:rPr>
          <w:rFonts w:ascii="Times New Roman" w:hAnsi="Times New Roman" w:cs="Times New Roman"/>
          <w:sz w:val="24"/>
          <w:szCs w:val="24"/>
        </w:rPr>
        <w:t xml:space="preserve">в творчестве </w:t>
      </w:r>
      <w:proofErr w:type="spellStart"/>
      <w:r w:rsidRPr="00591DAB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</w:p>
    <w:p w14:paraId="5046C06E" w14:textId="77777777" w:rsidR="00591DAB" w:rsidRPr="004774B4" w:rsidRDefault="00591DAB" w:rsidP="004774B4">
      <w:pPr>
        <w:rPr>
          <w:rFonts w:ascii="Times New Roman" w:hAnsi="Times New Roman" w:cs="Times New Roman"/>
          <w:sz w:val="24"/>
          <w:szCs w:val="24"/>
        </w:rPr>
      </w:pPr>
    </w:p>
    <w:p w14:paraId="3CA27482" w14:textId="78053265" w:rsidR="004774B4" w:rsidRPr="00591DAB" w:rsidRDefault="004774B4" w:rsidP="004774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1DAB">
        <w:rPr>
          <w:rFonts w:ascii="Times New Roman" w:hAnsi="Times New Roman" w:cs="Times New Roman"/>
          <w:b/>
          <w:bCs/>
          <w:sz w:val="24"/>
          <w:szCs w:val="24"/>
        </w:rPr>
        <w:t>Вопросы по теме занятия</w:t>
      </w:r>
    </w:p>
    <w:p w14:paraId="3F5C7000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 xml:space="preserve">1. Что говорит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 xml:space="preserve"> о браконьерах?</w:t>
      </w:r>
    </w:p>
    <w:p w14:paraId="5841827F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2. Какие проблемы поднимает автор?</w:t>
      </w:r>
    </w:p>
    <w:p w14:paraId="64381B73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 xml:space="preserve">3. Почему главного героя все зовут </w:t>
      </w:r>
      <w:proofErr w:type="spellStart"/>
      <w:r w:rsidRPr="004774B4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4774B4">
        <w:rPr>
          <w:rFonts w:ascii="Times New Roman" w:hAnsi="Times New Roman" w:cs="Times New Roman"/>
          <w:sz w:val="24"/>
          <w:szCs w:val="24"/>
        </w:rPr>
        <w:t>?</w:t>
      </w:r>
    </w:p>
    <w:p w14:paraId="5781F865" w14:textId="77777777" w:rsidR="004774B4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4. Почему осетр называют «Царь-рыба»?</w:t>
      </w:r>
    </w:p>
    <w:p w14:paraId="299BC613" w14:textId="302330EE" w:rsidR="00F11F5B" w:rsidRPr="004774B4" w:rsidRDefault="004774B4" w:rsidP="004774B4">
      <w:pPr>
        <w:rPr>
          <w:rFonts w:ascii="Times New Roman" w:hAnsi="Times New Roman" w:cs="Times New Roman"/>
          <w:sz w:val="24"/>
          <w:szCs w:val="24"/>
        </w:rPr>
      </w:pPr>
      <w:r w:rsidRPr="004774B4">
        <w:rPr>
          <w:rFonts w:ascii="Times New Roman" w:hAnsi="Times New Roman" w:cs="Times New Roman"/>
          <w:sz w:val="24"/>
          <w:szCs w:val="24"/>
        </w:rPr>
        <w:t>5. Как и почему «реки царь и всей природы царь» оказались на одной ловушке?</w:t>
      </w:r>
    </w:p>
    <w:sectPr w:rsidR="00F11F5B" w:rsidRPr="0047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2"/>
    <w:rsid w:val="00092A82"/>
    <w:rsid w:val="00370379"/>
    <w:rsid w:val="004774B4"/>
    <w:rsid w:val="00591DAB"/>
    <w:rsid w:val="00912391"/>
    <w:rsid w:val="00F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610"/>
  <w15:chartTrackingRefBased/>
  <w15:docId w15:val="{4FF7FD3B-F537-4816-9FE6-AD09430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3</cp:revision>
  <dcterms:created xsi:type="dcterms:W3CDTF">2023-12-26T02:28:00Z</dcterms:created>
  <dcterms:modified xsi:type="dcterms:W3CDTF">2023-12-26T02:44:00Z</dcterms:modified>
</cp:coreProperties>
</file>