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6B2" w:rsidRPr="00CC20DA" w:rsidRDefault="00AE56B2" w:rsidP="00AE56B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20DA">
        <w:rPr>
          <w:rFonts w:ascii="Times New Roman" w:hAnsi="Times New Roman"/>
          <w:b/>
          <w:sz w:val="24"/>
          <w:szCs w:val="24"/>
        </w:rPr>
        <w:t>МАНИПУЛЯЦИОННЫЙ ЛИСТ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Производственной практики по профилю специальности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</w:rPr>
        <w:t>«Технология оказания медицинских услуг»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20DA">
        <w:rPr>
          <w:rFonts w:ascii="Times New Roman" w:hAnsi="Times New Roman"/>
          <w:sz w:val="24"/>
          <w:szCs w:val="24"/>
        </w:rPr>
        <w:t xml:space="preserve">ПМ 04. </w:t>
      </w:r>
      <w:r w:rsidRPr="00CC20DA">
        <w:rPr>
          <w:rFonts w:ascii="Times New Roman" w:hAnsi="Times New Roman"/>
          <w:sz w:val="24"/>
          <w:szCs w:val="24"/>
          <w:lang w:eastAsia="ru-RU"/>
        </w:rPr>
        <w:t>Младшая медицинская сестра по уходу за больными</w:t>
      </w:r>
    </w:p>
    <w:p w:rsidR="00AE56B2" w:rsidRPr="00CC20DA" w:rsidRDefault="00AE56B2" w:rsidP="00AE56B2">
      <w:pPr>
        <w:pStyle w:val="Style12"/>
        <w:widowControl/>
        <w:tabs>
          <w:tab w:val="left" w:pos="5235"/>
        </w:tabs>
        <w:autoSpaceDE/>
        <w:autoSpaceDN/>
        <w:adjustRightInd/>
        <w:spacing w:line="240" w:lineRule="auto"/>
      </w:pP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20DA"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proofErr w:type="spellStart"/>
      <w:r w:rsidRPr="00CC20DA">
        <w:rPr>
          <w:rFonts w:ascii="Times New Roman" w:hAnsi="Times New Roman"/>
          <w:sz w:val="24"/>
          <w:szCs w:val="24"/>
          <w:lang w:eastAsia="ru-RU"/>
        </w:rPr>
        <w:t>Гончарюк</w:t>
      </w:r>
      <w:proofErr w:type="spellEnd"/>
      <w:r w:rsidRPr="00CC20DA">
        <w:rPr>
          <w:rFonts w:ascii="Times New Roman" w:hAnsi="Times New Roman"/>
          <w:sz w:val="24"/>
          <w:szCs w:val="24"/>
          <w:lang w:eastAsia="ru-RU"/>
        </w:rPr>
        <w:t xml:space="preserve"> Олеся Евгеньевна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0DA">
        <w:rPr>
          <w:rFonts w:ascii="Times New Roman" w:hAnsi="Times New Roman"/>
          <w:sz w:val="24"/>
          <w:szCs w:val="24"/>
          <w:lang w:eastAsia="ru-RU"/>
        </w:rPr>
        <w:t>ФИО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0DA">
        <w:rPr>
          <w:rFonts w:ascii="Times New Roman" w:hAnsi="Times New Roman"/>
          <w:sz w:val="24"/>
          <w:szCs w:val="24"/>
          <w:lang w:eastAsia="ru-RU"/>
        </w:rPr>
        <w:t xml:space="preserve">Специальность  </w:t>
      </w:r>
      <w:r w:rsidRPr="00CC20DA">
        <w:rPr>
          <w:rFonts w:ascii="Times New Roman" w:eastAsia="Calibri" w:hAnsi="Times New Roman"/>
          <w:sz w:val="24"/>
          <w:szCs w:val="24"/>
        </w:rPr>
        <w:t>34.02.01</w:t>
      </w:r>
      <w:proofErr w:type="gramEnd"/>
      <w:r w:rsidRPr="00CC20DA">
        <w:rPr>
          <w:rFonts w:ascii="Times New Roman" w:eastAsia="Calibri" w:hAnsi="Times New Roman"/>
          <w:sz w:val="24"/>
          <w:szCs w:val="24"/>
        </w:rPr>
        <w:t xml:space="preserve"> – Сестринское дело</w:t>
      </w:r>
    </w:p>
    <w:tbl>
      <w:tblPr>
        <w:tblW w:w="15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8321"/>
        <w:gridCol w:w="33"/>
        <w:gridCol w:w="287"/>
        <w:gridCol w:w="18"/>
        <w:gridCol w:w="339"/>
        <w:gridCol w:w="36"/>
        <w:gridCol w:w="42"/>
        <w:gridCol w:w="260"/>
        <w:gridCol w:w="14"/>
        <w:gridCol w:w="10"/>
        <w:gridCol w:w="252"/>
        <w:gridCol w:w="21"/>
        <w:gridCol w:w="10"/>
        <w:gridCol w:w="31"/>
        <w:gridCol w:w="243"/>
        <w:gridCol w:w="10"/>
        <w:gridCol w:w="23"/>
        <w:gridCol w:w="62"/>
        <w:gridCol w:w="330"/>
        <w:gridCol w:w="12"/>
        <w:gridCol w:w="280"/>
        <w:gridCol w:w="8"/>
        <w:gridCol w:w="50"/>
        <w:gridCol w:w="338"/>
        <w:gridCol w:w="33"/>
        <w:gridCol w:w="8"/>
        <w:gridCol w:w="275"/>
        <w:gridCol w:w="8"/>
        <w:gridCol w:w="14"/>
        <w:gridCol w:w="262"/>
        <w:gridCol w:w="8"/>
        <w:gridCol w:w="10"/>
        <w:gridCol w:w="58"/>
        <w:gridCol w:w="349"/>
        <w:gridCol w:w="8"/>
        <w:gridCol w:w="275"/>
        <w:gridCol w:w="55"/>
        <w:gridCol w:w="1930"/>
        <w:gridCol w:w="8"/>
      </w:tblGrid>
      <w:tr w:rsidR="00AE56B2" w:rsidRPr="00CC20DA" w:rsidTr="003B3274">
        <w:trPr>
          <w:gridAfter w:val="1"/>
          <w:wAfter w:w="8" w:type="dxa"/>
          <w:trHeight w:val="19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C20DA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C20DA">
              <w:rPr>
                <w:rFonts w:ascii="Times New Roman" w:hAnsi="Times New Roman"/>
                <w:b/>
                <w:lang w:eastAsia="ru-RU"/>
              </w:rPr>
              <w:t xml:space="preserve">Перечень манипуляций </w:t>
            </w:r>
          </w:p>
        </w:tc>
        <w:tc>
          <w:tcPr>
            <w:tcW w:w="398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C20DA">
              <w:rPr>
                <w:rFonts w:ascii="Times New Roman" w:hAnsi="Times New Roman"/>
                <w:b/>
                <w:lang w:eastAsia="ru-RU"/>
              </w:rPr>
              <w:t>дата практики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C20DA">
              <w:rPr>
                <w:rFonts w:ascii="Times New Roman" w:hAnsi="Times New Roman"/>
                <w:b/>
                <w:lang w:eastAsia="ru-RU"/>
              </w:rPr>
              <w:t>всего манипуляций</w:t>
            </w: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1516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  <w:tab w:val="left" w:pos="92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C20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Поликлиника                                                                                                                          </w:t>
            </w:r>
            <w:r w:rsidRPr="00CC20DA">
              <w:rPr>
                <w:rFonts w:ascii="Times New Roman" w:hAnsi="Times New Roman"/>
                <w:b/>
                <w:sz w:val="16"/>
                <w:szCs w:val="24"/>
                <w:lang w:eastAsia="ru-RU"/>
              </w:rPr>
              <w:t>25.05 26.05 27.05 28.06 29.05 30.05 01.06 02.06 03.06 04.06 05.06 06.06</w:t>
            </w: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Заполнение направлений для проведения анализов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 w:right="142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 w:right="142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Обучение пациента технике сбора фекалий для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uppressAutoHyphens/>
              <w:ind w:left="360"/>
              <w:contextualSpacing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5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uppressAutoHyphens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uppressAutoHyphens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Обучение пациента подготовке к рентгенологическим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napToGrid w:val="0"/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Обучение   пациента подготовке к эндоскопическим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284"/>
                <w:tab w:val="left" w:pos="708"/>
              </w:tabs>
              <w:ind w:left="360"/>
              <w:contextualSpacing/>
              <w:rPr>
                <w:rFonts w:ascii="Times New Roman" w:hAnsi="Times New Roman"/>
                <w:color w:val="000000"/>
              </w:rPr>
            </w:pPr>
            <w:r w:rsidRPr="00CC20D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ind w:left="-76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C20DA">
              <w:rPr>
                <w:rFonts w:ascii="Times New Roman" w:hAnsi="Times New Roman"/>
              </w:rPr>
              <w:t>Обучение  пациента</w:t>
            </w:r>
            <w:proofErr w:type="gramEnd"/>
            <w:r w:rsidRPr="00CC20DA">
              <w:rPr>
                <w:rFonts w:ascii="Times New Roman" w:hAnsi="Times New Roman"/>
              </w:rPr>
              <w:t xml:space="preserve"> самоконтролю АД, пульса и ЧДД, температуры тела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CC20DA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360"/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</w:rPr>
              <w:t>Обучение  пациента</w:t>
            </w:r>
            <w:proofErr w:type="gramEnd"/>
            <w:r w:rsidRPr="00CC20DA">
              <w:rPr>
                <w:rFonts w:ascii="Times New Roman" w:hAnsi="Times New Roman"/>
              </w:rPr>
              <w:t xml:space="preserve">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contextualSpacing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0"/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Дуоденальное зондирование</w:t>
            </w: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15168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CC20DA">
              <w:rPr>
                <w:rFonts w:ascii="Times New Roman" w:hAnsi="Times New Roman"/>
                <w:b/>
                <w:lang w:eastAsia="ru-RU"/>
              </w:rPr>
              <w:t xml:space="preserve">Стационар </w:t>
            </w: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Подача увлажненного кислорода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</w:rPr>
              <w:t>Уход  за</w:t>
            </w:r>
            <w:proofErr w:type="gramEnd"/>
            <w:r w:rsidRPr="00CC20DA">
              <w:rPr>
                <w:rFonts w:ascii="Times New Roman" w:hAnsi="Times New Roman"/>
              </w:rPr>
              <w:t xml:space="preserve"> носовой канюлей при оксигенотерапии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 xml:space="preserve">       16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CC20DA">
              <w:rPr>
                <w:rFonts w:ascii="Times New Roman" w:hAnsi="Times New Roman"/>
              </w:rPr>
              <w:t>Заполнение  документации</w:t>
            </w:r>
            <w:proofErr w:type="gramEnd"/>
            <w:r w:rsidRPr="00CC20DA">
              <w:rPr>
                <w:rFonts w:ascii="Times New Roman" w:hAnsi="Times New Roman"/>
              </w:rPr>
              <w:t xml:space="preserve"> при приеме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 xml:space="preserve">       17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trHeight w:val="4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Полная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center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Частичная санитарная обработка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right="-116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31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176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20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Смена нательного и постельного белья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lastRenderedPageBreak/>
              <w:t>22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 xml:space="preserve">Размещение пациента в постели в положениях </w:t>
            </w:r>
            <w:proofErr w:type="spellStart"/>
            <w:r w:rsidRPr="00CC20DA">
              <w:rPr>
                <w:rFonts w:ascii="Times New Roman" w:hAnsi="Times New Roman"/>
              </w:rPr>
              <w:t>Фаулера</w:t>
            </w:r>
            <w:proofErr w:type="spellEnd"/>
            <w:r w:rsidRPr="00CC20DA">
              <w:rPr>
                <w:rFonts w:ascii="Times New Roman" w:hAnsi="Times New Roman"/>
              </w:rPr>
              <w:t xml:space="preserve">, </w:t>
            </w:r>
            <w:proofErr w:type="spellStart"/>
            <w:r w:rsidRPr="00CC20DA">
              <w:rPr>
                <w:rFonts w:ascii="Times New Roman" w:hAnsi="Times New Roman"/>
              </w:rPr>
              <w:t>Симса</w:t>
            </w:r>
            <w:proofErr w:type="spellEnd"/>
            <w:r w:rsidRPr="00CC20DA">
              <w:rPr>
                <w:rFonts w:ascii="Times New Roman" w:hAnsi="Times New Roman"/>
              </w:rPr>
              <w:t>, на спине, на боку, на животе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 xml:space="preserve">Определение степени риска образования пролежней с помощью «шкалы оценки риска развития </w:t>
            </w:r>
            <w:proofErr w:type="gramStart"/>
            <w:r w:rsidRPr="00CC20DA">
              <w:rPr>
                <w:rFonts w:ascii="Times New Roman" w:hAnsi="Times New Roman"/>
              </w:rPr>
              <w:t>пролежней»  у</w:t>
            </w:r>
            <w:proofErr w:type="gramEnd"/>
            <w:r w:rsidRPr="00CC20DA">
              <w:rPr>
                <w:rFonts w:ascii="Times New Roman" w:hAnsi="Times New Roman"/>
              </w:rPr>
              <w:t xml:space="preserve">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Уход за промежностью пациента с постоянным мочевым катетером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Опорожнение мочевого дренажного мешка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Уход за лихорадящим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284"/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Работа со стерильным биксом, стерильным материалом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Транспортировка и перекладывание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31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eastAsia="Calibri" w:hAnsi="Times New Roman"/>
                <w:bCs/>
              </w:rPr>
              <w:t>Катетеризация мочевого пузыря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284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банок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176"/>
                <w:tab w:val="left" w:pos="708"/>
              </w:tabs>
              <w:ind w:left="318"/>
              <w:contextualSpacing/>
              <w:jc w:val="right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33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горчичников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согревающего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Применение грелки, пузыря со льдом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горячего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холодного компресса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Разведение антибиотиков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Выполнение инъекций: подкожные, внутримышечные, внутривенные, внутривенные капельные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Забор крови из вены на исследование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272B0E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Антропометрия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Измерение пульса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Измерение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Заполнение температурного листа при регистрации показателей: масса тела, рост; частота пульса, АД, ЧДД, температуры тела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Измерение артериального давления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Подсчет частоты дыхательных движений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Поставка пиявки на тело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Профилактика пролежней.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Заполнение порционного требования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42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Раздача пищи больным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lastRenderedPageBreak/>
              <w:t>52</w:t>
            </w:r>
          </w:p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К</w:t>
            </w:r>
            <w:r w:rsidRPr="00CC20DA">
              <w:rPr>
                <w:rFonts w:ascii="Times New Roman" w:eastAsia="Calibri" w:hAnsi="Times New Roman"/>
                <w:bCs/>
              </w:rPr>
              <w:t>ормление тяжелобольного пациента в постели с ложки и поильника</w:t>
            </w:r>
          </w:p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Искусственное кормление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Раздача лекарств пациентам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C20DA">
              <w:rPr>
                <w:rFonts w:ascii="Times New Roman" w:hAnsi="Times New Roman"/>
              </w:rPr>
              <w:t>Заполнение  журнала</w:t>
            </w:r>
            <w:proofErr w:type="gramEnd"/>
            <w:r w:rsidRPr="00CC20DA">
              <w:rPr>
                <w:rFonts w:ascii="Times New Roman" w:hAnsi="Times New Roman"/>
              </w:rPr>
              <w:t xml:space="preserve"> учета лекарственных средств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1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 xml:space="preserve">Заполнение накладной </w:t>
            </w:r>
            <w:proofErr w:type="gramStart"/>
            <w:r w:rsidRPr="00CC20DA">
              <w:rPr>
                <w:rFonts w:ascii="Times New Roman" w:hAnsi="Times New Roman"/>
              </w:rPr>
              <w:t>-  требования</w:t>
            </w:r>
            <w:proofErr w:type="gramEnd"/>
            <w:r w:rsidRPr="00CC20DA">
              <w:rPr>
                <w:rFonts w:ascii="Times New Roman" w:hAnsi="Times New Roman"/>
              </w:rPr>
              <w:t xml:space="preserve"> на лекарственные средства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Закапывание капель в глаза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C20DA">
              <w:rPr>
                <w:rFonts w:ascii="Times New Roman" w:hAnsi="Times New Roman"/>
              </w:rPr>
              <w:t>Введение  мази</w:t>
            </w:r>
            <w:proofErr w:type="gramEnd"/>
            <w:r w:rsidRPr="00CC20DA">
              <w:rPr>
                <w:rFonts w:ascii="Times New Roman" w:hAnsi="Times New Roman"/>
              </w:rPr>
              <w:t xml:space="preserve"> за нижнее веко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Закапывание сосудосуживающих, масляных капель в нос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Введение мази в носовые ходы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63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Закапывание капель в ухо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</w:rPr>
              <w:t xml:space="preserve">Нанесение мази в кожу, нанесение мази, </w:t>
            </w:r>
            <w:proofErr w:type="gramStart"/>
            <w:r w:rsidRPr="00CC20DA">
              <w:rPr>
                <w:rFonts w:ascii="Times New Roman" w:hAnsi="Times New Roman"/>
              </w:rPr>
              <w:t>присыпки  на</w:t>
            </w:r>
            <w:proofErr w:type="gramEnd"/>
            <w:r w:rsidRPr="00CC20DA">
              <w:rPr>
                <w:rFonts w:ascii="Times New Roman" w:hAnsi="Times New Roman"/>
              </w:rPr>
              <w:t xml:space="preserve"> кожу пациента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Подача судна и мочеприемника (мужчине и женщине)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газоотводной трубки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CC20DA">
              <w:rPr>
                <w:rFonts w:ascii="Times New Roman" w:hAnsi="Times New Roman"/>
              </w:rPr>
              <w:t>Постановка  лекарственной</w:t>
            </w:r>
            <w:proofErr w:type="gramEnd"/>
            <w:r w:rsidRPr="00CC20DA">
              <w:rPr>
                <w:rFonts w:ascii="Times New Roman" w:hAnsi="Times New Roman"/>
              </w:rPr>
              <w:t xml:space="preserve"> 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очистительной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масляной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contextualSpacing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сифонной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Постановка гипертонической клизмы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30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proofErr w:type="gramStart"/>
            <w:r w:rsidRPr="00CC20DA">
              <w:rPr>
                <w:rFonts w:ascii="Times New Roman" w:hAnsi="Times New Roman"/>
              </w:rPr>
              <w:t>Введение  лекарственного</w:t>
            </w:r>
            <w:proofErr w:type="gramEnd"/>
            <w:r w:rsidRPr="00CC20DA">
              <w:rPr>
                <w:rFonts w:ascii="Times New Roman" w:hAnsi="Times New Roman"/>
              </w:rPr>
              <w:t xml:space="preserve"> средства в прямую кишку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3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Оказать помощь пациенту при рвоте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Промывание желудка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AE56B2" w:rsidRPr="00CC20DA" w:rsidTr="003B3274">
        <w:trPr>
          <w:gridAfter w:val="1"/>
          <w:wAfter w:w="8" w:type="dxa"/>
          <w:trHeight w:val="17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right"/>
              <w:rPr>
                <w:rFonts w:ascii="Times New Roman" w:hAnsi="Times New Roman"/>
                <w:lang w:eastAsia="ru-RU"/>
              </w:rPr>
            </w:pPr>
            <w:r w:rsidRPr="00CC20DA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8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ind w:left="-76"/>
              <w:jc w:val="both"/>
              <w:rPr>
                <w:rFonts w:ascii="Times New Roman" w:hAnsi="Times New Roman"/>
              </w:rPr>
            </w:pPr>
            <w:r w:rsidRPr="00CC20DA">
              <w:rPr>
                <w:rFonts w:ascii="Times New Roman" w:hAnsi="Times New Roman"/>
              </w:rPr>
              <w:t>Осуществить посмертный уход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9E47E7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B2" w:rsidRPr="00CC20DA" w:rsidRDefault="00AE56B2" w:rsidP="003B327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CC20DA">
        <w:rPr>
          <w:rFonts w:ascii="Times New Roman" w:hAnsi="Times New Roman"/>
        </w:rPr>
        <w:t xml:space="preserve">Методический руководитель </w:t>
      </w:r>
      <w:proofErr w:type="gramStart"/>
      <w:r w:rsidRPr="00CC20DA">
        <w:rPr>
          <w:rFonts w:ascii="Times New Roman" w:hAnsi="Times New Roman"/>
        </w:rPr>
        <w:t>практики  _</w:t>
      </w:r>
      <w:proofErr w:type="gramEnd"/>
      <w:r w:rsidRPr="00CC20DA">
        <w:rPr>
          <w:rFonts w:ascii="Times New Roman" w:hAnsi="Times New Roman"/>
        </w:rPr>
        <w:t>__________________      ________________________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CC20DA">
        <w:rPr>
          <w:rFonts w:ascii="Times New Roman" w:hAnsi="Times New Roman"/>
        </w:rPr>
        <w:t xml:space="preserve">                                                                    подпись                              расшифровка подписи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CC20DA">
        <w:rPr>
          <w:rFonts w:ascii="Times New Roman" w:hAnsi="Times New Roman"/>
        </w:rPr>
        <w:t xml:space="preserve">Непосредственный  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CC20DA">
        <w:rPr>
          <w:rFonts w:ascii="Times New Roman" w:hAnsi="Times New Roman"/>
        </w:rPr>
        <w:t>руководитель практики ___________________      ________________________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  <w:u w:val="single"/>
        </w:rPr>
      </w:pPr>
      <w:r w:rsidRPr="00CC20DA">
        <w:rPr>
          <w:rFonts w:ascii="Times New Roman" w:hAnsi="Times New Roman"/>
        </w:rPr>
        <w:t xml:space="preserve">                                              подпись                               расшифровка подписи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CC20DA">
        <w:rPr>
          <w:rFonts w:ascii="Times New Roman" w:hAnsi="Times New Roman"/>
        </w:rPr>
        <w:t>Общий руководитель практики ___________________      _______________________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CC20DA">
        <w:rPr>
          <w:rFonts w:ascii="Times New Roman" w:hAnsi="Times New Roman"/>
        </w:rPr>
        <w:t xml:space="preserve">                                                             подпись                              расшифровка подписи</w:t>
      </w:r>
    </w:p>
    <w:p w:rsidR="00AE56B2" w:rsidRPr="00CC20DA" w:rsidRDefault="00AE56B2" w:rsidP="00AE56B2">
      <w:pPr>
        <w:tabs>
          <w:tab w:val="left" w:pos="5235"/>
        </w:tabs>
        <w:spacing w:after="0" w:line="240" w:lineRule="auto"/>
        <w:jc w:val="both"/>
        <w:rPr>
          <w:rFonts w:ascii="Times New Roman" w:hAnsi="Times New Roman"/>
        </w:rPr>
      </w:pPr>
      <w:r w:rsidRPr="00CC20DA">
        <w:rPr>
          <w:rFonts w:ascii="Times New Roman" w:hAnsi="Times New Roman"/>
        </w:rPr>
        <w:t>М.П. организации</w:t>
      </w:r>
    </w:p>
    <w:p w:rsidR="00AE56B2" w:rsidRPr="00CC20DA" w:rsidRDefault="00AE56B2" w:rsidP="00AE56B2">
      <w:pPr>
        <w:spacing w:after="0" w:line="240" w:lineRule="auto"/>
        <w:rPr>
          <w:rFonts w:ascii="Times New Roman" w:hAnsi="Times New Roman"/>
        </w:rPr>
        <w:sectPr w:rsidR="00AE56B2" w:rsidRPr="00CC20DA" w:rsidSect="00A67E6E">
          <w:pgSz w:w="16838" w:h="11906" w:orient="landscape"/>
          <w:pgMar w:top="850" w:right="1134" w:bottom="1440" w:left="1134" w:header="708" w:footer="708" w:gutter="0"/>
          <w:cols w:space="720"/>
        </w:sectPr>
      </w:pPr>
    </w:p>
    <w:p w:rsidR="00AE56B2" w:rsidRPr="00CC20DA" w:rsidRDefault="00AE56B2" w:rsidP="00AE56B2">
      <w:pPr>
        <w:spacing w:after="0" w:line="240" w:lineRule="auto"/>
        <w:rPr>
          <w:rFonts w:ascii="Times New Roman" w:hAnsi="Times New Roman"/>
        </w:rPr>
        <w:sectPr w:rsidR="00AE56B2" w:rsidRPr="00CC20DA">
          <w:type w:val="continuous"/>
          <w:pgSz w:w="16838" w:h="11906" w:orient="landscape"/>
          <w:pgMar w:top="850" w:right="1134" w:bottom="1701" w:left="1134" w:header="708" w:footer="708" w:gutter="0"/>
          <w:cols w:space="720"/>
        </w:sectPr>
      </w:pPr>
    </w:p>
    <w:p w:rsidR="00AE56B2" w:rsidRDefault="00AE56B2"/>
    <w:sectPr w:rsidR="00AE56B2" w:rsidSect="0039484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6B2"/>
    <w:rsid w:val="00272B0E"/>
    <w:rsid w:val="0039484F"/>
    <w:rsid w:val="009E47E7"/>
    <w:rsid w:val="00AE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A1D9AA"/>
  <w15:chartTrackingRefBased/>
  <w15:docId w15:val="{71685F2B-FA50-1842-948E-D64D311E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B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AE56B2"/>
    <w:pPr>
      <w:widowControl w:val="0"/>
      <w:autoSpaceDE w:val="0"/>
      <w:autoSpaceDN w:val="0"/>
      <w:adjustRightInd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2020-06-05T11:22:00Z</dcterms:created>
  <dcterms:modified xsi:type="dcterms:W3CDTF">2020-06-07T08:43:00Z</dcterms:modified>
</cp:coreProperties>
</file>