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C" w:rsidRPr="00206E04" w:rsidRDefault="0053478F">
      <w:pPr>
        <w:pStyle w:val="a3"/>
        <w:spacing w:before="66" w:line="242" w:lineRule="auto"/>
        <w:ind w:left="1238" w:firstLine="653"/>
        <w:rPr>
          <w:sz w:val="20"/>
          <w:szCs w:val="20"/>
        </w:rPr>
      </w:pPr>
      <w:r w:rsidRPr="00206E04">
        <w:rPr>
          <w:sz w:val="20"/>
          <w:szCs w:val="20"/>
        </w:rPr>
        <w:t>ФЕДЕРАЛЬНОЕ ГОСУДАРСТВЕННОЕ БЮДЖЕТНОЕ ОБРАЗОВАТЕЛЬНОЕ</w:t>
      </w:r>
      <w:r w:rsidRPr="00206E04">
        <w:rPr>
          <w:spacing w:val="-12"/>
          <w:sz w:val="20"/>
          <w:szCs w:val="20"/>
        </w:rPr>
        <w:t xml:space="preserve"> </w:t>
      </w:r>
      <w:r w:rsidRPr="00206E04">
        <w:rPr>
          <w:sz w:val="20"/>
          <w:szCs w:val="20"/>
        </w:rPr>
        <w:t>УЧРЕЖДЕНИЕ</w:t>
      </w:r>
      <w:r w:rsidRPr="00206E04">
        <w:rPr>
          <w:spacing w:val="-15"/>
          <w:sz w:val="20"/>
          <w:szCs w:val="20"/>
        </w:rPr>
        <w:t xml:space="preserve"> </w:t>
      </w:r>
      <w:r w:rsidRPr="00206E04">
        <w:rPr>
          <w:sz w:val="20"/>
          <w:szCs w:val="20"/>
        </w:rPr>
        <w:t>ВЫСШЕГО</w:t>
      </w:r>
      <w:r w:rsidRPr="00206E04">
        <w:rPr>
          <w:spacing w:val="-13"/>
          <w:sz w:val="20"/>
          <w:szCs w:val="20"/>
        </w:rPr>
        <w:t xml:space="preserve"> </w:t>
      </w:r>
      <w:r w:rsidRPr="00206E04">
        <w:rPr>
          <w:sz w:val="20"/>
          <w:szCs w:val="20"/>
        </w:rPr>
        <w:t>ОБРАЗОВАНИЯ</w:t>
      </w:r>
    </w:p>
    <w:p w:rsidR="00DD7AAC" w:rsidRPr="00206E04" w:rsidRDefault="0053478F">
      <w:pPr>
        <w:pStyle w:val="a3"/>
        <w:spacing w:line="242" w:lineRule="auto"/>
        <w:ind w:left="567" w:right="560"/>
        <w:jc w:val="center"/>
        <w:rPr>
          <w:sz w:val="20"/>
          <w:szCs w:val="20"/>
        </w:rPr>
      </w:pPr>
      <w:r w:rsidRPr="00206E04">
        <w:rPr>
          <w:sz w:val="20"/>
          <w:szCs w:val="20"/>
        </w:rPr>
        <w:t>«КРАСНОЯРСКИЙ</w:t>
      </w:r>
      <w:r w:rsidRPr="00206E04">
        <w:rPr>
          <w:spacing w:val="40"/>
          <w:sz w:val="20"/>
          <w:szCs w:val="20"/>
        </w:rPr>
        <w:t xml:space="preserve"> </w:t>
      </w:r>
      <w:r w:rsidRPr="00206E04">
        <w:rPr>
          <w:sz w:val="20"/>
          <w:szCs w:val="20"/>
        </w:rPr>
        <w:t>ГОСУДАРСТВЕННЫЙ</w:t>
      </w:r>
      <w:r w:rsidRPr="00206E04">
        <w:rPr>
          <w:spacing w:val="40"/>
          <w:sz w:val="20"/>
          <w:szCs w:val="20"/>
        </w:rPr>
        <w:t xml:space="preserve"> </w:t>
      </w:r>
      <w:r w:rsidRPr="00206E04">
        <w:rPr>
          <w:sz w:val="20"/>
          <w:szCs w:val="20"/>
        </w:rPr>
        <w:t>МЕДИЦИНСКИЙ</w:t>
      </w:r>
      <w:r w:rsidRPr="00206E04">
        <w:rPr>
          <w:spacing w:val="40"/>
          <w:sz w:val="20"/>
          <w:szCs w:val="20"/>
        </w:rPr>
        <w:t xml:space="preserve"> </w:t>
      </w:r>
      <w:r w:rsidRPr="00206E04">
        <w:rPr>
          <w:sz w:val="20"/>
          <w:szCs w:val="20"/>
        </w:rPr>
        <w:t>УНИВЕРСИТЕТ ИМЕНИ ПРОФЕССОРА В.Ф. ВОЙНО-ЯСЕНЕЦКОГО»</w:t>
      </w:r>
    </w:p>
    <w:p w:rsidR="00DD7AAC" w:rsidRPr="00206E04" w:rsidRDefault="0053478F">
      <w:pPr>
        <w:pStyle w:val="a3"/>
        <w:spacing w:line="271" w:lineRule="exact"/>
        <w:ind w:left="567" w:right="554"/>
        <w:jc w:val="center"/>
        <w:rPr>
          <w:sz w:val="20"/>
          <w:szCs w:val="20"/>
        </w:rPr>
      </w:pPr>
      <w:r w:rsidRPr="00206E04">
        <w:rPr>
          <w:sz w:val="20"/>
          <w:szCs w:val="20"/>
        </w:rPr>
        <w:t>МИНИСТЕРСТВА</w:t>
      </w:r>
      <w:r w:rsidRPr="00206E04">
        <w:rPr>
          <w:spacing w:val="-14"/>
          <w:sz w:val="20"/>
          <w:szCs w:val="20"/>
        </w:rPr>
        <w:t xml:space="preserve"> </w:t>
      </w:r>
      <w:r w:rsidRPr="00206E04">
        <w:rPr>
          <w:sz w:val="20"/>
          <w:szCs w:val="20"/>
        </w:rPr>
        <w:t>ЗДРАВООХРАНЕНИЯ</w:t>
      </w:r>
      <w:r w:rsidRPr="00206E04">
        <w:rPr>
          <w:spacing w:val="-7"/>
          <w:sz w:val="20"/>
          <w:szCs w:val="20"/>
        </w:rPr>
        <w:t xml:space="preserve"> </w:t>
      </w:r>
      <w:r w:rsidRPr="00206E04">
        <w:rPr>
          <w:sz w:val="20"/>
          <w:szCs w:val="20"/>
        </w:rPr>
        <w:t>РОССИЙСКОЙ</w:t>
      </w:r>
      <w:r w:rsidRPr="00206E04">
        <w:rPr>
          <w:spacing w:val="-5"/>
          <w:sz w:val="20"/>
          <w:szCs w:val="20"/>
        </w:rPr>
        <w:t xml:space="preserve"> </w:t>
      </w:r>
      <w:r w:rsidRPr="00206E04">
        <w:rPr>
          <w:spacing w:val="-2"/>
          <w:sz w:val="20"/>
          <w:szCs w:val="20"/>
        </w:rPr>
        <w:t>ФЕДЕРАЦИИ</w:t>
      </w:r>
    </w:p>
    <w:p w:rsidR="00DD7AAC" w:rsidRPr="00206E04" w:rsidRDefault="00DD7AAC">
      <w:pPr>
        <w:pStyle w:val="a3"/>
        <w:spacing w:before="7"/>
        <w:ind w:left="0"/>
        <w:rPr>
          <w:sz w:val="20"/>
          <w:szCs w:val="20"/>
        </w:rPr>
      </w:pPr>
    </w:p>
    <w:p w:rsidR="00DD7AAC" w:rsidRPr="00206E04" w:rsidRDefault="0053478F">
      <w:pPr>
        <w:pStyle w:val="a3"/>
        <w:ind w:left="565" w:right="560"/>
        <w:jc w:val="center"/>
        <w:rPr>
          <w:sz w:val="20"/>
          <w:szCs w:val="20"/>
        </w:rPr>
      </w:pPr>
      <w:r w:rsidRPr="00206E04">
        <w:rPr>
          <w:sz w:val="20"/>
          <w:szCs w:val="20"/>
        </w:rPr>
        <w:t>Кафедра</w:t>
      </w:r>
      <w:r w:rsidRPr="00206E04">
        <w:rPr>
          <w:spacing w:val="-3"/>
          <w:sz w:val="20"/>
          <w:szCs w:val="20"/>
        </w:rPr>
        <w:t xml:space="preserve"> </w:t>
      </w:r>
      <w:r w:rsidRPr="00206E04">
        <w:rPr>
          <w:sz w:val="20"/>
          <w:szCs w:val="20"/>
        </w:rPr>
        <w:t>Анестезиологии</w:t>
      </w:r>
      <w:r w:rsidRPr="00206E04">
        <w:rPr>
          <w:spacing w:val="-7"/>
          <w:sz w:val="20"/>
          <w:szCs w:val="20"/>
        </w:rPr>
        <w:t xml:space="preserve"> </w:t>
      </w:r>
      <w:r w:rsidRPr="00206E04">
        <w:rPr>
          <w:sz w:val="20"/>
          <w:szCs w:val="20"/>
        </w:rPr>
        <w:t>и</w:t>
      </w:r>
      <w:r w:rsidRPr="00206E04">
        <w:rPr>
          <w:spacing w:val="-2"/>
          <w:sz w:val="20"/>
          <w:szCs w:val="20"/>
        </w:rPr>
        <w:t xml:space="preserve"> </w:t>
      </w:r>
      <w:r w:rsidRPr="00206E04">
        <w:rPr>
          <w:sz w:val="20"/>
          <w:szCs w:val="20"/>
        </w:rPr>
        <w:t>реаниматологии</w:t>
      </w:r>
      <w:r w:rsidRPr="00206E04">
        <w:rPr>
          <w:spacing w:val="-1"/>
          <w:sz w:val="20"/>
          <w:szCs w:val="20"/>
        </w:rPr>
        <w:t xml:space="preserve"> </w:t>
      </w:r>
      <w:r w:rsidRPr="00206E04">
        <w:rPr>
          <w:spacing w:val="-5"/>
          <w:sz w:val="20"/>
          <w:szCs w:val="20"/>
        </w:rPr>
        <w:t>ИПО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Pr="00206E04" w:rsidRDefault="00DD7AAC">
      <w:pPr>
        <w:pStyle w:val="a3"/>
        <w:spacing w:before="1"/>
        <w:ind w:left="0"/>
        <w:rPr>
          <w:sz w:val="36"/>
          <w:szCs w:val="36"/>
        </w:rPr>
      </w:pPr>
    </w:p>
    <w:p w:rsidR="00DD7AAC" w:rsidRPr="00206E04" w:rsidRDefault="0053478F">
      <w:pPr>
        <w:pStyle w:val="a3"/>
        <w:ind w:left="562" w:right="560"/>
        <w:jc w:val="center"/>
        <w:rPr>
          <w:sz w:val="36"/>
          <w:szCs w:val="36"/>
        </w:rPr>
      </w:pPr>
      <w:r w:rsidRPr="00206E04">
        <w:rPr>
          <w:sz w:val="36"/>
          <w:szCs w:val="36"/>
        </w:rPr>
        <w:t>Реферат</w:t>
      </w:r>
      <w:r w:rsidRPr="00206E04">
        <w:rPr>
          <w:spacing w:val="-1"/>
          <w:sz w:val="36"/>
          <w:szCs w:val="36"/>
        </w:rPr>
        <w:t xml:space="preserve"> </w:t>
      </w:r>
      <w:r w:rsidRPr="00206E04">
        <w:rPr>
          <w:sz w:val="36"/>
          <w:szCs w:val="36"/>
        </w:rPr>
        <w:t>на</w:t>
      </w:r>
      <w:r w:rsidRPr="00206E04">
        <w:rPr>
          <w:spacing w:val="-1"/>
          <w:sz w:val="36"/>
          <w:szCs w:val="36"/>
        </w:rPr>
        <w:t xml:space="preserve"> </w:t>
      </w:r>
      <w:r w:rsidRPr="00206E04">
        <w:rPr>
          <w:spacing w:val="-2"/>
          <w:sz w:val="36"/>
          <w:szCs w:val="36"/>
        </w:rPr>
        <w:t>тему:</w:t>
      </w:r>
    </w:p>
    <w:p w:rsidR="00DD7AAC" w:rsidRPr="00206E04" w:rsidRDefault="0053478F">
      <w:pPr>
        <w:pStyle w:val="a3"/>
        <w:spacing w:before="2"/>
        <w:ind w:left="567" w:right="555"/>
        <w:jc w:val="center"/>
        <w:rPr>
          <w:b/>
          <w:sz w:val="36"/>
          <w:szCs w:val="36"/>
        </w:rPr>
      </w:pPr>
      <w:r w:rsidRPr="00206E04">
        <w:rPr>
          <w:b/>
          <w:sz w:val="36"/>
          <w:szCs w:val="36"/>
        </w:rPr>
        <w:t>«Сердечно</w:t>
      </w:r>
      <w:r w:rsidRPr="00206E04">
        <w:rPr>
          <w:b/>
          <w:spacing w:val="4"/>
          <w:sz w:val="36"/>
          <w:szCs w:val="36"/>
        </w:rPr>
        <w:t xml:space="preserve"> </w:t>
      </w:r>
      <w:r w:rsidRPr="00206E04">
        <w:rPr>
          <w:b/>
          <w:sz w:val="36"/>
          <w:szCs w:val="36"/>
        </w:rPr>
        <w:t>–</w:t>
      </w:r>
      <w:r w:rsidRPr="00206E04">
        <w:rPr>
          <w:b/>
          <w:spacing w:val="-2"/>
          <w:sz w:val="36"/>
          <w:szCs w:val="36"/>
        </w:rPr>
        <w:t xml:space="preserve"> </w:t>
      </w:r>
      <w:r w:rsidRPr="00206E04">
        <w:rPr>
          <w:b/>
          <w:sz w:val="36"/>
          <w:szCs w:val="36"/>
        </w:rPr>
        <w:t>легочная</w:t>
      </w:r>
      <w:r w:rsidRPr="00206E04">
        <w:rPr>
          <w:b/>
          <w:spacing w:val="-6"/>
          <w:sz w:val="36"/>
          <w:szCs w:val="36"/>
        </w:rPr>
        <w:t xml:space="preserve"> </w:t>
      </w:r>
      <w:r w:rsidRPr="00206E04">
        <w:rPr>
          <w:b/>
          <w:spacing w:val="-2"/>
          <w:sz w:val="36"/>
          <w:szCs w:val="36"/>
        </w:rPr>
        <w:t>реанимация»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206E04" w:rsidRDefault="00206E04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8"/>
        <w:ind w:left="0"/>
        <w:rPr>
          <w:sz w:val="36"/>
        </w:rPr>
      </w:pPr>
    </w:p>
    <w:p w:rsidR="00DD7AAC" w:rsidRPr="00206E04" w:rsidRDefault="0053478F" w:rsidP="00206E04">
      <w:pPr>
        <w:pStyle w:val="a3"/>
        <w:ind w:left="5363"/>
        <w:jc w:val="right"/>
        <w:rPr>
          <w:spacing w:val="-5"/>
          <w:sz w:val="28"/>
          <w:szCs w:val="28"/>
        </w:rPr>
      </w:pPr>
      <w:r w:rsidRPr="00206E04">
        <w:rPr>
          <w:sz w:val="28"/>
          <w:szCs w:val="28"/>
        </w:rPr>
        <w:t>Выполнила:</w:t>
      </w:r>
      <w:r w:rsidRPr="00206E04">
        <w:rPr>
          <w:spacing w:val="-6"/>
          <w:sz w:val="28"/>
          <w:szCs w:val="28"/>
        </w:rPr>
        <w:t xml:space="preserve"> </w:t>
      </w:r>
      <w:r w:rsidRPr="00206E04">
        <w:rPr>
          <w:sz w:val="28"/>
          <w:szCs w:val="28"/>
        </w:rPr>
        <w:t>ординатор</w:t>
      </w:r>
      <w:r w:rsidRPr="00206E04">
        <w:rPr>
          <w:spacing w:val="-15"/>
          <w:sz w:val="28"/>
          <w:szCs w:val="28"/>
        </w:rPr>
        <w:t xml:space="preserve"> </w:t>
      </w:r>
      <w:r w:rsidRPr="00206E04">
        <w:rPr>
          <w:sz w:val="28"/>
          <w:szCs w:val="28"/>
        </w:rPr>
        <w:t>1</w:t>
      </w:r>
      <w:r w:rsidRPr="00206E04">
        <w:rPr>
          <w:spacing w:val="-15"/>
          <w:sz w:val="28"/>
          <w:szCs w:val="28"/>
        </w:rPr>
        <w:t xml:space="preserve"> </w:t>
      </w:r>
      <w:r w:rsidRPr="00206E04">
        <w:rPr>
          <w:sz w:val="28"/>
          <w:szCs w:val="28"/>
        </w:rPr>
        <w:t>года кафедры</w:t>
      </w:r>
      <w:r w:rsidRPr="00206E04">
        <w:rPr>
          <w:spacing w:val="-2"/>
          <w:sz w:val="28"/>
          <w:szCs w:val="28"/>
        </w:rPr>
        <w:t xml:space="preserve"> </w:t>
      </w:r>
      <w:r w:rsidR="005D5EFB" w:rsidRPr="00206E04">
        <w:rPr>
          <w:sz w:val="28"/>
          <w:szCs w:val="28"/>
        </w:rPr>
        <w:t>А</w:t>
      </w:r>
      <w:r w:rsidRPr="00206E04">
        <w:rPr>
          <w:sz w:val="28"/>
          <w:szCs w:val="28"/>
        </w:rPr>
        <w:t>нестезиологии</w:t>
      </w:r>
      <w:r w:rsidRPr="00206E04">
        <w:rPr>
          <w:spacing w:val="-1"/>
          <w:sz w:val="28"/>
          <w:szCs w:val="28"/>
        </w:rPr>
        <w:t xml:space="preserve"> </w:t>
      </w:r>
      <w:r w:rsidRPr="00206E04">
        <w:rPr>
          <w:sz w:val="28"/>
          <w:szCs w:val="28"/>
        </w:rPr>
        <w:t>и</w:t>
      </w:r>
      <w:r w:rsidRPr="00206E04">
        <w:rPr>
          <w:spacing w:val="-6"/>
          <w:sz w:val="28"/>
          <w:szCs w:val="28"/>
        </w:rPr>
        <w:t xml:space="preserve"> </w:t>
      </w:r>
      <w:r w:rsidR="005D5EFB" w:rsidRPr="00206E04">
        <w:rPr>
          <w:sz w:val="28"/>
          <w:szCs w:val="28"/>
        </w:rPr>
        <w:t>Р</w:t>
      </w:r>
      <w:r w:rsidRPr="00206E04">
        <w:rPr>
          <w:sz w:val="28"/>
          <w:szCs w:val="28"/>
        </w:rPr>
        <w:t>еаниматологии</w:t>
      </w:r>
      <w:r w:rsidRPr="00206E04">
        <w:rPr>
          <w:spacing w:val="-6"/>
          <w:sz w:val="28"/>
          <w:szCs w:val="28"/>
        </w:rPr>
        <w:t xml:space="preserve"> </w:t>
      </w:r>
      <w:r w:rsidRPr="00206E04">
        <w:rPr>
          <w:spacing w:val="-5"/>
          <w:sz w:val="28"/>
          <w:szCs w:val="28"/>
        </w:rPr>
        <w:t>ИПО</w:t>
      </w:r>
    </w:p>
    <w:p w:rsidR="00DD7AAC" w:rsidRPr="00206E04" w:rsidRDefault="00206E04" w:rsidP="00206E04">
      <w:pPr>
        <w:pStyle w:val="a3"/>
        <w:ind w:left="5363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Ровенская Ксения Игоревна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53478F">
      <w:pPr>
        <w:pStyle w:val="a3"/>
        <w:spacing w:before="181"/>
        <w:ind w:left="567" w:right="550"/>
        <w:jc w:val="center"/>
      </w:pPr>
      <w:r>
        <w:t>Красноярск,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206E04">
        <w:rPr>
          <w:spacing w:val="-4"/>
        </w:rPr>
        <w:t>3</w:t>
      </w:r>
    </w:p>
    <w:p w:rsidR="00DD7AAC" w:rsidRDefault="00DD7AAC" w:rsidP="00206E04">
      <w:pPr>
        <w:sectPr w:rsidR="00DD7AA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 w:rsidP="00206E04">
      <w:pPr>
        <w:pStyle w:val="11"/>
        <w:ind w:left="4680"/>
        <w:jc w:val="left"/>
        <w:rPr>
          <w:sz w:val="22"/>
          <w:szCs w:val="22"/>
        </w:rPr>
      </w:pPr>
      <w:r w:rsidRPr="00206E04">
        <w:rPr>
          <w:spacing w:val="-4"/>
          <w:sz w:val="22"/>
          <w:szCs w:val="22"/>
        </w:rPr>
        <w:lastRenderedPageBreak/>
        <w:t>План</w:t>
      </w:r>
    </w:p>
    <w:p w:rsidR="00DD7AAC" w:rsidRPr="00206E04" w:rsidRDefault="0053478F" w:rsidP="00206E04">
      <w:pPr>
        <w:pStyle w:val="a3"/>
        <w:numPr>
          <w:ilvl w:val="0"/>
          <w:numId w:val="9"/>
        </w:numPr>
        <w:spacing w:line="274" w:lineRule="exact"/>
        <w:rPr>
          <w:sz w:val="22"/>
          <w:szCs w:val="22"/>
        </w:rPr>
      </w:pPr>
      <w:r w:rsidRPr="00206E04">
        <w:rPr>
          <w:spacing w:val="-2"/>
          <w:sz w:val="22"/>
          <w:szCs w:val="22"/>
        </w:rPr>
        <w:t>Введение</w:t>
      </w:r>
    </w:p>
    <w:p w:rsidR="00DD7AAC" w:rsidRPr="00206E04" w:rsidRDefault="0053478F" w:rsidP="00206E04">
      <w:pPr>
        <w:pStyle w:val="a3"/>
        <w:numPr>
          <w:ilvl w:val="0"/>
          <w:numId w:val="9"/>
        </w:numPr>
        <w:ind w:right="5183"/>
        <w:rPr>
          <w:sz w:val="22"/>
          <w:szCs w:val="22"/>
        </w:rPr>
      </w:pPr>
      <w:r w:rsidRPr="00206E04">
        <w:rPr>
          <w:sz w:val="22"/>
          <w:szCs w:val="22"/>
        </w:rPr>
        <w:t>Диагностика клинической смерти Базовые</w:t>
      </w:r>
      <w:r w:rsidRPr="00206E04">
        <w:rPr>
          <w:spacing w:val="-15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реанимационные</w:t>
      </w:r>
      <w:r w:rsidRPr="00206E04">
        <w:rPr>
          <w:spacing w:val="-15"/>
          <w:sz w:val="22"/>
          <w:szCs w:val="22"/>
        </w:rPr>
        <w:t xml:space="preserve"> </w:t>
      </w:r>
      <w:r w:rsidRPr="00206E04">
        <w:rPr>
          <w:sz w:val="22"/>
          <w:szCs w:val="22"/>
        </w:rPr>
        <w:t>мероприятия Расширенный комплекс мероприятий</w:t>
      </w:r>
    </w:p>
    <w:p w:rsidR="00DD7AAC" w:rsidRPr="00206E04" w:rsidRDefault="0053478F" w:rsidP="00206E04">
      <w:pPr>
        <w:pStyle w:val="a3"/>
        <w:numPr>
          <w:ilvl w:val="0"/>
          <w:numId w:val="9"/>
        </w:numPr>
        <w:spacing w:before="4" w:line="237" w:lineRule="auto"/>
        <w:ind w:right="1787"/>
        <w:rPr>
          <w:sz w:val="22"/>
          <w:szCs w:val="22"/>
        </w:rPr>
      </w:pPr>
      <w:r w:rsidRPr="00206E04">
        <w:rPr>
          <w:sz w:val="22"/>
          <w:szCs w:val="22"/>
        </w:rPr>
        <w:t>Типичные</w:t>
      </w:r>
      <w:r w:rsidRPr="00206E04">
        <w:rPr>
          <w:spacing w:val="-11"/>
          <w:sz w:val="22"/>
          <w:szCs w:val="22"/>
        </w:rPr>
        <w:t xml:space="preserve"> </w:t>
      </w:r>
      <w:r w:rsidRPr="00206E04">
        <w:rPr>
          <w:sz w:val="22"/>
          <w:szCs w:val="22"/>
        </w:rPr>
        <w:t>ошибки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выполнении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сердечно-легочной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реанимации Список литературы</w:t>
      </w:r>
    </w:p>
    <w:p w:rsidR="00DD7AAC" w:rsidRPr="00206E04" w:rsidRDefault="00DD7AAC">
      <w:pPr>
        <w:spacing w:line="237" w:lineRule="auto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11"/>
        <w:ind w:right="558"/>
        <w:jc w:val="center"/>
        <w:rPr>
          <w:sz w:val="22"/>
          <w:szCs w:val="22"/>
        </w:rPr>
      </w:pPr>
      <w:r w:rsidRPr="00206E04">
        <w:rPr>
          <w:spacing w:val="-2"/>
          <w:sz w:val="22"/>
          <w:szCs w:val="22"/>
        </w:rPr>
        <w:lastRenderedPageBreak/>
        <w:t>Введение</w:t>
      </w:r>
    </w:p>
    <w:p w:rsidR="00DD7AAC" w:rsidRPr="00206E04" w:rsidRDefault="0053478F">
      <w:pPr>
        <w:pStyle w:val="a3"/>
        <w:ind w:right="9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Жизнь и смерть - два важнейших философских понятия, определяющих существование организма и его взаимодействие с внешней средой. В процессе жизнедеятельности человеческого организма существуют три состояния: здоровье, болезнь и критическое (терминальное) состояние. Терминальное состояние - критическое состояние пациента, при котором возникает комплекс нарушений регуляции жизненно важных функций организма с характерными общими синдромами и органными расстройствами, представляет непосредственную угрозу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жизни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и является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начальной стадией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танатогенеза. При терминальном состоянии только «спасательный круг» в виде интенсивной терапии и реанимационных мероприятий может остановить процесс танатогенеза.</w:t>
      </w:r>
    </w:p>
    <w:p w:rsidR="00DD7AAC" w:rsidRPr="00206E04" w:rsidRDefault="0053478F">
      <w:pPr>
        <w:pStyle w:val="a3"/>
        <w:ind w:right="10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При терминальном состоянии интенсивность лечения предельно высока. Необходимо постоянное наблюдение за параметрами основных жизненно важных систем (ЧСС, АД, частота дыхательных движений, сознание, рефлексы, ЭКГ, газы крови) и применение сложных методов лечения, быстро сменяющих друг друга или выполняющихся одновременно (катетеризация центральных вен, постоянная </w:t>
      </w:r>
      <w:proofErr w:type="spellStart"/>
      <w:r w:rsidRPr="00206E04">
        <w:rPr>
          <w:sz w:val="22"/>
          <w:szCs w:val="22"/>
        </w:rPr>
        <w:t>инфузионная</w:t>
      </w:r>
      <w:proofErr w:type="spellEnd"/>
      <w:r w:rsidRPr="00206E04">
        <w:rPr>
          <w:sz w:val="22"/>
          <w:szCs w:val="22"/>
        </w:rPr>
        <w:t xml:space="preserve"> терапия, интубация, проведение ИВЛ, санация трахеобронхиального дерева, переливание компонентов и препаратов крови).</w:t>
      </w:r>
    </w:p>
    <w:p w:rsidR="00DD7AAC" w:rsidRPr="00206E04" w:rsidRDefault="0053478F">
      <w:pPr>
        <w:pStyle w:val="a3"/>
        <w:spacing w:before="1"/>
        <w:ind w:right="100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Со времён Гиппократа и до XX века справедливо было мнение, что бороться за жизнь больного надо до его последнего вдоха, последнего удара сердца. После прекращения сердечной деятельности - в состоянии клинической смерти - надо бороться за жизнь </w:t>
      </w:r>
      <w:r w:rsidRPr="00206E04">
        <w:rPr>
          <w:spacing w:val="-2"/>
          <w:sz w:val="22"/>
          <w:szCs w:val="22"/>
        </w:rPr>
        <w:t>пациента.</w:t>
      </w:r>
    </w:p>
    <w:p w:rsidR="00DD7AAC" w:rsidRPr="00206E04" w:rsidRDefault="0053478F">
      <w:pPr>
        <w:pStyle w:val="11"/>
        <w:spacing w:before="5" w:line="272" w:lineRule="exact"/>
        <w:ind w:left="2934"/>
        <w:rPr>
          <w:sz w:val="22"/>
          <w:szCs w:val="22"/>
        </w:rPr>
      </w:pPr>
      <w:r w:rsidRPr="00206E04">
        <w:rPr>
          <w:sz w:val="22"/>
          <w:szCs w:val="22"/>
        </w:rPr>
        <w:t>Диагностика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клинической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смерти</w:t>
      </w:r>
    </w:p>
    <w:p w:rsidR="00DD7AAC" w:rsidRPr="00206E04" w:rsidRDefault="0053478F">
      <w:pPr>
        <w:pStyle w:val="a3"/>
        <w:tabs>
          <w:tab w:val="left" w:pos="2266"/>
          <w:tab w:val="left" w:pos="5256"/>
          <w:tab w:val="left" w:pos="8352"/>
        </w:tabs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Диагностика клинической смерти является первоначальным этапом всех алгоритмов СЛР, не представляет трудности и, как правило, занимает несколько секунд. Диагноз ставится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pacing w:val="-5"/>
          <w:sz w:val="22"/>
          <w:szCs w:val="22"/>
        </w:rPr>
        <w:t>на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основании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следующих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признаков:</w:t>
      </w:r>
    </w:p>
    <w:p w:rsidR="00DD7AAC" w:rsidRPr="00206E04" w:rsidRDefault="0053478F">
      <w:pPr>
        <w:pStyle w:val="a4"/>
        <w:numPr>
          <w:ilvl w:val="0"/>
          <w:numId w:val="7"/>
        </w:numPr>
        <w:tabs>
          <w:tab w:val="left" w:pos="413"/>
        </w:tabs>
        <w:jc w:val="both"/>
      </w:pPr>
      <w:r w:rsidRPr="00206E04">
        <w:t>Потеря</w:t>
      </w:r>
      <w:r w:rsidRPr="00206E04">
        <w:rPr>
          <w:spacing w:val="41"/>
        </w:rPr>
        <w:t xml:space="preserve"> </w:t>
      </w:r>
      <w:r w:rsidRPr="00206E04">
        <w:t>сознания</w:t>
      </w:r>
      <w:r w:rsidRPr="00206E04">
        <w:rPr>
          <w:spacing w:val="38"/>
        </w:rPr>
        <w:t xml:space="preserve"> </w:t>
      </w:r>
      <w:r w:rsidRPr="00206E04">
        <w:t>обычно</w:t>
      </w:r>
      <w:r w:rsidRPr="00206E04">
        <w:rPr>
          <w:spacing w:val="48"/>
        </w:rPr>
        <w:t xml:space="preserve"> </w:t>
      </w:r>
      <w:r w:rsidRPr="00206E04">
        <w:t>наступает</w:t>
      </w:r>
      <w:r w:rsidRPr="00206E04">
        <w:rPr>
          <w:spacing w:val="48"/>
        </w:rPr>
        <w:t xml:space="preserve"> </w:t>
      </w:r>
      <w:r w:rsidRPr="00206E04">
        <w:t>через</w:t>
      </w:r>
      <w:r w:rsidRPr="00206E04">
        <w:rPr>
          <w:spacing w:val="49"/>
        </w:rPr>
        <w:t xml:space="preserve"> </w:t>
      </w:r>
      <w:r w:rsidRPr="00206E04">
        <w:t>10–15</w:t>
      </w:r>
      <w:r w:rsidRPr="00206E04">
        <w:rPr>
          <w:spacing w:val="48"/>
        </w:rPr>
        <w:t xml:space="preserve"> </w:t>
      </w:r>
      <w:r w:rsidRPr="00206E04">
        <w:t>с</w:t>
      </w:r>
      <w:r w:rsidRPr="00206E04">
        <w:rPr>
          <w:spacing w:val="48"/>
        </w:rPr>
        <w:t xml:space="preserve"> </w:t>
      </w:r>
      <w:r w:rsidRPr="00206E04">
        <w:t>после</w:t>
      </w:r>
      <w:r w:rsidRPr="00206E04">
        <w:rPr>
          <w:spacing w:val="37"/>
        </w:rPr>
        <w:t xml:space="preserve"> </w:t>
      </w:r>
      <w:r w:rsidRPr="00206E04">
        <w:t>остановки</w:t>
      </w:r>
      <w:r w:rsidRPr="00206E04">
        <w:rPr>
          <w:spacing w:val="45"/>
        </w:rPr>
        <w:t xml:space="preserve"> </w:t>
      </w:r>
      <w:r w:rsidRPr="00206E04">
        <w:rPr>
          <w:spacing w:val="-2"/>
        </w:rPr>
        <w:t>кровообращения.</w:t>
      </w:r>
    </w:p>
    <w:p w:rsidR="00DD7AAC" w:rsidRPr="00206E04" w:rsidRDefault="0053478F">
      <w:pPr>
        <w:pStyle w:val="a4"/>
        <w:numPr>
          <w:ilvl w:val="0"/>
          <w:numId w:val="7"/>
        </w:numPr>
        <w:tabs>
          <w:tab w:val="left" w:pos="413"/>
        </w:tabs>
        <w:spacing w:line="240" w:lineRule="auto"/>
        <w:ind w:left="119" w:right="100" w:firstLine="0"/>
        <w:jc w:val="both"/>
      </w:pPr>
      <w:r w:rsidRPr="00206E04">
        <w:t>Сохранение сознания исключает остановку кровообращения. Для проверки сознания рекомендуется обратиться к пострадавшему, и осторожно встряхнуть за плечи.3. Отсутствие пульса на сонных артериях говорит о прекращении кровообращения по ним, что ведет к быстрому обескровливанию мозга и гибели коры. Чтобы найти сонную артерию, необходимо указательный и средний пальцы поместить на щитовидный хрящ и сместить их в бороздку между трахеей и грудинно-ключично-сосцевидной мышцей. 4.Определять пульсацию нужно не менее 10 с, чтобы не пропустить выраженную брадикардию.</w:t>
      </w:r>
      <w:r w:rsidRPr="00206E04">
        <w:rPr>
          <w:spacing w:val="74"/>
          <w:w w:val="150"/>
        </w:rPr>
        <w:t xml:space="preserve">  </w:t>
      </w:r>
      <w:proofErr w:type="gramStart"/>
      <w:r w:rsidRPr="00206E04">
        <w:t>Разгибание</w:t>
      </w:r>
      <w:r w:rsidRPr="00206E04">
        <w:rPr>
          <w:spacing w:val="70"/>
          <w:w w:val="150"/>
        </w:rPr>
        <w:t xml:space="preserve">  </w:t>
      </w:r>
      <w:r w:rsidRPr="00206E04">
        <w:t>шеи</w:t>
      </w:r>
      <w:proofErr w:type="gramEnd"/>
      <w:r w:rsidRPr="00206E04">
        <w:rPr>
          <w:spacing w:val="73"/>
          <w:w w:val="150"/>
        </w:rPr>
        <w:t xml:space="preserve">  </w:t>
      </w:r>
      <w:r w:rsidRPr="00206E04">
        <w:t>больного</w:t>
      </w:r>
      <w:r w:rsidRPr="00206E04">
        <w:rPr>
          <w:spacing w:val="73"/>
          <w:w w:val="150"/>
        </w:rPr>
        <w:t xml:space="preserve">  </w:t>
      </w:r>
      <w:r w:rsidRPr="00206E04">
        <w:t>облегчает</w:t>
      </w:r>
      <w:r w:rsidRPr="00206E04">
        <w:rPr>
          <w:spacing w:val="71"/>
          <w:w w:val="150"/>
        </w:rPr>
        <w:t xml:space="preserve">  </w:t>
      </w:r>
      <w:r w:rsidRPr="00206E04">
        <w:t>определение</w:t>
      </w:r>
      <w:r w:rsidRPr="00206E04">
        <w:rPr>
          <w:spacing w:val="73"/>
          <w:w w:val="150"/>
        </w:rPr>
        <w:t xml:space="preserve">  </w:t>
      </w:r>
      <w:r w:rsidRPr="00206E04">
        <w:t>пульсации.</w:t>
      </w:r>
    </w:p>
    <w:p w:rsidR="00DD7AAC" w:rsidRPr="00206E04" w:rsidRDefault="0053478F">
      <w:pPr>
        <w:pStyle w:val="a3"/>
        <w:tabs>
          <w:tab w:val="left" w:pos="3133"/>
          <w:tab w:val="left" w:pos="5546"/>
          <w:tab w:val="left" w:pos="7874"/>
        </w:tabs>
        <w:spacing w:line="242" w:lineRule="auto"/>
        <w:ind w:right="108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5. Отсутствие самостоятельного дыхания или наличие дыхания </w:t>
      </w:r>
      <w:proofErr w:type="spellStart"/>
      <w:r w:rsidRPr="00206E04">
        <w:rPr>
          <w:sz w:val="22"/>
          <w:szCs w:val="22"/>
        </w:rPr>
        <w:t>агонального</w:t>
      </w:r>
      <w:proofErr w:type="spellEnd"/>
      <w:r w:rsidRPr="00206E04">
        <w:rPr>
          <w:sz w:val="22"/>
          <w:szCs w:val="22"/>
        </w:rPr>
        <w:t xml:space="preserve"> типа </w:t>
      </w:r>
      <w:r w:rsidRPr="00206E04">
        <w:rPr>
          <w:spacing w:val="-2"/>
          <w:sz w:val="22"/>
          <w:szCs w:val="22"/>
        </w:rPr>
        <w:t>устанавливается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наружным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осмотром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пострадавшего.</w:t>
      </w:r>
    </w:p>
    <w:p w:rsidR="00DD7AAC" w:rsidRPr="00206E04" w:rsidRDefault="0053478F">
      <w:pPr>
        <w:pStyle w:val="a3"/>
        <w:ind w:right="110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66. Не следует тратить время на попытки выявить остановку дыхания с помощью зеркальца, движения обрывка нити и т. п. </w:t>
      </w:r>
      <w:proofErr w:type="spellStart"/>
      <w:r w:rsidRPr="00206E04">
        <w:rPr>
          <w:sz w:val="22"/>
          <w:szCs w:val="22"/>
        </w:rPr>
        <w:t>Агональное</w:t>
      </w:r>
      <w:proofErr w:type="spellEnd"/>
      <w:r w:rsidRPr="00206E04">
        <w:rPr>
          <w:sz w:val="22"/>
          <w:szCs w:val="22"/>
        </w:rPr>
        <w:t xml:space="preserve"> дыхание характеризуется периодическим судорожным сокращением мышц шеи и дыхательной мускулатуры. Однако, так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как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этом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одновременно сокращаются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мышцы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вдоха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выдоха, вентиляции легких не</w:t>
      </w:r>
      <w:r w:rsidRPr="00206E04">
        <w:rPr>
          <w:spacing w:val="2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происходит.7.</w:t>
      </w:r>
      <w:r w:rsidRPr="00206E04">
        <w:rPr>
          <w:spacing w:val="24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Агональное</w:t>
      </w:r>
      <w:proofErr w:type="spellEnd"/>
      <w:r w:rsidRPr="00206E04">
        <w:rPr>
          <w:spacing w:val="22"/>
          <w:sz w:val="22"/>
          <w:szCs w:val="22"/>
        </w:rPr>
        <w:t xml:space="preserve"> </w:t>
      </w:r>
      <w:r w:rsidRPr="00206E04">
        <w:rPr>
          <w:sz w:val="22"/>
          <w:szCs w:val="22"/>
        </w:rPr>
        <w:t>дыхание</w:t>
      </w:r>
      <w:r w:rsidRPr="00206E04">
        <w:rPr>
          <w:spacing w:val="21"/>
          <w:sz w:val="22"/>
          <w:szCs w:val="22"/>
        </w:rPr>
        <w:t xml:space="preserve"> </w:t>
      </w:r>
      <w:r w:rsidRPr="00206E04">
        <w:rPr>
          <w:sz w:val="22"/>
          <w:szCs w:val="22"/>
        </w:rPr>
        <w:t>через</w:t>
      </w:r>
      <w:r w:rsidRPr="00206E04">
        <w:rPr>
          <w:spacing w:val="23"/>
          <w:sz w:val="22"/>
          <w:szCs w:val="22"/>
        </w:rPr>
        <w:t xml:space="preserve"> </w:t>
      </w:r>
      <w:r w:rsidRPr="00206E04">
        <w:rPr>
          <w:sz w:val="22"/>
          <w:szCs w:val="22"/>
        </w:rPr>
        <w:t>несколько</w:t>
      </w:r>
      <w:r w:rsidRPr="00206E04">
        <w:rPr>
          <w:spacing w:val="22"/>
          <w:sz w:val="22"/>
          <w:szCs w:val="22"/>
        </w:rPr>
        <w:t xml:space="preserve"> </w:t>
      </w:r>
      <w:r w:rsidRPr="00206E04">
        <w:rPr>
          <w:sz w:val="22"/>
          <w:szCs w:val="22"/>
        </w:rPr>
        <w:t>секунд</w:t>
      </w:r>
      <w:r w:rsidRPr="00206E04">
        <w:rPr>
          <w:spacing w:val="21"/>
          <w:sz w:val="22"/>
          <w:szCs w:val="22"/>
        </w:rPr>
        <w:t xml:space="preserve"> </w:t>
      </w:r>
      <w:r w:rsidRPr="00206E04">
        <w:rPr>
          <w:sz w:val="22"/>
          <w:szCs w:val="22"/>
        </w:rPr>
        <w:t>переходит</w:t>
      </w:r>
      <w:r w:rsidRPr="00206E04">
        <w:rPr>
          <w:spacing w:val="22"/>
          <w:sz w:val="22"/>
          <w:szCs w:val="22"/>
        </w:rPr>
        <w:t xml:space="preserve"> </w:t>
      </w:r>
      <w:r w:rsidRPr="00206E04">
        <w:rPr>
          <w:sz w:val="22"/>
          <w:szCs w:val="22"/>
        </w:rPr>
        <w:t>в</w:t>
      </w:r>
      <w:r w:rsidRPr="00206E04">
        <w:rPr>
          <w:spacing w:val="23"/>
          <w:sz w:val="22"/>
          <w:szCs w:val="22"/>
        </w:rPr>
        <w:t xml:space="preserve"> </w:t>
      </w:r>
      <w:r w:rsidRPr="00206E04">
        <w:rPr>
          <w:sz w:val="22"/>
          <w:szCs w:val="22"/>
        </w:rPr>
        <w:t>апноэ</w:t>
      </w:r>
    </w:p>
    <w:p w:rsidR="00DD7AAC" w:rsidRPr="00206E04" w:rsidRDefault="0053478F">
      <w:pPr>
        <w:pStyle w:val="a3"/>
        <w:spacing w:line="237" w:lineRule="auto"/>
        <w:ind w:right="6008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— полную остановку дыхания. Виды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остановки </w:t>
      </w:r>
      <w:r w:rsidRPr="00206E04">
        <w:rPr>
          <w:spacing w:val="-2"/>
          <w:sz w:val="22"/>
          <w:szCs w:val="22"/>
        </w:rPr>
        <w:t>кровообращения</w:t>
      </w:r>
    </w:p>
    <w:p w:rsidR="00DD7AAC" w:rsidRPr="00206E04" w:rsidRDefault="0053478F">
      <w:pPr>
        <w:pStyle w:val="a3"/>
        <w:spacing w:before="2"/>
        <w:ind w:right="98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Фибрилляция желудочков (ФЖ) – хаотичное асинхронное возбуждение отдельных мышечных волокон с остановкой сердца и прекращением кровообращения. На ЭКГ ФЖ выглядит как </w:t>
      </w:r>
      <w:proofErr w:type="spellStart"/>
      <w:r w:rsidRPr="00206E04">
        <w:rPr>
          <w:sz w:val="22"/>
          <w:szCs w:val="22"/>
        </w:rPr>
        <w:t>непрерывныеволны</w:t>
      </w:r>
      <w:proofErr w:type="spellEnd"/>
      <w:r w:rsidRPr="00206E04">
        <w:rPr>
          <w:sz w:val="22"/>
          <w:szCs w:val="22"/>
        </w:rPr>
        <w:t xml:space="preserve"> различной формы и амплитуды с частотой 400-600 в минуту (</w:t>
      </w:r>
      <w:proofErr w:type="spellStart"/>
      <w:r w:rsidRPr="00206E04">
        <w:rPr>
          <w:sz w:val="22"/>
          <w:szCs w:val="22"/>
        </w:rPr>
        <w:t>мелковолновая</w:t>
      </w:r>
      <w:proofErr w:type="spellEnd"/>
      <w:r w:rsidRPr="00206E04">
        <w:rPr>
          <w:sz w:val="22"/>
          <w:szCs w:val="22"/>
        </w:rPr>
        <w:t xml:space="preserve"> ФЖ) или более крупные волны с частотой 150 – 300 в минуту (</w:t>
      </w:r>
      <w:proofErr w:type="spellStart"/>
      <w:r w:rsidRPr="00206E04">
        <w:rPr>
          <w:sz w:val="22"/>
          <w:szCs w:val="22"/>
        </w:rPr>
        <w:t>крупноволновая</w:t>
      </w:r>
      <w:proofErr w:type="spellEnd"/>
      <w:r w:rsidRPr="00206E04">
        <w:rPr>
          <w:sz w:val="22"/>
          <w:szCs w:val="22"/>
        </w:rPr>
        <w:t xml:space="preserve"> ФЖ).</w:t>
      </w:r>
    </w:p>
    <w:p w:rsidR="00DD7AAC" w:rsidRPr="00206E04" w:rsidRDefault="0053478F">
      <w:pPr>
        <w:pStyle w:val="a3"/>
        <w:spacing w:line="242" w:lineRule="auto"/>
        <w:ind w:right="11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Желудочковая тахикардия (ЖТ) без пульса характеризуется сокращением желудочков сердца с высокой частотой, не сопровождающихся формированием сердечного выброса.</w:t>
      </w:r>
    </w:p>
    <w:p w:rsidR="00DD7AAC" w:rsidRPr="00206E04" w:rsidRDefault="0053478F">
      <w:pPr>
        <w:pStyle w:val="a3"/>
        <w:spacing w:line="242" w:lineRule="auto"/>
        <w:ind w:right="9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Асистолия – вариант ОК, при котором отсутствует деполяризация желудочков и сердечный выброс.</w:t>
      </w:r>
    </w:p>
    <w:p w:rsidR="00DD7AAC" w:rsidRPr="00206E04" w:rsidRDefault="00DD7AAC">
      <w:pPr>
        <w:spacing w:line="242" w:lineRule="auto"/>
        <w:jc w:val="both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3"/>
        <w:spacing w:before="66"/>
        <w:ind w:right="114"/>
        <w:jc w:val="both"/>
        <w:rPr>
          <w:sz w:val="22"/>
          <w:szCs w:val="22"/>
        </w:rPr>
      </w:pPr>
      <w:r w:rsidRPr="00206E04">
        <w:rPr>
          <w:sz w:val="22"/>
          <w:szCs w:val="22"/>
        </w:rPr>
        <w:lastRenderedPageBreak/>
        <w:t xml:space="preserve">Первичная асистолия развивается в результате ишемии или дегенерации </w:t>
      </w:r>
      <w:proofErr w:type="spellStart"/>
      <w:r w:rsidRPr="00206E04">
        <w:rPr>
          <w:sz w:val="22"/>
          <w:szCs w:val="22"/>
        </w:rPr>
        <w:t>синоатриального</w:t>
      </w:r>
      <w:proofErr w:type="spellEnd"/>
      <w:r w:rsidRPr="00206E04">
        <w:rPr>
          <w:sz w:val="22"/>
          <w:szCs w:val="22"/>
        </w:rPr>
        <w:t xml:space="preserve"> или атриовентрикулярного узла. Данному виду ОК часто предшествуют различные </w:t>
      </w:r>
      <w:r w:rsidRPr="00206E04">
        <w:rPr>
          <w:spacing w:val="-2"/>
          <w:sz w:val="22"/>
          <w:szCs w:val="22"/>
        </w:rPr>
        <w:t>брадикардии.</w:t>
      </w:r>
    </w:p>
    <w:p w:rsidR="00DD7AAC" w:rsidRPr="00206E04" w:rsidRDefault="0053478F">
      <w:pPr>
        <w:pStyle w:val="a3"/>
        <w:spacing w:before="5" w:line="237" w:lineRule="auto"/>
        <w:ind w:right="107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Рефлекторная асистолия развивается в следствии стимуляции n. </w:t>
      </w:r>
      <w:proofErr w:type="spellStart"/>
      <w:r w:rsidRPr="00206E04">
        <w:rPr>
          <w:sz w:val="22"/>
          <w:szCs w:val="22"/>
        </w:rPr>
        <w:t>vagus</w:t>
      </w:r>
      <w:proofErr w:type="spellEnd"/>
      <w:r w:rsidRPr="00206E04">
        <w:rPr>
          <w:sz w:val="22"/>
          <w:szCs w:val="22"/>
        </w:rPr>
        <w:t xml:space="preserve"> во время операций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в глазной и челюстно-лицевой хирургии, при травме глаза и пр.</w:t>
      </w:r>
    </w:p>
    <w:p w:rsidR="00DD7AAC" w:rsidRPr="00206E04" w:rsidRDefault="0053478F">
      <w:pPr>
        <w:pStyle w:val="a3"/>
        <w:spacing w:before="6" w:line="237" w:lineRule="auto"/>
        <w:ind w:right="11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Вторичная асистолия развивается в следствии экстракардиальных причин (тяжелая тканевая гипоксия и пр.).</w:t>
      </w:r>
    </w:p>
    <w:p w:rsidR="00DD7AAC" w:rsidRPr="00206E04" w:rsidRDefault="0053478F">
      <w:pPr>
        <w:pStyle w:val="a3"/>
        <w:spacing w:before="4"/>
        <w:ind w:right="105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ЭМД – электромеханическая диссоциация – вариант ОК при наличии организованной электрической активности сердца. На ЭКГ могут выявляться любые ритмы, кроме ФЖ и ЖТ без пульса. ЭМД развивается в следствии невозможности миокарда сократиться в ответ на электрическую деполяризацию. В определенных ситуациях отмечаются сокращения миокарда, но слишком слабые для эффективного сокращения. Основные причины ЭМД – экстракардиальные.</w:t>
      </w:r>
    </w:p>
    <w:p w:rsidR="00DD7AAC" w:rsidRPr="00206E04" w:rsidRDefault="0053478F" w:rsidP="00206E04">
      <w:pPr>
        <w:pStyle w:val="a3"/>
        <w:ind w:right="107"/>
        <w:jc w:val="both"/>
        <w:rPr>
          <w:sz w:val="22"/>
          <w:szCs w:val="22"/>
        </w:rPr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  <w:r w:rsidRPr="00206E04">
        <w:rPr>
          <w:sz w:val="22"/>
          <w:szCs w:val="22"/>
        </w:rPr>
        <w:t>При отсутствии своевременного лечения описанные механизмы ОК часто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последовательно сменяют друг друга: ЖТ без пульса – ФЖ – ЭМД – асистолия. Исходы при ОК по механизму </w:t>
      </w:r>
      <w:bookmarkStart w:id="0" w:name="_GoBack"/>
      <w:bookmarkEnd w:id="0"/>
      <w:r w:rsidRPr="00206E04">
        <w:rPr>
          <w:sz w:val="22"/>
          <w:szCs w:val="22"/>
        </w:rPr>
        <w:t>асистолии или ЭМД значительно хуже, чем при ФЖ.</w:t>
      </w:r>
    </w:p>
    <w:p w:rsidR="00DD7AAC" w:rsidRPr="00206E04" w:rsidRDefault="0053478F" w:rsidP="00206E04">
      <w:pPr>
        <w:pStyle w:val="11"/>
        <w:spacing w:line="242" w:lineRule="auto"/>
        <w:ind w:left="0" w:right="635"/>
        <w:rPr>
          <w:sz w:val="22"/>
          <w:szCs w:val="22"/>
        </w:rPr>
      </w:pPr>
      <w:r w:rsidRPr="00206E04">
        <w:rPr>
          <w:sz w:val="22"/>
          <w:szCs w:val="22"/>
        </w:rPr>
        <w:lastRenderedPageBreak/>
        <w:t>Базовые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реанимационные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мероприятия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с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использованием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автоматического наружного дефибриллятора</w:t>
      </w:r>
    </w:p>
    <w:p w:rsidR="00DD7AAC" w:rsidRPr="00206E04" w:rsidRDefault="0053478F">
      <w:pPr>
        <w:pStyle w:val="a3"/>
        <w:ind w:right="105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Базовое поддержание жизни – это мероприятия СЛР, при проведении которых используются лишь простейшие средства поддержания жизни (оказание помощи вне стационара, человеком без специальных навыков и пр.).</w:t>
      </w:r>
    </w:p>
    <w:p w:rsidR="00DD7AAC" w:rsidRPr="00206E04" w:rsidRDefault="0053478F">
      <w:pPr>
        <w:pStyle w:val="a3"/>
        <w:spacing w:line="275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Базовый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z w:val="22"/>
          <w:szCs w:val="22"/>
        </w:rPr>
        <w:t>алгоритм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состоит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из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определенной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последовательности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действий.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374"/>
        </w:tabs>
        <w:spacing w:line="240" w:lineRule="auto"/>
        <w:ind w:right="111" w:firstLine="0"/>
        <w:jc w:val="both"/>
      </w:pPr>
      <w:r w:rsidRPr="00206E04">
        <w:t>Прежде чем приступать к оказанию помощи пострадавшему</w:t>
      </w:r>
      <w:r w:rsidRPr="00206E04">
        <w:rPr>
          <w:spacing w:val="-3"/>
        </w:rPr>
        <w:t xml:space="preserve"> </w:t>
      </w:r>
      <w:r w:rsidRPr="00206E04">
        <w:t>или больному, убедитесь в отсутствии угрозы для</w:t>
      </w:r>
      <w:r w:rsidRPr="00206E04">
        <w:rPr>
          <w:spacing w:val="-2"/>
        </w:rPr>
        <w:t xml:space="preserve"> </w:t>
      </w:r>
      <w:r w:rsidRPr="00206E04">
        <w:t>вашего</w:t>
      </w:r>
      <w:r w:rsidRPr="00206E04">
        <w:rPr>
          <w:spacing w:val="-2"/>
        </w:rPr>
        <w:t xml:space="preserve"> </w:t>
      </w:r>
      <w:r w:rsidRPr="00206E04">
        <w:t>здоровья</w:t>
      </w:r>
      <w:r w:rsidRPr="00206E04">
        <w:rPr>
          <w:spacing w:val="-2"/>
        </w:rPr>
        <w:t xml:space="preserve"> </w:t>
      </w:r>
      <w:r w:rsidRPr="00206E04">
        <w:t>и</w:t>
      </w:r>
      <w:r w:rsidRPr="00206E04">
        <w:rPr>
          <w:spacing w:val="-1"/>
        </w:rPr>
        <w:t xml:space="preserve"> </w:t>
      </w:r>
      <w:r w:rsidRPr="00206E04">
        <w:t>жизни. Следует оценить</w:t>
      </w:r>
      <w:r w:rsidRPr="00206E04">
        <w:rPr>
          <w:spacing w:val="-5"/>
        </w:rPr>
        <w:t xml:space="preserve"> </w:t>
      </w:r>
      <w:r w:rsidRPr="00206E04">
        <w:t>обстановку</w:t>
      </w:r>
      <w:r w:rsidRPr="00206E04">
        <w:rPr>
          <w:spacing w:val="-6"/>
        </w:rPr>
        <w:t xml:space="preserve"> </w:t>
      </w:r>
      <w:r w:rsidRPr="00206E04">
        <w:t>и убедиться в полной безопасности, а затем предпринимать дальнейшие действия. Под безопасностью понимают отсутствие взрывоопасных веществ, радиации, напряжения, нестабильных объектов (например, автомобилей). Не</w:t>
      </w:r>
      <w:r w:rsidRPr="00206E04">
        <w:rPr>
          <w:spacing w:val="-1"/>
        </w:rPr>
        <w:t xml:space="preserve"> </w:t>
      </w:r>
      <w:r w:rsidRPr="00206E04">
        <w:t>пытайтесь оказывать помощь пострадавшему, если существует угроза для вашей жизни!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432"/>
        </w:tabs>
        <w:spacing w:line="242" w:lineRule="auto"/>
        <w:ind w:right="101" w:firstLine="0"/>
        <w:jc w:val="both"/>
      </w:pPr>
      <w:r w:rsidRPr="00206E04">
        <w:t xml:space="preserve">Затем проверьте ответную реакцию пострадавшего – осторожно встряхните его за плечи и громко </w:t>
      </w:r>
      <w:proofErr w:type="gramStart"/>
      <w:r w:rsidRPr="00206E04">
        <w:t>спросите</w:t>
      </w:r>
      <w:proofErr w:type="gramEnd"/>
      <w:r w:rsidRPr="00206E04">
        <w:t xml:space="preserve"> «С вами все в порядке?».</w:t>
      </w:r>
    </w:p>
    <w:p w:rsidR="00DD7AAC" w:rsidRPr="00206E04" w:rsidRDefault="0053478F">
      <w:pPr>
        <w:pStyle w:val="a3"/>
        <w:spacing w:line="271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Если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пострадавший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реагирует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на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обращенную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речь: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59"/>
        </w:tabs>
        <w:ind w:left="258"/>
      </w:pPr>
      <w:r w:rsidRPr="00206E04">
        <w:t>оставьте</w:t>
      </w:r>
      <w:r w:rsidRPr="00206E04">
        <w:rPr>
          <w:spacing w:val="-11"/>
        </w:rPr>
        <w:t xml:space="preserve"> </w:t>
      </w:r>
      <w:r w:rsidRPr="00206E04">
        <w:t>его</w:t>
      </w:r>
      <w:r w:rsidRPr="00206E04">
        <w:rPr>
          <w:spacing w:val="-7"/>
        </w:rPr>
        <w:t xml:space="preserve"> </w:t>
      </w:r>
      <w:r w:rsidRPr="00206E04">
        <w:t>в</w:t>
      </w:r>
      <w:r w:rsidRPr="00206E04">
        <w:rPr>
          <w:spacing w:val="-9"/>
        </w:rPr>
        <w:t xml:space="preserve"> </w:t>
      </w:r>
      <w:r w:rsidRPr="00206E04">
        <w:t>таком</w:t>
      </w:r>
      <w:r w:rsidRPr="00206E04">
        <w:rPr>
          <w:spacing w:val="-9"/>
        </w:rPr>
        <w:t xml:space="preserve"> </w:t>
      </w:r>
      <w:r w:rsidRPr="00206E04">
        <w:t>положении,</w:t>
      </w:r>
      <w:r w:rsidRPr="00206E04">
        <w:rPr>
          <w:spacing w:val="-9"/>
        </w:rPr>
        <w:t xml:space="preserve"> </w:t>
      </w:r>
      <w:r w:rsidRPr="00206E04">
        <w:t>в</w:t>
      </w:r>
      <w:r w:rsidRPr="00206E04">
        <w:rPr>
          <w:spacing w:val="-6"/>
        </w:rPr>
        <w:t xml:space="preserve"> </w:t>
      </w:r>
      <w:r w:rsidRPr="00206E04">
        <w:t>котором</w:t>
      </w:r>
      <w:r w:rsidRPr="00206E04">
        <w:rPr>
          <w:spacing w:val="-14"/>
        </w:rPr>
        <w:t xml:space="preserve"> </w:t>
      </w:r>
      <w:r w:rsidRPr="00206E04">
        <w:rPr>
          <w:spacing w:val="-2"/>
        </w:rPr>
        <w:t>обнаружили;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rPr>
          <w:spacing w:val="-2"/>
        </w:rPr>
        <w:t>при необходимости</w:t>
      </w:r>
      <w:r w:rsidRPr="00206E04">
        <w:rPr>
          <w:spacing w:val="-1"/>
        </w:rPr>
        <w:t xml:space="preserve"> </w:t>
      </w:r>
      <w:r w:rsidRPr="00206E04">
        <w:rPr>
          <w:spacing w:val="-2"/>
        </w:rPr>
        <w:t>вызовите</w:t>
      </w:r>
      <w:r w:rsidRPr="00206E04">
        <w:rPr>
          <w:spacing w:val="-3"/>
        </w:rPr>
        <w:t xml:space="preserve"> </w:t>
      </w:r>
      <w:r w:rsidRPr="00206E04">
        <w:rPr>
          <w:spacing w:val="-2"/>
        </w:rPr>
        <w:t>скорую</w:t>
      </w:r>
      <w:r w:rsidRPr="00206E04">
        <w:t xml:space="preserve"> </w:t>
      </w:r>
      <w:r w:rsidRPr="00206E04">
        <w:rPr>
          <w:spacing w:val="-2"/>
        </w:rPr>
        <w:t>помощь;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постарайтесь</w:t>
      </w:r>
      <w:r w:rsidRPr="00206E04">
        <w:rPr>
          <w:spacing w:val="-15"/>
        </w:rPr>
        <w:t xml:space="preserve"> </w:t>
      </w:r>
      <w:r w:rsidRPr="00206E04">
        <w:t>понять,</w:t>
      </w:r>
      <w:r w:rsidRPr="00206E04">
        <w:rPr>
          <w:spacing w:val="-11"/>
        </w:rPr>
        <w:t xml:space="preserve"> </w:t>
      </w:r>
      <w:r w:rsidRPr="00206E04">
        <w:t>что</w:t>
      </w:r>
      <w:r w:rsidRPr="00206E04">
        <w:rPr>
          <w:spacing w:val="-12"/>
        </w:rPr>
        <w:t xml:space="preserve"> </w:t>
      </w:r>
      <w:r w:rsidRPr="00206E04">
        <w:t>произошло</w:t>
      </w:r>
      <w:r w:rsidRPr="00206E04">
        <w:rPr>
          <w:spacing w:val="-11"/>
        </w:rPr>
        <w:t xml:space="preserve"> </w:t>
      </w:r>
      <w:r w:rsidRPr="00206E04">
        <w:t>и,</w:t>
      </w:r>
      <w:r w:rsidRPr="00206E04">
        <w:rPr>
          <w:spacing w:val="-13"/>
        </w:rPr>
        <w:t xml:space="preserve"> </w:t>
      </w:r>
      <w:r w:rsidRPr="00206E04">
        <w:t>при</w:t>
      </w:r>
      <w:r w:rsidRPr="00206E04">
        <w:rPr>
          <w:spacing w:val="-15"/>
        </w:rPr>
        <w:t xml:space="preserve"> </w:t>
      </w:r>
      <w:r w:rsidRPr="00206E04">
        <w:t>необходимости,</w:t>
      </w:r>
      <w:r w:rsidRPr="00206E04">
        <w:rPr>
          <w:spacing w:val="-15"/>
        </w:rPr>
        <w:t xml:space="preserve"> </w:t>
      </w:r>
      <w:r w:rsidRPr="00206E04">
        <w:t>окажите</w:t>
      </w:r>
      <w:r w:rsidRPr="00206E04">
        <w:rPr>
          <w:spacing w:val="-15"/>
        </w:rPr>
        <w:t xml:space="preserve"> </w:t>
      </w:r>
      <w:r w:rsidRPr="00206E04">
        <w:rPr>
          <w:spacing w:val="-2"/>
        </w:rPr>
        <w:t>помощь;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2" w:lineRule="auto"/>
        <w:ind w:right="4299" w:firstLine="0"/>
      </w:pPr>
      <w:r w:rsidRPr="00206E04">
        <w:t>регулярно</w:t>
      </w:r>
      <w:r w:rsidRPr="00206E04">
        <w:rPr>
          <w:spacing w:val="-13"/>
        </w:rPr>
        <w:t xml:space="preserve"> </w:t>
      </w:r>
      <w:r w:rsidRPr="00206E04">
        <w:t>оценивайте</w:t>
      </w:r>
      <w:r w:rsidRPr="00206E04">
        <w:rPr>
          <w:spacing w:val="-13"/>
        </w:rPr>
        <w:t xml:space="preserve"> </w:t>
      </w:r>
      <w:r w:rsidRPr="00206E04">
        <w:t>состояние</w:t>
      </w:r>
      <w:r w:rsidRPr="00206E04">
        <w:rPr>
          <w:spacing w:val="-13"/>
        </w:rPr>
        <w:t xml:space="preserve"> </w:t>
      </w:r>
      <w:r w:rsidRPr="00206E04">
        <w:t>пострадавшего. Если пострадавший не реагирует: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line="271" w:lineRule="exact"/>
        <w:ind w:left="263" w:hanging="145"/>
      </w:pPr>
      <w:r w:rsidRPr="00206E04">
        <w:t>громко</w:t>
      </w:r>
      <w:r w:rsidRPr="00206E04">
        <w:rPr>
          <w:spacing w:val="-7"/>
        </w:rPr>
        <w:t xml:space="preserve"> </w:t>
      </w:r>
      <w:r w:rsidRPr="00206E04">
        <w:t>зовите</w:t>
      </w:r>
      <w:r w:rsidRPr="00206E04">
        <w:rPr>
          <w:spacing w:val="-11"/>
        </w:rPr>
        <w:t xml:space="preserve"> </w:t>
      </w:r>
      <w:r w:rsidRPr="00206E04">
        <w:t>на</w:t>
      </w:r>
      <w:r w:rsidRPr="00206E04">
        <w:rPr>
          <w:spacing w:val="-8"/>
        </w:rPr>
        <w:t xml:space="preserve"> </w:t>
      </w:r>
      <w:r w:rsidRPr="00206E04">
        <w:rPr>
          <w:spacing w:val="-2"/>
        </w:rPr>
        <w:t>помощь;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1" w:line="237" w:lineRule="auto"/>
        <w:ind w:right="117" w:firstLine="0"/>
      </w:pPr>
      <w:r w:rsidRPr="00206E04">
        <w:t>переверните пострадавшего на спину</w:t>
      </w:r>
      <w:r w:rsidRPr="00206E04">
        <w:rPr>
          <w:spacing w:val="-2"/>
        </w:rPr>
        <w:t xml:space="preserve"> </w:t>
      </w:r>
      <w:r w:rsidRPr="00206E04">
        <w:t>и откройте его дыхательные пути, разогнув шею и подняв подбородок.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517"/>
          <w:tab w:val="left" w:pos="518"/>
          <w:tab w:val="left" w:pos="1520"/>
          <w:tab w:val="left" w:pos="3078"/>
          <w:tab w:val="left" w:pos="3769"/>
          <w:tab w:val="left" w:pos="5587"/>
          <w:tab w:val="left" w:pos="7039"/>
          <w:tab w:val="left" w:pos="8277"/>
          <w:tab w:val="left" w:pos="8608"/>
        </w:tabs>
        <w:spacing w:before="6" w:line="237" w:lineRule="auto"/>
        <w:ind w:right="111" w:firstLine="0"/>
      </w:pPr>
      <w:r w:rsidRPr="00206E04">
        <w:rPr>
          <w:spacing w:val="-2"/>
        </w:rPr>
        <w:t>Открыв</w:t>
      </w:r>
      <w:r w:rsidRPr="00206E04">
        <w:tab/>
      </w:r>
      <w:r w:rsidRPr="00206E04">
        <w:rPr>
          <w:spacing w:val="-2"/>
        </w:rPr>
        <w:t>дыхательные</w:t>
      </w:r>
      <w:r w:rsidRPr="00206E04">
        <w:tab/>
      </w:r>
      <w:r w:rsidRPr="00206E04">
        <w:rPr>
          <w:spacing w:val="-4"/>
        </w:rPr>
        <w:t>пути</w:t>
      </w:r>
      <w:r w:rsidRPr="00206E04">
        <w:tab/>
      </w:r>
      <w:r w:rsidRPr="00206E04">
        <w:rPr>
          <w:spacing w:val="-2"/>
        </w:rPr>
        <w:t>пострадавшего,</w:t>
      </w:r>
      <w:r w:rsidRPr="00206E04">
        <w:tab/>
      </w:r>
      <w:r w:rsidRPr="00206E04">
        <w:rPr>
          <w:spacing w:val="-2"/>
        </w:rPr>
        <w:t>необходимо</w:t>
      </w:r>
      <w:r w:rsidRPr="00206E04">
        <w:tab/>
      </w:r>
      <w:r w:rsidRPr="00206E04">
        <w:rPr>
          <w:spacing w:val="-2"/>
        </w:rPr>
        <w:t>убедиться</w:t>
      </w:r>
      <w:r w:rsidRPr="00206E04">
        <w:tab/>
      </w:r>
      <w:r w:rsidRPr="00206E04">
        <w:rPr>
          <w:spacing w:val="-10"/>
        </w:rPr>
        <w:t>в</w:t>
      </w:r>
      <w:r w:rsidRPr="00206E04">
        <w:tab/>
      </w:r>
      <w:r w:rsidRPr="00206E04">
        <w:rPr>
          <w:spacing w:val="-2"/>
        </w:rPr>
        <w:t xml:space="preserve">наличии </w:t>
      </w:r>
      <w:r w:rsidRPr="00206E04">
        <w:t>самостоятельного дыхания. Для этого нужно одновременно: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</w:pPr>
      <w:r w:rsidRPr="00206E04">
        <w:t>наблюдать</w:t>
      </w:r>
      <w:r w:rsidRPr="00206E04">
        <w:rPr>
          <w:spacing w:val="-12"/>
        </w:rPr>
        <w:t xml:space="preserve"> </w:t>
      </w:r>
      <w:r w:rsidRPr="00206E04">
        <w:t>за</w:t>
      </w:r>
      <w:r w:rsidRPr="00206E04">
        <w:rPr>
          <w:spacing w:val="-13"/>
        </w:rPr>
        <w:t xml:space="preserve"> </w:t>
      </w:r>
      <w:r w:rsidRPr="00206E04">
        <w:t>экскурсией</w:t>
      </w:r>
      <w:r w:rsidRPr="00206E04">
        <w:rPr>
          <w:spacing w:val="-12"/>
        </w:rPr>
        <w:t xml:space="preserve"> </w:t>
      </w:r>
      <w:r w:rsidRPr="00206E04">
        <w:t>грудной</w:t>
      </w:r>
      <w:r w:rsidRPr="00206E04">
        <w:rPr>
          <w:spacing w:val="-12"/>
        </w:rPr>
        <w:t xml:space="preserve"> </w:t>
      </w:r>
      <w:r w:rsidRPr="00206E04">
        <w:rPr>
          <w:spacing w:val="-2"/>
        </w:rPr>
        <w:t>клетки;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слушать</w:t>
      </w:r>
      <w:r w:rsidRPr="00206E04">
        <w:rPr>
          <w:spacing w:val="-10"/>
        </w:rPr>
        <w:t xml:space="preserve"> </w:t>
      </w:r>
      <w:r w:rsidRPr="00206E04">
        <w:t>звуки</w:t>
      </w:r>
      <w:r w:rsidRPr="00206E04">
        <w:rPr>
          <w:spacing w:val="-10"/>
        </w:rPr>
        <w:t xml:space="preserve"> </w:t>
      </w:r>
      <w:proofErr w:type="gramStart"/>
      <w:r w:rsidRPr="00206E04">
        <w:t>дыхания</w:t>
      </w:r>
      <w:proofErr w:type="gramEnd"/>
      <w:r w:rsidRPr="00206E04">
        <w:rPr>
          <w:spacing w:val="-11"/>
        </w:rPr>
        <w:t xml:space="preserve"> </w:t>
      </w:r>
      <w:r w:rsidRPr="00206E04">
        <w:t>исходящие</w:t>
      </w:r>
      <w:r w:rsidRPr="00206E04">
        <w:rPr>
          <w:spacing w:val="-11"/>
        </w:rPr>
        <w:t xml:space="preserve"> </w:t>
      </w:r>
      <w:r w:rsidRPr="00206E04">
        <w:t>изо</w:t>
      </w:r>
      <w:r w:rsidRPr="00206E04">
        <w:rPr>
          <w:spacing w:val="-11"/>
        </w:rPr>
        <w:t xml:space="preserve"> </w:t>
      </w:r>
      <w:r w:rsidRPr="00206E04">
        <w:t>рта</w:t>
      </w:r>
      <w:r w:rsidRPr="00206E04">
        <w:rPr>
          <w:spacing w:val="-11"/>
        </w:rPr>
        <w:t xml:space="preserve"> </w:t>
      </w:r>
      <w:r w:rsidRPr="00206E04">
        <w:rPr>
          <w:spacing w:val="-2"/>
        </w:rPr>
        <w:t>пострадавшего;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</w:pPr>
      <w:r w:rsidRPr="00206E04">
        <w:t>ощущать</w:t>
      </w:r>
      <w:r w:rsidRPr="00206E04">
        <w:rPr>
          <w:spacing w:val="-8"/>
        </w:rPr>
        <w:t xml:space="preserve"> </w:t>
      </w:r>
      <w:r w:rsidRPr="00206E04">
        <w:t>дыхание</w:t>
      </w:r>
      <w:r w:rsidRPr="00206E04">
        <w:rPr>
          <w:spacing w:val="-9"/>
        </w:rPr>
        <w:t xml:space="preserve"> </w:t>
      </w:r>
      <w:r w:rsidRPr="00206E04">
        <w:t>на</w:t>
      </w:r>
      <w:r w:rsidRPr="00206E04">
        <w:rPr>
          <w:spacing w:val="-9"/>
        </w:rPr>
        <w:t xml:space="preserve"> </w:t>
      </w:r>
      <w:r w:rsidRPr="00206E04">
        <w:t>своей</w:t>
      </w:r>
      <w:r w:rsidRPr="00206E04">
        <w:rPr>
          <w:spacing w:val="-12"/>
        </w:rPr>
        <w:t xml:space="preserve"> </w:t>
      </w:r>
      <w:r w:rsidRPr="00206E04">
        <w:rPr>
          <w:spacing w:val="-4"/>
        </w:rPr>
        <w:t>щеке.</w:t>
      </w:r>
    </w:p>
    <w:p w:rsidR="00DD7AAC" w:rsidRPr="00206E04" w:rsidRDefault="0053478F">
      <w:pPr>
        <w:pStyle w:val="a3"/>
        <w:ind w:right="11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Анализировать дыхание необходимо не более 10 секунд, после чего нужно определить нормальное ли дыхание у пострадавшего, ненормальное (поверхностное, аритмичное и пр.) или его нет. Если дыхание ненормальное или есть сомнения в его адекватности, нужно действовать так, будто дыхание отсутствует.</w:t>
      </w:r>
    </w:p>
    <w:p w:rsidR="00DD7AAC" w:rsidRPr="00206E04" w:rsidRDefault="0053478F">
      <w:pPr>
        <w:pStyle w:val="a3"/>
        <w:spacing w:line="242" w:lineRule="auto"/>
        <w:ind w:right="10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Если пострадавший дышит нормально уложите его на бок в безопасное положение, вызовите помощь и продолжайте наблюдать за пострадавшим до ее прибытия.</w:t>
      </w:r>
    </w:p>
    <w:p w:rsidR="00DD7AAC" w:rsidRPr="00206E04" w:rsidRDefault="0053478F">
      <w:pPr>
        <w:pStyle w:val="a3"/>
        <w:spacing w:line="271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Если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же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дыхание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ненормально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или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отсутствует</w:t>
      </w:r>
      <w:r w:rsidRPr="00206E04">
        <w:rPr>
          <w:spacing w:val="10"/>
          <w:sz w:val="22"/>
          <w:szCs w:val="22"/>
        </w:rPr>
        <w:t xml:space="preserve"> </w:t>
      </w:r>
      <w:r w:rsidRPr="00206E04">
        <w:rPr>
          <w:sz w:val="22"/>
          <w:szCs w:val="22"/>
        </w:rPr>
        <w:t>–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переходите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к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комплексу</w:t>
      </w:r>
      <w:r w:rsidRPr="00206E04">
        <w:rPr>
          <w:spacing w:val="-10"/>
          <w:sz w:val="22"/>
          <w:szCs w:val="22"/>
        </w:rPr>
        <w:t xml:space="preserve"> </w:t>
      </w:r>
      <w:r w:rsidRPr="00206E04">
        <w:rPr>
          <w:spacing w:val="-4"/>
          <w:sz w:val="22"/>
          <w:szCs w:val="22"/>
        </w:rPr>
        <w:t>СЛР.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364"/>
        </w:tabs>
        <w:spacing w:before="2" w:line="240" w:lineRule="auto"/>
        <w:ind w:right="110" w:firstLine="0"/>
        <w:jc w:val="both"/>
      </w:pPr>
      <w:r w:rsidRPr="00206E04">
        <w:t>Перед</w:t>
      </w:r>
      <w:r w:rsidRPr="00206E04">
        <w:rPr>
          <w:spacing w:val="-5"/>
        </w:rPr>
        <w:t xml:space="preserve"> </w:t>
      </w:r>
      <w:r w:rsidRPr="00206E04">
        <w:t>началом</w:t>
      </w:r>
      <w:r w:rsidRPr="00206E04">
        <w:rPr>
          <w:spacing w:val="-6"/>
        </w:rPr>
        <w:t xml:space="preserve"> </w:t>
      </w:r>
      <w:r w:rsidRPr="00206E04">
        <w:t>непосредственно комплекса</w:t>
      </w:r>
      <w:r w:rsidRPr="00206E04">
        <w:rPr>
          <w:spacing w:val="-4"/>
        </w:rPr>
        <w:t xml:space="preserve"> </w:t>
      </w:r>
      <w:r w:rsidRPr="00206E04">
        <w:t>СЛР</w:t>
      </w:r>
      <w:r w:rsidRPr="00206E04">
        <w:rPr>
          <w:spacing w:val="-2"/>
        </w:rPr>
        <w:t xml:space="preserve"> </w:t>
      </w:r>
      <w:r w:rsidRPr="00206E04">
        <w:t>необходимо</w:t>
      </w:r>
      <w:r w:rsidRPr="00206E04">
        <w:rPr>
          <w:spacing w:val="-3"/>
        </w:rPr>
        <w:t xml:space="preserve"> </w:t>
      </w:r>
      <w:r w:rsidRPr="00206E04">
        <w:t>вызвать</w:t>
      </w:r>
      <w:r w:rsidRPr="00206E04">
        <w:rPr>
          <w:spacing w:val="-2"/>
        </w:rPr>
        <w:t xml:space="preserve"> </w:t>
      </w:r>
      <w:r w:rsidRPr="00206E04">
        <w:t>скорую</w:t>
      </w:r>
      <w:r w:rsidRPr="00206E04">
        <w:rPr>
          <w:spacing w:val="-5"/>
        </w:rPr>
        <w:t xml:space="preserve"> </w:t>
      </w:r>
      <w:r w:rsidRPr="00206E04">
        <w:t>помощь</w:t>
      </w:r>
      <w:r w:rsidRPr="00206E04">
        <w:rPr>
          <w:spacing w:val="-7"/>
        </w:rPr>
        <w:t xml:space="preserve"> </w:t>
      </w:r>
      <w:r w:rsidRPr="00206E04">
        <w:t>и, при</w:t>
      </w:r>
      <w:r w:rsidRPr="00206E04">
        <w:rPr>
          <w:spacing w:val="-2"/>
        </w:rPr>
        <w:t xml:space="preserve"> </w:t>
      </w:r>
      <w:r w:rsidRPr="00206E04">
        <w:t>возможности,</w:t>
      </w:r>
      <w:r w:rsidRPr="00206E04">
        <w:rPr>
          <w:spacing w:val="-10"/>
        </w:rPr>
        <w:t xml:space="preserve"> </w:t>
      </w:r>
      <w:r w:rsidRPr="00206E04">
        <w:t>отправить</w:t>
      </w:r>
      <w:r w:rsidRPr="00206E04">
        <w:rPr>
          <w:spacing w:val="-2"/>
        </w:rPr>
        <w:t xml:space="preserve"> </w:t>
      </w:r>
      <w:r w:rsidRPr="00206E04">
        <w:t>кого-нибудь</w:t>
      </w:r>
      <w:r w:rsidRPr="00206E04">
        <w:rPr>
          <w:spacing w:val="-3"/>
        </w:rPr>
        <w:t xml:space="preserve"> </w:t>
      </w:r>
      <w:r w:rsidRPr="00206E04">
        <w:t>за</w:t>
      </w:r>
      <w:r w:rsidRPr="00206E04">
        <w:rPr>
          <w:spacing w:val="-4"/>
        </w:rPr>
        <w:t xml:space="preserve"> </w:t>
      </w:r>
      <w:proofErr w:type="spellStart"/>
      <w:r w:rsidRPr="00206E04">
        <w:t>АНД.После</w:t>
      </w:r>
      <w:proofErr w:type="spellEnd"/>
      <w:r w:rsidRPr="00206E04">
        <w:rPr>
          <w:spacing w:val="-4"/>
        </w:rPr>
        <w:t xml:space="preserve"> </w:t>
      </w:r>
      <w:r w:rsidRPr="00206E04">
        <w:t>чего</w:t>
      </w:r>
      <w:r w:rsidRPr="00206E04">
        <w:rPr>
          <w:spacing w:val="-3"/>
        </w:rPr>
        <w:t xml:space="preserve"> </w:t>
      </w:r>
      <w:r w:rsidRPr="00206E04">
        <w:t>незамедлительно</w:t>
      </w:r>
      <w:r w:rsidRPr="00206E04">
        <w:rPr>
          <w:spacing w:val="-3"/>
        </w:rPr>
        <w:t xml:space="preserve"> </w:t>
      </w:r>
      <w:r w:rsidRPr="00206E04">
        <w:t>приступить к выполнению компрессий грудной клетки:</w:t>
      </w:r>
    </w:p>
    <w:p w:rsidR="00DD7AAC" w:rsidRPr="00206E04" w:rsidRDefault="0053478F">
      <w:pPr>
        <w:pStyle w:val="a3"/>
        <w:spacing w:line="274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-встать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на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колени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сбоку</w:t>
      </w:r>
      <w:r w:rsidRPr="00206E04">
        <w:rPr>
          <w:spacing w:val="-13"/>
          <w:sz w:val="22"/>
          <w:szCs w:val="22"/>
        </w:rPr>
        <w:t xml:space="preserve"> </w:t>
      </w:r>
      <w:r w:rsidRPr="00206E04">
        <w:rPr>
          <w:sz w:val="22"/>
          <w:szCs w:val="22"/>
        </w:rPr>
        <w:t>от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пострадавшего;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89"/>
        </w:tabs>
        <w:spacing w:before="5" w:line="237" w:lineRule="auto"/>
        <w:ind w:right="108" w:firstLine="0"/>
        <w:jc w:val="both"/>
      </w:pPr>
      <w:r w:rsidRPr="00206E04">
        <w:t>расположить основание одной ладони на центре грудной клетки пострадавшего (т.е. на нижнюю половину грудины);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jc w:val="both"/>
      </w:pPr>
      <w:r w:rsidRPr="00206E04">
        <w:t>расположить</w:t>
      </w:r>
      <w:r w:rsidRPr="00206E04">
        <w:rPr>
          <w:spacing w:val="-14"/>
        </w:rPr>
        <w:t xml:space="preserve"> </w:t>
      </w:r>
      <w:r w:rsidRPr="00206E04">
        <w:t>основание</w:t>
      </w:r>
      <w:r w:rsidRPr="00206E04">
        <w:rPr>
          <w:spacing w:val="-11"/>
        </w:rPr>
        <w:t xml:space="preserve"> </w:t>
      </w:r>
      <w:r w:rsidRPr="00206E04">
        <w:t>другой</w:t>
      </w:r>
      <w:r w:rsidRPr="00206E04">
        <w:rPr>
          <w:spacing w:val="-11"/>
        </w:rPr>
        <w:t xml:space="preserve"> </w:t>
      </w:r>
      <w:r w:rsidRPr="00206E04">
        <w:t>ладони</w:t>
      </w:r>
      <w:r w:rsidRPr="00206E04">
        <w:rPr>
          <w:spacing w:val="-14"/>
        </w:rPr>
        <w:t xml:space="preserve"> </w:t>
      </w:r>
      <w:r w:rsidRPr="00206E04">
        <w:t>поверх</w:t>
      </w:r>
      <w:r w:rsidRPr="00206E04">
        <w:rPr>
          <w:spacing w:val="-14"/>
        </w:rPr>
        <w:t xml:space="preserve"> </w:t>
      </w:r>
      <w:r w:rsidRPr="00206E04">
        <w:t>первой</w:t>
      </w:r>
      <w:r w:rsidRPr="00206E04">
        <w:rPr>
          <w:spacing w:val="-15"/>
        </w:rPr>
        <w:t xml:space="preserve"> </w:t>
      </w:r>
      <w:r w:rsidRPr="00206E04">
        <w:rPr>
          <w:spacing w:val="-2"/>
        </w:rPr>
        <w:t>ладони;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74"/>
        </w:tabs>
        <w:spacing w:line="240" w:lineRule="auto"/>
        <w:ind w:right="113" w:firstLine="0"/>
        <w:jc w:val="both"/>
      </w:pPr>
      <w:r w:rsidRPr="00206E04">
        <w:t>сомкнуть пальца рук в замок и удостовериться, что вы не оказываете давление на ребра; выгнуть руки в локтевых суставах; не оказывать давление на верхнюю часть живота или нижнюю часть грудины;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3" w:line="237" w:lineRule="auto"/>
        <w:ind w:right="113" w:firstLine="0"/>
        <w:jc w:val="both"/>
      </w:pPr>
      <w:r w:rsidRPr="00206E04">
        <w:t>расположить</w:t>
      </w:r>
      <w:r w:rsidRPr="00206E04">
        <w:rPr>
          <w:spacing w:val="-3"/>
        </w:rPr>
        <w:t xml:space="preserve"> </w:t>
      </w:r>
      <w:r w:rsidRPr="00206E04">
        <w:t>корпус тела вертикально над</w:t>
      </w:r>
      <w:r w:rsidRPr="00206E04">
        <w:rPr>
          <w:spacing w:val="-5"/>
        </w:rPr>
        <w:t xml:space="preserve"> </w:t>
      </w:r>
      <w:r w:rsidRPr="00206E04">
        <w:t>грудной</w:t>
      </w:r>
      <w:r w:rsidRPr="00206E04">
        <w:rPr>
          <w:spacing w:val="-3"/>
        </w:rPr>
        <w:t xml:space="preserve"> </w:t>
      </w:r>
      <w:r w:rsidRPr="00206E04">
        <w:t>клеткой</w:t>
      </w:r>
      <w:r w:rsidRPr="00206E04">
        <w:rPr>
          <w:spacing w:val="-3"/>
        </w:rPr>
        <w:t xml:space="preserve"> </w:t>
      </w:r>
      <w:r w:rsidRPr="00206E04">
        <w:t>пострадавшего и</w:t>
      </w:r>
      <w:r w:rsidRPr="00206E04">
        <w:rPr>
          <w:spacing w:val="-3"/>
        </w:rPr>
        <w:t xml:space="preserve"> </w:t>
      </w:r>
      <w:r w:rsidRPr="00206E04">
        <w:t>надавить</w:t>
      </w:r>
      <w:r w:rsidRPr="00206E04">
        <w:rPr>
          <w:spacing w:val="-4"/>
        </w:rPr>
        <w:t xml:space="preserve"> </w:t>
      </w:r>
      <w:r w:rsidRPr="00206E04">
        <w:t>на глубину как минимум на 5 см, но не более 6 см;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6" w:line="237" w:lineRule="auto"/>
        <w:ind w:right="112" w:firstLine="0"/>
        <w:jc w:val="both"/>
      </w:pPr>
      <w:r w:rsidRPr="00206E04">
        <w:t>обеспечивать полную декомпрессию грудной</w:t>
      </w:r>
      <w:r w:rsidRPr="00206E04">
        <w:rPr>
          <w:spacing w:val="-2"/>
        </w:rPr>
        <w:t xml:space="preserve"> </w:t>
      </w:r>
      <w:r w:rsidRPr="00206E04">
        <w:t>клетки без потери контакта рук с грудиной после каждой компрессии;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</w:pPr>
      <w:r w:rsidRPr="00206E04">
        <w:t>продолжать</w:t>
      </w:r>
      <w:r w:rsidRPr="00206E04">
        <w:rPr>
          <w:spacing w:val="-12"/>
        </w:rPr>
        <w:t xml:space="preserve"> </w:t>
      </w:r>
      <w:r w:rsidRPr="00206E04">
        <w:t>компрессии</w:t>
      </w:r>
      <w:r w:rsidRPr="00206E04">
        <w:rPr>
          <w:spacing w:val="-11"/>
        </w:rPr>
        <w:t xml:space="preserve"> </w:t>
      </w:r>
      <w:r w:rsidRPr="00206E04">
        <w:t>грудной</w:t>
      </w:r>
      <w:r w:rsidRPr="00206E04">
        <w:rPr>
          <w:spacing w:val="-8"/>
        </w:rPr>
        <w:t xml:space="preserve"> </w:t>
      </w:r>
      <w:r w:rsidRPr="00206E04">
        <w:t>клетки</w:t>
      </w:r>
      <w:r w:rsidRPr="00206E04">
        <w:rPr>
          <w:spacing w:val="-8"/>
        </w:rPr>
        <w:t xml:space="preserve"> </w:t>
      </w:r>
      <w:r w:rsidRPr="00206E04">
        <w:t>с</w:t>
      </w:r>
      <w:r w:rsidRPr="00206E04">
        <w:rPr>
          <w:spacing w:val="-9"/>
        </w:rPr>
        <w:t xml:space="preserve"> </w:t>
      </w:r>
      <w:r w:rsidRPr="00206E04">
        <w:t>частотой</w:t>
      </w:r>
      <w:r w:rsidRPr="00206E04">
        <w:rPr>
          <w:spacing w:val="-12"/>
        </w:rPr>
        <w:t xml:space="preserve"> </w:t>
      </w:r>
      <w:r w:rsidRPr="00206E04">
        <w:t>от</w:t>
      </w:r>
      <w:r w:rsidRPr="00206E04">
        <w:rPr>
          <w:spacing w:val="-12"/>
        </w:rPr>
        <w:t xml:space="preserve"> </w:t>
      </w:r>
      <w:r w:rsidRPr="00206E04">
        <w:t>100</w:t>
      </w:r>
      <w:r w:rsidRPr="00206E04">
        <w:rPr>
          <w:spacing w:val="-9"/>
        </w:rPr>
        <w:t xml:space="preserve"> </w:t>
      </w:r>
      <w:r w:rsidRPr="00206E04">
        <w:t>до</w:t>
      </w:r>
      <w:r w:rsidRPr="00206E04">
        <w:rPr>
          <w:spacing w:val="-5"/>
        </w:rPr>
        <w:t xml:space="preserve"> </w:t>
      </w:r>
      <w:r w:rsidRPr="00206E04">
        <w:rPr>
          <w:spacing w:val="-2"/>
        </w:rPr>
        <w:t>120/мин;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компрессии</w:t>
      </w:r>
      <w:r w:rsidRPr="00206E04">
        <w:rPr>
          <w:spacing w:val="-15"/>
        </w:rPr>
        <w:t xml:space="preserve"> </w:t>
      </w:r>
      <w:r w:rsidRPr="00206E04">
        <w:t>и</w:t>
      </w:r>
      <w:r w:rsidRPr="00206E04">
        <w:rPr>
          <w:spacing w:val="-11"/>
        </w:rPr>
        <w:t xml:space="preserve"> </w:t>
      </w:r>
      <w:r w:rsidRPr="00206E04">
        <w:t>декомпрессии</w:t>
      </w:r>
      <w:r w:rsidRPr="00206E04">
        <w:rPr>
          <w:spacing w:val="-15"/>
        </w:rPr>
        <w:t xml:space="preserve"> </w:t>
      </w:r>
      <w:r w:rsidRPr="00206E04">
        <w:t>грудной</w:t>
      </w:r>
      <w:r w:rsidRPr="00206E04">
        <w:rPr>
          <w:spacing w:val="-11"/>
        </w:rPr>
        <w:t xml:space="preserve"> </w:t>
      </w:r>
      <w:r w:rsidRPr="00206E04">
        <w:t>клетки</w:t>
      </w:r>
      <w:r w:rsidRPr="00206E04">
        <w:rPr>
          <w:spacing w:val="-11"/>
        </w:rPr>
        <w:t xml:space="preserve"> </w:t>
      </w:r>
      <w:r w:rsidRPr="00206E04">
        <w:t>должны</w:t>
      </w:r>
      <w:r w:rsidRPr="00206E04">
        <w:rPr>
          <w:spacing w:val="-14"/>
        </w:rPr>
        <w:t xml:space="preserve"> </w:t>
      </w:r>
      <w:r w:rsidRPr="00206E04">
        <w:t>занимать</w:t>
      </w:r>
      <w:r w:rsidRPr="00206E04">
        <w:rPr>
          <w:spacing w:val="-11"/>
        </w:rPr>
        <w:t xml:space="preserve"> </w:t>
      </w:r>
      <w:r w:rsidRPr="00206E04">
        <w:t>равное</w:t>
      </w:r>
      <w:r w:rsidRPr="00206E04">
        <w:rPr>
          <w:spacing w:val="-13"/>
        </w:rPr>
        <w:t xml:space="preserve"> </w:t>
      </w:r>
      <w:r w:rsidRPr="00206E04">
        <w:rPr>
          <w:spacing w:val="-2"/>
        </w:rPr>
        <w:t>время;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 w:line="240" w:lineRule="auto"/>
        <w:ind w:left="263" w:hanging="145"/>
      </w:pPr>
      <w:r w:rsidRPr="00206E04">
        <w:t>компрессии</w:t>
      </w:r>
      <w:r w:rsidRPr="00206E04">
        <w:rPr>
          <w:spacing w:val="-15"/>
        </w:rPr>
        <w:t xml:space="preserve"> </w:t>
      </w:r>
      <w:r w:rsidRPr="00206E04">
        <w:t>грудной</w:t>
      </w:r>
      <w:r w:rsidRPr="00206E04">
        <w:rPr>
          <w:spacing w:val="-11"/>
        </w:rPr>
        <w:t xml:space="preserve"> </w:t>
      </w:r>
      <w:r w:rsidRPr="00206E04">
        <w:t>клетки</w:t>
      </w:r>
      <w:r w:rsidRPr="00206E04">
        <w:rPr>
          <w:spacing w:val="-11"/>
        </w:rPr>
        <w:t xml:space="preserve"> </w:t>
      </w:r>
      <w:r w:rsidRPr="00206E04">
        <w:t>следует</w:t>
      </w:r>
      <w:r w:rsidRPr="00206E04">
        <w:rPr>
          <w:spacing w:val="-12"/>
        </w:rPr>
        <w:t xml:space="preserve"> </w:t>
      </w:r>
      <w:r w:rsidRPr="00206E04">
        <w:t>проводить</w:t>
      </w:r>
      <w:r w:rsidRPr="00206E04">
        <w:rPr>
          <w:spacing w:val="-12"/>
        </w:rPr>
        <w:t xml:space="preserve"> </w:t>
      </w:r>
      <w:r w:rsidRPr="00206E04">
        <w:t>только</w:t>
      </w:r>
      <w:r w:rsidRPr="00206E04">
        <w:rPr>
          <w:spacing w:val="-12"/>
        </w:rPr>
        <w:t xml:space="preserve"> </w:t>
      </w:r>
      <w:r w:rsidRPr="00206E04">
        <w:t>на</w:t>
      </w:r>
      <w:r w:rsidRPr="00206E04">
        <w:rPr>
          <w:spacing w:val="-12"/>
        </w:rPr>
        <w:t xml:space="preserve"> </w:t>
      </w:r>
      <w:r w:rsidRPr="00206E04">
        <w:t>жесткой</w:t>
      </w:r>
      <w:r w:rsidRPr="00206E04">
        <w:rPr>
          <w:spacing w:val="-15"/>
        </w:rPr>
        <w:t xml:space="preserve"> </w:t>
      </w:r>
      <w:r w:rsidRPr="00206E04">
        <w:rPr>
          <w:spacing w:val="-2"/>
        </w:rPr>
        <w:t>поверхности;</w:t>
      </w:r>
    </w:p>
    <w:p w:rsidR="00DD7AAC" w:rsidRPr="00206E04" w:rsidRDefault="00DD7AAC">
      <w:pPr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37"/>
        </w:tabs>
        <w:spacing w:before="66" w:line="240" w:lineRule="auto"/>
        <w:ind w:right="116" w:firstLine="0"/>
        <w:jc w:val="both"/>
      </w:pPr>
      <w:r w:rsidRPr="00206E04">
        <w:lastRenderedPageBreak/>
        <w:t>при выполнении базовых реанимационных мероприятий (БРМ) в ограниченных по площади пространствах, компрессии возможно выполнять через голову пострадавшего или, при наличии двух спасателей, стоя над пострадавшим с расставленными ногами;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</w:pPr>
      <w:r w:rsidRPr="00206E04">
        <w:t>необходимо</w:t>
      </w:r>
      <w:r w:rsidRPr="00206E04">
        <w:rPr>
          <w:spacing w:val="-10"/>
        </w:rPr>
        <w:t xml:space="preserve"> </w:t>
      </w:r>
      <w:r w:rsidRPr="00206E04">
        <w:t>полнить</w:t>
      </w:r>
      <w:r w:rsidRPr="00206E04">
        <w:rPr>
          <w:spacing w:val="-14"/>
        </w:rPr>
        <w:t xml:space="preserve"> </w:t>
      </w:r>
      <w:r w:rsidRPr="00206E04">
        <w:t>30</w:t>
      </w:r>
      <w:r w:rsidRPr="00206E04">
        <w:rPr>
          <w:spacing w:val="-12"/>
        </w:rPr>
        <w:t xml:space="preserve"> </w:t>
      </w:r>
      <w:r w:rsidRPr="00206E04">
        <w:rPr>
          <w:spacing w:val="-2"/>
        </w:rPr>
        <w:t>компрессий.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364"/>
        </w:tabs>
        <w:ind w:left="364" w:hanging="245"/>
      </w:pPr>
      <w:r w:rsidRPr="00206E04">
        <w:t>Компрессии</w:t>
      </w:r>
      <w:r w:rsidRPr="00206E04">
        <w:rPr>
          <w:spacing w:val="-11"/>
        </w:rPr>
        <w:t xml:space="preserve"> </w:t>
      </w:r>
      <w:r w:rsidRPr="00206E04">
        <w:t>грудной</w:t>
      </w:r>
      <w:r w:rsidRPr="00206E04">
        <w:rPr>
          <w:spacing w:val="-3"/>
        </w:rPr>
        <w:t xml:space="preserve"> </w:t>
      </w:r>
      <w:r w:rsidRPr="00206E04">
        <w:t>клетки</w:t>
      </w:r>
      <w:r w:rsidRPr="00206E04">
        <w:rPr>
          <w:spacing w:val="-4"/>
        </w:rPr>
        <w:t xml:space="preserve"> </w:t>
      </w:r>
      <w:r w:rsidRPr="00206E04">
        <w:t>необходимо</w:t>
      </w:r>
      <w:r w:rsidRPr="00206E04">
        <w:rPr>
          <w:spacing w:val="-1"/>
        </w:rPr>
        <w:t xml:space="preserve"> </w:t>
      </w:r>
      <w:r w:rsidRPr="00206E04">
        <w:t>сочетать</w:t>
      </w:r>
      <w:r w:rsidRPr="00206E04">
        <w:rPr>
          <w:spacing w:val="-4"/>
        </w:rPr>
        <w:t xml:space="preserve"> </w:t>
      </w:r>
      <w:r w:rsidRPr="00206E04">
        <w:t>с</w:t>
      </w:r>
      <w:r w:rsidRPr="00206E04">
        <w:rPr>
          <w:spacing w:val="-5"/>
        </w:rPr>
        <w:t xml:space="preserve"> </w:t>
      </w:r>
      <w:r w:rsidRPr="00206E04">
        <w:t>искусственными</w:t>
      </w:r>
      <w:r w:rsidRPr="00206E04">
        <w:rPr>
          <w:spacing w:val="-8"/>
        </w:rPr>
        <w:t xml:space="preserve"> </w:t>
      </w:r>
      <w:r w:rsidRPr="00206E04">
        <w:rPr>
          <w:spacing w:val="-2"/>
        </w:rPr>
        <w:t>вдохами: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</w:pPr>
      <w:r w:rsidRPr="00206E04">
        <w:t>после</w:t>
      </w:r>
      <w:r w:rsidRPr="00206E04">
        <w:rPr>
          <w:spacing w:val="-12"/>
        </w:rPr>
        <w:t xml:space="preserve"> </w:t>
      </w:r>
      <w:r w:rsidRPr="00206E04">
        <w:t>30</w:t>
      </w:r>
      <w:r w:rsidRPr="00206E04">
        <w:rPr>
          <w:spacing w:val="-14"/>
        </w:rPr>
        <w:t xml:space="preserve"> </w:t>
      </w:r>
      <w:r w:rsidRPr="00206E04">
        <w:t>компрессий</w:t>
      </w:r>
      <w:r w:rsidRPr="00206E04">
        <w:rPr>
          <w:spacing w:val="-15"/>
        </w:rPr>
        <w:t xml:space="preserve"> </w:t>
      </w:r>
      <w:r w:rsidRPr="00206E04">
        <w:t>открыть</w:t>
      </w:r>
      <w:r w:rsidRPr="00206E04">
        <w:rPr>
          <w:spacing w:val="-12"/>
        </w:rPr>
        <w:t xml:space="preserve"> </w:t>
      </w:r>
      <w:r w:rsidRPr="00206E04">
        <w:t>дыхательные</w:t>
      </w:r>
      <w:r w:rsidRPr="00206E04">
        <w:rPr>
          <w:spacing w:val="-10"/>
        </w:rPr>
        <w:t xml:space="preserve"> </w:t>
      </w:r>
      <w:r w:rsidRPr="00206E04">
        <w:t>пути</w:t>
      </w:r>
      <w:r w:rsidRPr="00206E04">
        <w:rPr>
          <w:spacing w:val="-8"/>
        </w:rPr>
        <w:t xml:space="preserve"> </w:t>
      </w:r>
      <w:r w:rsidRPr="00206E04">
        <w:t>как</w:t>
      </w:r>
      <w:r w:rsidRPr="00206E04">
        <w:rPr>
          <w:spacing w:val="-11"/>
        </w:rPr>
        <w:t xml:space="preserve"> </w:t>
      </w:r>
      <w:r w:rsidRPr="00206E04">
        <w:t>было</w:t>
      </w:r>
      <w:r w:rsidRPr="00206E04">
        <w:rPr>
          <w:spacing w:val="-10"/>
        </w:rPr>
        <w:t xml:space="preserve"> </w:t>
      </w:r>
      <w:r w:rsidRPr="00206E04">
        <w:t>описано</w:t>
      </w:r>
      <w:r w:rsidRPr="00206E04">
        <w:rPr>
          <w:spacing w:val="-6"/>
        </w:rPr>
        <w:t xml:space="preserve"> </w:t>
      </w:r>
      <w:r w:rsidRPr="00206E04">
        <w:rPr>
          <w:spacing w:val="-2"/>
        </w:rPr>
        <w:t>выше;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зажать</w:t>
      </w:r>
      <w:r w:rsidRPr="00206E04">
        <w:rPr>
          <w:spacing w:val="-12"/>
        </w:rPr>
        <w:t xml:space="preserve"> </w:t>
      </w:r>
      <w:r w:rsidRPr="00206E04">
        <w:t>крылья</w:t>
      </w:r>
      <w:r w:rsidRPr="00206E04">
        <w:rPr>
          <w:spacing w:val="-15"/>
        </w:rPr>
        <w:t xml:space="preserve"> </w:t>
      </w:r>
      <w:r w:rsidRPr="00206E04">
        <w:t>носа</w:t>
      </w:r>
      <w:r w:rsidRPr="00206E04">
        <w:rPr>
          <w:spacing w:val="-12"/>
        </w:rPr>
        <w:t xml:space="preserve"> </w:t>
      </w:r>
      <w:r w:rsidRPr="00206E04">
        <w:t>большим</w:t>
      </w:r>
      <w:r w:rsidRPr="00206E04">
        <w:rPr>
          <w:spacing w:val="-13"/>
        </w:rPr>
        <w:t xml:space="preserve"> </w:t>
      </w:r>
      <w:r w:rsidRPr="00206E04">
        <w:t>и</w:t>
      </w:r>
      <w:r w:rsidRPr="00206E04">
        <w:rPr>
          <w:spacing w:val="-10"/>
        </w:rPr>
        <w:t xml:space="preserve"> </w:t>
      </w:r>
      <w:r w:rsidRPr="00206E04">
        <w:t>указательным</w:t>
      </w:r>
      <w:r w:rsidRPr="00206E04">
        <w:rPr>
          <w:spacing w:val="-13"/>
        </w:rPr>
        <w:t xml:space="preserve"> </w:t>
      </w:r>
      <w:r w:rsidRPr="00206E04">
        <w:t>пальцами</w:t>
      </w:r>
      <w:r w:rsidRPr="00206E04">
        <w:rPr>
          <w:spacing w:val="-10"/>
        </w:rPr>
        <w:t xml:space="preserve"> </w:t>
      </w:r>
      <w:r w:rsidRPr="00206E04">
        <w:t>руки,</w:t>
      </w:r>
      <w:r w:rsidRPr="00206E04">
        <w:rPr>
          <w:spacing w:val="-10"/>
        </w:rPr>
        <w:t xml:space="preserve"> </w:t>
      </w:r>
      <w:r w:rsidRPr="00206E04">
        <w:t>расположенной</w:t>
      </w:r>
      <w:r w:rsidRPr="00206E04">
        <w:rPr>
          <w:spacing w:val="-14"/>
        </w:rPr>
        <w:t xml:space="preserve"> </w:t>
      </w:r>
      <w:r w:rsidRPr="00206E04">
        <w:t>на</w:t>
      </w:r>
      <w:r w:rsidRPr="00206E04">
        <w:rPr>
          <w:spacing w:val="-15"/>
        </w:rPr>
        <w:t xml:space="preserve"> </w:t>
      </w:r>
      <w:r w:rsidRPr="00206E04">
        <w:rPr>
          <w:spacing w:val="-4"/>
        </w:rPr>
        <w:t>лбу;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</w:pPr>
      <w:r w:rsidRPr="00206E04">
        <w:t>открыть</w:t>
      </w:r>
      <w:r w:rsidRPr="00206E04">
        <w:rPr>
          <w:spacing w:val="-13"/>
        </w:rPr>
        <w:t xml:space="preserve"> </w:t>
      </w:r>
      <w:r w:rsidRPr="00206E04">
        <w:t>рот,</w:t>
      </w:r>
      <w:r w:rsidRPr="00206E04">
        <w:rPr>
          <w:spacing w:val="-7"/>
        </w:rPr>
        <w:t xml:space="preserve"> </w:t>
      </w:r>
      <w:r w:rsidRPr="00206E04">
        <w:t>подтягивая</w:t>
      </w:r>
      <w:r w:rsidRPr="00206E04">
        <w:rPr>
          <w:spacing w:val="-14"/>
        </w:rPr>
        <w:t xml:space="preserve"> </w:t>
      </w:r>
      <w:r w:rsidRPr="00206E04">
        <w:rPr>
          <w:spacing w:val="-2"/>
        </w:rPr>
        <w:t>подбородок;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сделать</w:t>
      </w:r>
      <w:r w:rsidRPr="00206E04">
        <w:rPr>
          <w:spacing w:val="-9"/>
        </w:rPr>
        <w:t xml:space="preserve"> </w:t>
      </w:r>
      <w:r w:rsidRPr="00206E04">
        <w:t>нормальный</w:t>
      </w:r>
      <w:r w:rsidRPr="00206E04">
        <w:rPr>
          <w:spacing w:val="-12"/>
        </w:rPr>
        <w:t xml:space="preserve"> </w:t>
      </w:r>
      <w:r w:rsidRPr="00206E04">
        <w:t>вдох</w:t>
      </w:r>
      <w:r w:rsidRPr="00206E04">
        <w:rPr>
          <w:spacing w:val="-13"/>
        </w:rPr>
        <w:t xml:space="preserve"> </w:t>
      </w:r>
      <w:r w:rsidRPr="00206E04">
        <w:t>и</w:t>
      </w:r>
      <w:r w:rsidRPr="00206E04">
        <w:rPr>
          <w:spacing w:val="-8"/>
        </w:rPr>
        <w:t xml:space="preserve"> </w:t>
      </w:r>
      <w:r w:rsidRPr="00206E04">
        <w:t>плотно</w:t>
      </w:r>
      <w:r w:rsidRPr="00206E04">
        <w:rPr>
          <w:spacing w:val="-9"/>
        </w:rPr>
        <w:t xml:space="preserve"> </w:t>
      </w:r>
      <w:r w:rsidRPr="00206E04">
        <w:t>охватить</w:t>
      </w:r>
      <w:r w:rsidRPr="00206E04">
        <w:rPr>
          <w:spacing w:val="-12"/>
        </w:rPr>
        <w:t xml:space="preserve"> </w:t>
      </w:r>
      <w:r w:rsidRPr="00206E04">
        <w:t>своими</w:t>
      </w:r>
      <w:r w:rsidRPr="00206E04">
        <w:rPr>
          <w:spacing w:val="-12"/>
        </w:rPr>
        <w:t xml:space="preserve"> </w:t>
      </w:r>
      <w:r w:rsidRPr="00206E04">
        <w:t>губами</w:t>
      </w:r>
      <w:r w:rsidRPr="00206E04">
        <w:rPr>
          <w:spacing w:val="-9"/>
        </w:rPr>
        <w:t xml:space="preserve"> </w:t>
      </w:r>
      <w:r w:rsidRPr="00206E04">
        <w:t>рот</w:t>
      </w:r>
      <w:r w:rsidRPr="00206E04">
        <w:rPr>
          <w:spacing w:val="-12"/>
        </w:rPr>
        <w:t xml:space="preserve"> </w:t>
      </w:r>
      <w:r w:rsidRPr="00206E04">
        <w:rPr>
          <w:spacing w:val="-2"/>
        </w:rPr>
        <w:t>пострадавшего;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40" w:lineRule="auto"/>
        <w:ind w:right="103" w:firstLine="0"/>
        <w:jc w:val="both"/>
      </w:pPr>
      <w:r w:rsidRPr="00206E04">
        <w:t xml:space="preserve">произвести равномерный вдох в течение 1 сек, наблюдая при этом за подъемом грудной клетки, что </w:t>
      </w:r>
      <w:proofErr w:type="spellStart"/>
      <w:r w:rsidRPr="00206E04">
        <w:t>соответствуетдыхательному</w:t>
      </w:r>
      <w:proofErr w:type="spellEnd"/>
      <w:r w:rsidRPr="00206E04">
        <w:t xml:space="preserve"> объему около 500-600 мл (признак эффективного вдоха); избегать форсированных вдохов;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08"/>
        </w:tabs>
        <w:spacing w:line="242" w:lineRule="auto"/>
        <w:ind w:right="114" w:firstLine="0"/>
        <w:jc w:val="both"/>
      </w:pPr>
      <w:r w:rsidRPr="00206E04">
        <w:t>поддерживая дыхательные пути открытыми, приподнять свою голову и наблюдать за тем, как грудная клетка опускается на выдохе;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80"/>
        </w:tabs>
        <w:spacing w:line="240" w:lineRule="auto"/>
        <w:ind w:right="112" w:firstLine="0"/>
        <w:jc w:val="both"/>
      </w:pPr>
      <w:r w:rsidRPr="00206E04">
        <w:t>если первый искусственный вдох оказался неэффективным, перед следующим вдохом необходимо удалить инородные тела изо рта пострадавшего, проверить адекватность открывания дыхательных путей;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428"/>
        </w:tabs>
        <w:spacing w:line="240" w:lineRule="auto"/>
        <w:ind w:right="107" w:firstLine="0"/>
        <w:jc w:val="both"/>
      </w:pPr>
      <w:r w:rsidRPr="00206E04">
        <w:t>сделать еще один искусственный вдох. Всего необходимо сделать 2 искусственных вдоха (или две попытки), которые должны занять не более 5 сек. Следует избегать гипервентиляции, которая ухудшает венозный возврат к сердцу.</w:t>
      </w:r>
    </w:p>
    <w:p w:rsidR="00DD7AAC" w:rsidRPr="00206E04" w:rsidRDefault="0053478F">
      <w:pPr>
        <w:pStyle w:val="a3"/>
        <w:ind w:right="11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При первичной (не </w:t>
      </w:r>
      <w:proofErr w:type="spellStart"/>
      <w:r w:rsidRPr="00206E04">
        <w:rPr>
          <w:sz w:val="22"/>
          <w:szCs w:val="22"/>
        </w:rPr>
        <w:t>асфиксичной</w:t>
      </w:r>
      <w:proofErr w:type="spellEnd"/>
      <w:r w:rsidRPr="00206E04">
        <w:rPr>
          <w:sz w:val="22"/>
          <w:szCs w:val="22"/>
        </w:rPr>
        <w:t>) ОК артериальная кровь не движется и остается насыщенной кислородом в течение нескольких минут. При раннем начале СЛР низкая доставка крови к головному мозгу обусловлена недостаточным сердечным выбросом, но не уменьшением кислорода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в артериальной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крови.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Именно поэтому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СЛР следует начинать с компрессий грудной клетки.</w:t>
      </w:r>
    </w:p>
    <w:p w:rsidR="00DD7AAC" w:rsidRPr="00206E04" w:rsidRDefault="0053478F">
      <w:pPr>
        <w:pStyle w:val="a4"/>
        <w:numPr>
          <w:ilvl w:val="0"/>
          <w:numId w:val="6"/>
        </w:numPr>
        <w:tabs>
          <w:tab w:val="left" w:pos="451"/>
        </w:tabs>
        <w:spacing w:line="240" w:lineRule="auto"/>
        <w:ind w:right="112" w:firstLine="0"/>
        <w:jc w:val="both"/>
      </w:pPr>
      <w:r w:rsidRPr="00206E04">
        <w:t>После этого сделать 30 компрессий грудной клетки и далее продолжать СЛР в соотношении компрессии: вентиляции 30:2. Компрессии грудной клетки должны выполняться с минимальными перерывами.</w:t>
      </w:r>
    </w:p>
    <w:p w:rsidR="00DD7AAC" w:rsidRPr="00206E04" w:rsidRDefault="0053478F">
      <w:pPr>
        <w:pStyle w:val="a3"/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Важно, что пальпация пульса на сонных (или других) артериях не является точным методом подтверждения наличия или отсутствия ОК, как для непрофессиональных спасателей, так и для профессионалов. Однако, проверка пульса, все же допустима во время открытия дыхания и </w:t>
      </w:r>
      <w:proofErr w:type="spellStart"/>
      <w:r w:rsidRPr="00206E04">
        <w:rPr>
          <w:sz w:val="22"/>
          <w:szCs w:val="22"/>
        </w:rPr>
        <w:t>проверкиналичия</w:t>
      </w:r>
      <w:proofErr w:type="spellEnd"/>
      <w:r w:rsidRPr="00206E04">
        <w:rPr>
          <w:sz w:val="22"/>
          <w:szCs w:val="22"/>
        </w:rPr>
        <w:t xml:space="preserve"> дыхания.</w:t>
      </w:r>
    </w:p>
    <w:p w:rsidR="00DD7AAC" w:rsidRPr="00206E04" w:rsidRDefault="0053478F">
      <w:pPr>
        <w:pStyle w:val="a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Алгоритм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применения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автоматического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наружного</w:t>
      </w:r>
      <w:r w:rsidRPr="00206E04">
        <w:rPr>
          <w:spacing w:val="1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дефибриллятора</w:t>
      </w:r>
    </w:p>
    <w:p w:rsidR="00DD7AAC" w:rsidRPr="00206E04" w:rsidRDefault="0053478F">
      <w:pPr>
        <w:pStyle w:val="a3"/>
        <w:ind w:right="10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– </w:t>
      </w:r>
      <w:proofErr w:type="spellStart"/>
      <w:r w:rsidRPr="00206E04">
        <w:rPr>
          <w:sz w:val="22"/>
          <w:szCs w:val="22"/>
        </w:rPr>
        <w:t>элекромеханическая</w:t>
      </w:r>
      <w:proofErr w:type="spellEnd"/>
      <w:r w:rsidRPr="00206E04">
        <w:rPr>
          <w:sz w:val="22"/>
          <w:szCs w:val="22"/>
        </w:rPr>
        <w:t xml:space="preserve"> диссоциация и асистолия.</w:t>
      </w:r>
    </w:p>
    <w:p w:rsidR="00DD7AAC" w:rsidRPr="00206E04" w:rsidRDefault="0053478F">
      <w:pPr>
        <w:pStyle w:val="a3"/>
        <w:rPr>
          <w:sz w:val="22"/>
          <w:szCs w:val="22"/>
        </w:rPr>
      </w:pPr>
      <w:r w:rsidRPr="00206E04">
        <w:rPr>
          <w:sz w:val="22"/>
          <w:szCs w:val="22"/>
        </w:rPr>
        <w:t>Фибрилляция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представляет собой некоординированное сокращение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отдельных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мышечных волокон,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котором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функция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сердца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как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насоса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прекращается.</w:t>
      </w:r>
      <w:r w:rsidRPr="00206E04">
        <w:rPr>
          <w:spacing w:val="8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Крупноволновая</w:t>
      </w:r>
      <w:proofErr w:type="spellEnd"/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фибрилляция</w:t>
      </w:r>
      <w:r w:rsidRPr="00206E04">
        <w:rPr>
          <w:spacing w:val="35"/>
          <w:sz w:val="22"/>
          <w:szCs w:val="22"/>
        </w:rPr>
        <w:t xml:space="preserve"> </w:t>
      </w:r>
      <w:r w:rsidRPr="00206E04">
        <w:rPr>
          <w:sz w:val="22"/>
          <w:szCs w:val="22"/>
        </w:rPr>
        <w:t>желудочков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развивается</w:t>
      </w:r>
      <w:r w:rsidRPr="00206E04">
        <w:rPr>
          <w:spacing w:val="31"/>
          <w:sz w:val="22"/>
          <w:szCs w:val="22"/>
        </w:rPr>
        <w:t xml:space="preserve"> </w:t>
      </w:r>
      <w:r w:rsidRPr="00206E04">
        <w:rPr>
          <w:sz w:val="22"/>
          <w:szCs w:val="22"/>
        </w:rPr>
        <w:t>раньше,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а</w:t>
      </w:r>
      <w:r w:rsidRPr="00206E04">
        <w:rPr>
          <w:spacing w:val="3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мелковолновая</w:t>
      </w:r>
      <w:proofErr w:type="spellEnd"/>
      <w:r w:rsidRPr="00206E04">
        <w:rPr>
          <w:spacing w:val="31"/>
          <w:sz w:val="22"/>
          <w:szCs w:val="22"/>
        </w:rPr>
        <w:t xml:space="preserve"> </w:t>
      </w:r>
      <w:r w:rsidRPr="00206E04">
        <w:rPr>
          <w:sz w:val="22"/>
          <w:szCs w:val="22"/>
        </w:rPr>
        <w:t>позже.</w:t>
      </w:r>
      <w:r w:rsidRPr="00206E04">
        <w:rPr>
          <w:spacing w:val="33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Результаты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СЛР зависят не от амплитуды волн на ЭКГ, а от своевременности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. На </w:t>
      </w:r>
      <w:proofErr w:type="spellStart"/>
      <w:r w:rsidRPr="00206E04">
        <w:rPr>
          <w:sz w:val="22"/>
          <w:szCs w:val="22"/>
        </w:rPr>
        <w:t>догоспитальном</w:t>
      </w:r>
      <w:proofErr w:type="spellEnd"/>
      <w:r w:rsidRPr="00206E04">
        <w:rPr>
          <w:sz w:val="22"/>
          <w:szCs w:val="22"/>
        </w:rPr>
        <w:t xml:space="preserve"> этапе при работе с АНД необходимо соблюдать следующий алгоритм </w:t>
      </w:r>
      <w:r w:rsidRPr="00206E04">
        <w:rPr>
          <w:spacing w:val="-2"/>
          <w:sz w:val="22"/>
          <w:szCs w:val="22"/>
        </w:rPr>
        <w:t>действий:</w:t>
      </w:r>
    </w:p>
    <w:p w:rsidR="00DD7AAC" w:rsidRPr="00206E04" w:rsidRDefault="0053478F">
      <w:pPr>
        <w:pStyle w:val="a4"/>
        <w:numPr>
          <w:ilvl w:val="0"/>
          <w:numId w:val="4"/>
        </w:numPr>
        <w:tabs>
          <w:tab w:val="left" w:pos="364"/>
        </w:tabs>
        <w:spacing w:line="240" w:lineRule="auto"/>
      </w:pPr>
      <w:r w:rsidRPr="00206E04">
        <w:t>Убедитесь</w:t>
      </w:r>
      <w:r w:rsidRPr="00206E04">
        <w:rPr>
          <w:spacing w:val="-5"/>
        </w:rPr>
        <w:t xml:space="preserve"> </w:t>
      </w:r>
      <w:r w:rsidRPr="00206E04">
        <w:t>в</w:t>
      </w:r>
      <w:r w:rsidRPr="00206E04">
        <w:rPr>
          <w:spacing w:val="-1"/>
        </w:rPr>
        <w:t xml:space="preserve"> </w:t>
      </w:r>
      <w:r w:rsidRPr="00206E04">
        <w:t>безопасности</w:t>
      </w:r>
      <w:r w:rsidRPr="00206E04">
        <w:rPr>
          <w:spacing w:val="-5"/>
        </w:rPr>
        <w:t xml:space="preserve"> </w:t>
      </w:r>
      <w:r w:rsidRPr="00206E04">
        <w:t>вашей,</w:t>
      </w:r>
      <w:r w:rsidRPr="00206E04">
        <w:rPr>
          <w:spacing w:val="-5"/>
        </w:rPr>
        <w:t xml:space="preserve"> </w:t>
      </w:r>
      <w:r w:rsidRPr="00206E04">
        <w:t>пострадавшего</w:t>
      </w:r>
      <w:r w:rsidRPr="00206E04">
        <w:rPr>
          <w:spacing w:val="-2"/>
        </w:rPr>
        <w:t xml:space="preserve"> </w:t>
      </w:r>
      <w:r w:rsidRPr="00206E04">
        <w:t>и</w:t>
      </w:r>
      <w:r w:rsidRPr="00206E04">
        <w:rPr>
          <w:spacing w:val="-1"/>
        </w:rPr>
        <w:t xml:space="preserve"> </w:t>
      </w:r>
      <w:r w:rsidRPr="00206E04">
        <w:t>всех</w:t>
      </w:r>
      <w:r w:rsidRPr="00206E04">
        <w:rPr>
          <w:spacing w:val="-11"/>
        </w:rPr>
        <w:t xml:space="preserve"> </w:t>
      </w:r>
      <w:r w:rsidRPr="00206E04">
        <w:rPr>
          <w:spacing w:val="-2"/>
        </w:rPr>
        <w:t>окружающих.</w:t>
      </w:r>
    </w:p>
    <w:p w:rsidR="00DD7AAC" w:rsidRPr="00206E04" w:rsidRDefault="0053478F">
      <w:pPr>
        <w:pStyle w:val="a4"/>
        <w:numPr>
          <w:ilvl w:val="0"/>
          <w:numId w:val="4"/>
        </w:numPr>
        <w:tabs>
          <w:tab w:val="left" w:pos="364"/>
        </w:tabs>
      </w:pPr>
      <w:r w:rsidRPr="00206E04">
        <w:t>Начните</w:t>
      </w:r>
      <w:r w:rsidRPr="00206E04">
        <w:rPr>
          <w:spacing w:val="-4"/>
        </w:rPr>
        <w:t xml:space="preserve"> </w:t>
      </w:r>
      <w:r w:rsidRPr="00206E04">
        <w:t>БРМ</w:t>
      </w:r>
      <w:r w:rsidRPr="00206E04">
        <w:rPr>
          <w:spacing w:val="-2"/>
        </w:rPr>
        <w:t xml:space="preserve"> </w:t>
      </w:r>
      <w:r w:rsidRPr="00206E04">
        <w:t>по</w:t>
      </w:r>
      <w:r w:rsidRPr="00206E04">
        <w:rPr>
          <w:spacing w:val="-4"/>
        </w:rPr>
        <w:t xml:space="preserve"> </w:t>
      </w:r>
      <w:r w:rsidRPr="00206E04">
        <w:t>описанному</w:t>
      </w:r>
      <w:r w:rsidRPr="00206E04">
        <w:rPr>
          <w:spacing w:val="-9"/>
        </w:rPr>
        <w:t xml:space="preserve"> </w:t>
      </w:r>
      <w:r w:rsidRPr="00206E04">
        <w:t>выше</w:t>
      </w:r>
      <w:r w:rsidRPr="00206E04">
        <w:rPr>
          <w:spacing w:val="1"/>
        </w:rPr>
        <w:t xml:space="preserve"> </w:t>
      </w:r>
      <w:r w:rsidRPr="00206E04">
        <w:rPr>
          <w:spacing w:val="-2"/>
        </w:rPr>
        <w:t>алгоритму.</w:t>
      </w:r>
    </w:p>
    <w:p w:rsidR="00DD7AAC" w:rsidRPr="00206E04" w:rsidRDefault="0053478F">
      <w:pPr>
        <w:pStyle w:val="a4"/>
        <w:numPr>
          <w:ilvl w:val="0"/>
          <w:numId w:val="4"/>
        </w:numPr>
        <w:tabs>
          <w:tab w:val="left" w:pos="364"/>
        </w:tabs>
      </w:pPr>
      <w:r w:rsidRPr="00206E04">
        <w:t>Как</w:t>
      </w:r>
      <w:r w:rsidRPr="00206E04">
        <w:rPr>
          <w:spacing w:val="-2"/>
        </w:rPr>
        <w:t xml:space="preserve"> </w:t>
      </w:r>
      <w:r w:rsidRPr="00206E04">
        <w:t>только</w:t>
      </w:r>
      <w:r w:rsidRPr="00206E04">
        <w:rPr>
          <w:spacing w:val="4"/>
        </w:rPr>
        <w:t xml:space="preserve"> </w:t>
      </w:r>
      <w:r w:rsidRPr="00206E04">
        <w:t>к</w:t>
      </w:r>
      <w:r w:rsidRPr="00206E04">
        <w:rPr>
          <w:spacing w:val="-7"/>
        </w:rPr>
        <w:t xml:space="preserve"> </w:t>
      </w:r>
      <w:r w:rsidRPr="00206E04">
        <w:t>месту</w:t>
      </w:r>
      <w:r w:rsidRPr="00206E04">
        <w:rPr>
          <w:spacing w:val="-8"/>
        </w:rPr>
        <w:t xml:space="preserve"> </w:t>
      </w:r>
      <w:r w:rsidRPr="00206E04">
        <w:t>происшествия</w:t>
      </w:r>
      <w:r w:rsidRPr="00206E04">
        <w:rPr>
          <w:spacing w:val="-5"/>
        </w:rPr>
        <w:t xml:space="preserve"> </w:t>
      </w:r>
      <w:r w:rsidRPr="00206E04">
        <w:t>доставлен</w:t>
      </w:r>
      <w:r w:rsidRPr="00206E04">
        <w:rPr>
          <w:spacing w:val="-3"/>
        </w:rPr>
        <w:t xml:space="preserve"> </w:t>
      </w:r>
      <w:r w:rsidRPr="00206E04">
        <w:rPr>
          <w:spacing w:val="-4"/>
        </w:rPr>
        <w:t>АНД: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99"/>
        </w:tabs>
        <w:spacing w:before="3" w:line="237" w:lineRule="auto"/>
        <w:ind w:right="111" w:firstLine="0"/>
      </w:pPr>
      <w:r w:rsidRPr="00206E04">
        <w:t>включите</w:t>
      </w:r>
      <w:r w:rsidRPr="00206E04">
        <w:rPr>
          <w:spacing w:val="80"/>
          <w:w w:val="150"/>
        </w:rPr>
        <w:t xml:space="preserve"> </w:t>
      </w:r>
      <w:r w:rsidRPr="00206E04">
        <w:t>АНД</w:t>
      </w:r>
      <w:r w:rsidRPr="00206E04">
        <w:rPr>
          <w:spacing w:val="80"/>
          <w:w w:val="150"/>
        </w:rPr>
        <w:t xml:space="preserve"> </w:t>
      </w:r>
      <w:r w:rsidRPr="00206E04">
        <w:t>и</w:t>
      </w:r>
      <w:r w:rsidRPr="00206E04">
        <w:rPr>
          <w:spacing w:val="80"/>
          <w:w w:val="150"/>
        </w:rPr>
        <w:t xml:space="preserve"> </w:t>
      </w:r>
      <w:r w:rsidRPr="00206E04">
        <w:t>подключите</w:t>
      </w:r>
      <w:r w:rsidRPr="00206E04">
        <w:rPr>
          <w:spacing w:val="80"/>
          <w:w w:val="150"/>
        </w:rPr>
        <w:t xml:space="preserve"> </w:t>
      </w:r>
      <w:r w:rsidRPr="00206E04">
        <w:t>электроды</w:t>
      </w:r>
      <w:r w:rsidRPr="00206E04">
        <w:rPr>
          <w:spacing w:val="80"/>
          <w:w w:val="150"/>
        </w:rPr>
        <w:t xml:space="preserve"> </w:t>
      </w:r>
      <w:r w:rsidRPr="00206E04">
        <w:t>к</w:t>
      </w:r>
      <w:r w:rsidRPr="00206E04">
        <w:rPr>
          <w:spacing w:val="80"/>
          <w:w w:val="150"/>
        </w:rPr>
        <w:t xml:space="preserve"> </w:t>
      </w:r>
      <w:r w:rsidRPr="00206E04">
        <w:t>соответствующим</w:t>
      </w:r>
      <w:r w:rsidRPr="00206E04">
        <w:rPr>
          <w:spacing w:val="80"/>
          <w:w w:val="150"/>
        </w:rPr>
        <w:t xml:space="preserve"> </w:t>
      </w:r>
      <w:r w:rsidRPr="00206E04">
        <w:t>точкам</w:t>
      </w:r>
      <w:r w:rsidRPr="00206E04">
        <w:rPr>
          <w:spacing w:val="80"/>
          <w:w w:val="150"/>
        </w:rPr>
        <w:t xml:space="preserve"> </w:t>
      </w:r>
      <w:r w:rsidRPr="00206E04">
        <w:t>на</w:t>
      </w:r>
      <w:r w:rsidRPr="00206E04">
        <w:rPr>
          <w:spacing w:val="80"/>
          <w:w w:val="150"/>
        </w:rPr>
        <w:t xml:space="preserve"> </w:t>
      </w:r>
      <w:r w:rsidRPr="00206E04">
        <w:t xml:space="preserve">теле </w:t>
      </w:r>
      <w:r w:rsidRPr="00206E04">
        <w:rPr>
          <w:spacing w:val="-2"/>
        </w:rPr>
        <w:t>пострадавшего;</w:t>
      </w:r>
    </w:p>
    <w:p w:rsidR="00DD7AAC" w:rsidRPr="00206E04" w:rsidRDefault="0053478F">
      <w:pPr>
        <w:pStyle w:val="a3"/>
        <w:spacing w:before="6" w:line="237" w:lineRule="auto"/>
        <w:rPr>
          <w:sz w:val="22"/>
          <w:szCs w:val="22"/>
        </w:rPr>
      </w:pPr>
      <w:r w:rsidRPr="00206E04">
        <w:rPr>
          <w:sz w:val="22"/>
          <w:szCs w:val="22"/>
        </w:rPr>
        <w:t>Пластинку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правого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электрода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размещают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по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средне-подмышечной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линии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сразу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ниже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подмышечной впадины, второй электрод – сразу ниже правой ключицы.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75"/>
        </w:tabs>
        <w:spacing w:before="5" w:line="237" w:lineRule="auto"/>
        <w:ind w:right="111" w:firstLine="0"/>
      </w:pPr>
      <w:r w:rsidRPr="00206E04">
        <w:t>если</w:t>
      </w:r>
      <w:r w:rsidRPr="00206E04">
        <w:rPr>
          <w:spacing w:val="80"/>
        </w:rPr>
        <w:t xml:space="preserve"> </w:t>
      </w:r>
      <w:r w:rsidRPr="00206E04">
        <w:t>спасатель</w:t>
      </w:r>
      <w:r w:rsidRPr="00206E04">
        <w:rPr>
          <w:spacing w:val="80"/>
        </w:rPr>
        <w:t xml:space="preserve"> </w:t>
      </w:r>
      <w:r w:rsidRPr="00206E04">
        <w:t>не</w:t>
      </w:r>
      <w:r w:rsidRPr="00206E04">
        <w:rPr>
          <w:spacing w:val="80"/>
        </w:rPr>
        <w:t xml:space="preserve"> </w:t>
      </w:r>
      <w:r w:rsidRPr="00206E04">
        <w:t>один</w:t>
      </w:r>
      <w:r w:rsidRPr="00206E04">
        <w:rPr>
          <w:spacing w:val="80"/>
        </w:rPr>
        <w:t xml:space="preserve"> </w:t>
      </w:r>
      <w:r w:rsidRPr="00206E04">
        <w:t>–</w:t>
      </w:r>
      <w:r w:rsidRPr="00206E04">
        <w:rPr>
          <w:spacing w:val="80"/>
        </w:rPr>
        <w:t xml:space="preserve"> </w:t>
      </w:r>
      <w:r w:rsidRPr="00206E04">
        <w:t>во</w:t>
      </w:r>
      <w:r w:rsidRPr="00206E04">
        <w:rPr>
          <w:spacing w:val="80"/>
        </w:rPr>
        <w:t xml:space="preserve"> </w:t>
      </w:r>
      <w:r w:rsidRPr="00206E04">
        <w:t>время</w:t>
      </w:r>
      <w:r w:rsidRPr="00206E04">
        <w:rPr>
          <w:spacing w:val="80"/>
        </w:rPr>
        <w:t xml:space="preserve"> </w:t>
      </w:r>
      <w:r w:rsidRPr="00206E04">
        <w:t>наложения</w:t>
      </w:r>
      <w:r w:rsidRPr="00206E04">
        <w:rPr>
          <w:spacing w:val="80"/>
        </w:rPr>
        <w:t xml:space="preserve"> </w:t>
      </w:r>
      <w:r w:rsidRPr="00206E04">
        <w:t>электродов</w:t>
      </w:r>
      <w:r w:rsidRPr="00206E04">
        <w:rPr>
          <w:spacing w:val="80"/>
        </w:rPr>
        <w:t xml:space="preserve"> </w:t>
      </w:r>
      <w:r w:rsidRPr="00206E04">
        <w:t>следует</w:t>
      </w:r>
      <w:r w:rsidRPr="00206E04">
        <w:rPr>
          <w:spacing w:val="80"/>
        </w:rPr>
        <w:t xml:space="preserve"> </w:t>
      </w:r>
      <w:r w:rsidRPr="00206E04">
        <w:t>продолжать</w:t>
      </w:r>
      <w:r w:rsidRPr="00206E04">
        <w:rPr>
          <w:spacing w:val="80"/>
        </w:rPr>
        <w:t xml:space="preserve"> </w:t>
      </w:r>
      <w:r w:rsidRPr="00206E04">
        <w:t>мероприятия СЛР;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 w:line="240" w:lineRule="auto"/>
        <w:ind w:left="263" w:hanging="145"/>
      </w:pPr>
      <w:r w:rsidRPr="00206E04">
        <w:rPr>
          <w:spacing w:val="-2"/>
        </w:rPr>
        <w:t>немедленно</w:t>
      </w:r>
      <w:r w:rsidRPr="00206E04">
        <w:rPr>
          <w:spacing w:val="1"/>
        </w:rPr>
        <w:t xml:space="preserve"> </w:t>
      </w:r>
      <w:r w:rsidRPr="00206E04">
        <w:rPr>
          <w:spacing w:val="-2"/>
        </w:rPr>
        <w:t>начните</w:t>
      </w:r>
      <w:r w:rsidRPr="00206E04">
        <w:rPr>
          <w:spacing w:val="-3"/>
        </w:rPr>
        <w:t xml:space="preserve"> </w:t>
      </w:r>
      <w:r w:rsidRPr="00206E04">
        <w:rPr>
          <w:spacing w:val="-2"/>
        </w:rPr>
        <w:t>выполнять</w:t>
      </w:r>
      <w:r w:rsidRPr="00206E04">
        <w:rPr>
          <w:spacing w:val="-1"/>
        </w:rPr>
        <w:t xml:space="preserve"> </w:t>
      </w:r>
      <w:r w:rsidRPr="00206E04">
        <w:rPr>
          <w:spacing w:val="-2"/>
        </w:rPr>
        <w:t>звуковые</w:t>
      </w:r>
      <w:r w:rsidRPr="00206E04">
        <w:rPr>
          <w:spacing w:val="1"/>
        </w:rPr>
        <w:t xml:space="preserve"> </w:t>
      </w:r>
      <w:r w:rsidRPr="00206E04">
        <w:rPr>
          <w:spacing w:val="-2"/>
        </w:rPr>
        <w:t>команды</w:t>
      </w:r>
      <w:r w:rsidRPr="00206E04">
        <w:rPr>
          <w:spacing w:val="3"/>
        </w:rPr>
        <w:t xml:space="preserve"> </w:t>
      </w:r>
      <w:r w:rsidRPr="00206E04">
        <w:rPr>
          <w:spacing w:val="-4"/>
        </w:rPr>
        <w:t>АНД;</w:t>
      </w:r>
    </w:p>
    <w:p w:rsidR="00DD7AAC" w:rsidRPr="00206E04" w:rsidRDefault="00DD7AAC">
      <w:pPr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66" w:line="242" w:lineRule="auto"/>
        <w:ind w:right="121" w:firstLine="0"/>
        <w:jc w:val="both"/>
      </w:pPr>
      <w:r w:rsidRPr="00206E04">
        <w:t>убедитесь, что никто не</w:t>
      </w:r>
      <w:r w:rsidRPr="00206E04">
        <w:rPr>
          <w:spacing w:val="-5"/>
        </w:rPr>
        <w:t xml:space="preserve"> </w:t>
      </w:r>
      <w:r w:rsidRPr="00206E04">
        <w:t>прикасается к</w:t>
      </w:r>
      <w:r w:rsidRPr="00206E04">
        <w:rPr>
          <w:spacing w:val="-1"/>
        </w:rPr>
        <w:t xml:space="preserve"> </w:t>
      </w:r>
      <w:r w:rsidRPr="00206E04">
        <w:t>пострадавшему</w:t>
      </w:r>
      <w:r w:rsidRPr="00206E04">
        <w:rPr>
          <w:spacing w:val="-8"/>
        </w:rPr>
        <w:t xml:space="preserve"> </w:t>
      </w:r>
      <w:r w:rsidRPr="00206E04">
        <w:t>в момент, когда АНД</w:t>
      </w:r>
      <w:r w:rsidRPr="00206E04">
        <w:rPr>
          <w:spacing w:val="-1"/>
        </w:rPr>
        <w:t xml:space="preserve"> </w:t>
      </w:r>
      <w:r w:rsidRPr="00206E04">
        <w:t xml:space="preserve">анализирует </w:t>
      </w:r>
      <w:r w:rsidRPr="00206E04">
        <w:rPr>
          <w:spacing w:val="-2"/>
        </w:rPr>
        <w:t>ритм.</w:t>
      </w:r>
    </w:p>
    <w:p w:rsidR="00DD7AAC" w:rsidRPr="00206E04" w:rsidRDefault="0053478F">
      <w:pPr>
        <w:pStyle w:val="a3"/>
        <w:ind w:right="11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АНД проводит автоматизированный анализ ритма пострадавшего по специально подобранному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компьютерному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алгоритму: ФЖ и ЖТ без пульса распознаются как ритмы, требующие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>.</w:t>
      </w:r>
    </w:p>
    <w:p w:rsidR="00DD7AAC" w:rsidRPr="00206E04" w:rsidRDefault="0053478F">
      <w:pPr>
        <w:pStyle w:val="a4"/>
        <w:numPr>
          <w:ilvl w:val="0"/>
          <w:numId w:val="4"/>
        </w:numPr>
        <w:tabs>
          <w:tab w:val="left" w:pos="364"/>
        </w:tabs>
      </w:pPr>
      <w:r w:rsidRPr="00206E04">
        <w:t>Если</w:t>
      </w:r>
      <w:r w:rsidRPr="00206E04">
        <w:rPr>
          <w:spacing w:val="-1"/>
        </w:rPr>
        <w:t xml:space="preserve"> </w:t>
      </w:r>
      <w:r w:rsidRPr="00206E04">
        <w:t>разряд</w:t>
      </w:r>
      <w:r w:rsidRPr="00206E04">
        <w:rPr>
          <w:spacing w:val="-2"/>
        </w:rPr>
        <w:t xml:space="preserve"> показан: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t>убедитесь,</w:t>
      </w:r>
      <w:r w:rsidRPr="00206E04">
        <w:rPr>
          <w:spacing w:val="-8"/>
        </w:rPr>
        <w:t xml:space="preserve"> </w:t>
      </w:r>
      <w:r w:rsidRPr="00206E04">
        <w:t>что</w:t>
      </w:r>
      <w:r w:rsidRPr="00206E04">
        <w:rPr>
          <w:spacing w:val="-10"/>
        </w:rPr>
        <w:t xml:space="preserve"> </w:t>
      </w:r>
      <w:r w:rsidRPr="00206E04">
        <w:t>никто</w:t>
      </w:r>
      <w:r w:rsidRPr="00206E04">
        <w:rPr>
          <w:spacing w:val="-9"/>
        </w:rPr>
        <w:t xml:space="preserve"> </w:t>
      </w:r>
      <w:r w:rsidRPr="00206E04">
        <w:t>не</w:t>
      </w:r>
      <w:r w:rsidRPr="00206E04">
        <w:rPr>
          <w:spacing w:val="-10"/>
        </w:rPr>
        <w:t xml:space="preserve"> </w:t>
      </w:r>
      <w:r w:rsidRPr="00206E04">
        <w:t>прикасается</w:t>
      </w:r>
      <w:r w:rsidRPr="00206E04">
        <w:rPr>
          <w:spacing w:val="-10"/>
        </w:rPr>
        <w:t xml:space="preserve"> </w:t>
      </w:r>
      <w:r w:rsidRPr="00206E04">
        <w:t>к</w:t>
      </w:r>
      <w:r w:rsidRPr="00206E04">
        <w:rPr>
          <w:spacing w:val="-11"/>
        </w:rPr>
        <w:t xml:space="preserve"> </w:t>
      </w:r>
      <w:r w:rsidRPr="00206E04">
        <w:rPr>
          <w:spacing w:val="-2"/>
        </w:rPr>
        <w:t>пострадавшему;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37" w:lineRule="auto"/>
        <w:ind w:right="122" w:firstLine="0"/>
      </w:pPr>
      <w:r w:rsidRPr="00206E04">
        <w:t>нажмите на кнопку</w:t>
      </w:r>
      <w:r w:rsidRPr="00206E04">
        <w:rPr>
          <w:spacing w:val="-2"/>
        </w:rPr>
        <w:t xml:space="preserve"> </w:t>
      </w:r>
      <w:r w:rsidRPr="00206E04">
        <w:t>разряда, как того требует звуковая инструкция (если вы используете полностью автоматический дефибриллятор, нажимать на кнопку не нужно);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</w:pPr>
      <w:r w:rsidRPr="00206E04">
        <w:t>после</w:t>
      </w:r>
      <w:r w:rsidRPr="00206E04">
        <w:rPr>
          <w:spacing w:val="-15"/>
        </w:rPr>
        <w:t xml:space="preserve"> </w:t>
      </w:r>
      <w:r w:rsidRPr="00206E04">
        <w:t>нанесения</w:t>
      </w:r>
      <w:r w:rsidRPr="00206E04">
        <w:rPr>
          <w:spacing w:val="-15"/>
        </w:rPr>
        <w:t xml:space="preserve"> </w:t>
      </w:r>
      <w:r w:rsidRPr="00206E04">
        <w:t>разряда</w:t>
      </w:r>
      <w:r w:rsidRPr="00206E04">
        <w:rPr>
          <w:spacing w:val="-14"/>
        </w:rPr>
        <w:t xml:space="preserve"> </w:t>
      </w:r>
      <w:r w:rsidRPr="00206E04">
        <w:t>немедленно</w:t>
      </w:r>
      <w:r w:rsidRPr="00206E04">
        <w:rPr>
          <w:spacing w:val="-13"/>
        </w:rPr>
        <w:t xml:space="preserve"> </w:t>
      </w:r>
      <w:r w:rsidRPr="00206E04">
        <w:t>возобновляйте</w:t>
      </w:r>
      <w:r w:rsidRPr="00206E04">
        <w:rPr>
          <w:spacing w:val="-13"/>
        </w:rPr>
        <w:t xml:space="preserve"> </w:t>
      </w:r>
      <w:r w:rsidRPr="00206E04">
        <w:t>БРМ</w:t>
      </w:r>
      <w:r w:rsidRPr="00206E04">
        <w:rPr>
          <w:spacing w:val="-15"/>
        </w:rPr>
        <w:t xml:space="preserve"> </w:t>
      </w:r>
      <w:r w:rsidRPr="00206E04">
        <w:rPr>
          <w:spacing w:val="-2"/>
        </w:rPr>
        <w:t>30:2;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rPr>
          <w:spacing w:val="-2"/>
        </w:rPr>
        <w:t>продолжайте следовать</w:t>
      </w:r>
      <w:r w:rsidRPr="00206E04">
        <w:rPr>
          <w:spacing w:val="3"/>
        </w:rPr>
        <w:t xml:space="preserve"> </w:t>
      </w:r>
      <w:r w:rsidRPr="00206E04">
        <w:rPr>
          <w:spacing w:val="-2"/>
        </w:rPr>
        <w:t>звуковым</w:t>
      </w:r>
      <w:r w:rsidRPr="00206E04">
        <w:rPr>
          <w:spacing w:val="5"/>
        </w:rPr>
        <w:t xml:space="preserve"> </w:t>
      </w:r>
      <w:r w:rsidRPr="00206E04">
        <w:rPr>
          <w:spacing w:val="-2"/>
        </w:rPr>
        <w:t>командам</w:t>
      </w:r>
      <w:r w:rsidRPr="00206E04">
        <w:rPr>
          <w:spacing w:val="5"/>
        </w:rPr>
        <w:t xml:space="preserve"> </w:t>
      </w:r>
      <w:r w:rsidRPr="00206E04">
        <w:rPr>
          <w:spacing w:val="-4"/>
        </w:rPr>
        <w:t>АНД.</w:t>
      </w:r>
    </w:p>
    <w:p w:rsidR="00DD7AAC" w:rsidRPr="00206E04" w:rsidRDefault="0053478F">
      <w:pPr>
        <w:pStyle w:val="a4"/>
        <w:numPr>
          <w:ilvl w:val="0"/>
          <w:numId w:val="4"/>
        </w:numPr>
        <w:tabs>
          <w:tab w:val="left" w:pos="364"/>
        </w:tabs>
        <w:spacing w:before="3"/>
      </w:pPr>
      <w:r w:rsidRPr="00206E04">
        <w:t>Если разряд</w:t>
      </w:r>
      <w:r w:rsidRPr="00206E04">
        <w:rPr>
          <w:spacing w:val="-2"/>
        </w:rPr>
        <w:t xml:space="preserve"> </w:t>
      </w:r>
      <w:r w:rsidRPr="00206E04">
        <w:t>не</w:t>
      </w:r>
      <w:r w:rsidRPr="00206E04">
        <w:rPr>
          <w:spacing w:val="-5"/>
        </w:rPr>
        <w:t xml:space="preserve"> </w:t>
      </w:r>
      <w:r w:rsidRPr="00206E04">
        <w:rPr>
          <w:spacing w:val="-2"/>
        </w:rPr>
        <w:t>показан: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</w:pPr>
      <w:r w:rsidRPr="00206E04">
        <w:rPr>
          <w:spacing w:val="-2"/>
        </w:rPr>
        <w:t>немедленно</w:t>
      </w:r>
      <w:r w:rsidRPr="00206E04">
        <w:rPr>
          <w:spacing w:val="1"/>
        </w:rPr>
        <w:t xml:space="preserve"> </w:t>
      </w:r>
      <w:r w:rsidRPr="00206E04">
        <w:rPr>
          <w:spacing w:val="-2"/>
        </w:rPr>
        <w:t>возобновляйте</w:t>
      </w:r>
      <w:r w:rsidRPr="00206E04">
        <w:rPr>
          <w:spacing w:val="1"/>
        </w:rPr>
        <w:t xml:space="preserve"> </w:t>
      </w:r>
      <w:r w:rsidRPr="00206E04">
        <w:rPr>
          <w:spacing w:val="-2"/>
        </w:rPr>
        <w:t>БРМ</w:t>
      </w:r>
      <w:r w:rsidRPr="00206E04">
        <w:rPr>
          <w:spacing w:val="-1"/>
        </w:rPr>
        <w:t xml:space="preserve"> </w:t>
      </w:r>
      <w:r w:rsidRPr="00206E04">
        <w:rPr>
          <w:spacing w:val="-2"/>
        </w:rPr>
        <w:t>30:2;</w:t>
      </w: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/>
        <w:ind w:left="263" w:hanging="145"/>
      </w:pPr>
      <w:r w:rsidRPr="00206E04">
        <w:rPr>
          <w:spacing w:val="-2"/>
        </w:rPr>
        <w:t>продолжайте</w:t>
      </w:r>
      <w:r w:rsidRPr="00206E04">
        <w:rPr>
          <w:spacing w:val="-3"/>
        </w:rPr>
        <w:t xml:space="preserve"> </w:t>
      </w:r>
      <w:r w:rsidRPr="00206E04">
        <w:rPr>
          <w:spacing w:val="-2"/>
        </w:rPr>
        <w:t>следовать</w:t>
      </w:r>
      <w:r w:rsidRPr="00206E04">
        <w:rPr>
          <w:spacing w:val="3"/>
        </w:rPr>
        <w:t xml:space="preserve"> </w:t>
      </w:r>
      <w:r w:rsidRPr="00206E04">
        <w:rPr>
          <w:spacing w:val="-2"/>
        </w:rPr>
        <w:t>звуковым</w:t>
      </w:r>
      <w:r w:rsidRPr="00206E04">
        <w:rPr>
          <w:spacing w:val="3"/>
        </w:rPr>
        <w:t xml:space="preserve"> </w:t>
      </w:r>
      <w:r w:rsidRPr="00206E04">
        <w:rPr>
          <w:spacing w:val="-2"/>
        </w:rPr>
        <w:t>командам</w:t>
      </w:r>
      <w:r w:rsidRPr="00206E04">
        <w:rPr>
          <w:spacing w:val="4"/>
        </w:rPr>
        <w:t xml:space="preserve"> </w:t>
      </w:r>
      <w:r w:rsidRPr="00206E04">
        <w:rPr>
          <w:spacing w:val="-4"/>
        </w:rPr>
        <w:t>АНД.</w:t>
      </w:r>
    </w:p>
    <w:p w:rsidR="00DD7AAC" w:rsidRPr="00206E04" w:rsidRDefault="0053478F">
      <w:pPr>
        <w:pStyle w:val="a3"/>
        <w:spacing w:line="275" w:lineRule="exact"/>
        <w:rPr>
          <w:sz w:val="22"/>
          <w:szCs w:val="22"/>
        </w:rPr>
      </w:pPr>
      <w:r w:rsidRPr="00206E04">
        <w:rPr>
          <w:sz w:val="22"/>
          <w:szCs w:val="22"/>
        </w:rPr>
        <w:t>Окончание</w:t>
      </w:r>
      <w:r w:rsidRPr="00206E04">
        <w:rPr>
          <w:spacing w:val="-11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проведения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базовых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реанимационных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мероприятий</w:t>
      </w:r>
    </w:p>
    <w:p w:rsidR="00DD7AAC" w:rsidRPr="00206E04" w:rsidRDefault="0053478F">
      <w:pPr>
        <w:pStyle w:val="a3"/>
        <w:spacing w:before="3" w:line="275" w:lineRule="exact"/>
        <w:rPr>
          <w:sz w:val="22"/>
          <w:szCs w:val="22"/>
        </w:rPr>
      </w:pPr>
      <w:r w:rsidRPr="00206E04">
        <w:rPr>
          <w:sz w:val="22"/>
          <w:szCs w:val="22"/>
        </w:rPr>
        <w:t>Базовые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реанимационные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z w:val="22"/>
          <w:szCs w:val="22"/>
        </w:rPr>
        <w:t>мероприятия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следует</w:t>
      </w:r>
      <w:r w:rsidRPr="00206E04">
        <w:rPr>
          <w:spacing w:val="3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продолжать</w:t>
      </w:r>
      <w:r w:rsidRPr="00206E04">
        <w:rPr>
          <w:spacing w:val="-4"/>
          <w:sz w:val="22"/>
          <w:szCs w:val="22"/>
        </w:rPr>
        <w:t xml:space="preserve"> </w:t>
      </w:r>
      <w:proofErr w:type="gramStart"/>
      <w:r w:rsidRPr="00206E04">
        <w:rPr>
          <w:sz w:val="22"/>
          <w:szCs w:val="22"/>
        </w:rPr>
        <w:t>до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тех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пор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пока</w:t>
      </w:r>
      <w:proofErr w:type="gramEnd"/>
      <w:r w:rsidRPr="00206E04">
        <w:rPr>
          <w:spacing w:val="-2"/>
          <w:sz w:val="22"/>
          <w:szCs w:val="22"/>
        </w:rPr>
        <w:t>:</w:t>
      </w:r>
    </w:p>
    <w:p w:rsidR="00DD7AAC" w:rsidRPr="00206E04" w:rsidRDefault="0053478F">
      <w:pPr>
        <w:pStyle w:val="a4"/>
        <w:numPr>
          <w:ilvl w:val="0"/>
          <w:numId w:val="3"/>
        </w:numPr>
        <w:tabs>
          <w:tab w:val="left" w:pos="364"/>
        </w:tabs>
      </w:pPr>
      <w:r w:rsidRPr="00206E04">
        <w:t>не</w:t>
      </w:r>
      <w:r w:rsidRPr="00206E04">
        <w:rPr>
          <w:spacing w:val="-9"/>
        </w:rPr>
        <w:t xml:space="preserve"> </w:t>
      </w:r>
      <w:r w:rsidRPr="00206E04">
        <w:t>прибудет профессиональная</w:t>
      </w:r>
      <w:r w:rsidRPr="00206E04">
        <w:rPr>
          <w:spacing w:val="-1"/>
        </w:rPr>
        <w:t xml:space="preserve"> </w:t>
      </w:r>
      <w:r w:rsidRPr="00206E04">
        <w:t>помощь</w:t>
      </w:r>
      <w:r w:rsidRPr="00206E04">
        <w:rPr>
          <w:spacing w:val="-4"/>
        </w:rPr>
        <w:t xml:space="preserve"> </w:t>
      </w:r>
      <w:r w:rsidRPr="00206E04">
        <w:t>и</w:t>
      </w:r>
      <w:r w:rsidRPr="00206E04">
        <w:rPr>
          <w:spacing w:val="-4"/>
        </w:rPr>
        <w:t xml:space="preserve"> </w:t>
      </w:r>
      <w:r w:rsidRPr="00206E04">
        <w:t>не</w:t>
      </w:r>
      <w:r w:rsidRPr="00206E04">
        <w:rPr>
          <w:spacing w:val="-7"/>
        </w:rPr>
        <w:t xml:space="preserve"> </w:t>
      </w:r>
      <w:r w:rsidRPr="00206E04">
        <w:t>возьмет</w:t>
      </w:r>
      <w:r w:rsidRPr="00206E04">
        <w:rPr>
          <w:spacing w:val="-4"/>
        </w:rPr>
        <w:t xml:space="preserve"> </w:t>
      </w:r>
      <w:r w:rsidRPr="00206E04">
        <w:t>на</w:t>
      </w:r>
      <w:r w:rsidRPr="00206E04">
        <w:rPr>
          <w:spacing w:val="-1"/>
        </w:rPr>
        <w:t xml:space="preserve"> </w:t>
      </w:r>
      <w:r w:rsidRPr="00206E04">
        <w:t>себя</w:t>
      </w:r>
      <w:r w:rsidRPr="00206E04">
        <w:rPr>
          <w:spacing w:val="-1"/>
        </w:rPr>
        <w:t xml:space="preserve"> </w:t>
      </w:r>
      <w:r w:rsidRPr="00206E04">
        <w:t>заботу</w:t>
      </w:r>
      <w:r w:rsidRPr="00206E04">
        <w:rPr>
          <w:spacing w:val="-9"/>
        </w:rPr>
        <w:t xml:space="preserve"> </w:t>
      </w:r>
      <w:r w:rsidRPr="00206E04">
        <w:t>о</w:t>
      </w:r>
      <w:r w:rsidRPr="00206E04">
        <w:rPr>
          <w:spacing w:val="4"/>
        </w:rPr>
        <w:t xml:space="preserve"> </w:t>
      </w:r>
      <w:r w:rsidRPr="00206E04">
        <w:rPr>
          <w:spacing w:val="-2"/>
        </w:rPr>
        <w:t>пострадавшем;</w:t>
      </w:r>
    </w:p>
    <w:p w:rsidR="00DD7AAC" w:rsidRPr="00206E04" w:rsidRDefault="0053478F">
      <w:pPr>
        <w:pStyle w:val="a4"/>
        <w:numPr>
          <w:ilvl w:val="0"/>
          <w:numId w:val="3"/>
        </w:numPr>
        <w:tabs>
          <w:tab w:val="left" w:pos="364"/>
        </w:tabs>
        <w:spacing w:before="3"/>
      </w:pPr>
      <w:r w:rsidRPr="00206E04">
        <w:t>у</w:t>
      </w:r>
      <w:r w:rsidRPr="00206E04">
        <w:rPr>
          <w:spacing w:val="-13"/>
        </w:rPr>
        <w:t xml:space="preserve"> </w:t>
      </w:r>
      <w:r w:rsidRPr="00206E04">
        <w:t>пострадавшего</w:t>
      </w:r>
      <w:r w:rsidRPr="00206E04">
        <w:rPr>
          <w:spacing w:val="-1"/>
        </w:rPr>
        <w:t xml:space="preserve"> </w:t>
      </w:r>
      <w:r w:rsidRPr="00206E04">
        <w:t>не</w:t>
      </w:r>
      <w:r w:rsidRPr="00206E04">
        <w:rPr>
          <w:spacing w:val="-2"/>
        </w:rPr>
        <w:t xml:space="preserve"> </w:t>
      </w:r>
      <w:r w:rsidRPr="00206E04">
        <w:t>появятся</w:t>
      </w:r>
      <w:r w:rsidRPr="00206E04">
        <w:rPr>
          <w:spacing w:val="-6"/>
        </w:rPr>
        <w:t xml:space="preserve"> </w:t>
      </w:r>
      <w:r w:rsidRPr="00206E04">
        <w:t>признаки</w:t>
      </w:r>
      <w:r w:rsidRPr="00206E04">
        <w:rPr>
          <w:spacing w:val="-5"/>
        </w:rPr>
        <w:t xml:space="preserve"> </w:t>
      </w:r>
      <w:r w:rsidRPr="00206E04">
        <w:t>сознания,</w:t>
      </w:r>
      <w:r w:rsidRPr="00206E04">
        <w:rPr>
          <w:spacing w:val="-4"/>
        </w:rPr>
        <w:t xml:space="preserve"> </w:t>
      </w:r>
      <w:r w:rsidRPr="00206E04">
        <w:t>самостоятельное</w:t>
      </w:r>
      <w:r w:rsidRPr="00206E04">
        <w:rPr>
          <w:spacing w:val="-1"/>
        </w:rPr>
        <w:t xml:space="preserve"> </w:t>
      </w:r>
      <w:r w:rsidRPr="00206E04">
        <w:rPr>
          <w:spacing w:val="-2"/>
        </w:rPr>
        <w:t>дыхание;</w:t>
      </w:r>
    </w:p>
    <w:p w:rsidR="00DD7AAC" w:rsidRPr="00206E04" w:rsidRDefault="0053478F">
      <w:pPr>
        <w:pStyle w:val="a4"/>
        <w:numPr>
          <w:ilvl w:val="0"/>
          <w:numId w:val="3"/>
        </w:numPr>
        <w:tabs>
          <w:tab w:val="left" w:pos="364"/>
        </w:tabs>
      </w:pPr>
      <w:r w:rsidRPr="00206E04">
        <w:t>пока</w:t>
      </w:r>
      <w:r w:rsidRPr="00206E04">
        <w:rPr>
          <w:spacing w:val="-2"/>
        </w:rPr>
        <w:t xml:space="preserve"> </w:t>
      </w:r>
      <w:r w:rsidRPr="00206E04">
        <w:t>Вы</w:t>
      </w:r>
      <w:r w:rsidRPr="00206E04">
        <w:rPr>
          <w:spacing w:val="-4"/>
        </w:rPr>
        <w:t xml:space="preserve"> </w:t>
      </w:r>
      <w:r w:rsidRPr="00206E04">
        <w:t>не</w:t>
      </w:r>
      <w:r w:rsidRPr="00206E04">
        <w:rPr>
          <w:spacing w:val="-6"/>
        </w:rPr>
        <w:t xml:space="preserve"> </w:t>
      </w:r>
      <w:r w:rsidRPr="00206E04">
        <w:t xml:space="preserve">истощитесь </w:t>
      </w:r>
      <w:r w:rsidRPr="00206E04">
        <w:rPr>
          <w:spacing w:val="-2"/>
        </w:rPr>
        <w:t>физически.</w:t>
      </w:r>
    </w:p>
    <w:p w:rsidR="00DD7AAC" w:rsidRPr="00206E04" w:rsidRDefault="00DD7AAC">
      <w:pPr>
        <w:spacing w:line="275" w:lineRule="exact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11"/>
        <w:ind w:left="1728"/>
        <w:rPr>
          <w:sz w:val="22"/>
          <w:szCs w:val="22"/>
        </w:rPr>
      </w:pPr>
      <w:r w:rsidRPr="00206E04">
        <w:rPr>
          <w:sz w:val="22"/>
          <w:szCs w:val="22"/>
        </w:rPr>
        <w:t>Расширенный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комплекс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реанимационных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мероприятий</w:t>
      </w:r>
    </w:p>
    <w:p w:rsidR="00DD7AAC" w:rsidRPr="00206E04" w:rsidRDefault="0053478F">
      <w:pPr>
        <w:pStyle w:val="a3"/>
        <w:ind w:right="102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Расширенный комплекс реанимационных мероприятий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начинается специалистами сразу после базового комплекса с оценки ЭКГ и вида остановки кровообращения для принятия решения о проведении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>. В ходе СЛР требуется обеспечение в/</w:t>
      </w:r>
      <w:proofErr w:type="gramStart"/>
      <w:r w:rsidRPr="00206E04">
        <w:rPr>
          <w:sz w:val="22"/>
          <w:szCs w:val="22"/>
        </w:rPr>
        <w:t>в доступа</w:t>
      </w:r>
      <w:proofErr w:type="gramEnd"/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для проведения лекарственной терапии.</w:t>
      </w:r>
    </w:p>
    <w:p w:rsidR="00DD7AAC" w:rsidRPr="00206E04" w:rsidRDefault="0053478F">
      <w:pPr>
        <w:pStyle w:val="a3"/>
        <w:ind w:right="10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Лекарственная терапия является важной составляющей частью СЛР. Опыт показывает,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что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положительные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результаты СЛР во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многом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зависят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от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своевременного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оправданного введения лекарственных средств, однако лекарственное воздействие может дать эффект только на фоне проведения массажа сердца и ИВЛ.</w:t>
      </w:r>
    </w:p>
    <w:p w:rsidR="00DD7AAC" w:rsidRPr="00206E04" w:rsidRDefault="0053478F">
      <w:pPr>
        <w:pStyle w:val="a3"/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В/в путь введения. По возможности катетеризируют периферическую вену. Пунктировать вену</w:t>
      </w:r>
      <w:r w:rsidRPr="00206E04">
        <w:rPr>
          <w:spacing w:val="-10"/>
          <w:sz w:val="22"/>
          <w:szCs w:val="22"/>
        </w:rPr>
        <w:t xml:space="preserve"> </w:t>
      </w:r>
      <w:r w:rsidRPr="00206E04">
        <w:rPr>
          <w:sz w:val="22"/>
          <w:szCs w:val="22"/>
        </w:rPr>
        <w:t>иглой не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рекомендуется, так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как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игла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проведении реанимации легко прокалывает стенку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вены или выходит из ее просвета. Однако чаще всего периферические вены в этой ситуации находятся в спавшем состоянии, что делает пункцию невозможной. Одномоментная пункция центральной вены оправдана, если она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произведена за несколько секунд и только подготовленным персоналом. После восстановления самостоятельной сердечной деятельности катетеризация центральной вены становится обязательной.</w:t>
      </w:r>
    </w:p>
    <w:p w:rsidR="00DD7AAC" w:rsidRPr="00206E04" w:rsidRDefault="0053478F">
      <w:pPr>
        <w:pStyle w:val="a3"/>
        <w:ind w:right="105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Установка внутривенного доступа у взрослых в движущейся машине скорой помощи может занять 10-12 минут, с 10%-40% частотой неудач. Исследования попыток создания внутривенного доступа в педиатрической практике сотрудниками скорой помощи показало, что в более чем одной трети попыток для завершения процедуры требовалось более пяти минут, и в одной четверти случаев требовалось больше 10 минут. В 6% попыток было совершенно невозможно получить внутривенный доступ. В то же время,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мы можем сравнить эти результаты с исследованиями, показывающими, что при внутрикостном доступе у педиатрических и взрослых пациентов в 70%-100% случаев удавалось достигнуть успеха в течение одной минуты.</w:t>
      </w:r>
    </w:p>
    <w:p w:rsidR="00DD7AAC" w:rsidRPr="00206E04" w:rsidRDefault="0053478F">
      <w:pPr>
        <w:pStyle w:val="a3"/>
        <w:spacing w:before="2" w:line="275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Медикаментозные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средства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1"/>
          <w:sz w:val="22"/>
          <w:szCs w:val="22"/>
        </w:rPr>
        <w:t xml:space="preserve"> </w:t>
      </w:r>
      <w:r w:rsidRPr="00206E04">
        <w:rPr>
          <w:spacing w:val="-5"/>
          <w:sz w:val="22"/>
          <w:szCs w:val="22"/>
        </w:rPr>
        <w:t>СЛР</w:t>
      </w:r>
    </w:p>
    <w:p w:rsidR="00DD7AAC" w:rsidRPr="00206E04" w:rsidRDefault="0053478F">
      <w:pPr>
        <w:pStyle w:val="a3"/>
        <w:ind w:right="10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Адреналин (</w:t>
      </w:r>
      <w:proofErr w:type="spellStart"/>
      <w:r w:rsidRPr="00206E04">
        <w:rPr>
          <w:sz w:val="22"/>
          <w:szCs w:val="22"/>
        </w:rPr>
        <w:t>эпинефрин</w:t>
      </w:r>
      <w:proofErr w:type="spellEnd"/>
      <w:r w:rsidRPr="00206E04">
        <w:rPr>
          <w:sz w:val="22"/>
          <w:szCs w:val="22"/>
        </w:rPr>
        <w:t xml:space="preserve">) способствует восстановлению самостоятельного кровообращения при остановке сердца длительностью более чем 1–2 мин независимо от электрокардиографической картины. В/в или </w:t>
      </w:r>
      <w:proofErr w:type="spellStart"/>
      <w:r w:rsidRPr="00206E04">
        <w:rPr>
          <w:sz w:val="22"/>
          <w:szCs w:val="22"/>
        </w:rPr>
        <w:t>интратрахеальное</w:t>
      </w:r>
      <w:proofErr w:type="spellEnd"/>
      <w:r w:rsidRPr="00206E04">
        <w:rPr>
          <w:sz w:val="22"/>
          <w:szCs w:val="22"/>
        </w:rPr>
        <w:t xml:space="preserve"> введение адреналина способствует восстановлению самостоятельного кровообращения в случаях асистолии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или фибрилляции желудочков (ФЖ). Иногда при асистолии и электромеханической диссоциации адреналин вызывает ФЖ. В этом случае </w:t>
      </w:r>
      <w:proofErr w:type="spellStart"/>
      <w:r w:rsidRPr="00206E04">
        <w:rPr>
          <w:sz w:val="22"/>
          <w:szCs w:val="22"/>
        </w:rPr>
        <w:t>необходимадефибрилляция</w:t>
      </w:r>
      <w:proofErr w:type="spellEnd"/>
      <w:r w:rsidRPr="00206E04">
        <w:rPr>
          <w:sz w:val="22"/>
          <w:szCs w:val="22"/>
        </w:rPr>
        <w:t xml:space="preserve">. </w:t>
      </w:r>
      <w:proofErr w:type="gramStart"/>
      <w:r w:rsidRPr="00206E04">
        <w:rPr>
          <w:sz w:val="22"/>
          <w:szCs w:val="22"/>
        </w:rPr>
        <w:t>Во время</w:t>
      </w:r>
      <w:proofErr w:type="gramEnd"/>
      <w:r w:rsidRPr="00206E04">
        <w:rPr>
          <w:sz w:val="22"/>
          <w:szCs w:val="22"/>
        </w:rPr>
        <w:t xml:space="preserve"> СЛР адреналин следует вводить в/в в дозе 1 мг каждые 3–5 мин. Оптимальная доза для </w:t>
      </w:r>
      <w:proofErr w:type="spellStart"/>
      <w:r w:rsidRPr="00206E04">
        <w:rPr>
          <w:sz w:val="22"/>
          <w:szCs w:val="22"/>
        </w:rPr>
        <w:t>эндотрахеального</w:t>
      </w:r>
      <w:proofErr w:type="spellEnd"/>
      <w:r w:rsidRPr="00206E04">
        <w:rPr>
          <w:sz w:val="22"/>
          <w:szCs w:val="22"/>
        </w:rPr>
        <w:t xml:space="preserve"> введения неизвестна, но она должна быть в 2–2,5 раза выше (в 10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мл изотонического раствора), чем для в/в введения.</w:t>
      </w:r>
    </w:p>
    <w:p w:rsidR="00DD7AAC" w:rsidRPr="00206E04" w:rsidRDefault="0053478F">
      <w:pPr>
        <w:pStyle w:val="a3"/>
        <w:tabs>
          <w:tab w:val="left" w:pos="1140"/>
          <w:tab w:val="left" w:pos="1385"/>
          <w:tab w:val="left" w:pos="1606"/>
          <w:tab w:val="left" w:pos="1769"/>
          <w:tab w:val="left" w:pos="2388"/>
          <w:tab w:val="left" w:pos="2863"/>
          <w:tab w:val="left" w:pos="3093"/>
          <w:tab w:val="left" w:pos="3793"/>
          <w:tab w:val="left" w:pos="4522"/>
          <w:tab w:val="left" w:pos="4773"/>
          <w:tab w:val="left" w:pos="5002"/>
          <w:tab w:val="left" w:pos="5385"/>
          <w:tab w:val="left" w:pos="6081"/>
          <w:tab w:val="left" w:pos="6618"/>
          <w:tab w:val="left" w:pos="7170"/>
          <w:tab w:val="left" w:pos="7340"/>
          <w:tab w:val="left" w:pos="7582"/>
          <w:tab w:val="left" w:pos="7963"/>
          <w:tab w:val="left" w:pos="8206"/>
          <w:tab w:val="left" w:pos="8378"/>
          <w:tab w:val="left" w:pos="9354"/>
        </w:tabs>
        <w:spacing w:before="2"/>
        <w:ind w:right="101"/>
        <w:rPr>
          <w:sz w:val="22"/>
          <w:szCs w:val="22"/>
        </w:rPr>
      </w:pPr>
      <w:r w:rsidRPr="00206E04">
        <w:rPr>
          <w:sz w:val="22"/>
          <w:szCs w:val="22"/>
        </w:rPr>
        <w:t>Атропин</w:t>
      </w:r>
      <w:r w:rsidRPr="00206E04">
        <w:rPr>
          <w:spacing w:val="33"/>
          <w:sz w:val="22"/>
          <w:szCs w:val="22"/>
        </w:rPr>
        <w:t xml:space="preserve"> </w:t>
      </w:r>
      <w:r w:rsidRPr="00206E04">
        <w:rPr>
          <w:sz w:val="22"/>
          <w:szCs w:val="22"/>
        </w:rPr>
        <w:t>—</w:t>
      </w:r>
      <w:r w:rsidRPr="00206E04">
        <w:rPr>
          <w:spacing w:val="31"/>
          <w:sz w:val="22"/>
          <w:szCs w:val="22"/>
        </w:rPr>
        <w:t xml:space="preserve"> </w:t>
      </w:r>
      <w:r w:rsidRPr="00206E04">
        <w:rPr>
          <w:sz w:val="22"/>
          <w:szCs w:val="22"/>
        </w:rPr>
        <w:t>парасимпатолитический</w:t>
      </w:r>
      <w:r w:rsidRPr="00206E04">
        <w:rPr>
          <w:spacing w:val="31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препарат,</w:t>
      </w:r>
      <w:r w:rsidRPr="00206E04">
        <w:rPr>
          <w:spacing w:val="33"/>
          <w:sz w:val="22"/>
          <w:szCs w:val="22"/>
        </w:rPr>
        <w:t xml:space="preserve"> </w:t>
      </w:r>
      <w:r w:rsidRPr="00206E04">
        <w:rPr>
          <w:sz w:val="22"/>
          <w:szCs w:val="22"/>
        </w:rPr>
        <w:t>понижающий</w:t>
      </w:r>
      <w:r w:rsidRPr="00206E04">
        <w:rPr>
          <w:spacing w:val="31"/>
          <w:sz w:val="22"/>
          <w:szCs w:val="22"/>
        </w:rPr>
        <w:t xml:space="preserve"> </w:t>
      </w:r>
      <w:r w:rsidRPr="00206E04">
        <w:rPr>
          <w:sz w:val="22"/>
          <w:szCs w:val="22"/>
        </w:rPr>
        <w:t>тонус</w:t>
      </w:r>
      <w:r w:rsidRPr="00206E04">
        <w:rPr>
          <w:spacing w:val="34"/>
          <w:sz w:val="22"/>
          <w:szCs w:val="22"/>
        </w:rPr>
        <w:t xml:space="preserve"> </w:t>
      </w:r>
      <w:r w:rsidRPr="00206E04">
        <w:rPr>
          <w:sz w:val="22"/>
          <w:szCs w:val="22"/>
        </w:rPr>
        <w:t>блуждающего</w:t>
      </w:r>
      <w:r w:rsidRPr="00206E04">
        <w:rPr>
          <w:spacing w:val="35"/>
          <w:sz w:val="22"/>
          <w:szCs w:val="22"/>
        </w:rPr>
        <w:t xml:space="preserve"> </w:t>
      </w:r>
      <w:r w:rsidRPr="00206E04">
        <w:rPr>
          <w:sz w:val="22"/>
          <w:szCs w:val="22"/>
        </w:rPr>
        <w:t>нерва, повышающий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атриовентрикулярную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проводимость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уменьшающий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вероятность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развития ФЖ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вследствие</w:t>
      </w:r>
      <w:r w:rsidRPr="00206E04">
        <w:rPr>
          <w:spacing w:val="4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гипоперфузии</w:t>
      </w:r>
      <w:proofErr w:type="spellEnd"/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миокарда,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связанной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выраженной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брадикардией.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Он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может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увеличивать частоту</w:t>
      </w:r>
      <w:r w:rsidRPr="00206E04">
        <w:rPr>
          <w:spacing w:val="-9"/>
          <w:sz w:val="22"/>
          <w:szCs w:val="22"/>
        </w:rPr>
        <w:t xml:space="preserve"> </w:t>
      </w:r>
      <w:r w:rsidRPr="00206E04">
        <w:rPr>
          <w:sz w:val="22"/>
          <w:szCs w:val="22"/>
        </w:rPr>
        <w:t>сердечных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сокращений не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только при синусовой брадикардии, но</w:t>
      </w:r>
      <w:r w:rsidRPr="00206E04">
        <w:rPr>
          <w:spacing w:val="38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39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34"/>
          <w:sz w:val="22"/>
          <w:szCs w:val="22"/>
        </w:rPr>
        <w:t xml:space="preserve"> </w:t>
      </w:r>
      <w:r w:rsidRPr="00206E04">
        <w:rPr>
          <w:sz w:val="22"/>
          <w:szCs w:val="22"/>
        </w:rPr>
        <w:t>очень</w:t>
      </w:r>
      <w:r w:rsidRPr="00206E04">
        <w:rPr>
          <w:spacing w:val="34"/>
          <w:sz w:val="22"/>
          <w:szCs w:val="22"/>
        </w:rPr>
        <w:t xml:space="preserve"> </w:t>
      </w:r>
      <w:r w:rsidRPr="00206E04">
        <w:rPr>
          <w:sz w:val="22"/>
          <w:szCs w:val="22"/>
        </w:rPr>
        <w:t>значительной</w:t>
      </w:r>
      <w:r w:rsidRPr="00206E04">
        <w:rPr>
          <w:spacing w:val="39"/>
          <w:sz w:val="22"/>
          <w:szCs w:val="22"/>
        </w:rPr>
        <w:t xml:space="preserve"> </w:t>
      </w:r>
      <w:r w:rsidRPr="00206E04">
        <w:rPr>
          <w:sz w:val="22"/>
          <w:szCs w:val="22"/>
        </w:rPr>
        <w:t>атриовентрикулярной</w:t>
      </w:r>
      <w:r w:rsidRPr="00206E04">
        <w:rPr>
          <w:spacing w:val="39"/>
          <w:sz w:val="22"/>
          <w:szCs w:val="22"/>
        </w:rPr>
        <w:t xml:space="preserve"> </w:t>
      </w:r>
      <w:r w:rsidRPr="00206E04">
        <w:rPr>
          <w:sz w:val="22"/>
          <w:szCs w:val="22"/>
        </w:rPr>
        <w:t>блокаде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с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брадикардией,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но</w:t>
      </w:r>
      <w:r w:rsidRPr="00206E04">
        <w:rPr>
          <w:spacing w:val="38"/>
          <w:sz w:val="22"/>
          <w:szCs w:val="22"/>
        </w:rPr>
        <w:t xml:space="preserve"> </w:t>
      </w:r>
      <w:r w:rsidRPr="00206E04">
        <w:rPr>
          <w:sz w:val="22"/>
          <w:szCs w:val="22"/>
        </w:rPr>
        <w:t>не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 полной</w:t>
      </w:r>
      <w:r w:rsidRPr="00206E04">
        <w:rPr>
          <w:spacing w:val="4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атрио</w:t>
      </w:r>
      <w:proofErr w:type="spellEnd"/>
      <w:r w:rsidRPr="00206E04">
        <w:rPr>
          <w:sz w:val="22"/>
          <w:szCs w:val="22"/>
        </w:rPr>
        <w:t>–</w:t>
      </w:r>
      <w:proofErr w:type="spellStart"/>
      <w:r w:rsidRPr="00206E04">
        <w:rPr>
          <w:sz w:val="22"/>
          <w:szCs w:val="22"/>
        </w:rPr>
        <w:t>вентрикулярной</w:t>
      </w:r>
      <w:proofErr w:type="spellEnd"/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блокаде.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Во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время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остановки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сердца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СЛР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атропин применяют</w:t>
      </w:r>
      <w:r w:rsidRPr="00206E04">
        <w:rPr>
          <w:spacing w:val="80"/>
          <w:sz w:val="22"/>
          <w:szCs w:val="22"/>
        </w:rPr>
        <w:t xml:space="preserve"> </w:t>
      </w:r>
      <w:proofErr w:type="gramStart"/>
      <w:r w:rsidRPr="00206E04">
        <w:rPr>
          <w:sz w:val="22"/>
          <w:szCs w:val="22"/>
        </w:rPr>
        <w:t>при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стойкой</w:t>
      </w:r>
      <w:proofErr w:type="gramEnd"/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асистолии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электромеханической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диссоциации.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Согласно рекомендациям ERC, 2010г. атропин не рекомендован для использования </w:t>
      </w:r>
      <w:proofErr w:type="gramStart"/>
      <w:r w:rsidRPr="00206E04">
        <w:rPr>
          <w:sz w:val="22"/>
          <w:szCs w:val="22"/>
        </w:rPr>
        <w:t>во время</w:t>
      </w:r>
      <w:proofErr w:type="gramEnd"/>
      <w:r w:rsidRPr="00206E04">
        <w:rPr>
          <w:sz w:val="22"/>
          <w:szCs w:val="22"/>
        </w:rPr>
        <w:t xml:space="preserve"> СЛР. </w:t>
      </w:r>
      <w:proofErr w:type="spellStart"/>
      <w:r w:rsidRPr="00206E04">
        <w:rPr>
          <w:spacing w:val="-2"/>
          <w:sz w:val="22"/>
          <w:szCs w:val="22"/>
        </w:rPr>
        <w:t>Амиодарон</w:t>
      </w:r>
      <w:proofErr w:type="spellEnd"/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(</w:t>
      </w:r>
      <w:proofErr w:type="spellStart"/>
      <w:r w:rsidRPr="00206E04">
        <w:rPr>
          <w:spacing w:val="-2"/>
          <w:sz w:val="22"/>
          <w:szCs w:val="22"/>
        </w:rPr>
        <w:t>кордарон</w:t>
      </w:r>
      <w:proofErr w:type="spellEnd"/>
      <w:r w:rsidRPr="00206E04">
        <w:rPr>
          <w:spacing w:val="-2"/>
          <w:sz w:val="22"/>
          <w:szCs w:val="22"/>
        </w:rPr>
        <w:t>).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Антиаритмический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препарат</w:t>
      </w:r>
      <w:r w:rsidRPr="00206E04">
        <w:rPr>
          <w:sz w:val="22"/>
          <w:szCs w:val="22"/>
        </w:rPr>
        <w:tab/>
      </w:r>
      <w:r w:rsidRPr="00206E04">
        <w:rPr>
          <w:spacing w:val="-4"/>
          <w:sz w:val="22"/>
          <w:szCs w:val="22"/>
        </w:rPr>
        <w:t>III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класса,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увеличивает продолжительность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потенциала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действия.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Помимо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антиаритмического,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proofErr w:type="spellStart"/>
      <w:r w:rsidRPr="00206E04">
        <w:rPr>
          <w:spacing w:val="-2"/>
          <w:sz w:val="22"/>
          <w:szCs w:val="22"/>
        </w:rPr>
        <w:t>амиодарон</w:t>
      </w:r>
      <w:proofErr w:type="spellEnd"/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оказывает ещё бета–блокирующее и </w:t>
      </w:r>
      <w:proofErr w:type="spellStart"/>
      <w:r w:rsidRPr="00206E04">
        <w:rPr>
          <w:sz w:val="22"/>
          <w:szCs w:val="22"/>
        </w:rPr>
        <w:t>вазодилятирующее</w:t>
      </w:r>
      <w:proofErr w:type="spellEnd"/>
      <w:r w:rsidRPr="00206E04">
        <w:rPr>
          <w:sz w:val="22"/>
          <w:szCs w:val="22"/>
        </w:rPr>
        <w:t xml:space="preserve"> действие.</w:t>
      </w:r>
      <w:r w:rsidRPr="00206E04">
        <w:rPr>
          <w:spacing w:val="28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Амиодарон</w:t>
      </w:r>
      <w:proofErr w:type="spellEnd"/>
      <w:r w:rsidRPr="00206E04">
        <w:rPr>
          <w:sz w:val="22"/>
          <w:szCs w:val="22"/>
        </w:rPr>
        <w:t xml:space="preserve"> – средство </w:t>
      </w:r>
      <w:r w:rsidRPr="00206E04">
        <w:rPr>
          <w:spacing w:val="-2"/>
          <w:sz w:val="22"/>
          <w:szCs w:val="22"/>
        </w:rPr>
        <w:t>выбора</w:t>
      </w:r>
      <w:r w:rsidRPr="00206E04">
        <w:rPr>
          <w:sz w:val="22"/>
          <w:szCs w:val="22"/>
        </w:rPr>
        <w:tab/>
      </w:r>
      <w:r w:rsidRPr="00206E04">
        <w:rPr>
          <w:spacing w:val="-4"/>
          <w:sz w:val="22"/>
          <w:szCs w:val="22"/>
        </w:rPr>
        <w:t>для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лечения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фибрилляции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желудочков,</w:t>
      </w:r>
      <w:r w:rsidRPr="00206E04">
        <w:rPr>
          <w:sz w:val="22"/>
          <w:szCs w:val="22"/>
        </w:rPr>
        <w:tab/>
      </w:r>
      <w:r w:rsidRPr="00206E04">
        <w:rPr>
          <w:spacing w:val="-56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устойчивых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10"/>
          <w:sz w:val="22"/>
          <w:szCs w:val="22"/>
        </w:rPr>
        <w:t>к</w:t>
      </w:r>
      <w:r w:rsidRPr="00206E04">
        <w:rPr>
          <w:sz w:val="22"/>
          <w:szCs w:val="22"/>
        </w:rPr>
        <w:tab/>
      </w:r>
      <w:r w:rsidRPr="00206E04">
        <w:rPr>
          <w:spacing w:val="-49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электрической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>,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для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лечения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большинства</w:t>
      </w:r>
      <w:r w:rsidRPr="00206E04">
        <w:rPr>
          <w:spacing w:val="8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тахиаритмий</w:t>
      </w:r>
      <w:proofErr w:type="spellEnd"/>
      <w:r w:rsidRPr="00206E04">
        <w:rPr>
          <w:sz w:val="22"/>
          <w:szCs w:val="22"/>
        </w:rPr>
        <w:t>,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особенно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у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пациентов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с </w:t>
      </w:r>
      <w:r w:rsidRPr="00206E04">
        <w:rPr>
          <w:spacing w:val="-2"/>
          <w:sz w:val="22"/>
          <w:szCs w:val="22"/>
        </w:rPr>
        <w:t>сердечной</w:t>
      </w:r>
      <w:r w:rsidRPr="00206E04">
        <w:rPr>
          <w:sz w:val="22"/>
          <w:szCs w:val="22"/>
        </w:rPr>
        <w:tab/>
        <w:t>недостаточностью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и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>острым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инфарктом</w:t>
      </w:r>
      <w:r w:rsidRPr="00206E04">
        <w:rPr>
          <w:sz w:val="22"/>
          <w:szCs w:val="22"/>
        </w:rPr>
        <w:tab/>
      </w:r>
      <w:r w:rsidRPr="00206E04">
        <w:rPr>
          <w:spacing w:val="-39"/>
          <w:sz w:val="22"/>
          <w:szCs w:val="22"/>
        </w:rPr>
        <w:t xml:space="preserve"> </w:t>
      </w:r>
      <w:r w:rsidRPr="00206E04">
        <w:rPr>
          <w:sz w:val="22"/>
          <w:szCs w:val="22"/>
        </w:rPr>
        <w:t>миокарда.</w:t>
      </w:r>
      <w:r w:rsidRPr="00206E04">
        <w:rPr>
          <w:sz w:val="22"/>
          <w:szCs w:val="22"/>
        </w:rPr>
        <w:tab/>
      </w:r>
      <w:r w:rsidRPr="00206E04">
        <w:rPr>
          <w:sz w:val="22"/>
          <w:szCs w:val="22"/>
        </w:rPr>
        <w:tab/>
      </w:r>
      <w:r w:rsidRPr="00206E04">
        <w:rPr>
          <w:spacing w:val="-4"/>
          <w:sz w:val="22"/>
          <w:szCs w:val="22"/>
        </w:rPr>
        <w:t>При</w:t>
      </w:r>
      <w:r w:rsidRPr="00206E04">
        <w:rPr>
          <w:sz w:val="22"/>
          <w:szCs w:val="22"/>
        </w:rPr>
        <w:tab/>
      </w:r>
      <w:r w:rsidRPr="00206E04">
        <w:rPr>
          <w:spacing w:val="-2"/>
          <w:sz w:val="22"/>
          <w:szCs w:val="22"/>
        </w:rPr>
        <w:t>устойчивой</w:t>
      </w:r>
      <w:r w:rsidRPr="00206E04">
        <w:rPr>
          <w:sz w:val="22"/>
          <w:szCs w:val="22"/>
        </w:rPr>
        <w:tab/>
      </w:r>
      <w:r w:rsidRPr="00206E04">
        <w:rPr>
          <w:spacing w:val="-10"/>
          <w:sz w:val="22"/>
          <w:szCs w:val="22"/>
        </w:rPr>
        <w:t xml:space="preserve">к </w:t>
      </w:r>
      <w:r w:rsidRPr="00206E04">
        <w:rPr>
          <w:sz w:val="22"/>
          <w:szCs w:val="22"/>
        </w:rPr>
        <w:t>электрическому</w:t>
      </w:r>
      <w:r w:rsidRPr="00206E04">
        <w:rPr>
          <w:spacing w:val="32"/>
          <w:sz w:val="22"/>
          <w:szCs w:val="22"/>
        </w:rPr>
        <w:t xml:space="preserve"> </w:t>
      </w:r>
      <w:r w:rsidRPr="00206E04">
        <w:rPr>
          <w:sz w:val="22"/>
          <w:szCs w:val="22"/>
        </w:rPr>
        <w:t>разряду</w:t>
      </w:r>
      <w:r w:rsidRPr="00206E04">
        <w:rPr>
          <w:spacing w:val="37"/>
          <w:sz w:val="22"/>
          <w:szCs w:val="22"/>
        </w:rPr>
        <w:t xml:space="preserve"> </w:t>
      </w:r>
      <w:r w:rsidRPr="00206E04">
        <w:rPr>
          <w:sz w:val="22"/>
          <w:szCs w:val="22"/>
        </w:rPr>
        <w:t>фибрилляции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желудочков</w:t>
      </w:r>
      <w:r w:rsidRPr="00206E04">
        <w:rPr>
          <w:spacing w:val="4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амиодарон</w:t>
      </w:r>
      <w:proofErr w:type="spellEnd"/>
      <w:r w:rsidRPr="00206E04">
        <w:rPr>
          <w:spacing w:val="38"/>
          <w:sz w:val="22"/>
          <w:szCs w:val="22"/>
        </w:rPr>
        <w:t xml:space="preserve"> </w:t>
      </w:r>
      <w:r w:rsidRPr="00206E04">
        <w:rPr>
          <w:sz w:val="22"/>
          <w:szCs w:val="22"/>
        </w:rPr>
        <w:t>вводят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в/в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быстро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в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дозе 300 мг в 10 мл 5% раствора глюкозы, после чего в течении 2 мин проводят массаж сердца и</w:t>
      </w:r>
      <w:r w:rsidRPr="00206E04">
        <w:rPr>
          <w:spacing w:val="49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ИВЛ,</w:t>
      </w:r>
      <w:r w:rsidRPr="00206E04">
        <w:rPr>
          <w:spacing w:val="53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а</w:t>
      </w:r>
      <w:r w:rsidRPr="00206E04">
        <w:rPr>
          <w:spacing w:val="79"/>
          <w:sz w:val="22"/>
          <w:szCs w:val="22"/>
        </w:rPr>
        <w:t xml:space="preserve"> </w:t>
      </w:r>
      <w:r w:rsidRPr="00206E04">
        <w:rPr>
          <w:sz w:val="22"/>
          <w:szCs w:val="22"/>
        </w:rPr>
        <w:t>затем</w:t>
      </w:r>
      <w:r w:rsidRPr="00206E04">
        <w:rPr>
          <w:spacing w:val="77"/>
          <w:sz w:val="22"/>
          <w:szCs w:val="22"/>
        </w:rPr>
        <w:t xml:space="preserve"> </w:t>
      </w:r>
      <w:r w:rsidRPr="00206E04">
        <w:rPr>
          <w:sz w:val="22"/>
          <w:szCs w:val="22"/>
        </w:rPr>
        <w:t>выполняют</w:t>
      </w:r>
      <w:r w:rsidRPr="00206E04">
        <w:rPr>
          <w:spacing w:val="51"/>
          <w:w w:val="15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дефибрилляцию</w:t>
      </w:r>
      <w:proofErr w:type="spellEnd"/>
      <w:r w:rsidRPr="00206E04">
        <w:rPr>
          <w:sz w:val="22"/>
          <w:szCs w:val="22"/>
        </w:rPr>
        <w:t>.</w:t>
      </w:r>
      <w:r w:rsidRPr="00206E04">
        <w:rPr>
          <w:spacing w:val="52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51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сохраняющейся</w:t>
      </w:r>
      <w:r w:rsidRPr="00206E04">
        <w:rPr>
          <w:spacing w:val="5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после</w:t>
      </w:r>
      <w:r w:rsidRPr="00206E04">
        <w:rPr>
          <w:spacing w:val="51"/>
          <w:w w:val="150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проведения</w:t>
      </w:r>
    </w:p>
    <w:p w:rsidR="00DD7AAC" w:rsidRPr="00206E04" w:rsidRDefault="00DD7AAC">
      <w:pPr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3"/>
        <w:spacing w:before="66" w:line="242" w:lineRule="auto"/>
        <w:ind w:right="11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реанимационных мероприятий электрической нестабильности миокарда показано постоянное в/в введение препарата в суточной дозе 1200 мг.</w:t>
      </w:r>
    </w:p>
    <w:p w:rsidR="00DD7AAC" w:rsidRPr="00206E04" w:rsidRDefault="0053478F">
      <w:pPr>
        <w:pStyle w:val="a3"/>
        <w:ind w:right="102"/>
        <w:jc w:val="both"/>
        <w:rPr>
          <w:sz w:val="22"/>
          <w:szCs w:val="22"/>
        </w:rPr>
      </w:pPr>
      <w:proofErr w:type="spellStart"/>
      <w:r w:rsidRPr="00206E04">
        <w:rPr>
          <w:sz w:val="22"/>
          <w:szCs w:val="22"/>
        </w:rPr>
        <w:t>Лидокаин</w:t>
      </w:r>
      <w:proofErr w:type="spellEnd"/>
      <w:r w:rsidRPr="00206E04">
        <w:rPr>
          <w:sz w:val="22"/>
          <w:szCs w:val="22"/>
        </w:rPr>
        <w:t xml:space="preserve">. При фибрилляции желудочков, устойчивой к электрической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, </w:t>
      </w:r>
      <w:proofErr w:type="spellStart"/>
      <w:r w:rsidRPr="00206E04">
        <w:rPr>
          <w:sz w:val="22"/>
          <w:szCs w:val="22"/>
        </w:rPr>
        <w:t>лидокаин</w:t>
      </w:r>
      <w:proofErr w:type="spellEnd"/>
      <w:r w:rsidRPr="00206E04">
        <w:rPr>
          <w:sz w:val="22"/>
          <w:szCs w:val="22"/>
        </w:rPr>
        <w:t xml:space="preserve"> вводят в/в </w:t>
      </w:r>
      <w:proofErr w:type="spellStart"/>
      <w:r w:rsidRPr="00206E04">
        <w:rPr>
          <w:sz w:val="22"/>
          <w:szCs w:val="22"/>
        </w:rPr>
        <w:t>струйно</w:t>
      </w:r>
      <w:proofErr w:type="spellEnd"/>
      <w:r w:rsidRPr="00206E04">
        <w:rPr>
          <w:sz w:val="22"/>
          <w:szCs w:val="22"/>
        </w:rPr>
        <w:t xml:space="preserve"> быстро в дозе 1,5 мг/кг в среднем в дозе 120 мг в 10 мл физиологического раствора, после чего в течении 2 мин проводят непрямой массаж</w:t>
      </w:r>
      <w:r w:rsidRPr="00206E04">
        <w:rPr>
          <w:spacing w:val="8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сердца и ИВЛ, затем проводят </w:t>
      </w:r>
      <w:proofErr w:type="spellStart"/>
      <w:r w:rsidRPr="00206E04">
        <w:rPr>
          <w:sz w:val="22"/>
          <w:szCs w:val="22"/>
        </w:rPr>
        <w:t>дефибрилляцию</w:t>
      </w:r>
      <w:proofErr w:type="spellEnd"/>
      <w:r w:rsidRPr="00206E04">
        <w:rPr>
          <w:sz w:val="22"/>
          <w:szCs w:val="22"/>
        </w:rPr>
        <w:t xml:space="preserve">. При необходимости через 3 мин повторяют введение </w:t>
      </w:r>
      <w:proofErr w:type="spellStart"/>
      <w:r w:rsidRPr="00206E04">
        <w:rPr>
          <w:sz w:val="22"/>
          <w:szCs w:val="22"/>
        </w:rPr>
        <w:t>лидокаина</w:t>
      </w:r>
      <w:proofErr w:type="spellEnd"/>
      <w:r w:rsidRPr="00206E04">
        <w:rPr>
          <w:sz w:val="22"/>
          <w:szCs w:val="22"/>
        </w:rPr>
        <w:t xml:space="preserve"> в той же дозе, закрытый массаж сердца, и </w:t>
      </w:r>
      <w:proofErr w:type="spellStart"/>
      <w:r w:rsidRPr="00206E04">
        <w:rPr>
          <w:sz w:val="22"/>
          <w:szCs w:val="22"/>
        </w:rPr>
        <w:t>идефибрилляцию</w:t>
      </w:r>
      <w:proofErr w:type="spellEnd"/>
      <w:r w:rsidRPr="00206E04">
        <w:rPr>
          <w:sz w:val="22"/>
          <w:szCs w:val="22"/>
        </w:rPr>
        <w:t xml:space="preserve">. Максимальная доза </w:t>
      </w:r>
      <w:proofErr w:type="spellStart"/>
      <w:r w:rsidRPr="00206E04">
        <w:rPr>
          <w:sz w:val="22"/>
          <w:szCs w:val="22"/>
        </w:rPr>
        <w:t>лидокаина</w:t>
      </w:r>
      <w:proofErr w:type="spellEnd"/>
      <w:r w:rsidRPr="00206E04">
        <w:rPr>
          <w:sz w:val="22"/>
          <w:szCs w:val="22"/>
        </w:rPr>
        <w:t xml:space="preserve"> составляет 3 мг/кг. </w:t>
      </w:r>
      <w:proofErr w:type="spellStart"/>
      <w:r w:rsidRPr="00206E04">
        <w:rPr>
          <w:sz w:val="22"/>
          <w:szCs w:val="22"/>
        </w:rPr>
        <w:t>Лидокаин</w:t>
      </w:r>
      <w:proofErr w:type="spellEnd"/>
      <w:r w:rsidRPr="00206E04">
        <w:rPr>
          <w:sz w:val="22"/>
          <w:szCs w:val="22"/>
        </w:rPr>
        <w:t xml:space="preserve"> препарат второй линии в случае отсутствия </w:t>
      </w:r>
      <w:proofErr w:type="spellStart"/>
      <w:r w:rsidRPr="00206E04">
        <w:rPr>
          <w:sz w:val="22"/>
          <w:szCs w:val="22"/>
        </w:rPr>
        <w:t>амиодарона</w:t>
      </w:r>
      <w:proofErr w:type="spellEnd"/>
      <w:r w:rsidRPr="00206E04">
        <w:rPr>
          <w:sz w:val="22"/>
          <w:szCs w:val="22"/>
        </w:rPr>
        <w:t xml:space="preserve">. Однако после использования </w:t>
      </w:r>
      <w:proofErr w:type="spellStart"/>
      <w:r w:rsidRPr="00206E04">
        <w:rPr>
          <w:sz w:val="22"/>
          <w:szCs w:val="22"/>
        </w:rPr>
        <w:t>амиодарона</w:t>
      </w:r>
      <w:proofErr w:type="spellEnd"/>
      <w:r w:rsidRPr="00206E04">
        <w:rPr>
          <w:sz w:val="22"/>
          <w:szCs w:val="22"/>
        </w:rPr>
        <w:t xml:space="preserve"> препарат применять не рекомендуется.</w:t>
      </w:r>
    </w:p>
    <w:p w:rsidR="00DD7AAC" w:rsidRPr="00206E04" w:rsidRDefault="00DD7AAC">
      <w:pPr>
        <w:pStyle w:val="a3"/>
        <w:spacing w:before="10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8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Сульфат магния – как основное средство применяют для купирования двунаправленной веретенообразной желудочковой тахикардии. Его применение показано у пациентов с исходной </w:t>
      </w:r>
      <w:proofErr w:type="spellStart"/>
      <w:r w:rsidRPr="00206E04">
        <w:rPr>
          <w:sz w:val="22"/>
          <w:szCs w:val="22"/>
        </w:rPr>
        <w:t>гипомагниемией</w:t>
      </w:r>
      <w:proofErr w:type="spellEnd"/>
      <w:r w:rsidRPr="00206E04">
        <w:rPr>
          <w:sz w:val="22"/>
          <w:szCs w:val="22"/>
        </w:rPr>
        <w:t xml:space="preserve"> или передозировкой сердечных гликозидов. Препарат вводят в дозе 2 грамма (4 – 8 мл 25% раствора) в/в 10 мл физиологического раствора.</w:t>
      </w:r>
    </w:p>
    <w:p w:rsidR="00DD7AAC" w:rsidRPr="00206E04" w:rsidRDefault="0053478F">
      <w:pPr>
        <w:pStyle w:val="a3"/>
        <w:ind w:right="10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Бикарбонат натрия. Кислотно-основной обмен при остановке кровообращения поддерживают с помощью ИВЛ. Бикарбонат натрия показан в случаях исходной </w:t>
      </w:r>
      <w:proofErr w:type="spellStart"/>
      <w:r w:rsidRPr="00206E04">
        <w:rPr>
          <w:sz w:val="22"/>
          <w:szCs w:val="22"/>
        </w:rPr>
        <w:t>гиперкалиемии</w:t>
      </w:r>
      <w:proofErr w:type="spellEnd"/>
      <w:r w:rsidRPr="00206E04">
        <w:rPr>
          <w:sz w:val="22"/>
          <w:szCs w:val="22"/>
        </w:rPr>
        <w:t>, исходного ацидоза (</w:t>
      </w:r>
      <w:proofErr w:type="gramStart"/>
      <w:r w:rsidRPr="00206E04">
        <w:rPr>
          <w:sz w:val="22"/>
          <w:szCs w:val="22"/>
        </w:rPr>
        <w:t>рН&lt; 7</w:t>
      </w:r>
      <w:proofErr w:type="gramEnd"/>
      <w:r w:rsidRPr="00206E04">
        <w:rPr>
          <w:sz w:val="22"/>
          <w:szCs w:val="22"/>
        </w:rPr>
        <w:t>,1), передозировки трициклических антидепрессантов, после проведения длительных реанимационных мероприятий,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больным, которым выполнялась интубация трахеи. Препарат используется только при возможности оперативного контроля кислотно-основного состояния в дозе 50 </w:t>
      </w:r>
      <w:proofErr w:type="spellStart"/>
      <w:r w:rsidRPr="00206E04">
        <w:rPr>
          <w:sz w:val="22"/>
          <w:szCs w:val="22"/>
        </w:rPr>
        <w:t>ммоль</w:t>
      </w:r>
      <w:proofErr w:type="spellEnd"/>
      <w:r w:rsidRPr="00206E04">
        <w:rPr>
          <w:sz w:val="22"/>
          <w:szCs w:val="22"/>
        </w:rPr>
        <w:t xml:space="preserve">. Передозировка препарата приводит к </w:t>
      </w:r>
      <w:proofErr w:type="spellStart"/>
      <w:r w:rsidRPr="00206E04">
        <w:rPr>
          <w:sz w:val="22"/>
          <w:szCs w:val="22"/>
        </w:rPr>
        <w:t>гипернатриемии</w:t>
      </w:r>
      <w:proofErr w:type="spellEnd"/>
      <w:r w:rsidRPr="00206E04">
        <w:rPr>
          <w:sz w:val="22"/>
          <w:szCs w:val="22"/>
        </w:rPr>
        <w:t xml:space="preserve">, </w:t>
      </w:r>
      <w:proofErr w:type="spellStart"/>
      <w:r w:rsidRPr="00206E04">
        <w:rPr>
          <w:sz w:val="22"/>
          <w:szCs w:val="22"/>
        </w:rPr>
        <w:t>гиперосмолярности</w:t>
      </w:r>
      <w:proofErr w:type="spellEnd"/>
      <w:r w:rsidRPr="00206E04">
        <w:rPr>
          <w:sz w:val="22"/>
          <w:szCs w:val="22"/>
        </w:rPr>
        <w:t xml:space="preserve"> плазмы, внеклеточному алкалозу. Эти феномены приводят к нарушению транспорта кислорода, нарушению ритма сердца, остановке сердца в систоле.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Препараты кальция. При СЛР противопоказаны. При оказании реанимационных мероприятий их используют только у больных с исходной </w:t>
      </w:r>
      <w:proofErr w:type="spellStart"/>
      <w:r w:rsidRPr="00206E04">
        <w:rPr>
          <w:sz w:val="22"/>
          <w:szCs w:val="22"/>
        </w:rPr>
        <w:t>гиперкалиемией</w:t>
      </w:r>
      <w:proofErr w:type="spellEnd"/>
      <w:r w:rsidRPr="00206E04">
        <w:rPr>
          <w:sz w:val="22"/>
          <w:szCs w:val="22"/>
        </w:rPr>
        <w:t xml:space="preserve"> или в случае передозировки блокаторов кальциевых каналов.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line="275" w:lineRule="exact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Фибрилляция</w:t>
      </w:r>
      <w:r w:rsidRPr="00206E04">
        <w:rPr>
          <w:spacing w:val="-7"/>
          <w:sz w:val="22"/>
          <w:szCs w:val="22"/>
        </w:rPr>
        <w:t xml:space="preserve"> </w:t>
      </w:r>
      <w:r w:rsidRPr="00206E04">
        <w:rPr>
          <w:sz w:val="22"/>
          <w:szCs w:val="22"/>
        </w:rPr>
        <w:t>или</w:t>
      </w:r>
      <w:r w:rsidRPr="00206E04">
        <w:rPr>
          <w:spacing w:val="-6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безпульсовая</w:t>
      </w:r>
      <w:proofErr w:type="spellEnd"/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тахикардия</w:t>
      </w:r>
    </w:p>
    <w:p w:rsidR="00DD7AAC" w:rsidRPr="00206E04" w:rsidRDefault="0053478F">
      <w:pPr>
        <w:pStyle w:val="a3"/>
        <w:ind w:right="107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- </w:t>
      </w:r>
      <w:proofErr w:type="spellStart"/>
      <w:r w:rsidRPr="00206E04">
        <w:rPr>
          <w:sz w:val="22"/>
          <w:szCs w:val="22"/>
        </w:rPr>
        <w:t>элекромеханическая</w:t>
      </w:r>
      <w:proofErr w:type="spellEnd"/>
      <w:r w:rsidRPr="00206E04">
        <w:rPr>
          <w:sz w:val="22"/>
          <w:szCs w:val="22"/>
        </w:rPr>
        <w:t xml:space="preserve"> диссоциация и асистолия. Фибрилляция представляет собой некоординированное сокращение отдельных мышечных волокон, при котором функция сердца как насоса прекращается. По виду сердце напоминает комок шевелящихся червячков. На эти неэффективные сокращения расходуется энергия, а значит, и кислород, поэтому если не остановить фибрилляцию, она перейдет в </w:t>
      </w:r>
      <w:proofErr w:type="spellStart"/>
      <w:r w:rsidRPr="00206E04">
        <w:rPr>
          <w:sz w:val="22"/>
          <w:szCs w:val="22"/>
        </w:rPr>
        <w:t>аноксическую</w:t>
      </w:r>
      <w:proofErr w:type="spellEnd"/>
      <w:r w:rsidRPr="00206E04">
        <w:rPr>
          <w:sz w:val="22"/>
          <w:szCs w:val="22"/>
        </w:rPr>
        <w:t xml:space="preserve"> асистолию. </w:t>
      </w:r>
      <w:proofErr w:type="spellStart"/>
      <w:r w:rsidRPr="00206E04">
        <w:rPr>
          <w:sz w:val="22"/>
          <w:szCs w:val="22"/>
        </w:rPr>
        <w:t>Крупноволноваяфибрилляция</w:t>
      </w:r>
      <w:proofErr w:type="spellEnd"/>
      <w:r w:rsidRPr="00206E04">
        <w:rPr>
          <w:sz w:val="22"/>
          <w:szCs w:val="22"/>
        </w:rPr>
        <w:t xml:space="preserve"> желудочков развивается раньше, а </w:t>
      </w:r>
      <w:proofErr w:type="spellStart"/>
      <w:r w:rsidRPr="00206E04">
        <w:rPr>
          <w:sz w:val="22"/>
          <w:szCs w:val="22"/>
        </w:rPr>
        <w:t>мелковолновая</w:t>
      </w:r>
      <w:proofErr w:type="spellEnd"/>
      <w:r w:rsidRPr="00206E04">
        <w:rPr>
          <w:sz w:val="22"/>
          <w:szCs w:val="22"/>
        </w:rPr>
        <w:t xml:space="preserve"> позже. Результаты СЛР зависят не от амплитуды волн на ЭКГ, а от своевременности проведения </w:t>
      </w:r>
      <w:proofErr w:type="spellStart"/>
      <w:r w:rsidRPr="00206E04">
        <w:rPr>
          <w:spacing w:val="-2"/>
          <w:sz w:val="22"/>
          <w:szCs w:val="22"/>
        </w:rPr>
        <w:t>дефибрилляции</w:t>
      </w:r>
      <w:proofErr w:type="spellEnd"/>
      <w:r w:rsidRPr="00206E04">
        <w:rPr>
          <w:spacing w:val="-2"/>
          <w:sz w:val="22"/>
          <w:szCs w:val="22"/>
        </w:rPr>
        <w:t>.</w:t>
      </w:r>
    </w:p>
    <w:p w:rsidR="00DD7AAC" w:rsidRPr="00206E04" w:rsidRDefault="0053478F">
      <w:pPr>
        <w:pStyle w:val="a3"/>
        <w:ind w:right="100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При использовании дефибриллятора надо учитывать форму генерированного импульса. Биполярные импульсы более эффективны, чем </w:t>
      </w:r>
      <w:proofErr w:type="spellStart"/>
      <w:r w:rsidRPr="00206E04">
        <w:rPr>
          <w:sz w:val="22"/>
          <w:szCs w:val="22"/>
        </w:rPr>
        <w:t>монополярные</w:t>
      </w:r>
      <w:proofErr w:type="spellEnd"/>
      <w:r w:rsidRPr="00206E04">
        <w:rPr>
          <w:sz w:val="22"/>
          <w:szCs w:val="22"/>
        </w:rPr>
        <w:t>. В значительной степени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это связано с тем, что биполярные импульсы выполняют не только деполяризацию, но и </w:t>
      </w:r>
      <w:proofErr w:type="spellStart"/>
      <w:r w:rsidRPr="00206E04">
        <w:rPr>
          <w:sz w:val="22"/>
          <w:szCs w:val="22"/>
        </w:rPr>
        <w:t>реполяризацию</w:t>
      </w:r>
      <w:proofErr w:type="spellEnd"/>
      <w:r w:rsidRPr="00206E04">
        <w:rPr>
          <w:sz w:val="22"/>
          <w:szCs w:val="22"/>
        </w:rPr>
        <w:t xml:space="preserve"> миокарда. Вероятность повреждения тканей биполярными импульсами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той же энергии значительно меньше, чем </w:t>
      </w:r>
      <w:proofErr w:type="spellStart"/>
      <w:r w:rsidRPr="00206E04">
        <w:rPr>
          <w:sz w:val="22"/>
          <w:szCs w:val="22"/>
        </w:rPr>
        <w:t>монополярными</w:t>
      </w:r>
      <w:proofErr w:type="spellEnd"/>
      <w:r w:rsidRPr="00206E04">
        <w:rPr>
          <w:sz w:val="22"/>
          <w:szCs w:val="22"/>
        </w:rPr>
        <w:t xml:space="preserve">. Эффективная энергия для биполярного импульса составляет 150 – 200 </w:t>
      </w:r>
      <w:proofErr w:type="spellStart"/>
      <w:r w:rsidRPr="00206E04">
        <w:rPr>
          <w:sz w:val="22"/>
          <w:szCs w:val="22"/>
        </w:rPr>
        <w:t>дж.Монополярный</w:t>
      </w:r>
      <w:proofErr w:type="spellEnd"/>
      <w:r w:rsidRPr="00206E04">
        <w:rPr>
          <w:sz w:val="22"/>
          <w:szCs w:val="22"/>
        </w:rPr>
        <w:t xml:space="preserve"> разряд такой мощности обладает </w:t>
      </w:r>
      <w:proofErr w:type="spellStart"/>
      <w:r w:rsidRPr="00206E04">
        <w:rPr>
          <w:sz w:val="22"/>
          <w:szCs w:val="22"/>
        </w:rPr>
        <w:t>аритмогенным</w:t>
      </w:r>
      <w:proofErr w:type="spellEnd"/>
      <w:r w:rsidRPr="00206E04">
        <w:rPr>
          <w:sz w:val="22"/>
          <w:szCs w:val="22"/>
        </w:rPr>
        <w:t xml:space="preserve"> эффектом и более высоким повреждающим потенциалом. Отрицательный эффект биполярного импульса в 6% случаев в большинстве своем свидетельствует об истощении энергетических запасов миокарда Таким образом, эффективность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определяется силой тока, оптимальной длительностью, но не величиной энергии, выделяемой дефибриллятором. Более высокая мощность разряда может</w:t>
      </w:r>
      <w:r w:rsidRPr="00206E04">
        <w:rPr>
          <w:spacing w:val="8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вызвать</w:t>
      </w:r>
      <w:r w:rsidRPr="00206E04">
        <w:rPr>
          <w:spacing w:val="8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повреждения</w:t>
      </w:r>
      <w:r w:rsidRPr="00206E04">
        <w:rPr>
          <w:spacing w:val="8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миокарда.</w:t>
      </w:r>
      <w:r w:rsidRPr="00206E04">
        <w:rPr>
          <w:spacing w:val="8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Эффективность</w:t>
      </w:r>
      <w:r w:rsidRPr="00206E04">
        <w:rPr>
          <w:spacing w:val="80"/>
          <w:w w:val="150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проведения</w:t>
      </w:r>
      <w:r w:rsidRPr="00206E04">
        <w:rPr>
          <w:spacing w:val="80"/>
          <w:w w:val="150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</w:p>
    <w:p w:rsidR="00DD7AAC" w:rsidRPr="00206E04" w:rsidRDefault="00DD7AAC">
      <w:pPr>
        <w:jc w:val="both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3"/>
        <w:spacing w:before="66" w:line="242" w:lineRule="auto"/>
        <w:ind w:right="115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зависит от величины </w:t>
      </w:r>
      <w:proofErr w:type="spellStart"/>
      <w:r w:rsidRPr="00206E04">
        <w:rPr>
          <w:sz w:val="22"/>
          <w:szCs w:val="22"/>
        </w:rPr>
        <w:t>трансторакального</w:t>
      </w:r>
      <w:proofErr w:type="spellEnd"/>
      <w:r w:rsidRPr="00206E04">
        <w:rPr>
          <w:sz w:val="22"/>
          <w:szCs w:val="22"/>
        </w:rPr>
        <w:t xml:space="preserve"> сопротивления, а значит от правильного расположения электродов на грудной клетке.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Тактика использования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в алгоритме проведения СЛР зависит от трех обстоятельств: времени, прошедшего от момента остановки кровообращения, возможности и сроков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>.</w:t>
      </w:r>
    </w:p>
    <w:p w:rsidR="00DD7AAC" w:rsidRPr="00206E04" w:rsidRDefault="00DD7AAC">
      <w:pPr>
        <w:pStyle w:val="a3"/>
        <w:spacing w:before="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line="237" w:lineRule="auto"/>
        <w:ind w:right="107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Возможность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в течение 1 – 2 мин после остановки </w:t>
      </w:r>
      <w:r w:rsidRPr="00206E04">
        <w:rPr>
          <w:spacing w:val="-2"/>
          <w:sz w:val="22"/>
          <w:szCs w:val="22"/>
        </w:rPr>
        <w:t>кровообращения: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разряд, не теряя времени на проведение </w:t>
      </w:r>
      <w:proofErr w:type="gramStart"/>
      <w:r w:rsidRPr="00206E04">
        <w:rPr>
          <w:sz w:val="22"/>
          <w:szCs w:val="22"/>
        </w:rPr>
        <w:t>каких либо</w:t>
      </w:r>
      <w:proofErr w:type="gramEnd"/>
      <w:r w:rsidRPr="00206E04">
        <w:rPr>
          <w:sz w:val="22"/>
          <w:szCs w:val="22"/>
        </w:rPr>
        <w:t xml:space="preserve"> других диагностических мероприятий.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1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 случаях, когда оказание экстренной медицинской помощи начинают не сразу, а через несколько минут после остановки кровообращения, проведение СЛР всегда следует начинать с компрессий грудной клетки (закрытого массажа сердца), а не с ИВЛ. Далее действия медицинского персонала регламентированы возможностями и сроками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>.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line="242" w:lineRule="auto"/>
        <w:ind w:right="102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Возможность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в течение 2 – 10 мин после остановки </w:t>
      </w:r>
      <w:r w:rsidRPr="00206E04">
        <w:rPr>
          <w:spacing w:val="-2"/>
          <w:sz w:val="22"/>
          <w:szCs w:val="22"/>
        </w:rPr>
        <w:t>кровообращения: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0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Следует ограничиться только проведением закрытого массажа сердца и ИВЛ, не теряя времени на поиск венозного доступа и введение лекарственных средств. Нанесению электрического разряда должно предшествовать закрытый массаж сердца и ИВЛ в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течении не менее 2 мин. Если фибрилляция желудочков сохраняется после проведения двух разрядов, следует наладить доступ к вене и вводить адреналин по правилам, изложенным ниже.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before="1" w:line="242" w:lineRule="auto"/>
        <w:ind w:right="11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Возможность проведения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позже 10 мин. от момента остановки </w:t>
      </w:r>
      <w:r w:rsidRPr="00206E04">
        <w:rPr>
          <w:spacing w:val="-2"/>
          <w:sz w:val="22"/>
          <w:szCs w:val="22"/>
        </w:rPr>
        <w:t>кровообращения;</w:t>
      </w:r>
    </w:p>
    <w:p w:rsidR="00DD7AAC" w:rsidRPr="00206E04" w:rsidRDefault="00DD7AAC">
      <w:pPr>
        <w:pStyle w:val="a3"/>
        <w:spacing w:before="8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5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Необходимо сразу же задействовать весь комплекс средств расширенной СЛР: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компрессии грудной клетки, полноценную ИВЛ с применением 100% кислорода, регулярное использование адреналина, а по показаниям - других лекарственных препаратов. В этом случае создаётся венозный доступ (катетеризация крупной периферической вены).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Режимы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тоже претерпели некоторые изменения. В настоящее время вместо серии из трех разрядов следует наносить одиночные разряды, </w:t>
      </w:r>
      <w:proofErr w:type="spellStart"/>
      <w:proofErr w:type="gramStart"/>
      <w:r w:rsidRPr="00206E04">
        <w:rPr>
          <w:sz w:val="22"/>
          <w:szCs w:val="22"/>
        </w:rPr>
        <w:t>т.к</w:t>
      </w:r>
      <w:proofErr w:type="spellEnd"/>
      <w:proofErr w:type="gramEnd"/>
      <w:r w:rsidRPr="00206E04">
        <w:rPr>
          <w:sz w:val="22"/>
          <w:szCs w:val="22"/>
        </w:rPr>
        <w:t xml:space="preserve"> отрицательный результат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первого разряда чаще связан не с прямой эффективностью импульса, а с функциональным состоянием сердца, свидетельствующим об истощении энергетических запасов в миокарде, поэтому нанесение серии разрядов является методологически неверным.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Доза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первого</w:t>
      </w:r>
      <w:r w:rsidRPr="00206E04">
        <w:rPr>
          <w:spacing w:val="2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разряда: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line="242" w:lineRule="auto"/>
        <w:ind w:right="10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оптимально для биполярных импульсов должна составлять 150 – 200 ДЖ; для дефибрилляторов с </w:t>
      </w:r>
      <w:proofErr w:type="spellStart"/>
      <w:r w:rsidRPr="00206E04">
        <w:rPr>
          <w:sz w:val="22"/>
          <w:szCs w:val="22"/>
        </w:rPr>
        <w:t>монополярной</w:t>
      </w:r>
      <w:proofErr w:type="spellEnd"/>
      <w:r w:rsidRPr="00206E04">
        <w:rPr>
          <w:sz w:val="22"/>
          <w:szCs w:val="22"/>
        </w:rPr>
        <w:t xml:space="preserve"> формой импульса – 360ДЖ.</w:t>
      </w:r>
    </w:p>
    <w:p w:rsidR="00DD7AAC" w:rsidRPr="00206E04" w:rsidRDefault="00DD7AAC">
      <w:pPr>
        <w:spacing w:line="242" w:lineRule="auto"/>
        <w:jc w:val="both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3"/>
        <w:spacing w:before="66"/>
        <w:ind w:right="11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После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1 –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го разряда,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не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определяя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ритм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и пульс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продолжать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СЛР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в течение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2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мин, т.к. при длительной фибрилляции желудочков при эффективном 1 разряде пульс после него определяется редко т.е. важно восстановить </w:t>
      </w:r>
      <w:proofErr w:type="spellStart"/>
      <w:r w:rsidRPr="00206E04">
        <w:rPr>
          <w:sz w:val="22"/>
          <w:szCs w:val="22"/>
        </w:rPr>
        <w:t>гемодинамически</w:t>
      </w:r>
      <w:proofErr w:type="spellEnd"/>
      <w:r w:rsidRPr="00206E04">
        <w:rPr>
          <w:sz w:val="22"/>
          <w:szCs w:val="22"/>
        </w:rPr>
        <w:t xml:space="preserve"> эффективный ритм.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before="1" w:line="242" w:lineRule="auto"/>
        <w:ind w:right="114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Если 2 – ой разряд оказался не эффективным (не определяется ритм</w:t>
      </w:r>
      <w:proofErr w:type="gramStart"/>
      <w:r w:rsidRPr="00206E04">
        <w:rPr>
          <w:sz w:val="22"/>
          <w:szCs w:val="22"/>
        </w:rPr>
        <w:t>) ,</w:t>
      </w:r>
      <w:proofErr w:type="gramEnd"/>
      <w:r w:rsidRPr="00206E04">
        <w:rPr>
          <w:sz w:val="22"/>
          <w:szCs w:val="22"/>
        </w:rPr>
        <w:t xml:space="preserve"> то проводят непрямой массаж в течении 2 мин, затем </w:t>
      </w:r>
      <w:proofErr w:type="spellStart"/>
      <w:r w:rsidRPr="00206E04">
        <w:rPr>
          <w:sz w:val="22"/>
          <w:szCs w:val="22"/>
        </w:rPr>
        <w:t>дефибриляция</w:t>
      </w:r>
      <w:proofErr w:type="spellEnd"/>
      <w:r w:rsidRPr="00206E04">
        <w:rPr>
          <w:sz w:val="22"/>
          <w:szCs w:val="22"/>
        </w:rPr>
        <w:t xml:space="preserve"> в тех же режимах.</w:t>
      </w:r>
    </w:p>
    <w:p w:rsidR="00DD7AAC" w:rsidRPr="00206E04" w:rsidRDefault="00DD7AAC">
      <w:pPr>
        <w:pStyle w:val="a3"/>
        <w:spacing w:before="8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before="1"/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Если 2 – </w:t>
      </w:r>
      <w:proofErr w:type="spellStart"/>
      <w:r w:rsidRPr="00206E04">
        <w:rPr>
          <w:sz w:val="22"/>
          <w:szCs w:val="22"/>
        </w:rPr>
        <w:t>аядефибрилляция</w:t>
      </w:r>
      <w:proofErr w:type="spellEnd"/>
      <w:r w:rsidRPr="00206E04">
        <w:rPr>
          <w:sz w:val="22"/>
          <w:szCs w:val="22"/>
        </w:rPr>
        <w:t xml:space="preserve"> оказалась не эффективна, то через 2 мин непрямого массажа сердца вводят в/в 1 мг адреналина и сразу наносят 3 - й разряд той же мощностью, и проведения непрямого массажа сердца в течение 2 мин. затем контроль ритма.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Если фибрилляция желудочков продолжается, то после 3 – го разряда в/в быстро вводят </w:t>
      </w:r>
      <w:proofErr w:type="spellStart"/>
      <w:r w:rsidRPr="00206E04">
        <w:rPr>
          <w:sz w:val="22"/>
          <w:szCs w:val="22"/>
        </w:rPr>
        <w:t>амиодарон</w:t>
      </w:r>
      <w:proofErr w:type="spellEnd"/>
      <w:r w:rsidRPr="00206E04">
        <w:rPr>
          <w:sz w:val="22"/>
          <w:szCs w:val="22"/>
        </w:rPr>
        <w:t xml:space="preserve"> 300 мг, и после оценки ритма сразу проводят 4 – ю </w:t>
      </w:r>
      <w:proofErr w:type="spellStart"/>
      <w:r w:rsidRPr="00206E04">
        <w:rPr>
          <w:sz w:val="22"/>
          <w:szCs w:val="22"/>
        </w:rPr>
        <w:t>дефибрилляцию</w:t>
      </w:r>
      <w:proofErr w:type="spellEnd"/>
      <w:r w:rsidRPr="00206E04">
        <w:rPr>
          <w:sz w:val="22"/>
          <w:szCs w:val="22"/>
        </w:rPr>
        <w:t xml:space="preserve"> разрядом той же мощности. (Если нет </w:t>
      </w:r>
      <w:proofErr w:type="spellStart"/>
      <w:r w:rsidRPr="00206E04">
        <w:rPr>
          <w:sz w:val="22"/>
          <w:szCs w:val="22"/>
        </w:rPr>
        <w:t>амиодарона</w:t>
      </w:r>
      <w:proofErr w:type="spellEnd"/>
      <w:r w:rsidRPr="00206E04">
        <w:rPr>
          <w:sz w:val="22"/>
          <w:szCs w:val="22"/>
        </w:rPr>
        <w:t xml:space="preserve"> - то можно использовать </w:t>
      </w:r>
      <w:proofErr w:type="spellStart"/>
      <w:r w:rsidRPr="00206E04">
        <w:rPr>
          <w:sz w:val="22"/>
          <w:szCs w:val="22"/>
        </w:rPr>
        <w:t>лидокаин</w:t>
      </w:r>
      <w:proofErr w:type="spellEnd"/>
      <w:r w:rsidRPr="00206E04">
        <w:rPr>
          <w:sz w:val="22"/>
          <w:szCs w:val="22"/>
        </w:rPr>
        <w:t xml:space="preserve"> в дозе 1мг/кг веса, через 5 мин 0,5- 0,7 мг/кг до 3 мг/кг) После 4 – го разряда 2 мин проводится СЛР, затем контроль ритма, во время которого можно ввести 1 мг адреналина. Итого: за 9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>минут 4 разряда и комплекс СЛР.</w:t>
      </w:r>
    </w:p>
    <w:p w:rsidR="00DD7AAC" w:rsidRPr="00206E04" w:rsidRDefault="00DD7AAC">
      <w:pPr>
        <w:pStyle w:val="a3"/>
        <w:spacing w:before="10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4"/>
        <w:jc w:val="both"/>
        <w:rPr>
          <w:sz w:val="22"/>
          <w:szCs w:val="22"/>
        </w:rPr>
      </w:pPr>
      <w:proofErr w:type="spellStart"/>
      <w:r w:rsidRPr="00206E04">
        <w:rPr>
          <w:sz w:val="22"/>
          <w:szCs w:val="22"/>
        </w:rPr>
        <w:t>Мелковолновая</w:t>
      </w:r>
      <w:proofErr w:type="spellEnd"/>
      <w:r w:rsidRPr="00206E04">
        <w:rPr>
          <w:sz w:val="22"/>
          <w:szCs w:val="22"/>
        </w:rPr>
        <w:t xml:space="preserve"> фибрилляция желудочков или быстро рецидивирует, или развивается асистолия, или развивается </w:t>
      </w:r>
      <w:proofErr w:type="spellStart"/>
      <w:r w:rsidRPr="00206E04">
        <w:rPr>
          <w:sz w:val="22"/>
          <w:szCs w:val="22"/>
        </w:rPr>
        <w:t>гемодинамически</w:t>
      </w:r>
      <w:proofErr w:type="spellEnd"/>
      <w:r w:rsidRPr="00206E04">
        <w:rPr>
          <w:sz w:val="22"/>
          <w:szCs w:val="22"/>
        </w:rPr>
        <w:t xml:space="preserve"> неэффективных ритм, поэтому, если не эффективна первая </w:t>
      </w:r>
      <w:proofErr w:type="spellStart"/>
      <w:r w:rsidRPr="00206E04">
        <w:rPr>
          <w:sz w:val="22"/>
          <w:szCs w:val="22"/>
        </w:rPr>
        <w:t>дефибрилляция</w:t>
      </w:r>
      <w:proofErr w:type="spellEnd"/>
      <w:r w:rsidRPr="00206E04">
        <w:rPr>
          <w:sz w:val="22"/>
          <w:szCs w:val="22"/>
        </w:rPr>
        <w:t xml:space="preserve">, то вместо 2 – </w:t>
      </w:r>
      <w:proofErr w:type="spellStart"/>
      <w:r w:rsidRPr="00206E04">
        <w:rPr>
          <w:sz w:val="22"/>
          <w:szCs w:val="22"/>
        </w:rPr>
        <w:t>го</w:t>
      </w:r>
      <w:proofErr w:type="spellEnd"/>
      <w:r w:rsidRPr="00206E04">
        <w:rPr>
          <w:sz w:val="22"/>
          <w:szCs w:val="22"/>
        </w:rPr>
        <w:t xml:space="preserve"> разряда </w:t>
      </w:r>
      <w:proofErr w:type="spellStart"/>
      <w:r w:rsidRPr="00206E04">
        <w:rPr>
          <w:sz w:val="22"/>
          <w:szCs w:val="22"/>
        </w:rPr>
        <w:t>разряда</w:t>
      </w:r>
      <w:proofErr w:type="spellEnd"/>
      <w:r w:rsidRPr="00206E04">
        <w:rPr>
          <w:sz w:val="22"/>
          <w:szCs w:val="22"/>
        </w:rPr>
        <w:t xml:space="preserve"> лучше продолжить базовую СЛР. При регистрации </w:t>
      </w:r>
      <w:proofErr w:type="spellStart"/>
      <w:r w:rsidRPr="00206E04">
        <w:rPr>
          <w:sz w:val="22"/>
          <w:szCs w:val="22"/>
        </w:rPr>
        <w:t>мелковолновой</w:t>
      </w:r>
      <w:proofErr w:type="spellEnd"/>
      <w:r w:rsidRPr="00206E04">
        <w:rPr>
          <w:sz w:val="22"/>
          <w:szCs w:val="22"/>
        </w:rPr>
        <w:t xml:space="preserve"> фибрилляции желудочков нанесение повторных разрядов только увеличивает повреждение миокарда в результате: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0" w:lineRule="auto"/>
        <w:ind w:left="263" w:hanging="145"/>
      </w:pPr>
      <w:r w:rsidRPr="00206E04">
        <w:rPr>
          <w:spacing w:val="-2"/>
        </w:rPr>
        <w:t>прямого</w:t>
      </w:r>
      <w:r w:rsidRPr="00206E04">
        <w:rPr>
          <w:spacing w:val="6"/>
        </w:rPr>
        <w:t xml:space="preserve"> </w:t>
      </w:r>
      <w:r w:rsidRPr="00206E04">
        <w:rPr>
          <w:spacing w:val="-2"/>
        </w:rPr>
        <w:t>действия</w:t>
      </w:r>
      <w:r w:rsidRPr="00206E04">
        <w:rPr>
          <w:spacing w:val="2"/>
        </w:rPr>
        <w:t xml:space="preserve"> </w:t>
      </w:r>
      <w:r w:rsidRPr="00206E04">
        <w:rPr>
          <w:spacing w:val="-2"/>
        </w:rPr>
        <w:t>электрического</w:t>
      </w:r>
      <w:r w:rsidRPr="00206E04">
        <w:rPr>
          <w:spacing w:val="2"/>
        </w:rPr>
        <w:t xml:space="preserve"> </w:t>
      </w:r>
      <w:r w:rsidRPr="00206E04">
        <w:rPr>
          <w:spacing w:val="-4"/>
        </w:rPr>
        <w:t>тока,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5"/>
        </w:numPr>
        <w:tabs>
          <w:tab w:val="left" w:pos="370"/>
        </w:tabs>
        <w:spacing w:before="1" w:line="242" w:lineRule="auto"/>
        <w:ind w:right="114" w:firstLine="0"/>
      </w:pPr>
      <w:r w:rsidRPr="00206E04">
        <w:t>опосредованно</w:t>
      </w:r>
      <w:r w:rsidRPr="00206E04">
        <w:rPr>
          <w:spacing w:val="80"/>
        </w:rPr>
        <w:t xml:space="preserve"> </w:t>
      </w:r>
      <w:r w:rsidRPr="00206E04">
        <w:t>за</w:t>
      </w:r>
      <w:r w:rsidRPr="00206E04">
        <w:rPr>
          <w:spacing w:val="80"/>
        </w:rPr>
        <w:t xml:space="preserve"> </w:t>
      </w:r>
      <w:r w:rsidRPr="00206E04">
        <w:t>счет</w:t>
      </w:r>
      <w:r w:rsidRPr="00206E04">
        <w:rPr>
          <w:spacing w:val="80"/>
        </w:rPr>
        <w:t xml:space="preserve"> </w:t>
      </w:r>
      <w:r w:rsidRPr="00206E04">
        <w:t>перерыва</w:t>
      </w:r>
      <w:r w:rsidRPr="00206E04">
        <w:rPr>
          <w:spacing w:val="80"/>
        </w:rPr>
        <w:t xml:space="preserve"> </w:t>
      </w:r>
      <w:r w:rsidRPr="00206E04">
        <w:t>в</w:t>
      </w:r>
      <w:r w:rsidRPr="00206E04">
        <w:rPr>
          <w:spacing w:val="80"/>
        </w:rPr>
        <w:t xml:space="preserve"> </w:t>
      </w:r>
      <w:r w:rsidRPr="00206E04">
        <w:t>проведении</w:t>
      </w:r>
      <w:r w:rsidRPr="00206E04">
        <w:rPr>
          <w:spacing w:val="80"/>
        </w:rPr>
        <w:t xml:space="preserve"> </w:t>
      </w:r>
      <w:r w:rsidRPr="00206E04">
        <w:t>массажа</w:t>
      </w:r>
      <w:r w:rsidRPr="00206E04">
        <w:rPr>
          <w:spacing w:val="80"/>
        </w:rPr>
        <w:t xml:space="preserve"> </w:t>
      </w:r>
      <w:r w:rsidRPr="00206E04">
        <w:t>и</w:t>
      </w:r>
      <w:r w:rsidRPr="00206E04">
        <w:rPr>
          <w:spacing w:val="80"/>
        </w:rPr>
        <w:t xml:space="preserve"> </w:t>
      </w:r>
      <w:r w:rsidRPr="00206E04">
        <w:t>падения</w:t>
      </w:r>
      <w:r w:rsidRPr="00206E04">
        <w:rPr>
          <w:spacing w:val="80"/>
        </w:rPr>
        <w:t xml:space="preserve"> </w:t>
      </w:r>
      <w:r w:rsidRPr="00206E04">
        <w:t>коронарного</w:t>
      </w:r>
      <w:r w:rsidRPr="00206E04">
        <w:rPr>
          <w:spacing w:val="40"/>
        </w:rPr>
        <w:t xml:space="preserve"> </w:t>
      </w:r>
      <w:r w:rsidRPr="00206E04">
        <w:rPr>
          <w:spacing w:val="-2"/>
        </w:rPr>
        <w:t>кровотока.</w:t>
      </w:r>
    </w:p>
    <w:p w:rsidR="00DD7AAC" w:rsidRPr="00206E04" w:rsidRDefault="00DD7AAC">
      <w:pPr>
        <w:pStyle w:val="a3"/>
        <w:spacing w:before="8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rPr>
          <w:sz w:val="22"/>
          <w:szCs w:val="22"/>
        </w:rPr>
      </w:pPr>
      <w:r w:rsidRPr="00206E04">
        <w:rPr>
          <w:sz w:val="22"/>
          <w:szCs w:val="22"/>
        </w:rPr>
        <w:t>Не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следует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прекращать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массажа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перед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нанесением </w:t>
      </w:r>
      <w:r w:rsidRPr="00206E04">
        <w:rPr>
          <w:spacing w:val="-2"/>
          <w:sz w:val="22"/>
          <w:szCs w:val="22"/>
        </w:rPr>
        <w:t>разряда.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9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Определение центрального пульса проводят, если после разряда прошло 2 мин и на мониторе регистрируется организованный ритм, но СЛР не прекращают (на протяжении нескольких минут после </w:t>
      </w:r>
      <w:proofErr w:type="spellStart"/>
      <w:r w:rsidRPr="00206E04">
        <w:rPr>
          <w:sz w:val="22"/>
          <w:szCs w:val="22"/>
        </w:rPr>
        <w:t>дефибрилляции</w:t>
      </w:r>
      <w:proofErr w:type="spellEnd"/>
      <w:r w:rsidRPr="00206E04">
        <w:rPr>
          <w:sz w:val="22"/>
          <w:szCs w:val="22"/>
        </w:rPr>
        <w:t xml:space="preserve"> сердечная деятельность может быть мало эффективна). Поэтому необходимо продолжить массаж сердца.</w:t>
      </w:r>
    </w:p>
    <w:p w:rsidR="00DD7AAC" w:rsidRPr="00206E04" w:rsidRDefault="00DD7AAC">
      <w:pPr>
        <w:pStyle w:val="a3"/>
        <w:spacing w:before="10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rPr>
          <w:sz w:val="22"/>
          <w:szCs w:val="22"/>
        </w:rPr>
      </w:pPr>
      <w:r w:rsidRPr="00206E04">
        <w:rPr>
          <w:spacing w:val="-2"/>
          <w:sz w:val="22"/>
          <w:szCs w:val="22"/>
        </w:rPr>
        <w:t>Асистолия</w:t>
      </w:r>
    </w:p>
    <w:p w:rsidR="00DD7AAC" w:rsidRPr="00206E04" w:rsidRDefault="0053478F">
      <w:pPr>
        <w:pStyle w:val="a3"/>
        <w:spacing w:before="3"/>
        <w:ind w:right="112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Ранее было рекомендовано начинать проведение реанимационных мероприятий с удара в грудь. Это обусловлено тем, что диагноз часто ставится неверно (возможна ФЖ), к тому же данная манипуляция не наносит никакого вреда. Согласно рекомендациям ERC, 2010г. </w:t>
      </w:r>
      <w:proofErr w:type="spellStart"/>
      <w:r w:rsidRPr="00206E04">
        <w:rPr>
          <w:sz w:val="22"/>
          <w:szCs w:val="22"/>
        </w:rPr>
        <w:t>прекардиальный</w:t>
      </w:r>
      <w:proofErr w:type="spellEnd"/>
      <w:r w:rsidRPr="00206E04">
        <w:rPr>
          <w:sz w:val="22"/>
          <w:szCs w:val="22"/>
        </w:rPr>
        <w:t xml:space="preserve"> удар не рекомендуется при начале СЛР.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10"/>
        <w:jc w:val="both"/>
        <w:rPr>
          <w:sz w:val="22"/>
          <w:szCs w:val="22"/>
        </w:rPr>
      </w:pPr>
      <w:r w:rsidRPr="00206E04">
        <w:rPr>
          <w:sz w:val="22"/>
          <w:szCs w:val="22"/>
        </w:rPr>
        <w:t xml:space="preserve">Если есть фибрилляция, проводится </w:t>
      </w:r>
      <w:proofErr w:type="spellStart"/>
      <w:r w:rsidRPr="00206E04">
        <w:rPr>
          <w:sz w:val="22"/>
          <w:szCs w:val="22"/>
        </w:rPr>
        <w:t>дефибрилляция</w:t>
      </w:r>
      <w:proofErr w:type="spellEnd"/>
      <w:r w:rsidRPr="00206E04">
        <w:rPr>
          <w:sz w:val="22"/>
          <w:szCs w:val="22"/>
        </w:rPr>
        <w:t xml:space="preserve"> (на случай </w:t>
      </w:r>
      <w:proofErr w:type="spellStart"/>
      <w:r w:rsidRPr="00206E04">
        <w:rPr>
          <w:sz w:val="22"/>
          <w:szCs w:val="22"/>
        </w:rPr>
        <w:t>мелковолновой</w:t>
      </w:r>
      <w:proofErr w:type="spellEnd"/>
      <w:r w:rsidRPr="00206E04">
        <w:rPr>
          <w:sz w:val="22"/>
          <w:szCs w:val="22"/>
        </w:rPr>
        <w:t xml:space="preserve"> фибрилляции): 200 Дж, 360 Дж. Если фибрилляции нет, то проводится интубация трахеи, ИВЛ: 1 мг адреналина, 10 циклов СЛР.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0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При проведении реанимационных мероприятий только однократно вводится 1 мг</w:t>
      </w:r>
      <w:r w:rsidRPr="00206E04">
        <w:rPr>
          <w:spacing w:val="40"/>
          <w:sz w:val="22"/>
          <w:szCs w:val="22"/>
        </w:rPr>
        <w:t xml:space="preserve"> </w:t>
      </w:r>
      <w:r w:rsidRPr="00206E04">
        <w:rPr>
          <w:sz w:val="22"/>
          <w:szCs w:val="22"/>
        </w:rPr>
        <w:t xml:space="preserve">атропина (максимальная доза 3 мг). Согласно рекомендациям ERC, 2010г. атропин не рекомендован для использования </w:t>
      </w:r>
      <w:proofErr w:type="gramStart"/>
      <w:r w:rsidRPr="00206E04">
        <w:rPr>
          <w:sz w:val="22"/>
          <w:szCs w:val="22"/>
        </w:rPr>
        <w:t>во время</w:t>
      </w:r>
      <w:proofErr w:type="gramEnd"/>
      <w:r w:rsidRPr="00206E04">
        <w:rPr>
          <w:sz w:val="22"/>
          <w:szCs w:val="22"/>
        </w:rPr>
        <w:t xml:space="preserve"> СЛР. Мы рекомендуем специалистам самостоятельно рассмотреть вопрос об использовании атропина во время асистолии при СЛР </w:t>
      </w:r>
      <w:proofErr w:type="gramStart"/>
      <w:r w:rsidRPr="00206E04">
        <w:rPr>
          <w:sz w:val="22"/>
          <w:szCs w:val="22"/>
        </w:rPr>
        <w:t>в дозе</w:t>
      </w:r>
      <w:proofErr w:type="gramEnd"/>
      <w:r w:rsidRPr="00206E04">
        <w:rPr>
          <w:sz w:val="22"/>
          <w:szCs w:val="22"/>
        </w:rPr>
        <w:t xml:space="preserve"> не превышающей 0,04 мг/кг.</w:t>
      </w:r>
    </w:p>
    <w:p w:rsidR="00DD7AAC" w:rsidRPr="00206E04" w:rsidRDefault="00DD7AAC">
      <w:pPr>
        <w:jc w:val="both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a3"/>
        <w:spacing w:before="6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Электромеханическая</w:t>
      </w:r>
      <w:r w:rsidRPr="00206E04">
        <w:rPr>
          <w:spacing w:val="-10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диссоциация</w:t>
      </w:r>
    </w:p>
    <w:p w:rsidR="00DD7AAC" w:rsidRPr="00206E04" w:rsidRDefault="0053478F">
      <w:pPr>
        <w:pStyle w:val="a3"/>
        <w:spacing w:before="3"/>
        <w:ind w:right="11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В данном случае необходимо в первую очередь лечить причину, вызвавшую этот вид остановки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кровообращения. Чаще всего ЭМД бывает вследствие</w:t>
      </w:r>
      <w:r w:rsidRPr="00206E04">
        <w:rPr>
          <w:spacing w:val="-4"/>
          <w:sz w:val="22"/>
          <w:szCs w:val="22"/>
        </w:rPr>
        <w:t xml:space="preserve"> </w:t>
      </w:r>
      <w:proofErr w:type="spellStart"/>
      <w:r w:rsidRPr="00206E04">
        <w:rPr>
          <w:sz w:val="22"/>
          <w:szCs w:val="22"/>
        </w:rPr>
        <w:t>гиповолемии</w:t>
      </w:r>
      <w:proofErr w:type="spellEnd"/>
      <w:r w:rsidRPr="00206E04">
        <w:rPr>
          <w:sz w:val="22"/>
          <w:szCs w:val="22"/>
        </w:rPr>
        <w:t>,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тампонады сердца, гипотермии, пневмоторакса, легочной эмболии, электролитного дисбаланса. В этом случае проводятся следующие реанимационные мероприятия: интубация трахеи, ИВЛ: 1 мг адреналина, 10 циклов СЛР.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before="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Прекращение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реанимационных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мероприятий:</w:t>
      </w:r>
    </w:p>
    <w:p w:rsidR="00DD7AAC" w:rsidRPr="00206E04" w:rsidRDefault="00DD7AAC">
      <w:pPr>
        <w:pStyle w:val="a3"/>
        <w:spacing w:before="11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2"/>
        </w:numPr>
        <w:tabs>
          <w:tab w:val="left" w:pos="428"/>
        </w:tabs>
        <w:spacing w:line="240" w:lineRule="auto"/>
        <w:ind w:right="106" w:firstLine="0"/>
        <w:jc w:val="both"/>
      </w:pPr>
      <w:r w:rsidRPr="00206E04">
        <w:t>при</w:t>
      </w:r>
      <w:r w:rsidRPr="00206E04">
        <w:rPr>
          <w:spacing w:val="-1"/>
        </w:rPr>
        <w:t xml:space="preserve"> </w:t>
      </w:r>
      <w:r w:rsidRPr="00206E04">
        <w:t>констатации</w:t>
      </w:r>
      <w:r w:rsidRPr="00206E04">
        <w:rPr>
          <w:spacing w:val="-1"/>
        </w:rPr>
        <w:t xml:space="preserve"> </w:t>
      </w:r>
      <w:r w:rsidRPr="00206E04">
        <w:t>смерти человека на</w:t>
      </w:r>
      <w:r w:rsidRPr="00206E04">
        <w:rPr>
          <w:spacing w:val="-7"/>
        </w:rPr>
        <w:t xml:space="preserve"> </w:t>
      </w:r>
      <w:r w:rsidRPr="00206E04">
        <w:t>основании</w:t>
      </w:r>
      <w:r w:rsidRPr="00206E04">
        <w:rPr>
          <w:spacing w:val="-1"/>
        </w:rPr>
        <w:t xml:space="preserve"> </w:t>
      </w:r>
      <w:r w:rsidRPr="00206E04">
        <w:t>смерти головного мозга, в том</w:t>
      </w:r>
      <w:r w:rsidRPr="00206E04">
        <w:rPr>
          <w:spacing w:val="-1"/>
        </w:rPr>
        <w:t xml:space="preserve"> </w:t>
      </w:r>
      <w:r w:rsidRPr="00206E04">
        <w:t>числе</w:t>
      </w:r>
      <w:r w:rsidRPr="00206E04">
        <w:rPr>
          <w:spacing w:val="-2"/>
        </w:rPr>
        <w:t xml:space="preserve"> </w:t>
      </w:r>
      <w:r w:rsidRPr="00206E04">
        <w:t>на фоне неэффективного применения полного комплекса мероприятий, направленных на поддержание жизни;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2"/>
        </w:numPr>
        <w:tabs>
          <w:tab w:val="left" w:pos="428"/>
        </w:tabs>
        <w:spacing w:before="1" w:line="240" w:lineRule="auto"/>
        <w:ind w:right="108" w:firstLine="0"/>
        <w:jc w:val="both"/>
      </w:pPr>
      <w:r w:rsidRPr="00206E04">
        <w:t>при</w:t>
      </w:r>
      <w:r w:rsidRPr="00206E04">
        <w:rPr>
          <w:spacing w:val="-3"/>
        </w:rPr>
        <w:t xml:space="preserve"> </w:t>
      </w:r>
      <w:r w:rsidRPr="00206E04">
        <w:t>неэффективности</w:t>
      </w:r>
      <w:r w:rsidRPr="00206E04">
        <w:rPr>
          <w:spacing w:val="-2"/>
        </w:rPr>
        <w:t xml:space="preserve"> </w:t>
      </w:r>
      <w:r w:rsidRPr="00206E04">
        <w:t>реанимационных</w:t>
      </w:r>
      <w:r w:rsidRPr="00206E04">
        <w:rPr>
          <w:spacing w:val="-4"/>
        </w:rPr>
        <w:t xml:space="preserve"> </w:t>
      </w:r>
      <w:r w:rsidRPr="00206E04">
        <w:t>мероприятий,</w:t>
      </w:r>
      <w:r w:rsidRPr="00206E04">
        <w:rPr>
          <w:spacing w:val="-2"/>
        </w:rPr>
        <w:t xml:space="preserve"> </w:t>
      </w:r>
      <w:r w:rsidRPr="00206E04">
        <w:t>направленных</w:t>
      </w:r>
      <w:r w:rsidRPr="00206E04">
        <w:rPr>
          <w:spacing w:val="-4"/>
        </w:rPr>
        <w:t xml:space="preserve"> </w:t>
      </w:r>
      <w:r w:rsidRPr="00206E04">
        <w:t>на восстановление жизненно важных функций в течение 30 мин (после появления в ходе наружного массажа сердца хотя бы одного удара пульса на сонной артерии 30-минутный интервал времени отсчитывается заново);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2"/>
        </w:numPr>
        <w:tabs>
          <w:tab w:val="left" w:pos="500"/>
        </w:tabs>
        <w:spacing w:line="240" w:lineRule="auto"/>
        <w:ind w:right="111" w:firstLine="0"/>
        <w:jc w:val="both"/>
      </w:pPr>
      <w:r w:rsidRPr="00206E04">
        <w:t xml:space="preserve">если по ходу проведения СЛР выяснилось, что больному она не показана (если клиническая смерть наступила у неизвестного человека, СЛР начинают немедленно, а затем по ходу реанимации выясняют, показана ли она была, </w:t>
      </w:r>
      <w:proofErr w:type="gramStart"/>
      <w:r w:rsidRPr="00206E04">
        <w:t>и</w:t>
      </w:r>
      <w:proofErr w:type="gramEnd"/>
      <w:r w:rsidRPr="00206E04">
        <w:t xml:space="preserve"> если реанимация не была показана, ее прекращают).</w:t>
      </w:r>
    </w:p>
    <w:p w:rsidR="00DD7AAC" w:rsidRPr="00206E04" w:rsidRDefault="00DD7AAC">
      <w:pPr>
        <w:pStyle w:val="a3"/>
        <w:spacing w:before="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spacing w:line="275" w:lineRule="exact"/>
        <w:jc w:val="both"/>
        <w:rPr>
          <w:sz w:val="22"/>
          <w:szCs w:val="22"/>
        </w:rPr>
      </w:pPr>
      <w:proofErr w:type="gramStart"/>
      <w:r w:rsidRPr="00206E04">
        <w:rPr>
          <w:sz w:val="22"/>
          <w:szCs w:val="22"/>
        </w:rPr>
        <w:t>Противопоказания</w:t>
      </w:r>
      <w:r w:rsidRPr="00206E04">
        <w:rPr>
          <w:spacing w:val="77"/>
          <w:w w:val="150"/>
          <w:sz w:val="22"/>
          <w:szCs w:val="22"/>
        </w:rPr>
        <w:t xml:space="preserve">  </w:t>
      </w:r>
      <w:r w:rsidRPr="00206E04">
        <w:rPr>
          <w:sz w:val="22"/>
          <w:szCs w:val="22"/>
        </w:rPr>
        <w:t>к</w:t>
      </w:r>
      <w:proofErr w:type="gramEnd"/>
      <w:r w:rsidRPr="00206E04">
        <w:rPr>
          <w:spacing w:val="54"/>
          <w:sz w:val="22"/>
          <w:szCs w:val="22"/>
        </w:rPr>
        <w:t xml:space="preserve">   </w:t>
      </w:r>
      <w:r w:rsidRPr="00206E04">
        <w:rPr>
          <w:sz w:val="22"/>
          <w:szCs w:val="22"/>
        </w:rPr>
        <w:t>проведению</w:t>
      </w:r>
      <w:r w:rsidRPr="00206E04">
        <w:rPr>
          <w:spacing w:val="54"/>
          <w:sz w:val="22"/>
          <w:szCs w:val="22"/>
        </w:rPr>
        <w:t xml:space="preserve">   </w:t>
      </w:r>
      <w:r w:rsidRPr="00206E04">
        <w:rPr>
          <w:sz w:val="22"/>
          <w:szCs w:val="22"/>
        </w:rPr>
        <w:t>реанимационных</w:t>
      </w:r>
      <w:r w:rsidRPr="00206E04">
        <w:rPr>
          <w:spacing w:val="53"/>
          <w:sz w:val="22"/>
          <w:szCs w:val="22"/>
        </w:rPr>
        <w:t xml:space="preserve">   </w:t>
      </w:r>
      <w:r w:rsidRPr="00206E04">
        <w:rPr>
          <w:sz w:val="22"/>
          <w:szCs w:val="22"/>
        </w:rPr>
        <w:t>мероприятий</w:t>
      </w:r>
      <w:r w:rsidRPr="00206E04">
        <w:rPr>
          <w:spacing w:val="79"/>
          <w:w w:val="150"/>
          <w:sz w:val="22"/>
          <w:szCs w:val="22"/>
        </w:rPr>
        <w:t xml:space="preserve">  </w:t>
      </w:r>
      <w:r w:rsidRPr="00206E04">
        <w:rPr>
          <w:spacing w:val="-2"/>
          <w:sz w:val="22"/>
          <w:szCs w:val="22"/>
        </w:rPr>
        <w:t>определены</w:t>
      </w:r>
    </w:p>
    <w:p w:rsidR="00DD7AAC" w:rsidRPr="00206E04" w:rsidRDefault="0053478F">
      <w:pPr>
        <w:pStyle w:val="a3"/>
        <w:ind w:right="111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«Инструкцией по определению критериев и порядка определения момента смерти человека, прекращения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реанимационных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мероприятий»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(утв. приказом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Минздрава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РФ</w:t>
      </w:r>
      <w:r w:rsidRPr="00206E04">
        <w:rPr>
          <w:spacing w:val="-8"/>
          <w:sz w:val="22"/>
          <w:szCs w:val="22"/>
        </w:rPr>
        <w:t xml:space="preserve"> </w:t>
      </w:r>
      <w:r w:rsidRPr="00206E04">
        <w:rPr>
          <w:sz w:val="22"/>
          <w:szCs w:val="22"/>
        </w:rPr>
        <w:t>от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4 марта 2003 г. N 73)</w:t>
      </w:r>
    </w:p>
    <w:p w:rsidR="00DD7AAC" w:rsidRPr="00206E04" w:rsidRDefault="00DD7AAC">
      <w:pPr>
        <w:pStyle w:val="a3"/>
        <w:spacing w:before="11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Реанимационные</w:t>
      </w:r>
      <w:r w:rsidRPr="00206E04">
        <w:rPr>
          <w:spacing w:val="-6"/>
          <w:sz w:val="22"/>
          <w:szCs w:val="22"/>
        </w:rPr>
        <w:t xml:space="preserve"> </w:t>
      </w:r>
      <w:r w:rsidRPr="00206E04">
        <w:rPr>
          <w:sz w:val="22"/>
          <w:szCs w:val="22"/>
        </w:rPr>
        <w:t>мероприятия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не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проводятся: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а)</w:t>
      </w:r>
      <w:r w:rsidRPr="00206E04">
        <w:rPr>
          <w:spacing w:val="-1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наличии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признаков биологической</w:t>
      </w:r>
      <w:r w:rsidRPr="00206E04">
        <w:rPr>
          <w:spacing w:val="1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смерти;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3"/>
        <w:ind w:right="116"/>
        <w:jc w:val="both"/>
        <w:rPr>
          <w:sz w:val="22"/>
          <w:szCs w:val="22"/>
        </w:rPr>
      </w:pPr>
      <w:r w:rsidRPr="00206E04">
        <w:rPr>
          <w:sz w:val="22"/>
          <w:szCs w:val="22"/>
        </w:rP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несовместимой с жизнью.</w:t>
      </w:r>
    </w:p>
    <w:p w:rsidR="00DD7AAC" w:rsidRPr="00206E04" w:rsidRDefault="00DD7AAC">
      <w:pPr>
        <w:jc w:val="both"/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11"/>
        <w:spacing w:line="240" w:lineRule="auto"/>
        <w:ind w:left="984"/>
        <w:jc w:val="left"/>
        <w:rPr>
          <w:sz w:val="22"/>
          <w:szCs w:val="22"/>
        </w:rPr>
      </w:pPr>
      <w:r w:rsidRPr="00206E04">
        <w:rPr>
          <w:sz w:val="22"/>
          <w:szCs w:val="22"/>
        </w:rPr>
        <w:t>Типичные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ошибки при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z w:val="22"/>
          <w:szCs w:val="22"/>
        </w:rPr>
        <w:t>выполнении</w:t>
      </w:r>
      <w:r w:rsidRPr="00206E04">
        <w:rPr>
          <w:spacing w:val="1"/>
          <w:sz w:val="22"/>
          <w:szCs w:val="22"/>
        </w:rPr>
        <w:t xml:space="preserve"> </w:t>
      </w:r>
      <w:r w:rsidRPr="00206E04">
        <w:rPr>
          <w:sz w:val="22"/>
          <w:szCs w:val="22"/>
        </w:rPr>
        <w:t>сердечно – легочной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реанимации</w:t>
      </w:r>
    </w:p>
    <w:p w:rsidR="00DD7AAC" w:rsidRPr="00206E04" w:rsidRDefault="00DD7AAC">
      <w:pPr>
        <w:pStyle w:val="a3"/>
        <w:spacing w:before="7"/>
        <w:ind w:left="0"/>
        <w:rPr>
          <w:b/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6" w:firstLine="0"/>
        <w:jc w:val="both"/>
      </w:pPr>
      <w:r w:rsidRPr="00206E04">
        <w:t>Затягивание начала СЛР, потеря времени на второстепенные диагностические, организационные и лечебные процедуры,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0" w:lineRule="auto"/>
        <w:ind w:left="268" w:hanging="150"/>
      </w:pPr>
      <w:r w:rsidRPr="00206E04">
        <w:t>отсутствие</w:t>
      </w:r>
      <w:r w:rsidRPr="00206E04">
        <w:rPr>
          <w:spacing w:val="-5"/>
        </w:rPr>
        <w:t xml:space="preserve"> </w:t>
      </w:r>
      <w:r w:rsidRPr="00206E04">
        <w:t>единого</w:t>
      </w:r>
      <w:r w:rsidRPr="00206E04">
        <w:rPr>
          <w:spacing w:val="-4"/>
        </w:rPr>
        <w:t xml:space="preserve"> </w:t>
      </w:r>
      <w:r w:rsidRPr="00206E04">
        <w:t>руководителя,</w:t>
      </w:r>
      <w:r w:rsidRPr="00206E04">
        <w:rPr>
          <w:spacing w:val="-6"/>
        </w:rPr>
        <w:t xml:space="preserve"> </w:t>
      </w:r>
      <w:r w:rsidRPr="00206E04">
        <w:t>присутствие</w:t>
      </w:r>
      <w:r w:rsidRPr="00206E04">
        <w:rPr>
          <w:spacing w:val="-5"/>
        </w:rPr>
        <w:t xml:space="preserve"> </w:t>
      </w:r>
      <w:r w:rsidRPr="00206E04">
        <w:t>посторонних</w:t>
      </w:r>
      <w:r w:rsidRPr="00206E04">
        <w:rPr>
          <w:spacing w:val="-8"/>
        </w:rPr>
        <w:t xml:space="preserve"> </w:t>
      </w:r>
      <w:r w:rsidRPr="00206E04">
        <w:rPr>
          <w:spacing w:val="-4"/>
        </w:rPr>
        <w:t>лиц,</w:t>
      </w:r>
    </w:p>
    <w:p w:rsidR="00DD7AAC" w:rsidRPr="00206E04" w:rsidRDefault="00DD7AAC">
      <w:pPr>
        <w:pStyle w:val="a3"/>
        <w:spacing w:before="2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269"/>
        </w:tabs>
        <w:spacing w:line="237" w:lineRule="auto"/>
        <w:ind w:right="108" w:firstLine="0"/>
        <w:jc w:val="both"/>
      </w:pPr>
      <w:r w:rsidRPr="00206E04">
        <w:t xml:space="preserve">неправильная техника проведения закрытого массажа сердца, чаще всего недостаточная частота (менее 100 </w:t>
      </w:r>
      <w:proofErr w:type="spellStart"/>
      <w:r w:rsidRPr="00206E04">
        <w:t>вмин</w:t>
      </w:r>
      <w:proofErr w:type="spellEnd"/>
      <w:r w:rsidRPr="00206E04">
        <w:t>) и глубина компрессий (менее – 5 см),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3" w:firstLine="0"/>
        <w:jc w:val="both"/>
      </w:pPr>
      <w:r w:rsidRPr="00206E04">
        <w:t xml:space="preserve">Задержка с началом проведения или перерывы в компрессиях грудной клетки (поиск венозного доступа, проведения ИВЛ, повторная </w:t>
      </w:r>
      <w:proofErr w:type="gramStart"/>
      <w:r w:rsidRPr="00206E04">
        <w:t>интубация ,</w:t>
      </w:r>
      <w:proofErr w:type="gramEnd"/>
      <w:r w:rsidRPr="00206E04">
        <w:t xml:space="preserve"> регистрация ЭКГ, и др.)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</w:pPr>
      <w:r w:rsidRPr="00206E04">
        <w:t>Начало</w:t>
      </w:r>
      <w:r w:rsidRPr="00206E04">
        <w:rPr>
          <w:spacing w:val="-1"/>
        </w:rPr>
        <w:t xml:space="preserve"> </w:t>
      </w:r>
      <w:r w:rsidRPr="00206E04">
        <w:t>проведения</w:t>
      </w:r>
      <w:r w:rsidRPr="00206E04">
        <w:rPr>
          <w:spacing w:val="-5"/>
        </w:rPr>
        <w:t xml:space="preserve"> </w:t>
      </w:r>
      <w:r w:rsidRPr="00206E04">
        <w:t>реанимационных</w:t>
      </w:r>
      <w:r w:rsidRPr="00206E04">
        <w:rPr>
          <w:spacing w:val="-9"/>
        </w:rPr>
        <w:t xml:space="preserve"> </w:t>
      </w:r>
      <w:r w:rsidRPr="00206E04">
        <w:t>мероприятий</w:t>
      </w:r>
      <w:r w:rsidRPr="00206E04">
        <w:rPr>
          <w:spacing w:val="-4"/>
        </w:rPr>
        <w:t xml:space="preserve"> </w:t>
      </w:r>
      <w:r w:rsidRPr="00206E04">
        <w:t>с</w:t>
      </w:r>
      <w:r w:rsidRPr="00206E04">
        <w:rPr>
          <w:spacing w:val="-9"/>
        </w:rPr>
        <w:t xml:space="preserve"> </w:t>
      </w:r>
      <w:r w:rsidRPr="00206E04">
        <w:rPr>
          <w:spacing w:val="-4"/>
        </w:rPr>
        <w:t>ИВЛ.</w:t>
      </w:r>
    </w:p>
    <w:p w:rsidR="00DD7AAC" w:rsidRPr="00206E04" w:rsidRDefault="00DD7AAC">
      <w:pPr>
        <w:pStyle w:val="a3"/>
        <w:spacing w:before="2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412"/>
        </w:tabs>
        <w:spacing w:line="237" w:lineRule="auto"/>
        <w:ind w:right="114" w:firstLine="0"/>
        <w:jc w:val="both"/>
      </w:pPr>
      <w:r w:rsidRPr="00206E04">
        <w:t>Неправильная техника ИВЛ (не обеспечена проходимость дыхательных путей, не обеспечена герметичность дыхательного контура и др.</w:t>
      </w:r>
    </w:p>
    <w:p w:rsidR="00DD7AAC" w:rsidRPr="00206E04" w:rsidRDefault="00DD7AAC">
      <w:pPr>
        <w:pStyle w:val="a3"/>
        <w:spacing w:before="2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</w:pPr>
      <w:r w:rsidRPr="00206E04">
        <w:t>Позднее</w:t>
      </w:r>
      <w:r w:rsidRPr="00206E04">
        <w:rPr>
          <w:spacing w:val="-7"/>
        </w:rPr>
        <w:t xml:space="preserve"> </w:t>
      </w:r>
      <w:r w:rsidRPr="00206E04">
        <w:t>введение</w:t>
      </w:r>
      <w:r w:rsidRPr="00206E04">
        <w:rPr>
          <w:spacing w:val="-2"/>
        </w:rPr>
        <w:t xml:space="preserve"> </w:t>
      </w:r>
      <w:r w:rsidRPr="00206E04">
        <w:t>адреналина,</w:t>
      </w:r>
      <w:r w:rsidRPr="00206E04">
        <w:rPr>
          <w:spacing w:val="-4"/>
        </w:rPr>
        <w:t xml:space="preserve"> </w:t>
      </w:r>
      <w:r w:rsidRPr="00206E04">
        <w:t>или</w:t>
      </w:r>
      <w:r w:rsidRPr="00206E04">
        <w:rPr>
          <w:spacing w:val="-5"/>
        </w:rPr>
        <w:t xml:space="preserve"> </w:t>
      </w:r>
      <w:r w:rsidRPr="00206E04">
        <w:t>интервалы при</w:t>
      </w:r>
      <w:r w:rsidRPr="00206E04">
        <w:rPr>
          <w:spacing w:val="-5"/>
        </w:rPr>
        <w:t xml:space="preserve"> </w:t>
      </w:r>
      <w:r w:rsidRPr="00206E04">
        <w:t>его</w:t>
      </w:r>
      <w:r w:rsidRPr="00206E04">
        <w:rPr>
          <w:spacing w:val="-1"/>
        </w:rPr>
        <w:t xml:space="preserve"> </w:t>
      </w:r>
      <w:r w:rsidRPr="00206E04">
        <w:t>введении</w:t>
      </w:r>
      <w:r w:rsidRPr="00206E04">
        <w:rPr>
          <w:spacing w:val="-1"/>
        </w:rPr>
        <w:t xml:space="preserve"> </w:t>
      </w:r>
      <w:r w:rsidRPr="00206E04">
        <w:t>превышают</w:t>
      </w:r>
      <w:r w:rsidRPr="00206E04">
        <w:rPr>
          <w:spacing w:val="-1"/>
        </w:rPr>
        <w:t xml:space="preserve"> </w:t>
      </w:r>
      <w:r w:rsidRPr="00206E04">
        <w:t>5</w:t>
      </w:r>
      <w:r w:rsidRPr="00206E04">
        <w:rPr>
          <w:spacing w:val="-5"/>
        </w:rPr>
        <w:t xml:space="preserve"> </w:t>
      </w:r>
      <w:r w:rsidRPr="00206E04">
        <w:rPr>
          <w:spacing w:val="-4"/>
        </w:rPr>
        <w:t>мин.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446"/>
        </w:tabs>
        <w:spacing w:line="240" w:lineRule="auto"/>
        <w:ind w:right="110" w:firstLine="0"/>
        <w:jc w:val="both"/>
      </w:pPr>
      <w:r w:rsidRPr="00206E04">
        <w:t xml:space="preserve">Задержка с проведением электрической </w:t>
      </w:r>
      <w:proofErr w:type="spellStart"/>
      <w:r w:rsidRPr="00206E04">
        <w:t>дефибрилляции</w:t>
      </w:r>
      <w:proofErr w:type="spellEnd"/>
      <w:r w:rsidRPr="00206E04">
        <w:t xml:space="preserve">, неправильно выбранная энергия разряда (использование разрядов недостаточной энергии при устойчивой к лечению фибрилляции желудочков), проведение </w:t>
      </w:r>
      <w:proofErr w:type="spellStart"/>
      <w:r w:rsidRPr="00206E04">
        <w:t>дефибрилляции</w:t>
      </w:r>
      <w:proofErr w:type="spellEnd"/>
      <w:r w:rsidRPr="00206E04">
        <w:t xml:space="preserve"> сразу после введения лекарственных средств без предварительных компрессий грудной клетки и ИВЛ.</w:t>
      </w:r>
    </w:p>
    <w:p w:rsidR="00DD7AAC" w:rsidRPr="00206E04" w:rsidRDefault="00DD7AAC">
      <w:pPr>
        <w:pStyle w:val="a3"/>
        <w:spacing w:before="5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345"/>
        </w:tabs>
        <w:spacing w:line="237" w:lineRule="auto"/>
        <w:ind w:right="117" w:firstLine="0"/>
        <w:jc w:val="both"/>
      </w:pPr>
      <w:r w:rsidRPr="00206E04">
        <w:t xml:space="preserve">Несоблюдение рекомендованных соотношений между компрессиями и вдуваниями </w:t>
      </w:r>
      <w:proofErr w:type="gramStart"/>
      <w:r w:rsidRPr="00206E04">
        <w:t>30 :</w:t>
      </w:r>
      <w:proofErr w:type="gramEnd"/>
      <w:r w:rsidRPr="00206E04">
        <w:t xml:space="preserve"> </w:t>
      </w:r>
      <w:r w:rsidRPr="00206E04">
        <w:rPr>
          <w:spacing w:val="-6"/>
        </w:rPr>
        <w:t>2.</w:t>
      </w:r>
    </w:p>
    <w:p w:rsidR="00DD7AAC" w:rsidRPr="00206E04" w:rsidRDefault="00DD7AAC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117" w:firstLine="0"/>
        <w:jc w:val="both"/>
      </w:pPr>
      <w:r w:rsidRPr="00206E04">
        <w:t>Отсутствие учета проводимых мероприятий, контроля за их выполнениями, назначениями и временем.</w:t>
      </w:r>
    </w:p>
    <w:p w:rsidR="00DD7AAC" w:rsidRPr="00206E04" w:rsidRDefault="00DD7AAC">
      <w:pPr>
        <w:pStyle w:val="a3"/>
        <w:spacing w:before="9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</w:pPr>
      <w:r w:rsidRPr="00206E04">
        <w:t>Преждевременное</w:t>
      </w:r>
      <w:r w:rsidRPr="00206E04">
        <w:rPr>
          <w:spacing w:val="-9"/>
        </w:rPr>
        <w:t xml:space="preserve"> </w:t>
      </w:r>
      <w:r w:rsidRPr="00206E04">
        <w:t>прекращение</w:t>
      </w:r>
      <w:r w:rsidRPr="00206E04">
        <w:rPr>
          <w:spacing w:val="-10"/>
        </w:rPr>
        <w:t xml:space="preserve"> </w:t>
      </w:r>
      <w:r w:rsidRPr="00206E04">
        <w:t>реанимационных</w:t>
      </w:r>
      <w:r w:rsidRPr="00206E04">
        <w:rPr>
          <w:spacing w:val="-9"/>
        </w:rPr>
        <w:t xml:space="preserve"> </w:t>
      </w:r>
      <w:r w:rsidRPr="00206E04">
        <w:rPr>
          <w:spacing w:val="-2"/>
        </w:rPr>
        <w:t>мероприятий.</w:t>
      </w:r>
    </w:p>
    <w:p w:rsidR="00DD7AAC" w:rsidRPr="00206E04" w:rsidRDefault="00DD7AAC">
      <w:pPr>
        <w:pStyle w:val="a3"/>
        <w:ind w:left="0"/>
        <w:rPr>
          <w:sz w:val="22"/>
          <w:szCs w:val="22"/>
        </w:rPr>
      </w:pPr>
    </w:p>
    <w:p w:rsidR="00DD7AAC" w:rsidRPr="00206E04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</w:pPr>
      <w:r w:rsidRPr="00206E04">
        <w:t>Ослабление</w:t>
      </w:r>
      <w:r w:rsidRPr="00206E04">
        <w:rPr>
          <w:spacing w:val="-6"/>
        </w:rPr>
        <w:t xml:space="preserve"> </w:t>
      </w:r>
      <w:r w:rsidRPr="00206E04">
        <w:t>контроля</w:t>
      </w:r>
      <w:r w:rsidRPr="00206E04">
        <w:rPr>
          <w:spacing w:val="-8"/>
        </w:rPr>
        <w:t xml:space="preserve"> </w:t>
      </w:r>
      <w:r w:rsidRPr="00206E04">
        <w:t>над</w:t>
      </w:r>
      <w:r w:rsidRPr="00206E04">
        <w:rPr>
          <w:spacing w:val="-5"/>
        </w:rPr>
        <w:t xml:space="preserve"> </w:t>
      </w:r>
      <w:r w:rsidRPr="00206E04">
        <w:t>больным</w:t>
      </w:r>
      <w:r w:rsidRPr="00206E04">
        <w:rPr>
          <w:spacing w:val="-6"/>
        </w:rPr>
        <w:t xml:space="preserve"> </w:t>
      </w:r>
      <w:r w:rsidRPr="00206E04">
        <w:t>после</w:t>
      </w:r>
      <w:r w:rsidRPr="00206E04">
        <w:rPr>
          <w:spacing w:val="-3"/>
        </w:rPr>
        <w:t xml:space="preserve"> </w:t>
      </w:r>
      <w:r w:rsidRPr="00206E04">
        <w:t>восстановления</w:t>
      </w:r>
      <w:r w:rsidRPr="00206E04">
        <w:rPr>
          <w:spacing w:val="-3"/>
        </w:rPr>
        <w:t xml:space="preserve"> </w:t>
      </w:r>
      <w:r w:rsidRPr="00206E04">
        <w:t>сердечной</w:t>
      </w:r>
      <w:r w:rsidRPr="00206E04">
        <w:rPr>
          <w:spacing w:val="-2"/>
        </w:rPr>
        <w:t xml:space="preserve"> деятельности.</w:t>
      </w:r>
    </w:p>
    <w:p w:rsidR="00DD7AAC" w:rsidRPr="00206E04" w:rsidRDefault="00DD7AAC">
      <w:pPr>
        <w:sectPr w:rsidR="00DD7AAC" w:rsidRPr="00206E04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Pr="00206E04" w:rsidRDefault="0053478F">
      <w:pPr>
        <w:pStyle w:val="11"/>
        <w:spacing w:line="240" w:lineRule="auto"/>
        <w:ind w:right="551"/>
        <w:jc w:val="center"/>
        <w:rPr>
          <w:sz w:val="22"/>
          <w:szCs w:val="22"/>
        </w:rPr>
      </w:pPr>
      <w:r w:rsidRPr="00206E04">
        <w:rPr>
          <w:sz w:val="22"/>
          <w:szCs w:val="22"/>
        </w:rPr>
        <w:t xml:space="preserve">Список </w:t>
      </w:r>
      <w:r w:rsidRPr="00206E04">
        <w:rPr>
          <w:spacing w:val="-2"/>
          <w:sz w:val="22"/>
          <w:szCs w:val="22"/>
        </w:rPr>
        <w:t>литературы</w:t>
      </w:r>
    </w:p>
    <w:p w:rsidR="00DD7AAC" w:rsidRPr="00206E04" w:rsidRDefault="00DD7AAC" w:rsidP="00206E04">
      <w:pPr>
        <w:pStyle w:val="a3"/>
        <w:spacing w:before="7"/>
        <w:ind w:left="0"/>
        <w:rPr>
          <w:b/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284"/>
          <w:tab w:val="left" w:pos="2285"/>
        </w:tabs>
        <w:spacing w:line="242" w:lineRule="auto"/>
        <w:ind w:right="754"/>
      </w:pPr>
      <w:proofErr w:type="spellStart"/>
      <w:r w:rsidRPr="00206E04">
        <w:t>Гроер</w:t>
      </w:r>
      <w:proofErr w:type="spellEnd"/>
      <w:r w:rsidRPr="00206E04">
        <w:rPr>
          <w:spacing w:val="-3"/>
        </w:rPr>
        <w:t xml:space="preserve"> </w:t>
      </w:r>
      <w:r w:rsidRPr="00206E04">
        <w:t>К.</w:t>
      </w:r>
      <w:r w:rsidRPr="00206E04">
        <w:rPr>
          <w:spacing w:val="-3"/>
        </w:rPr>
        <w:t xml:space="preserve"> </w:t>
      </w:r>
      <w:r w:rsidRPr="00206E04">
        <w:t>Сердечно-легочная</w:t>
      </w:r>
      <w:r w:rsidRPr="00206E04">
        <w:rPr>
          <w:spacing w:val="-4"/>
        </w:rPr>
        <w:t xml:space="preserve"> </w:t>
      </w:r>
      <w:r w:rsidRPr="00206E04">
        <w:t>реанимация:</w:t>
      </w:r>
      <w:r w:rsidRPr="00206E04">
        <w:rPr>
          <w:spacing w:val="-9"/>
        </w:rPr>
        <w:t xml:space="preserve"> </w:t>
      </w:r>
      <w:r w:rsidRPr="00206E04">
        <w:t>пер.</w:t>
      </w:r>
      <w:r w:rsidRPr="00206E04">
        <w:rPr>
          <w:spacing w:val="-7"/>
        </w:rPr>
        <w:t xml:space="preserve"> </w:t>
      </w:r>
      <w:r w:rsidRPr="00206E04">
        <w:t>с</w:t>
      </w:r>
      <w:r w:rsidRPr="00206E04">
        <w:rPr>
          <w:spacing w:val="-5"/>
        </w:rPr>
        <w:t xml:space="preserve"> </w:t>
      </w:r>
      <w:r w:rsidRPr="00206E04">
        <w:t>англ.</w:t>
      </w:r>
      <w:r w:rsidRPr="00206E04">
        <w:rPr>
          <w:spacing w:val="-6"/>
        </w:rPr>
        <w:t xml:space="preserve"> </w:t>
      </w:r>
      <w:r w:rsidRPr="00206E04">
        <w:t>/</w:t>
      </w:r>
      <w:r w:rsidRPr="00206E04">
        <w:rPr>
          <w:spacing w:val="-4"/>
        </w:rPr>
        <w:t xml:space="preserve"> </w:t>
      </w:r>
      <w:proofErr w:type="spellStart"/>
      <w:r w:rsidRPr="00206E04">
        <w:t>К.Гроер</w:t>
      </w:r>
      <w:proofErr w:type="spellEnd"/>
      <w:r w:rsidRPr="00206E04">
        <w:t xml:space="preserve">, </w:t>
      </w:r>
      <w:proofErr w:type="spellStart"/>
      <w:r w:rsidRPr="00206E04">
        <w:t>Д.Каваллар</w:t>
      </w:r>
      <w:proofErr w:type="spellEnd"/>
      <w:r w:rsidRPr="00206E04">
        <w:t>. — 1996.</w:t>
      </w:r>
    </w:p>
    <w:p w:rsidR="00DD7AAC" w:rsidRPr="00206E04" w:rsidRDefault="00DD7AAC" w:rsidP="00206E04">
      <w:pPr>
        <w:pStyle w:val="a3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37" w:lineRule="auto"/>
        <w:ind w:right="986"/>
      </w:pPr>
      <w:r w:rsidRPr="00206E04">
        <w:t>Зильбер</w:t>
      </w:r>
      <w:r w:rsidRPr="00206E04">
        <w:rPr>
          <w:spacing w:val="-7"/>
        </w:rPr>
        <w:t xml:space="preserve"> </w:t>
      </w:r>
      <w:r w:rsidRPr="00206E04">
        <w:t>А.П.</w:t>
      </w:r>
      <w:r w:rsidRPr="00206E04">
        <w:rPr>
          <w:spacing w:val="-6"/>
        </w:rPr>
        <w:t xml:space="preserve"> </w:t>
      </w:r>
      <w:r w:rsidRPr="00206E04">
        <w:t>Медицина</w:t>
      </w:r>
      <w:r w:rsidRPr="00206E04">
        <w:rPr>
          <w:spacing w:val="-7"/>
        </w:rPr>
        <w:t xml:space="preserve"> </w:t>
      </w:r>
      <w:r w:rsidRPr="00206E04">
        <w:t>критических</w:t>
      </w:r>
      <w:r w:rsidRPr="00206E04">
        <w:rPr>
          <w:spacing w:val="-11"/>
        </w:rPr>
        <w:t xml:space="preserve"> </w:t>
      </w:r>
      <w:r w:rsidRPr="00206E04">
        <w:t>состояний.</w:t>
      </w:r>
      <w:r w:rsidRPr="00206E04">
        <w:rPr>
          <w:spacing w:val="-9"/>
        </w:rPr>
        <w:t xml:space="preserve"> </w:t>
      </w:r>
      <w:r w:rsidRPr="00206E04">
        <w:t>Общие проблемы / А.П.Зильбер. — Петрозаводск, 1995. — 360 с.</w:t>
      </w:r>
    </w:p>
    <w:p w:rsidR="00DD7AAC" w:rsidRPr="00206E04" w:rsidRDefault="00DD7AAC" w:rsidP="00206E04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42" w:lineRule="auto"/>
        <w:ind w:right="247"/>
      </w:pPr>
      <w:r w:rsidRPr="00206E04">
        <w:t>Интенсивная</w:t>
      </w:r>
      <w:r w:rsidRPr="00206E04">
        <w:rPr>
          <w:spacing w:val="-3"/>
        </w:rPr>
        <w:t xml:space="preserve"> </w:t>
      </w:r>
      <w:r w:rsidRPr="00206E04">
        <w:t>терапия:</w:t>
      </w:r>
      <w:r w:rsidRPr="00206E04">
        <w:rPr>
          <w:spacing w:val="-3"/>
        </w:rPr>
        <w:t xml:space="preserve"> </w:t>
      </w:r>
      <w:r w:rsidRPr="00206E04">
        <w:t>пер.</w:t>
      </w:r>
      <w:r w:rsidRPr="00206E04">
        <w:rPr>
          <w:spacing w:val="-6"/>
        </w:rPr>
        <w:t xml:space="preserve"> </w:t>
      </w:r>
      <w:r w:rsidRPr="00206E04">
        <w:t>с</w:t>
      </w:r>
      <w:r w:rsidRPr="00206E04">
        <w:rPr>
          <w:spacing w:val="-4"/>
        </w:rPr>
        <w:t xml:space="preserve"> </w:t>
      </w:r>
      <w:r w:rsidRPr="00206E04">
        <w:t>англ.</w:t>
      </w:r>
      <w:r w:rsidRPr="00206E04">
        <w:rPr>
          <w:spacing w:val="-5"/>
        </w:rPr>
        <w:t xml:space="preserve"> </w:t>
      </w:r>
      <w:r w:rsidRPr="00206E04">
        <w:t>/</w:t>
      </w:r>
      <w:r w:rsidRPr="00206E04">
        <w:rPr>
          <w:spacing w:val="-3"/>
        </w:rPr>
        <w:t xml:space="preserve"> </w:t>
      </w:r>
      <w:r w:rsidRPr="00206E04">
        <w:t>Под</w:t>
      </w:r>
      <w:r w:rsidRPr="00206E04">
        <w:rPr>
          <w:spacing w:val="-5"/>
        </w:rPr>
        <w:t xml:space="preserve"> </w:t>
      </w:r>
      <w:r w:rsidRPr="00206E04">
        <w:t>ред.</w:t>
      </w:r>
      <w:r w:rsidRPr="00206E04">
        <w:rPr>
          <w:spacing w:val="-6"/>
        </w:rPr>
        <w:t xml:space="preserve"> </w:t>
      </w:r>
      <w:r w:rsidRPr="00206E04">
        <w:t>А.И.Мартынов. — М.: Медицина, 1998.</w:t>
      </w:r>
    </w:p>
    <w:p w:rsidR="00DD7AAC" w:rsidRPr="00206E04" w:rsidRDefault="00DD7AAC" w:rsidP="00206E04">
      <w:pPr>
        <w:pStyle w:val="a3"/>
        <w:spacing w:before="8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before="1"/>
      </w:pPr>
      <w:r w:rsidRPr="00206E04">
        <w:t>Кардиология.</w:t>
      </w:r>
      <w:r w:rsidRPr="00206E04">
        <w:rPr>
          <w:spacing w:val="-10"/>
        </w:rPr>
        <w:t xml:space="preserve"> </w:t>
      </w:r>
      <w:r w:rsidRPr="00206E04">
        <w:t>Национальное</w:t>
      </w:r>
      <w:r w:rsidRPr="00206E04">
        <w:rPr>
          <w:spacing w:val="-6"/>
        </w:rPr>
        <w:t xml:space="preserve"> </w:t>
      </w:r>
      <w:r w:rsidRPr="00206E04">
        <w:t>руководство.</w:t>
      </w:r>
      <w:r w:rsidRPr="00206E04">
        <w:rPr>
          <w:spacing w:val="-7"/>
        </w:rPr>
        <w:t xml:space="preserve"> </w:t>
      </w:r>
      <w:r w:rsidRPr="00206E04">
        <w:rPr>
          <w:spacing w:val="-2"/>
        </w:rPr>
        <w:t>Издательство</w:t>
      </w:r>
    </w:p>
    <w:p w:rsidR="00DD7AAC" w:rsidRPr="00206E04" w:rsidRDefault="0053478F" w:rsidP="00206E04">
      <w:pPr>
        <w:pStyle w:val="a3"/>
        <w:numPr>
          <w:ilvl w:val="0"/>
          <w:numId w:val="10"/>
        </w:numPr>
        <w:spacing w:line="275" w:lineRule="exact"/>
        <w:rPr>
          <w:sz w:val="22"/>
          <w:szCs w:val="22"/>
        </w:rPr>
      </w:pPr>
      <w:r w:rsidRPr="00206E04">
        <w:rPr>
          <w:sz w:val="22"/>
          <w:szCs w:val="22"/>
        </w:rPr>
        <w:t>«ГЭОТАР</w:t>
      </w:r>
      <w:r w:rsidRPr="00206E04">
        <w:rPr>
          <w:spacing w:val="-4"/>
          <w:sz w:val="22"/>
          <w:szCs w:val="22"/>
        </w:rPr>
        <w:t xml:space="preserve"> </w:t>
      </w:r>
      <w:r w:rsidRPr="00206E04">
        <w:rPr>
          <w:sz w:val="22"/>
          <w:szCs w:val="22"/>
        </w:rPr>
        <w:t>–</w:t>
      </w:r>
      <w:r w:rsidRPr="00206E04">
        <w:rPr>
          <w:spacing w:val="-3"/>
          <w:sz w:val="22"/>
          <w:szCs w:val="22"/>
        </w:rPr>
        <w:t xml:space="preserve"> </w:t>
      </w:r>
      <w:r w:rsidRPr="00206E04">
        <w:rPr>
          <w:sz w:val="22"/>
          <w:szCs w:val="22"/>
        </w:rPr>
        <w:t>МЕДИА»,</w:t>
      </w:r>
      <w:r w:rsidRPr="00206E04">
        <w:rPr>
          <w:spacing w:val="-2"/>
          <w:sz w:val="22"/>
          <w:szCs w:val="22"/>
        </w:rPr>
        <w:t xml:space="preserve"> </w:t>
      </w:r>
      <w:r w:rsidRPr="00206E04">
        <w:rPr>
          <w:sz w:val="22"/>
          <w:szCs w:val="22"/>
        </w:rPr>
        <w:t>Москва.</w:t>
      </w:r>
      <w:r w:rsidRPr="00206E04">
        <w:rPr>
          <w:spacing w:val="-5"/>
          <w:sz w:val="22"/>
          <w:szCs w:val="22"/>
        </w:rPr>
        <w:t xml:space="preserve"> </w:t>
      </w:r>
      <w:r w:rsidRPr="00206E04">
        <w:rPr>
          <w:spacing w:val="-2"/>
          <w:sz w:val="22"/>
          <w:szCs w:val="22"/>
        </w:rPr>
        <w:t>2007.</w:t>
      </w:r>
    </w:p>
    <w:p w:rsidR="00DD7AAC" w:rsidRPr="00206E04" w:rsidRDefault="00DD7AAC" w:rsidP="00206E04">
      <w:pPr>
        <w:pStyle w:val="a3"/>
        <w:spacing w:before="1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42" w:lineRule="auto"/>
        <w:ind w:right="580"/>
      </w:pPr>
      <w:r w:rsidRPr="00206E04">
        <w:t>Клиническая</w:t>
      </w:r>
      <w:r w:rsidRPr="00206E04">
        <w:rPr>
          <w:spacing w:val="-3"/>
        </w:rPr>
        <w:t xml:space="preserve"> </w:t>
      </w:r>
      <w:r w:rsidRPr="00206E04">
        <w:t>анестезиология:</w:t>
      </w:r>
      <w:r w:rsidRPr="00206E04">
        <w:rPr>
          <w:spacing w:val="-8"/>
        </w:rPr>
        <w:t xml:space="preserve"> </w:t>
      </w:r>
      <w:r w:rsidRPr="00206E04">
        <w:t>справочник:</w:t>
      </w:r>
      <w:r w:rsidRPr="00206E04">
        <w:rPr>
          <w:spacing w:val="-8"/>
        </w:rPr>
        <w:t xml:space="preserve"> </w:t>
      </w:r>
      <w:r w:rsidRPr="00206E04">
        <w:t>пер</w:t>
      </w:r>
      <w:r w:rsidRPr="00206E04">
        <w:rPr>
          <w:spacing w:val="-3"/>
        </w:rPr>
        <w:t xml:space="preserve"> </w:t>
      </w:r>
      <w:r w:rsidRPr="00206E04">
        <w:t>с</w:t>
      </w:r>
      <w:r w:rsidRPr="00206E04">
        <w:rPr>
          <w:spacing w:val="-4"/>
        </w:rPr>
        <w:t xml:space="preserve"> </w:t>
      </w:r>
      <w:r w:rsidRPr="00206E04">
        <w:t>англ.,</w:t>
      </w:r>
      <w:r w:rsidRPr="00206E04">
        <w:rPr>
          <w:spacing w:val="-6"/>
        </w:rPr>
        <w:t xml:space="preserve"> </w:t>
      </w:r>
      <w:r w:rsidRPr="00206E04">
        <w:t>доп.</w:t>
      </w:r>
      <w:r w:rsidRPr="00206E04">
        <w:rPr>
          <w:spacing w:val="-6"/>
        </w:rPr>
        <w:t xml:space="preserve"> </w:t>
      </w:r>
      <w:r w:rsidRPr="00206E04">
        <w:t xml:space="preserve">/ Под ред. </w:t>
      </w:r>
      <w:proofErr w:type="spellStart"/>
      <w:r w:rsidRPr="00206E04">
        <w:t>В.В.Яснецова</w:t>
      </w:r>
      <w:proofErr w:type="spellEnd"/>
      <w:r w:rsidRPr="00206E04">
        <w:t>. — М.: ГЭОТАРМЕД, 2001. — 816 с.</w:t>
      </w:r>
    </w:p>
    <w:p w:rsidR="00DD7AAC" w:rsidRPr="00206E04" w:rsidRDefault="00DD7AAC" w:rsidP="00206E04">
      <w:pPr>
        <w:pStyle w:val="a3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37" w:lineRule="auto"/>
        <w:ind w:right="310"/>
      </w:pPr>
      <w:r w:rsidRPr="00206E04">
        <w:t>Методические</w:t>
      </w:r>
      <w:r w:rsidRPr="00206E04">
        <w:rPr>
          <w:spacing w:val="-8"/>
        </w:rPr>
        <w:t xml:space="preserve"> </w:t>
      </w:r>
      <w:r w:rsidRPr="00206E04">
        <w:t>рекомендации</w:t>
      </w:r>
      <w:r w:rsidRPr="00206E04">
        <w:rPr>
          <w:spacing w:val="-7"/>
        </w:rPr>
        <w:t xml:space="preserve"> </w:t>
      </w:r>
      <w:r w:rsidRPr="00206E04">
        <w:t>по</w:t>
      </w:r>
      <w:r w:rsidRPr="00206E04">
        <w:rPr>
          <w:spacing w:val="-7"/>
        </w:rPr>
        <w:t xml:space="preserve"> </w:t>
      </w:r>
      <w:r w:rsidRPr="00206E04">
        <w:t>проведению</w:t>
      </w:r>
      <w:r w:rsidRPr="00206E04">
        <w:rPr>
          <w:spacing w:val="-9"/>
        </w:rPr>
        <w:t xml:space="preserve"> </w:t>
      </w:r>
      <w:r w:rsidRPr="00206E04">
        <w:t>реанимационных мероприятий Европейского Совета по реанимации, Москва, 2008г.-317с.</w:t>
      </w:r>
    </w:p>
    <w:p w:rsidR="00DD7AAC" w:rsidRPr="00206E04" w:rsidRDefault="00DD7AAC" w:rsidP="00206E04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42" w:lineRule="auto"/>
        <w:ind w:right="389"/>
      </w:pPr>
      <w:r w:rsidRPr="00206E04">
        <w:t>Морган-мл. Дж. Э. Клиническая анестезиология: кн. 3: пер. с англ.</w:t>
      </w:r>
      <w:r w:rsidRPr="00206E04">
        <w:rPr>
          <w:spacing w:val="-4"/>
        </w:rPr>
        <w:t xml:space="preserve"> </w:t>
      </w:r>
      <w:r w:rsidRPr="00206E04">
        <w:t>/</w:t>
      </w:r>
      <w:r w:rsidRPr="00206E04">
        <w:rPr>
          <w:spacing w:val="-2"/>
        </w:rPr>
        <w:t xml:space="preserve"> </w:t>
      </w:r>
      <w:proofErr w:type="spellStart"/>
      <w:r w:rsidRPr="00206E04">
        <w:t>Дж.Э.Морган</w:t>
      </w:r>
      <w:proofErr w:type="spellEnd"/>
      <w:r w:rsidRPr="00206E04">
        <w:t>-мл.,</w:t>
      </w:r>
      <w:r w:rsidRPr="00206E04">
        <w:rPr>
          <w:spacing w:val="-5"/>
        </w:rPr>
        <w:t xml:space="preserve"> </w:t>
      </w:r>
      <w:proofErr w:type="spellStart"/>
      <w:r w:rsidRPr="00206E04">
        <w:t>МэгидС.Михаил</w:t>
      </w:r>
      <w:proofErr w:type="spellEnd"/>
      <w:r w:rsidRPr="00206E04">
        <w:t>. —</w:t>
      </w:r>
      <w:r w:rsidRPr="00206E04">
        <w:rPr>
          <w:spacing w:val="-7"/>
        </w:rPr>
        <w:t xml:space="preserve"> </w:t>
      </w:r>
      <w:r w:rsidRPr="00206E04">
        <w:t>М.:</w:t>
      </w:r>
      <w:r w:rsidRPr="00206E04">
        <w:rPr>
          <w:spacing w:val="-2"/>
        </w:rPr>
        <w:t xml:space="preserve"> </w:t>
      </w:r>
      <w:r w:rsidRPr="00206E04">
        <w:t>Издательство</w:t>
      </w:r>
      <w:r w:rsidRPr="00206E04">
        <w:rPr>
          <w:spacing w:val="-2"/>
        </w:rPr>
        <w:t xml:space="preserve"> </w:t>
      </w:r>
      <w:r w:rsidRPr="00206E04">
        <w:t>БИНОМ, 2003.</w:t>
      </w:r>
      <w:r w:rsidRPr="00206E04">
        <w:rPr>
          <w:spacing w:val="-1"/>
        </w:rPr>
        <w:t xml:space="preserve"> </w:t>
      </w:r>
      <w:r w:rsidRPr="00206E04">
        <w:t>—</w:t>
      </w:r>
      <w:r w:rsidRPr="00206E04">
        <w:rPr>
          <w:spacing w:val="-2"/>
        </w:rPr>
        <w:t xml:space="preserve"> </w:t>
      </w:r>
      <w:r w:rsidRPr="00206E04">
        <w:t>504</w:t>
      </w:r>
      <w:r w:rsidRPr="00206E04">
        <w:rPr>
          <w:spacing w:val="-7"/>
        </w:rPr>
        <w:t xml:space="preserve"> </w:t>
      </w:r>
      <w:r w:rsidRPr="00206E04">
        <w:t>с.</w:t>
      </w:r>
    </w:p>
    <w:p w:rsidR="00DD7AAC" w:rsidRPr="00206E04" w:rsidRDefault="00DD7AAC" w:rsidP="00206E04">
      <w:pPr>
        <w:pStyle w:val="a3"/>
        <w:spacing w:before="1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37" w:lineRule="auto"/>
        <w:ind w:right="367"/>
      </w:pPr>
      <w:proofErr w:type="spellStart"/>
      <w:r w:rsidRPr="00206E04">
        <w:t>Сафар</w:t>
      </w:r>
      <w:proofErr w:type="spellEnd"/>
      <w:r w:rsidRPr="00206E04">
        <w:rPr>
          <w:spacing w:val="-6"/>
        </w:rPr>
        <w:t xml:space="preserve"> </w:t>
      </w:r>
      <w:r w:rsidRPr="00206E04">
        <w:t>Петер.</w:t>
      </w:r>
      <w:r w:rsidRPr="00206E04">
        <w:rPr>
          <w:spacing w:val="-4"/>
        </w:rPr>
        <w:t xml:space="preserve"> </w:t>
      </w:r>
      <w:r w:rsidRPr="00206E04">
        <w:t>Сердечно-легочная</w:t>
      </w:r>
      <w:r w:rsidRPr="00206E04">
        <w:rPr>
          <w:spacing w:val="-10"/>
        </w:rPr>
        <w:t xml:space="preserve"> </w:t>
      </w:r>
      <w:r w:rsidRPr="00206E04">
        <w:t>и</w:t>
      </w:r>
      <w:r w:rsidRPr="00206E04">
        <w:rPr>
          <w:spacing w:val="-5"/>
        </w:rPr>
        <w:t xml:space="preserve"> </w:t>
      </w:r>
      <w:r w:rsidRPr="00206E04">
        <w:t>церебральная</w:t>
      </w:r>
      <w:r w:rsidRPr="00206E04">
        <w:rPr>
          <w:spacing w:val="-6"/>
        </w:rPr>
        <w:t xml:space="preserve"> </w:t>
      </w:r>
      <w:r w:rsidRPr="00206E04">
        <w:t xml:space="preserve">реанимация: пер. с англ. / П. </w:t>
      </w:r>
      <w:proofErr w:type="spellStart"/>
      <w:r w:rsidRPr="00206E04">
        <w:t>Сафар</w:t>
      </w:r>
      <w:proofErr w:type="spellEnd"/>
      <w:r w:rsidRPr="00206E04">
        <w:t xml:space="preserve">, Н. Д. </w:t>
      </w:r>
      <w:proofErr w:type="spellStart"/>
      <w:r w:rsidRPr="00206E04">
        <w:t>Бичер</w:t>
      </w:r>
      <w:proofErr w:type="spellEnd"/>
      <w:r w:rsidRPr="00206E04">
        <w:t>. — М.: Медицина, 1997. — 552 с.</w:t>
      </w:r>
    </w:p>
    <w:p w:rsidR="00DD7AAC" w:rsidRPr="00206E04" w:rsidRDefault="00DD7AAC" w:rsidP="00206E04">
      <w:pPr>
        <w:pStyle w:val="a3"/>
        <w:spacing w:before="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2820"/>
          <w:tab w:val="left" w:pos="2821"/>
        </w:tabs>
        <w:spacing w:line="242" w:lineRule="auto"/>
        <w:ind w:right="596"/>
      </w:pPr>
      <w:proofErr w:type="spellStart"/>
      <w:r w:rsidRPr="00206E04">
        <w:t>Сафар</w:t>
      </w:r>
      <w:proofErr w:type="spellEnd"/>
      <w:r w:rsidRPr="00206E04">
        <w:rPr>
          <w:spacing w:val="-3"/>
        </w:rPr>
        <w:t xml:space="preserve"> </w:t>
      </w:r>
      <w:r w:rsidRPr="00206E04">
        <w:t>Петер.</w:t>
      </w:r>
      <w:r w:rsidRPr="00206E04">
        <w:rPr>
          <w:spacing w:val="-1"/>
        </w:rPr>
        <w:t xml:space="preserve"> </w:t>
      </w:r>
      <w:r w:rsidRPr="00206E04">
        <w:t>Сердечно-легочная</w:t>
      </w:r>
      <w:r w:rsidRPr="00206E04">
        <w:rPr>
          <w:spacing w:val="-3"/>
        </w:rPr>
        <w:t xml:space="preserve"> </w:t>
      </w:r>
      <w:proofErr w:type="gramStart"/>
      <w:r w:rsidRPr="00206E04">
        <w:t>реанимация</w:t>
      </w:r>
      <w:r w:rsidRPr="00206E04">
        <w:rPr>
          <w:spacing w:val="-7"/>
        </w:rPr>
        <w:t xml:space="preserve"> </w:t>
      </w:r>
      <w:r w:rsidRPr="00206E04">
        <w:t>:</w:t>
      </w:r>
      <w:proofErr w:type="gramEnd"/>
      <w:r w:rsidRPr="00206E04">
        <w:rPr>
          <w:spacing w:val="-6"/>
        </w:rPr>
        <w:t xml:space="preserve"> </w:t>
      </w:r>
      <w:r w:rsidRPr="00206E04">
        <w:t>пер.</w:t>
      </w:r>
      <w:r w:rsidRPr="00206E04">
        <w:rPr>
          <w:spacing w:val="-1"/>
        </w:rPr>
        <w:t xml:space="preserve"> </w:t>
      </w:r>
      <w:r w:rsidRPr="00206E04">
        <w:t>с</w:t>
      </w:r>
      <w:r w:rsidRPr="00206E04">
        <w:rPr>
          <w:spacing w:val="-8"/>
        </w:rPr>
        <w:t xml:space="preserve"> </w:t>
      </w:r>
      <w:r w:rsidRPr="00206E04">
        <w:t>англ.</w:t>
      </w:r>
      <w:r w:rsidRPr="00206E04">
        <w:rPr>
          <w:spacing w:val="-1"/>
        </w:rPr>
        <w:t xml:space="preserve"> </w:t>
      </w:r>
      <w:r w:rsidRPr="00206E04">
        <w:t xml:space="preserve">/ </w:t>
      </w:r>
      <w:proofErr w:type="spellStart"/>
      <w:r w:rsidRPr="00206E04">
        <w:t>П.Сафар</w:t>
      </w:r>
      <w:proofErr w:type="spellEnd"/>
      <w:r w:rsidRPr="00206E04">
        <w:t>. — М.: Медицина, 1984. — 265 с.</w:t>
      </w:r>
    </w:p>
    <w:p w:rsidR="00DD7AAC" w:rsidRPr="00206E04" w:rsidRDefault="00DD7AAC" w:rsidP="00206E04">
      <w:pPr>
        <w:pStyle w:val="a3"/>
        <w:spacing w:before="11"/>
        <w:ind w:left="0"/>
        <w:rPr>
          <w:sz w:val="22"/>
          <w:szCs w:val="22"/>
        </w:rPr>
      </w:pPr>
    </w:p>
    <w:p w:rsidR="00DD7AAC" w:rsidRPr="00206E04" w:rsidRDefault="0053478F" w:rsidP="00206E04">
      <w:pPr>
        <w:pStyle w:val="a4"/>
        <w:numPr>
          <w:ilvl w:val="0"/>
          <w:numId w:val="10"/>
        </w:numPr>
        <w:tabs>
          <w:tab w:val="left" w:pos="1441"/>
          <w:tab w:val="left" w:pos="1443"/>
        </w:tabs>
        <w:spacing w:line="237" w:lineRule="auto"/>
        <w:ind w:right="754"/>
        <w:rPr>
          <w:lang w:val="en-US"/>
        </w:rPr>
      </w:pPr>
      <w:proofErr w:type="spellStart"/>
      <w:r w:rsidRPr="00206E04">
        <w:rPr>
          <w:lang w:val="en-US"/>
        </w:rPr>
        <w:t>Intersive</w:t>
      </w:r>
      <w:proofErr w:type="spellEnd"/>
      <w:r w:rsidRPr="00206E04">
        <w:rPr>
          <w:spacing w:val="-4"/>
          <w:lang w:val="en-US"/>
        </w:rPr>
        <w:t xml:space="preserve"> </w:t>
      </w:r>
      <w:r w:rsidRPr="00206E04">
        <w:rPr>
          <w:lang w:val="en-US"/>
        </w:rPr>
        <w:t>Care</w:t>
      </w:r>
      <w:r w:rsidRPr="00206E04">
        <w:rPr>
          <w:spacing w:val="-4"/>
          <w:lang w:val="en-US"/>
        </w:rPr>
        <w:t xml:space="preserve"> </w:t>
      </w:r>
      <w:r w:rsidRPr="00206E04">
        <w:rPr>
          <w:lang w:val="en-US"/>
        </w:rPr>
        <w:t>/</w:t>
      </w:r>
      <w:r w:rsidRPr="00206E04">
        <w:rPr>
          <w:spacing w:val="-3"/>
          <w:lang w:val="en-US"/>
        </w:rPr>
        <w:t xml:space="preserve"> </w:t>
      </w:r>
      <w:r w:rsidRPr="00206E04">
        <w:rPr>
          <w:lang w:val="en-US"/>
        </w:rPr>
        <w:t>M.</w:t>
      </w:r>
      <w:r w:rsidRPr="00206E04">
        <w:rPr>
          <w:spacing w:val="-1"/>
          <w:lang w:val="en-US"/>
        </w:rPr>
        <w:t xml:space="preserve"> </w:t>
      </w:r>
      <w:r w:rsidRPr="00206E04">
        <w:rPr>
          <w:lang w:val="en-US"/>
        </w:rPr>
        <w:t>Simon</w:t>
      </w:r>
      <w:r w:rsidRPr="00206E04">
        <w:rPr>
          <w:spacing w:val="-8"/>
          <w:lang w:val="en-US"/>
        </w:rPr>
        <w:t xml:space="preserve"> </w:t>
      </w:r>
      <w:r w:rsidRPr="00206E04">
        <w:rPr>
          <w:lang w:val="en-US"/>
        </w:rPr>
        <w:t>[</w:t>
      </w:r>
      <w:proofErr w:type="spellStart"/>
      <w:r w:rsidRPr="00206E04">
        <w:t>идр</w:t>
      </w:r>
      <w:proofErr w:type="spellEnd"/>
      <w:r w:rsidRPr="00206E04">
        <w:rPr>
          <w:lang w:val="en-US"/>
        </w:rPr>
        <w:t>.].</w:t>
      </w:r>
      <w:r w:rsidRPr="00206E04">
        <w:rPr>
          <w:spacing w:val="-5"/>
          <w:lang w:val="en-US"/>
        </w:rPr>
        <w:t xml:space="preserve"> </w:t>
      </w:r>
      <w:r w:rsidRPr="00206E04">
        <w:rPr>
          <w:lang w:val="en-US"/>
        </w:rPr>
        <w:t>—</w:t>
      </w:r>
      <w:r w:rsidRPr="00206E04">
        <w:rPr>
          <w:spacing w:val="-8"/>
          <w:lang w:val="en-US"/>
        </w:rPr>
        <w:t xml:space="preserve"> </w:t>
      </w:r>
      <w:r w:rsidRPr="00206E04">
        <w:rPr>
          <w:lang w:val="en-US"/>
        </w:rPr>
        <w:t>Edinburgh,</w:t>
      </w:r>
      <w:r w:rsidRPr="00206E04">
        <w:rPr>
          <w:spacing w:val="-1"/>
          <w:lang w:val="en-US"/>
        </w:rPr>
        <w:t xml:space="preserve"> </w:t>
      </w:r>
      <w:r w:rsidRPr="00206E04">
        <w:rPr>
          <w:lang w:val="en-US"/>
        </w:rPr>
        <w:t>London,</w:t>
      </w:r>
      <w:r w:rsidRPr="00206E04">
        <w:rPr>
          <w:spacing w:val="-1"/>
          <w:lang w:val="en-US"/>
        </w:rPr>
        <w:t xml:space="preserve"> </w:t>
      </w:r>
      <w:r w:rsidRPr="00206E04">
        <w:rPr>
          <w:lang w:val="en-US"/>
        </w:rPr>
        <w:t>New</w:t>
      </w:r>
      <w:r w:rsidRPr="00206E04">
        <w:rPr>
          <w:spacing w:val="-4"/>
          <w:lang w:val="en-US"/>
        </w:rPr>
        <w:t xml:space="preserve"> </w:t>
      </w:r>
      <w:r w:rsidRPr="00206E04">
        <w:rPr>
          <w:lang w:val="en-US"/>
        </w:rPr>
        <w:t>York</w:t>
      </w:r>
      <w:r w:rsidRPr="00206E04">
        <w:rPr>
          <w:spacing w:val="-3"/>
          <w:lang w:val="en-US"/>
        </w:rPr>
        <w:t xml:space="preserve"> </w:t>
      </w:r>
      <w:r w:rsidRPr="00206E04">
        <w:rPr>
          <w:lang w:val="en-US"/>
        </w:rPr>
        <w:t>Oxford, Philadelphia ST Louis Sydney, Toronto, 2004. — 406 c.</w:t>
      </w:r>
    </w:p>
    <w:sectPr w:rsidR="00DD7AAC" w:rsidRPr="00206E04" w:rsidSect="00DD7AA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1E8"/>
    <w:multiLevelType w:val="hybridMultilevel"/>
    <w:tmpl w:val="E2B60C88"/>
    <w:lvl w:ilvl="0" w:tplc="1B5E2DEC">
      <w:start w:val="1"/>
      <w:numFmt w:val="decimal"/>
      <w:lvlText w:val="%1."/>
      <w:lvlJc w:val="left"/>
      <w:pPr>
        <w:ind w:left="4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4618E">
      <w:numFmt w:val="bullet"/>
      <w:lvlText w:val="•"/>
      <w:lvlJc w:val="left"/>
      <w:pPr>
        <w:ind w:left="1336" w:hanging="294"/>
      </w:pPr>
      <w:rPr>
        <w:rFonts w:hint="default"/>
        <w:lang w:val="ru-RU" w:eastAsia="en-US" w:bidi="ar-SA"/>
      </w:rPr>
    </w:lvl>
    <w:lvl w:ilvl="2" w:tplc="E098D1F2">
      <w:numFmt w:val="bullet"/>
      <w:lvlText w:val="•"/>
      <w:lvlJc w:val="left"/>
      <w:pPr>
        <w:ind w:left="2252" w:hanging="294"/>
      </w:pPr>
      <w:rPr>
        <w:rFonts w:hint="default"/>
        <w:lang w:val="ru-RU" w:eastAsia="en-US" w:bidi="ar-SA"/>
      </w:rPr>
    </w:lvl>
    <w:lvl w:ilvl="3" w:tplc="D7043BF0">
      <w:numFmt w:val="bullet"/>
      <w:lvlText w:val="•"/>
      <w:lvlJc w:val="left"/>
      <w:pPr>
        <w:ind w:left="3169" w:hanging="294"/>
      </w:pPr>
      <w:rPr>
        <w:rFonts w:hint="default"/>
        <w:lang w:val="ru-RU" w:eastAsia="en-US" w:bidi="ar-SA"/>
      </w:rPr>
    </w:lvl>
    <w:lvl w:ilvl="4" w:tplc="BBFC4ED8">
      <w:numFmt w:val="bullet"/>
      <w:lvlText w:val="•"/>
      <w:lvlJc w:val="left"/>
      <w:pPr>
        <w:ind w:left="4085" w:hanging="294"/>
      </w:pPr>
      <w:rPr>
        <w:rFonts w:hint="default"/>
        <w:lang w:val="ru-RU" w:eastAsia="en-US" w:bidi="ar-SA"/>
      </w:rPr>
    </w:lvl>
    <w:lvl w:ilvl="5" w:tplc="3384C66C">
      <w:numFmt w:val="bullet"/>
      <w:lvlText w:val="•"/>
      <w:lvlJc w:val="left"/>
      <w:pPr>
        <w:ind w:left="5002" w:hanging="294"/>
      </w:pPr>
      <w:rPr>
        <w:rFonts w:hint="default"/>
        <w:lang w:val="ru-RU" w:eastAsia="en-US" w:bidi="ar-SA"/>
      </w:rPr>
    </w:lvl>
    <w:lvl w:ilvl="6" w:tplc="B5121400">
      <w:numFmt w:val="bullet"/>
      <w:lvlText w:val="•"/>
      <w:lvlJc w:val="left"/>
      <w:pPr>
        <w:ind w:left="5918" w:hanging="294"/>
      </w:pPr>
      <w:rPr>
        <w:rFonts w:hint="default"/>
        <w:lang w:val="ru-RU" w:eastAsia="en-US" w:bidi="ar-SA"/>
      </w:rPr>
    </w:lvl>
    <w:lvl w:ilvl="7" w:tplc="A1E6824A">
      <w:numFmt w:val="bullet"/>
      <w:lvlText w:val="•"/>
      <w:lvlJc w:val="left"/>
      <w:pPr>
        <w:ind w:left="6834" w:hanging="294"/>
      </w:pPr>
      <w:rPr>
        <w:rFonts w:hint="default"/>
        <w:lang w:val="ru-RU" w:eastAsia="en-US" w:bidi="ar-SA"/>
      </w:rPr>
    </w:lvl>
    <w:lvl w:ilvl="8" w:tplc="BA7C9D92">
      <w:numFmt w:val="bullet"/>
      <w:lvlText w:val="•"/>
      <w:lvlJc w:val="left"/>
      <w:pPr>
        <w:ind w:left="7751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7D34AA3"/>
    <w:multiLevelType w:val="hybridMultilevel"/>
    <w:tmpl w:val="1AF21B58"/>
    <w:lvl w:ilvl="0" w:tplc="671E48D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4A415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AC70C49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8C646C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17A4721A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B2F4B22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5DB674CE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9906EDCA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199AA4D2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C3731B1"/>
    <w:multiLevelType w:val="hybridMultilevel"/>
    <w:tmpl w:val="284A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CB2"/>
    <w:multiLevelType w:val="hybridMultilevel"/>
    <w:tmpl w:val="CA023334"/>
    <w:lvl w:ilvl="0" w:tplc="C8F4AF4A">
      <w:numFmt w:val="bullet"/>
      <w:lvlText w:val="●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100"/>
        <w:sz w:val="22"/>
        <w:szCs w:val="22"/>
        <w:lang w:val="ru-RU" w:eastAsia="en-US" w:bidi="ar-SA"/>
      </w:rPr>
    </w:lvl>
    <w:lvl w:ilvl="1" w:tplc="53CE5F2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EC90D3E8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27BCB902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3980581E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F0FC79BC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8D186F94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DE365FCE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D6C2743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498716D5"/>
    <w:multiLevelType w:val="hybridMultilevel"/>
    <w:tmpl w:val="2FEC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47EC9"/>
    <w:multiLevelType w:val="hybridMultilevel"/>
    <w:tmpl w:val="4EF6871E"/>
    <w:lvl w:ilvl="0" w:tplc="336E7B56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E4A1A">
      <w:numFmt w:val="bullet"/>
      <w:lvlText w:val="•"/>
      <w:lvlJc w:val="left"/>
      <w:pPr>
        <w:ind w:left="1066" w:hanging="254"/>
      </w:pPr>
      <w:rPr>
        <w:rFonts w:hint="default"/>
        <w:lang w:val="ru-RU" w:eastAsia="en-US" w:bidi="ar-SA"/>
      </w:rPr>
    </w:lvl>
    <w:lvl w:ilvl="2" w:tplc="188E4E9E">
      <w:numFmt w:val="bullet"/>
      <w:lvlText w:val="•"/>
      <w:lvlJc w:val="left"/>
      <w:pPr>
        <w:ind w:left="2012" w:hanging="254"/>
      </w:pPr>
      <w:rPr>
        <w:rFonts w:hint="default"/>
        <w:lang w:val="ru-RU" w:eastAsia="en-US" w:bidi="ar-SA"/>
      </w:rPr>
    </w:lvl>
    <w:lvl w:ilvl="3" w:tplc="590C7DFA">
      <w:numFmt w:val="bullet"/>
      <w:lvlText w:val="•"/>
      <w:lvlJc w:val="left"/>
      <w:pPr>
        <w:ind w:left="2959" w:hanging="254"/>
      </w:pPr>
      <w:rPr>
        <w:rFonts w:hint="default"/>
        <w:lang w:val="ru-RU" w:eastAsia="en-US" w:bidi="ar-SA"/>
      </w:rPr>
    </w:lvl>
    <w:lvl w:ilvl="4" w:tplc="66A65580">
      <w:numFmt w:val="bullet"/>
      <w:lvlText w:val="•"/>
      <w:lvlJc w:val="left"/>
      <w:pPr>
        <w:ind w:left="3905" w:hanging="254"/>
      </w:pPr>
      <w:rPr>
        <w:rFonts w:hint="default"/>
        <w:lang w:val="ru-RU" w:eastAsia="en-US" w:bidi="ar-SA"/>
      </w:rPr>
    </w:lvl>
    <w:lvl w:ilvl="5" w:tplc="661EE792">
      <w:numFmt w:val="bullet"/>
      <w:lvlText w:val="•"/>
      <w:lvlJc w:val="left"/>
      <w:pPr>
        <w:ind w:left="4852" w:hanging="254"/>
      </w:pPr>
      <w:rPr>
        <w:rFonts w:hint="default"/>
        <w:lang w:val="ru-RU" w:eastAsia="en-US" w:bidi="ar-SA"/>
      </w:rPr>
    </w:lvl>
    <w:lvl w:ilvl="6" w:tplc="7AC8CE9C">
      <w:numFmt w:val="bullet"/>
      <w:lvlText w:val="•"/>
      <w:lvlJc w:val="left"/>
      <w:pPr>
        <w:ind w:left="5798" w:hanging="254"/>
      </w:pPr>
      <w:rPr>
        <w:rFonts w:hint="default"/>
        <w:lang w:val="ru-RU" w:eastAsia="en-US" w:bidi="ar-SA"/>
      </w:rPr>
    </w:lvl>
    <w:lvl w:ilvl="7" w:tplc="C6540B8C">
      <w:numFmt w:val="bullet"/>
      <w:lvlText w:val="•"/>
      <w:lvlJc w:val="left"/>
      <w:pPr>
        <w:ind w:left="6744" w:hanging="254"/>
      </w:pPr>
      <w:rPr>
        <w:rFonts w:hint="default"/>
        <w:lang w:val="ru-RU" w:eastAsia="en-US" w:bidi="ar-SA"/>
      </w:rPr>
    </w:lvl>
    <w:lvl w:ilvl="8" w:tplc="498045E0">
      <w:numFmt w:val="bullet"/>
      <w:lvlText w:val="•"/>
      <w:lvlJc w:val="left"/>
      <w:pPr>
        <w:ind w:left="7691" w:hanging="254"/>
      </w:pPr>
      <w:rPr>
        <w:rFonts w:hint="default"/>
        <w:lang w:val="ru-RU" w:eastAsia="en-US" w:bidi="ar-SA"/>
      </w:rPr>
    </w:lvl>
  </w:abstractNum>
  <w:abstractNum w:abstractNumId="6" w15:restartNumberingAfterBreak="0">
    <w:nsid w:val="4F262974"/>
    <w:multiLevelType w:val="hybridMultilevel"/>
    <w:tmpl w:val="01905FFC"/>
    <w:lvl w:ilvl="0" w:tplc="BB9E5040">
      <w:numFmt w:val="bullet"/>
      <w:lvlText w:val="—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C527C">
      <w:numFmt w:val="bullet"/>
      <w:lvlText w:val="•"/>
      <w:lvlJc w:val="left"/>
      <w:pPr>
        <w:ind w:left="1066" w:hanging="308"/>
      </w:pPr>
      <w:rPr>
        <w:rFonts w:hint="default"/>
        <w:lang w:val="ru-RU" w:eastAsia="en-US" w:bidi="ar-SA"/>
      </w:rPr>
    </w:lvl>
    <w:lvl w:ilvl="2" w:tplc="E8A8F960">
      <w:numFmt w:val="bullet"/>
      <w:lvlText w:val="•"/>
      <w:lvlJc w:val="left"/>
      <w:pPr>
        <w:ind w:left="2012" w:hanging="308"/>
      </w:pPr>
      <w:rPr>
        <w:rFonts w:hint="default"/>
        <w:lang w:val="ru-RU" w:eastAsia="en-US" w:bidi="ar-SA"/>
      </w:rPr>
    </w:lvl>
    <w:lvl w:ilvl="3" w:tplc="72C212B2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 w:tplc="887C71F8">
      <w:numFmt w:val="bullet"/>
      <w:lvlText w:val="•"/>
      <w:lvlJc w:val="left"/>
      <w:pPr>
        <w:ind w:left="3905" w:hanging="308"/>
      </w:pPr>
      <w:rPr>
        <w:rFonts w:hint="default"/>
        <w:lang w:val="ru-RU" w:eastAsia="en-US" w:bidi="ar-SA"/>
      </w:rPr>
    </w:lvl>
    <w:lvl w:ilvl="5" w:tplc="A636F03E">
      <w:numFmt w:val="bullet"/>
      <w:lvlText w:val="•"/>
      <w:lvlJc w:val="left"/>
      <w:pPr>
        <w:ind w:left="4852" w:hanging="308"/>
      </w:pPr>
      <w:rPr>
        <w:rFonts w:hint="default"/>
        <w:lang w:val="ru-RU" w:eastAsia="en-US" w:bidi="ar-SA"/>
      </w:rPr>
    </w:lvl>
    <w:lvl w:ilvl="6" w:tplc="256E5824">
      <w:numFmt w:val="bullet"/>
      <w:lvlText w:val="•"/>
      <w:lvlJc w:val="left"/>
      <w:pPr>
        <w:ind w:left="5798" w:hanging="308"/>
      </w:pPr>
      <w:rPr>
        <w:rFonts w:hint="default"/>
        <w:lang w:val="ru-RU" w:eastAsia="en-US" w:bidi="ar-SA"/>
      </w:rPr>
    </w:lvl>
    <w:lvl w:ilvl="7" w:tplc="DB1EBD62">
      <w:numFmt w:val="bullet"/>
      <w:lvlText w:val="•"/>
      <w:lvlJc w:val="left"/>
      <w:pPr>
        <w:ind w:left="6744" w:hanging="308"/>
      </w:pPr>
      <w:rPr>
        <w:rFonts w:hint="default"/>
        <w:lang w:val="ru-RU" w:eastAsia="en-US" w:bidi="ar-SA"/>
      </w:rPr>
    </w:lvl>
    <w:lvl w:ilvl="8" w:tplc="05063342">
      <w:numFmt w:val="bullet"/>
      <w:lvlText w:val="•"/>
      <w:lvlJc w:val="left"/>
      <w:pPr>
        <w:ind w:left="7691" w:hanging="308"/>
      </w:pPr>
      <w:rPr>
        <w:rFonts w:hint="default"/>
        <w:lang w:val="ru-RU" w:eastAsia="en-US" w:bidi="ar-SA"/>
      </w:rPr>
    </w:lvl>
  </w:abstractNum>
  <w:abstractNum w:abstractNumId="7" w15:restartNumberingAfterBreak="0">
    <w:nsid w:val="5B2C7FCC"/>
    <w:multiLevelType w:val="hybridMultilevel"/>
    <w:tmpl w:val="02F6E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952F9"/>
    <w:multiLevelType w:val="hybridMultilevel"/>
    <w:tmpl w:val="D77ADCD4"/>
    <w:lvl w:ilvl="0" w:tplc="4EF2310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6E54E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A11AFE6C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193EA20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DBFE4C4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B8F89E04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A518392A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510E0738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47E23F6A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7A544B34"/>
    <w:multiLevelType w:val="hybridMultilevel"/>
    <w:tmpl w:val="FF60C19E"/>
    <w:lvl w:ilvl="0" w:tplc="322E9E14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4799C">
      <w:start w:val="1"/>
      <w:numFmt w:val="decimal"/>
      <w:lvlText w:val="%2."/>
      <w:lvlJc w:val="left"/>
      <w:pPr>
        <w:ind w:left="119" w:hanging="6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327070">
      <w:numFmt w:val="bullet"/>
      <w:lvlText w:val="•"/>
      <w:lvlJc w:val="left"/>
      <w:pPr>
        <w:ind w:left="1384" w:hanging="662"/>
      </w:pPr>
      <w:rPr>
        <w:rFonts w:hint="default"/>
        <w:lang w:val="ru-RU" w:eastAsia="en-US" w:bidi="ar-SA"/>
      </w:rPr>
    </w:lvl>
    <w:lvl w:ilvl="3" w:tplc="039CEC9C">
      <w:numFmt w:val="bullet"/>
      <w:lvlText w:val="•"/>
      <w:lvlJc w:val="left"/>
      <w:pPr>
        <w:ind w:left="2409" w:hanging="662"/>
      </w:pPr>
      <w:rPr>
        <w:rFonts w:hint="default"/>
        <w:lang w:val="ru-RU" w:eastAsia="en-US" w:bidi="ar-SA"/>
      </w:rPr>
    </w:lvl>
    <w:lvl w:ilvl="4" w:tplc="DE3EA6BE">
      <w:numFmt w:val="bullet"/>
      <w:lvlText w:val="•"/>
      <w:lvlJc w:val="left"/>
      <w:pPr>
        <w:ind w:left="3434" w:hanging="662"/>
      </w:pPr>
      <w:rPr>
        <w:rFonts w:hint="default"/>
        <w:lang w:val="ru-RU" w:eastAsia="en-US" w:bidi="ar-SA"/>
      </w:rPr>
    </w:lvl>
    <w:lvl w:ilvl="5" w:tplc="3E824DF8">
      <w:numFmt w:val="bullet"/>
      <w:lvlText w:val="•"/>
      <w:lvlJc w:val="left"/>
      <w:pPr>
        <w:ind w:left="4459" w:hanging="662"/>
      </w:pPr>
      <w:rPr>
        <w:rFonts w:hint="default"/>
        <w:lang w:val="ru-RU" w:eastAsia="en-US" w:bidi="ar-SA"/>
      </w:rPr>
    </w:lvl>
    <w:lvl w:ilvl="6" w:tplc="7F74F062">
      <w:numFmt w:val="bullet"/>
      <w:lvlText w:val="•"/>
      <w:lvlJc w:val="left"/>
      <w:pPr>
        <w:ind w:left="5484" w:hanging="662"/>
      </w:pPr>
      <w:rPr>
        <w:rFonts w:hint="default"/>
        <w:lang w:val="ru-RU" w:eastAsia="en-US" w:bidi="ar-SA"/>
      </w:rPr>
    </w:lvl>
    <w:lvl w:ilvl="7" w:tplc="732A8E92">
      <w:numFmt w:val="bullet"/>
      <w:lvlText w:val="•"/>
      <w:lvlJc w:val="left"/>
      <w:pPr>
        <w:ind w:left="6509" w:hanging="662"/>
      </w:pPr>
      <w:rPr>
        <w:rFonts w:hint="default"/>
        <w:lang w:val="ru-RU" w:eastAsia="en-US" w:bidi="ar-SA"/>
      </w:rPr>
    </w:lvl>
    <w:lvl w:ilvl="8" w:tplc="E2F8D108">
      <w:numFmt w:val="bullet"/>
      <w:lvlText w:val="•"/>
      <w:lvlJc w:val="left"/>
      <w:pPr>
        <w:ind w:left="7534" w:hanging="6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C"/>
    <w:rsid w:val="00206E04"/>
    <w:rsid w:val="0053478F"/>
    <w:rsid w:val="005D5EFB"/>
    <w:rsid w:val="00C75CFF"/>
    <w:rsid w:val="00D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589"/>
  <w15:docId w15:val="{2F12DD13-C27F-41F8-9284-E6758E4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A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AAC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7AAC"/>
    <w:pPr>
      <w:spacing w:before="71" w:line="275" w:lineRule="exact"/>
      <w:ind w:left="56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7AAC"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  <w:rsid w:val="00DD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Ровенская Ксения Игоревна</cp:lastModifiedBy>
  <cp:revision>2</cp:revision>
  <dcterms:created xsi:type="dcterms:W3CDTF">2023-02-15T09:21:00Z</dcterms:created>
  <dcterms:modified xsi:type="dcterms:W3CDTF">2023-02-15T09:21:00Z</dcterms:modified>
</cp:coreProperties>
</file>