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64" w:rsidRDefault="00DF0564" w:rsidP="00DF0564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Тест 3</w:t>
      </w:r>
    </w:p>
    <w:p w:rsidR="00DF0564" w:rsidRDefault="00DF0564" w:rsidP="00DF0564">
      <w:pPr>
        <w:spacing w:after="0"/>
        <w:rPr>
          <w:szCs w:val="28"/>
        </w:rPr>
      </w:pPr>
    </w:p>
    <w:p w:rsidR="00F97C4D" w:rsidRPr="00A81D0E" w:rsidRDefault="00F97C4D" w:rsidP="00DF0564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A81D0E">
        <w:rPr>
          <w:szCs w:val="28"/>
        </w:rPr>
        <w:t>Энергия в живой системе запасается в структуре:</w:t>
      </w:r>
    </w:p>
    <w:p w:rsidR="00F97C4D" w:rsidRPr="00A81D0E" w:rsidRDefault="00F97C4D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A81D0E">
        <w:rPr>
          <w:szCs w:val="28"/>
        </w:rPr>
        <w:t xml:space="preserve">Белков </w:t>
      </w:r>
    </w:p>
    <w:p w:rsidR="00F97C4D" w:rsidRPr="00A81D0E" w:rsidRDefault="00F97C4D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A81D0E">
        <w:rPr>
          <w:szCs w:val="28"/>
        </w:rPr>
        <w:t>Неорганических соединений</w:t>
      </w:r>
    </w:p>
    <w:p w:rsidR="00F97C4D" w:rsidRPr="00A81D0E" w:rsidRDefault="00F97C4D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A81D0E">
        <w:rPr>
          <w:szCs w:val="28"/>
        </w:rPr>
        <w:t xml:space="preserve">ДНК, РНК </w:t>
      </w:r>
    </w:p>
    <w:p w:rsidR="00F97C4D" w:rsidRPr="00A81D0E" w:rsidRDefault="00F97C4D" w:rsidP="00DF0564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A81D0E">
        <w:rPr>
          <w:b/>
          <w:szCs w:val="28"/>
        </w:rPr>
        <w:t xml:space="preserve">АТФ </w:t>
      </w:r>
    </w:p>
    <w:p w:rsidR="00F97C4D" w:rsidRPr="00644A8F" w:rsidRDefault="00F97C4D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В составе клетки наиболее распространенными являются следующие пять химических элементов:</w:t>
      </w:r>
    </w:p>
    <w:p w:rsidR="00F97C4D" w:rsidRPr="0013297E" w:rsidRDefault="00F97C4D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13297E">
        <w:rPr>
          <w:rFonts w:cstheme="minorHAnsi"/>
        </w:rPr>
        <w:t>Азот, сера, кальций, калий, натрий</w:t>
      </w:r>
    </w:p>
    <w:p w:rsidR="00F97C4D" w:rsidRPr="0013297E" w:rsidRDefault="00F97C4D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13297E">
        <w:rPr>
          <w:rFonts w:cstheme="minorHAnsi"/>
        </w:rPr>
        <w:t>Кислород, сера, натрий, фосфор</w:t>
      </w:r>
    </w:p>
    <w:p w:rsidR="00F97C4D" w:rsidRPr="0013297E" w:rsidRDefault="00F97C4D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13297E">
        <w:rPr>
          <w:rFonts w:cstheme="minorHAnsi"/>
          <w:b/>
        </w:rPr>
        <w:t>Водород, азот, кислород, фосфор, сера</w:t>
      </w:r>
    </w:p>
    <w:p w:rsidR="00F97C4D" w:rsidRPr="0013297E" w:rsidRDefault="00F97C4D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13297E">
        <w:rPr>
          <w:rFonts w:cstheme="minorHAnsi"/>
        </w:rPr>
        <w:t>Кислород, водород, углерод, азот, кальций</w:t>
      </w:r>
    </w:p>
    <w:p w:rsidR="00F97C4D" w:rsidRPr="0013297E" w:rsidRDefault="00F97C4D" w:rsidP="00DF0564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13297E">
        <w:rPr>
          <w:rFonts w:cstheme="minorHAnsi"/>
        </w:rPr>
        <w:t>Жиры представляют собой соединения:</w:t>
      </w:r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Пентоз с глицерином</w:t>
      </w:r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Аминокислот с высокомолекулярными жирными кислотами</w:t>
      </w:r>
    </w:p>
    <w:p w:rsidR="00F97C4D" w:rsidRPr="00612030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612030">
        <w:rPr>
          <w:rFonts w:asciiTheme="minorHAnsi" w:hAnsiTheme="minorHAnsi" w:cstheme="minorHAnsi"/>
          <w:b/>
          <w:sz w:val="22"/>
          <w:szCs w:val="22"/>
        </w:rPr>
        <w:t>Глицерина с высокомолекулярными жирными кислотами</w:t>
      </w:r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Пентоз с высокомолекулярными жирными кислотами</w:t>
      </w:r>
    </w:p>
    <w:p w:rsidR="00F97C4D" w:rsidRPr="00644A8F" w:rsidRDefault="00F97C4D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Гемоглобин выполняет функцию</w:t>
      </w:r>
    </w:p>
    <w:p w:rsidR="00F97C4D" w:rsidRPr="00526AB9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26AB9">
        <w:rPr>
          <w:rFonts w:asciiTheme="minorHAnsi" w:hAnsiTheme="minorHAnsi" w:cstheme="minorHAnsi"/>
          <w:b/>
          <w:sz w:val="22"/>
          <w:szCs w:val="22"/>
        </w:rPr>
        <w:t>Транспортную</w:t>
      </w:r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Энергетическую</w:t>
      </w:r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Двигательную</w:t>
      </w:r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Каталитическую</w:t>
      </w:r>
    </w:p>
    <w:p w:rsidR="00F97C4D" w:rsidRPr="00644A8F" w:rsidRDefault="00F97C4D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44A8F">
        <w:rPr>
          <w:rFonts w:asciiTheme="minorHAnsi" w:hAnsiTheme="minorHAnsi" w:cstheme="minorHAnsi"/>
          <w:sz w:val="22"/>
          <w:szCs w:val="22"/>
        </w:rPr>
        <w:t>Аденин</w:t>
      </w:r>
      <w:proofErr w:type="spellEnd"/>
      <w:r w:rsidRPr="00644A8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44A8F">
        <w:rPr>
          <w:rFonts w:asciiTheme="minorHAnsi" w:hAnsiTheme="minorHAnsi" w:cstheme="minorHAnsi"/>
          <w:sz w:val="22"/>
          <w:szCs w:val="22"/>
        </w:rPr>
        <w:t>соединен</w:t>
      </w:r>
      <w:proofErr w:type="gramEnd"/>
      <w:r w:rsidRPr="00644A8F">
        <w:rPr>
          <w:rFonts w:asciiTheme="minorHAnsi" w:hAnsiTheme="minorHAnsi" w:cstheme="minorHAnsi"/>
          <w:sz w:val="22"/>
          <w:szCs w:val="22"/>
        </w:rPr>
        <w:t xml:space="preserve"> с Тимином в </w:t>
      </w:r>
      <w:proofErr w:type="spellStart"/>
      <w:r w:rsidRPr="00644A8F">
        <w:rPr>
          <w:rFonts w:asciiTheme="minorHAnsi" w:hAnsiTheme="minorHAnsi" w:cstheme="minorHAnsi"/>
          <w:sz w:val="22"/>
          <w:szCs w:val="22"/>
        </w:rPr>
        <w:t>двухцепочечной</w:t>
      </w:r>
      <w:proofErr w:type="spellEnd"/>
      <w:r w:rsidRPr="00644A8F">
        <w:rPr>
          <w:rFonts w:asciiTheme="minorHAnsi" w:hAnsiTheme="minorHAnsi" w:cstheme="minorHAnsi"/>
          <w:sz w:val="22"/>
          <w:szCs w:val="22"/>
        </w:rPr>
        <w:t xml:space="preserve"> структуре ДНК количеством водородных связей:</w:t>
      </w:r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 xml:space="preserve">Одной </w:t>
      </w:r>
    </w:p>
    <w:p w:rsidR="00F97C4D" w:rsidRPr="00526AB9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26AB9">
        <w:rPr>
          <w:rFonts w:asciiTheme="minorHAnsi" w:hAnsiTheme="minorHAnsi" w:cstheme="minorHAnsi"/>
          <w:b/>
          <w:sz w:val="22"/>
          <w:szCs w:val="22"/>
        </w:rPr>
        <w:t>Двумя</w:t>
      </w:r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Тремя</w:t>
      </w:r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Четырьмя</w:t>
      </w:r>
    </w:p>
    <w:p w:rsidR="00F97C4D" w:rsidRPr="0013297E" w:rsidRDefault="00F97C4D" w:rsidP="00DF0564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13297E">
        <w:rPr>
          <w:rFonts w:cstheme="minorHAnsi"/>
        </w:rPr>
        <w:t>В состав РНК входит сахар:</w:t>
      </w:r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Глюкоза</w:t>
      </w:r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644A8F">
        <w:rPr>
          <w:rFonts w:asciiTheme="minorHAnsi" w:hAnsiTheme="minorHAnsi" w:cstheme="minorHAnsi"/>
          <w:sz w:val="22"/>
          <w:szCs w:val="22"/>
        </w:rPr>
        <w:t>Дезоксирибоза</w:t>
      </w:r>
      <w:proofErr w:type="spellEnd"/>
    </w:p>
    <w:p w:rsidR="00F97C4D" w:rsidRPr="00644A8F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44A8F">
        <w:rPr>
          <w:rFonts w:asciiTheme="minorHAnsi" w:hAnsiTheme="minorHAnsi" w:cstheme="minorHAnsi"/>
          <w:sz w:val="22"/>
          <w:szCs w:val="22"/>
        </w:rPr>
        <w:t>Фруктоза</w:t>
      </w:r>
    </w:p>
    <w:p w:rsidR="00F97C4D" w:rsidRPr="00232D38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232D38">
        <w:rPr>
          <w:rFonts w:asciiTheme="minorHAnsi" w:hAnsiTheme="minorHAnsi" w:cstheme="minorHAnsi"/>
          <w:b/>
          <w:sz w:val="22"/>
          <w:szCs w:val="22"/>
        </w:rPr>
        <w:t>Рибоза</w:t>
      </w:r>
    </w:p>
    <w:p w:rsidR="00F97C4D" w:rsidRPr="00140941" w:rsidRDefault="00F97C4D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40941">
        <w:rPr>
          <w:rFonts w:asciiTheme="minorHAnsi" w:hAnsiTheme="minorHAnsi" w:cstheme="minorHAnsi"/>
          <w:sz w:val="22"/>
          <w:szCs w:val="22"/>
        </w:rPr>
        <w:t xml:space="preserve">При работе </w:t>
      </w:r>
      <w:proofErr w:type="spellStart"/>
      <w:proofErr w:type="gramStart"/>
      <w:r w:rsidRPr="00140941">
        <w:rPr>
          <w:rFonts w:asciiTheme="minorHAnsi" w:hAnsiTheme="minorHAnsi" w:cstheme="minorHAnsi"/>
          <w:sz w:val="22"/>
          <w:szCs w:val="22"/>
        </w:rPr>
        <w:t>калий-натриевого</w:t>
      </w:r>
      <w:proofErr w:type="spellEnd"/>
      <w:proofErr w:type="gramEnd"/>
      <w:r w:rsidRPr="00140941">
        <w:rPr>
          <w:rFonts w:asciiTheme="minorHAnsi" w:hAnsiTheme="minorHAnsi" w:cstheme="minorHAnsi"/>
          <w:sz w:val="22"/>
          <w:szCs w:val="22"/>
        </w:rPr>
        <w:t xml:space="preserve"> насоса для поддержания физиологической концентрации ионов происходит перенос:</w:t>
      </w:r>
    </w:p>
    <w:p w:rsidR="00F97C4D" w:rsidRPr="00140941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40941">
        <w:rPr>
          <w:rFonts w:asciiTheme="minorHAnsi" w:hAnsiTheme="minorHAnsi" w:cstheme="minorHAnsi"/>
          <w:sz w:val="22"/>
          <w:szCs w:val="22"/>
        </w:rPr>
        <w:t>1-го иона натрия из клетки на каждые 3 иона калия в клетку</w:t>
      </w:r>
    </w:p>
    <w:p w:rsidR="00F97C4D" w:rsidRPr="00140941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40941">
        <w:rPr>
          <w:rFonts w:asciiTheme="minorHAnsi" w:hAnsiTheme="minorHAnsi" w:cstheme="minorHAnsi"/>
          <w:sz w:val="22"/>
          <w:szCs w:val="22"/>
        </w:rPr>
        <w:t>2-х ионов натрия в клетку на каждые 3 иона калия из клетки</w:t>
      </w:r>
    </w:p>
    <w:p w:rsidR="00F97C4D" w:rsidRPr="00EE6662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E6662">
        <w:rPr>
          <w:rFonts w:asciiTheme="minorHAnsi" w:hAnsiTheme="minorHAnsi" w:cstheme="minorHAnsi"/>
          <w:b/>
          <w:sz w:val="22"/>
          <w:szCs w:val="22"/>
        </w:rPr>
        <w:t>3-х ионов натрия из клетки на каждые 2 иона калия в клетку</w:t>
      </w:r>
    </w:p>
    <w:p w:rsidR="00F97C4D" w:rsidRPr="00140941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40941">
        <w:rPr>
          <w:rFonts w:asciiTheme="minorHAnsi" w:hAnsiTheme="minorHAnsi" w:cstheme="minorHAnsi"/>
          <w:sz w:val="22"/>
          <w:szCs w:val="22"/>
        </w:rPr>
        <w:t>2-х ионов натрия в клетку на каждые 3 иона калия в клетку</w:t>
      </w:r>
    </w:p>
    <w:p w:rsidR="00F97C4D" w:rsidRPr="00D30B86" w:rsidRDefault="00F97C4D" w:rsidP="00DF0564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D30B86">
        <w:rPr>
          <w:rFonts w:cstheme="minorHAnsi"/>
        </w:rPr>
        <w:t>Облегченная диффузия – это</w:t>
      </w:r>
    </w:p>
    <w:p w:rsidR="00F97C4D" w:rsidRPr="00D30B86" w:rsidRDefault="00F97C4D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D30B86">
        <w:rPr>
          <w:rFonts w:cstheme="minorHAnsi"/>
        </w:rPr>
        <w:t>Захват мембраной клетки жидких веществ и поступление  их в цитоплазму клетки</w:t>
      </w:r>
    </w:p>
    <w:p w:rsidR="00F97C4D" w:rsidRPr="00D30B86" w:rsidRDefault="00F97C4D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D30B86">
        <w:rPr>
          <w:rFonts w:cstheme="minorHAnsi"/>
        </w:rPr>
        <w:t>Захват мембраной клетки твердых частиц и поступление их в цитоплазму</w:t>
      </w:r>
    </w:p>
    <w:p w:rsidR="00F97C4D" w:rsidRPr="00D30B86" w:rsidRDefault="00F97C4D" w:rsidP="00DF0564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D30B86">
        <w:rPr>
          <w:rFonts w:cstheme="minorHAnsi"/>
          <w:b/>
        </w:rPr>
        <w:t>Перемещение нерастворимых в  жирах веществ через ионные каналы в мембране</w:t>
      </w:r>
    </w:p>
    <w:p w:rsidR="00F97C4D" w:rsidRPr="00D30B86" w:rsidRDefault="00F97C4D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D30B86">
        <w:rPr>
          <w:rFonts w:cstheme="minorHAnsi"/>
        </w:rPr>
        <w:t>Перемещение веществ через мембрану против градиента концентрации</w:t>
      </w:r>
    </w:p>
    <w:p w:rsidR="00F97C4D" w:rsidRPr="007B02AE" w:rsidRDefault="00F97C4D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02AE">
        <w:rPr>
          <w:rFonts w:asciiTheme="minorHAnsi" w:hAnsiTheme="minorHAnsi" w:cstheme="minorHAnsi"/>
          <w:sz w:val="22"/>
          <w:szCs w:val="22"/>
        </w:rPr>
        <w:t>Уплощенная цистерна-диск является элементом:</w:t>
      </w:r>
    </w:p>
    <w:p w:rsidR="00F97C4D" w:rsidRPr="007B02AE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02AE">
        <w:rPr>
          <w:rFonts w:asciiTheme="minorHAnsi" w:hAnsiTheme="minorHAnsi" w:cstheme="minorHAnsi"/>
          <w:sz w:val="22"/>
          <w:szCs w:val="22"/>
        </w:rPr>
        <w:t>Эндоплазматической сети</w:t>
      </w:r>
    </w:p>
    <w:p w:rsidR="00F97C4D" w:rsidRPr="005541B2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5541B2">
        <w:rPr>
          <w:rFonts w:asciiTheme="minorHAnsi" w:hAnsiTheme="minorHAnsi" w:cstheme="minorHAnsi"/>
          <w:b/>
          <w:sz w:val="22"/>
          <w:szCs w:val="22"/>
        </w:rPr>
        <w:t xml:space="preserve">Аппарата </w:t>
      </w:r>
      <w:proofErr w:type="spellStart"/>
      <w:r w:rsidRPr="005541B2">
        <w:rPr>
          <w:rFonts w:asciiTheme="minorHAnsi" w:hAnsiTheme="minorHAnsi" w:cstheme="minorHAnsi"/>
          <w:b/>
          <w:sz w:val="22"/>
          <w:szCs w:val="22"/>
        </w:rPr>
        <w:t>Гольджи</w:t>
      </w:r>
      <w:proofErr w:type="spellEnd"/>
    </w:p>
    <w:p w:rsidR="00F97C4D" w:rsidRPr="007B02AE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02AE">
        <w:rPr>
          <w:rFonts w:asciiTheme="minorHAnsi" w:hAnsiTheme="minorHAnsi" w:cstheme="minorHAnsi"/>
          <w:sz w:val="22"/>
          <w:szCs w:val="22"/>
        </w:rPr>
        <w:lastRenderedPageBreak/>
        <w:t>Митохондрий</w:t>
      </w:r>
    </w:p>
    <w:p w:rsidR="00F97C4D" w:rsidRPr="007B02AE" w:rsidRDefault="00F97C4D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02AE">
        <w:rPr>
          <w:rFonts w:asciiTheme="minorHAnsi" w:hAnsiTheme="minorHAnsi" w:cstheme="minorHAnsi"/>
          <w:sz w:val="22"/>
          <w:szCs w:val="22"/>
        </w:rPr>
        <w:t>Пластид</w:t>
      </w:r>
    </w:p>
    <w:p w:rsidR="00F97C4D" w:rsidRPr="005541B2" w:rsidRDefault="00F97C4D" w:rsidP="00DF0564">
      <w:pPr>
        <w:pStyle w:val="a3"/>
        <w:numPr>
          <w:ilvl w:val="1"/>
          <w:numId w:val="1"/>
        </w:numPr>
        <w:rPr>
          <w:rFonts w:cstheme="minorHAnsi"/>
        </w:rPr>
      </w:pPr>
      <w:r w:rsidRPr="005541B2">
        <w:rPr>
          <w:rFonts w:cstheme="minorHAnsi"/>
        </w:rPr>
        <w:t xml:space="preserve">Гидролитическое расщепление высокомолекулярных веществ осуществляется </w:t>
      </w:r>
      <w:proofErr w:type="gramStart"/>
      <w:r w:rsidRPr="005541B2">
        <w:rPr>
          <w:rFonts w:cstheme="minorHAnsi"/>
        </w:rPr>
        <w:t>в</w:t>
      </w:r>
      <w:proofErr w:type="gramEnd"/>
      <w:r w:rsidRPr="005541B2">
        <w:rPr>
          <w:rFonts w:cstheme="minorHAnsi"/>
        </w:rPr>
        <w:t>:</w:t>
      </w:r>
    </w:p>
    <w:p w:rsidR="00F97C4D" w:rsidRPr="005541B2" w:rsidRDefault="00F97C4D" w:rsidP="00DF0564">
      <w:pPr>
        <w:pStyle w:val="a3"/>
        <w:numPr>
          <w:ilvl w:val="2"/>
          <w:numId w:val="1"/>
        </w:numPr>
        <w:rPr>
          <w:rFonts w:cstheme="minorHAnsi"/>
        </w:rPr>
      </w:pPr>
      <w:proofErr w:type="gramStart"/>
      <w:r w:rsidRPr="005541B2">
        <w:rPr>
          <w:rFonts w:cstheme="minorHAnsi"/>
        </w:rPr>
        <w:t>Аппарате</w:t>
      </w:r>
      <w:proofErr w:type="gramEnd"/>
      <w:r w:rsidRPr="005541B2">
        <w:rPr>
          <w:rFonts w:cstheme="minorHAnsi"/>
        </w:rPr>
        <w:t xml:space="preserve"> </w:t>
      </w:r>
      <w:proofErr w:type="spellStart"/>
      <w:r w:rsidRPr="005541B2">
        <w:rPr>
          <w:rFonts w:cstheme="minorHAnsi"/>
        </w:rPr>
        <w:t>Гольджи</w:t>
      </w:r>
      <w:proofErr w:type="spellEnd"/>
    </w:p>
    <w:p w:rsidR="00F97C4D" w:rsidRPr="00D11803" w:rsidRDefault="00F97C4D" w:rsidP="00DF0564">
      <w:pPr>
        <w:pStyle w:val="a3"/>
        <w:numPr>
          <w:ilvl w:val="2"/>
          <w:numId w:val="1"/>
        </w:numPr>
        <w:rPr>
          <w:rFonts w:cstheme="minorHAnsi"/>
          <w:b/>
        </w:rPr>
      </w:pPr>
      <w:proofErr w:type="gramStart"/>
      <w:r w:rsidRPr="00D11803">
        <w:rPr>
          <w:rFonts w:cstheme="minorHAnsi"/>
          <w:b/>
        </w:rPr>
        <w:t>Лизосомах</w:t>
      </w:r>
      <w:proofErr w:type="gramEnd"/>
    </w:p>
    <w:p w:rsidR="00F97C4D" w:rsidRPr="005541B2" w:rsidRDefault="00F97C4D" w:rsidP="00DF0564">
      <w:pPr>
        <w:pStyle w:val="a3"/>
        <w:numPr>
          <w:ilvl w:val="2"/>
          <w:numId w:val="1"/>
        </w:numPr>
        <w:rPr>
          <w:rFonts w:cstheme="minorHAnsi"/>
        </w:rPr>
      </w:pPr>
      <w:r w:rsidRPr="005541B2">
        <w:rPr>
          <w:rFonts w:cstheme="minorHAnsi"/>
        </w:rPr>
        <w:t>Эндоплазматической сети</w:t>
      </w:r>
    </w:p>
    <w:p w:rsidR="00F97C4D" w:rsidRPr="00D11803" w:rsidRDefault="00F97C4D" w:rsidP="00DF0564">
      <w:pPr>
        <w:pStyle w:val="a3"/>
        <w:numPr>
          <w:ilvl w:val="2"/>
          <w:numId w:val="1"/>
        </w:numPr>
        <w:rPr>
          <w:rFonts w:cstheme="minorHAnsi"/>
        </w:rPr>
      </w:pPr>
      <w:r w:rsidRPr="00D11803">
        <w:rPr>
          <w:rFonts w:cstheme="minorHAnsi"/>
        </w:rPr>
        <w:t>В микротрубочках</w:t>
      </w:r>
    </w:p>
    <w:p w:rsidR="00F97C4D" w:rsidRPr="003A287F" w:rsidRDefault="00F97C4D" w:rsidP="00DF056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3A287F">
        <w:rPr>
          <w:rFonts w:cstheme="minorHAnsi"/>
        </w:rPr>
        <w:t>К органеллам специального назначения относят:</w:t>
      </w:r>
    </w:p>
    <w:p w:rsidR="00F97C4D" w:rsidRPr="003A287F" w:rsidRDefault="00F97C4D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3A287F">
        <w:rPr>
          <w:rFonts w:cstheme="minorHAnsi"/>
        </w:rPr>
        <w:t xml:space="preserve">Ядрышки  </w:t>
      </w:r>
    </w:p>
    <w:p w:rsidR="00F97C4D" w:rsidRPr="003A287F" w:rsidRDefault="00F97C4D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Микротельца</w:t>
      </w:r>
      <w:proofErr w:type="spellEnd"/>
      <w:r>
        <w:rPr>
          <w:rFonts w:cstheme="minorHAnsi"/>
        </w:rPr>
        <w:t xml:space="preserve"> </w:t>
      </w:r>
    </w:p>
    <w:p w:rsidR="00F97C4D" w:rsidRPr="0053606A" w:rsidRDefault="00F97C4D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Реснички и жгутики</w:t>
      </w:r>
    </w:p>
    <w:p w:rsidR="00F97C4D" w:rsidRPr="003A287F" w:rsidRDefault="00F97C4D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3A287F">
        <w:rPr>
          <w:rFonts w:cstheme="minorHAnsi"/>
        </w:rPr>
        <w:t xml:space="preserve">Сферосомы </w:t>
      </w:r>
    </w:p>
    <w:p w:rsidR="008F62A0" w:rsidRPr="003A287F" w:rsidRDefault="008F62A0" w:rsidP="00DF056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3A287F">
        <w:rPr>
          <w:rFonts w:cstheme="minorHAnsi"/>
        </w:rPr>
        <w:t>Генетически активным является:</w:t>
      </w:r>
    </w:p>
    <w:p w:rsidR="008F62A0" w:rsidRPr="003A287F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3A287F">
        <w:rPr>
          <w:rFonts w:cstheme="minorHAnsi"/>
        </w:rPr>
        <w:t>Гетерохроматин</w:t>
      </w:r>
      <w:proofErr w:type="spellEnd"/>
      <w:r w:rsidRPr="003A287F">
        <w:rPr>
          <w:rFonts w:cstheme="minorHAnsi"/>
        </w:rPr>
        <w:t xml:space="preserve"> и </w:t>
      </w:r>
      <w:proofErr w:type="spellStart"/>
      <w:r w:rsidRPr="003A287F">
        <w:rPr>
          <w:rFonts w:cstheme="minorHAnsi"/>
        </w:rPr>
        <w:t>эухроматин</w:t>
      </w:r>
      <w:proofErr w:type="spellEnd"/>
    </w:p>
    <w:p w:rsidR="008F62A0" w:rsidRPr="00A440F9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proofErr w:type="spellStart"/>
      <w:r w:rsidRPr="00A440F9">
        <w:rPr>
          <w:rFonts w:cstheme="minorHAnsi"/>
          <w:b/>
        </w:rPr>
        <w:t>Эухроматин</w:t>
      </w:r>
      <w:proofErr w:type="spellEnd"/>
    </w:p>
    <w:p w:rsidR="008F62A0" w:rsidRPr="003A287F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3A287F">
        <w:rPr>
          <w:rFonts w:cstheme="minorHAnsi"/>
        </w:rPr>
        <w:t>Гетерохроматин</w:t>
      </w:r>
      <w:proofErr w:type="spellEnd"/>
    </w:p>
    <w:p w:rsidR="008F62A0" w:rsidRPr="003A287F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3A287F">
        <w:rPr>
          <w:rFonts w:cstheme="minorHAnsi"/>
        </w:rPr>
        <w:t>Две Х-хромосомы женского организма</w:t>
      </w:r>
    </w:p>
    <w:p w:rsidR="008F62A0" w:rsidRPr="000633E1" w:rsidRDefault="008F62A0" w:rsidP="00DF0564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0633E1">
        <w:rPr>
          <w:rFonts w:cstheme="minorHAnsi"/>
        </w:rPr>
        <w:t>Участок цепи ДНК, обозначающий место завершения транскрипции, представляет собою:</w:t>
      </w:r>
    </w:p>
    <w:p w:rsidR="008F62A0" w:rsidRPr="000633E1" w:rsidRDefault="008F62A0" w:rsidP="00DF0564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0633E1">
        <w:rPr>
          <w:rFonts w:cstheme="minorHAnsi"/>
          <w:b/>
        </w:rPr>
        <w:t>Палиндром</w:t>
      </w:r>
    </w:p>
    <w:p w:rsidR="008F62A0" w:rsidRDefault="008F62A0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633E1">
        <w:rPr>
          <w:rFonts w:cstheme="minorHAnsi"/>
        </w:rPr>
        <w:t>Оператор</w:t>
      </w:r>
    </w:p>
    <w:p w:rsidR="008F62A0" w:rsidRPr="000633E1" w:rsidRDefault="008F62A0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633E1">
        <w:rPr>
          <w:rFonts w:cstheme="minorHAnsi"/>
        </w:rPr>
        <w:t>Промотор</w:t>
      </w:r>
    </w:p>
    <w:p w:rsidR="008F62A0" w:rsidRPr="000633E1" w:rsidRDefault="008F62A0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proofErr w:type="spellStart"/>
      <w:r w:rsidRPr="000633E1">
        <w:rPr>
          <w:rFonts w:cstheme="minorHAnsi"/>
        </w:rPr>
        <w:t>Энхансер</w:t>
      </w:r>
      <w:proofErr w:type="spellEnd"/>
    </w:p>
    <w:p w:rsidR="008F62A0" w:rsidRPr="000633E1" w:rsidRDefault="008F62A0" w:rsidP="00DF056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>На этапе элонгации трансляции освобождение аминокислотной последовательности происходит из участка (или центра) рибосомы:</w:t>
      </w:r>
    </w:p>
    <w:p w:rsidR="008F62A0" w:rsidRPr="000633E1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 xml:space="preserve"> </w:t>
      </w:r>
      <w:proofErr w:type="spellStart"/>
      <w:r w:rsidRPr="000633E1">
        <w:rPr>
          <w:rFonts w:cstheme="minorHAnsi"/>
        </w:rPr>
        <w:t>Аминоацильного</w:t>
      </w:r>
      <w:proofErr w:type="spellEnd"/>
    </w:p>
    <w:p w:rsidR="008F62A0" w:rsidRPr="005473CB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proofErr w:type="spellStart"/>
      <w:r w:rsidRPr="005473CB">
        <w:rPr>
          <w:rFonts w:cstheme="minorHAnsi"/>
          <w:b/>
        </w:rPr>
        <w:t>Пептидильного</w:t>
      </w:r>
      <w:proofErr w:type="spellEnd"/>
    </w:p>
    <w:p w:rsidR="008F62A0" w:rsidRPr="000633E1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0633E1">
        <w:rPr>
          <w:rFonts w:cstheme="minorHAnsi"/>
        </w:rPr>
        <w:t>Транслокации</w:t>
      </w:r>
      <w:proofErr w:type="spellEnd"/>
    </w:p>
    <w:p w:rsidR="008F62A0" w:rsidRPr="000633E1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 xml:space="preserve">Связывания </w:t>
      </w:r>
      <w:proofErr w:type="spellStart"/>
      <w:r w:rsidRPr="000633E1">
        <w:rPr>
          <w:rFonts w:cstheme="minorHAnsi"/>
        </w:rPr>
        <w:t>м-РНК</w:t>
      </w:r>
      <w:proofErr w:type="spellEnd"/>
    </w:p>
    <w:p w:rsidR="008F62A0" w:rsidRPr="000633E1" w:rsidRDefault="008F62A0" w:rsidP="00DF056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 xml:space="preserve">В </w:t>
      </w:r>
      <w:proofErr w:type="spellStart"/>
      <w:r w:rsidRPr="000633E1">
        <w:rPr>
          <w:rFonts w:cstheme="minorHAnsi"/>
        </w:rPr>
        <w:t>лактозном</w:t>
      </w:r>
      <w:proofErr w:type="spellEnd"/>
      <w:r w:rsidRPr="000633E1">
        <w:rPr>
          <w:rFonts w:cstheme="minorHAnsi"/>
        </w:rPr>
        <w:t xml:space="preserve"> опероне функцию эффектора (индуктора) выполняет:</w:t>
      </w:r>
    </w:p>
    <w:p w:rsidR="008F62A0" w:rsidRPr="005473CB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5473CB">
        <w:rPr>
          <w:rFonts w:cstheme="minorHAnsi"/>
          <w:b/>
        </w:rPr>
        <w:t>Лактоза</w:t>
      </w:r>
    </w:p>
    <w:p w:rsidR="008F62A0" w:rsidRPr="000633E1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>Белок-репрессор</w:t>
      </w:r>
    </w:p>
    <w:p w:rsidR="008F62A0" w:rsidRPr="000633E1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0633E1">
        <w:rPr>
          <w:rFonts w:cstheme="minorHAnsi"/>
        </w:rPr>
        <w:t>Ген-регулятор</w:t>
      </w:r>
    </w:p>
    <w:p w:rsidR="008F62A0" w:rsidRPr="000633E1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proofErr w:type="spellStart"/>
      <w:r w:rsidRPr="000633E1">
        <w:rPr>
          <w:rFonts w:cstheme="minorHAnsi"/>
        </w:rPr>
        <w:t>Энхансер</w:t>
      </w:r>
      <w:proofErr w:type="spellEnd"/>
    </w:p>
    <w:p w:rsidR="008F62A0" w:rsidRPr="00CE1781" w:rsidRDefault="008F62A0" w:rsidP="00DF0564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В периоде созревания в процессе гаметогенеза происходит:</w:t>
      </w:r>
    </w:p>
    <w:p w:rsidR="008F62A0" w:rsidRPr="00CE1781" w:rsidRDefault="008F62A0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 xml:space="preserve">Деление путем митоза </w:t>
      </w:r>
    </w:p>
    <w:p w:rsidR="008F62A0" w:rsidRPr="00CE1781" w:rsidRDefault="008F62A0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Количественное нарастание массы тела клеток</w:t>
      </w:r>
    </w:p>
    <w:p w:rsidR="008F62A0" w:rsidRPr="00CE1781" w:rsidRDefault="008F62A0" w:rsidP="00DF0564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CE1781">
        <w:rPr>
          <w:rFonts w:cstheme="minorHAnsi"/>
          <w:b/>
        </w:rPr>
        <w:t xml:space="preserve">Два последовательных </w:t>
      </w:r>
      <w:proofErr w:type="spellStart"/>
      <w:r w:rsidRPr="00CE1781">
        <w:rPr>
          <w:rFonts w:cstheme="minorHAnsi"/>
          <w:b/>
        </w:rPr>
        <w:t>мейотических</w:t>
      </w:r>
      <w:proofErr w:type="spellEnd"/>
      <w:r w:rsidRPr="00CE1781">
        <w:rPr>
          <w:rFonts w:cstheme="minorHAnsi"/>
          <w:b/>
        </w:rPr>
        <w:t xml:space="preserve"> деления </w:t>
      </w:r>
    </w:p>
    <w:p w:rsidR="008F62A0" w:rsidRPr="00CE1781" w:rsidRDefault="008F62A0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proofErr w:type="spellStart"/>
      <w:r w:rsidRPr="00CE1781">
        <w:rPr>
          <w:rFonts w:cstheme="minorHAnsi"/>
        </w:rPr>
        <w:t>Амитомическое</w:t>
      </w:r>
      <w:proofErr w:type="spellEnd"/>
      <w:r w:rsidRPr="00CE1781">
        <w:rPr>
          <w:rFonts w:cstheme="minorHAnsi"/>
        </w:rPr>
        <w:t xml:space="preserve"> деление </w:t>
      </w:r>
    </w:p>
    <w:p w:rsidR="008F62A0" w:rsidRPr="00CE1781" w:rsidRDefault="008F62A0" w:rsidP="00DF056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Явление трансдукции заключается:</w:t>
      </w:r>
    </w:p>
    <w:p w:rsidR="008F62A0" w:rsidRPr="00CE1781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В обмене генетической информации между организмами одного биологического вида</w:t>
      </w:r>
    </w:p>
    <w:p w:rsidR="008F62A0" w:rsidRPr="00CE1781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В приобретении биологической информации от организмов других видов, то есть «эволюции путем воровства»</w:t>
      </w:r>
    </w:p>
    <w:p w:rsidR="008F62A0" w:rsidRDefault="008F62A0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0C4B35">
        <w:rPr>
          <w:rFonts w:cstheme="minorHAnsi"/>
          <w:b/>
        </w:rPr>
        <w:t>Во встраивании в генетический материал клетки-хозяина нуклеиновой кислоты вируса с фрагментом генома другой клетки</w:t>
      </w:r>
    </w:p>
    <w:p w:rsidR="006D29C7" w:rsidRPr="00CE1781" w:rsidRDefault="006D29C7" w:rsidP="00DF0564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lastRenderedPageBreak/>
        <w:t xml:space="preserve">В получении </w:t>
      </w:r>
      <w:proofErr w:type="spellStart"/>
      <w:r w:rsidRPr="00CE1781">
        <w:rPr>
          <w:rFonts w:cstheme="minorHAnsi"/>
        </w:rPr>
        <w:t>видоспецифической</w:t>
      </w:r>
      <w:proofErr w:type="spellEnd"/>
      <w:r w:rsidRPr="00CE1781">
        <w:rPr>
          <w:rFonts w:cstheme="minorHAnsi"/>
        </w:rPr>
        <w:t xml:space="preserve"> информации, обеспечивающей развитие особей</w:t>
      </w:r>
      <w:proofErr w:type="gramStart"/>
      <w:r w:rsidRPr="00CE1781">
        <w:rPr>
          <w:rFonts w:cstheme="minorHAnsi"/>
        </w:rPr>
        <w:t xml:space="preserve"> Д</w:t>
      </w:r>
      <w:proofErr w:type="gramEnd"/>
      <w:r w:rsidRPr="00CE1781">
        <w:rPr>
          <w:rFonts w:cstheme="minorHAnsi"/>
        </w:rPr>
        <w:t xml:space="preserve">ля гаструлы </w:t>
      </w:r>
      <w:r w:rsidRPr="00CE1781">
        <w:rPr>
          <w:rFonts w:cstheme="minorHAnsi"/>
          <w:b/>
        </w:rPr>
        <w:t>НЕ</w:t>
      </w:r>
      <w:r w:rsidRPr="00CE1781">
        <w:rPr>
          <w:rFonts w:cstheme="minorHAnsi"/>
        </w:rPr>
        <w:t xml:space="preserve">  характерно наличие: </w:t>
      </w:r>
    </w:p>
    <w:p w:rsidR="006D29C7" w:rsidRPr="002D790E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2D790E">
        <w:rPr>
          <w:rFonts w:cstheme="minorHAnsi"/>
          <w:b/>
        </w:rPr>
        <w:t xml:space="preserve">Первичной полости тела </w:t>
      </w:r>
    </w:p>
    <w:p w:rsidR="006D29C7" w:rsidRPr="00CE1781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 xml:space="preserve">Полости первичной кишки </w:t>
      </w:r>
    </w:p>
    <w:p w:rsidR="006D29C7" w:rsidRPr="00CE1781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 xml:space="preserve">Бластопора </w:t>
      </w:r>
    </w:p>
    <w:p w:rsidR="006D29C7" w:rsidRPr="00CE1781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CE1781">
        <w:rPr>
          <w:rFonts w:cstheme="minorHAnsi"/>
        </w:rPr>
        <w:t>Энтодермы</w:t>
      </w:r>
    </w:p>
    <w:p w:rsidR="006D29C7" w:rsidRPr="00CE1781" w:rsidRDefault="006D29C7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определенного морфофизиологического типа</w:t>
      </w:r>
    </w:p>
    <w:p w:rsidR="006D29C7" w:rsidRPr="00CE1781" w:rsidRDefault="006D29C7" w:rsidP="00DF0564">
      <w:pPr>
        <w:pStyle w:val="a3"/>
        <w:numPr>
          <w:ilvl w:val="1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Дробление у птиц:</w:t>
      </w:r>
    </w:p>
    <w:p w:rsidR="006D29C7" w:rsidRPr="00CE1781" w:rsidRDefault="006D29C7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 xml:space="preserve">Полное неравномерное </w:t>
      </w:r>
    </w:p>
    <w:p w:rsidR="006D29C7" w:rsidRPr="00CE1781" w:rsidRDefault="006D29C7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</w:rPr>
      </w:pPr>
      <w:r w:rsidRPr="00CE1781">
        <w:rPr>
          <w:rFonts w:cstheme="minorHAnsi"/>
        </w:rPr>
        <w:t>Полное равномерное</w:t>
      </w:r>
    </w:p>
    <w:p w:rsidR="006D29C7" w:rsidRDefault="006D29C7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6D29C7">
        <w:rPr>
          <w:rFonts w:cstheme="minorHAnsi"/>
          <w:b/>
        </w:rPr>
        <w:t xml:space="preserve">Неполное </w:t>
      </w:r>
      <w:proofErr w:type="spellStart"/>
      <w:r w:rsidRPr="006D29C7">
        <w:rPr>
          <w:rFonts w:cstheme="minorHAnsi"/>
          <w:b/>
        </w:rPr>
        <w:t>дискоидальное</w:t>
      </w:r>
      <w:proofErr w:type="spellEnd"/>
      <w:r w:rsidRPr="006D29C7">
        <w:rPr>
          <w:rFonts w:cstheme="minorHAnsi"/>
          <w:b/>
        </w:rPr>
        <w:t xml:space="preserve"> </w:t>
      </w:r>
    </w:p>
    <w:p w:rsidR="006D29C7" w:rsidRPr="006D29C7" w:rsidRDefault="006D29C7" w:rsidP="00DF0564">
      <w:pPr>
        <w:pStyle w:val="a3"/>
        <w:numPr>
          <w:ilvl w:val="2"/>
          <w:numId w:val="1"/>
        </w:numPr>
        <w:spacing w:after="0"/>
        <w:jc w:val="both"/>
        <w:rPr>
          <w:rFonts w:cstheme="minorHAnsi"/>
          <w:b/>
        </w:rPr>
      </w:pPr>
      <w:r w:rsidRPr="006D29C7">
        <w:rPr>
          <w:rFonts w:cstheme="minorHAnsi"/>
        </w:rPr>
        <w:t>Неполное поверхностное</w:t>
      </w:r>
    </w:p>
    <w:p w:rsidR="006D29C7" w:rsidRPr="00951706" w:rsidRDefault="006D29C7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Полиэмбриония – это:</w:t>
      </w:r>
    </w:p>
    <w:p w:rsidR="006D29C7" w:rsidRPr="002D790E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2D790E">
        <w:rPr>
          <w:rFonts w:asciiTheme="minorHAnsi" w:hAnsiTheme="minorHAnsi" w:cstheme="minorHAnsi"/>
          <w:b/>
          <w:sz w:val="22"/>
          <w:szCs w:val="22"/>
        </w:rPr>
        <w:t>Бесполое размножение зародыша на ранних стадиях эмбриогенеза животных, размножающихся половым путем</w:t>
      </w:r>
    </w:p>
    <w:p w:rsidR="006D29C7" w:rsidRPr="00951706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Способность к размножению фрагментацией</w:t>
      </w:r>
    </w:p>
    <w:p w:rsidR="006D29C7" w:rsidRPr="00951706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Множественное деление</w:t>
      </w:r>
    </w:p>
    <w:p w:rsidR="006D29C7" w:rsidRPr="00951706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Размножение без оплодотворения</w:t>
      </w:r>
    </w:p>
    <w:p w:rsidR="006D29C7" w:rsidRPr="00951706" w:rsidRDefault="006D29C7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В процессе формирования жгутика принимает участие органоид:</w:t>
      </w:r>
    </w:p>
    <w:p w:rsidR="006D29C7" w:rsidRPr="00951706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  <w:lang w:val="en-US"/>
        </w:rPr>
        <w:t>K</w:t>
      </w:r>
      <w:proofErr w:type="spellStart"/>
      <w:r w:rsidRPr="00951706">
        <w:rPr>
          <w:rFonts w:asciiTheme="minorHAnsi" w:hAnsiTheme="minorHAnsi" w:cstheme="minorHAnsi"/>
          <w:sz w:val="22"/>
          <w:szCs w:val="22"/>
        </w:rPr>
        <w:t>омплекс</w:t>
      </w:r>
      <w:proofErr w:type="spellEnd"/>
      <w:r w:rsidRPr="0095170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51706">
        <w:rPr>
          <w:rFonts w:asciiTheme="minorHAnsi" w:hAnsiTheme="minorHAnsi" w:cstheme="minorHAnsi"/>
          <w:sz w:val="22"/>
          <w:szCs w:val="22"/>
        </w:rPr>
        <w:t>Гольджи</w:t>
      </w:r>
      <w:proofErr w:type="spellEnd"/>
    </w:p>
    <w:p w:rsidR="006D29C7" w:rsidRPr="00951706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Митохондрия</w:t>
      </w:r>
    </w:p>
    <w:p w:rsidR="006D29C7" w:rsidRPr="00F028B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028BD">
        <w:rPr>
          <w:rFonts w:asciiTheme="minorHAnsi" w:hAnsiTheme="minorHAnsi" w:cstheme="minorHAnsi"/>
          <w:b/>
          <w:sz w:val="22"/>
          <w:szCs w:val="22"/>
        </w:rPr>
        <w:t>Центриоль</w:t>
      </w:r>
    </w:p>
    <w:p w:rsidR="006D29C7" w:rsidRPr="00951706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Микросома</w:t>
      </w:r>
    </w:p>
    <w:p w:rsidR="006D29C7" w:rsidRPr="00951706" w:rsidRDefault="006D29C7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Эктодерма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1706">
        <w:rPr>
          <w:rFonts w:asciiTheme="minorHAnsi" w:hAnsiTheme="minorHAnsi" w:cstheme="minorHAnsi"/>
          <w:sz w:val="22"/>
          <w:szCs w:val="22"/>
        </w:rPr>
        <w:t>это зародышевый листок:</w:t>
      </w:r>
    </w:p>
    <w:p w:rsidR="006D29C7" w:rsidRPr="00951706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Внутренний</w:t>
      </w:r>
    </w:p>
    <w:p w:rsidR="006D29C7" w:rsidRPr="00F028B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028BD">
        <w:rPr>
          <w:rFonts w:asciiTheme="minorHAnsi" w:hAnsiTheme="minorHAnsi" w:cstheme="minorHAnsi"/>
          <w:b/>
          <w:sz w:val="22"/>
          <w:szCs w:val="22"/>
        </w:rPr>
        <w:t>Наружный</w:t>
      </w:r>
    </w:p>
    <w:p w:rsidR="006D29C7" w:rsidRPr="00951706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Средний</w:t>
      </w:r>
    </w:p>
    <w:p w:rsidR="006D29C7" w:rsidRPr="00951706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51706">
        <w:rPr>
          <w:rFonts w:asciiTheme="minorHAnsi" w:hAnsiTheme="minorHAnsi" w:cstheme="minorHAnsi"/>
          <w:sz w:val="22"/>
          <w:szCs w:val="22"/>
        </w:rPr>
        <w:t>Промежуточный</w:t>
      </w:r>
    </w:p>
    <w:p w:rsidR="006D29C7" w:rsidRPr="000458C7" w:rsidRDefault="006D29C7" w:rsidP="00DF0564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 xml:space="preserve">Причиной множественного аллелизма является: </w:t>
      </w:r>
    </w:p>
    <w:p w:rsidR="006D29C7" w:rsidRPr="000458C7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Модификационная</w:t>
      </w:r>
      <w:proofErr w:type="spellEnd"/>
      <w:r>
        <w:rPr>
          <w:rFonts w:cstheme="minorHAnsi"/>
        </w:rPr>
        <w:t xml:space="preserve"> изменчивость</w:t>
      </w:r>
    </w:p>
    <w:p w:rsidR="006D29C7" w:rsidRPr="000458C7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>Онтогенетическа</w:t>
      </w:r>
      <w:r>
        <w:rPr>
          <w:rFonts w:cstheme="minorHAnsi"/>
        </w:rPr>
        <w:t>я изменчивость</w:t>
      </w:r>
    </w:p>
    <w:p w:rsidR="006D29C7" w:rsidRPr="000458C7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 xml:space="preserve">Перекомбинации генов </w:t>
      </w:r>
    </w:p>
    <w:p w:rsidR="006D29C7" w:rsidRPr="004A2AC4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4A2AC4">
        <w:rPr>
          <w:rFonts w:cstheme="minorHAnsi"/>
          <w:b/>
        </w:rPr>
        <w:t>Мутационная изменчивость</w:t>
      </w:r>
    </w:p>
    <w:p w:rsidR="006D29C7" w:rsidRPr="00A736CD" w:rsidRDefault="006D29C7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A736CD">
        <w:rPr>
          <w:rFonts w:asciiTheme="minorHAnsi" w:hAnsiTheme="minorHAnsi" w:cstheme="minorHAnsi"/>
          <w:sz w:val="22"/>
          <w:szCs w:val="22"/>
        </w:rPr>
        <w:t>При анализе наследования одного признака с неполным доминированием в результате скрещивания двух гетерозиготных особей расщепление по фенотипу в их потомстве</w:t>
      </w:r>
      <w:proofErr w:type="gramEnd"/>
      <w:r w:rsidRPr="00A736CD">
        <w:rPr>
          <w:rFonts w:asciiTheme="minorHAnsi" w:hAnsiTheme="minorHAnsi" w:cstheme="minorHAnsi"/>
          <w:sz w:val="22"/>
          <w:szCs w:val="22"/>
        </w:rPr>
        <w:t>:</w:t>
      </w:r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Не произойдет</w:t>
      </w:r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Произойдет в соотношении 1:1</w:t>
      </w:r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Произойдет в соотношении 1:2</w:t>
      </w:r>
    </w:p>
    <w:p w:rsidR="006D29C7" w:rsidRPr="007F48D7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F48D7">
        <w:rPr>
          <w:rFonts w:asciiTheme="minorHAnsi" w:hAnsiTheme="minorHAnsi" w:cstheme="minorHAnsi"/>
          <w:b/>
          <w:sz w:val="22"/>
          <w:szCs w:val="22"/>
        </w:rPr>
        <w:t>Произойдет в соотношении 1:2:1</w:t>
      </w:r>
    </w:p>
    <w:p w:rsidR="006D29C7" w:rsidRPr="000458C7" w:rsidRDefault="006D29C7" w:rsidP="00DF0564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>Организм, гетерозиготный по одному из двух анализируемых признаков, но гомозиготный по второму, при анализирующем скрещивании образует в потомстве расщепление по фенотипу:</w:t>
      </w:r>
    </w:p>
    <w:p w:rsidR="006D29C7" w:rsidRPr="000458C7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>В соотношении   9</w:t>
      </w:r>
      <w:proofErr w:type="gramStart"/>
      <w:r w:rsidRPr="000458C7">
        <w:rPr>
          <w:rFonts w:cstheme="minorHAnsi"/>
        </w:rPr>
        <w:t xml:space="preserve"> :</w:t>
      </w:r>
      <w:proofErr w:type="gramEnd"/>
      <w:r w:rsidRPr="000458C7">
        <w:rPr>
          <w:rFonts w:cstheme="minorHAnsi"/>
        </w:rPr>
        <w:t xml:space="preserve"> 7</w:t>
      </w:r>
    </w:p>
    <w:p w:rsidR="006D29C7" w:rsidRPr="000458C7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>В соотношении  12</w:t>
      </w:r>
      <w:proofErr w:type="gramStart"/>
      <w:r w:rsidRPr="000458C7">
        <w:rPr>
          <w:rFonts w:cstheme="minorHAnsi"/>
        </w:rPr>
        <w:t xml:space="preserve"> :</w:t>
      </w:r>
      <w:proofErr w:type="gramEnd"/>
      <w:r w:rsidRPr="000458C7">
        <w:rPr>
          <w:rFonts w:cstheme="minorHAnsi"/>
        </w:rPr>
        <w:t xml:space="preserve"> 3 : 1</w:t>
      </w:r>
    </w:p>
    <w:p w:rsidR="006D29C7" w:rsidRPr="007A7282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7A7282">
        <w:rPr>
          <w:rFonts w:cstheme="minorHAnsi"/>
          <w:b/>
        </w:rPr>
        <w:t>В соотношении 1</w:t>
      </w:r>
      <w:proofErr w:type="gramStart"/>
      <w:r w:rsidRPr="007A7282">
        <w:rPr>
          <w:rFonts w:cstheme="minorHAnsi"/>
          <w:b/>
        </w:rPr>
        <w:t xml:space="preserve"> :</w:t>
      </w:r>
      <w:proofErr w:type="gramEnd"/>
      <w:r w:rsidRPr="007A7282">
        <w:rPr>
          <w:rFonts w:cstheme="minorHAnsi"/>
          <w:b/>
        </w:rPr>
        <w:t xml:space="preserve"> 1</w:t>
      </w:r>
    </w:p>
    <w:p w:rsidR="006D29C7" w:rsidRPr="000458C7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0458C7">
        <w:rPr>
          <w:rFonts w:cstheme="minorHAnsi"/>
        </w:rPr>
        <w:t>В соотношении 1</w:t>
      </w:r>
      <w:proofErr w:type="gramStart"/>
      <w:r w:rsidRPr="000458C7">
        <w:rPr>
          <w:rFonts w:cstheme="minorHAnsi"/>
        </w:rPr>
        <w:t xml:space="preserve"> :</w:t>
      </w:r>
      <w:proofErr w:type="gramEnd"/>
      <w:r w:rsidRPr="000458C7">
        <w:rPr>
          <w:rFonts w:cstheme="minorHAnsi"/>
        </w:rPr>
        <w:t xml:space="preserve"> 1 : 1 : 1</w:t>
      </w:r>
    </w:p>
    <w:p w:rsidR="006D29C7" w:rsidRPr="00A736CD" w:rsidRDefault="006D29C7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Нарушает сцепление генов в хромосоме и делает его неполным</w:t>
      </w:r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Копуляция</w:t>
      </w:r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Конъюгация</w:t>
      </w:r>
    </w:p>
    <w:p w:rsidR="006D29C7" w:rsidRPr="008603EE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603EE">
        <w:rPr>
          <w:rFonts w:asciiTheme="minorHAnsi" w:hAnsiTheme="minorHAnsi" w:cstheme="minorHAnsi"/>
          <w:b/>
          <w:sz w:val="22"/>
          <w:szCs w:val="22"/>
        </w:rPr>
        <w:lastRenderedPageBreak/>
        <w:t>Кроссинговер</w:t>
      </w:r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Диакинез</w:t>
      </w:r>
      <w:proofErr w:type="spellEnd"/>
    </w:p>
    <w:p w:rsidR="006D29C7" w:rsidRPr="00A736CD" w:rsidRDefault="006D29C7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 xml:space="preserve">Мутация, при которой </w:t>
      </w: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аденин</w:t>
      </w:r>
      <w:proofErr w:type="spellEnd"/>
      <w:r w:rsidRPr="00A736CD">
        <w:rPr>
          <w:rFonts w:asciiTheme="minorHAnsi" w:hAnsiTheme="minorHAnsi" w:cstheme="minorHAnsi"/>
          <w:sz w:val="22"/>
          <w:szCs w:val="22"/>
        </w:rPr>
        <w:t xml:space="preserve"> заменяется гуанином (А↔Г):</w:t>
      </w:r>
    </w:p>
    <w:p w:rsidR="006D29C7" w:rsidRPr="005907D8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907D8">
        <w:rPr>
          <w:rFonts w:asciiTheme="minorHAnsi" w:hAnsiTheme="minorHAnsi" w:cstheme="minorHAnsi"/>
          <w:b/>
          <w:sz w:val="22"/>
          <w:szCs w:val="22"/>
        </w:rPr>
        <w:t>Транзиция</w:t>
      </w:r>
      <w:proofErr w:type="spellEnd"/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Трансверсия</w:t>
      </w:r>
      <w:proofErr w:type="spellEnd"/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A736CD">
        <w:rPr>
          <w:rFonts w:asciiTheme="minorHAnsi" w:hAnsiTheme="minorHAnsi" w:cstheme="minorHAnsi"/>
          <w:sz w:val="22"/>
          <w:szCs w:val="22"/>
        </w:rPr>
        <w:t>Делеция</w:t>
      </w:r>
      <w:proofErr w:type="spellEnd"/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Инверсия</w:t>
      </w:r>
    </w:p>
    <w:p w:rsidR="006D29C7" w:rsidRPr="00A736CD" w:rsidRDefault="006D29C7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В основе геномных мутаций лежит:</w:t>
      </w:r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Кроссинговер</w:t>
      </w:r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Изменение структуры гена</w:t>
      </w:r>
    </w:p>
    <w:p w:rsidR="006D29C7" w:rsidRPr="00ED4665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D4665">
        <w:rPr>
          <w:rFonts w:asciiTheme="minorHAnsi" w:hAnsiTheme="minorHAnsi" w:cstheme="minorHAnsi"/>
          <w:b/>
          <w:sz w:val="22"/>
          <w:szCs w:val="22"/>
        </w:rPr>
        <w:t>Изменение числа хромосом</w:t>
      </w:r>
    </w:p>
    <w:p w:rsidR="006D29C7" w:rsidRPr="00A736CD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736CD">
        <w:rPr>
          <w:rFonts w:asciiTheme="minorHAnsi" w:hAnsiTheme="minorHAnsi" w:cstheme="minorHAnsi"/>
          <w:sz w:val="22"/>
          <w:szCs w:val="22"/>
        </w:rPr>
        <w:t>Изменение структуры хромосом</w:t>
      </w:r>
    </w:p>
    <w:p w:rsidR="006D29C7" w:rsidRPr="00581087" w:rsidRDefault="006D29C7" w:rsidP="00DF0564">
      <w:pPr>
        <w:pStyle w:val="a3"/>
        <w:numPr>
          <w:ilvl w:val="1"/>
          <w:numId w:val="1"/>
        </w:numPr>
        <w:spacing w:after="0"/>
        <w:rPr>
          <w:rFonts w:cstheme="minorHAnsi"/>
        </w:rPr>
      </w:pPr>
      <w:r w:rsidRPr="00581087">
        <w:rPr>
          <w:rFonts w:cstheme="minorHAnsi"/>
        </w:rPr>
        <w:t>Сходство беззащитного вида с одним или несколькими представителями неродственных видов, имеющих приспособления защиты – является примером:</w:t>
      </w:r>
    </w:p>
    <w:p w:rsidR="006D29C7" w:rsidRPr="00581087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581087">
        <w:rPr>
          <w:rFonts w:cstheme="minorHAnsi"/>
        </w:rPr>
        <w:t xml:space="preserve">Физиологической адаптации </w:t>
      </w:r>
    </w:p>
    <w:p w:rsidR="006D29C7" w:rsidRPr="00581087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581087">
        <w:rPr>
          <w:rFonts w:cstheme="minorHAnsi"/>
        </w:rPr>
        <w:t xml:space="preserve">Предостерегающей окраски </w:t>
      </w:r>
    </w:p>
    <w:p w:rsidR="006D29C7" w:rsidRPr="00581087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  <w:b/>
        </w:rPr>
      </w:pPr>
      <w:r w:rsidRPr="00581087">
        <w:rPr>
          <w:rFonts w:cstheme="minorHAnsi"/>
          <w:b/>
        </w:rPr>
        <w:t xml:space="preserve">Мимикрии </w:t>
      </w:r>
    </w:p>
    <w:p w:rsidR="006D29C7" w:rsidRPr="00581087" w:rsidRDefault="006D29C7" w:rsidP="00DF0564">
      <w:pPr>
        <w:pStyle w:val="a3"/>
        <w:numPr>
          <w:ilvl w:val="2"/>
          <w:numId w:val="1"/>
        </w:numPr>
        <w:spacing w:after="0"/>
        <w:rPr>
          <w:rFonts w:cstheme="minorHAnsi"/>
        </w:rPr>
      </w:pPr>
      <w:r w:rsidRPr="00581087">
        <w:rPr>
          <w:rFonts w:cstheme="minorHAnsi"/>
        </w:rPr>
        <w:t xml:space="preserve">Покровительственной окраски </w:t>
      </w:r>
    </w:p>
    <w:p w:rsidR="006D29C7" w:rsidRPr="00D80A75" w:rsidRDefault="006D29C7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0A75">
        <w:rPr>
          <w:rFonts w:asciiTheme="minorHAnsi" w:hAnsiTheme="minorHAnsi" w:cstheme="minorHAnsi"/>
          <w:sz w:val="22"/>
          <w:szCs w:val="22"/>
        </w:rPr>
        <w:t>Укажите расу людей НЕ относящуюся к "большой":</w:t>
      </w:r>
    </w:p>
    <w:p w:rsidR="006D29C7" w:rsidRPr="002E4EF9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2E4EF9">
        <w:rPr>
          <w:rFonts w:asciiTheme="minorHAnsi" w:hAnsiTheme="minorHAnsi" w:cstheme="minorHAnsi"/>
          <w:b/>
          <w:sz w:val="22"/>
          <w:szCs w:val="22"/>
        </w:rPr>
        <w:t>Суданская</w:t>
      </w:r>
    </w:p>
    <w:p w:rsidR="006D29C7" w:rsidRPr="00D80A75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0A75">
        <w:rPr>
          <w:rFonts w:asciiTheme="minorHAnsi" w:hAnsiTheme="minorHAnsi" w:cstheme="minorHAnsi"/>
          <w:sz w:val="22"/>
          <w:szCs w:val="22"/>
        </w:rPr>
        <w:t>Австрало-негроидная</w:t>
      </w:r>
    </w:p>
    <w:p w:rsidR="006D29C7" w:rsidRPr="00D80A75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0A75">
        <w:rPr>
          <w:rFonts w:asciiTheme="minorHAnsi" w:hAnsiTheme="minorHAnsi" w:cstheme="minorHAnsi"/>
          <w:sz w:val="22"/>
          <w:szCs w:val="22"/>
        </w:rPr>
        <w:t>Европеоидная</w:t>
      </w:r>
    </w:p>
    <w:p w:rsidR="006D29C7" w:rsidRPr="00D80A75" w:rsidRDefault="006D29C7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80A75">
        <w:rPr>
          <w:rFonts w:asciiTheme="minorHAnsi" w:hAnsiTheme="minorHAnsi" w:cstheme="minorHAnsi"/>
          <w:sz w:val="22"/>
          <w:szCs w:val="22"/>
        </w:rPr>
        <w:t>Монголоидная</w:t>
      </w:r>
    </w:p>
    <w:p w:rsidR="006D29C7" w:rsidRPr="00210DFD" w:rsidRDefault="006D29C7" w:rsidP="00DF0564">
      <w:pPr>
        <w:pStyle w:val="a3"/>
        <w:numPr>
          <w:ilvl w:val="1"/>
          <w:numId w:val="1"/>
        </w:numPr>
        <w:spacing w:after="0"/>
        <w:rPr>
          <w:szCs w:val="28"/>
        </w:rPr>
      </w:pPr>
      <w:r>
        <w:rPr>
          <w:szCs w:val="28"/>
        </w:rPr>
        <w:t>С</w:t>
      </w:r>
      <w:r w:rsidRPr="00210DFD">
        <w:rPr>
          <w:szCs w:val="28"/>
        </w:rPr>
        <w:t xml:space="preserve">амые ранние следы ползания червей, отпечатки кишечнополостных, иглы губок, раковины простейших находят </w:t>
      </w:r>
    </w:p>
    <w:p w:rsidR="006D29C7" w:rsidRPr="00210DFD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В отложениях архея</w:t>
      </w:r>
    </w:p>
    <w:p w:rsidR="006D29C7" w:rsidRPr="00210DFD" w:rsidRDefault="006D29C7" w:rsidP="00DF0564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210DFD">
        <w:rPr>
          <w:b/>
          <w:szCs w:val="28"/>
        </w:rPr>
        <w:t>В отложениях протерозоя</w:t>
      </w:r>
    </w:p>
    <w:p w:rsidR="006D29C7" w:rsidRPr="00210DFD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В отложениях палеозоя</w:t>
      </w:r>
    </w:p>
    <w:p w:rsidR="006D29C7" w:rsidRPr="00210DFD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В отложениях кембрия</w:t>
      </w:r>
    </w:p>
    <w:p w:rsidR="006D29C7" w:rsidRPr="0064552E" w:rsidRDefault="006D29C7" w:rsidP="00DF0564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64552E">
        <w:rPr>
          <w:szCs w:val="28"/>
        </w:rPr>
        <w:t>П</w:t>
      </w:r>
      <w:r>
        <w:rPr>
          <w:szCs w:val="28"/>
        </w:rPr>
        <w:t xml:space="preserve">олость тела - </w:t>
      </w:r>
      <w:proofErr w:type="spellStart"/>
      <w:r>
        <w:rPr>
          <w:szCs w:val="28"/>
        </w:rPr>
        <w:t>п</w:t>
      </w:r>
      <w:r w:rsidRPr="0064552E">
        <w:rPr>
          <w:szCs w:val="28"/>
        </w:rPr>
        <w:t>севдоцель</w:t>
      </w:r>
      <w:proofErr w:type="spellEnd"/>
      <w:r w:rsidRPr="0064552E">
        <w:rPr>
          <w:szCs w:val="28"/>
        </w:rPr>
        <w:t xml:space="preserve"> </w:t>
      </w:r>
      <w:r>
        <w:rPr>
          <w:szCs w:val="28"/>
        </w:rPr>
        <w:t>имеется у</w:t>
      </w:r>
      <w:r w:rsidRPr="0064552E">
        <w:rPr>
          <w:szCs w:val="28"/>
        </w:rPr>
        <w:t xml:space="preserve"> </w:t>
      </w:r>
    </w:p>
    <w:p w:rsidR="006D29C7" w:rsidRPr="00210DFD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 xml:space="preserve">Кишечнополостных </w:t>
      </w:r>
    </w:p>
    <w:p w:rsidR="006D29C7" w:rsidRPr="00210DFD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Плоских червей</w:t>
      </w:r>
    </w:p>
    <w:p w:rsidR="006D29C7" w:rsidRPr="0064552E" w:rsidRDefault="006D29C7" w:rsidP="00DF0564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64552E">
        <w:rPr>
          <w:b/>
          <w:szCs w:val="28"/>
        </w:rPr>
        <w:t>Круглых червей</w:t>
      </w:r>
    </w:p>
    <w:p w:rsidR="006D29C7" w:rsidRPr="00210DFD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210DFD">
        <w:rPr>
          <w:szCs w:val="28"/>
        </w:rPr>
        <w:t>Кольчатых червей</w:t>
      </w:r>
    </w:p>
    <w:p w:rsidR="006D29C7" w:rsidRPr="00895382" w:rsidRDefault="006D29C7" w:rsidP="00DF0564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895382">
        <w:rPr>
          <w:szCs w:val="28"/>
        </w:rPr>
        <w:t xml:space="preserve">Органы дыхания (жабры) впервые появились у </w:t>
      </w:r>
    </w:p>
    <w:p w:rsidR="006D29C7" w:rsidRPr="00895382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895382">
        <w:rPr>
          <w:szCs w:val="28"/>
        </w:rPr>
        <w:t>Плоских червей</w:t>
      </w:r>
    </w:p>
    <w:p w:rsidR="006D29C7" w:rsidRPr="00895382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895382">
        <w:rPr>
          <w:szCs w:val="28"/>
        </w:rPr>
        <w:t>Круглых червей</w:t>
      </w:r>
    </w:p>
    <w:p w:rsidR="006D29C7" w:rsidRPr="00895382" w:rsidRDefault="006D29C7" w:rsidP="00DF0564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r w:rsidRPr="00895382">
        <w:rPr>
          <w:b/>
          <w:szCs w:val="28"/>
        </w:rPr>
        <w:t>Кольчатых червей</w:t>
      </w:r>
    </w:p>
    <w:p w:rsidR="006D29C7" w:rsidRPr="00895382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r w:rsidRPr="00895382">
        <w:rPr>
          <w:szCs w:val="28"/>
        </w:rPr>
        <w:t>Членистоногих</w:t>
      </w:r>
    </w:p>
    <w:p w:rsidR="006D29C7" w:rsidRPr="002E4EF9" w:rsidRDefault="006D29C7" w:rsidP="00DF0564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К атавизмам, связанным с недоразвитием органов на этапах морфогенеза, рекапитулирующих предковое состояние, относят:</w:t>
      </w:r>
    </w:p>
    <w:p w:rsidR="006D29C7" w:rsidRPr="002E4EF9" w:rsidRDefault="006D29C7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 xml:space="preserve">Тазовое расположение почек </w:t>
      </w:r>
    </w:p>
    <w:p w:rsidR="006D29C7" w:rsidRPr="003E2FFD" w:rsidRDefault="006D29C7" w:rsidP="00DF0564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3E2FFD">
        <w:rPr>
          <w:b/>
          <w:szCs w:val="28"/>
        </w:rPr>
        <w:t xml:space="preserve">Двух и </w:t>
      </w:r>
      <w:proofErr w:type="spellStart"/>
      <w:r w:rsidRPr="003E2FFD">
        <w:rPr>
          <w:b/>
          <w:szCs w:val="28"/>
        </w:rPr>
        <w:t>трехкамерное</w:t>
      </w:r>
      <w:proofErr w:type="spellEnd"/>
      <w:r w:rsidRPr="003E2FFD">
        <w:rPr>
          <w:b/>
          <w:szCs w:val="28"/>
        </w:rPr>
        <w:t xml:space="preserve"> сердце </w:t>
      </w:r>
    </w:p>
    <w:p w:rsidR="006D29C7" w:rsidRPr="002E4EF9" w:rsidRDefault="006D29C7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proofErr w:type="spellStart"/>
      <w:r w:rsidRPr="002E4EF9">
        <w:rPr>
          <w:szCs w:val="28"/>
        </w:rPr>
        <w:t>Персистирование</w:t>
      </w:r>
      <w:proofErr w:type="spellEnd"/>
      <w:r w:rsidRPr="002E4EF9">
        <w:rPr>
          <w:szCs w:val="28"/>
        </w:rPr>
        <w:t xml:space="preserve"> </w:t>
      </w:r>
      <w:proofErr w:type="spellStart"/>
      <w:r w:rsidRPr="002E4EF9">
        <w:rPr>
          <w:szCs w:val="28"/>
        </w:rPr>
        <w:t>баталова</w:t>
      </w:r>
      <w:proofErr w:type="spellEnd"/>
      <w:r w:rsidRPr="002E4EF9">
        <w:rPr>
          <w:szCs w:val="28"/>
        </w:rPr>
        <w:t xml:space="preserve"> протока</w:t>
      </w:r>
    </w:p>
    <w:p w:rsidR="006D29C7" w:rsidRPr="002E4EF9" w:rsidRDefault="006D29C7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Крипторхизм</w:t>
      </w:r>
    </w:p>
    <w:p w:rsidR="006D29C7" w:rsidRPr="002E4EF9" w:rsidRDefault="006D29C7" w:rsidP="00DF0564">
      <w:pPr>
        <w:pStyle w:val="a3"/>
        <w:numPr>
          <w:ilvl w:val="1"/>
          <w:numId w:val="1"/>
        </w:numPr>
        <w:spacing w:after="0"/>
        <w:rPr>
          <w:szCs w:val="28"/>
        </w:rPr>
      </w:pPr>
      <w:r w:rsidRPr="002E4EF9">
        <w:rPr>
          <w:szCs w:val="28"/>
        </w:rPr>
        <w:t>Для человека характерно наличие зубной системы:</w:t>
      </w:r>
    </w:p>
    <w:p w:rsidR="006D29C7" w:rsidRPr="002E4EF9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Гомодонтной</w:t>
      </w:r>
      <w:proofErr w:type="spellEnd"/>
      <w:r w:rsidRPr="002E4EF9">
        <w:rPr>
          <w:szCs w:val="28"/>
        </w:rPr>
        <w:t xml:space="preserve"> с многократной сменой зубов (</w:t>
      </w:r>
      <w:proofErr w:type="spellStart"/>
      <w:r w:rsidRPr="002E4EF9">
        <w:rPr>
          <w:szCs w:val="28"/>
        </w:rPr>
        <w:t>полифиодонтизмом</w:t>
      </w:r>
      <w:proofErr w:type="spellEnd"/>
      <w:r w:rsidRPr="002E4EF9">
        <w:rPr>
          <w:szCs w:val="28"/>
        </w:rPr>
        <w:t>)</w:t>
      </w:r>
    </w:p>
    <w:p w:rsidR="006D29C7" w:rsidRPr="002E4EF9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Гетеродонтной</w:t>
      </w:r>
      <w:proofErr w:type="spellEnd"/>
      <w:r w:rsidRPr="002E4EF9">
        <w:rPr>
          <w:szCs w:val="28"/>
        </w:rPr>
        <w:t xml:space="preserve"> с многократной сменой зубов (</w:t>
      </w:r>
      <w:proofErr w:type="spellStart"/>
      <w:r w:rsidRPr="002E4EF9">
        <w:rPr>
          <w:szCs w:val="28"/>
        </w:rPr>
        <w:t>полифиодонтизмом</w:t>
      </w:r>
      <w:proofErr w:type="spellEnd"/>
      <w:r w:rsidRPr="002E4EF9">
        <w:rPr>
          <w:szCs w:val="28"/>
        </w:rPr>
        <w:t>)</w:t>
      </w:r>
    </w:p>
    <w:p w:rsidR="006D29C7" w:rsidRPr="002E4EF9" w:rsidRDefault="006D29C7" w:rsidP="00DF0564">
      <w:pPr>
        <w:pStyle w:val="a3"/>
        <w:numPr>
          <w:ilvl w:val="2"/>
          <w:numId w:val="1"/>
        </w:numPr>
        <w:spacing w:after="0"/>
        <w:rPr>
          <w:szCs w:val="28"/>
        </w:rPr>
      </w:pPr>
      <w:proofErr w:type="spellStart"/>
      <w:r w:rsidRPr="002E4EF9">
        <w:rPr>
          <w:szCs w:val="28"/>
        </w:rPr>
        <w:t>Гомодонтной</w:t>
      </w:r>
      <w:proofErr w:type="spellEnd"/>
      <w:r w:rsidRPr="002E4EF9">
        <w:rPr>
          <w:szCs w:val="28"/>
        </w:rPr>
        <w:t xml:space="preserve"> с </w:t>
      </w:r>
      <w:proofErr w:type="spellStart"/>
      <w:r w:rsidRPr="002E4EF9">
        <w:rPr>
          <w:szCs w:val="28"/>
        </w:rPr>
        <w:t>дифиодонтизмом</w:t>
      </w:r>
      <w:proofErr w:type="spellEnd"/>
      <w:r w:rsidRPr="002E4EF9">
        <w:rPr>
          <w:szCs w:val="28"/>
        </w:rPr>
        <w:t xml:space="preserve"> (двукратная смена зубов).</w:t>
      </w:r>
    </w:p>
    <w:p w:rsidR="006D29C7" w:rsidRPr="005078B3" w:rsidRDefault="006D29C7" w:rsidP="00DF0564">
      <w:pPr>
        <w:pStyle w:val="a3"/>
        <w:numPr>
          <w:ilvl w:val="2"/>
          <w:numId w:val="1"/>
        </w:numPr>
        <w:spacing w:after="0"/>
        <w:rPr>
          <w:b/>
          <w:szCs w:val="28"/>
        </w:rPr>
      </w:pPr>
      <w:proofErr w:type="spellStart"/>
      <w:r w:rsidRPr="005078B3">
        <w:rPr>
          <w:b/>
          <w:szCs w:val="28"/>
        </w:rPr>
        <w:lastRenderedPageBreak/>
        <w:t>Гетеродонтной</w:t>
      </w:r>
      <w:proofErr w:type="spellEnd"/>
      <w:r w:rsidRPr="005078B3">
        <w:rPr>
          <w:b/>
          <w:szCs w:val="28"/>
        </w:rPr>
        <w:t xml:space="preserve"> с </w:t>
      </w:r>
      <w:proofErr w:type="spellStart"/>
      <w:r w:rsidRPr="005078B3">
        <w:rPr>
          <w:b/>
          <w:szCs w:val="28"/>
        </w:rPr>
        <w:t>дифиодонтизмом</w:t>
      </w:r>
      <w:proofErr w:type="spellEnd"/>
      <w:r w:rsidRPr="005078B3">
        <w:rPr>
          <w:b/>
          <w:szCs w:val="28"/>
        </w:rPr>
        <w:t xml:space="preserve"> (двукратная смена зубов).</w:t>
      </w:r>
    </w:p>
    <w:p w:rsidR="00052CB0" w:rsidRPr="002E4EF9" w:rsidRDefault="00052CB0" w:rsidP="00DF0564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Производными эпителиальной выстилки глотки являются железы внутренней секреции:</w:t>
      </w:r>
    </w:p>
    <w:p w:rsidR="00052CB0" w:rsidRPr="00562918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562918">
        <w:rPr>
          <w:b/>
          <w:szCs w:val="28"/>
        </w:rPr>
        <w:t>Щитовидная, паращитовидные</w:t>
      </w:r>
    </w:p>
    <w:p w:rsidR="00052CB0" w:rsidRPr="002E4EF9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Эпифиз</w:t>
      </w:r>
    </w:p>
    <w:p w:rsidR="00052CB0" w:rsidRPr="002E4EF9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Гипофиз</w:t>
      </w:r>
    </w:p>
    <w:p w:rsidR="00052CB0" w:rsidRPr="002E4EF9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2E4EF9">
        <w:rPr>
          <w:szCs w:val="28"/>
        </w:rPr>
        <w:t>Надпочечники</w:t>
      </w:r>
    </w:p>
    <w:p w:rsidR="00052CB0" w:rsidRPr="00E00E5F" w:rsidRDefault="00052CB0" w:rsidP="00DF0564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К временным паразитам относятся: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Базарная муха</w:t>
      </w:r>
    </w:p>
    <w:p w:rsidR="00052CB0" w:rsidRPr="003F189A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r w:rsidRPr="003F189A">
        <w:rPr>
          <w:b/>
          <w:szCs w:val="28"/>
        </w:rPr>
        <w:t>Москиты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 xml:space="preserve">Вши 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 xml:space="preserve">Чесоточный </w:t>
      </w:r>
      <w:r>
        <w:rPr>
          <w:szCs w:val="28"/>
        </w:rPr>
        <w:t>зудень</w:t>
      </w:r>
    </w:p>
    <w:p w:rsidR="00052CB0" w:rsidRPr="00E00E5F" w:rsidRDefault="00052CB0" w:rsidP="00DF0564">
      <w:pPr>
        <w:pStyle w:val="a3"/>
        <w:numPr>
          <w:ilvl w:val="1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Облигатный паразитизм – это явление: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 xml:space="preserve">Для данного вида </w:t>
      </w:r>
      <w:proofErr w:type="gramStart"/>
      <w:r w:rsidRPr="00E00E5F">
        <w:rPr>
          <w:szCs w:val="28"/>
        </w:rPr>
        <w:t>случайное</w:t>
      </w:r>
      <w:proofErr w:type="gramEnd"/>
    </w:p>
    <w:p w:rsidR="00052CB0" w:rsidRPr="00EE5E84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b/>
          <w:szCs w:val="28"/>
        </w:rPr>
      </w:pPr>
      <w:proofErr w:type="gramStart"/>
      <w:r w:rsidRPr="00EE5E84">
        <w:rPr>
          <w:b/>
          <w:szCs w:val="28"/>
        </w:rPr>
        <w:t>Обязательное</w:t>
      </w:r>
      <w:proofErr w:type="gramEnd"/>
      <w:r w:rsidRPr="00EE5E84">
        <w:rPr>
          <w:b/>
          <w:szCs w:val="28"/>
        </w:rPr>
        <w:t xml:space="preserve"> для данного вида организмов 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>При свободном образе жизни  возможное паразитирование одной из стадий развития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jc w:val="both"/>
        <w:rPr>
          <w:szCs w:val="28"/>
        </w:rPr>
      </w:pPr>
      <w:r w:rsidRPr="00E00E5F">
        <w:rPr>
          <w:szCs w:val="28"/>
        </w:rPr>
        <w:t xml:space="preserve">Для данного вида </w:t>
      </w:r>
      <w:proofErr w:type="gramStart"/>
      <w:r w:rsidRPr="00E00E5F">
        <w:rPr>
          <w:szCs w:val="28"/>
        </w:rPr>
        <w:t>избирательное</w:t>
      </w:r>
      <w:proofErr w:type="gramEnd"/>
      <w:r w:rsidRPr="00E00E5F">
        <w:rPr>
          <w:szCs w:val="28"/>
        </w:rPr>
        <w:t xml:space="preserve"> относительно конкретных хозяев</w:t>
      </w:r>
    </w:p>
    <w:p w:rsidR="00052CB0" w:rsidRPr="00E00E5F" w:rsidRDefault="00052CB0" w:rsidP="00DF0564">
      <w:pPr>
        <w:pStyle w:val="a3"/>
        <w:numPr>
          <w:ilvl w:val="1"/>
          <w:numId w:val="1"/>
        </w:numPr>
        <w:spacing w:after="0"/>
        <w:ind w:right="-999"/>
        <w:jc w:val="both"/>
        <w:rPr>
          <w:szCs w:val="28"/>
        </w:rPr>
      </w:pPr>
      <w:r w:rsidRPr="00E00E5F">
        <w:rPr>
          <w:szCs w:val="28"/>
        </w:rPr>
        <w:t>По локализации в организме у хозяина паразиты бывают: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r w:rsidRPr="00E00E5F">
        <w:rPr>
          <w:szCs w:val="28"/>
        </w:rPr>
        <w:t>Постоянные и временные</w:t>
      </w:r>
    </w:p>
    <w:p w:rsidR="00052CB0" w:rsidRPr="00EE5E84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b/>
          <w:szCs w:val="28"/>
        </w:rPr>
      </w:pPr>
      <w:r w:rsidRPr="00EE5E84">
        <w:rPr>
          <w:b/>
          <w:szCs w:val="28"/>
        </w:rPr>
        <w:t>Экто- и эндопаразиты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r w:rsidRPr="00E00E5F">
        <w:rPr>
          <w:szCs w:val="28"/>
        </w:rPr>
        <w:t>Истинные и ложные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szCs w:val="28"/>
        </w:rPr>
      </w:pPr>
      <w:r w:rsidRPr="00E00E5F">
        <w:rPr>
          <w:szCs w:val="28"/>
        </w:rPr>
        <w:t>Сверхпаразиты</w:t>
      </w:r>
    </w:p>
    <w:p w:rsidR="00052CB0" w:rsidRPr="00E00E5F" w:rsidRDefault="00052CB0" w:rsidP="00DF0564">
      <w:pPr>
        <w:pStyle w:val="a3"/>
        <w:numPr>
          <w:ilvl w:val="1"/>
          <w:numId w:val="1"/>
        </w:numPr>
        <w:spacing w:after="0"/>
        <w:ind w:right="458"/>
        <w:jc w:val="both"/>
        <w:rPr>
          <w:szCs w:val="28"/>
        </w:rPr>
      </w:pPr>
      <w:r w:rsidRPr="00E00E5F">
        <w:rPr>
          <w:szCs w:val="28"/>
        </w:rPr>
        <w:t>Механические переносчики – членистоногие, в организме которых возбудитель: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ind w:right="458"/>
        <w:jc w:val="both"/>
        <w:rPr>
          <w:szCs w:val="28"/>
        </w:rPr>
      </w:pPr>
      <w:r w:rsidRPr="00E00E5F">
        <w:rPr>
          <w:szCs w:val="28"/>
        </w:rPr>
        <w:t>Проходит цикл развития</w:t>
      </w:r>
    </w:p>
    <w:p w:rsidR="00052CB0" w:rsidRPr="00E34C1E" w:rsidRDefault="00052CB0" w:rsidP="00DF0564">
      <w:pPr>
        <w:pStyle w:val="a3"/>
        <w:numPr>
          <w:ilvl w:val="2"/>
          <w:numId w:val="1"/>
        </w:numPr>
        <w:spacing w:after="0"/>
        <w:ind w:right="458"/>
        <w:jc w:val="both"/>
        <w:rPr>
          <w:b/>
          <w:szCs w:val="28"/>
        </w:rPr>
      </w:pPr>
      <w:r w:rsidRPr="00E34C1E">
        <w:rPr>
          <w:b/>
          <w:szCs w:val="28"/>
        </w:rPr>
        <w:t>Только перемещается в пространстве, но не проходит цикла развития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ind w:right="458"/>
        <w:jc w:val="both"/>
        <w:rPr>
          <w:szCs w:val="28"/>
        </w:rPr>
      </w:pPr>
      <w:r w:rsidRPr="00E00E5F">
        <w:rPr>
          <w:szCs w:val="28"/>
        </w:rPr>
        <w:t>Возбудитель активно размножается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ind w:right="458"/>
        <w:jc w:val="both"/>
        <w:rPr>
          <w:szCs w:val="28"/>
        </w:rPr>
      </w:pPr>
      <w:r w:rsidRPr="00E00E5F">
        <w:rPr>
          <w:szCs w:val="28"/>
        </w:rPr>
        <w:t>Накапливается и активно размножается</w:t>
      </w:r>
    </w:p>
    <w:p w:rsidR="00052CB0" w:rsidRPr="00E00E5F" w:rsidRDefault="00052CB0" w:rsidP="00DF0564">
      <w:pPr>
        <w:pStyle w:val="a3"/>
        <w:numPr>
          <w:ilvl w:val="1"/>
          <w:numId w:val="1"/>
        </w:numPr>
        <w:spacing w:after="0"/>
        <w:ind w:right="458"/>
        <w:jc w:val="both"/>
        <w:rPr>
          <w:szCs w:val="28"/>
        </w:rPr>
      </w:pPr>
      <w:r w:rsidRPr="00E00E5F">
        <w:rPr>
          <w:szCs w:val="28"/>
        </w:rPr>
        <w:t>Передача возбудителя через стадии развития (личинки, нимфы) от одного поколения к другому, называется: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ind w:right="458"/>
        <w:jc w:val="both"/>
        <w:rPr>
          <w:szCs w:val="28"/>
        </w:rPr>
      </w:pPr>
      <w:proofErr w:type="spellStart"/>
      <w:r w:rsidRPr="00E00E5F">
        <w:rPr>
          <w:szCs w:val="28"/>
        </w:rPr>
        <w:t>Инокулятивной</w:t>
      </w:r>
      <w:proofErr w:type="spellEnd"/>
      <w:r w:rsidRPr="00E00E5F">
        <w:rPr>
          <w:szCs w:val="28"/>
        </w:rPr>
        <w:t xml:space="preserve"> </w:t>
      </w:r>
    </w:p>
    <w:p w:rsidR="00052CB0" w:rsidRPr="00C410A7" w:rsidRDefault="00052CB0" w:rsidP="00DF0564">
      <w:pPr>
        <w:pStyle w:val="a3"/>
        <w:numPr>
          <w:ilvl w:val="2"/>
          <w:numId w:val="1"/>
        </w:numPr>
        <w:spacing w:after="0"/>
        <w:ind w:right="458"/>
        <w:jc w:val="both"/>
        <w:rPr>
          <w:b/>
          <w:szCs w:val="28"/>
        </w:rPr>
      </w:pPr>
      <w:proofErr w:type="spellStart"/>
      <w:r w:rsidRPr="00C410A7">
        <w:rPr>
          <w:b/>
          <w:szCs w:val="28"/>
        </w:rPr>
        <w:t>Трансовариальной</w:t>
      </w:r>
      <w:proofErr w:type="spellEnd"/>
      <w:r w:rsidRPr="00C410A7">
        <w:rPr>
          <w:b/>
          <w:szCs w:val="28"/>
        </w:rPr>
        <w:t xml:space="preserve"> </w:t>
      </w:r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ind w:right="458"/>
        <w:jc w:val="both"/>
        <w:rPr>
          <w:szCs w:val="28"/>
        </w:rPr>
      </w:pPr>
      <w:proofErr w:type="spellStart"/>
      <w:r w:rsidRPr="00E00E5F">
        <w:rPr>
          <w:szCs w:val="28"/>
        </w:rPr>
        <w:t>Контаминативной</w:t>
      </w:r>
      <w:proofErr w:type="spellEnd"/>
    </w:p>
    <w:p w:rsidR="00052CB0" w:rsidRPr="00E00E5F" w:rsidRDefault="00052CB0" w:rsidP="00DF0564">
      <w:pPr>
        <w:pStyle w:val="a3"/>
        <w:numPr>
          <w:ilvl w:val="2"/>
          <w:numId w:val="1"/>
        </w:numPr>
        <w:spacing w:after="0"/>
        <w:ind w:right="458"/>
        <w:jc w:val="both"/>
        <w:rPr>
          <w:szCs w:val="28"/>
        </w:rPr>
      </w:pPr>
      <w:proofErr w:type="spellStart"/>
      <w:r w:rsidRPr="00E00E5F">
        <w:rPr>
          <w:szCs w:val="28"/>
        </w:rPr>
        <w:t>Трансфазовой</w:t>
      </w:r>
      <w:proofErr w:type="spellEnd"/>
    </w:p>
    <w:p w:rsidR="00052CB0" w:rsidRPr="00715FED" w:rsidRDefault="00052CB0" w:rsidP="00DF0564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Различные формы лейшманиозов переносят:</w:t>
      </w:r>
    </w:p>
    <w:p w:rsidR="00052CB0" w:rsidRPr="00715FED" w:rsidRDefault="00052CB0" w:rsidP="00DF0564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lang w:val="en-US"/>
        </w:rPr>
      </w:pPr>
      <w:proofErr w:type="spellStart"/>
      <w:r w:rsidRPr="00715FED">
        <w:rPr>
          <w:rFonts w:cstheme="minorHAnsi"/>
          <w:lang w:val="en-US"/>
        </w:rPr>
        <w:t>Cimex</w:t>
      </w:r>
      <w:proofErr w:type="spellEnd"/>
      <w:r w:rsidRPr="00715FED">
        <w:rPr>
          <w:rFonts w:cstheme="minorHAnsi"/>
          <w:lang w:val="en-US"/>
        </w:rPr>
        <w:t xml:space="preserve"> </w:t>
      </w:r>
      <w:proofErr w:type="spellStart"/>
      <w:r w:rsidRPr="00715FED">
        <w:rPr>
          <w:rFonts w:cstheme="minorHAnsi"/>
          <w:lang w:val="en-US"/>
        </w:rPr>
        <w:t>lectularius</w:t>
      </w:r>
      <w:proofErr w:type="spellEnd"/>
    </w:p>
    <w:p w:rsidR="00052CB0" w:rsidRPr="00715FED" w:rsidRDefault="00052CB0" w:rsidP="00DF0564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lang w:val="en-US"/>
        </w:rPr>
      </w:pPr>
      <w:r w:rsidRPr="00715FED">
        <w:rPr>
          <w:rFonts w:cstheme="minorHAnsi"/>
          <w:lang w:val="en-US"/>
        </w:rPr>
        <w:t xml:space="preserve">Anopheles </w:t>
      </w:r>
      <w:proofErr w:type="spellStart"/>
      <w:r w:rsidRPr="00715FED">
        <w:rPr>
          <w:rFonts w:cstheme="minorHAnsi"/>
          <w:lang w:val="en-US"/>
        </w:rPr>
        <w:t>maculipennis</w:t>
      </w:r>
      <w:proofErr w:type="spellEnd"/>
    </w:p>
    <w:p w:rsidR="00052CB0" w:rsidRPr="00087159" w:rsidRDefault="00052CB0" w:rsidP="00DF0564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  <w:lang w:val="en-US"/>
        </w:rPr>
      </w:pPr>
      <w:proofErr w:type="spellStart"/>
      <w:r w:rsidRPr="00087159">
        <w:rPr>
          <w:rFonts w:cstheme="minorHAnsi"/>
          <w:b/>
          <w:lang w:val="en-US"/>
        </w:rPr>
        <w:t>Phlebotomus</w:t>
      </w:r>
      <w:proofErr w:type="spellEnd"/>
      <w:r w:rsidRPr="00087159">
        <w:rPr>
          <w:rFonts w:cstheme="minorHAnsi"/>
          <w:b/>
          <w:lang w:val="en-US"/>
        </w:rPr>
        <w:t xml:space="preserve"> </w:t>
      </w:r>
      <w:proofErr w:type="spellStart"/>
      <w:r w:rsidRPr="00087159">
        <w:rPr>
          <w:rFonts w:cstheme="minorHAnsi"/>
          <w:b/>
          <w:lang w:val="en-US"/>
        </w:rPr>
        <w:t>pappatasii</w:t>
      </w:r>
      <w:proofErr w:type="spellEnd"/>
    </w:p>
    <w:p w:rsidR="00052CB0" w:rsidRPr="00715FED" w:rsidRDefault="00052CB0" w:rsidP="00DF0564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715FED">
        <w:rPr>
          <w:rFonts w:cstheme="minorHAnsi"/>
          <w:lang w:val="en-US"/>
        </w:rPr>
        <w:t>Culex</w:t>
      </w:r>
      <w:proofErr w:type="spellEnd"/>
      <w:r>
        <w:rPr>
          <w:rFonts w:cstheme="minorHAnsi"/>
        </w:rPr>
        <w:t xml:space="preserve"> </w:t>
      </w:r>
      <w:proofErr w:type="spellStart"/>
      <w:r w:rsidRPr="00715FED">
        <w:rPr>
          <w:rFonts w:cstheme="minorHAnsi"/>
          <w:lang w:val="en-US"/>
        </w:rPr>
        <w:t>pipiens</w:t>
      </w:r>
      <w:proofErr w:type="spellEnd"/>
    </w:p>
    <w:p w:rsidR="00052CB0" w:rsidRPr="00715FED" w:rsidRDefault="00052CB0" w:rsidP="00DF0564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proofErr w:type="spellStart"/>
      <w:r w:rsidRPr="00715FED">
        <w:rPr>
          <w:rFonts w:cstheme="minorHAnsi"/>
          <w:lang w:val="en-US"/>
        </w:rPr>
        <w:t>Trichomonas</w:t>
      </w:r>
      <w:proofErr w:type="spellEnd"/>
      <w:r w:rsidRPr="00715FED">
        <w:rPr>
          <w:rFonts w:cstheme="minorHAnsi"/>
        </w:rPr>
        <w:t xml:space="preserve"> </w:t>
      </w:r>
      <w:proofErr w:type="spellStart"/>
      <w:r w:rsidRPr="00715FED">
        <w:rPr>
          <w:rFonts w:cstheme="minorHAnsi"/>
          <w:lang w:val="en-US"/>
        </w:rPr>
        <w:t>vaginalis</w:t>
      </w:r>
      <w:proofErr w:type="spellEnd"/>
      <w:r w:rsidRPr="00715FED">
        <w:rPr>
          <w:rFonts w:cstheme="minorHAnsi"/>
        </w:rPr>
        <w:t xml:space="preserve"> локализуется у человека в:</w:t>
      </w:r>
    </w:p>
    <w:p w:rsidR="00052CB0" w:rsidRPr="00715FED" w:rsidRDefault="00052CB0" w:rsidP="00DF0564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Ротовой полости</w:t>
      </w:r>
    </w:p>
    <w:p w:rsidR="00052CB0" w:rsidRPr="00A126F0" w:rsidRDefault="00052CB0" w:rsidP="00DF0564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  <w:b/>
        </w:rPr>
      </w:pPr>
      <w:r w:rsidRPr="00A126F0">
        <w:rPr>
          <w:rFonts w:cstheme="minorHAnsi"/>
          <w:b/>
        </w:rPr>
        <w:t xml:space="preserve">Мочеполовых </w:t>
      </w:r>
      <w:proofErr w:type="gramStart"/>
      <w:r w:rsidRPr="00A126F0">
        <w:rPr>
          <w:rFonts w:cstheme="minorHAnsi"/>
          <w:b/>
        </w:rPr>
        <w:t>путях</w:t>
      </w:r>
      <w:proofErr w:type="gramEnd"/>
    </w:p>
    <w:p w:rsidR="00052CB0" w:rsidRPr="00715FED" w:rsidRDefault="00052CB0" w:rsidP="00DF0564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proofErr w:type="gramStart"/>
      <w:r w:rsidRPr="00715FED">
        <w:rPr>
          <w:rFonts w:cstheme="minorHAnsi"/>
        </w:rPr>
        <w:t>Кишечнике</w:t>
      </w:r>
      <w:proofErr w:type="gramEnd"/>
    </w:p>
    <w:p w:rsidR="00052CB0" w:rsidRPr="00715FED" w:rsidRDefault="00052CB0" w:rsidP="00DF0564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Крови</w:t>
      </w:r>
    </w:p>
    <w:p w:rsidR="00052CB0" w:rsidRPr="00715FED" w:rsidRDefault="00052CB0" w:rsidP="00DF0564">
      <w:pPr>
        <w:pStyle w:val="a3"/>
        <w:numPr>
          <w:ilvl w:val="1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 xml:space="preserve">Для цисты </w:t>
      </w:r>
      <w:proofErr w:type="spellStart"/>
      <w:r w:rsidRPr="00715FED">
        <w:rPr>
          <w:rFonts w:cstheme="minorHAnsi"/>
        </w:rPr>
        <w:t>лямблии</w:t>
      </w:r>
      <w:proofErr w:type="spellEnd"/>
      <w:r w:rsidRPr="00715FED">
        <w:rPr>
          <w:rFonts w:cstheme="minorHAnsi"/>
        </w:rPr>
        <w:t xml:space="preserve"> характерно:</w:t>
      </w:r>
    </w:p>
    <w:p w:rsidR="00052CB0" w:rsidRPr="00715FED" w:rsidRDefault="00052CB0" w:rsidP="00DF0564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Круглая форма, размеры 8-16мкм, 8 ядер</w:t>
      </w:r>
    </w:p>
    <w:p w:rsidR="00052CB0" w:rsidRPr="00715FED" w:rsidRDefault="00052CB0" w:rsidP="00DF0564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lastRenderedPageBreak/>
        <w:t xml:space="preserve">Неправильная форма, одно крупное ядро </w:t>
      </w:r>
    </w:p>
    <w:p w:rsidR="00052CB0" w:rsidRPr="00251762" w:rsidRDefault="00052CB0" w:rsidP="00DF0564">
      <w:pPr>
        <w:pStyle w:val="a3"/>
        <w:numPr>
          <w:ilvl w:val="2"/>
          <w:numId w:val="1"/>
        </w:numPr>
        <w:spacing w:after="0"/>
        <w:ind w:right="-908"/>
        <w:jc w:val="both"/>
        <w:rPr>
          <w:rFonts w:cstheme="minorHAnsi"/>
          <w:b/>
        </w:rPr>
      </w:pPr>
      <w:r w:rsidRPr="00251762">
        <w:rPr>
          <w:rFonts w:cstheme="minorHAnsi"/>
          <w:b/>
        </w:rPr>
        <w:t>Овальная форма, размеры: 10-14 мкм в длину и 6-10 мкм в ширину, оболочка четко выражена</w:t>
      </w:r>
    </w:p>
    <w:p w:rsidR="00052CB0" w:rsidRPr="00715FED" w:rsidRDefault="00052CB0" w:rsidP="00DF0564">
      <w:pPr>
        <w:pStyle w:val="a3"/>
        <w:numPr>
          <w:ilvl w:val="2"/>
          <w:numId w:val="1"/>
        </w:numPr>
        <w:spacing w:after="0"/>
        <w:ind w:right="638"/>
        <w:jc w:val="both"/>
        <w:rPr>
          <w:rFonts w:cstheme="minorHAnsi"/>
        </w:rPr>
      </w:pPr>
      <w:r w:rsidRPr="00715FED">
        <w:rPr>
          <w:rFonts w:cstheme="minorHAnsi"/>
        </w:rPr>
        <w:t>Оболочка четко не выражена, размеры, видны четыре ядра</w:t>
      </w:r>
    </w:p>
    <w:p w:rsidR="00052CB0" w:rsidRPr="004B14E2" w:rsidRDefault="00052CB0" w:rsidP="00DF0564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</w:rPr>
      </w:pPr>
      <w:r w:rsidRPr="004B14E2">
        <w:rPr>
          <w:rFonts w:cstheme="minorHAnsi"/>
        </w:rPr>
        <w:t>Личиночная стадия</w:t>
      </w:r>
      <w:r>
        <w:rPr>
          <w:rFonts w:cstheme="minorHAnsi"/>
        </w:rPr>
        <w:t xml:space="preserve"> сосальщиков</w:t>
      </w:r>
      <w:r w:rsidRPr="004B14E2">
        <w:rPr>
          <w:rFonts w:cstheme="minorHAnsi"/>
        </w:rPr>
        <w:t>, инвазионная для второго промежуточного хозяина:</w:t>
      </w:r>
    </w:p>
    <w:p w:rsidR="00052CB0" w:rsidRPr="004B14E2" w:rsidRDefault="00052CB0" w:rsidP="00DF0564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Мирацидий</w:t>
      </w:r>
      <w:proofErr w:type="spellEnd"/>
    </w:p>
    <w:p w:rsidR="00052CB0" w:rsidRPr="004B14E2" w:rsidRDefault="00052CB0" w:rsidP="00DF0564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Метацеркарий</w:t>
      </w:r>
      <w:proofErr w:type="spellEnd"/>
    </w:p>
    <w:p w:rsidR="00052CB0" w:rsidRPr="004B14E2" w:rsidRDefault="00052CB0" w:rsidP="00DF0564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Спороциста</w:t>
      </w:r>
      <w:proofErr w:type="spellEnd"/>
    </w:p>
    <w:p w:rsidR="00052CB0" w:rsidRPr="00877AD6" w:rsidRDefault="00052CB0" w:rsidP="00DF0564">
      <w:pPr>
        <w:pStyle w:val="a3"/>
        <w:numPr>
          <w:ilvl w:val="2"/>
          <w:numId w:val="1"/>
        </w:numPr>
        <w:tabs>
          <w:tab w:val="left" w:pos="180"/>
        </w:tabs>
        <w:spacing w:after="0"/>
        <w:ind w:right="-6"/>
        <w:jc w:val="both"/>
        <w:rPr>
          <w:rFonts w:cstheme="minorHAnsi"/>
          <w:b/>
        </w:rPr>
      </w:pPr>
      <w:proofErr w:type="spellStart"/>
      <w:r w:rsidRPr="00877AD6">
        <w:rPr>
          <w:rFonts w:cstheme="minorHAnsi"/>
          <w:b/>
        </w:rPr>
        <w:t>Церкарий</w:t>
      </w:r>
      <w:proofErr w:type="spellEnd"/>
    </w:p>
    <w:p w:rsidR="00052CB0" w:rsidRPr="004B14E2" w:rsidRDefault="00052CB0" w:rsidP="00DF0564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</w:rPr>
      </w:pPr>
      <w:r w:rsidRPr="004B14E2">
        <w:rPr>
          <w:rFonts w:cstheme="minorHAnsi"/>
        </w:rPr>
        <w:t xml:space="preserve">Диагностика </w:t>
      </w:r>
      <w:proofErr w:type="spellStart"/>
      <w:r w:rsidRPr="004B14E2">
        <w:rPr>
          <w:rFonts w:cstheme="minorHAnsi"/>
        </w:rPr>
        <w:t>фасциолеза</w:t>
      </w:r>
      <w:proofErr w:type="spellEnd"/>
      <w:r w:rsidRPr="004B14E2">
        <w:rPr>
          <w:rFonts w:cstheme="minorHAnsi"/>
        </w:rPr>
        <w:t xml:space="preserve"> осуществляется при обнаружении в кале больного и дуоденальном содержимом:</w:t>
      </w:r>
    </w:p>
    <w:p w:rsidR="00052CB0" w:rsidRPr="004B14E2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Мариты</w:t>
      </w:r>
      <w:proofErr w:type="spellEnd"/>
      <w:r w:rsidRPr="004B14E2">
        <w:rPr>
          <w:rFonts w:cstheme="minorHAnsi"/>
        </w:rPr>
        <w:t xml:space="preserve"> </w:t>
      </w:r>
    </w:p>
    <w:p w:rsidR="00052CB0" w:rsidRPr="00877AD6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877AD6">
        <w:rPr>
          <w:rFonts w:cstheme="minorHAnsi"/>
          <w:b/>
        </w:rPr>
        <w:t xml:space="preserve">Яиц </w:t>
      </w:r>
    </w:p>
    <w:p w:rsidR="00052CB0" w:rsidRPr="004B14E2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Адолескария</w:t>
      </w:r>
      <w:proofErr w:type="spellEnd"/>
      <w:r w:rsidRPr="004B14E2">
        <w:rPr>
          <w:rFonts w:cstheme="minorHAnsi"/>
        </w:rPr>
        <w:t xml:space="preserve"> </w:t>
      </w:r>
    </w:p>
    <w:p w:rsidR="00052CB0" w:rsidRPr="004B14E2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proofErr w:type="spellStart"/>
      <w:r w:rsidRPr="004B14E2">
        <w:rPr>
          <w:rFonts w:cstheme="minorHAnsi"/>
        </w:rPr>
        <w:t>Спороцист</w:t>
      </w:r>
      <w:proofErr w:type="spellEnd"/>
    </w:p>
    <w:p w:rsidR="00052CB0" w:rsidRPr="004B14E2" w:rsidRDefault="00052CB0" w:rsidP="00DF0564">
      <w:pPr>
        <w:pStyle w:val="a3"/>
        <w:numPr>
          <w:ilvl w:val="1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Первым промежуточным хозяином для широкого лентеца является:</w:t>
      </w:r>
    </w:p>
    <w:p w:rsidR="00052CB0" w:rsidRPr="004B14E2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Водный брюхоногий моллюск</w:t>
      </w:r>
    </w:p>
    <w:p w:rsidR="00052CB0" w:rsidRPr="00407061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proofErr w:type="gramStart"/>
      <w:r w:rsidRPr="00407061">
        <w:rPr>
          <w:rFonts w:cstheme="minorHAnsi"/>
          <w:b/>
        </w:rPr>
        <w:t>Ракообразные</w:t>
      </w:r>
      <w:proofErr w:type="gramEnd"/>
      <w:r w:rsidRPr="00407061">
        <w:rPr>
          <w:rFonts w:cstheme="minorHAnsi"/>
          <w:b/>
        </w:rPr>
        <w:t xml:space="preserve"> из родов </w:t>
      </w:r>
      <w:r w:rsidRPr="00407061">
        <w:rPr>
          <w:rFonts w:cstheme="minorHAnsi"/>
          <w:b/>
          <w:lang w:val="en-US"/>
        </w:rPr>
        <w:t>Cyclops</w:t>
      </w:r>
      <w:r>
        <w:rPr>
          <w:rFonts w:cstheme="minorHAnsi"/>
          <w:b/>
        </w:rPr>
        <w:t xml:space="preserve"> </w:t>
      </w:r>
      <w:r w:rsidRPr="00407061">
        <w:rPr>
          <w:rFonts w:cstheme="minorHAnsi"/>
          <w:b/>
        </w:rPr>
        <w:t xml:space="preserve">и </w:t>
      </w:r>
      <w:proofErr w:type="spellStart"/>
      <w:r w:rsidRPr="00407061">
        <w:rPr>
          <w:rFonts w:cstheme="minorHAnsi"/>
          <w:b/>
          <w:lang w:val="en-US"/>
        </w:rPr>
        <w:t>Diaptomus</w:t>
      </w:r>
      <w:proofErr w:type="spellEnd"/>
    </w:p>
    <w:p w:rsidR="00052CB0" w:rsidRPr="004B14E2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Муравей</w:t>
      </w:r>
    </w:p>
    <w:p w:rsidR="00052CB0" w:rsidRPr="004B14E2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Наземный брюхоногий моллюск</w:t>
      </w:r>
    </w:p>
    <w:p w:rsidR="00052CB0" w:rsidRPr="004B14E2" w:rsidRDefault="00052CB0" w:rsidP="00DF0564">
      <w:pPr>
        <w:pStyle w:val="a3"/>
        <w:numPr>
          <w:ilvl w:val="1"/>
          <w:numId w:val="1"/>
        </w:numPr>
        <w:spacing w:after="0"/>
        <w:ind w:right="-6"/>
        <w:jc w:val="both"/>
        <w:rPr>
          <w:rFonts w:cstheme="minorHAnsi"/>
        </w:rPr>
      </w:pPr>
      <w:r w:rsidRPr="004B14E2">
        <w:rPr>
          <w:rFonts w:cstheme="minorHAnsi"/>
        </w:rPr>
        <w:t xml:space="preserve">Заражение </w:t>
      </w:r>
      <w:proofErr w:type="spellStart"/>
      <w:r w:rsidRPr="004B14E2">
        <w:rPr>
          <w:rFonts w:cstheme="minorHAnsi"/>
        </w:rPr>
        <w:t>тениаринхозом</w:t>
      </w:r>
      <w:proofErr w:type="spellEnd"/>
      <w:r w:rsidRPr="004B14E2">
        <w:rPr>
          <w:rFonts w:cstheme="minorHAnsi"/>
        </w:rPr>
        <w:t xml:space="preserve"> происходит при употреблении с</w:t>
      </w:r>
      <w:r>
        <w:rPr>
          <w:rFonts w:cstheme="minorHAnsi"/>
        </w:rPr>
        <w:t>одержащего</w:t>
      </w:r>
      <w:r w:rsidRPr="004B14E2">
        <w:rPr>
          <w:rFonts w:cstheme="minorHAnsi"/>
        </w:rPr>
        <w:t xml:space="preserve"> личинки мяса:</w:t>
      </w:r>
    </w:p>
    <w:p w:rsidR="00052CB0" w:rsidRPr="00407061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  <w:b/>
        </w:rPr>
      </w:pPr>
      <w:r w:rsidRPr="00407061">
        <w:rPr>
          <w:rFonts w:cstheme="minorHAnsi"/>
          <w:b/>
        </w:rPr>
        <w:t>Крупного рогатого скота</w:t>
      </w:r>
    </w:p>
    <w:p w:rsidR="00052CB0" w:rsidRPr="004B14E2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Рыбы</w:t>
      </w:r>
    </w:p>
    <w:p w:rsidR="00052CB0" w:rsidRPr="004B14E2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Свиньи</w:t>
      </w:r>
    </w:p>
    <w:p w:rsidR="00052CB0" w:rsidRPr="004B14E2" w:rsidRDefault="00052CB0" w:rsidP="00DF0564">
      <w:pPr>
        <w:pStyle w:val="a3"/>
        <w:numPr>
          <w:ilvl w:val="2"/>
          <w:numId w:val="1"/>
        </w:numPr>
        <w:spacing w:after="0"/>
        <w:ind w:right="-999"/>
        <w:jc w:val="both"/>
        <w:rPr>
          <w:rFonts w:cstheme="minorHAnsi"/>
        </w:rPr>
      </w:pPr>
      <w:r w:rsidRPr="004B14E2">
        <w:rPr>
          <w:rFonts w:cstheme="minorHAnsi"/>
        </w:rPr>
        <w:t>Птицы</w:t>
      </w:r>
    </w:p>
    <w:p w:rsidR="00052CB0" w:rsidRPr="00B556ED" w:rsidRDefault="00052CB0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Под понятием «городской ландшафт» подразумевается:</w:t>
      </w:r>
    </w:p>
    <w:p w:rsidR="00052CB0" w:rsidRPr="00B556ED" w:rsidRDefault="00052CB0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Совокупность зданий, дорог, транспорта, городских коммуникаций</w:t>
      </w:r>
    </w:p>
    <w:p w:rsidR="00052CB0" w:rsidRPr="00B556ED" w:rsidRDefault="00052CB0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Зеленые насаждения, парки, скверы</w:t>
      </w:r>
    </w:p>
    <w:p w:rsidR="00052CB0" w:rsidRPr="00E24E76" w:rsidRDefault="00052CB0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24E76">
        <w:rPr>
          <w:rFonts w:asciiTheme="minorHAnsi" w:hAnsiTheme="minorHAnsi" w:cstheme="minorHAnsi"/>
          <w:b/>
          <w:sz w:val="22"/>
          <w:szCs w:val="22"/>
        </w:rPr>
        <w:t>Сочетание жилищ, городской инфраструктуры и зеленых насаждений</w:t>
      </w:r>
    </w:p>
    <w:p w:rsidR="00052CB0" w:rsidRPr="00B556ED" w:rsidRDefault="00052CB0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Совокупность промышленных предприятий города</w:t>
      </w:r>
    </w:p>
    <w:p w:rsidR="00052CB0" w:rsidRPr="00B556ED" w:rsidRDefault="00052CB0" w:rsidP="00DF0564">
      <w:pPr>
        <w:pStyle w:val="a4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Организмы, обитающие в узких границах изменений того или иного фактора называются:</w:t>
      </w:r>
    </w:p>
    <w:p w:rsidR="00052CB0" w:rsidRPr="00B556ED" w:rsidRDefault="00052CB0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Эврибионтами</w:t>
      </w:r>
    </w:p>
    <w:p w:rsidR="00052CB0" w:rsidRPr="00E24E76" w:rsidRDefault="00052CB0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24E76">
        <w:rPr>
          <w:rFonts w:asciiTheme="minorHAnsi" w:hAnsiTheme="minorHAnsi" w:cstheme="minorHAnsi"/>
          <w:b/>
          <w:sz w:val="22"/>
          <w:szCs w:val="22"/>
        </w:rPr>
        <w:t>Стенобионтами</w:t>
      </w:r>
    </w:p>
    <w:p w:rsidR="00052CB0" w:rsidRPr="00B556ED" w:rsidRDefault="00052CB0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556ED">
        <w:rPr>
          <w:rFonts w:asciiTheme="minorHAnsi" w:hAnsiTheme="minorHAnsi" w:cstheme="minorHAnsi"/>
          <w:sz w:val="22"/>
          <w:szCs w:val="22"/>
        </w:rPr>
        <w:t>Эдафобионтами</w:t>
      </w:r>
      <w:proofErr w:type="spellEnd"/>
    </w:p>
    <w:p w:rsidR="00052CB0" w:rsidRPr="00B556ED" w:rsidRDefault="00052CB0" w:rsidP="00DF0564">
      <w:pPr>
        <w:pStyle w:val="a4"/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556ED">
        <w:rPr>
          <w:rFonts w:asciiTheme="minorHAnsi" w:hAnsiTheme="minorHAnsi" w:cstheme="minorHAnsi"/>
          <w:sz w:val="22"/>
          <w:szCs w:val="22"/>
        </w:rPr>
        <w:t>Гидробионтами</w:t>
      </w:r>
    </w:p>
    <w:p w:rsidR="005113C7" w:rsidRDefault="005113C7" w:rsidP="00F97C4D"/>
    <w:sectPr w:rsidR="005113C7" w:rsidSect="00CC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63A"/>
    <w:multiLevelType w:val="multilevel"/>
    <w:tmpl w:val="0419001F"/>
    <w:styleLink w:val="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A05018"/>
    <w:multiLevelType w:val="multilevel"/>
    <w:tmpl w:val="0419001F"/>
    <w:numStyleLink w:val="1"/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C4D"/>
    <w:rsid w:val="00052CB0"/>
    <w:rsid w:val="005113C7"/>
    <w:rsid w:val="006D29C7"/>
    <w:rsid w:val="008F62A0"/>
    <w:rsid w:val="00CC480E"/>
    <w:rsid w:val="00DF0564"/>
    <w:rsid w:val="00F9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4D"/>
    <w:pPr>
      <w:ind w:left="720"/>
      <w:contextualSpacing/>
    </w:pPr>
  </w:style>
  <w:style w:type="paragraph" w:styleId="a4">
    <w:name w:val="Body Text"/>
    <w:basedOn w:val="a"/>
    <w:link w:val="a5"/>
    <w:rsid w:val="00F97C4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97C4D"/>
    <w:rPr>
      <w:rFonts w:ascii="Arial" w:eastAsia="Times New Roman" w:hAnsi="Arial" w:cs="Times New Roman"/>
      <w:sz w:val="24"/>
      <w:szCs w:val="20"/>
    </w:rPr>
  </w:style>
  <w:style w:type="numbering" w:customStyle="1" w:styleId="1">
    <w:name w:val="Стиль1"/>
    <w:uiPriority w:val="99"/>
    <w:rsid w:val="00DF056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Simeon</cp:lastModifiedBy>
  <cp:revision>4</cp:revision>
  <dcterms:created xsi:type="dcterms:W3CDTF">2015-01-20T14:14:00Z</dcterms:created>
  <dcterms:modified xsi:type="dcterms:W3CDTF">2015-01-21T05:19:00Z</dcterms:modified>
</cp:coreProperties>
</file>