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B5" w:rsidRPr="00ED157C" w:rsidRDefault="000915D0" w:rsidP="00091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57C">
        <w:rPr>
          <w:rFonts w:ascii="Times New Roman" w:hAnsi="Times New Roman" w:cs="Times New Roman"/>
          <w:b/>
          <w:sz w:val="28"/>
          <w:szCs w:val="28"/>
        </w:rPr>
        <w:t>Рекомендации пациенту по реабилитации после ЯБЖ и ДПК</w:t>
      </w:r>
    </w:p>
    <w:p w:rsidR="000915D0" w:rsidRDefault="006438C5" w:rsidP="00933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BFFB83" wp14:editId="0820ADBB">
            <wp:simplePos x="0" y="0"/>
            <wp:positionH relativeFrom="column">
              <wp:posOffset>2426335</wp:posOffset>
            </wp:positionH>
            <wp:positionV relativeFrom="paragraph">
              <wp:posOffset>2547620</wp:posOffset>
            </wp:positionV>
            <wp:extent cx="2190115" cy="2508885"/>
            <wp:effectExtent l="0" t="0" r="635" b="5715"/>
            <wp:wrapTopAndBottom/>
            <wp:docPr id="3" name="Рисунок 3" descr="https://vseozozh.ru/wp-content/uploads/2018/04/Dieta-pri-iazve-zhelu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ozozh.ru/wp-content/uploads/2018/04/Dieta-pri-iazve-zhelud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3" r="50170"/>
                    <a:stretch/>
                  </pic:blipFill>
                  <pic:spPr bwMode="auto">
                    <a:xfrm>
                      <a:off x="0" y="0"/>
                      <a:ext cx="219011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7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3E12A" wp14:editId="1571C5DA">
            <wp:simplePos x="0" y="0"/>
            <wp:positionH relativeFrom="column">
              <wp:posOffset>151130</wp:posOffset>
            </wp:positionH>
            <wp:positionV relativeFrom="paragraph">
              <wp:posOffset>6985</wp:posOffset>
            </wp:positionV>
            <wp:extent cx="1753870" cy="1753870"/>
            <wp:effectExtent l="0" t="0" r="0" b="0"/>
            <wp:wrapTopAndBottom/>
            <wp:docPr id="1" name="Рисунок 1" descr="https://osteohondroz24.ru/800/600/https/gastritinform.ru/wp-content/uploads/2020/09/neutochnennyj-gast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steohondroz24.ru/800/600/https/gastritinform.ru/wp-content/uploads/2020/09/neutochnennyj-gastr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2D" w:rsidRPr="00281F2D">
        <w:rPr>
          <w:rFonts w:ascii="Times New Roman" w:hAnsi="Times New Roman" w:cs="Times New Roman"/>
          <w:sz w:val="28"/>
          <w:szCs w:val="28"/>
        </w:rPr>
        <w:t xml:space="preserve">Язвенная болезнь желудка и </w:t>
      </w:r>
      <w:r w:rsidR="00933FE0">
        <w:rPr>
          <w:rFonts w:ascii="Times New Roman" w:hAnsi="Times New Roman" w:cs="Times New Roman"/>
          <w:sz w:val="28"/>
          <w:szCs w:val="28"/>
        </w:rPr>
        <w:t>12-</w:t>
      </w:r>
      <w:r w:rsidR="00281F2D" w:rsidRPr="00281F2D">
        <w:rPr>
          <w:rFonts w:ascii="Times New Roman" w:hAnsi="Times New Roman" w:cs="Times New Roman"/>
          <w:sz w:val="28"/>
          <w:szCs w:val="28"/>
        </w:rPr>
        <w:t>перстной к</w:t>
      </w:r>
      <w:r w:rsidR="00933FE0">
        <w:rPr>
          <w:rFonts w:ascii="Times New Roman" w:hAnsi="Times New Roman" w:cs="Times New Roman"/>
          <w:sz w:val="28"/>
          <w:szCs w:val="28"/>
        </w:rPr>
        <w:t xml:space="preserve">ишки - это хроническое заболевание, при котором </w:t>
      </w:r>
      <w:r w:rsidR="00933FE0" w:rsidRPr="00933FE0">
        <w:rPr>
          <w:rFonts w:ascii="Times New Roman" w:hAnsi="Times New Roman" w:cs="Times New Roman"/>
          <w:sz w:val="28"/>
          <w:szCs w:val="28"/>
        </w:rPr>
        <w:t xml:space="preserve">на слизистой оболочке </w:t>
      </w:r>
      <w:r w:rsidR="00933FE0">
        <w:rPr>
          <w:rFonts w:ascii="Times New Roman" w:hAnsi="Times New Roman" w:cs="Times New Roman"/>
          <w:sz w:val="28"/>
          <w:szCs w:val="28"/>
        </w:rPr>
        <w:t>образуется язвенный дефект.</w:t>
      </w:r>
    </w:p>
    <w:p w:rsidR="00933FE0" w:rsidRDefault="00933FE0" w:rsidP="00933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риска:</w:t>
      </w:r>
    </w:p>
    <w:p w:rsidR="00933FE0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Стрессы;</w:t>
      </w:r>
    </w:p>
    <w:p w:rsidR="00ED157C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Курение;</w:t>
      </w:r>
    </w:p>
    <w:p w:rsidR="00933FE0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Наследственность;</w:t>
      </w:r>
    </w:p>
    <w:p w:rsidR="00933FE0" w:rsidRPr="00ED157C" w:rsidRDefault="00ED157C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D157C">
        <w:rPr>
          <w:rFonts w:ascii="Times New Roman" w:hAnsi="Times New Roman" w:cs="Times New Roman"/>
          <w:sz w:val="28"/>
          <w:szCs w:val="28"/>
        </w:rPr>
        <w:t>еправильное питание;</w:t>
      </w:r>
    </w:p>
    <w:p w:rsidR="00933FE0" w:rsidRPr="00ED157C" w:rsidRDefault="00933FE0" w:rsidP="00ED1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157C">
        <w:rPr>
          <w:rFonts w:ascii="Times New Roman" w:hAnsi="Times New Roman" w:cs="Times New Roman"/>
          <w:sz w:val="28"/>
          <w:szCs w:val="28"/>
        </w:rPr>
        <w:t>Злоупотребление алкоголем</w:t>
      </w:r>
      <w:r w:rsidR="00ED157C" w:rsidRPr="00ED157C">
        <w:rPr>
          <w:rFonts w:ascii="Times New Roman" w:hAnsi="Times New Roman" w:cs="Times New Roman"/>
          <w:sz w:val="28"/>
          <w:szCs w:val="28"/>
        </w:rPr>
        <w:t>.</w:t>
      </w:r>
    </w:p>
    <w:p w:rsidR="00BB3307" w:rsidRDefault="00BB3307" w:rsidP="00CE3C6A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32"/>
        </w:rPr>
        <w:lastRenderedPageBreak/>
        <w:t>Фармакотерапия</w:t>
      </w:r>
    </w:p>
    <w:p w:rsidR="000915D0" w:rsidRDefault="00CE3C6A" w:rsidP="00CE3C6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Поскольку причинами возникновения язвенной болезни является бактерия </w:t>
      </w:r>
      <w:r w:rsidR="00ED157C" w:rsidRPr="00ED157C">
        <w:rPr>
          <w:rFonts w:ascii="Times New Roman" w:hAnsi="Times New Roman" w:cs="Times New Roman"/>
          <w:sz w:val="28"/>
          <w:szCs w:val="32"/>
        </w:rPr>
        <w:t xml:space="preserve">H. </w:t>
      </w:r>
      <w:proofErr w:type="spellStart"/>
      <w:r w:rsidRPr="00ED157C">
        <w:rPr>
          <w:rFonts w:ascii="Times New Roman" w:hAnsi="Times New Roman" w:cs="Times New Roman"/>
          <w:sz w:val="28"/>
          <w:szCs w:val="32"/>
        </w:rPr>
        <w:t>P</w:t>
      </w:r>
      <w:r w:rsidR="00ED157C" w:rsidRPr="00ED157C">
        <w:rPr>
          <w:rFonts w:ascii="Times New Roman" w:hAnsi="Times New Roman" w:cs="Times New Roman"/>
          <w:sz w:val="28"/>
          <w:szCs w:val="32"/>
        </w:rPr>
        <w:t>ylori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 </w:t>
      </w:r>
      <w:r w:rsidRPr="00CE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секреция желудочного сока</w:t>
      </w:r>
      <w:r w:rsidR="00ED157C" w:rsidRPr="00CE3C6A">
        <w:rPr>
          <w:rFonts w:ascii="Times New Roman" w:hAnsi="Times New Roman" w:cs="Times New Roman"/>
          <w:sz w:val="28"/>
          <w:szCs w:val="28"/>
        </w:rPr>
        <w:t>,</w:t>
      </w:r>
      <w:r w:rsidR="00ED157C" w:rsidRPr="00ED157C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назначаются препараты групп антибиотиков и </w:t>
      </w:r>
      <w:proofErr w:type="spellStart"/>
      <w:r>
        <w:rPr>
          <w:rFonts w:ascii="Times New Roman" w:hAnsi="Times New Roman" w:cs="Times New Roman"/>
          <w:sz w:val="28"/>
          <w:szCs w:val="32"/>
        </w:rPr>
        <w:t>антисекреторных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средств.</w:t>
      </w:r>
    </w:p>
    <w:p w:rsidR="00BB3307" w:rsidRDefault="00CE3C6A" w:rsidP="00CE3C6A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BB3307">
        <w:rPr>
          <w:rFonts w:ascii="Times New Roman" w:hAnsi="Times New Roman" w:cs="Times New Roman"/>
          <w:b/>
          <w:i/>
          <w:sz w:val="28"/>
          <w:szCs w:val="32"/>
        </w:rPr>
        <w:t>Диетотерапия</w:t>
      </w:r>
    </w:p>
    <w:p w:rsidR="00CE3C6A" w:rsidRPr="00C60260" w:rsidRDefault="00C60260" w:rsidP="00CE3C6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BBF653" wp14:editId="11E5A718">
            <wp:simplePos x="0" y="0"/>
            <wp:positionH relativeFrom="column">
              <wp:posOffset>4857115</wp:posOffset>
            </wp:positionH>
            <wp:positionV relativeFrom="paragraph">
              <wp:posOffset>-2735580</wp:posOffset>
            </wp:positionV>
            <wp:extent cx="1913255" cy="2070100"/>
            <wp:effectExtent l="0" t="0" r="0" b="6350"/>
            <wp:wrapTopAndBottom/>
            <wp:docPr id="4" name="Рисунок 4" descr="https://cf.ppt-online.org/files1/slide/u/uj4JPVFIAcMb8OxUvsfrK5Ro2Sm0Gn9HZqXiDBaY7h/slide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u/uj4JPVFIAcMb8OxUvsfrK5Ro2Sm0Gn9HZqXiDBaY7h/slide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17" r="49730"/>
                    <a:stretch/>
                  </pic:blipFill>
                  <pic:spPr bwMode="auto">
                    <a:xfrm>
                      <a:off x="0" y="0"/>
                      <a:ext cx="191325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6A" w:rsidRPr="00BB3307">
        <w:rPr>
          <w:rFonts w:ascii="Times New Roman" w:hAnsi="Times New Roman" w:cs="Times New Roman"/>
          <w:sz w:val="28"/>
          <w:szCs w:val="32"/>
        </w:rPr>
        <w:t>Назначается стол №1 по Певзнеру</w:t>
      </w:r>
      <w:r w:rsidR="00BB3307">
        <w:rPr>
          <w:rFonts w:ascii="Times New Roman" w:hAnsi="Times New Roman" w:cs="Times New Roman"/>
          <w:sz w:val="28"/>
          <w:szCs w:val="32"/>
        </w:rPr>
        <w:t xml:space="preserve">. Прием пище идет каждые 3-4 часа </w:t>
      </w:r>
      <w:r w:rsidR="00BB3307">
        <w:rPr>
          <w:rFonts w:ascii="Times New Roman" w:hAnsi="Times New Roman" w:cs="Times New Roman"/>
          <w:sz w:val="28"/>
          <w:szCs w:val="32"/>
        </w:rPr>
        <w:lastRenderedPageBreak/>
        <w:t>малыми порциями. Соль ограничивается до 10-12 г в день. Запрещено употреблять: очень холодные или очень горячие блюда. Их температура должна быть от 15</w:t>
      </w:r>
      <w:r w:rsidR="006438C5">
        <w:rPr>
          <w:rFonts w:ascii="Times New Roman" w:hAnsi="Times New Roman" w:cs="Times New Roman"/>
          <w:sz w:val="28"/>
          <w:szCs w:val="32"/>
        </w:rPr>
        <w:t xml:space="preserve"> до 16 градусов</w:t>
      </w:r>
      <w:r w:rsidR="006438C5" w:rsidRPr="006438C5">
        <w:rPr>
          <w:rFonts w:ascii="Times New Roman" w:hAnsi="Times New Roman" w:cs="Times New Roman"/>
          <w:sz w:val="28"/>
          <w:szCs w:val="32"/>
        </w:rPr>
        <w:t xml:space="preserve">. </w:t>
      </w:r>
      <w:r w:rsidR="006438C5">
        <w:rPr>
          <w:rFonts w:ascii="Times New Roman" w:hAnsi="Times New Roman" w:cs="Times New Roman"/>
          <w:sz w:val="28"/>
          <w:szCs w:val="32"/>
        </w:rPr>
        <w:t>Пища допускается протёртая, варёная, на пару и запечённая без корочки.</w:t>
      </w:r>
    </w:p>
    <w:p w:rsidR="006438C5" w:rsidRDefault="006438C5" w:rsidP="00CE3C6A">
      <w:pPr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6438C5">
        <w:rPr>
          <w:rFonts w:ascii="Times New Roman" w:hAnsi="Times New Roman" w:cs="Times New Roman"/>
          <w:b/>
          <w:i/>
          <w:sz w:val="28"/>
          <w:szCs w:val="32"/>
        </w:rPr>
        <w:t>Физиотерапия</w:t>
      </w:r>
    </w:p>
    <w:p w:rsidR="006438C5" w:rsidRPr="006438C5" w:rsidRDefault="006438C5" w:rsidP="00CE3C6A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Она включает в себя:</w:t>
      </w:r>
    </w:p>
    <w:p w:rsidR="006438C5" w:rsidRPr="006438C5" w:rsidRDefault="006438C5" w:rsidP="006438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C5">
        <w:rPr>
          <w:rFonts w:ascii="Times New Roman" w:hAnsi="Times New Roman" w:cs="Times New Roman"/>
          <w:sz w:val="28"/>
          <w:szCs w:val="28"/>
        </w:rPr>
        <w:t>СМТ-терапия</w:t>
      </w:r>
    </w:p>
    <w:p w:rsidR="006438C5" w:rsidRPr="006438C5" w:rsidRDefault="006438C5" w:rsidP="006438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C5">
        <w:rPr>
          <w:rFonts w:ascii="Times New Roman" w:hAnsi="Times New Roman" w:cs="Times New Roman"/>
          <w:sz w:val="28"/>
          <w:szCs w:val="28"/>
        </w:rPr>
        <w:t>Лекарственный электрофорез</w:t>
      </w:r>
    </w:p>
    <w:p w:rsidR="006438C5" w:rsidRPr="006438C5" w:rsidRDefault="006438C5" w:rsidP="006438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6438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Магнитотерапия</w:t>
      </w:r>
      <w:proofErr w:type="spellEnd"/>
    </w:p>
    <w:p w:rsidR="006438C5" w:rsidRPr="006438C5" w:rsidRDefault="006438C5" w:rsidP="006438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C5">
        <w:rPr>
          <w:rFonts w:ascii="Times New Roman" w:hAnsi="Times New Roman" w:cs="Times New Roman"/>
          <w:sz w:val="28"/>
          <w:szCs w:val="28"/>
        </w:rPr>
        <w:t>Высокочастотная терапия</w:t>
      </w:r>
    </w:p>
    <w:p w:rsidR="006438C5" w:rsidRPr="006438C5" w:rsidRDefault="006438C5" w:rsidP="006438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C5">
        <w:rPr>
          <w:rFonts w:ascii="Times New Roman" w:hAnsi="Times New Roman" w:cs="Times New Roman"/>
          <w:sz w:val="28"/>
          <w:szCs w:val="28"/>
        </w:rPr>
        <w:t>Лазеротерапия</w:t>
      </w:r>
    </w:p>
    <w:p w:rsidR="006438C5" w:rsidRDefault="006438C5" w:rsidP="006438C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38C5">
        <w:rPr>
          <w:rFonts w:ascii="Times New Roman" w:hAnsi="Times New Roman" w:cs="Times New Roman"/>
          <w:sz w:val="28"/>
          <w:szCs w:val="28"/>
        </w:rPr>
        <w:t>Лечение минеральными водами</w:t>
      </w:r>
      <w:r w:rsidR="00C60260">
        <w:rPr>
          <w:rFonts w:ascii="Times New Roman" w:hAnsi="Times New Roman" w:cs="Times New Roman"/>
          <w:sz w:val="28"/>
          <w:szCs w:val="28"/>
        </w:rPr>
        <w:t>.</w:t>
      </w:r>
    </w:p>
    <w:p w:rsidR="006438C5" w:rsidRDefault="006438C5" w:rsidP="00643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60" w:rsidRDefault="00C60260" w:rsidP="006438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260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Лечебная физкультура</w:t>
      </w:r>
    </w:p>
    <w:p w:rsidR="00C60260" w:rsidRDefault="00C60260" w:rsidP="006438C5">
      <w:pPr>
        <w:jc w:val="both"/>
        <w:rPr>
          <w:rFonts w:ascii="Times New Roman" w:hAnsi="Times New Roman" w:cs="Times New Roman"/>
          <w:sz w:val="28"/>
          <w:szCs w:val="28"/>
        </w:rPr>
      </w:pPr>
      <w:r w:rsidRPr="00C60260">
        <w:rPr>
          <w:rFonts w:ascii="Times New Roman" w:hAnsi="Times New Roman" w:cs="Times New Roman"/>
          <w:sz w:val="28"/>
          <w:szCs w:val="28"/>
        </w:rPr>
        <w:t>Применение ЛФК при язвенной болезни показано после стихания острых болей и значител</w:t>
      </w:r>
      <w:r>
        <w:rPr>
          <w:rFonts w:ascii="Times New Roman" w:hAnsi="Times New Roman" w:cs="Times New Roman"/>
          <w:sz w:val="28"/>
          <w:szCs w:val="28"/>
        </w:rPr>
        <w:t>ьных диспепсических расстройств.</w:t>
      </w:r>
    </w:p>
    <w:p w:rsidR="00C60260" w:rsidRDefault="00C60260" w:rsidP="006438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260">
        <w:rPr>
          <w:rFonts w:ascii="Times New Roman" w:hAnsi="Times New Roman" w:cs="Times New Roman"/>
          <w:b/>
          <w:i/>
          <w:sz w:val="28"/>
          <w:szCs w:val="28"/>
        </w:rPr>
        <w:t>Массаж</w:t>
      </w:r>
    </w:p>
    <w:p w:rsidR="00C60260" w:rsidRPr="00C60260" w:rsidRDefault="00C60260" w:rsidP="00C602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60">
        <w:rPr>
          <w:rFonts w:ascii="Times New Roman" w:hAnsi="Times New Roman" w:cs="Times New Roman"/>
          <w:sz w:val="28"/>
          <w:szCs w:val="28"/>
        </w:rPr>
        <w:t xml:space="preserve">Классический массаж,  </w:t>
      </w:r>
    </w:p>
    <w:p w:rsidR="00C60260" w:rsidRPr="00C60260" w:rsidRDefault="00C60260" w:rsidP="00C602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60">
        <w:rPr>
          <w:rFonts w:ascii="Times New Roman" w:hAnsi="Times New Roman" w:cs="Times New Roman"/>
          <w:sz w:val="28"/>
          <w:szCs w:val="28"/>
        </w:rPr>
        <w:t xml:space="preserve">Сегментарный, </w:t>
      </w:r>
    </w:p>
    <w:p w:rsidR="00C60260" w:rsidRPr="00C60260" w:rsidRDefault="00C60260" w:rsidP="00C602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0260">
        <w:rPr>
          <w:rFonts w:ascii="Times New Roman" w:hAnsi="Times New Roman" w:cs="Times New Roman"/>
          <w:sz w:val="28"/>
          <w:szCs w:val="28"/>
        </w:rPr>
        <w:t>Вибрационный,</w:t>
      </w:r>
    </w:p>
    <w:p w:rsidR="00C60260" w:rsidRDefault="00C60260" w:rsidP="00C6026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260">
        <w:rPr>
          <w:rFonts w:ascii="Times New Roman" w:hAnsi="Times New Roman" w:cs="Times New Roman"/>
          <w:sz w:val="28"/>
          <w:szCs w:val="28"/>
        </w:rPr>
        <w:t>Криомассаж</w:t>
      </w:r>
      <w:proofErr w:type="spellEnd"/>
      <w:r w:rsidRPr="00C60260">
        <w:rPr>
          <w:rFonts w:ascii="Times New Roman" w:hAnsi="Times New Roman" w:cs="Times New Roman"/>
          <w:sz w:val="28"/>
          <w:szCs w:val="28"/>
        </w:rPr>
        <w:t>.</w:t>
      </w:r>
    </w:p>
    <w:p w:rsidR="00C60260" w:rsidRPr="00C60260" w:rsidRDefault="00C60260" w:rsidP="00C6026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А.Д.,</w:t>
      </w:r>
      <w:r w:rsidRPr="00C6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гр. 309-1,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sectPr w:rsidR="00C60260" w:rsidRPr="00C60260" w:rsidSect="000915D0">
      <w:pgSz w:w="16838" w:h="11906" w:orient="landscape"/>
      <w:pgMar w:top="568" w:right="1134" w:bottom="850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9DC"/>
    <w:multiLevelType w:val="hybridMultilevel"/>
    <w:tmpl w:val="EE8A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28CE"/>
    <w:multiLevelType w:val="hybridMultilevel"/>
    <w:tmpl w:val="5E6C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11F9"/>
    <w:multiLevelType w:val="hybridMultilevel"/>
    <w:tmpl w:val="803C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0"/>
    <w:rsid w:val="000915D0"/>
    <w:rsid w:val="00281F2D"/>
    <w:rsid w:val="003D3D1C"/>
    <w:rsid w:val="006438C5"/>
    <w:rsid w:val="00933FE0"/>
    <w:rsid w:val="00B7728D"/>
    <w:rsid w:val="00BB3307"/>
    <w:rsid w:val="00C60260"/>
    <w:rsid w:val="00CE3C6A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F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661E9-11BE-4CEE-BDCD-DF18B374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2021-05-21T14:03:00Z</dcterms:created>
  <dcterms:modified xsi:type="dcterms:W3CDTF">2021-05-21T15:44:00Z</dcterms:modified>
</cp:coreProperties>
</file>