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E" w:rsidRDefault="005E276E" w:rsidP="005E276E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5E276E" w:rsidRDefault="005E276E" w:rsidP="005E276E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5E276E" w:rsidRDefault="005E276E" w:rsidP="005E276E">
      <w:pPr>
        <w:jc w:val="center"/>
      </w:pPr>
      <w:r>
        <w:t>Министерства здравоохранения Российской Федерации</w:t>
      </w: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  <w:r>
        <w:t>Кафедра детских болезней с курсом ПО</w:t>
      </w:r>
    </w:p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/>
    <w:p w:rsidR="005E276E" w:rsidRDefault="00305C3D" w:rsidP="005E27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Госпитальная педиатрия</w:t>
      </w:r>
      <w:r w:rsidR="005E276E">
        <w:rPr>
          <w:b/>
          <w:bCs/>
          <w:sz w:val="40"/>
          <w:szCs w:val="40"/>
        </w:rPr>
        <w:t xml:space="preserve"> </w:t>
      </w: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5E276E" w:rsidRDefault="005E276E" w:rsidP="005E276E">
      <w:pPr>
        <w:jc w:val="center"/>
        <w:rPr>
          <w:sz w:val="32"/>
          <w:szCs w:val="32"/>
        </w:rPr>
      </w:pPr>
    </w:p>
    <w:p w:rsidR="005E276E" w:rsidRDefault="005E276E" w:rsidP="005E2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proofErr w:type="spellStart"/>
      <w:r w:rsidR="00BA3CD7">
        <w:rPr>
          <w:b/>
          <w:sz w:val="36"/>
          <w:szCs w:val="36"/>
        </w:rPr>
        <w:t>Лимфаденопатии</w:t>
      </w:r>
      <w:proofErr w:type="spellEnd"/>
      <w:r w:rsidR="00BA3CD7">
        <w:rPr>
          <w:b/>
          <w:sz w:val="36"/>
          <w:szCs w:val="36"/>
        </w:rPr>
        <w:t xml:space="preserve">. </w:t>
      </w:r>
      <w:proofErr w:type="spellStart"/>
      <w:r w:rsidR="00BA3CD7">
        <w:rPr>
          <w:b/>
          <w:sz w:val="36"/>
          <w:szCs w:val="36"/>
        </w:rPr>
        <w:t>Нейтропении</w:t>
      </w:r>
      <w:proofErr w:type="spellEnd"/>
      <w:r>
        <w:rPr>
          <w:b/>
          <w:sz w:val="36"/>
          <w:szCs w:val="36"/>
        </w:rPr>
        <w:t>»</w:t>
      </w:r>
    </w:p>
    <w:p w:rsidR="005E276E" w:rsidRDefault="005E276E" w:rsidP="005E276E">
      <w:pPr>
        <w:rPr>
          <w:b/>
          <w:sz w:val="36"/>
          <w:szCs w:val="36"/>
        </w:rPr>
      </w:pPr>
    </w:p>
    <w:p w:rsidR="005E276E" w:rsidRDefault="00305C3D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6</w:t>
      </w:r>
      <w:r w:rsidR="005E276E">
        <w:rPr>
          <w:sz w:val="28"/>
          <w:szCs w:val="28"/>
        </w:rPr>
        <w:t xml:space="preserve"> курса,  </w:t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5E276E" w:rsidRDefault="005E276E" w:rsidP="005E276E">
      <w:pPr>
        <w:ind w:left="1416"/>
        <w:rPr>
          <w:bCs/>
          <w:sz w:val="28"/>
          <w:szCs w:val="28"/>
        </w:rPr>
      </w:pPr>
    </w:p>
    <w:p w:rsidR="005E276E" w:rsidRDefault="005E276E" w:rsidP="005E27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E276E" w:rsidRDefault="005E276E" w:rsidP="005E276E">
      <w:pPr>
        <w:ind w:left="1416"/>
        <w:rPr>
          <w:b/>
          <w:bCs/>
          <w:sz w:val="28"/>
          <w:szCs w:val="28"/>
        </w:rPr>
      </w:pPr>
    </w:p>
    <w:p w:rsidR="005E276E" w:rsidRDefault="005E276E" w:rsidP="005E276E">
      <w:pPr>
        <w:ind w:left="1416"/>
        <w:rPr>
          <w:b/>
          <w:bCs/>
        </w:rPr>
      </w:pPr>
    </w:p>
    <w:p w:rsidR="005E276E" w:rsidRDefault="005E276E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/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5E276E" w:rsidRDefault="005E276E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</w:t>
      </w:r>
      <w:r w:rsidR="00305C3D">
        <w:rPr>
          <w:color w:val="000000" w:themeColor="text1"/>
          <w:shd w:val="clear" w:color="auto" w:fill="FFFFFF"/>
        </w:rPr>
        <w:t>Госпитальная</w:t>
      </w:r>
      <w:r>
        <w:rPr>
          <w:color w:val="000000" w:themeColor="text1"/>
          <w:shd w:val="clear" w:color="auto" w:fill="FFFFFF"/>
        </w:rPr>
        <w:t xml:space="preserve"> </w:t>
      </w:r>
      <w:r w:rsidR="00305C3D">
        <w:rPr>
          <w:color w:val="000000" w:themeColor="text1"/>
          <w:shd w:val="clear" w:color="auto" w:fill="FFFFFF"/>
        </w:rPr>
        <w:t>педиатрия</w:t>
      </w:r>
      <w:r>
        <w:rPr>
          <w:color w:val="000000" w:themeColor="text1"/>
          <w:shd w:val="clear" w:color="auto" w:fill="FFFFFF"/>
        </w:rPr>
        <w:t>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Default="00BA3CD7" w:rsidP="001678B3">
      <w:pPr>
        <w:spacing w:line="276" w:lineRule="auto"/>
        <w:jc w:val="both"/>
        <w:rPr>
          <w:color w:val="000000" w:themeColor="text1"/>
        </w:rPr>
      </w:pPr>
    </w:p>
    <w:p w:rsidR="00BA3CD7" w:rsidRPr="00150799" w:rsidRDefault="00BA3CD7" w:rsidP="00BA3CD7">
      <w:pPr>
        <w:rPr>
          <w:b/>
          <w:sz w:val="28"/>
          <w:szCs w:val="28"/>
        </w:rPr>
      </w:pPr>
      <w:r w:rsidRPr="00150799">
        <w:rPr>
          <w:b/>
          <w:sz w:val="28"/>
          <w:szCs w:val="28"/>
        </w:rPr>
        <w:lastRenderedPageBreak/>
        <w:t>Задание № 1. Задания для актуализации знаний.</w:t>
      </w:r>
    </w:p>
    <w:p w:rsidR="00BA3CD7" w:rsidRPr="00300389" w:rsidRDefault="00BA3CD7" w:rsidP="00BA3CD7">
      <w:pPr>
        <w:rPr>
          <w:b/>
          <w:sz w:val="28"/>
          <w:szCs w:val="28"/>
        </w:rPr>
      </w:pPr>
      <w:r w:rsidRPr="00300389">
        <w:rPr>
          <w:b/>
          <w:sz w:val="28"/>
          <w:szCs w:val="28"/>
        </w:rPr>
        <w:t xml:space="preserve">1. Заполните таблицу «Состояние </w:t>
      </w:r>
      <w:proofErr w:type="spellStart"/>
      <w:r w:rsidRPr="00300389">
        <w:rPr>
          <w:b/>
          <w:sz w:val="28"/>
          <w:szCs w:val="28"/>
        </w:rPr>
        <w:t>лимфоузлов</w:t>
      </w:r>
      <w:proofErr w:type="spellEnd"/>
      <w:r w:rsidRPr="00300389">
        <w:rPr>
          <w:b/>
          <w:sz w:val="28"/>
          <w:szCs w:val="28"/>
        </w:rPr>
        <w:t xml:space="preserve"> в норме в детском возрасте»</w:t>
      </w:r>
    </w:p>
    <w:tbl>
      <w:tblPr>
        <w:tblStyle w:val="a6"/>
        <w:tblW w:w="0" w:type="auto"/>
        <w:tblLook w:val="04A0"/>
      </w:tblPr>
      <w:tblGrid>
        <w:gridCol w:w="3085"/>
        <w:gridCol w:w="6486"/>
      </w:tblGrid>
      <w:tr w:rsidR="00BA3CD7" w:rsidTr="006D3FC9">
        <w:tc>
          <w:tcPr>
            <w:tcW w:w="30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64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BA3CD7" w:rsidTr="006D3FC9">
        <w:tc>
          <w:tcPr>
            <w:tcW w:w="30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Локализация </w:t>
            </w:r>
            <w:proofErr w:type="spellStart"/>
            <w:r>
              <w:rPr>
                <w:sz w:val="28"/>
                <w:szCs w:val="28"/>
              </w:rPr>
              <w:t>лимфоузлов</w:t>
            </w:r>
            <w:proofErr w:type="spellEnd"/>
            <w:r>
              <w:rPr>
                <w:sz w:val="28"/>
                <w:szCs w:val="28"/>
              </w:rPr>
              <w:t xml:space="preserve"> (по группам)</w:t>
            </w:r>
          </w:p>
        </w:tc>
        <w:tc>
          <w:tcPr>
            <w:tcW w:w="64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30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лимфоузлов</w:t>
            </w:r>
            <w:proofErr w:type="spellEnd"/>
            <w:r>
              <w:rPr>
                <w:sz w:val="28"/>
                <w:szCs w:val="28"/>
              </w:rPr>
              <w:t xml:space="preserve"> в одной группе</w:t>
            </w:r>
          </w:p>
        </w:tc>
        <w:tc>
          <w:tcPr>
            <w:tcW w:w="64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30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30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Консистенция</w:t>
            </w: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30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Подвижность</w:t>
            </w: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30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кожи</w:t>
            </w: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Pr="00300389" w:rsidRDefault="00BA3CD7" w:rsidP="00BA3CD7">
      <w:pPr>
        <w:rPr>
          <w:b/>
          <w:sz w:val="28"/>
          <w:szCs w:val="28"/>
        </w:rPr>
      </w:pPr>
      <w:r w:rsidRPr="00300389">
        <w:rPr>
          <w:b/>
          <w:sz w:val="28"/>
          <w:szCs w:val="28"/>
        </w:rPr>
        <w:t>2. Дайте определение термину «</w:t>
      </w:r>
      <w:proofErr w:type="spellStart"/>
      <w:r w:rsidRPr="00300389">
        <w:rPr>
          <w:b/>
          <w:sz w:val="28"/>
          <w:szCs w:val="28"/>
        </w:rPr>
        <w:t>Лимфаденопатия</w:t>
      </w:r>
      <w:proofErr w:type="spellEnd"/>
      <w:r w:rsidRPr="0030038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Pr="00300389" w:rsidRDefault="00BA3CD7" w:rsidP="00BA3CD7">
      <w:pPr>
        <w:rPr>
          <w:b/>
          <w:sz w:val="28"/>
          <w:szCs w:val="28"/>
        </w:rPr>
      </w:pPr>
      <w:r w:rsidRPr="00300389">
        <w:rPr>
          <w:b/>
          <w:sz w:val="28"/>
          <w:szCs w:val="28"/>
        </w:rPr>
        <w:t xml:space="preserve">3. Закончите начатую классификацию «Причины </w:t>
      </w:r>
      <w:proofErr w:type="spellStart"/>
      <w:r w:rsidRPr="00300389">
        <w:rPr>
          <w:b/>
          <w:sz w:val="28"/>
          <w:szCs w:val="28"/>
        </w:rPr>
        <w:t>лимфаденопатии</w:t>
      </w:r>
      <w:proofErr w:type="spellEnd"/>
      <w:r w:rsidRPr="00300389">
        <w:rPr>
          <w:b/>
          <w:sz w:val="28"/>
          <w:szCs w:val="28"/>
        </w:rPr>
        <w:t>»:</w:t>
      </w:r>
    </w:p>
    <w:p w:rsidR="00BA3CD7" w:rsidRDefault="00BA3CD7" w:rsidP="00BA3CD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Инфекционные (Бактериальные: туберкулез, </w:t>
      </w:r>
      <w:proofErr w:type="spellStart"/>
      <w:r>
        <w:rPr>
          <w:sz w:val="28"/>
          <w:szCs w:val="28"/>
        </w:rPr>
        <w:t>феллиноз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боррелиоз</w:t>
      </w:r>
      <w:proofErr w:type="spellEnd"/>
      <w:r>
        <w:rPr>
          <w:sz w:val="28"/>
          <w:szCs w:val="28"/>
        </w:rPr>
        <w:t>________</w:t>
      </w:r>
      <w:proofErr w:type="gramEnd"/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  <w:r>
        <w:rPr>
          <w:sz w:val="28"/>
          <w:szCs w:val="28"/>
        </w:rPr>
        <w:t>Вирусные: ВИЧ, ВЭБ, ЦМВ, гепатит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_________________________________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Default="00BA3CD7" w:rsidP="00BA3C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Грибковые: </w:t>
      </w:r>
      <w:proofErr w:type="spellStart"/>
      <w:r>
        <w:rPr>
          <w:sz w:val="28"/>
          <w:szCs w:val="28"/>
        </w:rPr>
        <w:t>кандидоз,_______________________________________________</w:t>
      </w:r>
      <w:proofErr w:type="spellEnd"/>
      <w:r>
        <w:rPr>
          <w:sz w:val="28"/>
          <w:szCs w:val="28"/>
        </w:rPr>
        <w:t>)</w:t>
      </w:r>
      <w:proofErr w:type="gramEnd"/>
    </w:p>
    <w:p w:rsidR="00BA3CD7" w:rsidRDefault="00BA3CD7" w:rsidP="00BA3CD7">
      <w:pPr>
        <w:rPr>
          <w:sz w:val="28"/>
          <w:szCs w:val="28"/>
        </w:rPr>
      </w:pPr>
      <w:r>
        <w:rPr>
          <w:sz w:val="28"/>
          <w:szCs w:val="28"/>
        </w:rPr>
        <w:t xml:space="preserve">2. Злокачественные новообразования 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Default="00BA3CD7" w:rsidP="00BA3CD7">
      <w:pPr>
        <w:rPr>
          <w:sz w:val="28"/>
          <w:szCs w:val="28"/>
        </w:rPr>
      </w:pPr>
      <w:r>
        <w:rPr>
          <w:sz w:val="28"/>
          <w:szCs w:val="28"/>
        </w:rPr>
        <w:t>3. Системное поражение соединительной ткани: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Другие заболевания (болезни накопления, </w:t>
      </w:r>
      <w:proofErr w:type="spellStart"/>
      <w:r>
        <w:rPr>
          <w:sz w:val="28"/>
          <w:szCs w:val="28"/>
        </w:rPr>
        <w:t>иммунодефицитные</w:t>
      </w:r>
      <w:proofErr w:type="spellEnd"/>
      <w:r>
        <w:rPr>
          <w:sz w:val="28"/>
          <w:szCs w:val="28"/>
        </w:rPr>
        <w:t xml:space="preserve"> состояния </w:t>
      </w:r>
      <w:proofErr w:type="gramEnd"/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>4. Опишите клинические признаки лимфаденита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 xml:space="preserve">5. Дифференциальная диагностика </w:t>
      </w:r>
      <w:proofErr w:type="spellStart"/>
      <w:r w:rsidRPr="00F95724">
        <w:rPr>
          <w:sz w:val="28"/>
          <w:szCs w:val="28"/>
        </w:rPr>
        <w:t>лимфаденопатии</w:t>
      </w:r>
      <w:proofErr w:type="spellEnd"/>
      <w:r w:rsidRPr="00F95724">
        <w:rPr>
          <w:sz w:val="28"/>
          <w:szCs w:val="28"/>
        </w:rPr>
        <w:t xml:space="preserve"> шейной локализации (перечислите заболевания, способные проявляться наличием объемного образования в области шеи)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</w:tbl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 xml:space="preserve">6. Перечислите показания для проведения биопсии </w:t>
      </w:r>
      <w:proofErr w:type="spellStart"/>
      <w:r w:rsidRPr="00F95724">
        <w:rPr>
          <w:sz w:val="28"/>
          <w:szCs w:val="28"/>
        </w:rPr>
        <w:t>лимфоузла</w:t>
      </w:r>
      <w:proofErr w:type="spellEnd"/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</w:tbl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 xml:space="preserve">7. Напишите алгоритм действий педиатра при </w:t>
      </w:r>
      <w:proofErr w:type="spellStart"/>
      <w:r w:rsidRPr="00F95724">
        <w:rPr>
          <w:sz w:val="28"/>
          <w:szCs w:val="28"/>
        </w:rPr>
        <w:t>лимфаденопатии</w:t>
      </w:r>
      <w:proofErr w:type="spellEnd"/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b/>
          <w:sz w:val="28"/>
          <w:szCs w:val="28"/>
        </w:rPr>
      </w:pPr>
    </w:p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>8. Дайте определение термину «</w:t>
      </w:r>
      <w:proofErr w:type="spellStart"/>
      <w:r w:rsidRPr="00F95724">
        <w:rPr>
          <w:sz w:val="28"/>
          <w:szCs w:val="28"/>
        </w:rPr>
        <w:t>Нейтропении</w:t>
      </w:r>
      <w:proofErr w:type="spellEnd"/>
      <w:r w:rsidRPr="00F95724">
        <w:rPr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b/>
                <w:sz w:val="28"/>
                <w:szCs w:val="28"/>
              </w:rPr>
            </w:pPr>
          </w:p>
        </w:tc>
      </w:tr>
    </w:tbl>
    <w:p w:rsidR="00BA3CD7" w:rsidRPr="00B60435" w:rsidRDefault="00BA3CD7" w:rsidP="00BA3CD7">
      <w:pPr>
        <w:rPr>
          <w:b/>
          <w:i/>
          <w:sz w:val="28"/>
          <w:szCs w:val="28"/>
        </w:rPr>
      </w:pPr>
    </w:p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i/>
          <w:sz w:val="28"/>
          <w:szCs w:val="28"/>
        </w:rPr>
        <w:t>9. У ребенка уровень лейкоцитов 5,6х10</w:t>
      </w:r>
      <w:r w:rsidRPr="00F95724">
        <w:rPr>
          <w:i/>
          <w:sz w:val="28"/>
          <w:szCs w:val="28"/>
          <w:vertAlign w:val="superscript"/>
        </w:rPr>
        <w:t>9</w:t>
      </w:r>
      <w:r w:rsidRPr="00F95724">
        <w:rPr>
          <w:i/>
          <w:sz w:val="28"/>
          <w:szCs w:val="28"/>
        </w:rPr>
        <w:t>/л. Лейкоцитарная формула представлена</w:t>
      </w:r>
      <w:r w:rsidRPr="00F95724">
        <w:rPr>
          <w:sz w:val="28"/>
          <w:szCs w:val="28"/>
        </w:rPr>
        <w:t xml:space="preserve"> следующей условной записью:</w:t>
      </w:r>
    </w:p>
    <w:p w:rsidR="00BA3CD7" w:rsidRPr="00F95724" w:rsidRDefault="00BA3CD7" w:rsidP="00BA3CD7">
      <w:pPr>
        <w:rPr>
          <w:b/>
          <w:color w:val="FF0000"/>
        </w:rPr>
      </w:pPr>
      <w:proofErr w:type="spellStart"/>
      <w:proofErr w:type="gramStart"/>
      <w:r w:rsidRPr="00F95724">
        <w:rPr>
          <w:b/>
        </w:rPr>
        <w:t>п</w:t>
      </w:r>
      <w:proofErr w:type="spellEnd"/>
      <w:proofErr w:type="gramEnd"/>
      <w:r w:rsidRPr="00F95724">
        <w:rPr>
          <w:b/>
        </w:rPr>
        <w:t xml:space="preserve">/я </w:t>
      </w:r>
      <w:proofErr w:type="spellStart"/>
      <w:r w:rsidRPr="00F95724">
        <w:rPr>
          <w:i/>
          <w:color w:val="FF0000"/>
        </w:rPr>
        <w:t>х</w:t>
      </w:r>
      <w:proofErr w:type="spellEnd"/>
      <w:r w:rsidRPr="00F95724">
        <w:rPr>
          <w:b/>
        </w:rPr>
        <w:t xml:space="preserve"> с/я </w:t>
      </w:r>
      <w:r w:rsidRPr="00F95724">
        <w:rPr>
          <w:i/>
          <w:color w:val="FF0000"/>
        </w:rPr>
        <w:t>у</w:t>
      </w:r>
      <w:r w:rsidRPr="00F95724">
        <w:rPr>
          <w:b/>
        </w:rPr>
        <w:t xml:space="preserve"> эозинофилы</w:t>
      </w:r>
      <w:r w:rsidRPr="00F95724">
        <w:rPr>
          <w:b/>
          <w:i/>
        </w:rPr>
        <w:t xml:space="preserve"> </w:t>
      </w:r>
      <w:r w:rsidRPr="00F95724">
        <w:rPr>
          <w:i/>
          <w:color w:val="FF0000"/>
          <w:lang w:val="en-US"/>
        </w:rPr>
        <w:t>z</w:t>
      </w:r>
      <w:r w:rsidRPr="00F95724">
        <w:rPr>
          <w:b/>
        </w:rPr>
        <w:t xml:space="preserve"> базофилы </w:t>
      </w:r>
      <w:r w:rsidRPr="00F95724">
        <w:rPr>
          <w:b/>
          <w:color w:val="FF0000"/>
          <w:lang w:val="en-US"/>
        </w:rPr>
        <w:t>n</w:t>
      </w:r>
      <w:r w:rsidRPr="00F95724">
        <w:rPr>
          <w:b/>
        </w:rPr>
        <w:t xml:space="preserve"> моноциты </w:t>
      </w:r>
      <w:r w:rsidRPr="00F95724">
        <w:rPr>
          <w:b/>
          <w:color w:val="FF0000"/>
          <w:lang w:val="en-US"/>
        </w:rPr>
        <w:t>m</w:t>
      </w:r>
      <w:r w:rsidRPr="00F95724">
        <w:rPr>
          <w:b/>
        </w:rPr>
        <w:t xml:space="preserve"> лимфоциты </w:t>
      </w:r>
      <w:r w:rsidRPr="00F95724">
        <w:rPr>
          <w:b/>
          <w:color w:val="FF0000"/>
          <w:lang w:val="en-US"/>
        </w:rPr>
        <w:t>q</w:t>
      </w:r>
    </w:p>
    <w:p w:rsidR="00BA3CD7" w:rsidRDefault="00BA3CD7" w:rsidP="00BA3CD7">
      <w:pPr>
        <w:rPr>
          <w:sz w:val="28"/>
          <w:szCs w:val="28"/>
        </w:rPr>
      </w:pPr>
      <w:r w:rsidRPr="00B60435">
        <w:rPr>
          <w:sz w:val="28"/>
          <w:szCs w:val="28"/>
        </w:rPr>
        <w:lastRenderedPageBreak/>
        <w:t>Напишите</w:t>
      </w:r>
      <w:r>
        <w:rPr>
          <w:sz w:val="28"/>
          <w:szCs w:val="28"/>
        </w:rPr>
        <w:t>, как Вы определите общее число нейтрофилов ……………………..</w:t>
      </w:r>
    </w:p>
    <w:p w:rsidR="00BA3CD7" w:rsidRDefault="00BA3CD7" w:rsidP="00BA3CD7">
      <w:pPr>
        <w:rPr>
          <w:sz w:val="28"/>
          <w:szCs w:val="28"/>
        </w:rPr>
      </w:pPr>
      <w:r>
        <w:rPr>
          <w:sz w:val="28"/>
          <w:szCs w:val="28"/>
        </w:rPr>
        <w:t>Напишите, как Вы рассчитаете абсолютное число нейтрофилов. При этом необходимо составить пропорцию:</w:t>
      </w:r>
    </w:p>
    <w:p w:rsidR="00BA3CD7" w:rsidRPr="00B60435" w:rsidRDefault="00BA3CD7" w:rsidP="00BA3CD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5600 лейкоцитов в 1 мкл – </w:t>
      </w:r>
      <w:r w:rsidRPr="00B60435">
        <w:rPr>
          <w:i/>
          <w:sz w:val="28"/>
          <w:szCs w:val="28"/>
        </w:rPr>
        <w:t>100%</w:t>
      </w:r>
    </w:p>
    <w:p w:rsidR="00BA3CD7" w:rsidRDefault="00BA3CD7" w:rsidP="00BA3CD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Число нейтрофилов         - </w:t>
      </w:r>
      <w:r w:rsidRPr="00B60435">
        <w:rPr>
          <w:i/>
          <w:sz w:val="28"/>
          <w:szCs w:val="28"/>
        </w:rPr>
        <w:t>(</w:t>
      </w:r>
      <w:proofErr w:type="spellStart"/>
      <w:r w:rsidRPr="00B60435">
        <w:rPr>
          <w:i/>
          <w:sz w:val="28"/>
          <w:szCs w:val="28"/>
        </w:rPr>
        <w:t>х+</w:t>
      </w:r>
      <w:proofErr w:type="spellEnd"/>
      <w:r w:rsidRPr="00B60435">
        <w:rPr>
          <w:i/>
          <w:sz w:val="28"/>
          <w:szCs w:val="28"/>
          <w:lang w:val="en-US"/>
        </w:rPr>
        <w:t>y</w:t>
      </w:r>
      <w:r w:rsidRPr="00B60435">
        <w:rPr>
          <w:i/>
          <w:sz w:val="28"/>
          <w:szCs w:val="28"/>
        </w:rPr>
        <w:t>)%</w:t>
      </w:r>
    </w:p>
    <w:p w:rsidR="00BA3CD7" w:rsidRDefault="00BA3CD7" w:rsidP="00BA3CD7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………………………………………………………………………………………….</w:t>
      </w:r>
    </w:p>
    <w:p w:rsidR="00BA3CD7" w:rsidRPr="00F95724" w:rsidRDefault="00BA3CD7" w:rsidP="00BA3CD7">
      <w:pPr>
        <w:rPr>
          <w:sz w:val="28"/>
          <w:szCs w:val="28"/>
        </w:rPr>
      </w:pPr>
      <w:r w:rsidRPr="00235193">
        <w:rPr>
          <w:b/>
          <w:sz w:val="28"/>
          <w:szCs w:val="28"/>
        </w:rPr>
        <w:t>10</w:t>
      </w:r>
      <w:r w:rsidRPr="00F95724">
        <w:rPr>
          <w:sz w:val="28"/>
          <w:szCs w:val="28"/>
        </w:rPr>
        <w:t xml:space="preserve">. Заполните таблицу «Классификация </w:t>
      </w:r>
      <w:proofErr w:type="spellStart"/>
      <w:r w:rsidRPr="00F95724">
        <w:rPr>
          <w:sz w:val="28"/>
          <w:szCs w:val="28"/>
        </w:rPr>
        <w:t>нейтропений</w:t>
      </w:r>
      <w:proofErr w:type="spellEnd"/>
      <w:r w:rsidRPr="00F95724">
        <w:rPr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A3CD7" w:rsidTr="006D3FC9">
        <w:tc>
          <w:tcPr>
            <w:tcW w:w="4785" w:type="dxa"/>
          </w:tcPr>
          <w:p w:rsidR="00BA3CD7" w:rsidRPr="005871EA" w:rsidRDefault="00BA3CD7" w:rsidP="006D3FC9">
            <w:pPr>
              <w:rPr>
                <w:b/>
                <w:sz w:val="28"/>
                <w:szCs w:val="28"/>
              </w:rPr>
            </w:pPr>
            <w:r w:rsidRPr="005871EA">
              <w:rPr>
                <w:b/>
                <w:sz w:val="28"/>
                <w:szCs w:val="28"/>
              </w:rPr>
              <w:t>Степень тяжести</w:t>
            </w:r>
          </w:p>
        </w:tc>
        <w:tc>
          <w:tcPr>
            <w:tcW w:w="4786" w:type="dxa"/>
          </w:tcPr>
          <w:p w:rsidR="00BA3CD7" w:rsidRPr="005871EA" w:rsidRDefault="00BA3CD7" w:rsidP="006D3FC9">
            <w:pPr>
              <w:rPr>
                <w:b/>
                <w:sz w:val="28"/>
                <w:szCs w:val="28"/>
              </w:rPr>
            </w:pPr>
            <w:r w:rsidRPr="005871EA">
              <w:rPr>
                <w:b/>
                <w:sz w:val="28"/>
                <w:szCs w:val="28"/>
              </w:rPr>
              <w:t>Абсолютное число нейтрофилов</w:t>
            </w:r>
          </w:p>
        </w:tc>
      </w:tr>
      <w:tr w:rsidR="00BA3CD7" w:rsidTr="006D3FC9">
        <w:tc>
          <w:tcPr>
            <w:tcW w:w="47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</w:t>
            </w:r>
          </w:p>
        </w:tc>
        <w:tc>
          <w:tcPr>
            <w:tcW w:w="47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47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47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478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 (</w:t>
            </w:r>
            <w:proofErr w:type="spellStart"/>
            <w:r>
              <w:rPr>
                <w:sz w:val="28"/>
                <w:szCs w:val="28"/>
              </w:rPr>
              <w:t>агранулоцитоз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 xml:space="preserve">11. Перечислите причины </w:t>
      </w:r>
      <w:proofErr w:type="spellStart"/>
      <w:r w:rsidRPr="00F95724">
        <w:rPr>
          <w:sz w:val="28"/>
          <w:szCs w:val="28"/>
        </w:rPr>
        <w:t>нейтропении</w:t>
      </w:r>
      <w:proofErr w:type="spellEnd"/>
      <w:r w:rsidRPr="00F95724">
        <w:rPr>
          <w:sz w:val="28"/>
          <w:szCs w:val="28"/>
        </w:rPr>
        <w:t>, которые Вам известны</w:t>
      </w: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BA3CD7" w:rsidTr="006D3FC9">
        <w:tc>
          <w:tcPr>
            <w:tcW w:w="2660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Наследственные</w:t>
            </w:r>
          </w:p>
        </w:tc>
        <w:tc>
          <w:tcPr>
            <w:tcW w:w="691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2660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Приобретенные</w:t>
            </w:r>
          </w:p>
        </w:tc>
        <w:tc>
          <w:tcPr>
            <w:tcW w:w="691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 xml:space="preserve">12. Опишите возможные клинические проявления </w:t>
      </w:r>
      <w:proofErr w:type="spellStart"/>
      <w:r w:rsidRPr="00F95724">
        <w:rPr>
          <w:sz w:val="28"/>
          <w:szCs w:val="28"/>
        </w:rPr>
        <w:t>нейтропении</w:t>
      </w:r>
      <w:proofErr w:type="spellEnd"/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t xml:space="preserve">13. Опишите группы препаратов, применяемые при </w:t>
      </w:r>
      <w:proofErr w:type="spellStart"/>
      <w:r w:rsidRPr="00F95724">
        <w:rPr>
          <w:sz w:val="28"/>
          <w:szCs w:val="28"/>
        </w:rPr>
        <w:t>нейтропении</w:t>
      </w:r>
      <w:proofErr w:type="spellEnd"/>
      <w:r w:rsidRPr="00F95724">
        <w:rPr>
          <w:sz w:val="28"/>
          <w:szCs w:val="28"/>
        </w:rPr>
        <w:t xml:space="preserve"> (заполните таблицу)</w:t>
      </w:r>
    </w:p>
    <w:tbl>
      <w:tblPr>
        <w:tblStyle w:val="a6"/>
        <w:tblW w:w="0" w:type="auto"/>
        <w:tblLook w:val="04A0"/>
      </w:tblPr>
      <w:tblGrid>
        <w:gridCol w:w="2002"/>
        <w:gridCol w:w="1564"/>
        <w:gridCol w:w="1313"/>
        <w:gridCol w:w="1846"/>
        <w:gridCol w:w="2846"/>
      </w:tblGrid>
      <w:tr w:rsidR="00BA3CD7" w:rsidTr="006D3FC9">
        <w:tc>
          <w:tcPr>
            <w:tcW w:w="171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</w:p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препаратов</w:t>
            </w:r>
          </w:p>
        </w:tc>
        <w:tc>
          <w:tcPr>
            <w:tcW w:w="1178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препаратов</w:t>
            </w:r>
          </w:p>
        </w:tc>
        <w:tc>
          <w:tcPr>
            <w:tcW w:w="149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</w:t>
            </w:r>
          </w:p>
        </w:tc>
        <w:tc>
          <w:tcPr>
            <w:tcW w:w="19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Показания</w:t>
            </w:r>
          </w:p>
        </w:tc>
        <w:tc>
          <w:tcPr>
            <w:tcW w:w="321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назначения</w:t>
            </w:r>
          </w:p>
        </w:tc>
      </w:tr>
      <w:tr w:rsidR="00BA3CD7" w:rsidTr="006D3FC9">
        <w:tc>
          <w:tcPr>
            <w:tcW w:w="171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Г-КСФ</w:t>
            </w: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BA3CD7" w:rsidRDefault="00BA3CD7" w:rsidP="006D3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Здесь у</w:t>
            </w:r>
            <w:r w:rsidRPr="00C47FE4">
              <w:rPr>
                <w:sz w:val="16"/>
                <w:szCs w:val="16"/>
              </w:rPr>
              <w:t>кажите торговые названия</w:t>
            </w:r>
          </w:p>
          <w:p w:rsidR="00BA3CD7" w:rsidRPr="00C47FE4" w:rsidRDefault="00BA3CD7" w:rsidP="006D3FC9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171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Антибиотики</w:t>
            </w: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1716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Антимикотики</w:t>
            </w:r>
            <w:proofErr w:type="spellEnd"/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Default="00BA3CD7" w:rsidP="00BA3CD7">
      <w:pPr>
        <w:rPr>
          <w:sz w:val="28"/>
          <w:szCs w:val="28"/>
        </w:rPr>
      </w:pPr>
    </w:p>
    <w:p w:rsidR="00BA3CD7" w:rsidRPr="00F95724" w:rsidRDefault="00BA3CD7" w:rsidP="00BA3CD7">
      <w:pPr>
        <w:rPr>
          <w:sz w:val="28"/>
          <w:szCs w:val="28"/>
        </w:rPr>
      </w:pPr>
      <w:r w:rsidRPr="00F95724">
        <w:rPr>
          <w:sz w:val="28"/>
          <w:szCs w:val="28"/>
        </w:rPr>
        <w:lastRenderedPageBreak/>
        <w:t xml:space="preserve">14. Составьте алгоритм действий «Тактика педиатра при выявлении </w:t>
      </w:r>
      <w:proofErr w:type="spellStart"/>
      <w:r w:rsidRPr="00F95724">
        <w:rPr>
          <w:sz w:val="28"/>
          <w:szCs w:val="28"/>
        </w:rPr>
        <w:t>нейтропении</w:t>
      </w:r>
      <w:proofErr w:type="spellEnd"/>
      <w:r w:rsidRPr="00F95724">
        <w:rPr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9571"/>
      </w:tblGrid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  <w:tr w:rsidR="00BA3CD7" w:rsidTr="006D3FC9">
        <w:tc>
          <w:tcPr>
            <w:tcW w:w="9571" w:type="dxa"/>
          </w:tcPr>
          <w:p w:rsidR="00BA3CD7" w:rsidRDefault="00BA3CD7" w:rsidP="006D3FC9">
            <w:pPr>
              <w:rPr>
                <w:sz w:val="28"/>
                <w:szCs w:val="28"/>
              </w:rPr>
            </w:pPr>
          </w:p>
        </w:tc>
      </w:tr>
    </w:tbl>
    <w:p w:rsidR="00BA3CD7" w:rsidRPr="005871EA" w:rsidRDefault="00BA3CD7" w:rsidP="00BA3CD7">
      <w:pPr>
        <w:rPr>
          <w:sz w:val="28"/>
          <w:szCs w:val="28"/>
        </w:rPr>
      </w:pPr>
    </w:p>
    <w:p w:rsidR="00BA3CD7" w:rsidRDefault="00BA3CD7" w:rsidP="00BA3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 (тесты)</w:t>
      </w:r>
    </w:p>
    <w:p w:rsidR="00BA3CD7" w:rsidRPr="005A3F81" w:rsidRDefault="00BA3CD7" w:rsidP="00BA3CD7">
      <w:r w:rsidRPr="005A3F81">
        <w:t xml:space="preserve">1. </w:t>
      </w:r>
      <w:r w:rsidRPr="005A3F81">
        <w:rPr>
          <w:caps/>
        </w:rPr>
        <w:t>В возрасте старше 1 года под нейтропенией считают снижение числа нейтрофилов</w:t>
      </w:r>
    </w:p>
    <w:p w:rsidR="00BA3CD7" w:rsidRPr="005A3F81" w:rsidRDefault="00F95724" w:rsidP="00BA3CD7">
      <w:r>
        <w:t>1</w:t>
      </w:r>
      <w:r w:rsidR="00BA3CD7" w:rsidRPr="005A3F81">
        <w:t>) ниже 25%</w:t>
      </w:r>
    </w:p>
    <w:p w:rsidR="00BA3CD7" w:rsidRPr="005A3F81" w:rsidRDefault="00F95724" w:rsidP="00BA3CD7">
      <w:r>
        <w:t>2</w:t>
      </w:r>
      <w:r w:rsidR="00BA3CD7" w:rsidRPr="005A3F81">
        <w:t>) ниже 150 000/мкл</w:t>
      </w:r>
    </w:p>
    <w:p w:rsidR="00BA3CD7" w:rsidRPr="005A3F81" w:rsidRDefault="00F95724" w:rsidP="00BA3CD7">
      <w:r>
        <w:t>3</w:t>
      </w:r>
      <w:r w:rsidR="00BA3CD7" w:rsidRPr="005A3F81">
        <w:t>) ниже 1500/мкл</w:t>
      </w:r>
    </w:p>
    <w:p w:rsidR="00BA3CD7" w:rsidRPr="005A3F81" w:rsidRDefault="00BA3CD7" w:rsidP="00BA3CD7"/>
    <w:p w:rsidR="00BA3CD7" w:rsidRPr="005A3F81" w:rsidRDefault="00BA3CD7" w:rsidP="00BA3CD7">
      <w:pPr>
        <w:rPr>
          <w:caps/>
        </w:rPr>
      </w:pPr>
      <w:r w:rsidRPr="005A3F81">
        <w:t xml:space="preserve">2. </w:t>
      </w:r>
      <w:r w:rsidRPr="005A3F81">
        <w:rPr>
          <w:caps/>
        </w:rPr>
        <w:t>Тромбоцитопения – это снижение числа тромбоцитов менее</w:t>
      </w:r>
    </w:p>
    <w:p w:rsidR="00BA3CD7" w:rsidRPr="005A3F81" w:rsidRDefault="00F95724" w:rsidP="00BA3CD7">
      <w:r>
        <w:t>1</w:t>
      </w:r>
      <w:r w:rsidR="00BA3CD7" w:rsidRPr="005A3F81">
        <w:t>) ниже 25%</w:t>
      </w:r>
    </w:p>
    <w:p w:rsidR="00BA3CD7" w:rsidRPr="005A3F81" w:rsidRDefault="00F95724" w:rsidP="00BA3CD7">
      <w:r>
        <w:t>2</w:t>
      </w:r>
      <w:r w:rsidR="00BA3CD7" w:rsidRPr="005A3F81">
        <w:t>) ниже 150 000/мкл</w:t>
      </w:r>
    </w:p>
    <w:p w:rsidR="00BA3CD7" w:rsidRPr="005A3F81" w:rsidRDefault="00F95724" w:rsidP="00BA3CD7">
      <w:r>
        <w:t>3</w:t>
      </w:r>
      <w:r w:rsidR="00BA3CD7" w:rsidRPr="005A3F81">
        <w:t>) ниже 1500/мкл</w:t>
      </w:r>
    </w:p>
    <w:p w:rsidR="00BA3CD7" w:rsidRPr="005A3F81" w:rsidRDefault="00BA3CD7" w:rsidP="00BA3CD7"/>
    <w:p w:rsidR="00BA3CD7" w:rsidRPr="005A3F81" w:rsidRDefault="00BA3CD7" w:rsidP="00BA3CD7">
      <w:pPr>
        <w:rPr>
          <w:caps/>
        </w:rPr>
      </w:pPr>
      <w:r w:rsidRPr="005A3F81">
        <w:t xml:space="preserve">3. </w:t>
      </w:r>
      <w:r w:rsidRPr="005A3F81">
        <w:rPr>
          <w:caps/>
        </w:rPr>
        <w:t>Пальпация лимфоузлов в следующей группе является абсолютным показанием для проведения «онко-поиска» в любом возрастном периоде</w:t>
      </w:r>
    </w:p>
    <w:p w:rsidR="00BA3CD7" w:rsidRPr="005A3F81" w:rsidRDefault="00F95724" w:rsidP="00BA3CD7">
      <w:r>
        <w:t>1</w:t>
      </w:r>
      <w:r w:rsidR="00BA3CD7" w:rsidRPr="005A3F81">
        <w:t>) надключичные</w:t>
      </w:r>
    </w:p>
    <w:p w:rsidR="00BA3CD7" w:rsidRPr="005A3F81" w:rsidRDefault="00F95724" w:rsidP="00BA3CD7">
      <w:r>
        <w:t>2</w:t>
      </w:r>
      <w:r w:rsidR="00BA3CD7" w:rsidRPr="005A3F81">
        <w:t xml:space="preserve">) </w:t>
      </w:r>
      <w:proofErr w:type="spellStart"/>
      <w:r w:rsidR="00BA3CD7" w:rsidRPr="005A3F81">
        <w:t>паратрахеальные</w:t>
      </w:r>
      <w:proofErr w:type="spellEnd"/>
    </w:p>
    <w:p w:rsidR="00BA3CD7" w:rsidRPr="005A3F81" w:rsidRDefault="00F95724" w:rsidP="00BA3CD7">
      <w:r>
        <w:t>3</w:t>
      </w:r>
      <w:r w:rsidR="00BA3CD7" w:rsidRPr="005A3F81">
        <w:t>) подбородочные</w:t>
      </w:r>
    </w:p>
    <w:p w:rsidR="00BA3CD7" w:rsidRPr="005A3F81" w:rsidRDefault="00BA3CD7" w:rsidP="00BA3CD7"/>
    <w:p w:rsidR="00BA3CD7" w:rsidRPr="005A3F81" w:rsidRDefault="00BA3CD7" w:rsidP="00BA3CD7">
      <w:pPr>
        <w:rPr>
          <w:caps/>
        </w:rPr>
      </w:pPr>
      <w:r w:rsidRPr="005A3F81">
        <w:t xml:space="preserve">4. </w:t>
      </w:r>
      <w:r w:rsidRPr="005A3F81">
        <w:rPr>
          <w:caps/>
        </w:rPr>
        <w:t>Нормобласты – это клетки следующего ростка кроветворения</w:t>
      </w:r>
    </w:p>
    <w:p w:rsidR="00BA3CD7" w:rsidRPr="005A3F81" w:rsidRDefault="00BA3CD7" w:rsidP="00BA3CD7">
      <w:r w:rsidRPr="005A3F81">
        <w:t xml:space="preserve">А) </w:t>
      </w:r>
      <w:proofErr w:type="spellStart"/>
      <w:r w:rsidRPr="005A3F81">
        <w:t>Эритроцитарного</w:t>
      </w:r>
      <w:proofErr w:type="spellEnd"/>
    </w:p>
    <w:p w:rsidR="00BA3CD7" w:rsidRPr="005A3F81" w:rsidRDefault="00BA3CD7" w:rsidP="00BA3CD7">
      <w:r w:rsidRPr="005A3F81">
        <w:t>Б) Лейкоцитарного</w:t>
      </w:r>
    </w:p>
    <w:p w:rsidR="00BA3CD7" w:rsidRPr="005A3F81" w:rsidRDefault="00BA3CD7" w:rsidP="00BA3CD7">
      <w:r w:rsidRPr="005A3F81">
        <w:t xml:space="preserve">В) </w:t>
      </w:r>
      <w:proofErr w:type="spellStart"/>
      <w:r w:rsidRPr="005A3F81">
        <w:t>Тромбоцитарного</w:t>
      </w:r>
      <w:proofErr w:type="spellEnd"/>
    </w:p>
    <w:p w:rsidR="00BA3CD7" w:rsidRPr="005A3F81" w:rsidRDefault="00BA3CD7" w:rsidP="00BA3CD7"/>
    <w:p w:rsidR="00BA3CD7" w:rsidRPr="005A3F81" w:rsidRDefault="00BA3CD7" w:rsidP="00BA3CD7">
      <w:pPr>
        <w:shd w:val="clear" w:color="auto" w:fill="FFFFFF"/>
        <w:jc w:val="both"/>
      </w:pPr>
      <w:r w:rsidRPr="005A3F81">
        <w:t>5. ОБЯЗАТЕЛЬНОЕ ЛАБОРАТОРНОЕ ИССЛЕДОВАНИЕ ПРИ ВЫЯВЛЕНИИ ЛИМФАДЕНОПАТИИ:</w:t>
      </w:r>
    </w:p>
    <w:p w:rsidR="00BA3CD7" w:rsidRPr="005A3F81" w:rsidRDefault="00F95724" w:rsidP="00BA3CD7">
      <w:pPr>
        <w:shd w:val="clear" w:color="auto" w:fill="FFFFFF"/>
      </w:pPr>
      <w:r>
        <w:t>1</w:t>
      </w:r>
      <w:r w:rsidR="00BA3CD7">
        <w:t>) клинический анализ крови</w:t>
      </w:r>
    </w:p>
    <w:p w:rsidR="00BA3CD7" w:rsidRPr="005A3F81" w:rsidRDefault="00F95724" w:rsidP="00BA3CD7">
      <w:pPr>
        <w:shd w:val="clear" w:color="auto" w:fill="FFFFFF"/>
      </w:pPr>
      <w:r>
        <w:t>2</w:t>
      </w:r>
      <w:r w:rsidR="00BA3CD7">
        <w:t>) глюкоза крови</w:t>
      </w:r>
    </w:p>
    <w:p w:rsidR="00BA3CD7" w:rsidRPr="005A3F81" w:rsidRDefault="00F95724" w:rsidP="00BA3CD7">
      <w:pPr>
        <w:shd w:val="clear" w:color="auto" w:fill="FFFFFF"/>
      </w:pPr>
      <w:r>
        <w:t>3</w:t>
      </w:r>
      <w:r w:rsidR="00BA3CD7">
        <w:t xml:space="preserve">) </w:t>
      </w:r>
      <w:proofErr w:type="gramStart"/>
      <w:r w:rsidR="00BA3CD7">
        <w:t>о</w:t>
      </w:r>
      <w:r w:rsidR="00BA3CD7" w:rsidRPr="005A3F81">
        <w:t>смотиче</w:t>
      </w:r>
      <w:r w:rsidR="00BA3CD7">
        <w:t>ская</w:t>
      </w:r>
      <w:proofErr w:type="gramEnd"/>
      <w:r w:rsidR="00BA3CD7">
        <w:t xml:space="preserve"> </w:t>
      </w:r>
      <w:proofErr w:type="spellStart"/>
      <w:r w:rsidR="00BA3CD7">
        <w:t>резистентность</w:t>
      </w:r>
      <w:proofErr w:type="spellEnd"/>
      <w:r w:rsidR="00BA3CD7">
        <w:t xml:space="preserve"> эритроцитов</w:t>
      </w:r>
    </w:p>
    <w:p w:rsidR="00BA3CD7" w:rsidRPr="005A3F81" w:rsidRDefault="00F95724" w:rsidP="00BA3CD7">
      <w:pPr>
        <w:shd w:val="clear" w:color="auto" w:fill="FFFFFF"/>
      </w:pPr>
      <w:r>
        <w:t>4</w:t>
      </w:r>
      <w:r w:rsidR="00BA3CD7">
        <w:t>) ТТГ</w:t>
      </w:r>
    </w:p>
    <w:p w:rsidR="00BA3CD7" w:rsidRPr="005A3F81" w:rsidRDefault="00BA3CD7" w:rsidP="00BA3CD7">
      <w:pPr>
        <w:shd w:val="clear" w:color="auto" w:fill="FFFFFF"/>
      </w:pPr>
    </w:p>
    <w:p w:rsidR="00BA3CD7" w:rsidRPr="005A3F81" w:rsidRDefault="00BA3CD7" w:rsidP="00BA3CD7">
      <w:pPr>
        <w:shd w:val="clear" w:color="auto" w:fill="FFFFFF"/>
        <w:jc w:val="both"/>
      </w:pPr>
      <w:r w:rsidRPr="005A3F81">
        <w:t> </w:t>
      </w:r>
      <w:r>
        <w:t xml:space="preserve">6. </w:t>
      </w:r>
      <w:r w:rsidRPr="005A3F81">
        <w:t>УВЕЛИЧЕНИЕ КОЛИЧЕСТ</w:t>
      </w:r>
      <w:r>
        <w:t xml:space="preserve">ВА ЭОЗИНОФИЛОВ НАБЛЮДАЕТСЯ </w:t>
      </w:r>
      <w:proofErr w:type="gramStart"/>
      <w:r>
        <w:t>ПРИ</w:t>
      </w:r>
      <w:proofErr w:type="gramEnd"/>
    </w:p>
    <w:p w:rsidR="00BA3CD7" w:rsidRPr="005A3F81" w:rsidRDefault="00F95724" w:rsidP="00BA3CD7">
      <w:pPr>
        <w:shd w:val="clear" w:color="auto" w:fill="FFFFFF"/>
      </w:pPr>
      <w:r>
        <w:t>1</w:t>
      </w:r>
      <w:r w:rsidR="00BA3CD7">
        <w:t xml:space="preserve">) аллергических </w:t>
      </w:r>
      <w:proofErr w:type="gramStart"/>
      <w:r w:rsidR="00BA3CD7">
        <w:t>заболеваниях</w:t>
      </w:r>
      <w:proofErr w:type="gramEnd"/>
    </w:p>
    <w:p w:rsidR="00BA3CD7" w:rsidRPr="005A3F81" w:rsidRDefault="00F95724" w:rsidP="00BA3CD7">
      <w:pPr>
        <w:shd w:val="clear" w:color="auto" w:fill="FFFFFF"/>
      </w:pPr>
      <w:r>
        <w:t>2</w:t>
      </w:r>
      <w:r w:rsidR="00BA3CD7">
        <w:t xml:space="preserve">) </w:t>
      </w:r>
      <w:proofErr w:type="gramStart"/>
      <w:r w:rsidR="00BA3CD7">
        <w:t>панкреатите</w:t>
      </w:r>
      <w:proofErr w:type="gramEnd"/>
    </w:p>
    <w:p w:rsidR="00BA3CD7" w:rsidRPr="005A3F81" w:rsidRDefault="00F95724" w:rsidP="00BA3CD7">
      <w:pPr>
        <w:shd w:val="clear" w:color="auto" w:fill="FFFFFF"/>
      </w:pPr>
      <w:r>
        <w:t>3</w:t>
      </w:r>
      <w:r w:rsidR="00BA3CD7">
        <w:t xml:space="preserve">) </w:t>
      </w:r>
      <w:proofErr w:type="gramStart"/>
      <w:r w:rsidR="00BA3CD7">
        <w:t>холецистите</w:t>
      </w:r>
      <w:proofErr w:type="gramEnd"/>
    </w:p>
    <w:p w:rsidR="00BA3CD7" w:rsidRDefault="00F95724" w:rsidP="00BA3CD7">
      <w:pPr>
        <w:shd w:val="clear" w:color="auto" w:fill="FFFFFF"/>
      </w:pPr>
      <w:r>
        <w:t>4</w:t>
      </w:r>
      <w:r w:rsidR="00BA3CD7">
        <w:t xml:space="preserve">) </w:t>
      </w:r>
      <w:proofErr w:type="gramStart"/>
      <w:r w:rsidR="00BA3CD7">
        <w:t>тонзиллите</w:t>
      </w:r>
      <w:proofErr w:type="gramEnd"/>
    </w:p>
    <w:p w:rsidR="00BA3CD7" w:rsidRDefault="00BA3CD7" w:rsidP="00BA3CD7">
      <w:pPr>
        <w:shd w:val="clear" w:color="auto" w:fill="FFFFFF"/>
      </w:pPr>
    </w:p>
    <w:p w:rsidR="00BA3CD7" w:rsidRDefault="00BA3CD7" w:rsidP="00BA3CD7">
      <w:pPr>
        <w:shd w:val="clear" w:color="auto" w:fill="FFFFFF"/>
        <w:rPr>
          <w:caps/>
        </w:rPr>
      </w:pPr>
      <w:r w:rsidRPr="00F30F75">
        <w:rPr>
          <w:caps/>
        </w:rPr>
        <w:t>7. Лимфаденопатия является критерием</w:t>
      </w:r>
    </w:p>
    <w:p w:rsidR="00BA3CD7" w:rsidRDefault="00F95724" w:rsidP="00BA3CD7">
      <w:pPr>
        <w:shd w:val="clear" w:color="auto" w:fill="FFFFFF"/>
      </w:pPr>
      <w:r>
        <w:rPr>
          <w:caps/>
        </w:rPr>
        <w:t>1</w:t>
      </w:r>
      <w:r w:rsidR="00BA3CD7">
        <w:rPr>
          <w:caps/>
        </w:rPr>
        <w:t xml:space="preserve">) </w:t>
      </w:r>
      <w:r w:rsidR="00BA3CD7">
        <w:t xml:space="preserve">системного варианта </w:t>
      </w:r>
      <w:proofErr w:type="spellStart"/>
      <w:r w:rsidR="00BA3CD7">
        <w:t>ювенильного</w:t>
      </w:r>
      <w:proofErr w:type="spellEnd"/>
      <w:r w:rsidR="00BA3CD7">
        <w:t xml:space="preserve"> </w:t>
      </w:r>
      <w:proofErr w:type="spellStart"/>
      <w:r w:rsidR="00BA3CD7">
        <w:t>ревматоидного</w:t>
      </w:r>
      <w:proofErr w:type="spellEnd"/>
      <w:r w:rsidR="00BA3CD7">
        <w:t xml:space="preserve"> артрита</w:t>
      </w:r>
    </w:p>
    <w:p w:rsidR="00BA3CD7" w:rsidRDefault="00F95724" w:rsidP="00BA3CD7">
      <w:pPr>
        <w:shd w:val="clear" w:color="auto" w:fill="FFFFFF"/>
      </w:pPr>
      <w:r>
        <w:t>2</w:t>
      </w:r>
      <w:r w:rsidR="00BA3CD7">
        <w:t xml:space="preserve">) </w:t>
      </w:r>
      <w:proofErr w:type="spellStart"/>
      <w:r w:rsidR="00BA3CD7">
        <w:t>гиперспенизма</w:t>
      </w:r>
      <w:proofErr w:type="spellEnd"/>
    </w:p>
    <w:p w:rsidR="00BA3CD7" w:rsidRDefault="00F95724" w:rsidP="00BA3CD7">
      <w:pPr>
        <w:shd w:val="clear" w:color="auto" w:fill="FFFFFF"/>
      </w:pPr>
      <w:r>
        <w:t>3</w:t>
      </w:r>
      <w:r w:rsidR="00BA3CD7">
        <w:t>) тромбоцитопенической пурпуры</w:t>
      </w:r>
    </w:p>
    <w:p w:rsidR="00BA3CD7" w:rsidRDefault="00F95724" w:rsidP="00BA3CD7">
      <w:pPr>
        <w:shd w:val="clear" w:color="auto" w:fill="FFFFFF"/>
      </w:pPr>
      <w:r>
        <w:lastRenderedPageBreak/>
        <w:t>4</w:t>
      </w:r>
      <w:r w:rsidR="00BA3CD7">
        <w:t xml:space="preserve">) острого </w:t>
      </w:r>
      <w:proofErr w:type="spellStart"/>
      <w:r w:rsidR="00BA3CD7">
        <w:t>лимфобластного</w:t>
      </w:r>
      <w:proofErr w:type="spellEnd"/>
      <w:r w:rsidR="00BA3CD7">
        <w:t xml:space="preserve"> лейкоза</w:t>
      </w:r>
    </w:p>
    <w:p w:rsidR="00BA3CD7" w:rsidRDefault="00BA3CD7" w:rsidP="00BA3CD7">
      <w:pPr>
        <w:shd w:val="clear" w:color="auto" w:fill="FFFFFF"/>
      </w:pPr>
    </w:p>
    <w:p w:rsidR="00BA3CD7" w:rsidRDefault="00BA3CD7" w:rsidP="00BA3CD7">
      <w:pPr>
        <w:shd w:val="clear" w:color="auto" w:fill="FFFFFF"/>
        <w:rPr>
          <w:caps/>
        </w:rPr>
      </w:pPr>
      <w:r w:rsidRPr="00F30F75">
        <w:rPr>
          <w:caps/>
        </w:rPr>
        <w:t>8. Агранулоцитоз – это снижение абсолютного числа нейтрофилов менее</w:t>
      </w:r>
    </w:p>
    <w:p w:rsidR="00BA3CD7" w:rsidRPr="00F30F75" w:rsidRDefault="00F95724" w:rsidP="00BA3CD7">
      <w:pPr>
        <w:shd w:val="clear" w:color="auto" w:fill="FFFFFF"/>
      </w:pPr>
      <w:r>
        <w:rPr>
          <w:caps/>
        </w:rPr>
        <w:t>1</w:t>
      </w:r>
      <w:r w:rsidR="00BA3CD7">
        <w:rPr>
          <w:caps/>
        </w:rPr>
        <w:t>)</w:t>
      </w:r>
      <w:r w:rsidR="00BA3CD7">
        <w:t xml:space="preserve"> 100/мкл</w:t>
      </w:r>
    </w:p>
    <w:p w:rsidR="00BA3CD7" w:rsidRPr="00F30F75" w:rsidRDefault="00F95724" w:rsidP="00BA3CD7">
      <w:pPr>
        <w:shd w:val="clear" w:color="auto" w:fill="FFFFFF"/>
      </w:pPr>
      <w:r>
        <w:rPr>
          <w:caps/>
        </w:rPr>
        <w:t>2</w:t>
      </w:r>
      <w:r w:rsidR="00BA3CD7">
        <w:rPr>
          <w:caps/>
        </w:rPr>
        <w:t>) 1000/</w:t>
      </w:r>
      <w:r w:rsidR="00BA3CD7">
        <w:t>мкл</w:t>
      </w:r>
    </w:p>
    <w:p w:rsidR="00BA3CD7" w:rsidRPr="00F30F75" w:rsidRDefault="00F95724" w:rsidP="00BA3CD7">
      <w:pPr>
        <w:shd w:val="clear" w:color="auto" w:fill="FFFFFF"/>
      </w:pPr>
      <w:r>
        <w:rPr>
          <w:caps/>
        </w:rPr>
        <w:t>3</w:t>
      </w:r>
      <w:r w:rsidR="00BA3CD7">
        <w:rPr>
          <w:caps/>
        </w:rPr>
        <w:t>) 1500/</w:t>
      </w:r>
      <w:r w:rsidR="00BA3CD7">
        <w:t>мкл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caps/>
        </w:rPr>
        <w:t>4</w:t>
      </w:r>
      <w:r w:rsidR="00BA3CD7">
        <w:rPr>
          <w:caps/>
        </w:rPr>
        <w:t>) 150 000/</w:t>
      </w:r>
      <w:r w:rsidR="00BA3CD7">
        <w:rPr>
          <w:rFonts w:ascii="л" w:hAnsi="л"/>
        </w:rPr>
        <w:t>л</w:t>
      </w:r>
    </w:p>
    <w:p w:rsidR="00BA3CD7" w:rsidRDefault="00BA3CD7" w:rsidP="00BA3CD7">
      <w:pPr>
        <w:shd w:val="clear" w:color="auto" w:fill="FFFFFF"/>
        <w:rPr>
          <w:rFonts w:ascii="л" w:hAnsi="л"/>
        </w:rPr>
      </w:pPr>
    </w:p>
    <w:p w:rsidR="00BA3CD7" w:rsidRDefault="00BA3CD7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9. ФИЗИЧЕСКИЕ НАГРУЗКИ ПРОТИВОПОКАЗАНЫ ПРИ НЕЙТРОПЕНИИ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1</w:t>
      </w:r>
      <w:r w:rsidR="00BA3CD7">
        <w:rPr>
          <w:rFonts w:ascii="л" w:hAnsi="л"/>
        </w:rPr>
        <w:t>) легкой степени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2</w:t>
      </w:r>
      <w:r w:rsidR="00BA3CD7">
        <w:rPr>
          <w:rFonts w:ascii="л" w:hAnsi="л"/>
        </w:rPr>
        <w:t>) средней степени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3</w:t>
      </w:r>
      <w:r w:rsidR="00BA3CD7">
        <w:rPr>
          <w:rFonts w:ascii="л" w:hAnsi="л"/>
        </w:rPr>
        <w:t>) тяжелой степени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4</w:t>
      </w:r>
      <w:r w:rsidR="00BA3CD7">
        <w:rPr>
          <w:rFonts w:ascii="л" w:hAnsi="л"/>
        </w:rPr>
        <w:t>) не противопоказаны</w:t>
      </w:r>
    </w:p>
    <w:p w:rsidR="00BA3CD7" w:rsidRDefault="00BA3CD7" w:rsidP="00BA3CD7">
      <w:pPr>
        <w:shd w:val="clear" w:color="auto" w:fill="FFFFFF"/>
        <w:rPr>
          <w:rFonts w:ascii="л" w:hAnsi="л"/>
        </w:rPr>
      </w:pPr>
    </w:p>
    <w:p w:rsidR="00BA3CD7" w:rsidRPr="00877C4E" w:rsidRDefault="00BA3CD7" w:rsidP="00BA3CD7">
      <w:pPr>
        <w:shd w:val="clear" w:color="auto" w:fill="FFFFFF"/>
        <w:rPr>
          <w:rFonts w:ascii="л" w:hAnsi="л"/>
          <w:caps/>
        </w:rPr>
      </w:pPr>
      <w:r w:rsidRPr="00877C4E">
        <w:rPr>
          <w:rFonts w:ascii="л" w:hAnsi="л"/>
          <w:caps/>
        </w:rPr>
        <w:t>10. Синдром Швахмана-Даймонда имеет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1</w:t>
      </w:r>
      <w:r w:rsidR="00BA3CD7">
        <w:rPr>
          <w:rFonts w:ascii="л" w:hAnsi="л"/>
        </w:rPr>
        <w:t>) аутосомно-рецессивный тип наследования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2</w:t>
      </w:r>
      <w:r w:rsidR="00BA3CD7">
        <w:rPr>
          <w:rFonts w:ascii="л" w:hAnsi="л"/>
        </w:rPr>
        <w:t xml:space="preserve">) </w:t>
      </w:r>
      <w:proofErr w:type="spellStart"/>
      <w:r w:rsidR="00BA3CD7">
        <w:rPr>
          <w:rFonts w:ascii="л" w:hAnsi="л"/>
        </w:rPr>
        <w:t>аутосомно-доминанатный</w:t>
      </w:r>
      <w:proofErr w:type="spellEnd"/>
      <w:r w:rsidR="00BA3CD7">
        <w:rPr>
          <w:rFonts w:ascii="л" w:hAnsi="л"/>
        </w:rPr>
        <w:t xml:space="preserve"> тип наследования</w:t>
      </w:r>
    </w:p>
    <w:p w:rsidR="00BA3CD7" w:rsidRDefault="00F95724" w:rsidP="00BA3CD7">
      <w:pPr>
        <w:shd w:val="clear" w:color="auto" w:fill="FFFFFF"/>
        <w:rPr>
          <w:rFonts w:ascii="л" w:hAnsi="л"/>
        </w:rPr>
      </w:pPr>
      <w:r>
        <w:rPr>
          <w:rFonts w:ascii="л" w:hAnsi="л"/>
        </w:rPr>
        <w:t>3</w:t>
      </w:r>
      <w:r w:rsidR="00BA3CD7">
        <w:rPr>
          <w:rFonts w:ascii="л" w:hAnsi="л"/>
        </w:rPr>
        <w:t xml:space="preserve">) </w:t>
      </w:r>
      <w:proofErr w:type="gramStart"/>
      <w:r w:rsidR="00BA3CD7">
        <w:rPr>
          <w:rFonts w:ascii="л" w:hAnsi="л"/>
        </w:rPr>
        <w:t>сцеплен</w:t>
      </w:r>
      <w:proofErr w:type="gramEnd"/>
      <w:r w:rsidR="00BA3CD7">
        <w:rPr>
          <w:rFonts w:ascii="л" w:hAnsi="л"/>
        </w:rPr>
        <w:t xml:space="preserve"> с Х-хромосомой</w:t>
      </w:r>
    </w:p>
    <w:p w:rsidR="00BA3CD7" w:rsidRDefault="00BA3CD7" w:rsidP="00BA3CD7">
      <w:pPr>
        <w:shd w:val="clear" w:color="auto" w:fill="FFFFFF"/>
        <w:rPr>
          <w:rFonts w:ascii="л" w:hAnsi="л"/>
        </w:rPr>
      </w:pPr>
    </w:p>
    <w:p w:rsidR="00BA3CD7" w:rsidRDefault="00BA3CD7" w:rsidP="00BA3CD7">
      <w:pPr>
        <w:shd w:val="clear" w:color="auto" w:fill="FFFFFF"/>
        <w:rPr>
          <w:b/>
          <w:sz w:val="28"/>
          <w:szCs w:val="28"/>
        </w:rPr>
      </w:pPr>
      <w:r w:rsidRPr="00C47FE4">
        <w:rPr>
          <w:b/>
          <w:sz w:val="28"/>
          <w:szCs w:val="28"/>
        </w:rPr>
        <w:t>Задание 3 (практика)</w:t>
      </w:r>
      <w:r>
        <w:rPr>
          <w:b/>
          <w:sz w:val="28"/>
          <w:szCs w:val="28"/>
        </w:rPr>
        <w:t>.</w:t>
      </w:r>
    </w:p>
    <w:p w:rsidR="00BA3CD7" w:rsidRPr="00F95724" w:rsidRDefault="00BA3CD7" w:rsidP="00BA3CD7">
      <w:pPr>
        <w:jc w:val="both"/>
      </w:pPr>
      <w:r w:rsidRPr="00F95724">
        <w:t xml:space="preserve">Вы – участковый педиатр. К Вам на участок из Томской области прибыл «новенький» ребенок, девочка, возраст 11 </w:t>
      </w:r>
      <w:proofErr w:type="spellStart"/>
      <w:proofErr w:type="gramStart"/>
      <w:r w:rsidRPr="00F95724">
        <w:t>мес</w:t>
      </w:r>
      <w:proofErr w:type="spellEnd"/>
      <w:proofErr w:type="gramEnd"/>
      <w:r w:rsidRPr="00F95724">
        <w:t xml:space="preserve"> 20 дней. Мать обратилась к Вам с целью плановой вакцинации в возрасте 1 года. Из анамнеза: ребенок от молодых родителей, первая беременность, протекала физиологично. Роды в 40 </w:t>
      </w:r>
      <w:proofErr w:type="spellStart"/>
      <w:r w:rsidRPr="00F95724">
        <w:t>нед</w:t>
      </w:r>
      <w:proofErr w:type="spellEnd"/>
      <w:r w:rsidRPr="00F95724">
        <w:t xml:space="preserve">. Масса при </w:t>
      </w:r>
      <w:proofErr w:type="spellStart"/>
      <w:r w:rsidRPr="00F95724">
        <w:t>рожд</w:t>
      </w:r>
      <w:proofErr w:type="spellEnd"/>
      <w:r w:rsidRPr="00F95724">
        <w:t xml:space="preserve">. 3600, рост 52 см. Оценка по шкале </w:t>
      </w:r>
      <w:proofErr w:type="spellStart"/>
      <w:r w:rsidRPr="00F95724">
        <w:t>Апгар</w:t>
      </w:r>
      <w:proofErr w:type="spellEnd"/>
      <w:r w:rsidRPr="00F95724">
        <w:t xml:space="preserve"> 9/10 б. </w:t>
      </w:r>
      <w:proofErr w:type="gramStart"/>
      <w:r w:rsidRPr="00F95724">
        <w:t>Из</w:t>
      </w:r>
      <w:proofErr w:type="gramEnd"/>
      <w:r w:rsidRPr="00F95724">
        <w:t xml:space="preserve"> </w:t>
      </w:r>
      <w:proofErr w:type="gramStart"/>
      <w:r w:rsidRPr="00F95724">
        <w:t>род</w:t>
      </w:r>
      <w:proofErr w:type="gramEnd"/>
      <w:r w:rsidRPr="00F95724">
        <w:t xml:space="preserve"> дома выписан на 3 сутки. </w:t>
      </w:r>
      <w:proofErr w:type="gramStart"/>
      <w:r w:rsidRPr="00F95724">
        <w:t>Привит</w:t>
      </w:r>
      <w:proofErr w:type="gramEnd"/>
      <w:r w:rsidRPr="00F95724">
        <w:t xml:space="preserve"> по календарю. На грудном вскармливании, прикормы введены в срок. Не болел. В 1 </w:t>
      </w:r>
      <w:proofErr w:type="spellStart"/>
      <w:proofErr w:type="gramStart"/>
      <w:r w:rsidRPr="00F95724">
        <w:t>мес</w:t>
      </w:r>
      <w:proofErr w:type="spellEnd"/>
      <w:proofErr w:type="gramEnd"/>
      <w:r w:rsidRPr="00F95724">
        <w:t xml:space="preserve"> </w:t>
      </w:r>
      <w:proofErr w:type="spellStart"/>
      <w:r w:rsidRPr="00F95724">
        <w:t>ЭхоКГ</w:t>
      </w:r>
      <w:proofErr w:type="spellEnd"/>
      <w:r w:rsidRPr="00F95724">
        <w:t xml:space="preserve">, УЗИ внутренних органов – без патологических отклонений. Моторное развитие без отставания. </w:t>
      </w:r>
    </w:p>
    <w:p w:rsidR="00BA3CD7" w:rsidRPr="00F95724" w:rsidRDefault="00BA3CD7" w:rsidP="00BA3CD7">
      <w:pPr>
        <w:jc w:val="both"/>
      </w:pPr>
      <w:r w:rsidRPr="00F95724">
        <w:t xml:space="preserve">При осмотре масса 10 кг, рост 77 см. Кожные покровы чистые, физиологической окраски. Подкожно-жировой слой развит достаточно. Пальпируются </w:t>
      </w:r>
      <w:proofErr w:type="spellStart"/>
      <w:r w:rsidRPr="00F95724">
        <w:t>лимфоузлы</w:t>
      </w:r>
      <w:proofErr w:type="spellEnd"/>
      <w:r w:rsidRPr="00F95724">
        <w:t xml:space="preserve"> подмышечные, паховые до 5 мм, одиночные, эластической консистенции. Носом дышит свободно. Над легкими дыхание проводится по всем полям, хрипов нет. ЧСС 110 </w:t>
      </w:r>
      <w:proofErr w:type="gramStart"/>
      <w:r w:rsidRPr="00F95724">
        <w:t>в</w:t>
      </w:r>
      <w:proofErr w:type="gramEnd"/>
      <w:r w:rsidRPr="00F95724">
        <w:t xml:space="preserve"> </w:t>
      </w:r>
      <w:proofErr w:type="gramStart"/>
      <w:r w:rsidRPr="00F95724">
        <w:t>мин</w:t>
      </w:r>
      <w:proofErr w:type="gramEnd"/>
      <w:r w:rsidRPr="00F95724">
        <w:t>. Тоны ясные, ритмичные. Живот не увеличен в объеме. Печень +1 см из-под реберного края. Селезенка пальпации не доступна. Мочится свободно, около 10-12 раз в сутки. Стул ежедневно, кашицеобразный. Ребенок ходит у опоры. Говорит «мама» и осознанные слоги «</w:t>
      </w:r>
      <w:proofErr w:type="spellStart"/>
      <w:r w:rsidRPr="00F95724">
        <w:t>би-би</w:t>
      </w:r>
      <w:proofErr w:type="spellEnd"/>
      <w:r w:rsidRPr="00F95724">
        <w:t>», «гав-гав».</w:t>
      </w:r>
    </w:p>
    <w:p w:rsidR="00BA3CD7" w:rsidRPr="00F95724" w:rsidRDefault="00BA3CD7" w:rsidP="00BA3CD7">
      <w:pPr>
        <w:jc w:val="both"/>
      </w:pPr>
      <w:r w:rsidRPr="00F95724">
        <w:t>Выполнен клин анализ крови: Гб 112 г/л, эритроциты 4,2 х10</w:t>
      </w:r>
      <w:r w:rsidRPr="00F95724">
        <w:rPr>
          <w:vertAlign w:val="superscript"/>
        </w:rPr>
        <w:t>12</w:t>
      </w:r>
      <w:r w:rsidRPr="00F95724">
        <w:t>/л лейкоциты 5,7х10</w:t>
      </w:r>
      <w:r w:rsidRPr="00F95724">
        <w:rPr>
          <w:vertAlign w:val="superscript"/>
        </w:rPr>
        <w:t>9</w:t>
      </w:r>
      <w:r w:rsidRPr="00F95724">
        <w:t xml:space="preserve">/л </w:t>
      </w:r>
      <w:proofErr w:type="spellStart"/>
      <w:proofErr w:type="gramStart"/>
      <w:r w:rsidRPr="00F95724">
        <w:t>п</w:t>
      </w:r>
      <w:proofErr w:type="spellEnd"/>
      <w:proofErr w:type="gramEnd"/>
      <w:r w:rsidRPr="00F95724">
        <w:t xml:space="preserve"> 1 с 9 э 3 баз 2 </w:t>
      </w:r>
      <w:proofErr w:type="spellStart"/>
      <w:r w:rsidRPr="00F95724">
        <w:t>мон</w:t>
      </w:r>
      <w:proofErr w:type="spellEnd"/>
      <w:r w:rsidRPr="00F95724">
        <w:t xml:space="preserve"> 6 лимф 79 тромбоциты 300х10</w:t>
      </w:r>
      <w:r w:rsidRPr="00F95724">
        <w:rPr>
          <w:vertAlign w:val="superscript"/>
        </w:rPr>
        <w:t>9</w:t>
      </w:r>
      <w:r w:rsidRPr="00F95724">
        <w:t xml:space="preserve"> СОЭ 8 мм/ч</w:t>
      </w:r>
    </w:p>
    <w:p w:rsidR="00BA3CD7" w:rsidRPr="00F95724" w:rsidRDefault="00BA3CD7" w:rsidP="00BA3CD7">
      <w:pPr>
        <w:jc w:val="both"/>
      </w:pPr>
      <w:r w:rsidRPr="00F95724">
        <w:t xml:space="preserve">1. Какое заболевание Вы заподозрите? </w:t>
      </w:r>
    </w:p>
    <w:p w:rsidR="00BA3CD7" w:rsidRPr="00F95724" w:rsidRDefault="00BA3CD7" w:rsidP="00BA3CD7">
      <w:pPr>
        <w:jc w:val="both"/>
      </w:pPr>
      <w:r w:rsidRPr="00F95724">
        <w:t xml:space="preserve">2. Обоснуйте Ваше предположение. </w:t>
      </w:r>
    </w:p>
    <w:p w:rsidR="00BA3CD7" w:rsidRPr="00F95724" w:rsidRDefault="00BA3CD7" w:rsidP="00BA3CD7">
      <w:pPr>
        <w:jc w:val="both"/>
      </w:pPr>
      <w:r w:rsidRPr="00F95724">
        <w:t>3. Возможные причины этого состояния?</w:t>
      </w:r>
    </w:p>
    <w:p w:rsidR="00BA3CD7" w:rsidRPr="00F95724" w:rsidRDefault="00BA3CD7" w:rsidP="00BA3CD7">
      <w:pPr>
        <w:jc w:val="both"/>
      </w:pPr>
      <w:r w:rsidRPr="00F95724">
        <w:t>4.  Ваши действия и назначения?</w:t>
      </w:r>
    </w:p>
    <w:p w:rsidR="00BA3CD7" w:rsidRPr="00F95724" w:rsidRDefault="00BA3CD7" w:rsidP="00BA3CD7">
      <w:pPr>
        <w:jc w:val="both"/>
      </w:pPr>
      <w:r w:rsidRPr="00F95724">
        <w:t>5. Как поступите с плановой вакцинацией?</w:t>
      </w:r>
    </w:p>
    <w:p w:rsidR="00BA3CD7" w:rsidRDefault="00BA3CD7" w:rsidP="00BA3CD7">
      <w:pPr>
        <w:jc w:val="both"/>
        <w:rPr>
          <w:sz w:val="28"/>
          <w:szCs w:val="28"/>
        </w:rPr>
      </w:pPr>
    </w:p>
    <w:p w:rsidR="00BA3CD7" w:rsidRPr="007850B8" w:rsidRDefault="00BA3CD7" w:rsidP="00BA3CD7">
      <w:pPr>
        <w:rPr>
          <w:b/>
          <w:bCs/>
          <w:sz w:val="28"/>
          <w:szCs w:val="28"/>
        </w:rPr>
      </w:pPr>
      <w:r w:rsidRPr="007850B8">
        <w:rPr>
          <w:b/>
          <w:bCs/>
          <w:sz w:val="28"/>
          <w:szCs w:val="28"/>
        </w:rPr>
        <w:t>УИРС:</w:t>
      </w:r>
    </w:p>
    <w:p w:rsidR="00BA3CD7" w:rsidRPr="007850B8" w:rsidRDefault="00BA3CD7" w:rsidP="00BA3CD7">
      <w:pPr>
        <w:jc w:val="both"/>
        <w:rPr>
          <w:b/>
          <w:bCs/>
          <w:sz w:val="28"/>
          <w:szCs w:val="28"/>
        </w:rPr>
      </w:pPr>
      <w:r w:rsidRPr="007850B8">
        <w:rPr>
          <w:b/>
          <w:bCs/>
          <w:sz w:val="28"/>
          <w:szCs w:val="28"/>
        </w:rPr>
        <w:t>Выберите тему для более углубленного изучения темы занятия (УИРС), напишите реферат или сделайте презентацию в .</w:t>
      </w:r>
      <w:proofErr w:type="spellStart"/>
      <w:r w:rsidRPr="007850B8">
        <w:rPr>
          <w:b/>
          <w:bCs/>
          <w:sz w:val="28"/>
          <w:szCs w:val="28"/>
          <w:lang w:val="en-US"/>
        </w:rPr>
        <w:t>ppt</w:t>
      </w:r>
      <w:proofErr w:type="spellEnd"/>
    </w:p>
    <w:p w:rsidR="00BA3CD7" w:rsidRPr="007850B8" w:rsidRDefault="00BA3CD7" w:rsidP="00BA3CD7">
      <w:pPr>
        <w:shd w:val="clear" w:color="auto" w:fill="FFFFFF"/>
        <w:rPr>
          <w:sz w:val="28"/>
          <w:szCs w:val="28"/>
        </w:rPr>
      </w:pPr>
      <w:r w:rsidRPr="007850B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Феллиноз</w:t>
      </w:r>
      <w:proofErr w:type="spellEnd"/>
      <w:r>
        <w:rPr>
          <w:sz w:val="28"/>
          <w:szCs w:val="28"/>
        </w:rPr>
        <w:t xml:space="preserve"> (болезнь кошачьих царапин).</w:t>
      </w:r>
    </w:p>
    <w:p w:rsidR="00BA3CD7" w:rsidRPr="007850B8" w:rsidRDefault="00BA3CD7" w:rsidP="00BA3CD7">
      <w:pPr>
        <w:shd w:val="clear" w:color="auto" w:fill="FFFFFF"/>
        <w:rPr>
          <w:sz w:val="28"/>
          <w:szCs w:val="28"/>
        </w:rPr>
      </w:pPr>
      <w:r w:rsidRPr="007850B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Врожденная </w:t>
      </w:r>
      <w:proofErr w:type="spellStart"/>
      <w:r>
        <w:rPr>
          <w:sz w:val="28"/>
          <w:szCs w:val="28"/>
        </w:rPr>
        <w:t>нейтропения</w:t>
      </w:r>
      <w:proofErr w:type="spellEnd"/>
      <w:r>
        <w:rPr>
          <w:sz w:val="28"/>
          <w:szCs w:val="28"/>
        </w:rPr>
        <w:t>.</w:t>
      </w:r>
    </w:p>
    <w:p w:rsidR="00BA3CD7" w:rsidRPr="007850B8" w:rsidRDefault="00BA3CD7" w:rsidP="00BA3CD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Циклическая </w:t>
      </w:r>
      <w:proofErr w:type="spellStart"/>
      <w:r>
        <w:rPr>
          <w:sz w:val="28"/>
          <w:szCs w:val="28"/>
        </w:rPr>
        <w:t>нейтропения</w:t>
      </w:r>
      <w:proofErr w:type="spellEnd"/>
      <w:r>
        <w:rPr>
          <w:sz w:val="28"/>
          <w:szCs w:val="28"/>
        </w:rPr>
        <w:t>.</w:t>
      </w:r>
    </w:p>
    <w:p w:rsidR="00BA3CD7" w:rsidRPr="007850B8" w:rsidRDefault="00BA3CD7" w:rsidP="00BA3CD7">
      <w:pPr>
        <w:rPr>
          <w:color w:val="000000" w:themeColor="text1"/>
          <w:sz w:val="28"/>
          <w:szCs w:val="28"/>
        </w:rPr>
      </w:pPr>
    </w:p>
    <w:p w:rsidR="00BA3CD7" w:rsidRPr="007850B8" w:rsidRDefault="00BA3CD7" w:rsidP="00BA3CD7">
      <w:pPr>
        <w:rPr>
          <w:color w:val="000000" w:themeColor="text1"/>
          <w:sz w:val="28"/>
          <w:szCs w:val="28"/>
          <w:shd w:val="clear" w:color="auto" w:fill="FAFAFA"/>
        </w:rPr>
      </w:pPr>
      <w:r w:rsidRPr="007850B8">
        <w:rPr>
          <w:b/>
          <w:color w:val="000000" w:themeColor="text1"/>
          <w:sz w:val="28"/>
          <w:szCs w:val="28"/>
          <w:shd w:val="clear" w:color="auto" w:fill="FAFAFA"/>
        </w:rPr>
        <w:lastRenderedPageBreak/>
        <w:t>Литература</w:t>
      </w:r>
      <w:r w:rsidRPr="007850B8">
        <w:rPr>
          <w:color w:val="000000" w:themeColor="text1"/>
          <w:sz w:val="28"/>
          <w:szCs w:val="28"/>
          <w:shd w:val="clear" w:color="auto" w:fill="FAFAFA"/>
        </w:rPr>
        <w:t>:</w:t>
      </w:r>
    </w:p>
    <w:p w:rsidR="00BA3CD7" w:rsidRPr="007850B8" w:rsidRDefault="00BA3CD7" w:rsidP="00BA3CD7">
      <w:pPr>
        <w:rPr>
          <w:sz w:val="28"/>
          <w:szCs w:val="28"/>
        </w:rPr>
      </w:pPr>
      <w:r w:rsidRPr="007850B8">
        <w:rPr>
          <w:color w:val="000000" w:themeColor="text1"/>
          <w:sz w:val="28"/>
          <w:szCs w:val="28"/>
          <w:u w:val="single"/>
          <w:shd w:val="clear" w:color="auto" w:fill="FAFAFA"/>
        </w:rPr>
        <w:t>Основная</w:t>
      </w:r>
      <w:r w:rsidRPr="007850B8">
        <w:rPr>
          <w:color w:val="000000" w:themeColor="text1"/>
          <w:sz w:val="28"/>
          <w:szCs w:val="28"/>
          <w:shd w:val="clear" w:color="auto" w:fill="FAFAFA"/>
        </w:rPr>
        <w:t>:</w:t>
      </w:r>
      <w:r w:rsidRPr="007850B8">
        <w:rPr>
          <w:color w:val="000000" w:themeColor="text1"/>
          <w:sz w:val="28"/>
          <w:szCs w:val="28"/>
        </w:rPr>
        <w:br/>
      </w:r>
      <w:proofErr w:type="spellStart"/>
      <w:r w:rsidRPr="007850B8">
        <w:rPr>
          <w:color w:val="000000" w:themeColor="text1"/>
          <w:sz w:val="28"/>
          <w:szCs w:val="28"/>
          <w:shd w:val="clear" w:color="auto" w:fill="FAFAFA"/>
        </w:rPr>
        <w:t>Шабалов</w:t>
      </w:r>
      <w:proofErr w:type="spellEnd"/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7850B8">
        <w:rPr>
          <w:color w:val="000000" w:themeColor="text1"/>
          <w:sz w:val="28"/>
          <w:szCs w:val="28"/>
          <w:shd w:val="clear" w:color="auto" w:fill="FAFAFA"/>
        </w:rPr>
        <w:t>перераб</w:t>
      </w:r>
      <w:proofErr w:type="spellEnd"/>
      <w:r w:rsidRPr="007850B8">
        <w:rPr>
          <w:color w:val="000000" w:themeColor="text1"/>
          <w:sz w:val="28"/>
          <w:szCs w:val="28"/>
          <w:shd w:val="clear" w:color="auto" w:fill="FAFAFA"/>
        </w:rPr>
        <w:t>. и доп. - СПб</w:t>
      </w:r>
      <w:proofErr w:type="gramStart"/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. : </w:t>
      </w:r>
      <w:proofErr w:type="gramEnd"/>
      <w:r w:rsidRPr="007850B8">
        <w:rPr>
          <w:color w:val="000000" w:themeColor="text1"/>
          <w:sz w:val="28"/>
          <w:szCs w:val="28"/>
          <w:shd w:val="clear" w:color="auto" w:fill="FAFAFA"/>
        </w:rPr>
        <w:t>Питер, 2017. - Т. 1. - 880 с.</w:t>
      </w:r>
      <w:proofErr w:type="gramStart"/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 :</w:t>
      </w:r>
      <w:proofErr w:type="gramEnd"/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 ил. - (Учебник для вузов).</w:t>
      </w:r>
      <w:r w:rsidRPr="007850B8">
        <w:rPr>
          <w:color w:val="000000" w:themeColor="text1"/>
          <w:sz w:val="28"/>
          <w:szCs w:val="28"/>
        </w:rPr>
        <w:br/>
      </w:r>
      <w:r w:rsidRPr="007850B8">
        <w:rPr>
          <w:color w:val="000000" w:themeColor="text1"/>
          <w:sz w:val="28"/>
          <w:szCs w:val="28"/>
          <w:u w:val="single"/>
          <w:shd w:val="clear" w:color="auto" w:fill="FAFAFA"/>
        </w:rPr>
        <w:t>Дополнительная</w:t>
      </w:r>
      <w:r w:rsidRPr="007850B8">
        <w:rPr>
          <w:color w:val="000000" w:themeColor="text1"/>
          <w:sz w:val="28"/>
          <w:szCs w:val="28"/>
          <w:shd w:val="clear" w:color="auto" w:fill="FAFAFA"/>
        </w:rPr>
        <w:t>:</w:t>
      </w:r>
      <w:r w:rsidRPr="007850B8">
        <w:rPr>
          <w:color w:val="000000" w:themeColor="text1"/>
          <w:sz w:val="28"/>
          <w:szCs w:val="28"/>
        </w:rPr>
        <w:br/>
      </w:r>
      <w:r w:rsidRPr="007850B8">
        <w:rPr>
          <w:color w:val="000000" w:themeColor="text1"/>
          <w:sz w:val="28"/>
          <w:szCs w:val="28"/>
          <w:shd w:val="clear" w:color="auto" w:fill="FAFAFA"/>
        </w:rPr>
        <w:t>1. Федеральные клинические рекомендации Союза педиатров России (</w:t>
      </w:r>
      <w:hyperlink r:id="rId6" w:tgtFrame="_blank" w:history="1">
        <w:r w:rsidRPr="007850B8"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BA3CD7" w:rsidRPr="007850B8" w:rsidRDefault="00BA3CD7" w:rsidP="00BA3CD7">
      <w:pPr>
        <w:rPr>
          <w:sz w:val="28"/>
          <w:szCs w:val="28"/>
          <w:lang w:val="en-US"/>
        </w:rPr>
      </w:pPr>
      <w:r w:rsidRPr="007850B8">
        <w:rPr>
          <w:sz w:val="28"/>
          <w:szCs w:val="28"/>
        </w:rPr>
        <w:t>2.</w:t>
      </w:r>
      <w:r w:rsidRPr="007850B8">
        <w:rPr>
          <w:spacing w:val="-6"/>
          <w:sz w:val="28"/>
          <w:szCs w:val="28"/>
          <w:shd w:val="clear" w:color="auto" w:fill="FFFFFF"/>
        </w:rPr>
        <w:t xml:space="preserve"> Федеральные клинические рекомендации по разделу «Детская гематология». </w:t>
      </w:r>
      <w:r w:rsidRPr="007850B8">
        <w:rPr>
          <w:spacing w:val="-6"/>
          <w:sz w:val="28"/>
          <w:szCs w:val="28"/>
          <w:shd w:val="clear" w:color="auto" w:fill="FFFFFF"/>
          <w:lang w:val="en-US"/>
        </w:rPr>
        <w:t xml:space="preserve">Available from: </w:t>
      </w:r>
      <w:hyperlink r:id="rId7" w:history="1">
        <w:r w:rsidRPr="007850B8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https://fnkc.ru/index.jsp?load=pnd-clinical-references</w:t>
        </w:r>
      </w:hyperlink>
    </w:p>
    <w:p w:rsidR="00BA3CD7" w:rsidRPr="00BA3CD7" w:rsidRDefault="00BA3CD7" w:rsidP="00BA3CD7">
      <w:pPr>
        <w:pStyle w:val="1"/>
        <w:shd w:val="clear" w:color="auto" w:fill="F3FDF5"/>
        <w:spacing w:before="0" w:beforeAutospacing="0" w:after="0" w:afterAutospacing="0"/>
        <w:rPr>
          <w:b w:val="0"/>
          <w:sz w:val="28"/>
          <w:szCs w:val="28"/>
        </w:rPr>
      </w:pPr>
      <w:r w:rsidRPr="00BA3CD7">
        <w:rPr>
          <w:b w:val="0"/>
          <w:color w:val="363636"/>
          <w:sz w:val="28"/>
          <w:szCs w:val="28"/>
        </w:rPr>
        <w:t>3. Приказ Министерства здравоохранения РФ от 2 апреля 2013 г. N 183н "Об утверждении правил клинического использования донорской крови и (или) ее компонентов".</w:t>
      </w:r>
    </w:p>
    <w:p w:rsidR="00BA3CD7" w:rsidRPr="007850B8" w:rsidRDefault="00BA3CD7" w:rsidP="00BA3CD7">
      <w:pPr>
        <w:rPr>
          <w:sz w:val="28"/>
          <w:szCs w:val="28"/>
        </w:rPr>
      </w:pPr>
      <w:r w:rsidRPr="00BA3CD7">
        <w:rPr>
          <w:color w:val="000000" w:themeColor="text1"/>
          <w:sz w:val="28"/>
          <w:szCs w:val="28"/>
          <w:shd w:val="clear" w:color="auto" w:fill="FAFAFA"/>
        </w:rPr>
        <w:t>Электронные ресурсы:</w:t>
      </w:r>
      <w:r w:rsidRPr="007850B8">
        <w:rPr>
          <w:color w:val="000000" w:themeColor="text1"/>
          <w:sz w:val="28"/>
          <w:szCs w:val="28"/>
        </w:rPr>
        <w:br/>
      </w:r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1. ЭБС </w:t>
      </w:r>
      <w:proofErr w:type="spellStart"/>
      <w:r w:rsidRPr="007850B8">
        <w:rPr>
          <w:color w:val="000000" w:themeColor="text1"/>
          <w:sz w:val="28"/>
          <w:szCs w:val="28"/>
          <w:shd w:val="clear" w:color="auto" w:fill="FAFAFA"/>
        </w:rPr>
        <w:t>КрасГМУ</w:t>
      </w:r>
      <w:proofErr w:type="spellEnd"/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 "</w:t>
      </w:r>
      <w:proofErr w:type="spellStart"/>
      <w:r w:rsidRPr="007850B8">
        <w:rPr>
          <w:color w:val="000000" w:themeColor="text1"/>
          <w:sz w:val="28"/>
          <w:szCs w:val="28"/>
          <w:shd w:val="clear" w:color="auto" w:fill="FAFAFA"/>
        </w:rPr>
        <w:t>Colibris</w:t>
      </w:r>
      <w:proofErr w:type="spellEnd"/>
      <w:r w:rsidRPr="007850B8">
        <w:rPr>
          <w:color w:val="000000" w:themeColor="text1"/>
          <w:sz w:val="28"/>
          <w:szCs w:val="28"/>
          <w:shd w:val="clear" w:color="auto" w:fill="FAFAFA"/>
        </w:rPr>
        <w:t>";</w:t>
      </w:r>
      <w:r w:rsidRPr="007850B8">
        <w:rPr>
          <w:color w:val="000000" w:themeColor="text1"/>
          <w:sz w:val="28"/>
          <w:szCs w:val="28"/>
        </w:rPr>
        <w:br/>
      </w:r>
      <w:r w:rsidRPr="007850B8">
        <w:rPr>
          <w:color w:val="000000" w:themeColor="text1"/>
          <w:sz w:val="28"/>
          <w:szCs w:val="28"/>
          <w:shd w:val="clear" w:color="auto" w:fill="FAFAFA"/>
        </w:rPr>
        <w:t>2. ЭБС Консультант студента;</w:t>
      </w:r>
      <w:r w:rsidRPr="007850B8">
        <w:rPr>
          <w:color w:val="000000" w:themeColor="text1"/>
          <w:sz w:val="28"/>
          <w:szCs w:val="28"/>
        </w:rPr>
        <w:br/>
      </w:r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3. ЭБС Университетская библиотека </w:t>
      </w:r>
      <w:proofErr w:type="spellStart"/>
      <w:r w:rsidRPr="007850B8">
        <w:rPr>
          <w:color w:val="000000" w:themeColor="text1"/>
          <w:sz w:val="28"/>
          <w:szCs w:val="28"/>
          <w:shd w:val="clear" w:color="auto" w:fill="FAFAFA"/>
        </w:rPr>
        <w:t>OnLine</w:t>
      </w:r>
      <w:proofErr w:type="spellEnd"/>
      <w:r w:rsidRPr="007850B8">
        <w:rPr>
          <w:color w:val="000000" w:themeColor="text1"/>
          <w:sz w:val="28"/>
          <w:szCs w:val="28"/>
          <w:shd w:val="clear" w:color="auto" w:fill="FAFAFA"/>
        </w:rPr>
        <w:t>;</w:t>
      </w:r>
      <w:r w:rsidRPr="007850B8">
        <w:rPr>
          <w:color w:val="000000" w:themeColor="text1"/>
          <w:sz w:val="28"/>
          <w:szCs w:val="28"/>
        </w:rPr>
        <w:br/>
      </w:r>
      <w:r w:rsidRPr="007850B8">
        <w:rPr>
          <w:color w:val="000000" w:themeColor="text1"/>
          <w:sz w:val="28"/>
          <w:szCs w:val="28"/>
          <w:shd w:val="clear" w:color="auto" w:fill="FAFAFA"/>
        </w:rPr>
        <w:t xml:space="preserve">4. ЭНБ </w:t>
      </w:r>
      <w:proofErr w:type="spellStart"/>
      <w:r w:rsidRPr="007850B8">
        <w:rPr>
          <w:color w:val="000000" w:themeColor="text1"/>
          <w:sz w:val="28"/>
          <w:szCs w:val="28"/>
          <w:shd w:val="clear" w:color="auto" w:fill="FAFAFA"/>
        </w:rPr>
        <w:t>eLibrary</w:t>
      </w:r>
      <w:proofErr w:type="spellEnd"/>
    </w:p>
    <w:sectPr w:rsidR="00BA3CD7" w:rsidRPr="007850B8" w:rsidSect="000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3A"/>
    <w:rsid w:val="00016F3A"/>
    <w:rsid w:val="000D4606"/>
    <w:rsid w:val="0012459D"/>
    <w:rsid w:val="001678B3"/>
    <w:rsid w:val="00255AE6"/>
    <w:rsid w:val="002B26A3"/>
    <w:rsid w:val="00305C3D"/>
    <w:rsid w:val="00351251"/>
    <w:rsid w:val="003C6890"/>
    <w:rsid w:val="005E276E"/>
    <w:rsid w:val="005E36AC"/>
    <w:rsid w:val="00991E7E"/>
    <w:rsid w:val="009D6EA9"/>
    <w:rsid w:val="00A364AC"/>
    <w:rsid w:val="00BA3CD7"/>
    <w:rsid w:val="00D4734C"/>
    <w:rsid w:val="00DB7A11"/>
    <w:rsid w:val="00DF30FF"/>
    <w:rsid w:val="00F9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3C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5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nkc.ru/index.jsp?load=pnd-clinical-referen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iatr-russia.ru/newsrecomend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C229-2BBD-472D-A57E-D63459AD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11</cp:revision>
  <dcterms:created xsi:type="dcterms:W3CDTF">2021-01-17T22:34:00Z</dcterms:created>
  <dcterms:modified xsi:type="dcterms:W3CDTF">2021-04-13T23:34:00Z</dcterms:modified>
</cp:coreProperties>
</file>