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1A38D2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1A38D2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</w:t>
      </w:r>
      <w:proofErr w:type="spellStart"/>
      <w:r w:rsidRPr="001A38D2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D2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1A38D2" w:rsidRPr="001A38D2" w:rsidRDefault="001A38D2" w:rsidP="001A38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>«Особенности организации сестринского процесса при выхаживании глубоко недоношенных детей»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код и наименование специальности</w:t>
      </w:r>
    </w:p>
    <w:p w:rsidR="001A38D2" w:rsidRPr="001A38D2" w:rsidRDefault="001A38D2" w:rsidP="001A38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междисциплинарный курс</w:t>
      </w:r>
    </w:p>
    <w:p w:rsidR="001A38D2" w:rsidRPr="001A38D2" w:rsidRDefault="001A38D2" w:rsidP="001A38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8D2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38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A38D2" w:rsidRPr="001A38D2" w:rsidRDefault="001A38D2" w:rsidP="001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дисциплина</w:t>
      </w:r>
    </w:p>
    <w:p w:rsidR="001A38D2" w:rsidRPr="001A38D2" w:rsidRDefault="001A38D2" w:rsidP="001A38D2">
      <w:pPr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1984"/>
        <w:gridCol w:w="2067"/>
        <w:gridCol w:w="2610"/>
      </w:tblGrid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8D2" w:rsidRPr="001A38D2" w:rsidRDefault="00926069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Д.А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38D2"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 w:rsidRPr="001A38D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1A38D2" w:rsidRPr="001A38D2" w:rsidTr="005A304B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D2" w:rsidRPr="001A38D2" w:rsidRDefault="001A38D2" w:rsidP="005A3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8D2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</w:p>
        </w:tc>
      </w:tr>
    </w:tbl>
    <w:p w:rsidR="001A38D2" w:rsidRPr="001A38D2" w:rsidRDefault="001A38D2" w:rsidP="001A38D2">
      <w:pPr>
        <w:rPr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(оценка, подпись преподавателя)</w:t>
      </w:r>
    </w:p>
    <w:p w:rsid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1A38D2" w:rsidP="001A3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8D2" w:rsidRPr="001A38D2" w:rsidRDefault="00441B4C" w:rsidP="001A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A38D2" w:rsidRPr="001A38D2">
        <w:rPr>
          <w:rFonts w:ascii="Times New Roman" w:hAnsi="Times New Roman" w:cs="Times New Roman"/>
          <w:b/>
          <w:sz w:val="28"/>
          <w:szCs w:val="28"/>
        </w:rPr>
        <w:t>. Красноярск 2020 г.</w:t>
      </w: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8"/>
          <w:szCs w:val="22"/>
        </w:rPr>
        <w:id w:val="-2116512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5A9D" w:rsidRPr="00B80112" w:rsidRDefault="00A85A9D">
          <w:pPr>
            <w:pStyle w:val="ac"/>
            <w:rPr>
              <w:sz w:val="40"/>
            </w:rPr>
          </w:pPr>
          <w:r w:rsidRPr="00B80112">
            <w:rPr>
              <w:sz w:val="40"/>
            </w:rPr>
            <w:t>Оглавление</w:t>
          </w:r>
        </w:p>
        <w:p w:rsidR="00B80112" w:rsidRPr="00B80112" w:rsidRDefault="00A85A9D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r w:rsidRPr="00B80112">
            <w:rPr>
              <w:sz w:val="40"/>
              <w:szCs w:val="32"/>
            </w:rPr>
            <w:fldChar w:fldCharType="begin"/>
          </w:r>
          <w:r w:rsidRPr="00B80112">
            <w:rPr>
              <w:sz w:val="40"/>
              <w:szCs w:val="32"/>
            </w:rPr>
            <w:instrText xml:space="preserve"> TOC \o "1-3" \h \z \u </w:instrText>
          </w:r>
          <w:r w:rsidRPr="00B80112">
            <w:rPr>
              <w:sz w:val="40"/>
              <w:szCs w:val="32"/>
            </w:rPr>
            <w:fldChar w:fldCharType="separate"/>
          </w:r>
          <w:hyperlink w:anchor="_Toc45028962" w:history="1">
            <w:r w:rsidR="00B80112" w:rsidRPr="00B80112">
              <w:rPr>
                <w:rStyle w:val="a9"/>
                <w:noProof/>
                <w:sz w:val="28"/>
                <w:bdr w:val="none" w:sz="0" w:space="0" w:color="auto" w:frame="1"/>
                <w:shd w:val="clear" w:color="auto" w:fill="FFFFFF"/>
              </w:rPr>
              <w:t>Введение</w:t>
            </w:r>
            <w:r w:rsidR="00B80112" w:rsidRPr="00B80112">
              <w:rPr>
                <w:noProof/>
                <w:webHidden/>
                <w:sz w:val="28"/>
              </w:rPr>
              <w:tab/>
            </w:r>
            <w:r w:rsidR="00B80112" w:rsidRPr="00B80112">
              <w:rPr>
                <w:noProof/>
                <w:webHidden/>
                <w:sz w:val="28"/>
              </w:rPr>
              <w:fldChar w:fldCharType="begin"/>
            </w:r>
            <w:r w:rsidR="00B80112" w:rsidRPr="00B80112">
              <w:rPr>
                <w:noProof/>
                <w:webHidden/>
                <w:sz w:val="28"/>
              </w:rPr>
              <w:instrText xml:space="preserve"> PAGEREF _Toc45028962 \h </w:instrText>
            </w:r>
            <w:r w:rsidR="00B80112" w:rsidRPr="00B80112">
              <w:rPr>
                <w:noProof/>
                <w:webHidden/>
                <w:sz w:val="28"/>
              </w:rPr>
            </w:r>
            <w:r w:rsidR="00B80112" w:rsidRPr="00B80112">
              <w:rPr>
                <w:noProof/>
                <w:webHidden/>
                <w:sz w:val="28"/>
              </w:rPr>
              <w:fldChar w:fldCharType="separate"/>
            </w:r>
            <w:r w:rsidR="00B80112" w:rsidRPr="00B80112">
              <w:rPr>
                <w:noProof/>
                <w:webHidden/>
                <w:sz w:val="28"/>
              </w:rPr>
              <w:t>3</w:t>
            </w:r>
            <w:r w:rsidR="00B80112"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3" w:history="1">
            <w:r w:rsidRPr="00B80112">
              <w:rPr>
                <w:rStyle w:val="a9"/>
                <w:noProof/>
                <w:sz w:val="28"/>
                <w:shd w:val="clear" w:color="auto" w:fill="FFFFFF"/>
              </w:rPr>
              <w:t>Причины недонашивания разнообразны и многочисленны.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_Toc45028963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5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4" w:history="1">
            <w:r w:rsidRPr="00B80112">
              <w:rPr>
                <w:rStyle w:val="a9"/>
                <w:noProof/>
                <w:sz w:val="28"/>
              </w:rPr>
              <w:t>Классификация недоношенности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_Toc45028964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6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5" w:history="1">
            <w:r w:rsidRPr="00B80112">
              <w:rPr>
                <w:rStyle w:val="a9"/>
                <w:rFonts w:eastAsia="Times New Roman"/>
                <w:noProof/>
                <w:sz w:val="28"/>
              </w:rPr>
              <w:t>Симптомы и признаки недоношенного ребенка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_Toc45028965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6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6" w:history="1">
            <w:r w:rsidRPr="00B80112">
              <w:rPr>
                <w:rStyle w:val="a9"/>
                <w:noProof/>
                <w:sz w:val="28"/>
              </w:rPr>
              <w:t>Диспансеризация недоношенных детей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_Toc45028966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7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7" w:history="1">
            <w:r w:rsidRPr="00B80112">
              <w:rPr>
                <w:rStyle w:val="a9"/>
                <w:noProof/>
                <w:sz w:val="28"/>
              </w:rPr>
              <w:t>Лечение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_Toc45028967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7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8" w:history="1">
            <w:r w:rsidRPr="00B80112">
              <w:rPr>
                <w:rStyle w:val="a9"/>
                <w:noProof/>
                <w:sz w:val="28"/>
              </w:rPr>
              <w:t>Сестринский уход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_Toc45028968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8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69" w:history="1">
            <w:r w:rsidRPr="00B80112">
              <w:rPr>
                <w:rStyle w:val="a9"/>
                <w:rFonts w:eastAsia="Times New Roman"/>
                <w:noProof/>
                <w:sz w:val="28"/>
              </w:rPr>
              <w:t>Сестринские вмешательства: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_Toc45028969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9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70" w:history="1">
            <w:r w:rsidRPr="00B80112">
              <w:rPr>
                <w:rStyle w:val="a9"/>
                <w:noProof/>
                <w:sz w:val="28"/>
              </w:rPr>
              <w:t>Общие закономерности течения заболеваний у недоношенных детей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_Toc45028970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12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71" w:history="1">
            <w:r w:rsidRPr="00B80112">
              <w:rPr>
                <w:rStyle w:val="a9"/>
                <w:noProof/>
                <w:sz w:val="28"/>
              </w:rPr>
              <w:t>Медицинские методы профилактики невынашивания и задержки внутриутробного развития плода включают: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_Toc45028971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13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72" w:history="1">
            <w:r w:rsidRPr="00B80112">
              <w:rPr>
                <w:rStyle w:val="a9"/>
                <w:noProof/>
                <w:sz w:val="28"/>
              </w:rPr>
              <w:t>Заключение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_Toc45028972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14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B80112" w:rsidRPr="00B80112" w:rsidRDefault="00B80112">
          <w:pPr>
            <w:pStyle w:val="11"/>
            <w:tabs>
              <w:tab w:val="right" w:leader="dot" w:pos="9911"/>
            </w:tabs>
            <w:rPr>
              <w:noProof/>
              <w:sz w:val="28"/>
            </w:rPr>
          </w:pPr>
          <w:hyperlink w:anchor="_Toc45028973" w:history="1">
            <w:r w:rsidRPr="00B80112">
              <w:rPr>
                <w:rStyle w:val="a9"/>
                <w:noProof/>
                <w:sz w:val="28"/>
              </w:rPr>
              <w:t>СПИСОК ИСПОЛЬЗОВАННЫХ ИСТОЧНИКОВ</w:t>
            </w:r>
            <w:r w:rsidRPr="00B80112">
              <w:rPr>
                <w:noProof/>
                <w:webHidden/>
                <w:sz w:val="28"/>
              </w:rPr>
              <w:tab/>
            </w:r>
            <w:r w:rsidRPr="00B80112">
              <w:rPr>
                <w:noProof/>
                <w:webHidden/>
                <w:sz w:val="28"/>
              </w:rPr>
              <w:fldChar w:fldCharType="begin"/>
            </w:r>
            <w:r w:rsidRPr="00B80112">
              <w:rPr>
                <w:noProof/>
                <w:webHidden/>
                <w:sz w:val="28"/>
              </w:rPr>
              <w:instrText xml:space="preserve"> PAGEREF _Toc45028973 \h </w:instrText>
            </w:r>
            <w:r w:rsidRPr="00B80112">
              <w:rPr>
                <w:noProof/>
                <w:webHidden/>
                <w:sz w:val="28"/>
              </w:rPr>
            </w:r>
            <w:r w:rsidRPr="00B80112">
              <w:rPr>
                <w:noProof/>
                <w:webHidden/>
                <w:sz w:val="28"/>
              </w:rPr>
              <w:fldChar w:fldCharType="separate"/>
            </w:r>
            <w:r w:rsidRPr="00B80112">
              <w:rPr>
                <w:noProof/>
                <w:webHidden/>
                <w:sz w:val="28"/>
              </w:rPr>
              <w:t>15</w:t>
            </w:r>
            <w:r w:rsidRPr="00B80112">
              <w:rPr>
                <w:noProof/>
                <w:webHidden/>
                <w:sz w:val="28"/>
              </w:rPr>
              <w:fldChar w:fldCharType="end"/>
            </w:r>
          </w:hyperlink>
        </w:p>
        <w:p w:rsidR="00A85A9D" w:rsidRPr="00B80112" w:rsidRDefault="00A85A9D">
          <w:pPr>
            <w:rPr>
              <w:sz w:val="40"/>
              <w:szCs w:val="32"/>
            </w:rPr>
          </w:pPr>
          <w:r w:rsidRPr="00B80112">
            <w:rPr>
              <w:b/>
              <w:bCs/>
              <w:sz w:val="40"/>
              <w:szCs w:val="32"/>
            </w:rPr>
            <w:fldChar w:fldCharType="end"/>
          </w:r>
        </w:p>
      </w:sdtContent>
    </w:sdt>
    <w:p w:rsidR="00D87944" w:rsidRPr="00B80112" w:rsidRDefault="00D87944" w:rsidP="00213FB3">
      <w:pPr>
        <w:pStyle w:val="1"/>
        <w:rPr>
          <w:sz w:val="36"/>
        </w:rPr>
      </w:pPr>
    </w:p>
    <w:p w:rsidR="00A85A9D" w:rsidRPr="00B80112" w:rsidRDefault="00A85A9D" w:rsidP="00A85A9D">
      <w:pPr>
        <w:rPr>
          <w:sz w:val="28"/>
        </w:rPr>
      </w:pPr>
    </w:p>
    <w:p w:rsidR="00D87944" w:rsidRPr="006130CD" w:rsidRDefault="00D87944" w:rsidP="00213FB3">
      <w:pPr>
        <w:pStyle w:val="1"/>
      </w:pPr>
      <w:bookmarkStart w:id="0" w:name="_GoBack"/>
      <w:bookmarkEnd w:id="0"/>
    </w:p>
    <w:p w:rsidR="00D87944" w:rsidRPr="00044189" w:rsidRDefault="00D87944" w:rsidP="00213FB3">
      <w:pPr>
        <w:pStyle w:val="1"/>
      </w:pPr>
    </w:p>
    <w:p w:rsidR="003E055E" w:rsidRPr="003E055E" w:rsidRDefault="003E055E" w:rsidP="003E055E">
      <w:pPr>
        <w:rPr>
          <w:rFonts w:ascii="Times New Roman" w:hAnsi="Times New Roman" w:cs="Times New Roman"/>
        </w:rPr>
      </w:pPr>
    </w:p>
    <w:p w:rsidR="003E055E" w:rsidRPr="003E055E" w:rsidRDefault="003E055E" w:rsidP="003E055E">
      <w:pPr>
        <w:pStyle w:val="paragraph"/>
        <w:shd w:val="clear" w:color="auto" w:fill="FFFFFF"/>
        <w:spacing w:before="139" w:beforeAutospacing="0" w:after="0" w:afterAutospacing="0" w:line="360" w:lineRule="auto"/>
        <w:rPr>
          <w:color w:val="000000"/>
          <w:sz w:val="28"/>
          <w:szCs w:val="28"/>
        </w:rPr>
      </w:pPr>
    </w:p>
    <w:p w:rsidR="003E055E" w:rsidRDefault="003E055E" w:rsidP="003E05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0112" w:rsidRDefault="00B80112" w:rsidP="003E05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0112" w:rsidRPr="003E055E" w:rsidRDefault="00B80112" w:rsidP="003E055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055E" w:rsidRPr="003E055E" w:rsidRDefault="003E055E" w:rsidP="003E055E"/>
    <w:p w:rsidR="001A38D2" w:rsidRPr="005D58E4" w:rsidRDefault="001A38D2" w:rsidP="001A38D2"/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D2" w:rsidRDefault="001A38D2" w:rsidP="001A38D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112" w:rsidRPr="00B80112" w:rsidRDefault="00B80112" w:rsidP="00B80112">
      <w:pPr>
        <w:pStyle w:val="1"/>
        <w:jc w:val="center"/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</w:pPr>
      <w:bookmarkStart w:id="1" w:name="_Toc45028962"/>
      <w:r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  <w:t>Вв</w:t>
      </w:r>
      <w:r w:rsidRPr="00B80112">
        <w:rPr>
          <w:rStyle w:val="a8"/>
          <w:color w:val="000000" w:themeColor="text1"/>
          <w:sz w:val="32"/>
          <w:bdr w:val="none" w:sz="0" w:space="0" w:color="auto" w:frame="1"/>
          <w:shd w:val="clear" w:color="auto" w:fill="FFFFFF"/>
        </w:rPr>
        <w:t>едение</w:t>
      </w:r>
      <w:bookmarkEnd w:id="1"/>
    </w:p>
    <w:p w:rsidR="00B80112" w:rsidRP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 оказания медицинск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ой помощи </w:t>
      </w:r>
      <w:proofErr w:type="gramStart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недоношенным</w:t>
      </w:r>
      <w:proofErr w:type="gramEnd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включает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три этапа: роддом, отделение патологии новорожденных и </w:t>
      </w:r>
      <w:proofErr w:type="spell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амбулаторнополиклиническое</w:t>
      </w:r>
      <w:proofErr w:type="spell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звено. Стоимость выхаживания одного недоношенного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 доходит до 1,5 миллиона рубл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ей. Сюда включены такие затраты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как: реанимационные мероприятия в 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родильном зале и в дальнейшем в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палате интенсивной терапии, обеспеч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ение теплового режима с помощью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кувеза, применение </w:t>
      </w:r>
      <w:proofErr w:type="spell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сурфактанта</w:t>
      </w:r>
      <w:proofErr w:type="spell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профилактика БЛД, инва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зивная или </w:t>
      </w:r>
      <w:proofErr w:type="spell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неинвазивная</w:t>
      </w:r>
      <w:proofErr w:type="spell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респираторная поддерж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ка, гемодинамическая поддержка,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профилактика </w:t>
      </w:r>
      <w:proofErr w:type="gram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тяжелых</w:t>
      </w:r>
      <w:proofErr w:type="gram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ВЖК, раннего неонатального сепсиса, НЭК и др.3</w:t>
      </w:r>
    </w:p>
    <w:p w:rsid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2012 году Российская </w:t>
      </w:r>
      <w:proofErr w:type="spell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рацияперешла</w:t>
      </w:r>
      <w:proofErr w:type="spellEnd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критерии ВОЗ по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регистрации недоношенных, поэтому остро возникла нео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бходимость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обеспечения роддомов, пе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ринатальных </w:t>
      </w:r>
      <w:proofErr w:type="spellStart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центровсовременными</w:t>
      </w:r>
      <w:proofErr w:type="spellEnd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лекарственными препаратами и вы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сокотехнологическим медицинским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оборудованием для проведения реа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нимационных мероприятий и ухода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недоношенными новорожденными, 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также для детей, родившихся с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различны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ми патологическими состояниями.</w:t>
      </w:r>
      <w:proofErr w:type="gramEnd"/>
    </w:p>
    <w:p w:rsidR="00B80112" w:rsidRP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Смертность и заболеваемость гл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убоко недоношенных детей с ОНМТ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прямую зависит от результатов л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ечения определенных медицинских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учреждений, характера медици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нского обслуживания в различных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перинатальных центрах (количество по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ступивших детей с ЭНМТ, частота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медицинских вмешательств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использование высокочастотной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искусственной вентиляции легких (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ИВЛ), послеродовых стероидов) и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выхаживания в зависимости от харак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теристик новорожденных (частота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функционирующего артериального п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ротока, </w:t>
      </w:r>
      <w:proofErr w:type="spellStart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персистирующей</w:t>
      </w:r>
      <w:proofErr w:type="spellEnd"/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легочной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гипертензии, желудочно-ки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шечных проблем, надпочечниковой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недостаточности и т</w:t>
      </w:r>
      <w:proofErr w:type="gram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 д.). Все эти меро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приятия проводятся в основном в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условиях стационара, однако не менее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важен для дальнейшего развития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ребенка этап </w:t>
      </w:r>
      <w:proofErr w:type="spellStart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катамнеза</w:t>
      </w:r>
      <w:proofErr w:type="spellEnd"/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наблюдение и контроль его развития после</w:t>
      </w:r>
    </w:p>
    <w:p w:rsidR="00B80112" w:rsidRP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выписки из ОПН.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Важнейшая роль в профилактике, коррекции и оказании</w:t>
      </w:r>
    </w:p>
    <w:p w:rsidR="00B80112" w:rsidRP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реабилитационной помощи, решении морально-этических проблем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отводится врачу педиатру и медицинс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ким сестрам на всех трех этапах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выхаживания недонош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енных. </w:t>
      </w: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Значимость сестринской работы заключается также в создании</w:t>
      </w:r>
    </w:p>
    <w:p w:rsidR="00B80112" w:rsidRPr="00B80112" w:rsidRDefault="00B80112" w:rsidP="00B80112">
      <w:pPr>
        <w:pStyle w:val="a7"/>
        <w:shd w:val="clear" w:color="auto" w:fill="FFFFFF"/>
        <w:spacing w:after="330" w:line="360" w:lineRule="auto"/>
        <w:jc w:val="both"/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0112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благоприятной среды не только недонош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енным детям, но и их родителям. </w:t>
      </w:r>
    </w:p>
    <w:p w:rsidR="00984FC9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A38D2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Pr="001A38D2">
        <w:rPr>
          <w:color w:val="000000"/>
          <w:sz w:val="28"/>
          <w:szCs w:val="28"/>
        </w:rPr>
        <w:t xml:space="preserve"> </w:t>
      </w:r>
      <w:r w:rsidR="00F93A87" w:rsidRPr="001A38D2">
        <w:rPr>
          <w:color w:val="000000"/>
          <w:sz w:val="28"/>
          <w:szCs w:val="28"/>
        </w:rPr>
        <w:t>в</w:t>
      </w:r>
      <w:r w:rsidR="001A38D2">
        <w:rPr>
          <w:color w:val="000000"/>
          <w:sz w:val="28"/>
          <w:szCs w:val="28"/>
        </w:rPr>
        <w:t xml:space="preserve">семирная </w:t>
      </w:r>
      <w:r w:rsidRPr="001A38D2">
        <w:rPr>
          <w:color w:val="000000"/>
          <w:sz w:val="28"/>
          <w:szCs w:val="28"/>
        </w:rPr>
        <w:t xml:space="preserve">организация здравоохранения определяет недоношенных детей, как родившихся до 37 недель в силу различных обстоятельств. Преждевременно родившийся младенец не готов к жизни вне матки, так его внутренние органы ещё недостаточно развиты. </w:t>
      </w:r>
      <w:r w:rsidRPr="001A38D2">
        <w:rPr>
          <w:color w:val="000000"/>
          <w:sz w:val="28"/>
          <w:szCs w:val="28"/>
          <w:shd w:val="clear" w:color="auto" w:fill="FFFFFF"/>
        </w:rPr>
        <w:t xml:space="preserve">Частота преждевременных родов вариабельна, но в большинстве развитых стран в последние десятилетия достаточно стабильна и составляет 5-10 % от числа родившихся детей, однако при этом увеличивается удельный вес «глубоко» и «экстремально» недоношенных детей. </w:t>
      </w:r>
    </w:p>
    <w:p w:rsidR="00926069" w:rsidRDefault="00926069" w:rsidP="008E17F7">
      <w:pPr>
        <w:pStyle w:val="a7"/>
        <w:shd w:val="clear" w:color="auto" w:fill="FFFFFF"/>
        <w:spacing w:after="33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26069">
        <w:rPr>
          <w:color w:val="000000"/>
          <w:sz w:val="28"/>
          <w:szCs w:val="28"/>
          <w:shd w:val="clear" w:color="auto" w:fill="FFFFFF"/>
        </w:rPr>
        <w:t>Актуальной в настоящее время явл</w:t>
      </w:r>
      <w:r>
        <w:rPr>
          <w:color w:val="000000"/>
          <w:sz w:val="28"/>
          <w:szCs w:val="28"/>
          <w:shd w:val="clear" w:color="auto" w:fill="FFFFFF"/>
        </w:rPr>
        <w:t>яется разработка индивидуальных</w:t>
      </w:r>
      <w:r w:rsidR="008E17F7">
        <w:rPr>
          <w:color w:val="000000"/>
          <w:sz w:val="28"/>
          <w:szCs w:val="28"/>
          <w:shd w:val="clear" w:color="auto" w:fill="FFFFFF"/>
        </w:rPr>
        <w:t xml:space="preserve"> </w:t>
      </w:r>
      <w:r w:rsidRPr="00926069">
        <w:rPr>
          <w:color w:val="000000"/>
          <w:sz w:val="28"/>
          <w:szCs w:val="28"/>
          <w:shd w:val="clear" w:color="auto" w:fill="FFFFFF"/>
        </w:rPr>
        <w:t xml:space="preserve">программ реабилитации и </w:t>
      </w:r>
      <w:proofErr w:type="spellStart"/>
      <w:r w:rsidRPr="00926069">
        <w:rPr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926069">
        <w:rPr>
          <w:color w:val="000000"/>
          <w:sz w:val="28"/>
          <w:szCs w:val="28"/>
          <w:shd w:val="clear" w:color="auto" w:fill="FFFFFF"/>
        </w:rPr>
        <w:t xml:space="preserve">, медицинские и </w:t>
      </w:r>
      <w:proofErr w:type="spellStart"/>
      <w:r w:rsidRPr="00926069">
        <w:rPr>
          <w:color w:val="000000"/>
          <w:sz w:val="28"/>
          <w:szCs w:val="28"/>
          <w:shd w:val="clear" w:color="auto" w:fill="FFFFFF"/>
        </w:rPr>
        <w:t>психологопедагогические</w:t>
      </w:r>
      <w:proofErr w:type="spellEnd"/>
      <w:r w:rsidRPr="00926069">
        <w:rPr>
          <w:color w:val="000000"/>
          <w:sz w:val="28"/>
          <w:szCs w:val="28"/>
          <w:shd w:val="clear" w:color="auto" w:fill="FFFFFF"/>
        </w:rPr>
        <w:t xml:space="preserve"> мероприятия и оценка их</w:t>
      </w:r>
      <w:r w:rsidR="008E17F7">
        <w:rPr>
          <w:color w:val="000000"/>
          <w:sz w:val="28"/>
          <w:szCs w:val="28"/>
          <w:shd w:val="clear" w:color="auto" w:fill="FFFFFF"/>
        </w:rPr>
        <w:t xml:space="preserve"> эффективности, консультативная </w:t>
      </w:r>
      <w:r w:rsidRPr="00926069">
        <w:rPr>
          <w:color w:val="000000"/>
          <w:sz w:val="28"/>
          <w:szCs w:val="28"/>
          <w:shd w:val="clear" w:color="auto" w:fill="FFFFFF"/>
        </w:rPr>
        <w:t>помощь семьям по вопросам развития и восстановительного лечения.</w:t>
      </w:r>
      <w:r w:rsidRPr="00926069">
        <w:rPr>
          <w:color w:val="000000"/>
          <w:sz w:val="28"/>
          <w:szCs w:val="28"/>
          <w:shd w:val="clear" w:color="auto" w:fill="FFFFFF"/>
        </w:rPr>
        <w:cr/>
      </w:r>
    </w:p>
    <w:p w:rsidR="00984FC9" w:rsidRPr="008E17F7" w:rsidRDefault="00984FC9" w:rsidP="008E17F7">
      <w:pPr>
        <w:pStyle w:val="a7"/>
        <w:shd w:val="clear" w:color="auto" w:fill="FFFFFF"/>
        <w:spacing w:after="330" w:line="360" w:lineRule="auto"/>
        <w:jc w:val="both"/>
        <w:rPr>
          <w:sz w:val="28"/>
          <w:szCs w:val="28"/>
        </w:rPr>
      </w:pPr>
      <w:r w:rsidRPr="001A38D2">
        <w:rPr>
          <w:b/>
          <w:color w:val="000000"/>
          <w:sz w:val="28"/>
          <w:szCs w:val="28"/>
          <w:shd w:val="clear" w:color="auto" w:fill="FFFFFF"/>
        </w:rPr>
        <w:t>Цели:</w:t>
      </w:r>
      <w:r w:rsidR="00F93A87" w:rsidRPr="001A38D2">
        <w:rPr>
          <w:color w:val="000000"/>
          <w:sz w:val="28"/>
          <w:szCs w:val="28"/>
          <w:shd w:val="clear" w:color="auto" w:fill="FFFFFF"/>
        </w:rPr>
        <w:t xml:space="preserve"> </w:t>
      </w:r>
      <w:r w:rsidR="00F93A87" w:rsidRPr="001A38D2">
        <w:rPr>
          <w:sz w:val="28"/>
          <w:szCs w:val="28"/>
        </w:rPr>
        <w:t>изучить роль медицинской сестры в процессе выхаживания глубоко недоношенных детей</w:t>
      </w:r>
      <w:proofErr w:type="gramStart"/>
      <w:r w:rsidR="00F93A87" w:rsidRPr="001A38D2">
        <w:rPr>
          <w:sz w:val="28"/>
          <w:szCs w:val="28"/>
        </w:rPr>
        <w:t>.</w:t>
      </w:r>
      <w:proofErr w:type="gramEnd"/>
      <w:r w:rsidR="008E17F7" w:rsidRPr="008E17F7">
        <w:t xml:space="preserve"> </w:t>
      </w:r>
      <w:proofErr w:type="gramStart"/>
      <w:r w:rsidR="008E17F7" w:rsidRPr="008E17F7">
        <w:rPr>
          <w:sz w:val="28"/>
          <w:szCs w:val="28"/>
        </w:rPr>
        <w:t>р</w:t>
      </w:r>
      <w:proofErr w:type="gramEnd"/>
      <w:r w:rsidR="008E17F7" w:rsidRPr="008E17F7">
        <w:rPr>
          <w:sz w:val="28"/>
          <w:szCs w:val="28"/>
        </w:rPr>
        <w:t>азработать и внедри</w:t>
      </w:r>
      <w:r w:rsidR="008E17F7">
        <w:rPr>
          <w:sz w:val="28"/>
          <w:szCs w:val="28"/>
        </w:rPr>
        <w:t xml:space="preserve">ть мероприятия, направленные </w:t>
      </w:r>
      <w:proofErr w:type="spellStart"/>
      <w:r w:rsidR="008E17F7">
        <w:rPr>
          <w:sz w:val="28"/>
          <w:szCs w:val="28"/>
        </w:rPr>
        <w:t>на</w:t>
      </w:r>
      <w:r w:rsidR="008E17F7" w:rsidRPr="008E17F7">
        <w:rPr>
          <w:sz w:val="28"/>
          <w:szCs w:val="28"/>
        </w:rPr>
        <w:t>совершенствование</w:t>
      </w:r>
      <w:proofErr w:type="spellEnd"/>
      <w:r w:rsidR="008E17F7" w:rsidRPr="008E17F7">
        <w:rPr>
          <w:sz w:val="28"/>
          <w:szCs w:val="28"/>
        </w:rPr>
        <w:t xml:space="preserve"> сестринской помощи недоношенным детям</w:t>
      </w:r>
    </w:p>
    <w:p w:rsidR="008E17F7" w:rsidRDefault="00984FC9" w:rsidP="008E17F7">
      <w:pPr>
        <w:pStyle w:val="a7"/>
        <w:shd w:val="clear" w:color="auto" w:fill="FFFFFF"/>
        <w:spacing w:after="330" w:line="360" w:lineRule="auto"/>
        <w:jc w:val="both"/>
      </w:pPr>
      <w:r w:rsidRPr="001A38D2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441B4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93A87" w:rsidRPr="001A38D2">
        <w:rPr>
          <w:sz w:val="28"/>
          <w:szCs w:val="28"/>
        </w:rPr>
        <w:t>изучить роль медицинской сестры в процессе выхаживания глубоко недоношенных детей;</w:t>
      </w:r>
      <w:r w:rsidR="008E17F7" w:rsidRPr="008E17F7">
        <w:t xml:space="preserve"> </w:t>
      </w:r>
    </w:p>
    <w:p w:rsidR="008E17F7" w:rsidRPr="008E17F7" w:rsidRDefault="008E17F7" w:rsidP="008E17F7">
      <w:pPr>
        <w:pStyle w:val="a7"/>
        <w:shd w:val="clear" w:color="auto" w:fill="FFFFFF"/>
        <w:spacing w:after="330" w:line="360" w:lineRule="auto"/>
        <w:jc w:val="both"/>
        <w:rPr>
          <w:sz w:val="28"/>
          <w:szCs w:val="28"/>
        </w:rPr>
      </w:pPr>
      <w:r w:rsidRPr="008E17F7">
        <w:rPr>
          <w:sz w:val="28"/>
          <w:szCs w:val="28"/>
        </w:rPr>
        <w:t>изучить особенности организации и со</w:t>
      </w:r>
      <w:r>
        <w:rPr>
          <w:sz w:val="28"/>
          <w:szCs w:val="28"/>
        </w:rPr>
        <w:t xml:space="preserve">временные подходы к сестринской </w:t>
      </w:r>
      <w:r w:rsidRPr="008E17F7">
        <w:rPr>
          <w:sz w:val="28"/>
          <w:szCs w:val="28"/>
        </w:rPr>
        <w:t>деятельности по выхаживанию недоношенных детей по данным</w:t>
      </w:r>
    </w:p>
    <w:p w:rsidR="00A85A9D" w:rsidRDefault="008E17F7" w:rsidP="001A38D2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E17F7">
        <w:rPr>
          <w:sz w:val="28"/>
          <w:szCs w:val="28"/>
        </w:rPr>
        <w:t>литературных источников;</w:t>
      </w:r>
    </w:p>
    <w:p w:rsidR="00F93A87" w:rsidRPr="001A38D2" w:rsidRDefault="001579F0" w:rsidP="001A38D2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A38D2">
        <w:rPr>
          <w:color w:val="000000"/>
          <w:sz w:val="28"/>
          <w:szCs w:val="28"/>
          <w:shd w:val="clear" w:color="auto" w:fill="FFFFFF"/>
        </w:rPr>
        <w:lastRenderedPageBreak/>
        <w:t xml:space="preserve">Узнать о лечении, диспансеризации, причинах и профилактике.  </w:t>
      </w:r>
    </w:p>
    <w:p w:rsidR="00984FC9" w:rsidRPr="001A38D2" w:rsidRDefault="00984FC9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</w:p>
    <w:p w:rsidR="00A7062A" w:rsidRPr="001A38D2" w:rsidRDefault="00A7062A" w:rsidP="001579F0">
      <w:pPr>
        <w:tabs>
          <w:tab w:val="left" w:pos="2516"/>
        </w:tabs>
        <w:spacing w:line="360" w:lineRule="auto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17F7" w:rsidRPr="008E17F7" w:rsidRDefault="00415F48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8D2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Недоношенные дети</w:t>
      </w:r>
      <w:r w:rsidRPr="001A3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Недоношенным является ребенок</w:t>
      </w:r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родившийся от преждевременных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родов до окончания нормального срока</w:t>
      </w:r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беременности. В соответствии с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критериями ВОЗ, официально принятым в </w:t>
      </w:r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в 2012 г., ребенок считается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жизнеспособным, достигнув </w:t>
      </w:r>
      <w:proofErr w:type="spellStart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гестационного</w:t>
      </w:r>
      <w:proofErr w:type="spellEnd"/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более 22 недель, веса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тела при рождении 500 г и длины 25 см. Из факторов риска </w:t>
      </w:r>
      <w:proofErr w:type="spellStart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невынашива</w:t>
      </w:r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выделить </w:t>
      </w:r>
      <w:proofErr w:type="spellStart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экстрагенитальные</w:t>
      </w:r>
      <w:proofErr w:type="spellEnd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атологии матери –38,3%, а также </w:t>
      </w:r>
      <w:proofErr w:type="spellStart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преэклампсию</w:t>
      </w:r>
      <w:proofErr w:type="spellEnd"/>
      <w:r w:rsidR="008E17F7"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осложнения беременности – 37,8%.</w:t>
      </w:r>
    </w:p>
    <w:p w:rsidR="008E17F7" w:rsidRPr="00A85A9D" w:rsidRDefault="008E17F7" w:rsidP="00A85A9D">
      <w:pPr>
        <w:pStyle w:val="1"/>
        <w:jc w:val="center"/>
        <w:rPr>
          <w:color w:val="000000" w:themeColor="text1"/>
          <w:sz w:val="32"/>
          <w:shd w:val="clear" w:color="auto" w:fill="FFFFFF"/>
        </w:rPr>
      </w:pPr>
      <w:bookmarkStart w:id="2" w:name="_Toc45028963"/>
      <w:r w:rsidRPr="00A85A9D">
        <w:rPr>
          <w:color w:val="000000" w:themeColor="text1"/>
          <w:sz w:val="32"/>
          <w:shd w:val="clear" w:color="auto" w:fill="FFFFFF"/>
        </w:rPr>
        <w:t xml:space="preserve">Причины </w:t>
      </w:r>
      <w:proofErr w:type="spellStart"/>
      <w:r w:rsidRPr="00A85A9D">
        <w:rPr>
          <w:color w:val="000000" w:themeColor="text1"/>
          <w:sz w:val="32"/>
          <w:shd w:val="clear" w:color="auto" w:fill="FFFFFF"/>
        </w:rPr>
        <w:t>недонашивания</w:t>
      </w:r>
      <w:proofErr w:type="spellEnd"/>
      <w:r w:rsidRPr="00A85A9D">
        <w:rPr>
          <w:color w:val="000000" w:themeColor="text1"/>
          <w:sz w:val="32"/>
          <w:shd w:val="clear" w:color="auto" w:fill="FFFFFF"/>
        </w:rPr>
        <w:t xml:space="preserve"> разнообразны и многочисленны.</w:t>
      </w:r>
      <w:bookmarkEnd w:id="2"/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недавнего времени специалисты придерживались классификации причин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недонашивания</w:t>
      </w:r>
      <w:proofErr w:type="spellEnd"/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proofErr w:type="gramEnd"/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С.М. Беккером в 1975 г., которая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8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позиций: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Заболевания матери, инфекционной этиологии.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Осложнения беременности.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Повреждения матки, связанные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травматическим воздействием при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предыдущих абортах, операции кесарево сечения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удаление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фаллопиевой трубы, незашитые разрывы шейки матки и т.д.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Изосерологическая несовместимость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группе крови и резус фактору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 и плода.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Аномалии развития репродуктивного тракта.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Нейроэндокринная патология.</w:t>
      </w:r>
    </w:p>
    <w:p w:rsidR="008E17F7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Неинфекционные заболевания матери,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всего это гипертоническая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болезнь, анемия, профессиональн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вредности, фибромиома матки, </w:t>
      </w: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гиповитаминозы, органические и фун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кциональные болезни ЦНС и т.д. </w:t>
      </w:r>
    </w:p>
    <w:p w:rsid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Хромосомные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номалии у развивающегося плода.</w:t>
      </w:r>
    </w:p>
    <w:p w:rsidR="00862785" w:rsidRPr="008E17F7" w:rsidRDefault="008E17F7" w:rsidP="008E17F7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Р</w:t>
      </w:r>
      <w:r w:rsidR="00862785" w:rsidRPr="001A38D2">
        <w:rPr>
          <w:color w:val="000000" w:themeColor="text1"/>
          <w:sz w:val="28"/>
          <w:szCs w:val="28"/>
        </w:rPr>
        <w:t>ождение недоношенных детей может быть связано с патологией и аномальным развитием самого плода: хромосомными и генетическими болезнями, внутриутробными инфекциями, тяжелыми пороками развития.</w:t>
      </w:r>
    </w:p>
    <w:p w:rsidR="00862785" w:rsidRPr="00A85A9D" w:rsidRDefault="00862785" w:rsidP="00A85A9D">
      <w:pPr>
        <w:pStyle w:val="1"/>
        <w:jc w:val="center"/>
        <w:rPr>
          <w:color w:val="000000" w:themeColor="text1"/>
          <w:sz w:val="32"/>
        </w:rPr>
      </w:pPr>
      <w:bookmarkStart w:id="3" w:name="_Toc45028964"/>
      <w:r w:rsidRPr="00A85A9D">
        <w:rPr>
          <w:color w:val="000000" w:themeColor="text1"/>
          <w:sz w:val="32"/>
        </w:rPr>
        <w:t>Классификация недоношенности</w:t>
      </w:r>
      <w:bookmarkEnd w:id="3"/>
    </w:p>
    <w:p w:rsidR="00862785" w:rsidRPr="001A38D2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обозначенных критериев (срока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массы и длины тела) выделяют 4 степени недоношенности:</w:t>
      </w:r>
    </w:p>
    <w:p w:rsidR="00862785" w:rsidRPr="001A38D2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 степень недоношенности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происходит на сроке 36-37 недель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масса тела ребенка при рождении составляет 2500-2001 г, длина – 45-41 см.</w:t>
      </w:r>
    </w:p>
    <w:p w:rsidR="00862785" w:rsidRPr="001A38D2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 степень недоношенности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происходит на сроке 32-35 недель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масса тела ребенка при рождении составляет 2001-2500 г, длина – 40-36 см.</w:t>
      </w:r>
    </w:p>
    <w:p w:rsidR="00862785" w:rsidRPr="001A38D2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 степень недоношенности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происходит на сроке 31-28 недель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масса тела ребенка при рождении составляет 1500-1001 г, длина – 35-30 см.</w:t>
      </w:r>
    </w:p>
    <w:p w:rsidR="00862785" w:rsidRPr="001A38D2" w:rsidRDefault="00862785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 степень недоношенности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родоразрешение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происходит ранее 28 недель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масса тела ребенка при рождении составляет менее 1000 г, длина – менее 30 см. В отношении таких детей используется термин «недоношенные с экстремально низкой массой тела».</w:t>
      </w:r>
    </w:p>
    <w:p w:rsidR="00AC4876" w:rsidRPr="001A38D2" w:rsidRDefault="00AC4876" w:rsidP="001579F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C4876" w:rsidRPr="00A85A9D" w:rsidRDefault="00AC4876" w:rsidP="00A85A9D">
      <w:pPr>
        <w:pStyle w:val="1"/>
        <w:jc w:val="center"/>
        <w:rPr>
          <w:rFonts w:eastAsia="Times New Roman"/>
          <w:color w:val="000000" w:themeColor="text1"/>
          <w:sz w:val="32"/>
        </w:rPr>
      </w:pPr>
      <w:bookmarkStart w:id="4" w:name="_Toc45028965"/>
      <w:r w:rsidRPr="00A85A9D">
        <w:rPr>
          <w:rFonts w:eastAsia="Times New Roman"/>
          <w:color w:val="000000" w:themeColor="text1"/>
          <w:sz w:val="32"/>
        </w:rPr>
        <w:t>Симптомы и признаки недоношенного ребенка</w:t>
      </w:r>
      <w:bookmarkEnd w:id="4"/>
    </w:p>
    <w:p w:rsidR="00044189" w:rsidRPr="00044189" w:rsidRDefault="00044189" w:rsidP="0004418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едоношенные дети, рожденные на сроке 33-34 недели </w:t>
      </w:r>
      <w:proofErr w:type="spellStart"/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гестации</w:t>
      </w:r>
      <w:proofErr w:type="spellEnd"/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позже, характеризуются большей зрелостью. Их внешний облик отличается розовым цветом кожных покровов, отсутствием пушка на лице и туловище, более </w:t>
      </w:r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пропорциональным телосложением (меньшей головой, более высоким расположением пупка и пр.). У недоношенных детей I-II степени сформированы изгибы ушных раковин, выражена пигментация сосков и </w:t>
      </w:r>
      <w:proofErr w:type="spellStart"/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околососковых</w:t>
      </w:r>
      <w:proofErr w:type="spellEnd"/>
      <w:r w:rsidRPr="0004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кружков. У девочек большие половые губы практически полностью прикрывают половую щель; у мальчиков яички расположены у входа в мошонку</w:t>
      </w:r>
    </w:p>
    <w:p w:rsidR="004672F9" w:rsidRPr="00A85A9D" w:rsidRDefault="004672F9" w:rsidP="00A85A9D">
      <w:pPr>
        <w:pStyle w:val="1"/>
        <w:jc w:val="center"/>
        <w:rPr>
          <w:color w:val="000000" w:themeColor="text1"/>
          <w:sz w:val="32"/>
        </w:rPr>
      </w:pPr>
      <w:bookmarkStart w:id="5" w:name="_Toc45028966"/>
      <w:r w:rsidRPr="00A85A9D">
        <w:rPr>
          <w:color w:val="000000" w:themeColor="text1"/>
          <w:sz w:val="32"/>
        </w:rPr>
        <w:t>Диспансеризация недоношенных детей</w:t>
      </w:r>
      <w:bookmarkEnd w:id="5"/>
    </w:p>
    <w:p w:rsidR="004672F9" w:rsidRPr="001A38D2" w:rsidRDefault="004672F9" w:rsidP="001579F0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После выписки дети, рожденные недоношенными, нуждаются в постоянном наблюдении педиатра в течение первого года жизни. Осмотры и антропометрия проводятся еженедельно в первый месяц, 1 раз в две недели – в первом полугодии, 1 раз в месяц - во втором полугодии. На первом месяце жизни недоношенные дети должны быть осмотрены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детским хирургом</w:t>
      </w:r>
      <w:r w:rsidRPr="001A38D2">
        <w:rPr>
          <w:color w:val="000000"/>
          <w:sz w:val="28"/>
          <w:szCs w:val="28"/>
        </w:rPr>
        <w:t>,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детским неврологом</w:t>
      </w:r>
      <w:r w:rsidRPr="001A38D2">
        <w:rPr>
          <w:color w:val="000000"/>
          <w:sz w:val="28"/>
          <w:szCs w:val="28"/>
        </w:rPr>
        <w:t>,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детским травматологом-ортопедом</w:t>
      </w:r>
      <w:r w:rsidRPr="001A38D2">
        <w:rPr>
          <w:color w:val="000000"/>
          <w:sz w:val="28"/>
          <w:szCs w:val="28"/>
        </w:rPr>
        <w:t>, детским кардиологом,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детским офтальмологом</w:t>
      </w:r>
      <w:r w:rsidRPr="001A38D2">
        <w:rPr>
          <w:color w:val="000000"/>
          <w:sz w:val="28"/>
          <w:szCs w:val="28"/>
        </w:rPr>
        <w:t>. В возрасте 1 года детям необходима консультация </w:t>
      </w:r>
      <w:r w:rsidRPr="001A38D2">
        <w:rPr>
          <w:color w:val="000000"/>
          <w:sz w:val="28"/>
          <w:szCs w:val="28"/>
          <w:bdr w:val="none" w:sz="0" w:space="0" w:color="auto" w:frame="1"/>
        </w:rPr>
        <w:t>логопеда</w:t>
      </w:r>
      <w:r w:rsidRPr="001A38D2">
        <w:rPr>
          <w:color w:val="000000"/>
          <w:sz w:val="28"/>
          <w:szCs w:val="28"/>
        </w:rPr>
        <w:t> и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детского психиатра</w:t>
      </w:r>
      <w:r w:rsidRPr="001A38D2">
        <w:rPr>
          <w:color w:val="000000"/>
          <w:sz w:val="28"/>
          <w:szCs w:val="28"/>
        </w:rPr>
        <w:t>.</w:t>
      </w:r>
    </w:p>
    <w:p w:rsidR="00C037FA" w:rsidRPr="001A38D2" w:rsidRDefault="004672F9" w:rsidP="001579F0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С 2-недельного возраста недоношенные дети нуждаются в профилактике </w:t>
      </w:r>
      <w:proofErr w:type="spellStart"/>
      <w:r w:rsidRPr="001A38D2">
        <w:rPr>
          <w:color w:val="000000"/>
          <w:sz w:val="28"/>
          <w:szCs w:val="28"/>
          <w:bdr w:val="none" w:sz="0" w:space="0" w:color="auto" w:frame="1"/>
        </w:rPr>
        <w:t>железодефицитно</w:t>
      </w:r>
      <w:proofErr w:type="spellEnd"/>
      <w:r w:rsidRPr="001A38D2">
        <w:rPr>
          <w:color w:val="000000"/>
          <w:sz w:val="28"/>
          <w:szCs w:val="28"/>
          <w:bdr w:val="none" w:sz="0" w:space="0" w:color="auto" w:frame="1"/>
        </w:rPr>
        <w:t xml:space="preserve"> анемии</w:t>
      </w:r>
      <w:r w:rsidRPr="001A38D2">
        <w:rPr>
          <w:color w:val="000000"/>
          <w:sz w:val="28"/>
          <w:szCs w:val="28"/>
        </w:rPr>
        <w:t> и </w:t>
      </w:r>
      <w:r w:rsidRPr="001A38D2">
        <w:rPr>
          <w:color w:val="000000"/>
          <w:sz w:val="28"/>
          <w:szCs w:val="28"/>
          <w:bdr w:val="none" w:sz="0" w:space="0" w:color="auto" w:frame="1"/>
        </w:rPr>
        <w:t>рахита</w:t>
      </w:r>
      <w:r w:rsidRPr="001A38D2">
        <w:rPr>
          <w:color w:val="000000"/>
          <w:sz w:val="28"/>
          <w:szCs w:val="28"/>
        </w:rPr>
        <w:t>. </w:t>
      </w:r>
      <w:r w:rsidRPr="001A38D2">
        <w:rPr>
          <w:color w:val="000000"/>
          <w:sz w:val="28"/>
          <w:szCs w:val="28"/>
          <w:bdr w:val="none" w:sz="0" w:space="0" w:color="auto" w:frame="1"/>
        </w:rPr>
        <w:t>Профилактические прививки</w:t>
      </w:r>
      <w:r w:rsidRPr="001A38D2">
        <w:rPr>
          <w:color w:val="000000"/>
          <w:sz w:val="28"/>
          <w:szCs w:val="28"/>
        </w:rPr>
        <w:t> недоношенным детям выполняются по индивидуальному графику. На первом году жизни рекомендуются повторные курсы </w:t>
      </w:r>
      <w:r w:rsidRPr="001A38D2">
        <w:rPr>
          <w:color w:val="000000"/>
          <w:sz w:val="28"/>
          <w:szCs w:val="28"/>
          <w:bdr w:val="none" w:sz="0" w:space="0" w:color="auto" w:frame="1"/>
        </w:rPr>
        <w:t>детского массажа</w:t>
      </w:r>
      <w:r w:rsidRPr="001A38D2">
        <w:rPr>
          <w:color w:val="000000"/>
          <w:sz w:val="28"/>
          <w:szCs w:val="28"/>
        </w:rPr>
        <w:t>, гимнастики, индивидуальных оздоровительных и закаливающих процедур.</w:t>
      </w:r>
    </w:p>
    <w:p w:rsidR="00C037FA" w:rsidRPr="00A85A9D" w:rsidRDefault="00C037FA" w:rsidP="00A85A9D">
      <w:pPr>
        <w:pStyle w:val="1"/>
        <w:jc w:val="center"/>
        <w:rPr>
          <w:color w:val="000000" w:themeColor="text1"/>
          <w:sz w:val="32"/>
        </w:rPr>
      </w:pPr>
      <w:bookmarkStart w:id="6" w:name="_Toc45028967"/>
      <w:r w:rsidRPr="00A85A9D">
        <w:rPr>
          <w:color w:val="000000" w:themeColor="text1"/>
          <w:sz w:val="32"/>
        </w:rPr>
        <w:t>Лечение</w:t>
      </w:r>
      <w:bookmarkEnd w:id="6"/>
    </w:p>
    <w:p w:rsidR="00C037FA" w:rsidRPr="001A38D2" w:rsidRDefault="00C037FA" w:rsidP="001579F0">
      <w:pPr>
        <w:pStyle w:val="paragraph"/>
        <w:shd w:val="clear" w:color="auto" w:fill="FFFFFF"/>
        <w:spacing w:before="139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 xml:space="preserve">Лечение недоношенности предполагает терапию осложнений, возникающих в результате недоразвития органов. Все специфические заболевания лечат по мере необходимости. Например, недоношенным новорожденным могут назначать лечение, облегчающее проблемы с дыханием (такое, как искусственная вентиляция легких при заболевании легких и лечение </w:t>
      </w:r>
      <w:proofErr w:type="spellStart"/>
      <w:r w:rsidRPr="001A38D2">
        <w:rPr>
          <w:color w:val="000000"/>
          <w:sz w:val="28"/>
          <w:szCs w:val="28"/>
        </w:rPr>
        <w:t>сурфактантом</w:t>
      </w:r>
      <w:proofErr w:type="spellEnd"/>
      <w:r w:rsidRPr="001A38D2">
        <w:rPr>
          <w:color w:val="000000"/>
          <w:sz w:val="28"/>
          <w:szCs w:val="28"/>
        </w:rPr>
        <w:t>), антибиотики при инфекциях, переливания крови при анемии и лазерная хирургия при заболевании глаз, или же им могут быть необходимы специальные визуализирующие исследования, такие, как эхокардиография при проблемах с сердцем.</w:t>
      </w:r>
    </w:p>
    <w:p w:rsidR="00C037FA" w:rsidRPr="001A38D2" w:rsidRDefault="00C037FA" w:rsidP="001579F0">
      <w:pPr>
        <w:pStyle w:val="paragraph"/>
        <w:shd w:val="clear" w:color="auto" w:fill="FFFFFF"/>
        <w:spacing w:before="20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lastRenderedPageBreak/>
        <w:t xml:space="preserve">Родителей поощряют приходить к своему ребенку и взаимодействовать с ним как можно больше. </w:t>
      </w:r>
      <w:proofErr w:type="gramStart"/>
      <w:r w:rsidRPr="001A38D2">
        <w:rPr>
          <w:color w:val="000000"/>
          <w:sz w:val="28"/>
          <w:szCs w:val="28"/>
        </w:rPr>
        <w:t>Телесный контакт (также называется методом ухода «кенгуру» — между новорожденным и матерью или отцом полезен для новорожденного.</w:t>
      </w:r>
      <w:proofErr w:type="gramEnd"/>
    </w:p>
    <w:p w:rsidR="00213FB3" w:rsidRDefault="00C037FA" w:rsidP="00213FB3">
      <w:pPr>
        <w:pStyle w:val="paragraph"/>
        <w:shd w:val="clear" w:color="auto" w:fill="FFFFFF"/>
        <w:spacing w:before="208" w:after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Дома родители всех младенцев должны убрать мягкие материалы, в том числе одеяла, пледы, подушки и мягкие игрушки из колыбели младенца, так как эти предметы могут повышать риск синдрома внезапной смерти новорожденного (СВСН). Дома младенцев следует укладывать спать на спину, а не на живот, так как сон на животе также повышает риск СВСН.</w:t>
      </w:r>
    </w:p>
    <w:p w:rsidR="00213FB3" w:rsidRPr="00213FB3" w:rsidRDefault="00213FB3" w:rsidP="00213FB3">
      <w:pPr>
        <w:pStyle w:val="paragraph"/>
        <w:shd w:val="clear" w:color="auto" w:fill="FFFFFF"/>
        <w:spacing w:before="208" w:after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213FB3">
        <w:rPr>
          <w:b/>
          <w:u w:val="single"/>
        </w:rPr>
        <w:t xml:space="preserve"> </w:t>
      </w:r>
      <w:r w:rsidRPr="00213FB3">
        <w:rPr>
          <w:b/>
          <w:color w:val="000000"/>
          <w:sz w:val="28"/>
          <w:szCs w:val="28"/>
          <w:u w:val="single"/>
        </w:rPr>
        <w:t xml:space="preserve">Основные принципы выхаживания недоношенных детей сводятся </w:t>
      </w:r>
      <w:proofErr w:type="gramStart"/>
      <w:r w:rsidRPr="00213FB3">
        <w:rPr>
          <w:b/>
          <w:color w:val="000000"/>
          <w:sz w:val="28"/>
          <w:szCs w:val="28"/>
          <w:u w:val="single"/>
        </w:rPr>
        <w:t>к</w:t>
      </w:r>
      <w:proofErr w:type="gramEnd"/>
      <w:r w:rsidRPr="00213FB3">
        <w:rPr>
          <w:b/>
          <w:color w:val="000000"/>
          <w:sz w:val="28"/>
          <w:szCs w:val="28"/>
          <w:u w:val="single"/>
        </w:rPr>
        <w:t>:</w:t>
      </w:r>
    </w:p>
    <w:p w:rsidR="00213FB3" w:rsidRDefault="00213FB3" w:rsidP="00213FB3">
      <w:pPr>
        <w:pStyle w:val="paragraph"/>
        <w:shd w:val="clear" w:color="auto" w:fill="FFFFFF"/>
        <w:spacing w:before="208" w:after="0" w:line="360" w:lineRule="auto"/>
        <w:jc w:val="both"/>
        <w:rPr>
          <w:color w:val="000000"/>
          <w:sz w:val="28"/>
          <w:szCs w:val="28"/>
        </w:rPr>
      </w:pPr>
      <w:proofErr w:type="gramStart"/>
      <w:r w:rsidRPr="00213FB3">
        <w:rPr>
          <w:color w:val="000000"/>
          <w:sz w:val="28"/>
          <w:szCs w:val="28"/>
        </w:rPr>
        <w:t>1)) соз</w:t>
      </w:r>
      <w:r>
        <w:rPr>
          <w:color w:val="000000"/>
          <w:sz w:val="28"/>
          <w:szCs w:val="28"/>
        </w:rPr>
        <w:t>данию комфортных условий ухода;</w:t>
      </w:r>
      <w:proofErr w:type="gramEnd"/>
    </w:p>
    <w:p w:rsidR="00213FB3" w:rsidRPr="00213FB3" w:rsidRDefault="00213FB3" w:rsidP="00213FB3">
      <w:pPr>
        <w:pStyle w:val="paragraph"/>
        <w:shd w:val="clear" w:color="auto" w:fill="FFFFFF"/>
        <w:spacing w:before="208" w:after="0" w:line="360" w:lineRule="auto"/>
        <w:jc w:val="both"/>
        <w:rPr>
          <w:color w:val="000000"/>
          <w:sz w:val="28"/>
          <w:szCs w:val="28"/>
        </w:rPr>
      </w:pPr>
      <w:r w:rsidRPr="00213FB3">
        <w:rPr>
          <w:color w:val="000000"/>
          <w:sz w:val="28"/>
          <w:szCs w:val="28"/>
        </w:rPr>
        <w:t>2) профилактике инфицирования;</w:t>
      </w:r>
    </w:p>
    <w:p w:rsidR="00213FB3" w:rsidRPr="00213FB3" w:rsidRDefault="00213FB3" w:rsidP="00213FB3">
      <w:pPr>
        <w:pStyle w:val="paragraph"/>
        <w:shd w:val="clear" w:color="auto" w:fill="FFFFFF"/>
        <w:spacing w:before="208" w:after="0" w:line="360" w:lineRule="auto"/>
        <w:jc w:val="both"/>
        <w:rPr>
          <w:color w:val="000000"/>
          <w:sz w:val="28"/>
          <w:szCs w:val="28"/>
        </w:rPr>
      </w:pPr>
      <w:r w:rsidRPr="00213FB3">
        <w:rPr>
          <w:color w:val="000000"/>
          <w:sz w:val="28"/>
          <w:szCs w:val="28"/>
        </w:rPr>
        <w:t>3) естественному вскармливанию;</w:t>
      </w:r>
    </w:p>
    <w:p w:rsidR="00213FB3" w:rsidRPr="00213FB3" w:rsidRDefault="00213FB3" w:rsidP="00213FB3">
      <w:pPr>
        <w:pStyle w:val="paragraph"/>
        <w:shd w:val="clear" w:color="auto" w:fill="FFFFFF"/>
        <w:spacing w:before="208" w:after="0" w:line="360" w:lineRule="auto"/>
        <w:jc w:val="both"/>
        <w:rPr>
          <w:color w:val="000000"/>
          <w:sz w:val="28"/>
          <w:szCs w:val="28"/>
        </w:rPr>
      </w:pPr>
      <w:r w:rsidRPr="00213FB3">
        <w:rPr>
          <w:color w:val="000000"/>
          <w:sz w:val="28"/>
          <w:szCs w:val="28"/>
        </w:rPr>
        <w:t>4) коррекции нарушенного гомеостаза.</w:t>
      </w:r>
    </w:p>
    <w:p w:rsidR="00C037FA" w:rsidRPr="001A38D2" w:rsidRDefault="00213FB3" w:rsidP="00213FB3">
      <w:pPr>
        <w:pStyle w:val="paragraph"/>
        <w:shd w:val="clear" w:color="auto" w:fill="FFFFFF"/>
        <w:spacing w:before="20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13FB3">
        <w:rPr>
          <w:color w:val="000000"/>
          <w:sz w:val="28"/>
          <w:szCs w:val="28"/>
        </w:rPr>
        <w:t xml:space="preserve">5) Обеспечение комфортных условий (адекватная температура и влажность воздуха, достаточная </w:t>
      </w:r>
      <w:proofErr w:type="spellStart"/>
      <w:r w:rsidRPr="00213FB3">
        <w:rPr>
          <w:color w:val="000000"/>
          <w:sz w:val="28"/>
          <w:szCs w:val="28"/>
        </w:rPr>
        <w:t>оксигенация</w:t>
      </w:r>
      <w:proofErr w:type="spellEnd"/>
      <w:r w:rsidRPr="00213FB3">
        <w:rPr>
          <w:color w:val="000000"/>
          <w:sz w:val="28"/>
          <w:szCs w:val="28"/>
        </w:rPr>
        <w:t xml:space="preserve">, покой, правильное вскармливание, регулярное питье, щадящие методы обследования и лечения) помогает новорожденному ребенку адаптироваться к новым условиям окружающей среды, способствует </w:t>
      </w:r>
      <w:proofErr w:type="spellStart"/>
      <w:r w:rsidRPr="00213FB3">
        <w:rPr>
          <w:color w:val="000000"/>
          <w:sz w:val="28"/>
          <w:szCs w:val="28"/>
        </w:rPr>
        <w:t>саморегуляции</w:t>
      </w:r>
      <w:proofErr w:type="spellEnd"/>
      <w:r w:rsidRPr="00213FB3">
        <w:rPr>
          <w:color w:val="000000"/>
          <w:sz w:val="28"/>
          <w:szCs w:val="28"/>
        </w:rPr>
        <w:t xml:space="preserve"> нарушенных обменных процессов и позволяет в ряде случаев избежать интенсивных методов лечения.</w:t>
      </w:r>
    </w:p>
    <w:p w:rsidR="00A7062A" w:rsidRPr="00A85A9D" w:rsidRDefault="004672F9" w:rsidP="00A85A9D">
      <w:pPr>
        <w:pStyle w:val="1"/>
        <w:jc w:val="center"/>
        <w:rPr>
          <w:color w:val="000000" w:themeColor="text1"/>
          <w:sz w:val="32"/>
        </w:rPr>
      </w:pPr>
      <w:r w:rsidRPr="001A38D2">
        <w:rPr>
          <w:bdr w:val="none" w:sz="0" w:space="0" w:color="auto" w:frame="1"/>
        </w:rPr>
        <w:br/>
      </w:r>
      <w:bookmarkStart w:id="7" w:name="_Toc45028968"/>
      <w:r w:rsidR="00A7062A" w:rsidRPr="00A85A9D">
        <w:rPr>
          <w:color w:val="000000" w:themeColor="text1"/>
          <w:sz w:val="32"/>
        </w:rPr>
        <w:t>Сестринский уход</w:t>
      </w:r>
      <w:bookmarkEnd w:id="7"/>
    </w:p>
    <w:p w:rsidR="00A7062A" w:rsidRPr="00213FB3" w:rsidRDefault="00A7062A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213FB3">
        <w:rPr>
          <w:color w:val="000000"/>
          <w:sz w:val="28"/>
          <w:szCs w:val="28"/>
          <w:u w:val="single"/>
        </w:rPr>
        <w:t>Медицинская сестра должна оценить следующие группы параметров:</w:t>
      </w:r>
    </w:p>
    <w:p w:rsidR="00A7062A" w:rsidRPr="001A38D2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состояние основных функциональных систем организма недоношенного ребенка;</w:t>
      </w:r>
    </w:p>
    <w:p w:rsidR="00A7062A" w:rsidRPr="001A38D2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lastRenderedPageBreak/>
        <w:t>эмоциональное состояние матери после преждевременных родов, интеллектуальный фон и диапазон адаптации к стрессам;</w:t>
      </w:r>
    </w:p>
    <w:p w:rsidR="00A7062A" w:rsidRPr="001A38D2" w:rsidRDefault="00A7062A" w:rsidP="001579F0">
      <w:pPr>
        <w:pStyle w:val="a7"/>
        <w:numPr>
          <w:ilvl w:val="0"/>
          <w:numId w:val="11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сведения о здоровье отца и матери до беременности и особенности течения данной беременности с целью выявления антенатальных факторов риска;</w:t>
      </w:r>
    </w:p>
    <w:p w:rsidR="00A7062A" w:rsidRPr="001A38D2" w:rsidRDefault="00A7062A" w:rsidP="001579F0">
      <w:pPr>
        <w:pStyle w:val="a7"/>
        <w:numPr>
          <w:ilvl w:val="0"/>
          <w:numId w:val="10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социологические и социальные данные;</w:t>
      </w:r>
    </w:p>
    <w:p w:rsidR="00A7062A" w:rsidRPr="001A38D2" w:rsidRDefault="00A7062A" w:rsidP="001579F0">
      <w:pPr>
        <w:pStyle w:val="a7"/>
        <w:numPr>
          <w:ilvl w:val="0"/>
          <w:numId w:val="10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сведения об окружающей среде и профессиональных вредностях обоих родителей в плане положительного и отрицательного влияния («факторы риска»).</w:t>
      </w:r>
    </w:p>
    <w:p w:rsidR="00A7062A" w:rsidRPr="001A38D2" w:rsidRDefault="00A7062A" w:rsidP="001579F0">
      <w:pPr>
        <w:pStyle w:val="a7"/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В сестринском процессе выделяют пять основных компонентов или этапов. На всех этапах сестринского процесса необходимыми условиями его осуществления являются:</w:t>
      </w:r>
    </w:p>
    <w:p w:rsidR="00A7062A" w:rsidRPr="001A38D2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профессиональная компетентность медицинской сестры, навыки наблюдения, общения, анализа и интерпретации полученных данных;</w:t>
      </w:r>
    </w:p>
    <w:p w:rsidR="00A7062A" w:rsidRPr="001A38D2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доверительная обстановка, достаточное время;</w:t>
      </w:r>
    </w:p>
    <w:p w:rsidR="00A7062A" w:rsidRPr="001A38D2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конфиденциальность;</w:t>
      </w:r>
    </w:p>
    <w:p w:rsidR="00A7062A" w:rsidRPr="001A38D2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участие матери новорожденного и, если необходимо, других лиц;</w:t>
      </w:r>
    </w:p>
    <w:p w:rsidR="00A7062A" w:rsidRDefault="00A7062A" w:rsidP="001579F0">
      <w:pPr>
        <w:pStyle w:val="a7"/>
        <w:numPr>
          <w:ilvl w:val="0"/>
          <w:numId w:val="7"/>
        </w:numPr>
        <w:shd w:val="clear" w:color="auto" w:fill="FFFFFF"/>
        <w:spacing w:before="0" w:beforeAutospacing="0" w:after="330" w:afterAutospacing="0" w:line="360" w:lineRule="auto"/>
        <w:jc w:val="both"/>
        <w:rPr>
          <w:color w:val="000000"/>
          <w:sz w:val="28"/>
          <w:szCs w:val="28"/>
        </w:rPr>
      </w:pPr>
      <w:r w:rsidRPr="001A38D2">
        <w:rPr>
          <w:color w:val="000000"/>
          <w:sz w:val="28"/>
          <w:szCs w:val="28"/>
        </w:rPr>
        <w:t>участие других медицинских работников.</w:t>
      </w:r>
    </w:p>
    <w:p w:rsidR="00A7062A" w:rsidRPr="00A85A9D" w:rsidRDefault="00A7062A" w:rsidP="00A85A9D">
      <w:pPr>
        <w:pStyle w:val="1"/>
        <w:jc w:val="center"/>
        <w:rPr>
          <w:rFonts w:eastAsia="Times New Roman"/>
          <w:color w:val="000000" w:themeColor="text1"/>
          <w:sz w:val="32"/>
        </w:rPr>
      </w:pPr>
      <w:bookmarkStart w:id="8" w:name="_Toc45028969"/>
      <w:r w:rsidRPr="00A85A9D">
        <w:rPr>
          <w:rFonts w:eastAsia="Times New Roman"/>
          <w:color w:val="000000" w:themeColor="text1"/>
          <w:sz w:val="32"/>
        </w:rPr>
        <w:t>Сестринские вмешательства:</w:t>
      </w:r>
      <w:bookmarkEnd w:id="8"/>
    </w:p>
    <w:p w:rsidR="004672F9" w:rsidRPr="001A38D2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рекомендации кормящей матери по режиму дня и питанию:</w:t>
      </w:r>
    </w:p>
    <w:p w:rsidR="004672F9" w:rsidRPr="001A38D2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Кормящая женщина для сохранения лактации должна придерживаться правильного распорядка дня, который предполагает достаточный сон, пребывание на свежем воздухе, рациональное питание, психоэмоциональный комфорт в семье, умеренную физическую нагрузку.</w:t>
      </w:r>
    </w:p>
    <w:p w:rsidR="004672F9" w:rsidRPr="001A38D2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Полноценное питание </w:t>
      </w:r>
      <w:proofErr w:type="spell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лактирующей</w:t>
      </w:r>
      <w:proofErr w:type="spell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женщины может быть обеспечено при ежедневном наборе продуктов: 150-200г мяса или рыбы, 50г сливочного масла, 20-30г сыра, одно яйцо, 0,5 л молока, 800г овощей и фруктов, 300-500г хлеба. Помимо этого в рацион необходимо включить кисломолочные продукты, соки, различные крупы, орехи. Исключить из рациона чеснок, лук, острые приправы (они ухудшают вкус молока), крепкий кофе, алкогольные напитки.</w:t>
      </w:r>
    </w:p>
    <w:p w:rsidR="004672F9" w:rsidRPr="001A38D2" w:rsidRDefault="004672F9" w:rsidP="001579F0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употребляемой жидкости не должно превышать 2,5 литров в сутки (при этом 0,5-1 л – молоко и кисломолочные продукты).</w:t>
      </w:r>
    </w:p>
    <w:p w:rsidR="004672F9" w:rsidRPr="001A38D2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Порекомендовать матери по возможности отказаться от приема лекарственных препаратов.</w:t>
      </w:r>
    </w:p>
    <w:p w:rsidR="004672F9" w:rsidRPr="001A38D2" w:rsidRDefault="004672F9" w:rsidP="001579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рекомендации по вскармливанию недоношенного ребенка: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грудного молока использовать режим свободного кормления, убедить мать в необходимости частого прикладывания ребенка к груди, т.к. это стимулирует лактацию и развивает сосательный рефлекс у младенца.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следует ограничивать продолжительность кормления, она может колебаться в разное время суток.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нуждается в ночном кормлении до тех пор, пока не сможет высасывать нужный ему объем молока днем.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установления лактации и активного сосания, при положительной динамике нарастания массы тела, ребенка можно перевести на 6-ти разовый режим кормления.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недостатке грудного молока использовать режим смешанного вскармливания. Докорм проводят специализированными адаптированными смесями для недоношенных детей в течение первых 2-3 месяцев, затем переходят на вскармливание адаптированными смесями для детей первого полугодия, а после 6 месяцев – на смеси для детей второго полугодия. Необходимо разъяснить матери, что докорм вводится после кормления грудью, дается с помощью ложечки или из рожка, соска должна быть мягкой, имитировать форму грудного соска, иметь отверстие адекватное сосательным усилиям ребенка.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отсутствии грудного молока использовать режим искусственного вскармливания – 6-ти разовое вскармливание молочной смесью, рекомендованной врачом.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смешанном и искусственном вскармливании необходимо обучить родителей технологии приготовления и хранения смесей и правилам кормления. При хорошей индивидуальной переносимости целесообразно использование смесей одной фирмы-производителя, что снижает риск развития пищевой аллергии и повышает эффективность вскармливания.</w:t>
      </w:r>
    </w:p>
    <w:p w:rsidR="004672F9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Соки и прикормы вводятся с 4-х месяцев. Все виды прикормов вводятся осторожно, методом тренировки, начиная с капель и доводя до нужного объема за 8-10 дней.</w:t>
      </w:r>
    </w:p>
    <w:p w:rsidR="00114F9E" w:rsidRPr="001A38D2" w:rsidRDefault="004672F9" w:rsidP="001579F0">
      <w:pPr>
        <w:pStyle w:val="a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проводить контроль над усвоением пищи ребенком (срыгивания, вздутие живота, изменение характера стула).</w:t>
      </w:r>
    </w:p>
    <w:p w:rsidR="004672F9" w:rsidRPr="001A38D2" w:rsidRDefault="00114F9E" w:rsidP="001579F0">
      <w:pPr>
        <w:pStyle w:val="aa"/>
        <w:spacing w:before="100" w:beforeAutospacing="1" w:after="100" w:afterAutospacing="1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72F9"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обучить родителей особенностям ухода за недоношенным ребенком: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Температурный режим комнаты, где находится ребенок, вначале необходимо поддерживать в пределах 24-26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</w:t>
      </w:r>
      <w:proofErr w:type="gram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постепенно снижать до 22-20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Обучить родителей технике проведения гигиенической ванны (температура в помещении не ниже 25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</w:t>
      </w:r>
      <w:proofErr w:type="gramStart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</w:t>
      </w:r>
      <w:proofErr w:type="gramEnd"/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температура воды 38-38,5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 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С, затем температуру воды постепенно снижают до 37-36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 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С, а со второго полугодия – до 34-32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о </w:t>
      </w: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С), Гигиенические ванны проводятся ежедневно, вначале их продолжительность 5-7 минут, постепенно она увеличивается.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раздраженной коже обучить родителей проведению лечебных ванн с настоями череды, шалфея, ромашки, зверобоя.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Одежда недоношенного ребенка должна быть из мягких, тонких натуральных гигроскопических тканей, без грубых швов, рубцов, пуговиц. Одежда должна быть многослойной, а пеленание – свободным.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Выкладывание на живот необходимо проводить с первого дня пребывания ребенка дома. Выкладывать рекомендуется на жесткую поверхность 3-4 раза в день перед кормлением.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Тренирующие методы закаливания (снижение температуры воды, контрастное обливание после купания, воздушные ванны) начинают применять в зависимости от степени зрелости, индивидуальных особенностей и состояния здоровья ребенка. Воздушные ванны начинают проводить с 1,5-3-х месяцев по 1-3 минуты 3-4 раза в день, постепенно увеличивая время до 10-15 минут в сочетании с поглаживающим массажем. С 4-х месяцев можно вводить и другие элементы закаливания.</w:t>
      </w:r>
    </w:p>
    <w:p w:rsidR="004672F9" w:rsidRPr="001A38D2" w:rsidRDefault="004672F9" w:rsidP="001579F0">
      <w:pPr>
        <w:pStyle w:val="a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Поглаживающий массаж начинают с 1-1,5 месяцев, с 2-3-х месяцев постепенно вводят другие приемы массажа – растирание, разминание, пассивные движения рук. Для улучшения психомоторного развития ежедневно проводят массаж и гимнастику кистей рук, а с 8-9 месяцев, для стимуляции развития речевых центров и координации мелких движений, ребенку предлагают игры с мелкими предметами. Необходимо обучить родителей выполнению всех приемов массажа и проведению игр.</w:t>
      </w:r>
    </w:p>
    <w:p w:rsidR="00114F9E" w:rsidRPr="001A38D2" w:rsidRDefault="00114F9E" w:rsidP="001579F0">
      <w:pPr>
        <w:pStyle w:val="a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DC07F6" w:rsidRPr="001A38D2" w:rsidRDefault="00114F9E" w:rsidP="001579F0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D2">
        <w:rPr>
          <w:rFonts w:ascii="Times New Roman" w:hAnsi="Times New Roman" w:cs="Times New Roman"/>
          <w:color w:val="000000"/>
          <w:sz w:val="28"/>
          <w:szCs w:val="28"/>
        </w:rPr>
        <w:t xml:space="preserve"> Прочитав много литературы, я пришла к выводу, что здоровье новорожденного ребенка зависит от высокого профессионализма медицинского персонала и аппаратуры, которая дает возможность следить за состоянием и поддерживать оптимальный режим жизнедеятельности плода и новорожденного, что определяет саму возможность сохране</w:t>
      </w:r>
      <w:r w:rsidR="00A61F64" w:rsidRPr="001A38D2">
        <w:rPr>
          <w:rFonts w:ascii="Times New Roman" w:hAnsi="Times New Roman" w:cs="Times New Roman"/>
          <w:color w:val="000000"/>
          <w:sz w:val="28"/>
          <w:szCs w:val="28"/>
        </w:rPr>
        <w:t xml:space="preserve">ния жизни </w:t>
      </w:r>
      <w:proofErr w:type="spellStart"/>
      <w:r w:rsidR="00A61F64" w:rsidRPr="001A38D2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Start"/>
      <w:r w:rsidR="00A61F64" w:rsidRPr="001A38D2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A61F64" w:rsidRPr="001A38D2">
        <w:rPr>
          <w:rFonts w:ascii="Times New Roman" w:hAnsi="Times New Roman" w:cs="Times New Roman"/>
          <w:color w:val="000000"/>
          <w:sz w:val="28"/>
          <w:szCs w:val="28"/>
        </w:rPr>
        <w:t>ольшая</w:t>
      </w:r>
      <w:proofErr w:type="spellEnd"/>
      <w:r w:rsidR="00A61F64" w:rsidRPr="001A38D2">
        <w:rPr>
          <w:rFonts w:ascii="Times New Roman" w:hAnsi="Times New Roman" w:cs="Times New Roman"/>
          <w:color w:val="000000"/>
          <w:sz w:val="28"/>
          <w:szCs w:val="28"/>
        </w:rPr>
        <w:t xml:space="preserve">   роль </w:t>
      </w:r>
      <w:r w:rsidRPr="001A38D2">
        <w:rPr>
          <w:rFonts w:ascii="Times New Roman" w:hAnsi="Times New Roman" w:cs="Times New Roman"/>
          <w:color w:val="000000"/>
          <w:sz w:val="28"/>
          <w:szCs w:val="28"/>
        </w:rPr>
        <w:t xml:space="preserve">в  профилактике   отводится    медицинским сестрам. </w:t>
      </w:r>
    </w:p>
    <w:p w:rsidR="00213FB3" w:rsidRPr="00A85A9D" w:rsidRDefault="00213FB3" w:rsidP="00A85A9D">
      <w:pPr>
        <w:pStyle w:val="1"/>
        <w:jc w:val="center"/>
        <w:rPr>
          <w:color w:val="000000" w:themeColor="text1"/>
          <w:sz w:val="32"/>
        </w:rPr>
      </w:pPr>
      <w:bookmarkStart w:id="9" w:name="_Toc45028970"/>
      <w:r w:rsidRPr="00A85A9D">
        <w:rPr>
          <w:color w:val="000000" w:themeColor="text1"/>
          <w:sz w:val="32"/>
        </w:rPr>
        <w:t>Общие закономерности течения заболеваний у недоношенных детей</w:t>
      </w:r>
      <w:bookmarkEnd w:id="9"/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1.  Незаметное начало.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 Подострое течение.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3.  Преобладание общих симптомов.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4.  Слабовыраженная воспалительная реакция.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5.  Склонность к генерализации, токсикозу.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6.  При любой патологии появление симптомов со стороны ЖКТ.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 xml:space="preserve">7.  Легкое развитие </w:t>
      </w:r>
      <w:proofErr w:type="spellStart"/>
      <w:r w:rsidRPr="00213FB3">
        <w:rPr>
          <w:rFonts w:ascii="Times New Roman" w:hAnsi="Times New Roman" w:cs="Times New Roman"/>
          <w:color w:val="000000"/>
          <w:sz w:val="28"/>
          <w:szCs w:val="28"/>
        </w:rPr>
        <w:t>эксикоза</w:t>
      </w:r>
      <w:proofErr w:type="spellEnd"/>
      <w:r w:rsidRPr="00213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8.  В первые дни жизни частое присоединение отечного синдрома.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9.  Склонность к геморрагическому синдрому.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 xml:space="preserve">10.Склонность к </w:t>
      </w:r>
      <w:proofErr w:type="spellStart"/>
      <w:r w:rsidRPr="00213FB3">
        <w:rPr>
          <w:rFonts w:ascii="Times New Roman" w:hAnsi="Times New Roman" w:cs="Times New Roman"/>
          <w:color w:val="000000"/>
          <w:sz w:val="28"/>
          <w:szCs w:val="28"/>
        </w:rPr>
        <w:t>гипербилирубинемии</w:t>
      </w:r>
      <w:proofErr w:type="spellEnd"/>
      <w:r w:rsidRPr="00213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11 Слабая температурная реакция.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 xml:space="preserve">12.Легкая и быстрая </w:t>
      </w:r>
      <w:proofErr w:type="spellStart"/>
      <w:r w:rsidRPr="00213FB3">
        <w:rPr>
          <w:rFonts w:ascii="Times New Roman" w:hAnsi="Times New Roman" w:cs="Times New Roman"/>
          <w:color w:val="000000"/>
          <w:sz w:val="28"/>
          <w:szCs w:val="28"/>
        </w:rPr>
        <w:t>анемизация</w:t>
      </w:r>
      <w:proofErr w:type="spellEnd"/>
      <w:r w:rsidRPr="00213F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13. Большая чувствительность к инфекциям.</w:t>
      </w:r>
    </w:p>
    <w:p w:rsidR="00213FB3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D2" w:rsidRPr="00213FB3" w:rsidRDefault="00213FB3" w:rsidP="00213FB3">
      <w:pPr>
        <w:pStyle w:val="aa"/>
        <w:spacing w:before="100" w:beforeAutospacing="1" w:after="100" w:afterAutospacing="1"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FB3">
        <w:rPr>
          <w:rFonts w:ascii="Times New Roman" w:hAnsi="Times New Roman" w:cs="Times New Roman"/>
          <w:color w:val="000000"/>
          <w:sz w:val="28"/>
          <w:szCs w:val="28"/>
        </w:rPr>
        <w:t>14. Слабая  воспалительная  реакция  со  стороны  периферической крови.</w:t>
      </w:r>
    </w:p>
    <w:p w:rsidR="00213FB3" w:rsidRPr="00A85A9D" w:rsidRDefault="00213FB3" w:rsidP="00A85A9D">
      <w:pPr>
        <w:pStyle w:val="1"/>
        <w:jc w:val="center"/>
        <w:rPr>
          <w:color w:val="000000" w:themeColor="text1"/>
          <w:sz w:val="32"/>
        </w:rPr>
      </w:pPr>
      <w:bookmarkStart w:id="10" w:name="_Toc45028971"/>
      <w:r w:rsidRPr="00A85A9D">
        <w:rPr>
          <w:color w:val="000000" w:themeColor="text1"/>
          <w:sz w:val="32"/>
        </w:rPr>
        <w:t xml:space="preserve">Медицинские методы профилактики </w:t>
      </w:r>
      <w:proofErr w:type="spellStart"/>
      <w:r w:rsidRPr="00A85A9D">
        <w:rPr>
          <w:color w:val="000000" w:themeColor="text1"/>
          <w:sz w:val="32"/>
        </w:rPr>
        <w:t>невынашивания</w:t>
      </w:r>
      <w:proofErr w:type="spellEnd"/>
      <w:r w:rsidRPr="00A85A9D">
        <w:rPr>
          <w:color w:val="000000" w:themeColor="text1"/>
          <w:sz w:val="32"/>
        </w:rPr>
        <w:t xml:space="preserve"> и задержки внутриутробного развития плода включают:</w:t>
      </w:r>
      <w:bookmarkEnd w:id="10"/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- регулярный   </w:t>
      </w:r>
      <w:proofErr w:type="gramStart"/>
      <w:r w:rsidRPr="00213FB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213FB3">
        <w:rPr>
          <w:rFonts w:ascii="Times New Roman" w:hAnsi="Times New Roman" w:cs="Times New Roman"/>
          <w:sz w:val="28"/>
          <w:szCs w:val="28"/>
        </w:rPr>
        <w:t xml:space="preserve">   прибавкой   массы   тела беременной, особенно во втором — третьем триместрах;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lastRenderedPageBreak/>
        <w:t>лабораторное и повторное УЗИ обследование беременных, составляющих группу повышенного риска рождения ребенка с низкой массой тела;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- исследование 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биопрофиля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 xml:space="preserve"> плода;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- госпитализацию беременной с угрозой </w:t>
      </w:r>
      <w:proofErr w:type="gramStart"/>
      <w:r w:rsidRPr="00213FB3">
        <w:rPr>
          <w:rFonts w:ascii="Times New Roman" w:hAnsi="Times New Roman" w:cs="Times New Roman"/>
          <w:sz w:val="28"/>
          <w:szCs w:val="28"/>
        </w:rPr>
        <w:t>прерывания</w:t>
      </w:r>
      <w:proofErr w:type="gramEnd"/>
      <w:r w:rsidRPr="00213FB3">
        <w:rPr>
          <w:rFonts w:ascii="Times New Roman" w:hAnsi="Times New Roman" w:cs="Times New Roman"/>
          <w:sz w:val="28"/>
          <w:szCs w:val="28"/>
        </w:rPr>
        <w:t xml:space="preserve"> при сроках начиная с 22 недель в акушерские стационары (но не в гинекологические отделения);</w:t>
      </w:r>
    </w:p>
    <w:p w:rsid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>определение альфа-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фетопротеина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 xml:space="preserve">, хорион-гонадотропина, </w:t>
      </w:r>
      <w:proofErr w:type="gramStart"/>
      <w:r w:rsidRPr="00213FB3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213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эстриола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 xml:space="preserve"> в сыворотке крови беременных во втором — третьем триместре;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>- мониторинг   сократительной   активности   матки   и сердечной деятельности плода (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кардиотокография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>);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-проведение   терапии,   направленной   на   снижение активности матки и ее тонуса при раннем выявлении признаков 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>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>- проведение «метаболической» терапии;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FB3">
        <w:rPr>
          <w:rFonts w:ascii="Times New Roman" w:hAnsi="Times New Roman" w:cs="Times New Roman"/>
          <w:sz w:val="28"/>
          <w:szCs w:val="28"/>
        </w:rPr>
        <w:t>применение седативных и спазмолитических средств;</w:t>
      </w:r>
    </w:p>
    <w:p w:rsidR="00213FB3" w:rsidRPr="00213FB3" w:rsidRDefault="00213FB3" w:rsidP="00213F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- операцию наложения швов на шейку матки при 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истмико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>-цервикальной недостаточности.</w:t>
      </w:r>
    </w:p>
    <w:p w:rsidR="00B80112" w:rsidRDefault="00213FB3" w:rsidP="00B8011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B3">
        <w:rPr>
          <w:rFonts w:ascii="Times New Roman" w:hAnsi="Times New Roman" w:cs="Times New Roman"/>
          <w:sz w:val="28"/>
          <w:szCs w:val="28"/>
        </w:rPr>
        <w:t xml:space="preserve">Существенное значение для профилактики недоношенности, задержки роста и развития плода имеет полноценное питание беременной, обеспечение </w:t>
      </w:r>
      <w:proofErr w:type="spellStart"/>
      <w:r w:rsidRPr="00213FB3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Pr="00213FB3">
        <w:rPr>
          <w:rFonts w:ascii="Times New Roman" w:hAnsi="Times New Roman" w:cs="Times New Roman"/>
          <w:sz w:val="28"/>
          <w:szCs w:val="28"/>
        </w:rPr>
        <w:t>-калорийных потребностей: суточная калорийность питания должна увеличиваться в период беременности на 300 ккал и составлять 2300—2400 ккал в день. Потребность беременной в белках в первую половину беременности составляет 1,5 г/кг в день и увеличивается до 2 г/кг/день во 2-ю половин</w:t>
      </w:r>
    </w:p>
    <w:p w:rsidR="00B80112" w:rsidRPr="00B80112" w:rsidRDefault="00B80112" w:rsidP="00B80112">
      <w:pPr>
        <w:pStyle w:val="1"/>
        <w:jc w:val="center"/>
        <w:rPr>
          <w:b w:val="0"/>
          <w:color w:val="000000" w:themeColor="text1"/>
        </w:rPr>
      </w:pPr>
      <w:bookmarkStart w:id="11" w:name="_Toc45028972"/>
      <w:r w:rsidRPr="00B80112">
        <w:rPr>
          <w:b w:val="0"/>
          <w:color w:val="000000" w:themeColor="text1"/>
          <w:sz w:val="32"/>
        </w:rPr>
        <w:t>Заключение</w:t>
      </w:r>
      <w:bookmarkEnd w:id="11"/>
    </w:p>
    <w:p w:rsidR="00B80112" w:rsidRDefault="00B80112" w:rsidP="00B8011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12">
        <w:rPr>
          <w:rFonts w:ascii="Times New Roman" w:hAnsi="Times New Roman" w:cs="Times New Roman"/>
          <w:sz w:val="28"/>
          <w:szCs w:val="28"/>
        </w:rPr>
        <w:t xml:space="preserve">Проблема недоношенных детей во </w:t>
      </w:r>
      <w:r>
        <w:rPr>
          <w:rFonts w:ascii="Times New Roman" w:hAnsi="Times New Roman" w:cs="Times New Roman"/>
          <w:sz w:val="28"/>
          <w:szCs w:val="28"/>
        </w:rPr>
        <w:t xml:space="preserve">всем мире актуальна из-за дня в </w:t>
      </w:r>
      <w:r w:rsidRPr="00B80112">
        <w:rPr>
          <w:rFonts w:ascii="Times New Roman" w:hAnsi="Times New Roman" w:cs="Times New Roman"/>
          <w:sz w:val="28"/>
          <w:szCs w:val="28"/>
        </w:rPr>
        <w:t>день. Ведь среди них большой процен</w:t>
      </w:r>
      <w:r>
        <w:rPr>
          <w:rFonts w:ascii="Times New Roman" w:hAnsi="Times New Roman" w:cs="Times New Roman"/>
          <w:sz w:val="28"/>
          <w:szCs w:val="28"/>
        </w:rPr>
        <w:t xml:space="preserve">т умственно отсталых, физически </w:t>
      </w:r>
      <w:r w:rsidRPr="00B80112">
        <w:rPr>
          <w:rFonts w:ascii="Times New Roman" w:hAnsi="Times New Roman" w:cs="Times New Roman"/>
          <w:sz w:val="28"/>
          <w:szCs w:val="28"/>
        </w:rPr>
        <w:t xml:space="preserve">неполноценных, с </w:t>
      </w:r>
      <w:r w:rsidRPr="00B80112">
        <w:rPr>
          <w:rFonts w:ascii="Times New Roman" w:hAnsi="Times New Roman" w:cs="Times New Roman"/>
          <w:sz w:val="28"/>
          <w:szCs w:val="28"/>
        </w:rPr>
        <w:lastRenderedPageBreak/>
        <w:t>недостаточным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интеллектом, с эпилептическими </w:t>
      </w:r>
      <w:r w:rsidRPr="00B80112">
        <w:rPr>
          <w:rFonts w:ascii="Times New Roman" w:hAnsi="Times New Roman" w:cs="Times New Roman"/>
          <w:sz w:val="28"/>
          <w:szCs w:val="28"/>
        </w:rPr>
        <w:t xml:space="preserve">припадками и т.д. </w:t>
      </w:r>
      <w:proofErr w:type="gramStart"/>
      <w:r w:rsidRPr="00B80112">
        <w:rPr>
          <w:rFonts w:ascii="Times New Roman" w:hAnsi="Times New Roman" w:cs="Times New Roman"/>
          <w:sz w:val="28"/>
          <w:szCs w:val="28"/>
        </w:rPr>
        <w:t>Таким детям оче</w:t>
      </w:r>
      <w:r>
        <w:rPr>
          <w:rFonts w:ascii="Times New Roman" w:hAnsi="Times New Roman" w:cs="Times New Roman"/>
          <w:sz w:val="28"/>
          <w:szCs w:val="28"/>
        </w:rPr>
        <w:t xml:space="preserve">нь сложно находится среди своих </w:t>
      </w:r>
      <w:r w:rsidRPr="00B80112">
        <w:rPr>
          <w:rFonts w:ascii="Times New Roman" w:hAnsi="Times New Roman" w:cs="Times New Roman"/>
          <w:sz w:val="28"/>
          <w:szCs w:val="28"/>
        </w:rPr>
        <w:t>сверстни</w:t>
      </w:r>
      <w:r>
        <w:rPr>
          <w:rFonts w:ascii="Times New Roman" w:hAnsi="Times New Roman" w:cs="Times New Roman"/>
          <w:sz w:val="28"/>
          <w:szCs w:val="28"/>
        </w:rPr>
        <w:t xml:space="preserve">ков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обществе.</w:t>
      </w:r>
      <w:r w:rsidRPr="00B80112">
        <w:rPr>
          <w:rFonts w:ascii="Times New Roman" w:hAnsi="Times New Roman" w:cs="Times New Roman"/>
          <w:sz w:val="28"/>
          <w:szCs w:val="28"/>
        </w:rPr>
        <w:t>.Развитие</w:t>
      </w:r>
      <w:proofErr w:type="spellEnd"/>
      <w:r w:rsidRPr="00B80112"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 xml:space="preserve">ологий выхаживания детей с ЭНМТ </w:t>
      </w:r>
      <w:r w:rsidRPr="00B80112">
        <w:rPr>
          <w:rFonts w:ascii="Times New Roman" w:hAnsi="Times New Roman" w:cs="Times New Roman"/>
          <w:sz w:val="28"/>
          <w:szCs w:val="28"/>
        </w:rPr>
        <w:t xml:space="preserve">является неотъемлемым и для детей других </w:t>
      </w:r>
      <w:r>
        <w:rPr>
          <w:rFonts w:ascii="Times New Roman" w:hAnsi="Times New Roman" w:cs="Times New Roman"/>
          <w:sz w:val="28"/>
          <w:szCs w:val="28"/>
        </w:rPr>
        <w:t xml:space="preserve">весовых категорий — позволяет в </w:t>
      </w:r>
      <w:r w:rsidRPr="00B80112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spellStart"/>
      <w:r w:rsidRPr="00B80112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B80112">
        <w:rPr>
          <w:rFonts w:ascii="Times New Roman" w:hAnsi="Times New Roman" w:cs="Times New Roman"/>
          <w:sz w:val="28"/>
          <w:szCs w:val="28"/>
        </w:rPr>
        <w:t xml:space="preserve"> улучшить резуль</w:t>
      </w:r>
      <w:r>
        <w:rPr>
          <w:rFonts w:ascii="Times New Roman" w:hAnsi="Times New Roman" w:cs="Times New Roman"/>
          <w:sz w:val="28"/>
          <w:szCs w:val="28"/>
        </w:rPr>
        <w:t xml:space="preserve">таты выхаживания более зрелых и </w:t>
      </w:r>
      <w:r w:rsidRPr="00B80112">
        <w:rPr>
          <w:rFonts w:ascii="Times New Roman" w:hAnsi="Times New Roman" w:cs="Times New Roman"/>
          <w:sz w:val="28"/>
          <w:szCs w:val="28"/>
        </w:rPr>
        <w:t>перспективных новорожденных.</w:t>
      </w:r>
      <w:proofErr w:type="gramEnd"/>
      <w:r w:rsidRPr="00B80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112">
        <w:rPr>
          <w:rFonts w:ascii="Times New Roman" w:hAnsi="Times New Roman" w:cs="Times New Roman"/>
          <w:sz w:val="28"/>
          <w:szCs w:val="28"/>
        </w:rPr>
        <w:t>Исходя из полученных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источников мне</w:t>
      </w:r>
      <w:r w:rsidRPr="00B80112">
        <w:rPr>
          <w:rFonts w:ascii="Times New Roman" w:hAnsi="Times New Roman" w:cs="Times New Roman"/>
          <w:sz w:val="28"/>
          <w:szCs w:val="28"/>
        </w:rPr>
        <w:t xml:space="preserve"> удалось</w:t>
      </w:r>
      <w:proofErr w:type="gramEnd"/>
      <w:r w:rsidRPr="00B80112">
        <w:rPr>
          <w:rFonts w:ascii="Times New Roman" w:hAnsi="Times New Roman" w:cs="Times New Roman"/>
          <w:sz w:val="28"/>
          <w:szCs w:val="28"/>
        </w:rPr>
        <w:t xml:space="preserve"> выяснить, что для лучших исходов в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112">
        <w:rPr>
          <w:rFonts w:ascii="Times New Roman" w:hAnsi="Times New Roman" w:cs="Times New Roman"/>
          <w:sz w:val="28"/>
          <w:szCs w:val="28"/>
        </w:rPr>
        <w:t>выхаживания недоношенного ребенка явл</w:t>
      </w:r>
      <w:r>
        <w:rPr>
          <w:rFonts w:ascii="Times New Roman" w:hAnsi="Times New Roman" w:cs="Times New Roman"/>
          <w:sz w:val="28"/>
          <w:szCs w:val="28"/>
        </w:rPr>
        <w:t xml:space="preserve">яется семейно – ориентированный </w:t>
      </w:r>
      <w:r w:rsidRPr="00B80112">
        <w:rPr>
          <w:rFonts w:ascii="Times New Roman" w:hAnsi="Times New Roman" w:cs="Times New Roman"/>
          <w:sz w:val="28"/>
          <w:szCs w:val="28"/>
        </w:rPr>
        <w:t xml:space="preserve">подход. </w:t>
      </w:r>
      <w:proofErr w:type="gramStart"/>
      <w:r w:rsidRPr="00B80112">
        <w:rPr>
          <w:rFonts w:ascii="Times New Roman" w:hAnsi="Times New Roman" w:cs="Times New Roman"/>
          <w:sz w:val="28"/>
          <w:szCs w:val="28"/>
        </w:rPr>
        <w:t>Эффекты включения в практику</w:t>
      </w:r>
      <w:r>
        <w:rPr>
          <w:rFonts w:ascii="Times New Roman" w:hAnsi="Times New Roman" w:cs="Times New Roman"/>
          <w:sz w:val="28"/>
          <w:szCs w:val="28"/>
        </w:rPr>
        <w:t xml:space="preserve"> неонатальных стационаров – это </w:t>
      </w:r>
      <w:r w:rsidRPr="00B80112">
        <w:rPr>
          <w:rFonts w:ascii="Times New Roman" w:hAnsi="Times New Roman" w:cs="Times New Roman"/>
          <w:sz w:val="28"/>
          <w:szCs w:val="28"/>
        </w:rPr>
        <w:t>уменьшение продолжительности ста</w:t>
      </w:r>
      <w:r>
        <w:rPr>
          <w:rFonts w:ascii="Times New Roman" w:hAnsi="Times New Roman" w:cs="Times New Roman"/>
          <w:sz w:val="28"/>
          <w:szCs w:val="28"/>
        </w:rPr>
        <w:t xml:space="preserve">ционарного лечения, обеспечение </w:t>
      </w:r>
      <w:r w:rsidRPr="00B80112">
        <w:rPr>
          <w:rFonts w:ascii="Times New Roman" w:hAnsi="Times New Roman" w:cs="Times New Roman"/>
          <w:sz w:val="28"/>
          <w:szCs w:val="28"/>
        </w:rPr>
        <w:t>преемственности в реабилитации и соц</w:t>
      </w:r>
      <w:r>
        <w:rPr>
          <w:rFonts w:ascii="Times New Roman" w:hAnsi="Times New Roman" w:cs="Times New Roman"/>
          <w:sz w:val="28"/>
          <w:szCs w:val="28"/>
        </w:rPr>
        <w:t xml:space="preserve">иализации детей с перинатальной </w:t>
      </w:r>
      <w:r w:rsidRPr="00B80112">
        <w:rPr>
          <w:rFonts w:ascii="Times New Roman" w:hAnsi="Times New Roman" w:cs="Times New Roman"/>
          <w:sz w:val="28"/>
          <w:szCs w:val="28"/>
        </w:rPr>
        <w:t xml:space="preserve">патологией, снижению конфликтов, формирование </w:t>
      </w:r>
      <w:proofErr w:type="spellStart"/>
      <w:r w:rsidRPr="00B80112">
        <w:rPr>
          <w:rFonts w:ascii="Times New Roman" w:hAnsi="Times New Roman" w:cs="Times New Roman"/>
          <w:sz w:val="28"/>
          <w:szCs w:val="28"/>
        </w:rPr>
        <w:t>уважительнодоверительных</w:t>
      </w:r>
      <w:proofErr w:type="spellEnd"/>
      <w:r w:rsidRPr="00B80112">
        <w:rPr>
          <w:rFonts w:ascii="Times New Roman" w:hAnsi="Times New Roman" w:cs="Times New Roman"/>
          <w:sz w:val="28"/>
          <w:szCs w:val="28"/>
        </w:rPr>
        <w:t xml:space="preserve"> отношений между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процесса выхаживания (врач </w:t>
      </w:r>
      <w:r w:rsidRPr="00B80112">
        <w:rPr>
          <w:rFonts w:ascii="Times New Roman" w:hAnsi="Times New Roman" w:cs="Times New Roman"/>
          <w:sz w:val="28"/>
          <w:szCs w:val="28"/>
        </w:rPr>
        <w:t>– медсестра – родители – пациент.</w:t>
      </w:r>
      <w:proofErr w:type="gramEnd"/>
    </w:p>
    <w:p w:rsidR="001A38D2" w:rsidRPr="00A85A9D" w:rsidRDefault="001A38D2" w:rsidP="00A85A9D">
      <w:pPr>
        <w:pStyle w:val="1"/>
        <w:jc w:val="center"/>
        <w:rPr>
          <w:color w:val="000000" w:themeColor="text1"/>
          <w:sz w:val="32"/>
        </w:rPr>
      </w:pPr>
      <w:bookmarkStart w:id="12" w:name="_Toc45028973"/>
      <w:r w:rsidRPr="00A85A9D">
        <w:rPr>
          <w:color w:val="000000" w:themeColor="text1"/>
          <w:sz w:val="32"/>
        </w:rPr>
        <w:t>СПИСОК ИСПОЛЬЗОВАННЫХ ИСТОЧНИКОВ</w:t>
      </w:r>
      <w:bookmarkEnd w:id="12"/>
    </w:p>
    <w:p w:rsidR="001A38D2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8D2">
        <w:rPr>
          <w:rFonts w:ascii="Times New Roman" w:hAnsi="Times New Roman" w:cs="Times New Roman"/>
          <w:sz w:val="28"/>
          <w:szCs w:val="28"/>
        </w:rPr>
        <w:t>Дейли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 xml:space="preserve"> Бэби https://dailybaby.ru/magazine/articles/nedonoshennyi-novorozhdionnyi-rebionok-osobennosti-razvitiia-i-ukhoda </w:t>
      </w:r>
    </w:p>
    <w:p w:rsidR="00C43E38" w:rsidRPr="001A38D2" w:rsidRDefault="00C43E38" w:rsidP="00213FB3">
      <w:pPr>
        <w:pStyle w:val="aa"/>
        <w:tabs>
          <w:tab w:val="left" w:pos="2516"/>
          <w:tab w:val="center" w:pos="514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(</w:t>
      </w:r>
      <w:r w:rsidR="001A38D2">
        <w:rPr>
          <w:rFonts w:ascii="Times New Roman" w:hAnsi="Times New Roman" w:cs="Times New Roman"/>
          <w:sz w:val="28"/>
          <w:szCs w:val="28"/>
        </w:rPr>
        <w:t>дата обращения 04.07.20.</w:t>
      </w:r>
      <w:r w:rsidRPr="001A38D2">
        <w:rPr>
          <w:rFonts w:ascii="Times New Roman" w:hAnsi="Times New Roman" w:cs="Times New Roman"/>
          <w:sz w:val="28"/>
          <w:szCs w:val="28"/>
        </w:rPr>
        <w:t>)</w:t>
      </w:r>
      <w:r w:rsidR="00213FB3">
        <w:rPr>
          <w:rFonts w:ascii="Times New Roman" w:hAnsi="Times New Roman" w:cs="Times New Roman"/>
          <w:sz w:val="28"/>
          <w:szCs w:val="28"/>
        </w:rPr>
        <w:tab/>
      </w:r>
    </w:p>
    <w:p w:rsidR="00C43E38" w:rsidRPr="001A38D2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heaclub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38D2">
        <w:rPr>
          <w:rFonts w:ascii="Times New Roman" w:hAnsi="Times New Roman" w:cs="Times New Roman"/>
          <w:sz w:val="28"/>
          <w:szCs w:val="28"/>
        </w:rPr>
        <w:t xml:space="preserve"> </w:t>
      </w:r>
      <w:r w:rsidRPr="001A38D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A38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heaclub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pochemu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deti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rozhdayutsya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nedonoshennymi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osobennosti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vskarmlivaniya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nedonoshennyh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detej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8D2">
        <w:rPr>
          <w:rFonts w:ascii="Times New Roman" w:hAnsi="Times New Roman" w:cs="Times New Roman"/>
          <w:sz w:val="28"/>
          <w:szCs w:val="28"/>
        </w:rPr>
        <w:t>(</w:t>
      </w:r>
      <w:r w:rsidR="001A38D2" w:rsidRPr="001A38D2">
        <w:rPr>
          <w:rFonts w:ascii="Times New Roman" w:hAnsi="Times New Roman" w:cs="Times New Roman"/>
          <w:sz w:val="28"/>
          <w:szCs w:val="28"/>
        </w:rPr>
        <w:t xml:space="preserve"> </w:t>
      </w:r>
      <w:r w:rsidR="001A38D2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1A38D2" w:rsidRPr="001A38D2">
        <w:rPr>
          <w:rFonts w:ascii="Times New Roman" w:hAnsi="Times New Roman" w:cs="Times New Roman"/>
          <w:sz w:val="28"/>
          <w:szCs w:val="28"/>
        </w:rPr>
        <w:t xml:space="preserve"> </w:t>
      </w:r>
      <w:r w:rsidR="001A38D2">
        <w:rPr>
          <w:rFonts w:ascii="Times New Roman" w:hAnsi="Times New Roman" w:cs="Times New Roman"/>
          <w:sz w:val="28"/>
          <w:szCs w:val="28"/>
        </w:rPr>
        <w:t>обращения 04.07.20.</w:t>
      </w:r>
      <w:r w:rsidRPr="001A38D2">
        <w:rPr>
          <w:rFonts w:ascii="Times New Roman" w:hAnsi="Times New Roman" w:cs="Times New Roman"/>
          <w:sz w:val="28"/>
          <w:szCs w:val="28"/>
        </w:rPr>
        <w:t>)</w:t>
      </w:r>
    </w:p>
    <w:p w:rsidR="00C43E38" w:rsidRPr="001A38D2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 xml:space="preserve">Красота и </w:t>
      </w:r>
      <w:r w:rsidRPr="001A3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медицина </w:t>
      </w:r>
      <w:hyperlink r:id="rId9" w:history="1">
        <w:r w:rsidR="001A38D2" w:rsidRPr="001A38D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https://www.krasotaimedicina.ru/diseases/children/premature-babies ( дата обращения 04.07.20.)</w:t>
        </w:r>
      </w:hyperlink>
    </w:p>
    <w:p w:rsidR="00C43E38" w:rsidRPr="001A38D2" w:rsidRDefault="00C43E38" w:rsidP="001579F0">
      <w:pPr>
        <w:pStyle w:val="aa"/>
        <w:numPr>
          <w:ilvl w:val="0"/>
          <w:numId w:val="12"/>
        </w:num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Мама66.</w:t>
      </w:r>
      <w:proofErr w:type="spellStart"/>
      <w:r w:rsidRPr="001A3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38D2">
        <w:rPr>
          <w:rFonts w:ascii="Times New Roman" w:hAnsi="Times New Roman" w:cs="Times New Roman"/>
          <w:sz w:val="28"/>
          <w:szCs w:val="28"/>
        </w:rPr>
        <w:t xml:space="preserve"> https://mama66.ru/razvitie-rebenka/nedonoshennyjj-novorozhdennyjj-rebenok-kak-vykhazhivat-toropyzhku  (</w:t>
      </w:r>
      <w:r w:rsidR="001A38D2">
        <w:rPr>
          <w:rFonts w:ascii="Times New Roman" w:hAnsi="Times New Roman" w:cs="Times New Roman"/>
          <w:sz w:val="28"/>
          <w:szCs w:val="28"/>
        </w:rPr>
        <w:t>дата обращения 04.07.20</w:t>
      </w:r>
      <w:r w:rsidR="00035945">
        <w:rPr>
          <w:rFonts w:ascii="Times New Roman" w:hAnsi="Times New Roman" w:cs="Times New Roman"/>
          <w:sz w:val="28"/>
          <w:szCs w:val="28"/>
        </w:rPr>
        <w:t xml:space="preserve"> г</w:t>
      </w:r>
      <w:r w:rsidR="001A38D2">
        <w:rPr>
          <w:rFonts w:ascii="Times New Roman" w:hAnsi="Times New Roman" w:cs="Times New Roman"/>
          <w:sz w:val="28"/>
          <w:szCs w:val="28"/>
        </w:rPr>
        <w:t>.</w:t>
      </w:r>
      <w:r w:rsidRPr="001A38D2">
        <w:rPr>
          <w:rFonts w:ascii="Times New Roman" w:hAnsi="Times New Roman" w:cs="Times New Roman"/>
          <w:sz w:val="28"/>
          <w:szCs w:val="28"/>
        </w:rPr>
        <w:t>)</w:t>
      </w:r>
    </w:p>
    <w:p w:rsidR="001D4F64" w:rsidRPr="001A38D2" w:rsidRDefault="001D4F64" w:rsidP="001579F0">
      <w:pPr>
        <w:tabs>
          <w:tab w:val="left" w:pos="2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F64" w:rsidRPr="001A38D2" w:rsidSect="001A38D2">
      <w:footerReference w:type="default" r:id="rId10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43" w:rsidRDefault="00F04A43" w:rsidP="006A4034">
      <w:pPr>
        <w:spacing w:after="0" w:line="240" w:lineRule="auto"/>
      </w:pPr>
      <w:r>
        <w:separator/>
      </w:r>
    </w:p>
  </w:endnote>
  <w:endnote w:type="continuationSeparator" w:id="0">
    <w:p w:rsidR="00F04A43" w:rsidRDefault="00F04A43" w:rsidP="006A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F9E" w:rsidRDefault="0056145E">
        <w:pPr>
          <w:pStyle w:val="a5"/>
          <w:jc w:val="center"/>
        </w:pPr>
        <w:r w:rsidRPr="00114F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4F9E" w:rsidRPr="00114F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4F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F9E" w:rsidRDefault="00114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43" w:rsidRDefault="00F04A43" w:rsidP="006A4034">
      <w:pPr>
        <w:spacing w:after="0" w:line="240" w:lineRule="auto"/>
      </w:pPr>
      <w:r>
        <w:separator/>
      </w:r>
    </w:p>
  </w:footnote>
  <w:footnote w:type="continuationSeparator" w:id="0">
    <w:p w:rsidR="00F04A43" w:rsidRDefault="00F04A43" w:rsidP="006A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C2F"/>
    <w:multiLevelType w:val="hybridMultilevel"/>
    <w:tmpl w:val="A9E689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41A0F"/>
    <w:multiLevelType w:val="hybridMultilevel"/>
    <w:tmpl w:val="E88A93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0C0F"/>
    <w:multiLevelType w:val="multilevel"/>
    <w:tmpl w:val="9F88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2CD8"/>
    <w:multiLevelType w:val="hybridMultilevel"/>
    <w:tmpl w:val="1CEC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A506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6602C61"/>
    <w:multiLevelType w:val="hybridMultilevel"/>
    <w:tmpl w:val="A3C8D7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CD0726"/>
    <w:multiLevelType w:val="hybridMultilevel"/>
    <w:tmpl w:val="C79E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559EA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9CD2422"/>
    <w:multiLevelType w:val="hybridMultilevel"/>
    <w:tmpl w:val="EFF4F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5D790C"/>
    <w:multiLevelType w:val="hybridMultilevel"/>
    <w:tmpl w:val="2DB00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A20ED5"/>
    <w:multiLevelType w:val="multilevel"/>
    <w:tmpl w:val="A4D0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4C21667"/>
    <w:multiLevelType w:val="hybridMultilevel"/>
    <w:tmpl w:val="411C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C6F8A"/>
    <w:multiLevelType w:val="hybridMultilevel"/>
    <w:tmpl w:val="9ECED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4046"/>
    <w:rsid w:val="00035945"/>
    <w:rsid w:val="00035C47"/>
    <w:rsid w:val="00044189"/>
    <w:rsid w:val="00096070"/>
    <w:rsid w:val="00114F9E"/>
    <w:rsid w:val="001579F0"/>
    <w:rsid w:val="001A38D2"/>
    <w:rsid w:val="001D4F64"/>
    <w:rsid w:val="00213FB3"/>
    <w:rsid w:val="002C1F97"/>
    <w:rsid w:val="003E055E"/>
    <w:rsid w:val="00415F48"/>
    <w:rsid w:val="00440220"/>
    <w:rsid w:val="00441B4C"/>
    <w:rsid w:val="004672F9"/>
    <w:rsid w:val="0056145E"/>
    <w:rsid w:val="006638DD"/>
    <w:rsid w:val="006A3098"/>
    <w:rsid w:val="006A4034"/>
    <w:rsid w:val="00740ED7"/>
    <w:rsid w:val="00862785"/>
    <w:rsid w:val="008E17F7"/>
    <w:rsid w:val="00914213"/>
    <w:rsid w:val="00926069"/>
    <w:rsid w:val="00984FC9"/>
    <w:rsid w:val="00A61F64"/>
    <w:rsid w:val="00A7062A"/>
    <w:rsid w:val="00A85A9D"/>
    <w:rsid w:val="00AC4876"/>
    <w:rsid w:val="00B47C04"/>
    <w:rsid w:val="00B80112"/>
    <w:rsid w:val="00C037FA"/>
    <w:rsid w:val="00C43E38"/>
    <w:rsid w:val="00C653BB"/>
    <w:rsid w:val="00CA2E23"/>
    <w:rsid w:val="00CC4D09"/>
    <w:rsid w:val="00D87944"/>
    <w:rsid w:val="00DC07F6"/>
    <w:rsid w:val="00DC1861"/>
    <w:rsid w:val="00DF31D0"/>
    <w:rsid w:val="00E15D37"/>
    <w:rsid w:val="00F04A43"/>
    <w:rsid w:val="00F74046"/>
    <w:rsid w:val="00F93A87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38"/>
  </w:style>
  <w:style w:type="paragraph" w:styleId="1">
    <w:name w:val="heading 1"/>
    <w:basedOn w:val="a"/>
    <w:next w:val="a"/>
    <w:link w:val="10"/>
    <w:uiPriority w:val="9"/>
    <w:qFormat/>
    <w:rsid w:val="001A3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034"/>
  </w:style>
  <w:style w:type="paragraph" w:styleId="a5">
    <w:name w:val="footer"/>
    <w:basedOn w:val="a"/>
    <w:link w:val="a6"/>
    <w:uiPriority w:val="99"/>
    <w:unhideWhenUsed/>
    <w:rsid w:val="006A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034"/>
  </w:style>
  <w:style w:type="paragraph" w:styleId="a7">
    <w:name w:val="Normal (Web)"/>
    <w:basedOn w:val="a"/>
    <w:uiPriority w:val="99"/>
    <w:unhideWhenUsed/>
    <w:rsid w:val="006A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15F48"/>
    <w:rPr>
      <w:b/>
      <w:bCs/>
    </w:rPr>
  </w:style>
  <w:style w:type="character" w:styleId="a9">
    <w:name w:val="Hyperlink"/>
    <w:basedOn w:val="a0"/>
    <w:uiPriority w:val="99"/>
    <w:unhideWhenUsed/>
    <w:rsid w:val="00415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27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4672F9"/>
    <w:pPr>
      <w:ind w:left="720"/>
      <w:contextualSpacing/>
    </w:pPr>
  </w:style>
  <w:style w:type="paragraph" w:customStyle="1" w:styleId="paragraph">
    <w:name w:val="paragraph"/>
    <w:basedOn w:val="a"/>
    <w:rsid w:val="00C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A3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A38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879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7944"/>
    <w:pPr>
      <w:tabs>
        <w:tab w:val="right" w:leader="dot" w:pos="9911"/>
      </w:tabs>
      <w:spacing w:after="100" w:line="259" w:lineRule="auto"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8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children/premature-babies%20(%20&#1076;&#1072;&#1090;&#1072;%20&#1086;&#1073;&#1088;&#1072;&#1097;&#1077;&#1085;&#1080;&#1103;%2004.07.20.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0643-C298-43A6-B0B0-0FC47BF8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BADR-313</dc:creator>
  <cp:lastModifiedBy>User</cp:lastModifiedBy>
  <cp:revision>6</cp:revision>
  <dcterms:created xsi:type="dcterms:W3CDTF">2020-07-04T09:27:00Z</dcterms:created>
  <dcterms:modified xsi:type="dcterms:W3CDTF">2020-07-07T08:42:00Z</dcterms:modified>
</cp:coreProperties>
</file>