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E13" w:rsidRPr="00851E13" w:rsidRDefault="00851E13" w:rsidP="00851E13">
      <w:pPr>
        <w:tabs>
          <w:tab w:val="left" w:pos="523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51E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МАНИПУЛЯЦИОННЫЙ ЛИСТ</w:t>
      </w:r>
    </w:p>
    <w:p w:rsidR="00851E13" w:rsidRPr="00851E13" w:rsidRDefault="00851E13" w:rsidP="00851E13">
      <w:pPr>
        <w:tabs>
          <w:tab w:val="left" w:pos="523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51E1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Производственной практики по профилю специальности</w:t>
      </w:r>
    </w:p>
    <w:p w:rsidR="00851E13" w:rsidRPr="00851E13" w:rsidRDefault="00851E13" w:rsidP="00851E13">
      <w:pPr>
        <w:tabs>
          <w:tab w:val="left" w:pos="523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51E13">
        <w:rPr>
          <w:rFonts w:ascii="Times New Roman" w:eastAsia="Times New Roman" w:hAnsi="Times New Roman" w:cs="Times New Roman"/>
          <w:sz w:val="24"/>
          <w:szCs w:val="24"/>
          <w:lang w:eastAsia="en-US"/>
        </w:rPr>
        <w:t>«Технология оказания медицинских услуг»</w:t>
      </w:r>
    </w:p>
    <w:p w:rsidR="00851E13" w:rsidRPr="00851E13" w:rsidRDefault="00851E13" w:rsidP="00851E13">
      <w:pPr>
        <w:tabs>
          <w:tab w:val="left" w:pos="523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E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ПМ 04. </w:t>
      </w:r>
      <w:r w:rsidRPr="00851E13">
        <w:rPr>
          <w:rFonts w:ascii="Times New Roman" w:eastAsia="Times New Roman" w:hAnsi="Times New Roman" w:cs="Times New Roman"/>
          <w:sz w:val="24"/>
          <w:szCs w:val="24"/>
        </w:rPr>
        <w:t>Младшая медицинская сестра по уходу за больными</w:t>
      </w:r>
    </w:p>
    <w:p w:rsidR="00851E13" w:rsidRPr="00851E13" w:rsidRDefault="00851E13" w:rsidP="00851E13">
      <w:pPr>
        <w:tabs>
          <w:tab w:val="left" w:pos="523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1E13" w:rsidRPr="00851E13" w:rsidRDefault="00851E13" w:rsidP="00851E13">
      <w:pPr>
        <w:tabs>
          <w:tab w:val="left" w:pos="523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E13">
        <w:rPr>
          <w:rFonts w:ascii="Times New Roman" w:eastAsia="Times New Roman" w:hAnsi="Times New Roman" w:cs="Times New Roman"/>
          <w:sz w:val="24"/>
          <w:szCs w:val="24"/>
        </w:rPr>
        <w:t>Обучающег</w:t>
      </w:r>
      <w:r w:rsidR="00A62026">
        <w:rPr>
          <w:rFonts w:ascii="Times New Roman" w:eastAsia="Times New Roman" w:hAnsi="Times New Roman" w:cs="Times New Roman"/>
          <w:sz w:val="24"/>
          <w:szCs w:val="24"/>
        </w:rPr>
        <w:t>ося: Ульянова Дарья Евгеньевна</w:t>
      </w:r>
      <w:bookmarkStart w:id="0" w:name="_GoBack"/>
      <w:bookmarkEnd w:id="0"/>
    </w:p>
    <w:p w:rsidR="00851E13" w:rsidRPr="00851E13" w:rsidRDefault="00851E13" w:rsidP="00851E13">
      <w:pPr>
        <w:tabs>
          <w:tab w:val="left" w:pos="523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51E13">
        <w:rPr>
          <w:rFonts w:ascii="Times New Roman" w:eastAsia="Times New Roman" w:hAnsi="Times New Roman" w:cs="Times New Roman"/>
          <w:sz w:val="24"/>
          <w:szCs w:val="24"/>
        </w:rPr>
        <w:t xml:space="preserve">           ФИО</w:t>
      </w:r>
    </w:p>
    <w:p w:rsidR="00851E13" w:rsidRPr="00851E13" w:rsidRDefault="00851E13" w:rsidP="00851E13">
      <w:pPr>
        <w:tabs>
          <w:tab w:val="left" w:pos="523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51E13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 </w:t>
      </w:r>
      <w:r w:rsidRPr="00851E13">
        <w:rPr>
          <w:rFonts w:ascii="Times New Roman" w:eastAsia="Calibri" w:hAnsi="Times New Roman" w:cs="Times New Roman"/>
          <w:sz w:val="24"/>
          <w:szCs w:val="24"/>
          <w:lang w:eastAsia="en-US"/>
        </w:rPr>
        <w:t>34.02.01 – Сестринское дело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709"/>
        <w:gridCol w:w="8069"/>
        <w:gridCol w:w="42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714"/>
      </w:tblGrid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b/>
                <w:sz w:val="24"/>
                <w:szCs w:val="24"/>
              </w:rPr>
            </w:pPr>
            <w:r w:rsidRPr="00851E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jc w:val="center"/>
              <w:rPr>
                <w:b/>
                <w:sz w:val="24"/>
                <w:szCs w:val="24"/>
              </w:rPr>
            </w:pPr>
            <w:r w:rsidRPr="00851E13">
              <w:rPr>
                <w:b/>
                <w:sz w:val="24"/>
                <w:szCs w:val="24"/>
              </w:rPr>
              <w:t>Перечень манипуляций</w:t>
            </w:r>
          </w:p>
        </w:tc>
        <w:tc>
          <w:tcPr>
            <w:tcW w:w="5103" w:type="dxa"/>
            <w:gridSpan w:val="12"/>
          </w:tcPr>
          <w:p w:rsidR="00851E13" w:rsidRPr="00851E13" w:rsidRDefault="00851E13" w:rsidP="00851E13">
            <w:pPr>
              <w:jc w:val="center"/>
              <w:rPr>
                <w:b/>
                <w:sz w:val="24"/>
                <w:szCs w:val="24"/>
              </w:rPr>
            </w:pPr>
            <w:r w:rsidRPr="00851E13">
              <w:rPr>
                <w:b/>
                <w:sz w:val="24"/>
                <w:szCs w:val="24"/>
              </w:rPr>
              <w:t>Дата практики</w:t>
            </w:r>
          </w:p>
          <w:p w:rsidR="00851E13" w:rsidRPr="00851E13" w:rsidRDefault="00851E13" w:rsidP="00851E13">
            <w:pPr>
              <w:rPr>
                <w:b/>
                <w:sz w:val="24"/>
                <w:szCs w:val="24"/>
              </w:rPr>
            </w:pPr>
            <w:r w:rsidRPr="00851E13">
              <w:rPr>
                <w:sz w:val="24"/>
                <w:szCs w:val="24"/>
              </w:rPr>
              <w:t>19/  20/  22/  23/  24/  25/  26/  27/  29/  30/  01/ 02</w:t>
            </w: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b/>
                <w:sz w:val="24"/>
                <w:szCs w:val="24"/>
              </w:rPr>
            </w:pPr>
            <w:r w:rsidRPr="00851E13">
              <w:rPr>
                <w:b/>
                <w:sz w:val="24"/>
                <w:szCs w:val="24"/>
              </w:rPr>
              <w:t>Всего</w:t>
            </w:r>
          </w:p>
          <w:p w:rsidR="00851E13" w:rsidRPr="00851E13" w:rsidRDefault="00851E13" w:rsidP="00851E13">
            <w:pPr>
              <w:jc w:val="center"/>
              <w:rPr>
                <w:sz w:val="24"/>
                <w:szCs w:val="24"/>
              </w:rPr>
            </w:pPr>
            <w:r w:rsidRPr="00851E13">
              <w:rPr>
                <w:b/>
                <w:sz w:val="24"/>
                <w:szCs w:val="24"/>
              </w:rPr>
              <w:t>манипуляций</w:t>
            </w:r>
          </w:p>
        </w:tc>
      </w:tr>
      <w:tr w:rsidR="00851E13" w:rsidRPr="00851E13" w:rsidTr="00FE11E8">
        <w:tc>
          <w:tcPr>
            <w:tcW w:w="15594" w:type="dxa"/>
            <w:gridSpan w:val="15"/>
          </w:tcPr>
          <w:p w:rsidR="00851E13" w:rsidRPr="00851E13" w:rsidRDefault="00851E13" w:rsidP="00851E13">
            <w:pPr>
              <w:rPr>
                <w:b/>
                <w:sz w:val="24"/>
                <w:szCs w:val="24"/>
              </w:rPr>
            </w:pPr>
            <w:r w:rsidRPr="00851E13">
              <w:rPr>
                <w:b/>
                <w:sz w:val="24"/>
                <w:szCs w:val="24"/>
              </w:rPr>
              <w:t>Поликлиника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4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2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2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3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6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7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Обучение пациента подготовке к эндоскопическим методам исследования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8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Обучение пациента подготовке к ультразвуковым методам исследования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9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10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Обучение пациента самоконтролю АД, пульса и ЧДД, температуры тела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3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11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Обучение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4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12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2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13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15594" w:type="dxa"/>
            <w:gridSpan w:val="15"/>
          </w:tcPr>
          <w:p w:rsidR="00851E13" w:rsidRPr="00851E13" w:rsidRDefault="00851E13" w:rsidP="00851E13">
            <w:pPr>
              <w:rPr>
                <w:b/>
                <w:sz w:val="24"/>
              </w:rPr>
            </w:pPr>
            <w:r w:rsidRPr="00851E13">
              <w:rPr>
                <w:b/>
                <w:sz w:val="24"/>
              </w:rPr>
              <w:t>Стационар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14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15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16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Заполнение  документации при приеме пациента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4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17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18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19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20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3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Утренний туалет больного (туалет полости рта, удаление корочек из носа, удаление ушной серы, обработка глаз, умывание лица)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4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22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Размещение пациента в постели в положениях Фаулера, Симса, на спине, на боку, на животе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5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23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Определение степени риска образования пролежней с помощью «шкалы оценки риска развития пролежней» у пациента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24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4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25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26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27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28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4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29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Работа со стерильным биксом, стерильным материалом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30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6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31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Катетеризация мочевого пузыря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2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32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33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34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35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2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36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37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38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39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4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40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41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Антропометрия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3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42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43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44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45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46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47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48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49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Профилактика пролежней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2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51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52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Кормление тяжелобольного пациента в постели с ложки и поильника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53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2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54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55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56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5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57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58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59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60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2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61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2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62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63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64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Втирание мази в кожу, нанесение мази, присыпки на кожу пациента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3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65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Подача судна и мочеприемника (мужчине и женщине)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2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66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67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68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2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69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70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71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72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73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2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74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Промывание желудка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  <w:tr w:rsidR="00851E13" w:rsidRPr="00851E13" w:rsidTr="00FE11E8">
        <w:tc>
          <w:tcPr>
            <w:tcW w:w="710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75</w:t>
            </w:r>
          </w:p>
        </w:tc>
        <w:tc>
          <w:tcPr>
            <w:tcW w:w="8080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E13" w:rsidRPr="00851E13" w:rsidRDefault="00851E13" w:rsidP="00851E13">
            <w:pPr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51E13" w:rsidRPr="00851E13" w:rsidRDefault="00851E13" w:rsidP="00851E13">
            <w:pPr>
              <w:jc w:val="center"/>
              <w:rPr>
                <w:sz w:val="22"/>
                <w:szCs w:val="22"/>
              </w:rPr>
            </w:pPr>
            <w:r w:rsidRPr="00851E13">
              <w:rPr>
                <w:sz w:val="22"/>
                <w:szCs w:val="22"/>
              </w:rPr>
              <w:t>1</w:t>
            </w:r>
          </w:p>
        </w:tc>
      </w:tr>
    </w:tbl>
    <w:p w:rsidR="00851E13" w:rsidRPr="00851E13" w:rsidRDefault="00851E13" w:rsidP="00851E13">
      <w:pPr>
        <w:rPr>
          <w:rFonts w:ascii="Times New Roman" w:eastAsia="Times New Roman" w:hAnsi="Times New Roman" w:cs="Times New Roman"/>
          <w:lang w:eastAsia="en-US"/>
        </w:rPr>
      </w:pPr>
      <w:r w:rsidRPr="00851E13">
        <w:rPr>
          <w:rFonts w:ascii="Times New Roman" w:eastAsia="Times New Roman" w:hAnsi="Times New Roman" w:cs="Times New Roman"/>
          <w:lang w:eastAsia="en-US"/>
        </w:rPr>
        <w:t>Методический руководитель практики  ___________________      ________________________</w:t>
      </w:r>
    </w:p>
    <w:p w:rsidR="00851E13" w:rsidRPr="00851E13" w:rsidRDefault="00851E13" w:rsidP="00851E13">
      <w:pPr>
        <w:rPr>
          <w:rFonts w:ascii="Times New Roman" w:eastAsia="Times New Roman" w:hAnsi="Times New Roman" w:cs="Times New Roman"/>
          <w:sz w:val="20"/>
          <w:lang w:eastAsia="en-US"/>
        </w:rPr>
      </w:pPr>
      <w:r w:rsidRPr="00851E13">
        <w:rPr>
          <w:rFonts w:ascii="Times New Roman" w:eastAsia="Times New Roman" w:hAnsi="Times New Roman" w:cs="Times New Roman"/>
          <w:sz w:val="20"/>
          <w:lang w:eastAsia="en-US"/>
        </w:rPr>
        <w:t xml:space="preserve">                                                                                       подпись                             расшифровка подписи</w:t>
      </w:r>
    </w:p>
    <w:p w:rsidR="00851E13" w:rsidRPr="00851E13" w:rsidRDefault="00851E13" w:rsidP="00851E13">
      <w:pPr>
        <w:rPr>
          <w:rFonts w:ascii="Times New Roman" w:eastAsia="Times New Roman" w:hAnsi="Times New Roman" w:cs="Times New Roman"/>
          <w:lang w:eastAsia="en-US"/>
        </w:rPr>
      </w:pPr>
      <w:r w:rsidRPr="00851E13">
        <w:rPr>
          <w:rFonts w:ascii="Times New Roman" w:eastAsia="Times New Roman" w:hAnsi="Times New Roman" w:cs="Times New Roman"/>
          <w:lang w:eastAsia="en-US"/>
        </w:rPr>
        <w:t xml:space="preserve">Непосредственный  </w:t>
      </w:r>
    </w:p>
    <w:p w:rsidR="00851E13" w:rsidRPr="00851E13" w:rsidRDefault="00851E13" w:rsidP="00851E13">
      <w:pPr>
        <w:rPr>
          <w:rFonts w:ascii="Times New Roman" w:eastAsia="Times New Roman" w:hAnsi="Times New Roman" w:cs="Times New Roman"/>
          <w:lang w:eastAsia="en-US"/>
        </w:rPr>
      </w:pPr>
      <w:r w:rsidRPr="00851E13">
        <w:rPr>
          <w:rFonts w:ascii="Times New Roman" w:eastAsia="Times New Roman" w:hAnsi="Times New Roman" w:cs="Times New Roman"/>
          <w:lang w:eastAsia="en-US"/>
        </w:rPr>
        <w:t>руководитель практики ___________________      ________________________</w:t>
      </w:r>
    </w:p>
    <w:p w:rsidR="00851E13" w:rsidRPr="00851E13" w:rsidRDefault="00851E13" w:rsidP="00851E13">
      <w:pPr>
        <w:rPr>
          <w:rFonts w:ascii="Times New Roman" w:eastAsia="Times New Roman" w:hAnsi="Times New Roman" w:cs="Times New Roman"/>
          <w:sz w:val="20"/>
          <w:lang w:eastAsia="en-US"/>
        </w:rPr>
      </w:pPr>
      <w:r w:rsidRPr="00851E13">
        <w:rPr>
          <w:rFonts w:ascii="Times New Roman" w:eastAsia="Times New Roman" w:hAnsi="Times New Roman" w:cs="Times New Roman"/>
          <w:sz w:val="20"/>
          <w:lang w:eastAsia="en-US"/>
        </w:rPr>
        <w:t xml:space="preserve">                                                         подпись                             расшифровка подписи</w:t>
      </w:r>
    </w:p>
    <w:p w:rsidR="00851E13" w:rsidRPr="00851E13" w:rsidRDefault="00851E13" w:rsidP="00851E13">
      <w:pPr>
        <w:rPr>
          <w:rFonts w:ascii="Times New Roman" w:eastAsia="Times New Roman" w:hAnsi="Times New Roman" w:cs="Times New Roman"/>
          <w:sz w:val="20"/>
          <w:lang w:eastAsia="en-US"/>
        </w:rPr>
      </w:pPr>
    </w:p>
    <w:p w:rsidR="00851E13" w:rsidRPr="00851E13" w:rsidRDefault="00851E13" w:rsidP="00851E13">
      <w:pPr>
        <w:rPr>
          <w:rFonts w:ascii="Times New Roman" w:eastAsia="Times New Roman" w:hAnsi="Times New Roman" w:cs="Times New Roman"/>
          <w:lang w:eastAsia="en-US"/>
        </w:rPr>
      </w:pPr>
      <w:r w:rsidRPr="00851E13">
        <w:rPr>
          <w:rFonts w:ascii="Times New Roman" w:eastAsia="Times New Roman" w:hAnsi="Times New Roman" w:cs="Times New Roman"/>
          <w:lang w:eastAsia="en-US"/>
        </w:rPr>
        <w:t>Общий руководитель практики ___________________      _______________________</w:t>
      </w:r>
    </w:p>
    <w:p w:rsidR="00851E13" w:rsidRPr="00851E13" w:rsidRDefault="00851E13" w:rsidP="00851E13">
      <w:pPr>
        <w:rPr>
          <w:rFonts w:ascii="Times New Roman" w:eastAsia="Times New Roman" w:hAnsi="Times New Roman" w:cs="Times New Roman"/>
          <w:sz w:val="20"/>
          <w:lang w:eastAsia="en-US"/>
        </w:rPr>
      </w:pPr>
      <w:r w:rsidRPr="00851E13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                   </w:t>
      </w:r>
      <w:r w:rsidRPr="00851E13">
        <w:rPr>
          <w:rFonts w:ascii="Times New Roman" w:eastAsia="Times New Roman" w:hAnsi="Times New Roman" w:cs="Times New Roman"/>
          <w:sz w:val="20"/>
          <w:lang w:eastAsia="en-US"/>
        </w:rPr>
        <w:t>подпись                         расшифровка подписи</w:t>
      </w:r>
    </w:p>
    <w:p w:rsidR="00851E13" w:rsidRPr="00851E13" w:rsidRDefault="00851E13" w:rsidP="00851E13">
      <w:pP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  <w:r w:rsidRPr="00851E13">
        <w:rPr>
          <w:rFonts w:ascii="Times New Roman" w:eastAsiaTheme="minorHAnsi" w:hAnsi="Times New Roman" w:cs="Times New Roman"/>
          <w:lang w:eastAsia="en-US"/>
        </w:rPr>
        <w:t>М.П. организации</w:t>
      </w:r>
    </w:p>
    <w:p w:rsidR="00851E13" w:rsidRDefault="00851E13"/>
    <w:sectPr w:rsidR="00851E13" w:rsidSect="008871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20B0604020202020204"/>
    <w:charset w:val="CC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BA728D2"/>
    <w:multiLevelType w:val="hybridMultilevel"/>
    <w:tmpl w:val="98DEED4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D02FA"/>
    <w:multiLevelType w:val="hybridMultilevel"/>
    <w:tmpl w:val="D70A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36A91"/>
    <w:multiLevelType w:val="hybridMultilevel"/>
    <w:tmpl w:val="B25E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B83623"/>
    <w:multiLevelType w:val="hybridMultilevel"/>
    <w:tmpl w:val="1938FA5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13"/>
    <w:rsid w:val="00851E13"/>
    <w:rsid w:val="008E7C1E"/>
    <w:rsid w:val="00A6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EA7C12"/>
  <w15:chartTrackingRefBased/>
  <w15:docId w15:val="{B7A1FF89-244F-F04B-BA04-E8933F0D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unhideWhenUsed/>
    <w:qFormat/>
    <w:rsid w:val="00851E1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851E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table" w:styleId="a3">
    <w:name w:val="Table Grid"/>
    <w:basedOn w:val="a1"/>
    <w:uiPriority w:val="59"/>
    <w:qFormat/>
    <w:rsid w:val="00851E1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semiHidden/>
    <w:rsid w:val="00851E13"/>
    <w:pPr>
      <w:widowControl w:val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51E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51E13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51E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E13"/>
  </w:style>
  <w:style w:type="paragraph" w:customStyle="1" w:styleId="ConsNormal">
    <w:name w:val="ConsNormal"/>
    <w:uiPriority w:val="99"/>
    <w:rsid w:val="00851E13"/>
    <w:pPr>
      <w:snapToGrid w:val="0"/>
      <w:ind w:firstLine="720"/>
    </w:pPr>
    <w:rPr>
      <w:rFonts w:ascii="Consultant" w:eastAsia="Times New Roman" w:hAnsi="Consultant" w:cs="Times New Roman"/>
      <w:sz w:val="20"/>
      <w:szCs w:val="20"/>
    </w:rPr>
  </w:style>
  <w:style w:type="paragraph" w:customStyle="1" w:styleId="ConsNonformat">
    <w:name w:val="ConsNonformat"/>
    <w:uiPriority w:val="99"/>
    <w:rsid w:val="00851E13"/>
    <w:pPr>
      <w:snapToGrid w:val="0"/>
    </w:pPr>
    <w:rPr>
      <w:rFonts w:ascii="Consultant" w:eastAsia="Times New Roman" w:hAnsi="Consultant"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qFormat/>
    <w:rsid w:val="00851E1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1E13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2020-07-02T05:43:00Z</dcterms:created>
  <dcterms:modified xsi:type="dcterms:W3CDTF">2020-07-02T05:43:00Z</dcterms:modified>
</cp:coreProperties>
</file>