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A20FA" w:rsidRDefault="00EA20FA" w:rsidP="002601F4">
      <w:pPr>
        <w:spacing w:after="22"/>
        <w:ind w:right="75"/>
      </w:pPr>
    </w:p>
    <w:p w:rsidR="00EA20FA" w:rsidRDefault="00B73724" w:rsidP="00BE01AA">
      <w:pPr>
        <w:spacing w:after="1"/>
        <w:ind w:left="96" w:right="158" w:hanging="10"/>
        <w:jc w:val="center"/>
      </w:pPr>
      <w:r>
        <w:rPr>
          <w:rFonts w:ascii="Times New Roman" w:eastAsia="Times New Roman" w:hAnsi="Times New Roman" w:cs="Times New Roman"/>
          <w:sz w:val="24"/>
        </w:rPr>
        <w:t xml:space="preserve">Федеральное государственное бюджетное образовательное </w:t>
      </w:r>
      <w:proofErr w:type="gramStart"/>
      <w:r>
        <w:rPr>
          <w:rFonts w:ascii="Times New Roman" w:eastAsia="Times New Roman" w:hAnsi="Times New Roman" w:cs="Times New Roman"/>
          <w:sz w:val="24"/>
        </w:rPr>
        <w:t>учреждение  высшего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образования «Красноярский государственный медицинский университет имени профессора В.Ф. </w:t>
      </w:r>
      <w:proofErr w:type="spellStart"/>
      <w:r>
        <w:rPr>
          <w:rFonts w:ascii="Times New Roman" w:eastAsia="Times New Roman" w:hAnsi="Times New Roman" w:cs="Times New Roman"/>
          <w:sz w:val="24"/>
        </w:rPr>
        <w:t>Войно-Ясенецкого</w:t>
      </w:r>
      <w:proofErr w:type="spellEnd"/>
      <w:r>
        <w:rPr>
          <w:rFonts w:ascii="Times New Roman" w:eastAsia="Times New Roman" w:hAnsi="Times New Roman" w:cs="Times New Roman"/>
          <w:sz w:val="24"/>
        </w:rPr>
        <w:t>»</w:t>
      </w:r>
    </w:p>
    <w:p w:rsidR="00EA20FA" w:rsidRDefault="00B73724" w:rsidP="00BE01AA">
      <w:pPr>
        <w:spacing w:after="22"/>
        <w:ind w:left="10" w:right="74" w:hanging="10"/>
        <w:jc w:val="center"/>
      </w:pPr>
      <w:r>
        <w:rPr>
          <w:rFonts w:ascii="Times New Roman" w:eastAsia="Times New Roman" w:hAnsi="Times New Roman" w:cs="Times New Roman"/>
          <w:color w:val="00000A"/>
          <w:sz w:val="24"/>
        </w:rPr>
        <w:t>Министерства здравоохранения Российской Федерации</w:t>
      </w:r>
    </w:p>
    <w:p w:rsidR="00EA20FA" w:rsidRDefault="00B73724" w:rsidP="00BE01AA">
      <w:pPr>
        <w:spacing w:after="468" w:line="248" w:lineRule="auto"/>
        <w:ind w:left="3231" w:right="15" w:hanging="3089"/>
        <w:jc w:val="center"/>
      </w:pPr>
      <w:r>
        <w:rPr>
          <w:rFonts w:ascii="Times New Roman" w:eastAsia="Times New Roman" w:hAnsi="Times New Roman" w:cs="Times New Roman"/>
          <w:color w:val="00000A"/>
          <w:sz w:val="24"/>
        </w:rPr>
        <w:t>Фармацевтический колледж</w:t>
      </w:r>
    </w:p>
    <w:p w:rsidR="00EA20FA" w:rsidRDefault="00B73724">
      <w:pPr>
        <w:spacing w:after="0"/>
        <w:ind w:left="50"/>
        <w:jc w:val="center"/>
      </w:pPr>
      <w:r>
        <w:rPr>
          <w:rFonts w:ascii="Times New Roman" w:eastAsia="Times New Roman" w:hAnsi="Times New Roman" w:cs="Times New Roman"/>
          <w:i/>
          <w:color w:val="00000A"/>
          <w:sz w:val="48"/>
        </w:rPr>
        <w:t xml:space="preserve"> </w:t>
      </w:r>
    </w:p>
    <w:p w:rsidR="00EA20FA" w:rsidRDefault="00B73724">
      <w:pPr>
        <w:spacing w:after="333"/>
      </w:pPr>
      <w:r>
        <w:rPr>
          <w:rFonts w:ascii="Times New Roman" w:eastAsia="Times New Roman" w:hAnsi="Times New Roman" w:cs="Times New Roman"/>
          <w:color w:val="00000A"/>
          <w:sz w:val="24"/>
        </w:rPr>
        <w:t xml:space="preserve"> </w:t>
      </w:r>
    </w:p>
    <w:p w:rsidR="00EA20FA" w:rsidRDefault="00B73724">
      <w:pPr>
        <w:pStyle w:val="2"/>
      </w:pPr>
      <w:r>
        <w:t xml:space="preserve">ДНЕВНИК </w:t>
      </w:r>
    </w:p>
    <w:p w:rsidR="00EA20FA" w:rsidRDefault="002601F4">
      <w:pPr>
        <w:spacing w:after="0"/>
        <w:ind w:right="78"/>
        <w:jc w:val="center"/>
      </w:pPr>
      <w:r>
        <w:rPr>
          <w:rFonts w:ascii="Times New Roman" w:eastAsia="Times New Roman" w:hAnsi="Times New Roman" w:cs="Times New Roman"/>
          <w:b/>
          <w:sz w:val="32"/>
        </w:rPr>
        <w:t>преддипломной</w:t>
      </w:r>
      <w:r w:rsidR="00B73724">
        <w:rPr>
          <w:rFonts w:ascii="Times New Roman" w:eastAsia="Times New Roman" w:hAnsi="Times New Roman" w:cs="Times New Roman"/>
          <w:b/>
          <w:sz w:val="32"/>
        </w:rPr>
        <w:t xml:space="preserve"> практики </w:t>
      </w:r>
    </w:p>
    <w:p w:rsidR="00EA20FA" w:rsidRDefault="00B73724">
      <w:pPr>
        <w:spacing w:after="103"/>
        <w:ind w:right="10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EA20FA" w:rsidRDefault="00B73724">
      <w:pPr>
        <w:spacing w:after="0"/>
      </w:pPr>
      <w:r>
        <w:rPr>
          <w:rFonts w:ascii="Times New Roman" w:eastAsia="Times New Roman" w:hAnsi="Times New Roman" w:cs="Times New Roman"/>
          <w:sz w:val="28"/>
        </w:rPr>
        <w:t xml:space="preserve">Наименование практики_ </w:t>
      </w:r>
      <w:r>
        <w:rPr>
          <w:rFonts w:ascii="Times New Roman" w:eastAsia="Times New Roman" w:hAnsi="Times New Roman" w:cs="Times New Roman"/>
          <w:sz w:val="28"/>
          <w:u w:val="single" w:color="000000"/>
        </w:rPr>
        <w:t>Технология изготовления лекарственных форм</w:t>
      </w: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EA20FA" w:rsidRDefault="00B73724">
      <w:pPr>
        <w:spacing w:after="0"/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 </w:t>
      </w:r>
    </w:p>
    <w:p w:rsidR="002601F4" w:rsidRDefault="002601F4" w:rsidP="002601F4">
      <w:pPr>
        <w:spacing w:after="13" w:line="248" w:lineRule="auto"/>
        <w:ind w:left="10" w:right="165" w:hanging="10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noProof/>
          <w:color w:val="00000A"/>
          <w:sz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512359</wp:posOffset>
                </wp:positionH>
                <wp:positionV relativeFrom="paragraph">
                  <wp:posOffset>213467</wp:posOffset>
                </wp:positionV>
                <wp:extent cx="4972693" cy="0"/>
                <wp:effectExtent l="0" t="0" r="18415" b="19050"/>
                <wp:wrapNone/>
                <wp:docPr id="1" name="Прямая соединительная линия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972693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3450B50" id="Прямая соединительная линия 1" o:spid="_x0000_s1026" style="position:absolute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0.35pt,16.8pt" to="431.9pt,1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" strokecolor="black [3213]" strokeweight=".5pt">
                <v:stroke joinstyle="miter"/>
              </v:line>
            </w:pict>
          </mc:Fallback>
        </mc:AlternateContent>
      </w:r>
      <w:r w:rsidR="00B73724">
        <w:rPr>
          <w:rFonts w:ascii="Times New Roman" w:eastAsia="Times New Roman" w:hAnsi="Times New Roman" w:cs="Times New Roman"/>
          <w:color w:val="00000A"/>
          <w:sz w:val="28"/>
        </w:rPr>
        <w:t>Ф.И.О</w:t>
      </w:r>
      <w:r>
        <w:rPr>
          <w:rFonts w:ascii="Times New Roman" w:eastAsia="Times New Roman" w:hAnsi="Times New Roman" w:cs="Times New Roman"/>
          <w:color w:val="00000A"/>
          <w:sz w:val="28"/>
        </w:rPr>
        <w:t xml:space="preserve"> Михайлова Дарья Геннадьевна</w:t>
      </w:r>
    </w:p>
    <w:p w:rsidR="00EA20FA" w:rsidRDefault="00B73724" w:rsidP="002601F4">
      <w:pPr>
        <w:spacing w:after="13" w:line="248" w:lineRule="auto"/>
        <w:ind w:left="10" w:right="165" w:hanging="10"/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 </w:t>
      </w:r>
    </w:p>
    <w:p w:rsidR="00EA20FA" w:rsidRDefault="002601F4" w:rsidP="002601F4">
      <w:pPr>
        <w:spacing w:after="14" w:line="268" w:lineRule="auto"/>
        <w:ind w:left="-5" w:right="71" w:hanging="10"/>
        <w:jc w:val="both"/>
      </w:pPr>
      <w:r>
        <w:rPr>
          <w:rFonts w:ascii="Times New Roman" w:eastAsia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2320610</wp:posOffset>
                </wp:positionH>
                <wp:positionV relativeFrom="paragraph">
                  <wp:posOffset>219938</wp:posOffset>
                </wp:positionV>
                <wp:extent cx="3164433" cy="0"/>
                <wp:effectExtent l="0" t="0" r="17145" b="19050"/>
                <wp:wrapNone/>
                <wp:docPr id="2" name="Прямая соединительная линия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64433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E90251A" id="Прямая соединительная линия 2" o:spid="_x0000_s1026" style="position:absolute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2.75pt,17.3pt" to="431.9pt,1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" strokecolor="black [3213]" strokeweight=".5pt">
                <v:stroke joinstyle="miter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8"/>
        </w:rPr>
        <w:t>Место прохождения практики ЭО и ДОТ</w:t>
      </w:r>
      <w:r w:rsidR="00B73724">
        <w:rPr>
          <w:sz w:val="28"/>
          <w:vertAlign w:val="subscript"/>
        </w:rPr>
        <w:t xml:space="preserve"> </w:t>
      </w:r>
    </w:p>
    <w:p w:rsidR="00EA20FA" w:rsidRDefault="00B73724">
      <w:pPr>
        <w:spacing w:after="1"/>
        <w:ind w:left="96" w:right="160" w:hanging="10"/>
        <w:jc w:val="center"/>
      </w:pPr>
      <w:r>
        <w:rPr>
          <w:rFonts w:ascii="Times New Roman" w:eastAsia="Times New Roman" w:hAnsi="Times New Roman" w:cs="Times New Roman"/>
          <w:sz w:val="28"/>
        </w:rPr>
        <w:t>(</w:t>
      </w:r>
      <w:r>
        <w:rPr>
          <w:rFonts w:ascii="Times New Roman" w:eastAsia="Times New Roman" w:hAnsi="Times New Roman" w:cs="Times New Roman"/>
          <w:sz w:val="24"/>
        </w:rPr>
        <w:t xml:space="preserve">медицинская/фармацевтическая организация, отделение) </w:t>
      </w:r>
    </w:p>
    <w:p w:rsidR="00EA20FA" w:rsidRDefault="00B73724">
      <w:pPr>
        <w:spacing w:after="69"/>
        <w:ind w:right="10"/>
        <w:jc w:val="center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EA20FA" w:rsidRDefault="002601F4">
      <w:pPr>
        <w:spacing w:after="14" w:line="268" w:lineRule="auto"/>
        <w:ind w:left="-5" w:right="71" w:hanging="10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с «25» </w:t>
      </w:r>
      <w:proofErr w:type="gramStart"/>
      <w:r>
        <w:rPr>
          <w:rFonts w:ascii="Times New Roman" w:eastAsia="Times New Roman" w:hAnsi="Times New Roman" w:cs="Times New Roman"/>
          <w:sz w:val="28"/>
        </w:rPr>
        <w:t>мая  2020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г.   по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  «</w:t>
      </w:r>
      <w:proofErr w:type="gramEnd"/>
      <w:r>
        <w:rPr>
          <w:rFonts w:ascii="Times New Roman" w:eastAsia="Times New Roman" w:hAnsi="Times New Roman" w:cs="Times New Roman"/>
          <w:sz w:val="28"/>
        </w:rPr>
        <w:t>6» июня 2020</w:t>
      </w:r>
      <w:r w:rsidR="00B73724">
        <w:rPr>
          <w:rFonts w:ascii="Times New Roman" w:eastAsia="Times New Roman" w:hAnsi="Times New Roman" w:cs="Times New Roman"/>
          <w:sz w:val="28"/>
        </w:rPr>
        <w:t xml:space="preserve"> г. </w:t>
      </w:r>
    </w:p>
    <w:p w:rsidR="00EA20FA" w:rsidRDefault="00B73724">
      <w:pPr>
        <w:spacing w:after="25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EA20FA" w:rsidRDefault="00B73724">
      <w:pPr>
        <w:spacing w:after="14" w:line="268" w:lineRule="auto"/>
        <w:ind w:left="-5" w:right="71" w:hanging="10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Руководители практики: </w:t>
      </w:r>
    </w:p>
    <w:p w:rsidR="00EA20FA" w:rsidRDefault="00B73724">
      <w:pPr>
        <w:spacing w:after="0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EA20FA" w:rsidRDefault="00B73724">
      <w:pPr>
        <w:spacing w:after="14" w:line="268" w:lineRule="auto"/>
        <w:ind w:left="-5" w:right="71" w:hanging="10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Общий – Ф.И.О. (его должность) _____________________________________ </w:t>
      </w:r>
    </w:p>
    <w:p w:rsidR="00EA20FA" w:rsidRDefault="00B73724">
      <w:pPr>
        <w:spacing w:after="25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EA20FA" w:rsidRDefault="00B73724">
      <w:pPr>
        <w:spacing w:after="14" w:line="268" w:lineRule="auto"/>
        <w:ind w:left="-5" w:right="71" w:hanging="10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Непосредственный – Ф.И.О. (его должность) ___________________________ </w:t>
      </w:r>
    </w:p>
    <w:p w:rsidR="00EA20FA" w:rsidRDefault="00B73724">
      <w:pPr>
        <w:spacing w:after="25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EA20FA" w:rsidRDefault="00B73724">
      <w:pPr>
        <w:spacing w:after="14" w:line="268" w:lineRule="auto"/>
        <w:ind w:left="-5" w:right="71" w:hanging="10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Методический – </w:t>
      </w:r>
      <w:proofErr w:type="spellStart"/>
      <w:r w:rsidR="002601F4">
        <w:rPr>
          <w:rFonts w:ascii="Times New Roman" w:eastAsia="Times New Roman" w:hAnsi="Times New Roman" w:cs="Times New Roman"/>
          <w:sz w:val="28"/>
        </w:rPr>
        <w:t>Ванчурина</w:t>
      </w:r>
      <w:proofErr w:type="spellEnd"/>
      <w:r w:rsidR="002601F4">
        <w:rPr>
          <w:rFonts w:ascii="Times New Roman" w:eastAsia="Times New Roman" w:hAnsi="Times New Roman" w:cs="Times New Roman"/>
          <w:sz w:val="28"/>
        </w:rPr>
        <w:t xml:space="preserve"> Наталья Александровна (преподаватель)</w:t>
      </w:r>
    </w:p>
    <w:p w:rsidR="00EA20FA" w:rsidRDefault="00B73724">
      <w:pPr>
        <w:spacing w:after="0"/>
        <w:jc w:val="right"/>
      </w:pPr>
      <w:r>
        <w:rPr>
          <w:rFonts w:ascii="Times New Roman" w:eastAsia="Times New Roman" w:hAnsi="Times New Roman" w:cs="Times New Roman"/>
          <w:b/>
          <w:i/>
          <w:sz w:val="28"/>
        </w:rPr>
        <w:t xml:space="preserve"> </w:t>
      </w:r>
    </w:p>
    <w:p w:rsidR="00EA20FA" w:rsidRDefault="00B73724">
      <w:pPr>
        <w:spacing w:after="0"/>
        <w:jc w:val="center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EA20FA" w:rsidRDefault="00B73724">
      <w:pPr>
        <w:spacing w:after="18"/>
        <w:jc w:val="center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EA20FA" w:rsidRDefault="00B73724">
      <w:pPr>
        <w:spacing w:after="21"/>
        <w:jc w:val="center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EA20FA" w:rsidRDefault="00B73724">
      <w:pPr>
        <w:spacing w:after="18"/>
        <w:jc w:val="center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EA20FA" w:rsidRDefault="00B73724">
      <w:pPr>
        <w:spacing w:after="18"/>
        <w:jc w:val="center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EA20FA" w:rsidRDefault="00B73724">
      <w:pPr>
        <w:spacing w:after="21"/>
        <w:jc w:val="center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EA20FA" w:rsidRDefault="00B73724">
      <w:pPr>
        <w:spacing w:after="18"/>
        <w:jc w:val="center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EA20FA" w:rsidRDefault="00B73724">
      <w:pPr>
        <w:spacing w:after="18"/>
        <w:jc w:val="center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EA20FA" w:rsidRDefault="00B73724">
      <w:pPr>
        <w:spacing w:after="71"/>
        <w:jc w:val="center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EA20FA" w:rsidRDefault="00B73724">
      <w:pPr>
        <w:spacing w:after="4" w:line="269" w:lineRule="auto"/>
        <w:ind w:left="1332" w:right="1393" w:hanging="10"/>
        <w:jc w:val="center"/>
      </w:pPr>
      <w:r>
        <w:rPr>
          <w:rFonts w:ascii="Times New Roman" w:eastAsia="Times New Roman" w:hAnsi="Times New Roman" w:cs="Times New Roman"/>
          <w:sz w:val="28"/>
        </w:rPr>
        <w:t xml:space="preserve">Красноярск </w:t>
      </w:r>
    </w:p>
    <w:p w:rsidR="00EA20FA" w:rsidRDefault="002601F4">
      <w:pPr>
        <w:spacing w:after="4" w:line="269" w:lineRule="auto"/>
        <w:ind w:left="1332" w:right="1394" w:hanging="10"/>
        <w:jc w:val="center"/>
      </w:pPr>
      <w:r>
        <w:rPr>
          <w:rFonts w:ascii="Times New Roman" w:eastAsia="Times New Roman" w:hAnsi="Times New Roman" w:cs="Times New Roman"/>
          <w:sz w:val="28"/>
        </w:rPr>
        <w:t>2020</w:t>
      </w:r>
    </w:p>
    <w:p w:rsidR="00EA20FA" w:rsidRDefault="00EA20FA">
      <w:pPr>
        <w:sectPr w:rsidR="00EA20FA" w:rsidSect="00BE01AA">
          <w:footerReference w:type="default" r:id="rId7"/>
          <w:type w:val="continuous"/>
          <w:pgSz w:w="11906" w:h="16841"/>
          <w:pgMar w:top="1134" w:right="850" w:bottom="1134" w:left="1701" w:header="720" w:footer="720" w:gutter="0"/>
          <w:cols w:space="720"/>
          <w:titlePg/>
          <w:docGrid w:linePitch="299"/>
        </w:sectPr>
      </w:pPr>
    </w:p>
    <w:p w:rsidR="00EA20FA" w:rsidRDefault="00323D49" w:rsidP="00323D49">
      <w:pPr>
        <w:pStyle w:val="3"/>
        <w:ind w:right="3377"/>
      </w:pPr>
      <w:r>
        <w:lastRenderedPageBreak/>
        <w:t>Содержан</w:t>
      </w:r>
      <w:r w:rsidR="00B73724">
        <w:t xml:space="preserve">ие  </w:t>
      </w:r>
    </w:p>
    <w:p w:rsidR="00EA20FA" w:rsidRDefault="00B73724">
      <w:pPr>
        <w:numPr>
          <w:ilvl w:val="0"/>
          <w:numId w:val="7"/>
        </w:numPr>
        <w:spacing w:after="264" w:line="248" w:lineRule="auto"/>
        <w:ind w:right="335" w:hanging="281"/>
      </w:pPr>
      <w:r>
        <w:rPr>
          <w:rFonts w:ascii="Times New Roman" w:eastAsia="Times New Roman" w:hAnsi="Times New Roman" w:cs="Times New Roman"/>
          <w:color w:val="00000A"/>
          <w:sz w:val="28"/>
        </w:rPr>
        <w:t>Цели и задачи практики</w:t>
      </w:r>
      <w:r>
        <w:rPr>
          <w:rFonts w:ascii="Times New Roman" w:eastAsia="Times New Roman" w:hAnsi="Times New Roman" w:cs="Times New Roman"/>
          <w:color w:val="00000A"/>
          <w:sz w:val="20"/>
        </w:rPr>
        <w:t xml:space="preserve"> </w:t>
      </w:r>
    </w:p>
    <w:p w:rsidR="002601F4" w:rsidRPr="002601F4" w:rsidRDefault="00B73724">
      <w:pPr>
        <w:numPr>
          <w:ilvl w:val="0"/>
          <w:numId w:val="7"/>
        </w:numPr>
        <w:spacing w:line="367" w:lineRule="auto"/>
        <w:ind w:right="335" w:hanging="281"/>
      </w:pPr>
      <w:r>
        <w:rPr>
          <w:rFonts w:ascii="Times New Roman" w:eastAsia="Times New Roman" w:hAnsi="Times New Roman" w:cs="Times New Roman"/>
          <w:color w:val="00000A"/>
          <w:sz w:val="28"/>
        </w:rPr>
        <w:t>Знания, умения, практический опыт, которыми должен овладеть студент после прохождения практики</w:t>
      </w:r>
    </w:p>
    <w:p w:rsidR="00EA20FA" w:rsidRDefault="00B73724">
      <w:pPr>
        <w:numPr>
          <w:ilvl w:val="0"/>
          <w:numId w:val="7"/>
        </w:numPr>
        <w:spacing w:line="367" w:lineRule="auto"/>
        <w:ind w:right="335" w:hanging="281"/>
      </w:pPr>
      <w:r>
        <w:rPr>
          <w:rFonts w:ascii="Times New Roman" w:eastAsia="Times New Roman" w:hAnsi="Times New Roman" w:cs="Times New Roman"/>
          <w:color w:val="00000A"/>
          <w:sz w:val="24"/>
        </w:rPr>
        <w:t xml:space="preserve"> </w:t>
      </w:r>
      <w:r>
        <w:rPr>
          <w:rFonts w:ascii="Times New Roman" w:eastAsia="Times New Roman" w:hAnsi="Times New Roman" w:cs="Times New Roman"/>
          <w:color w:val="00000A"/>
          <w:sz w:val="28"/>
        </w:rPr>
        <w:t xml:space="preserve">3. Тематический план </w:t>
      </w:r>
    </w:p>
    <w:p w:rsidR="00EA20FA" w:rsidRDefault="00B73724">
      <w:pPr>
        <w:numPr>
          <w:ilvl w:val="0"/>
          <w:numId w:val="8"/>
        </w:numPr>
        <w:spacing w:after="343" w:line="268" w:lineRule="auto"/>
        <w:ind w:right="71" w:hanging="351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График прохождения практики </w:t>
      </w:r>
    </w:p>
    <w:p w:rsidR="00EA20FA" w:rsidRDefault="00B73724">
      <w:pPr>
        <w:numPr>
          <w:ilvl w:val="0"/>
          <w:numId w:val="8"/>
        </w:numPr>
        <w:spacing w:after="344" w:line="268" w:lineRule="auto"/>
        <w:ind w:right="71" w:hanging="351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Инструктаж по технике безопасности </w:t>
      </w:r>
    </w:p>
    <w:p w:rsidR="00EA20FA" w:rsidRDefault="00B73724">
      <w:pPr>
        <w:numPr>
          <w:ilvl w:val="0"/>
          <w:numId w:val="8"/>
        </w:numPr>
        <w:spacing w:after="343" w:line="268" w:lineRule="auto"/>
        <w:ind w:right="71" w:hanging="351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Содержание и объем проведенной работы </w:t>
      </w:r>
    </w:p>
    <w:p w:rsidR="00EA20FA" w:rsidRDefault="00B73724">
      <w:pPr>
        <w:numPr>
          <w:ilvl w:val="0"/>
          <w:numId w:val="8"/>
        </w:numPr>
        <w:spacing w:after="289" w:line="268" w:lineRule="auto"/>
        <w:ind w:right="71" w:hanging="351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Отчет (цифровой, текстовой) </w:t>
      </w:r>
    </w:p>
    <w:p w:rsidR="00EA20FA" w:rsidRDefault="00B73724">
      <w:pPr>
        <w:spacing w:after="244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EA20FA" w:rsidRDefault="00B73724">
      <w:pPr>
        <w:spacing w:after="295"/>
      </w:pPr>
      <w:r>
        <w:rPr>
          <w:rFonts w:ascii="Times New Roman" w:eastAsia="Times New Roman" w:hAnsi="Times New Roman" w:cs="Times New Roman"/>
        </w:rPr>
        <w:t xml:space="preserve"> </w:t>
      </w:r>
    </w:p>
    <w:p w:rsidR="00EA20FA" w:rsidRDefault="00B73724">
      <w:pPr>
        <w:spacing w:after="357"/>
      </w:pPr>
      <w:r>
        <w:rPr>
          <w:rFonts w:ascii="Times New Roman" w:eastAsia="Times New Roman" w:hAnsi="Times New Roman" w:cs="Times New Roman"/>
        </w:rPr>
        <w:t xml:space="preserve"> </w:t>
      </w:r>
    </w:p>
    <w:p w:rsidR="00EA20FA" w:rsidRDefault="00B73724">
      <w:pPr>
        <w:spacing w:after="0"/>
        <w:ind w:left="17"/>
        <w:jc w:val="center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 </w:t>
      </w:r>
    </w:p>
    <w:p w:rsidR="00EA20FA" w:rsidRDefault="00B73724">
      <w:pPr>
        <w:spacing w:after="0"/>
        <w:ind w:left="17"/>
        <w:jc w:val="center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 </w:t>
      </w:r>
    </w:p>
    <w:p w:rsidR="00EA20FA" w:rsidRDefault="00B73724">
      <w:pPr>
        <w:spacing w:after="0"/>
        <w:ind w:left="17"/>
        <w:jc w:val="center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 </w:t>
      </w:r>
    </w:p>
    <w:p w:rsidR="00EA20FA" w:rsidRDefault="00B73724">
      <w:pPr>
        <w:spacing w:after="0"/>
        <w:ind w:left="17"/>
        <w:jc w:val="center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 </w:t>
      </w:r>
    </w:p>
    <w:p w:rsidR="00EA20FA" w:rsidRDefault="00B73724">
      <w:pPr>
        <w:spacing w:after="0"/>
        <w:ind w:left="17"/>
        <w:jc w:val="center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 </w:t>
      </w:r>
    </w:p>
    <w:p w:rsidR="00EA20FA" w:rsidRDefault="00B73724">
      <w:pPr>
        <w:spacing w:after="0"/>
        <w:ind w:left="17"/>
        <w:jc w:val="center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 </w:t>
      </w:r>
    </w:p>
    <w:p w:rsidR="00EA20FA" w:rsidRDefault="00B73724">
      <w:pPr>
        <w:spacing w:after="0"/>
        <w:ind w:left="17"/>
        <w:jc w:val="center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 </w:t>
      </w:r>
    </w:p>
    <w:p w:rsidR="00EA20FA" w:rsidRDefault="00B73724">
      <w:pPr>
        <w:spacing w:after="0"/>
        <w:ind w:left="17"/>
        <w:jc w:val="center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 </w:t>
      </w:r>
    </w:p>
    <w:p w:rsidR="00EA20FA" w:rsidRDefault="00B73724">
      <w:pPr>
        <w:spacing w:after="0"/>
        <w:ind w:left="17"/>
        <w:jc w:val="center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 </w:t>
      </w:r>
    </w:p>
    <w:p w:rsidR="00EA20FA" w:rsidRDefault="00B73724">
      <w:pPr>
        <w:spacing w:after="0"/>
        <w:ind w:left="17"/>
        <w:jc w:val="center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 </w:t>
      </w:r>
    </w:p>
    <w:p w:rsidR="002601F4" w:rsidRDefault="002601F4" w:rsidP="002601F4">
      <w:pPr>
        <w:rPr>
          <w:rFonts w:ascii="Times New Roman" w:eastAsia="Times New Roman" w:hAnsi="Times New Roman" w:cs="Times New Roman"/>
          <w:b/>
          <w:color w:val="00000A"/>
          <w:sz w:val="28"/>
        </w:rPr>
      </w:pPr>
    </w:p>
    <w:p w:rsidR="002601F4" w:rsidRDefault="002601F4" w:rsidP="002601F4">
      <w:pPr>
        <w:rPr>
          <w:rFonts w:ascii="Times New Roman" w:eastAsia="Times New Roman" w:hAnsi="Times New Roman" w:cs="Times New Roman"/>
          <w:b/>
          <w:color w:val="00000A"/>
          <w:sz w:val="28"/>
        </w:rPr>
      </w:pPr>
    </w:p>
    <w:p w:rsidR="002601F4" w:rsidRDefault="002601F4" w:rsidP="002601F4">
      <w:pPr>
        <w:rPr>
          <w:rFonts w:ascii="Times New Roman" w:eastAsia="Times New Roman" w:hAnsi="Times New Roman" w:cs="Times New Roman"/>
          <w:b/>
          <w:color w:val="00000A"/>
          <w:sz w:val="28"/>
        </w:rPr>
      </w:pPr>
    </w:p>
    <w:p w:rsidR="00EA20FA" w:rsidRDefault="00EA20FA" w:rsidP="002601F4">
      <w:pPr>
        <w:rPr>
          <w:rFonts w:ascii="Times New Roman" w:eastAsia="Times New Roman" w:hAnsi="Times New Roman" w:cs="Times New Roman"/>
          <w:b/>
          <w:color w:val="00000A"/>
          <w:sz w:val="28"/>
        </w:rPr>
      </w:pPr>
    </w:p>
    <w:p w:rsidR="00540739" w:rsidRDefault="00540739" w:rsidP="002601F4">
      <w:pPr>
        <w:rPr>
          <w:rFonts w:ascii="Times New Roman" w:eastAsia="Times New Roman" w:hAnsi="Times New Roman" w:cs="Times New Roman"/>
          <w:b/>
          <w:color w:val="00000A"/>
          <w:sz w:val="28"/>
        </w:rPr>
      </w:pPr>
    </w:p>
    <w:p w:rsidR="00323D49" w:rsidRDefault="00323D49" w:rsidP="002601F4">
      <w:pPr>
        <w:rPr>
          <w:rFonts w:ascii="Times New Roman" w:eastAsia="Times New Roman" w:hAnsi="Times New Roman" w:cs="Times New Roman"/>
          <w:b/>
          <w:color w:val="00000A"/>
          <w:sz w:val="28"/>
        </w:rPr>
      </w:pPr>
    </w:p>
    <w:p w:rsidR="00323D49" w:rsidRPr="002601F4" w:rsidRDefault="00323D49" w:rsidP="002601F4">
      <w:pPr>
        <w:rPr>
          <w:rFonts w:ascii="Times New Roman" w:eastAsia="Times New Roman" w:hAnsi="Times New Roman" w:cs="Times New Roman"/>
          <w:b/>
          <w:color w:val="00000A"/>
          <w:sz w:val="28"/>
        </w:rPr>
      </w:pPr>
    </w:p>
    <w:p w:rsidR="00EA20FA" w:rsidRDefault="00B73724">
      <w:pPr>
        <w:spacing w:after="14" w:line="268" w:lineRule="auto"/>
        <w:ind w:left="-15" w:right="71" w:firstLine="708"/>
        <w:jc w:val="both"/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 xml:space="preserve">Цель </w:t>
      </w:r>
      <w:r>
        <w:rPr>
          <w:rFonts w:ascii="Times New Roman" w:eastAsia="Times New Roman" w:hAnsi="Times New Roman" w:cs="Times New Roman"/>
          <w:sz w:val="28"/>
        </w:rPr>
        <w:t xml:space="preserve">производственной практики «Технология изготовления лекарственных </w:t>
      </w:r>
      <w:proofErr w:type="gramStart"/>
      <w:r>
        <w:rPr>
          <w:rFonts w:ascii="Times New Roman" w:eastAsia="Times New Roman" w:hAnsi="Times New Roman" w:cs="Times New Roman"/>
          <w:sz w:val="28"/>
        </w:rPr>
        <w:t>форм»  состоит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в закреплении и углублении теоретической подготовки обучающегося, приобретении им практических умений, формировании компетенций, составляющих содержание профессиональной деятельности фармацевта. </w:t>
      </w:r>
    </w:p>
    <w:p w:rsidR="00EA20FA" w:rsidRDefault="00B73724">
      <w:pPr>
        <w:spacing w:after="12" w:line="249" w:lineRule="auto"/>
        <w:ind w:left="703" w:hanging="10"/>
      </w:pPr>
      <w:r>
        <w:rPr>
          <w:rFonts w:ascii="Times New Roman" w:eastAsia="Times New Roman" w:hAnsi="Times New Roman" w:cs="Times New Roman"/>
          <w:b/>
          <w:sz w:val="28"/>
        </w:rPr>
        <w:t>Задачами являются</w:t>
      </w:r>
      <w:r>
        <w:rPr>
          <w:rFonts w:ascii="Times New Roman" w:eastAsia="Times New Roman" w:hAnsi="Times New Roman" w:cs="Times New Roman"/>
          <w:sz w:val="28"/>
        </w:rPr>
        <w:t xml:space="preserve">:  </w:t>
      </w:r>
    </w:p>
    <w:p w:rsidR="00EA20FA" w:rsidRDefault="00B73724">
      <w:pPr>
        <w:numPr>
          <w:ilvl w:val="0"/>
          <w:numId w:val="9"/>
        </w:numPr>
        <w:spacing w:after="14" w:line="268" w:lineRule="auto"/>
        <w:ind w:right="71" w:hanging="10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Ознакомление со структурой производственной аптеки и организацией работы фармацевта; </w:t>
      </w:r>
    </w:p>
    <w:p w:rsidR="00EA20FA" w:rsidRDefault="00B73724">
      <w:pPr>
        <w:numPr>
          <w:ilvl w:val="0"/>
          <w:numId w:val="9"/>
        </w:numPr>
        <w:spacing w:after="14" w:line="268" w:lineRule="auto"/>
        <w:ind w:right="71" w:hanging="10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Формирование основ социально-личностной компетенции путем приобретения студентом навыков межличностного общения с фармацевтическим персоналом;  </w:t>
      </w:r>
    </w:p>
    <w:p w:rsidR="00EA20FA" w:rsidRDefault="00B73724">
      <w:pPr>
        <w:numPr>
          <w:ilvl w:val="0"/>
          <w:numId w:val="9"/>
        </w:numPr>
        <w:spacing w:after="14" w:line="268" w:lineRule="auto"/>
        <w:ind w:right="71" w:hanging="10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Формирование умений и практического опыта при изготовлении лекарственных форм; </w:t>
      </w:r>
    </w:p>
    <w:p w:rsidR="00EA20FA" w:rsidRDefault="00B73724">
      <w:pPr>
        <w:spacing w:after="14" w:line="268" w:lineRule="auto"/>
        <w:ind w:left="-5" w:right="71" w:hanging="10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5. Обучение организации рабочего места фармацевта, соблюдение </w:t>
      </w:r>
      <w:proofErr w:type="spellStart"/>
      <w:r>
        <w:rPr>
          <w:rFonts w:ascii="Times New Roman" w:eastAsia="Times New Roman" w:hAnsi="Times New Roman" w:cs="Times New Roman"/>
          <w:sz w:val="28"/>
        </w:rPr>
        <w:t>санитарногигиенического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режима, охраны труда, техники безопасности и противопожарной безопасности; 4. Обучение студентов оформлению документов первичного учета. </w:t>
      </w:r>
    </w:p>
    <w:p w:rsidR="00EA20FA" w:rsidRDefault="00B73724">
      <w:pPr>
        <w:spacing w:after="30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:rsidR="00EA20FA" w:rsidRDefault="00B73724">
      <w:pPr>
        <w:spacing w:after="0" w:line="249" w:lineRule="auto"/>
        <w:ind w:left="10" w:hanging="10"/>
      </w:pPr>
      <w:r>
        <w:rPr>
          <w:rFonts w:ascii="Times New Roman" w:eastAsia="Times New Roman" w:hAnsi="Times New Roman" w:cs="Times New Roman"/>
          <w:b/>
          <w:sz w:val="28"/>
        </w:rPr>
        <w:t xml:space="preserve"> Знания, умения, практический опыт, которыми должен овладеть студент после прохождения практики</w:t>
      </w:r>
      <w:r>
        <w:rPr>
          <w:sz w:val="28"/>
        </w:rPr>
        <w:t xml:space="preserve"> </w:t>
      </w:r>
    </w:p>
    <w:p w:rsidR="00EA20FA" w:rsidRDefault="00B73724">
      <w:pPr>
        <w:spacing w:after="29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 </w:t>
      </w:r>
    </w:p>
    <w:p w:rsidR="00EA20FA" w:rsidRDefault="00B73724">
      <w:pPr>
        <w:spacing w:after="4" w:line="271" w:lineRule="auto"/>
        <w:ind w:left="-5" w:hanging="10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Знания: </w:t>
      </w:r>
    </w:p>
    <w:p w:rsidR="00EA20FA" w:rsidRDefault="00B73724">
      <w:pPr>
        <w:numPr>
          <w:ilvl w:val="0"/>
          <w:numId w:val="10"/>
        </w:numPr>
        <w:spacing w:after="44" w:line="248" w:lineRule="auto"/>
        <w:ind w:right="165" w:hanging="315"/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нормативно-правовая база по изготовлению лекарственных форм; </w:t>
      </w:r>
    </w:p>
    <w:p w:rsidR="00EA20FA" w:rsidRDefault="00B73724">
      <w:pPr>
        <w:numPr>
          <w:ilvl w:val="0"/>
          <w:numId w:val="10"/>
        </w:numPr>
        <w:spacing w:after="44" w:line="248" w:lineRule="auto"/>
        <w:ind w:right="165" w:hanging="315"/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порядок выписывания рецептов и требований; </w:t>
      </w:r>
    </w:p>
    <w:p w:rsidR="00EA20FA" w:rsidRDefault="00B73724">
      <w:pPr>
        <w:numPr>
          <w:ilvl w:val="0"/>
          <w:numId w:val="10"/>
        </w:numPr>
        <w:spacing w:after="44" w:line="248" w:lineRule="auto"/>
        <w:ind w:right="165" w:hanging="315"/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требования к производственной санитарии; </w:t>
      </w:r>
    </w:p>
    <w:p w:rsidR="00EA20FA" w:rsidRDefault="00B73724">
      <w:pPr>
        <w:numPr>
          <w:ilvl w:val="0"/>
          <w:numId w:val="10"/>
        </w:numPr>
        <w:spacing w:after="44" w:line="248" w:lineRule="auto"/>
        <w:ind w:right="165" w:hanging="315"/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физико-химические свойства лекарственных средств; - правила изготовления твердых, жидких, мягких, стерильных и   асептических лекарственных форм; </w:t>
      </w:r>
    </w:p>
    <w:p w:rsidR="00EA20FA" w:rsidRDefault="00B73724">
      <w:pPr>
        <w:numPr>
          <w:ilvl w:val="0"/>
          <w:numId w:val="10"/>
        </w:numPr>
        <w:spacing w:after="13" w:line="248" w:lineRule="auto"/>
        <w:ind w:right="165" w:hanging="315"/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правила оформления лекарственных форм к отпуску. </w:t>
      </w:r>
    </w:p>
    <w:p w:rsidR="00EA20FA" w:rsidRDefault="00B73724">
      <w:pPr>
        <w:spacing w:after="27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 </w:t>
      </w:r>
    </w:p>
    <w:p w:rsidR="00EA20FA" w:rsidRDefault="00B73724">
      <w:pPr>
        <w:spacing w:after="4" w:line="271" w:lineRule="auto"/>
        <w:ind w:left="-5" w:hanging="10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Умения: </w:t>
      </w:r>
    </w:p>
    <w:p w:rsidR="00EA20FA" w:rsidRDefault="00B73724">
      <w:pPr>
        <w:numPr>
          <w:ilvl w:val="0"/>
          <w:numId w:val="10"/>
        </w:numPr>
        <w:spacing w:after="44" w:line="248" w:lineRule="auto"/>
        <w:ind w:right="165" w:hanging="315"/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готовить твердые, жидкие, мягкие, стерильные, асептические </w:t>
      </w:r>
    </w:p>
    <w:p w:rsidR="00EA20FA" w:rsidRDefault="00B73724">
      <w:pPr>
        <w:spacing w:after="44" w:line="248" w:lineRule="auto"/>
        <w:ind w:left="10" w:right="165" w:hanging="10"/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лекарственные формы и оформлять их к отпуску; </w:t>
      </w:r>
    </w:p>
    <w:p w:rsidR="00EA20FA" w:rsidRDefault="00B73724">
      <w:pPr>
        <w:numPr>
          <w:ilvl w:val="0"/>
          <w:numId w:val="10"/>
        </w:numPr>
        <w:spacing w:after="13" w:line="248" w:lineRule="auto"/>
        <w:ind w:right="165" w:hanging="315"/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пользоваться нормативной документацией. </w:t>
      </w:r>
    </w:p>
    <w:p w:rsidR="00EA20FA" w:rsidRDefault="00B73724">
      <w:pPr>
        <w:spacing w:after="29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 </w:t>
      </w:r>
    </w:p>
    <w:p w:rsidR="00EA20FA" w:rsidRDefault="00B73724">
      <w:pPr>
        <w:spacing w:after="4" w:line="271" w:lineRule="auto"/>
        <w:ind w:left="-5" w:hanging="10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Практический опыт: </w:t>
      </w:r>
    </w:p>
    <w:p w:rsidR="002601F4" w:rsidRDefault="00B73724" w:rsidP="00540739">
      <w:pPr>
        <w:spacing w:after="44" w:line="248" w:lineRule="auto"/>
        <w:ind w:left="10" w:hanging="10"/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Изготовление </w:t>
      </w:r>
      <w:r>
        <w:rPr>
          <w:rFonts w:ascii="Times New Roman" w:eastAsia="Times New Roman" w:hAnsi="Times New Roman" w:cs="Times New Roman"/>
          <w:color w:val="00000A"/>
          <w:sz w:val="28"/>
        </w:rPr>
        <w:tab/>
        <w:t xml:space="preserve">твердых, </w:t>
      </w:r>
      <w:r>
        <w:rPr>
          <w:rFonts w:ascii="Times New Roman" w:eastAsia="Times New Roman" w:hAnsi="Times New Roman" w:cs="Times New Roman"/>
          <w:color w:val="00000A"/>
          <w:sz w:val="28"/>
        </w:rPr>
        <w:tab/>
        <w:t xml:space="preserve">жидких, </w:t>
      </w:r>
      <w:r>
        <w:rPr>
          <w:rFonts w:ascii="Times New Roman" w:eastAsia="Times New Roman" w:hAnsi="Times New Roman" w:cs="Times New Roman"/>
          <w:color w:val="00000A"/>
          <w:sz w:val="28"/>
        </w:rPr>
        <w:tab/>
        <w:t xml:space="preserve">мягких, </w:t>
      </w:r>
      <w:r>
        <w:rPr>
          <w:rFonts w:ascii="Times New Roman" w:eastAsia="Times New Roman" w:hAnsi="Times New Roman" w:cs="Times New Roman"/>
          <w:color w:val="00000A"/>
          <w:sz w:val="28"/>
        </w:rPr>
        <w:tab/>
        <w:t xml:space="preserve">стерильных </w:t>
      </w:r>
      <w:r>
        <w:rPr>
          <w:rFonts w:ascii="Times New Roman" w:eastAsia="Times New Roman" w:hAnsi="Times New Roman" w:cs="Times New Roman"/>
          <w:color w:val="00000A"/>
          <w:sz w:val="28"/>
        </w:rPr>
        <w:tab/>
        <w:t xml:space="preserve">и </w:t>
      </w:r>
      <w:r>
        <w:rPr>
          <w:rFonts w:ascii="Times New Roman" w:eastAsia="Times New Roman" w:hAnsi="Times New Roman" w:cs="Times New Roman"/>
          <w:color w:val="00000A"/>
          <w:sz w:val="28"/>
        </w:rPr>
        <w:tab/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асептически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 xml:space="preserve"> изготовленных лекарственных форм и оформление их к отпуску. </w:t>
      </w:r>
    </w:p>
    <w:p w:rsidR="00EA20FA" w:rsidRDefault="00B73724">
      <w:pPr>
        <w:spacing w:after="206" w:line="271" w:lineRule="auto"/>
        <w:ind w:left="3426" w:hanging="10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lastRenderedPageBreak/>
        <w:t xml:space="preserve">Тематический план </w:t>
      </w:r>
    </w:p>
    <w:p w:rsidR="00EA20FA" w:rsidRDefault="00B73724">
      <w:pPr>
        <w:spacing w:after="0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 </w:t>
      </w:r>
    </w:p>
    <w:tbl>
      <w:tblPr>
        <w:tblStyle w:val="TableGrid"/>
        <w:tblW w:w="8901" w:type="dxa"/>
        <w:tblInd w:w="228" w:type="dxa"/>
        <w:tblCellMar>
          <w:top w:w="19" w:type="dxa"/>
          <w:right w:w="18" w:type="dxa"/>
        </w:tblCellMar>
        <w:tblLook w:val="04A0" w:firstRow="1" w:lastRow="0" w:firstColumn="1" w:lastColumn="0" w:noHBand="0" w:noVBand="1"/>
      </w:tblPr>
      <w:tblGrid>
        <w:gridCol w:w="706"/>
        <w:gridCol w:w="2542"/>
        <w:gridCol w:w="4523"/>
        <w:gridCol w:w="1130"/>
      </w:tblGrid>
      <w:tr w:rsidR="00EA20FA">
        <w:trPr>
          <w:trHeight w:val="1260"/>
        </w:trPr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B73724">
            <w:pPr>
              <w:ind w:left="211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№ </w:t>
            </w:r>
          </w:p>
        </w:tc>
        <w:tc>
          <w:tcPr>
            <w:tcW w:w="70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B73724">
            <w:pPr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Наименование разделов и тем практики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B73724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Всего часов </w:t>
            </w:r>
          </w:p>
        </w:tc>
      </w:tr>
      <w:tr w:rsidR="00EA20FA">
        <w:trPr>
          <w:trHeight w:val="655"/>
        </w:trPr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B73724">
            <w:pPr>
              <w:ind w:left="106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  <w:tc>
          <w:tcPr>
            <w:tcW w:w="70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20FA" w:rsidRDefault="00B73724">
            <w:pPr>
              <w:ind w:left="108" w:right="90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Ознакомление со структурой производственной аптеки и организацией работы фармацевта</w:t>
            </w: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B73724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6 </w:t>
            </w:r>
          </w:p>
        </w:tc>
      </w:tr>
      <w:tr w:rsidR="00EA20FA">
        <w:trPr>
          <w:trHeight w:val="653"/>
        </w:trPr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B73724">
            <w:pPr>
              <w:ind w:left="106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2 </w:t>
            </w:r>
          </w:p>
        </w:tc>
        <w:tc>
          <w:tcPr>
            <w:tcW w:w="70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20FA" w:rsidRDefault="00B73724">
            <w:pPr>
              <w:spacing w:after="25"/>
              <w:ind w:left="108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Изготовление твёрдых лекарственных форм. </w:t>
            </w:r>
          </w:p>
          <w:p w:rsidR="00EA20FA" w:rsidRDefault="00B73724">
            <w:pPr>
              <w:ind w:left="108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Оформление лекарственных форм к отпуску.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B73724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6 </w:t>
            </w:r>
          </w:p>
        </w:tc>
      </w:tr>
      <w:tr w:rsidR="00EA20FA">
        <w:trPr>
          <w:trHeight w:val="655"/>
        </w:trPr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B73724">
            <w:pPr>
              <w:ind w:left="106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3 </w:t>
            </w:r>
          </w:p>
        </w:tc>
        <w:tc>
          <w:tcPr>
            <w:tcW w:w="70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20FA" w:rsidRDefault="00B73724">
            <w:pPr>
              <w:spacing w:after="25"/>
              <w:ind w:left="108"/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Изготовление  мягких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 xml:space="preserve"> лекарственных форм. </w:t>
            </w:r>
          </w:p>
          <w:p w:rsidR="00EA20FA" w:rsidRDefault="00B73724">
            <w:pPr>
              <w:ind w:left="108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Оформление лекарственных форм к отпуску.  </w:t>
            </w: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2601F4">
            <w:pPr>
              <w:ind w:left="2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18</w:t>
            </w:r>
          </w:p>
        </w:tc>
      </w:tr>
      <w:tr w:rsidR="00EA20FA">
        <w:trPr>
          <w:trHeight w:val="653"/>
        </w:trPr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B73724">
            <w:pPr>
              <w:ind w:left="106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4 </w:t>
            </w:r>
          </w:p>
        </w:tc>
        <w:tc>
          <w:tcPr>
            <w:tcW w:w="70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20FA" w:rsidRDefault="00B73724">
            <w:pPr>
              <w:ind w:left="108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Изготовление концентрированных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 xml:space="preserve">растворов,   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внутриаптечных заготовок, их оформление.</w:t>
            </w: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B73724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6 </w:t>
            </w:r>
          </w:p>
        </w:tc>
      </w:tr>
      <w:tr w:rsidR="00EA20FA">
        <w:trPr>
          <w:trHeight w:val="655"/>
        </w:trPr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B73724">
            <w:pPr>
              <w:ind w:left="106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5 </w:t>
            </w:r>
          </w:p>
        </w:tc>
        <w:tc>
          <w:tcPr>
            <w:tcW w:w="70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20FA" w:rsidRDefault="00B73724">
            <w:pPr>
              <w:ind w:left="108" w:right="122"/>
            </w:pPr>
            <w:r>
              <w:rPr>
                <w:rFonts w:ascii="Times New Roman" w:eastAsia="Times New Roman" w:hAnsi="Times New Roman" w:cs="Times New Roman"/>
                <w:sz w:val="28"/>
              </w:rPr>
              <w:t>Изготовление жидких лекарственных форм,   оформление к отпуску</w:t>
            </w: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B73724">
            <w:pPr>
              <w:ind w:left="2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18 </w:t>
            </w:r>
          </w:p>
        </w:tc>
      </w:tr>
      <w:tr w:rsidR="00EA20FA">
        <w:trPr>
          <w:trHeight w:val="653"/>
        </w:trPr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B73724">
            <w:pPr>
              <w:ind w:left="106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6 </w:t>
            </w:r>
          </w:p>
        </w:tc>
        <w:tc>
          <w:tcPr>
            <w:tcW w:w="70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20FA" w:rsidRDefault="00B73724">
            <w:pPr>
              <w:ind w:left="108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Изготовление стерильных и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асептически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изготовленных лекарственных форм, оформление к отпуску.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B73724">
            <w:pPr>
              <w:ind w:left="2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18 </w:t>
            </w:r>
          </w:p>
        </w:tc>
      </w:tr>
      <w:tr w:rsidR="00EA20FA">
        <w:trPr>
          <w:trHeight w:val="350"/>
        </w:trPr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20FA" w:rsidRDefault="00B73724">
            <w:pPr>
              <w:ind w:left="106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</w:p>
        </w:tc>
        <w:tc>
          <w:tcPr>
            <w:tcW w:w="70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20FA" w:rsidRDefault="00B73724">
            <w:pPr>
              <w:ind w:left="108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Итого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20FA" w:rsidRDefault="00B73724">
            <w:pPr>
              <w:ind w:left="2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72 </w:t>
            </w:r>
          </w:p>
        </w:tc>
      </w:tr>
      <w:tr w:rsidR="00EA20FA">
        <w:trPr>
          <w:trHeight w:val="845"/>
        </w:trPr>
        <w:tc>
          <w:tcPr>
            <w:tcW w:w="3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B73724">
            <w:pPr>
              <w:ind w:left="106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Вид промежуточной аттестации </w:t>
            </w:r>
          </w:p>
        </w:tc>
        <w:tc>
          <w:tcPr>
            <w:tcW w:w="4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EA20FA" w:rsidRDefault="00B73724">
            <w:pPr>
              <w:jc w:val="right"/>
            </w:pPr>
            <w:r>
              <w:rPr>
                <w:rFonts w:ascii="Times New Roman" w:eastAsia="Times New Roman" w:hAnsi="Times New Roman" w:cs="Times New Roman"/>
                <w:sz w:val="28"/>
              </w:rPr>
              <w:t>дифференцированный зачет</w:t>
            </w:r>
          </w:p>
        </w:tc>
        <w:tc>
          <w:tcPr>
            <w:tcW w:w="113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B73724">
            <w:pPr>
              <w:ind w:left="-17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</w:p>
        </w:tc>
      </w:tr>
    </w:tbl>
    <w:p w:rsidR="00EA20FA" w:rsidRDefault="00B73724">
      <w:pPr>
        <w:spacing w:after="29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:rsidR="002601F4" w:rsidRDefault="002601F4">
      <w:pPr>
        <w:spacing w:after="0"/>
        <w:ind w:right="71"/>
        <w:jc w:val="right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/>
        <w:ind w:right="71"/>
        <w:jc w:val="right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/>
        <w:ind w:right="71"/>
        <w:jc w:val="right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/>
        <w:ind w:right="71"/>
        <w:jc w:val="right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/>
        <w:ind w:right="71"/>
        <w:jc w:val="right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/>
        <w:ind w:right="71"/>
        <w:jc w:val="right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/>
        <w:ind w:right="71"/>
        <w:jc w:val="right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/>
        <w:ind w:right="71"/>
        <w:jc w:val="right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/>
        <w:ind w:right="71"/>
        <w:jc w:val="right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/>
        <w:ind w:right="71"/>
        <w:jc w:val="right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/>
        <w:ind w:right="71"/>
        <w:jc w:val="right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 w:rsidP="00540739">
      <w:pPr>
        <w:spacing w:after="0"/>
        <w:ind w:right="71"/>
        <w:rPr>
          <w:rFonts w:ascii="Times New Roman" w:eastAsia="Times New Roman" w:hAnsi="Times New Roman" w:cs="Times New Roman"/>
          <w:b/>
          <w:sz w:val="28"/>
        </w:rPr>
      </w:pPr>
    </w:p>
    <w:p w:rsidR="00540739" w:rsidRDefault="00540739" w:rsidP="00540739">
      <w:pPr>
        <w:spacing w:after="0"/>
        <w:ind w:right="71"/>
        <w:rPr>
          <w:rFonts w:ascii="Times New Roman" w:eastAsia="Times New Roman" w:hAnsi="Times New Roman" w:cs="Times New Roman"/>
          <w:b/>
          <w:sz w:val="28"/>
        </w:rPr>
      </w:pPr>
    </w:p>
    <w:p w:rsidR="00540739" w:rsidRDefault="00540739" w:rsidP="00540739">
      <w:pPr>
        <w:spacing w:after="0"/>
        <w:ind w:right="71"/>
        <w:rPr>
          <w:rFonts w:ascii="Times New Roman" w:eastAsia="Times New Roman" w:hAnsi="Times New Roman" w:cs="Times New Roman"/>
          <w:b/>
          <w:sz w:val="28"/>
        </w:rPr>
      </w:pPr>
    </w:p>
    <w:p w:rsidR="00540739" w:rsidRDefault="00540739" w:rsidP="00540739">
      <w:pPr>
        <w:spacing w:after="0"/>
        <w:ind w:right="71"/>
        <w:rPr>
          <w:rFonts w:ascii="Times New Roman" w:eastAsia="Times New Roman" w:hAnsi="Times New Roman" w:cs="Times New Roman"/>
          <w:b/>
          <w:sz w:val="28"/>
        </w:rPr>
      </w:pPr>
    </w:p>
    <w:p w:rsidR="00540739" w:rsidRDefault="00540739" w:rsidP="00540739">
      <w:pPr>
        <w:spacing w:after="0"/>
        <w:ind w:right="71"/>
        <w:rPr>
          <w:rFonts w:ascii="Times New Roman" w:eastAsia="Times New Roman" w:hAnsi="Times New Roman" w:cs="Times New Roman"/>
          <w:b/>
          <w:sz w:val="28"/>
        </w:rPr>
      </w:pPr>
    </w:p>
    <w:p w:rsidR="00540739" w:rsidRDefault="00540739" w:rsidP="00540739">
      <w:pPr>
        <w:spacing w:after="0"/>
        <w:ind w:right="71"/>
        <w:rPr>
          <w:rFonts w:ascii="Times New Roman" w:eastAsia="Times New Roman" w:hAnsi="Times New Roman" w:cs="Times New Roman"/>
          <w:b/>
          <w:sz w:val="28"/>
        </w:rPr>
      </w:pPr>
    </w:p>
    <w:p w:rsidR="00EA20FA" w:rsidRDefault="00B73724" w:rsidP="002601F4">
      <w:pPr>
        <w:spacing w:after="0"/>
        <w:ind w:right="71"/>
        <w:jc w:val="center"/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График прохождения практики</w:t>
      </w:r>
    </w:p>
    <w:p w:rsidR="00EA20FA" w:rsidRDefault="00B73724">
      <w:pPr>
        <w:spacing w:after="0"/>
        <w:ind w:left="2650"/>
        <w:jc w:val="center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tbl>
      <w:tblPr>
        <w:tblStyle w:val="TableGrid"/>
        <w:tblW w:w="9042" w:type="dxa"/>
        <w:tblInd w:w="156" w:type="dxa"/>
        <w:tblCellMar>
          <w:top w:w="14" w:type="dxa"/>
          <w:left w:w="115" w:type="dxa"/>
          <w:right w:w="93" w:type="dxa"/>
        </w:tblCellMar>
        <w:tblLook w:val="04A0" w:firstRow="1" w:lastRow="0" w:firstColumn="1" w:lastColumn="0" w:noHBand="0" w:noVBand="1"/>
      </w:tblPr>
      <w:tblGrid>
        <w:gridCol w:w="1384"/>
        <w:gridCol w:w="2269"/>
        <w:gridCol w:w="2091"/>
        <w:gridCol w:w="1454"/>
        <w:gridCol w:w="1844"/>
      </w:tblGrid>
      <w:tr w:rsidR="00EA20FA" w:rsidTr="002601F4">
        <w:trPr>
          <w:trHeight w:val="562"/>
        </w:trPr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20FA" w:rsidRDefault="00B73724">
            <w:pPr>
              <w:ind w:right="24"/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4"/>
              </w:rPr>
              <w:t xml:space="preserve">Дата 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20FA" w:rsidRDefault="00B73724">
            <w:pPr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4"/>
              </w:rPr>
              <w:t xml:space="preserve">Время начало работы </w:t>
            </w:r>
          </w:p>
        </w:tc>
        <w:tc>
          <w:tcPr>
            <w:tcW w:w="20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20FA" w:rsidRDefault="00B73724">
            <w:pPr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4"/>
              </w:rPr>
              <w:t xml:space="preserve">Время окончания работы </w:t>
            </w:r>
          </w:p>
        </w:tc>
        <w:tc>
          <w:tcPr>
            <w:tcW w:w="1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20FA" w:rsidRDefault="00B73724">
            <w:pPr>
              <w:ind w:right="25"/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4"/>
              </w:rPr>
              <w:t xml:space="preserve">Оценка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20FA" w:rsidRDefault="00B73724">
            <w:pPr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4"/>
              </w:rPr>
              <w:t xml:space="preserve">Подпись руководителя </w:t>
            </w:r>
          </w:p>
        </w:tc>
      </w:tr>
      <w:tr w:rsidR="00EA20FA" w:rsidTr="002601F4">
        <w:trPr>
          <w:trHeight w:val="331"/>
        </w:trPr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20FA" w:rsidRPr="002601F4" w:rsidRDefault="00B73724">
            <w:pPr>
              <w:ind w:left="45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 w:rsidR="002601F4" w:rsidRPr="002601F4">
              <w:rPr>
                <w:rFonts w:ascii="Times New Roman" w:eastAsia="Times New Roman" w:hAnsi="Times New Roman" w:cs="Times New Roman"/>
                <w:sz w:val="28"/>
              </w:rPr>
              <w:t>25.05.20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20FA" w:rsidRPr="002601F4" w:rsidRDefault="002601F4">
            <w:pPr>
              <w:ind w:left="46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>09:00</w:t>
            </w:r>
            <w:r w:rsidR="00B73724" w:rsidRPr="002601F4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</w:p>
        </w:tc>
        <w:tc>
          <w:tcPr>
            <w:tcW w:w="20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20FA" w:rsidRPr="002601F4" w:rsidRDefault="002601F4">
            <w:pPr>
              <w:ind w:left="45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>15:00</w:t>
            </w:r>
            <w:r w:rsidR="00B73724" w:rsidRPr="002601F4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</w:p>
        </w:tc>
        <w:tc>
          <w:tcPr>
            <w:tcW w:w="1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20FA" w:rsidRDefault="00B73724">
            <w:pPr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20FA" w:rsidRDefault="00B73724">
            <w:pPr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</w:tr>
      <w:tr w:rsidR="002601F4" w:rsidTr="002601F4">
        <w:trPr>
          <w:trHeight w:val="334"/>
        </w:trPr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5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</w:rPr>
              <w:t>26</w:t>
            </w:r>
            <w:r w:rsidRPr="002601F4">
              <w:rPr>
                <w:rFonts w:ascii="Times New Roman" w:eastAsia="Times New Roman" w:hAnsi="Times New Roman" w:cs="Times New Roman"/>
                <w:sz w:val="28"/>
              </w:rPr>
              <w:t>.05.20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6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09:00 </w:t>
            </w:r>
          </w:p>
        </w:tc>
        <w:tc>
          <w:tcPr>
            <w:tcW w:w="20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5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15:00 </w:t>
            </w:r>
          </w:p>
        </w:tc>
        <w:tc>
          <w:tcPr>
            <w:tcW w:w="1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Default="002601F4">
            <w:pPr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Default="002601F4">
            <w:pPr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</w:tr>
      <w:tr w:rsidR="002601F4" w:rsidTr="002601F4">
        <w:trPr>
          <w:trHeight w:val="331"/>
        </w:trPr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5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</w:rPr>
              <w:t>27</w:t>
            </w:r>
            <w:r w:rsidRPr="002601F4">
              <w:rPr>
                <w:rFonts w:ascii="Times New Roman" w:eastAsia="Times New Roman" w:hAnsi="Times New Roman" w:cs="Times New Roman"/>
                <w:sz w:val="28"/>
              </w:rPr>
              <w:t>.05.20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6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09:00 </w:t>
            </w:r>
          </w:p>
        </w:tc>
        <w:tc>
          <w:tcPr>
            <w:tcW w:w="20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5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15:00 </w:t>
            </w:r>
          </w:p>
        </w:tc>
        <w:tc>
          <w:tcPr>
            <w:tcW w:w="1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Default="002601F4">
            <w:pPr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Default="002601F4">
            <w:pPr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</w:tr>
      <w:tr w:rsidR="002601F4" w:rsidTr="002601F4">
        <w:trPr>
          <w:trHeight w:val="331"/>
        </w:trPr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5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</w:rPr>
              <w:t>28</w:t>
            </w:r>
            <w:r w:rsidRPr="002601F4">
              <w:rPr>
                <w:rFonts w:ascii="Times New Roman" w:eastAsia="Times New Roman" w:hAnsi="Times New Roman" w:cs="Times New Roman"/>
                <w:sz w:val="28"/>
              </w:rPr>
              <w:t>.05.20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6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09:00 </w:t>
            </w:r>
          </w:p>
        </w:tc>
        <w:tc>
          <w:tcPr>
            <w:tcW w:w="20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5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15:00 </w:t>
            </w:r>
          </w:p>
        </w:tc>
        <w:tc>
          <w:tcPr>
            <w:tcW w:w="1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Default="002601F4">
            <w:pPr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Default="002601F4">
            <w:pPr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</w:tr>
      <w:tr w:rsidR="002601F4" w:rsidTr="002601F4">
        <w:trPr>
          <w:trHeight w:val="334"/>
        </w:trPr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5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</w:rPr>
              <w:t>29</w:t>
            </w:r>
            <w:r w:rsidRPr="002601F4">
              <w:rPr>
                <w:rFonts w:ascii="Times New Roman" w:eastAsia="Times New Roman" w:hAnsi="Times New Roman" w:cs="Times New Roman"/>
                <w:sz w:val="28"/>
              </w:rPr>
              <w:t>.05.20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6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09:00 </w:t>
            </w:r>
          </w:p>
        </w:tc>
        <w:tc>
          <w:tcPr>
            <w:tcW w:w="20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5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15:00 </w:t>
            </w:r>
          </w:p>
        </w:tc>
        <w:tc>
          <w:tcPr>
            <w:tcW w:w="1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Default="002601F4">
            <w:pPr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Default="002601F4">
            <w:pPr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</w:tr>
      <w:tr w:rsidR="002601F4" w:rsidTr="002601F4">
        <w:trPr>
          <w:trHeight w:val="331"/>
        </w:trPr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5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</w:rPr>
              <w:t>30</w:t>
            </w:r>
            <w:r w:rsidRPr="002601F4">
              <w:rPr>
                <w:rFonts w:ascii="Times New Roman" w:eastAsia="Times New Roman" w:hAnsi="Times New Roman" w:cs="Times New Roman"/>
                <w:sz w:val="28"/>
              </w:rPr>
              <w:t>.05.20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6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09:00 </w:t>
            </w:r>
          </w:p>
        </w:tc>
        <w:tc>
          <w:tcPr>
            <w:tcW w:w="20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5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15:00 </w:t>
            </w:r>
          </w:p>
        </w:tc>
        <w:tc>
          <w:tcPr>
            <w:tcW w:w="1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Default="002601F4">
            <w:pPr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Default="002601F4">
            <w:pPr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</w:tr>
      <w:tr w:rsidR="002601F4" w:rsidTr="002601F4">
        <w:trPr>
          <w:trHeight w:val="331"/>
        </w:trPr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5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</w:rPr>
              <w:t>01.06</w:t>
            </w:r>
            <w:r w:rsidRPr="002601F4">
              <w:rPr>
                <w:rFonts w:ascii="Times New Roman" w:eastAsia="Times New Roman" w:hAnsi="Times New Roman" w:cs="Times New Roman"/>
                <w:sz w:val="28"/>
              </w:rPr>
              <w:t>.20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6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09:00 </w:t>
            </w:r>
          </w:p>
        </w:tc>
        <w:tc>
          <w:tcPr>
            <w:tcW w:w="20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5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15:00 </w:t>
            </w:r>
          </w:p>
        </w:tc>
        <w:tc>
          <w:tcPr>
            <w:tcW w:w="1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Default="002601F4">
            <w:pPr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Default="002601F4">
            <w:pPr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</w:tr>
      <w:tr w:rsidR="002601F4" w:rsidTr="002601F4">
        <w:trPr>
          <w:trHeight w:val="334"/>
        </w:trPr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5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</w:rPr>
              <w:t>02.06</w:t>
            </w:r>
            <w:r w:rsidRPr="002601F4">
              <w:rPr>
                <w:rFonts w:ascii="Times New Roman" w:eastAsia="Times New Roman" w:hAnsi="Times New Roman" w:cs="Times New Roman"/>
                <w:sz w:val="28"/>
              </w:rPr>
              <w:t>.20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6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09:00 </w:t>
            </w:r>
          </w:p>
        </w:tc>
        <w:tc>
          <w:tcPr>
            <w:tcW w:w="20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5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15:00 </w:t>
            </w:r>
          </w:p>
        </w:tc>
        <w:tc>
          <w:tcPr>
            <w:tcW w:w="1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Default="002601F4">
            <w:pPr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Default="002601F4">
            <w:pPr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</w:tr>
      <w:tr w:rsidR="002601F4" w:rsidTr="002601F4">
        <w:trPr>
          <w:trHeight w:val="331"/>
        </w:trPr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5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</w:rPr>
              <w:t>03.06</w:t>
            </w:r>
            <w:r w:rsidRPr="002601F4">
              <w:rPr>
                <w:rFonts w:ascii="Times New Roman" w:eastAsia="Times New Roman" w:hAnsi="Times New Roman" w:cs="Times New Roman"/>
                <w:sz w:val="28"/>
              </w:rPr>
              <w:t>.20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6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09:00 </w:t>
            </w:r>
          </w:p>
        </w:tc>
        <w:tc>
          <w:tcPr>
            <w:tcW w:w="20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5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15:00 </w:t>
            </w:r>
          </w:p>
        </w:tc>
        <w:tc>
          <w:tcPr>
            <w:tcW w:w="1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Default="002601F4">
            <w:pPr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Default="002601F4">
            <w:pPr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</w:tr>
      <w:tr w:rsidR="002601F4" w:rsidTr="002601F4">
        <w:trPr>
          <w:trHeight w:val="332"/>
        </w:trPr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5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</w:rPr>
              <w:t>04.06</w:t>
            </w:r>
            <w:r w:rsidRPr="002601F4">
              <w:rPr>
                <w:rFonts w:ascii="Times New Roman" w:eastAsia="Times New Roman" w:hAnsi="Times New Roman" w:cs="Times New Roman"/>
                <w:sz w:val="28"/>
              </w:rPr>
              <w:t>.20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6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09:00 </w:t>
            </w:r>
          </w:p>
        </w:tc>
        <w:tc>
          <w:tcPr>
            <w:tcW w:w="20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5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15:00 </w:t>
            </w:r>
          </w:p>
        </w:tc>
        <w:tc>
          <w:tcPr>
            <w:tcW w:w="1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Default="002601F4">
            <w:pPr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Default="002601F4">
            <w:pPr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</w:tr>
      <w:tr w:rsidR="002601F4" w:rsidTr="002601F4">
        <w:trPr>
          <w:trHeight w:val="331"/>
        </w:trPr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5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</w:rPr>
              <w:t>05.06</w:t>
            </w:r>
            <w:r w:rsidRPr="002601F4">
              <w:rPr>
                <w:rFonts w:ascii="Times New Roman" w:eastAsia="Times New Roman" w:hAnsi="Times New Roman" w:cs="Times New Roman"/>
                <w:sz w:val="28"/>
              </w:rPr>
              <w:t>.20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6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09:00 </w:t>
            </w:r>
          </w:p>
        </w:tc>
        <w:tc>
          <w:tcPr>
            <w:tcW w:w="20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5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15:00 </w:t>
            </w:r>
          </w:p>
        </w:tc>
        <w:tc>
          <w:tcPr>
            <w:tcW w:w="1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Default="002601F4">
            <w:pPr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Default="002601F4">
            <w:pPr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</w:tr>
      <w:tr w:rsidR="002601F4" w:rsidTr="002601F4">
        <w:trPr>
          <w:trHeight w:val="334"/>
        </w:trPr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5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</w:rPr>
              <w:t>06.06</w:t>
            </w:r>
            <w:r w:rsidRPr="002601F4">
              <w:rPr>
                <w:rFonts w:ascii="Times New Roman" w:eastAsia="Times New Roman" w:hAnsi="Times New Roman" w:cs="Times New Roman"/>
                <w:sz w:val="28"/>
              </w:rPr>
              <w:t>.20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6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09:00 </w:t>
            </w:r>
          </w:p>
        </w:tc>
        <w:tc>
          <w:tcPr>
            <w:tcW w:w="20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Pr="002601F4" w:rsidRDefault="002601F4" w:rsidP="00FF7335">
            <w:pPr>
              <w:ind w:left="45"/>
              <w:jc w:val="center"/>
            </w:pPr>
            <w:r w:rsidRPr="002601F4">
              <w:rPr>
                <w:rFonts w:ascii="Times New Roman" w:eastAsia="Times New Roman" w:hAnsi="Times New Roman" w:cs="Times New Roman"/>
                <w:sz w:val="28"/>
              </w:rPr>
              <w:t xml:space="preserve">15:00 </w:t>
            </w:r>
          </w:p>
        </w:tc>
        <w:tc>
          <w:tcPr>
            <w:tcW w:w="1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Default="002601F4">
            <w:pPr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01F4" w:rsidRDefault="002601F4">
            <w:pPr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</w:tr>
    </w:tbl>
    <w:p w:rsidR="00EA20FA" w:rsidRDefault="00B73724">
      <w:pPr>
        <w:spacing w:after="0"/>
        <w:ind w:left="2650"/>
        <w:jc w:val="center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:rsidR="00EA20FA" w:rsidRDefault="00B73724">
      <w:pPr>
        <w:spacing w:after="0" w:line="237" w:lineRule="auto"/>
        <w:ind w:right="3821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  </w:t>
      </w:r>
      <w:r>
        <w:rPr>
          <w:rFonts w:ascii="Times New Roman" w:eastAsia="Times New Roman" w:hAnsi="Times New Roman" w:cs="Times New Roman"/>
          <w:b/>
          <w:sz w:val="28"/>
        </w:rPr>
        <w:tab/>
        <w:t xml:space="preserve"> </w:t>
      </w:r>
    </w:p>
    <w:p w:rsidR="002601F4" w:rsidRDefault="002601F4">
      <w:pPr>
        <w:spacing w:after="0" w:line="237" w:lineRule="auto"/>
        <w:ind w:right="3821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 w:line="237" w:lineRule="auto"/>
        <w:ind w:right="3821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 w:line="237" w:lineRule="auto"/>
        <w:ind w:right="3821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 w:line="237" w:lineRule="auto"/>
        <w:ind w:right="3821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 w:line="237" w:lineRule="auto"/>
        <w:ind w:right="3821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 w:line="237" w:lineRule="auto"/>
        <w:ind w:right="3821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 w:line="237" w:lineRule="auto"/>
        <w:ind w:right="3821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 w:line="237" w:lineRule="auto"/>
        <w:ind w:right="3821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 w:line="237" w:lineRule="auto"/>
        <w:ind w:right="3821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 w:line="237" w:lineRule="auto"/>
        <w:ind w:right="3821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 w:line="237" w:lineRule="auto"/>
        <w:ind w:right="3821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 w:line="237" w:lineRule="auto"/>
        <w:ind w:right="3821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 w:line="237" w:lineRule="auto"/>
        <w:ind w:right="3821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 w:line="237" w:lineRule="auto"/>
        <w:ind w:right="3821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 w:line="237" w:lineRule="auto"/>
        <w:ind w:right="3821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 w:line="237" w:lineRule="auto"/>
        <w:ind w:right="3821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 w:line="237" w:lineRule="auto"/>
        <w:ind w:right="3821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 w:line="237" w:lineRule="auto"/>
        <w:ind w:right="3821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 w:line="237" w:lineRule="auto"/>
        <w:ind w:right="3821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 w:line="237" w:lineRule="auto"/>
        <w:ind w:right="3821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 w:line="237" w:lineRule="auto"/>
        <w:ind w:right="3821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 w:line="237" w:lineRule="auto"/>
        <w:ind w:right="3821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 w:line="237" w:lineRule="auto"/>
        <w:ind w:right="3821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2601F4" w:rsidRDefault="002601F4">
      <w:pPr>
        <w:spacing w:after="0" w:line="237" w:lineRule="auto"/>
        <w:ind w:right="3821"/>
        <w:jc w:val="both"/>
      </w:pPr>
    </w:p>
    <w:p w:rsidR="00EA20FA" w:rsidRDefault="00B73724">
      <w:pPr>
        <w:spacing w:after="12" w:line="249" w:lineRule="auto"/>
        <w:ind w:left="10" w:hanging="10"/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 xml:space="preserve">                      Содержание и объем проведенной работы  </w:t>
      </w:r>
    </w:p>
    <w:p w:rsidR="00EA20FA" w:rsidRDefault="00B73724">
      <w:pPr>
        <w:spacing w:after="31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:rsidR="00EA20FA" w:rsidRDefault="00B73724">
      <w:pPr>
        <w:numPr>
          <w:ilvl w:val="0"/>
          <w:numId w:val="11"/>
        </w:numPr>
        <w:spacing w:after="4" w:line="271" w:lineRule="auto"/>
        <w:ind w:hanging="607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Ознакомление </w:t>
      </w:r>
      <w:r>
        <w:rPr>
          <w:rFonts w:ascii="Times New Roman" w:eastAsia="Times New Roman" w:hAnsi="Times New Roman" w:cs="Times New Roman"/>
          <w:b/>
          <w:color w:val="00000A"/>
          <w:sz w:val="28"/>
        </w:rPr>
        <w:tab/>
        <w:t xml:space="preserve">со </w:t>
      </w:r>
      <w:r>
        <w:rPr>
          <w:rFonts w:ascii="Times New Roman" w:eastAsia="Times New Roman" w:hAnsi="Times New Roman" w:cs="Times New Roman"/>
          <w:b/>
          <w:color w:val="00000A"/>
          <w:sz w:val="28"/>
        </w:rPr>
        <w:tab/>
        <w:t xml:space="preserve">структурой </w:t>
      </w:r>
      <w:r>
        <w:rPr>
          <w:rFonts w:ascii="Times New Roman" w:eastAsia="Times New Roman" w:hAnsi="Times New Roman" w:cs="Times New Roman"/>
          <w:b/>
          <w:color w:val="00000A"/>
          <w:sz w:val="28"/>
        </w:rPr>
        <w:tab/>
        <w:t xml:space="preserve">производственной </w:t>
      </w:r>
      <w:r>
        <w:rPr>
          <w:rFonts w:ascii="Times New Roman" w:eastAsia="Times New Roman" w:hAnsi="Times New Roman" w:cs="Times New Roman"/>
          <w:b/>
          <w:color w:val="00000A"/>
          <w:sz w:val="28"/>
        </w:rPr>
        <w:tab/>
        <w:t xml:space="preserve">аптеки </w:t>
      </w:r>
      <w:r>
        <w:rPr>
          <w:rFonts w:ascii="Times New Roman" w:eastAsia="Times New Roman" w:hAnsi="Times New Roman" w:cs="Times New Roman"/>
          <w:b/>
          <w:color w:val="00000A"/>
          <w:sz w:val="28"/>
        </w:rPr>
        <w:tab/>
        <w:t xml:space="preserve">и </w:t>
      </w:r>
    </w:p>
    <w:p w:rsidR="00EA20FA" w:rsidRDefault="00B73724">
      <w:pPr>
        <w:spacing w:after="4" w:line="271" w:lineRule="auto"/>
        <w:ind w:left="-5" w:hanging="10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>организацией работы фармацевта (6 часов)</w:t>
      </w:r>
      <w:r>
        <w:rPr>
          <w:rFonts w:ascii="Times New Roman" w:eastAsia="Times New Roman" w:hAnsi="Times New Roman" w:cs="Times New Roman"/>
          <w:color w:val="00000A"/>
          <w:sz w:val="28"/>
        </w:rPr>
        <w:t xml:space="preserve"> </w:t>
      </w:r>
    </w:p>
    <w:p w:rsidR="002871D4" w:rsidRPr="002871D4" w:rsidRDefault="002871D4" w:rsidP="00CE450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Аптека №</w:t>
      </w:r>
      <w:r w:rsidRPr="002871D4">
        <w:rPr>
          <w:rFonts w:ascii="Times New Roman" w:eastAsia="Times New Roman" w:hAnsi="Times New Roman" w:cs="Times New Roman"/>
          <w:sz w:val="28"/>
        </w:rPr>
        <w:t>4 изготавливает ЛС по рецептам врачей и требованиям ЛПУ, а также осуществляет реализацию готовых лекарственных средств.</w:t>
      </w:r>
    </w:p>
    <w:p w:rsidR="002871D4" w:rsidRPr="002871D4" w:rsidRDefault="002871D4" w:rsidP="00CE450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2871D4">
        <w:rPr>
          <w:rFonts w:ascii="Times New Roman" w:eastAsia="Times New Roman" w:hAnsi="Times New Roman" w:cs="Times New Roman"/>
          <w:sz w:val="28"/>
        </w:rPr>
        <w:t>Аптека имеет Государственную фармакопею, нормативно-техническую документацию, справочную литературу по вопросам технологии изготовления, контролю качества, условиям хранения, нормам отпуска ЛС.</w:t>
      </w:r>
    </w:p>
    <w:p w:rsidR="002871D4" w:rsidRPr="002871D4" w:rsidRDefault="002871D4" w:rsidP="00CE450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2871D4">
        <w:rPr>
          <w:rFonts w:ascii="Times New Roman" w:eastAsia="Times New Roman" w:hAnsi="Times New Roman" w:cs="Times New Roman"/>
          <w:sz w:val="28"/>
        </w:rPr>
        <w:t>Для осуществления своей основной задачи аптека имеет:</w:t>
      </w:r>
    </w:p>
    <w:p w:rsidR="002871D4" w:rsidRPr="002871D4" w:rsidRDefault="002871D4" w:rsidP="00CE450D">
      <w:pPr>
        <w:numPr>
          <w:ilvl w:val="0"/>
          <w:numId w:val="15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2871D4">
        <w:rPr>
          <w:rFonts w:ascii="Times New Roman" w:eastAsia="Times New Roman" w:hAnsi="Times New Roman" w:cs="Times New Roman"/>
          <w:sz w:val="28"/>
        </w:rPr>
        <w:t>асептический блок для приготовления асептических и стерильных ЛФ</w:t>
      </w:r>
    </w:p>
    <w:p w:rsidR="002871D4" w:rsidRPr="002871D4" w:rsidRDefault="002871D4" w:rsidP="00CE450D">
      <w:pPr>
        <w:numPr>
          <w:ilvl w:val="0"/>
          <w:numId w:val="15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2871D4">
        <w:rPr>
          <w:rFonts w:ascii="Times New Roman" w:eastAsia="Times New Roman" w:hAnsi="Times New Roman" w:cs="Times New Roman"/>
          <w:sz w:val="28"/>
        </w:rPr>
        <w:t>автоклавную</w:t>
      </w:r>
    </w:p>
    <w:p w:rsidR="002871D4" w:rsidRPr="002871D4" w:rsidRDefault="002871D4" w:rsidP="00CE450D">
      <w:pPr>
        <w:numPr>
          <w:ilvl w:val="0"/>
          <w:numId w:val="15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2871D4">
        <w:rPr>
          <w:rFonts w:ascii="Times New Roman" w:eastAsia="Times New Roman" w:hAnsi="Times New Roman" w:cs="Times New Roman"/>
          <w:sz w:val="28"/>
        </w:rPr>
        <w:t>кабинет химика-аналитика</w:t>
      </w:r>
    </w:p>
    <w:p w:rsidR="002871D4" w:rsidRPr="002871D4" w:rsidRDefault="002871D4" w:rsidP="00CE450D">
      <w:pPr>
        <w:numPr>
          <w:ilvl w:val="0"/>
          <w:numId w:val="15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2871D4">
        <w:rPr>
          <w:rFonts w:ascii="Times New Roman" w:eastAsia="Times New Roman" w:hAnsi="Times New Roman" w:cs="Times New Roman"/>
          <w:sz w:val="28"/>
        </w:rPr>
        <w:t xml:space="preserve">помещение для получения воды </w:t>
      </w:r>
      <w:proofErr w:type="spellStart"/>
      <w:r w:rsidRPr="002871D4">
        <w:rPr>
          <w:rFonts w:ascii="Times New Roman" w:eastAsia="Times New Roman" w:hAnsi="Times New Roman" w:cs="Times New Roman"/>
          <w:sz w:val="28"/>
        </w:rPr>
        <w:t>апирогенной</w:t>
      </w:r>
      <w:proofErr w:type="spellEnd"/>
    </w:p>
    <w:p w:rsidR="002871D4" w:rsidRPr="002871D4" w:rsidRDefault="002871D4" w:rsidP="00CE450D">
      <w:pPr>
        <w:numPr>
          <w:ilvl w:val="0"/>
          <w:numId w:val="15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2871D4">
        <w:rPr>
          <w:rFonts w:ascii="Times New Roman" w:eastAsia="Times New Roman" w:hAnsi="Times New Roman" w:cs="Times New Roman"/>
          <w:sz w:val="28"/>
        </w:rPr>
        <w:t>помещения для хранения огнеопасных, термолабильных и других ЛС, требующих особых условий хранения в соответствии с их физико-химическими свойствами.</w:t>
      </w:r>
    </w:p>
    <w:p w:rsidR="002871D4" w:rsidRPr="002871D4" w:rsidRDefault="002871D4" w:rsidP="00CE450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2871D4">
        <w:rPr>
          <w:rFonts w:ascii="Times New Roman" w:eastAsia="Times New Roman" w:hAnsi="Times New Roman" w:cs="Times New Roman"/>
          <w:sz w:val="28"/>
        </w:rPr>
        <w:t>Расположение производственных помещений исключает встречные потоки технологического процесса изготовления стерильных и не стерильных ЛС.</w:t>
      </w:r>
    </w:p>
    <w:p w:rsidR="002871D4" w:rsidRPr="002871D4" w:rsidRDefault="002871D4" w:rsidP="00CE450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2871D4">
        <w:rPr>
          <w:rFonts w:ascii="Times New Roman" w:eastAsia="Times New Roman" w:hAnsi="Times New Roman" w:cs="Times New Roman"/>
          <w:sz w:val="28"/>
        </w:rPr>
        <w:t>Организация рабочих мест обеспечивает соблюдение санитарных, фармацевтических требований, технологию изготовления ЛФ и контроля их качества.</w:t>
      </w:r>
    </w:p>
    <w:p w:rsidR="002871D4" w:rsidRPr="00CE450D" w:rsidRDefault="002871D4" w:rsidP="00CE450D">
      <w:pPr>
        <w:pStyle w:val="a4"/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b/>
          <w:sz w:val="28"/>
        </w:rPr>
      </w:pPr>
      <w:r w:rsidRPr="00CE450D">
        <w:rPr>
          <w:rFonts w:ascii="Times New Roman" w:eastAsia="Times New Roman" w:hAnsi="Times New Roman" w:cs="Times New Roman"/>
          <w:b/>
          <w:sz w:val="28"/>
        </w:rPr>
        <w:t>Асептический блок</w:t>
      </w:r>
    </w:p>
    <w:p w:rsidR="00CE450D" w:rsidRPr="00CE450D" w:rsidRDefault="00CE450D" w:rsidP="00CE450D">
      <w:pPr>
        <w:pStyle w:val="a4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CE450D">
        <w:rPr>
          <w:rFonts w:ascii="Times New Roman" w:eastAsia="Times New Roman" w:hAnsi="Times New Roman" w:cs="Times New Roman"/>
          <w:sz w:val="28"/>
        </w:rPr>
        <w:t xml:space="preserve">. Блок должен состоять из трех комнат: асептической, пред-септической (тамбура) и аппаратной. В асептической производятся непосредственное приготовление лекарств, в аппаратной размещается </w:t>
      </w:r>
      <w:r w:rsidRPr="00CE450D">
        <w:rPr>
          <w:rFonts w:ascii="Times New Roman" w:eastAsia="Times New Roman" w:hAnsi="Times New Roman" w:cs="Times New Roman"/>
          <w:sz w:val="28"/>
        </w:rPr>
        <w:lastRenderedPageBreak/>
        <w:t xml:space="preserve">тепло- и </w:t>
      </w:r>
      <w:proofErr w:type="spellStart"/>
      <w:r w:rsidRPr="00CE450D">
        <w:rPr>
          <w:rFonts w:ascii="Times New Roman" w:eastAsia="Times New Roman" w:hAnsi="Times New Roman" w:cs="Times New Roman"/>
          <w:sz w:val="28"/>
        </w:rPr>
        <w:t>паровыделяющая</w:t>
      </w:r>
      <w:proofErr w:type="spellEnd"/>
      <w:r w:rsidRPr="00CE450D">
        <w:rPr>
          <w:rFonts w:ascii="Times New Roman" w:eastAsia="Times New Roman" w:hAnsi="Times New Roman" w:cs="Times New Roman"/>
          <w:sz w:val="28"/>
        </w:rPr>
        <w:t xml:space="preserve"> аппаратура (автоклав, дистилляционные аппараты и др.). Асептическая и аппаратная</w:t>
      </w:r>
      <w:r>
        <w:rPr>
          <w:rFonts w:ascii="Times New Roman" w:eastAsia="Times New Roman" w:hAnsi="Times New Roman" w:cs="Times New Roman"/>
          <w:sz w:val="28"/>
        </w:rPr>
        <w:t xml:space="preserve"> сообщаются через тамбур, </w:t>
      </w:r>
      <w:proofErr w:type="spellStart"/>
      <w:r>
        <w:rPr>
          <w:rFonts w:ascii="Times New Roman" w:eastAsia="Times New Roman" w:hAnsi="Times New Roman" w:cs="Times New Roman"/>
          <w:sz w:val="28"/>
        </w:rPr>
        <w:t>вылол</w:t>
      </w:r>
      <w:r w:rsidRPr="00CE450D">
        <w:rPr>
          <w:rFonts w:ascii="Times New Roman" w:eastAsia="Times New Roman" w:hAnsi="Times New Roman" w:cs="Times New Roman"/>
          <w:sz w:val="28"/>
        </w:rPr>
        <w:t>нящий</w:t>
      </w:r>
      <w:proofErr w:type="spellEnd"/>
      <w:r w:rsidRPr="00CE450D">
        <w:rPr>
          <w:rFonts w:ascii="Times New Roman" w:eastAsia="Times New Roman" w:hAnsi="Times New Roman" w:cs="Times New Roman"/>
          <w:sz w:val="28"/>
        </w:rPr>
        <w:t xml:space="preserve"> роль шлюза, который препятствует загрязнению воздуха асептической извне. Тамбур используется для подготовки сотрудников к работе. В нем обрабатываются руки, надевают стерильную одежду и </w:t>
      </w:r>
      <w:proofErr w:type="spellStart"/>
      <w:r w:rsidRPr="00CE450D">
        <w:rPr>
          <w:rFonts w:ascii="Times New Roman" w:eastAsia="Times New Roman" w:hAnsi="Times New Roman" w:cs="Times New Roman"/>
          <w:sz w:val="28"/>
        </w:rPr>
        <w:t>раопи-ратор</w:t>
      </w:r>
      <w:proofErr w:type="spellEnd"/>
      <w:r w:rsidRPr="00CE450D">
        <w:rPr>
          <w:rFonts w:ascii="Times New Roman" w:eastAsia="Times New Roman" w:hAnsi="Times New Roman" w:cs="Times New Roman"/>
          <w:sz w:val="28"/>
        </w:rPr>
        <w:t>. В перегородке, отделяющей асептическую от аппаратной и асептическую от смежного с ней помещения (ассистентской), необходимо предусмотреть окна-шлюзы, оборудованные ультрафиолетовыми завесами, для передачи приготовленных лек</w:t>
      </w:r>
      <w:r>
        <w:rPr>
          <w:rFonts w:ascii="Times New Roman" w:eastAsia="Times New Roman" w:hAnsi="Times New Roman" w:cs="Times New Roman"/>
          <w:sz w:val="28"/>
        </w:rPr>
        <w:t>арств и необходимых материалов.</w:t>
      </w:r>
    </w:p>
    <w:p w:rsidR="00CE450D" w:rsidRPr="00CE450D" w:rsidRDefault="00CE450D" w:rsidP="00CE450D">
      <w:pPr>
        <w:pStyle w:val="a4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CE450D">
        <w:rPr>
          <w:rFonts w:ascii="Times New Roman" w:eastAsia="Times New Roman" w:hAnsi="Times New Roman" w:cs="Times New Roman"/>
          <w:sz w:val="28"/>
        </w:rPr>
        <w:t xml:space="preserve">В тамбуре и аппаратной должны быть смонтированы умывальники с подводкой холодной и горячей вод. Желательно, чтобы конструкция водопроводных кранов позволяла открывать и закрывать их без прикосновения вымытых рук. Кроме того, в аппаратной должны быть устроены краны для питания дистилляционного аппарата и водоструйного Насоса. Необходимо предусмотреть встроенные шкафы: в тамбуре - для хранения спецодежды, </w:t>
      </w:r>
      <w:proofErr w:type="gramStart"/>
      <w:r w:rsidRPr="00CE450D">
        <w:rPr>
          <w:rFonts w:ascii="Times New Roman" w:eastAsia="Times New Roman" w:hAnsi="Times New Roman" w:cs="Times New Roman"/>
          <w:sz w:val="28"/>
        </w:rPr>
        <w:t xml:space="preserve">в </w:t>
      </w:r>
      <w:proofErr w:type="spellStart"/>
      <w:r w:rsidRPr="00CE450D">
        <w:rPr>
          <w:rFonts w:ascii="Times New Roman" w:eastAsia="Times New Roman" w:hAnsi="Times New Roman" w:cs="Times New Roman"/>
          <w:sz w:val="28"/>
        </w:rPr>
        <w:t>стерилизац</w:t>
      </w:r>
      <w:r>
        <w:rPr>
          <w:rFonts w:ascii="Times New Roman" w:eastAsia="Times New Roman" w:hAnsi="Times New Roman" w:cs="Times New Roman"/>
          <w:sz w:val="28"/>
        </w:rPr>
        <w:t>ионнюй</w:t>
      </w:r>
      <w:proofErr w:type="spellEnd"/>
      <w:r>
        <w:rPr>
          <w:rFonts w:ascii="Times New Roman" w:eastAsia="Times New Roman" w:hAnsi="Times New Roman" w:cs="Times New Roman"/>
          <w:sz w:val="28"/>
        </w:rPr>
        <w:t>- для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хранения инвентаря.</w:t>
      </w:r>
    </w:p>
    <w:p w:rsidR="00CE450D" w:rsidRPr="00CE450D" w:rsidRDefault="00CE450D" w:rsidP="00CE450D">
      <w:pPr>
        <w:pStyle w:val="a4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CE450D">
        <w:rPr>
          <w:rFonts w:ascii="Times New Roman" w:eastAsia="Times New Roman" w:hAnsi="Times New Roman" w:cs="Times New Roman"/>
          <w:sz w:val="28"/>
        </w:rPr>
        <w:t>Для удобства стерилизации настольные весы должны быть из нержавеющей стали, а ручные весы - иметь фарфоровые чашечки, подвешенные на металлических цепочках. Стерильную посуду и приборы следует хранить под стеклянными к</w:t>
      </w:r>
      <w:r>
        <w:rPr>
          <w:rFonts w:ascii="Times New Roman" w:eastAsia="Times New Roman" w:hAnsi="Times New Roman" w:cs="Times New Roman"/>
          <w:sz w:val="28"/>
        </w:rPr>
        <w:t>олпаками.</w:t>
      </w:r>
    </w:p>
    <w:p w:rsidR="00CE450D" w:rsidRPr="00CE450D" w:rsidRDefault="00CE450D" w:rsidP="00CE450D">
      <w:pPr>
        <w:pStyle w:val="a4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CE450D">
        <w:rPr>
          <w:rFonts w:ascii="Times New Roman" w:eastAsia="Times New Roman" w:hAnsi="Times New Roman" w:cs="Times New Roman"/>
          <w:sz w:val="28"/>
        </w:rPr>
        <w:t>Ассистенты, занятые изготовлением стерильных лекарств, обязаны соблюдать правила личной гигиены: работать в стерильных наглухо закрытых (хирургических) халатах и специальных туфлях, рот и нос закрывать стерильной марлевой повязкой (маской), перед работой тщательно мыть руки теплой водой, мылом и щеткой и обсушивать их стерильным полотенцем или над обогревателем.</w:t>
      </w:r>
    </w:p>
    <w:p w:rsidR="002871D4" w:rsidRPr="00CE450D" w:rsidRDefault="00CE450D" w:rsidP="00CE450D">
      <w:pPr>
        <w:pStyle w:val="a4"/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b/>
          <w:sz w:val="28"/>
        </w:rPr>
      </w:pPr>
      <w:proofErr w:type="spellStart"/>
      <w:r w:rsidRPr="00CE450D">
        <w:rPr>
          <w:rFonts w:ascii="Times New Roman" w:eastAsia="Times New Roman" w:hAnsi="Times New Roman" w:cs="Times New Roman"/>
          <w:b/>
          <w:sz w:val="28"/>
        </w:rPr>
        <w:t>Дистиляционная</w:t>
      </w:r>
      <w:proofErr w:type="spellEnd"/>
      <w:r w:rsidRPr="00CE450D">
        <w:rPr>
          <w:rFonts w:ascii="Times New Roman" w:eastAsia="Times New Roman" w:hAnsi="Times New Roman" w:cs="Times New Roman"/>
          <w:b/>
          <w:sz w:val="28"/>
        </w:rPr>
        <w:t xml:space="preserve"> комната</w:t>
      </w:r>
    </w:p>
    <w:p w:rsidR="00CE450D" w:rsidRPr="00CE450D" w:rsidRDefault="00CE450D" w:rsidP="00CE450D">
      <w:pPr>
        <w:pStyle w:val="a4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CE450D">
        <w:rPr>
          <w:rFonts w:ascii="Times New Roman" w:eastAsia="Times New Roman" w:hAnsi="Times New Roman" w:cs="Times New Roman"/>
          <w:sz w:val="28"/>
        </w:rPr>
        <w:lastRenderedPageBreak/>
        <w:t>Дистилляционное помещение в аптеке должно достигать минимум 5 квадратных метров. Внутри должны находиться только те приборы и оборудование, которые непосредственно касаются процесса дистилляции.</w:t>
      </w:r>
    </w:p>
    <w:p w:rsidR="00CE450D" w:rsidRPr="00CE450D" w:rsidRDefault="00CE450D" w:rsidP="00CE450D">
      <w:pPr>
        <w:pStyle w:val="a4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CE450D">
        <w:rPr>
          <w:rFonts w:ascii="Times New Roman" w:eastAsia="Times New Roman" w:hAnsi="Times New Roman" w:cs="Times New Roman"/>
          <w:sz w:val="28"/>
        </w:rPr>
        <w:t>Нахождение посторонних предметов в данном помещении недопустимо. Кроме того, проведение иных работ, кроме перегонки воды и тому подобных, в данном помещении также является нарушением производственного процесса.</w:t>
      </w:r>
    </w:p>
    <w:p w:rsidR="00CE450D" w:rsidRPr="00CE450D" w:rsidRDefault="00CE450D" w:rsidP="00CE450D">
      <w:pPr>
        <w:pStyle w:val="a4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CE450D">
        <w:rPr>
          <w:rFonts w:ascii="Times New Roman" w:eastAsia="Times New Roman" w:hAnsi="Times New Roman" w:cs="Times New Roman"/>
          <w:sz w:val="28"/>
        </w:rPr>
        <w:t xml:space="preserve">Основным оборудованием для очистки воды в аптеке являются </w:t>
      </w:r>
      <w:proofErr w:type="spellStart"/>
      <w:r w:rsidRPr="00CE450D">
        <w:rPr>
          <w:rFonts w:ascii="Times New Roman" w:eastAsia="Times New Roman" w:hAnsi="Times New Roman" w:cs="Times New Roman"/>
          <w:sz w:val="28"/>
        </w:rPr>
        <w:t>аквадистилляторы</w:t>
      </w:r>
      <w:proofErr w:type="spellEnd"/>
      <w:r w:rsidRPr="00CE450D">
        <w:rPr>
          <w:rFonts w:ascii="Times New Roman" w:eastAsia="Times New Roman" w:hAnsi="Times New Roman" w:cs="Times New Roman"/>
          <w:sz w:val="28"/>
        </w:rPr>
        <w:t xml:space="preserve"> и другие установки. Очищенная вода в аптеке должна храниться в асептических помещениях не более 3 дней. Ёмкости, в которые она помещается должны быть плотно закрывающимися, состоять из специального стекла, алюминия или нержавеющей стали. Пробки, которыми закупориваются эти ёмкости должны иметь два отверстия: для стерильной трубки и</w:t>
      </w:r>
      <w:r>
        <w:rPr>
          <w:rFonts w:ascii="Times New Roman" w:eastAsia="Times New Roman" w:hAnsi="Times New Roman" w:cs="Times New Roman"/>
          <w:sz w:val="28"/>
        </w:rPr>
        <w:t xml:space="preserve"> поступления воды.</w:t>
      </w:r>
    </w:p>
    <w:p w:rsidR="00CE450D" w:rsidRDefault="00CE450D" w:rsidP="00CE450D">
      <w:pPr>
        <w:pStyle w:val="a4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CE450D">
        <w:rPr>
          <w:rFonts w:ascii="Times New Roman" w:eastAsia="Times New Roman" w:hAnsi="Times New Roman" w:cs="Times New Roman"/>
          <w:sz w:val="28"/>
        </w:rPr>
        <w:t>Дистилляционное помещение в аптеке и происходящие в нём процессы должны контролироваться ответственным лицом, назначенным аптечным руководством.</w:t>
      </w:r>
    </w:p>
    <w:p w:rsidR="00CE450D" w:rsidRPr="00CE450D" w:rsidRDefault="00CE450D" w:rsidP="00CE450D">
      <w:pPr>
        <w:pStyle w:val="a4"/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b/>
          <w:sz w:val="28"/>
        </w:rPr>
      </w:pPr>
      <w:r w:rsidRPr="00CE450D">
        <w:rPr>
          <w:rFonts w:ascii="Times New Roman" w:hAnsi="Times New Roman"/>
          <w:b/>
          <w:iCs/>
          <w:sz w:val="28"/>
          <w:szCs w:val="28"/>
        </w:rPr>
        <w:t>Моечная комната</w:t>
      </w:r>
    </w:p>
    <w:p w:rsidR="00CE450D" w:rsidRDefault="00CE450D" w:rsidP="00CE450D">
      <w:pPr>
        <w:pStyle w:val="a4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</w:t>
      </w:r>
      <w:r w:rsidRPr="00CE450D">
        <w:rPr>
          <w:rFonts w:ascii="Times New Roman" w:eastAsia="Times New Roman" w:hAnsi="Times New Roman" w:cs="Times New Roman"/>
          <w:sz w:val="28"/>
        </w:rPr>
        <w:t>роизводится мытье лабораторной посуды, используемой для приготовления лекарств, поэтому данное помещение также можно отнести к разряду производственных. Основные требования к оборудованию изложены в документации по санитарному режиму аптеки. Раковины для мойки посуды должны быть промаркированы в зависимости от ее типа: для глазных капель и растворов для инъекций, для внутривенных и наружных лекарственных форм.</w:t>
      </w:r>
    </w:p>
    <w:p w:rsidR="00CE450D" w:rsidRPr="00CE450D" w:rsidRDefault="00CE450D" w:rsidP="00CE450D">
      <w:pPr>
        <w:pStyle w:val="a4"/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b/>
          <w:sz w:val="28"/>
        </w:rPr>
      </w:pPr>
      <w:r w:rsidRPr="00CE450D">
        <w:rPr>
          <w:rFonts w:ascii="Times New Roman" w:eastAsia="Times New Roman" w:hAnsi="Times New Roman" w:cs="Times New Roman"/>
          <w:b/>
          <w:sz w:val="28"/>
        </w:rPr>
        <w:t>Помещ</w:t>
      </w:r>
      <w:r>
        <w:rPr>
          <w:rFonts w:ascii="Times New Roman" w:eastAsia="Times New Roman" w:hAnsi="Times New Roman" w:cs="Times New Roman"/>
          <w:b/>
          <w:sz w:val="28"/>
        </w:rPr>
        <w:t xml:space="preserve">ение для хранения лекарственных </w:t>
      </w:r>
      <w:r w:rsidRPr="00CE450D">
        <w:rPr>
          <w:rFonts w:ascii="Times New Roman" w:eastAsia="Times New Roman" w:hAnsi="Times New Roman" w:cs="Times New Roman"/>
          <w:b/>
          <w:sz w:val="28"/>
        </w:rPr>
        <w:t>средств</w:t>
      </w:r>
      <w:r>
        <w:rPr>
          <w:rFonts w:ascii="Times New Roman" w:eastAsia="Times New Roman" w:hAnsi="Times New Roman" w:cs="Times New Roman"/>
          <w:b/>
          <w:sz w:val="28"/>
        </w:rPr>
        <w:t xml:space="preserve"> </w:t>
      </w:r>
      <w:r w:rsidRPr="00CE450D">
        <w:rPr>
          <w:rFonts w:ascii="Times New Roman" w:eastAsia="Times New Roman" w:hAnsi="Times New Roman" w:cs="Times New Roman"/>
          <w:b/>
          <w:sz w:val="28"/>
        </w:rPr>
        <w:t xml:space="preserve">(Материальные) </w:t>
      </w:r>
    </w:p>
    <w:p w:rsidR="00CE450D" w:rsidRPr="00CE450D" w:rsidRDefault="00CE450D" w:rsidP="00CE450D">
      <w:pPr>
        <w:pStyle w:val="a4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</w:t>
      </w:r>
      <w:r w:rsidRPr="00CE450D">
        <w:rPr>
          <w:rFonts w:ascii="Times New Roman" w:eastAsia="Times New Roman" w:hAnsi="Times New Roman" w:cs="Times New Roman"/>
          <w:sz w:val="28"/>
        </w:rPr>
        <w:t xml:space="preserve">но обязательно должно соответствовать нормативным требованиям и оснащено необходимым оборудованием и мебелью (шкафчики, стеллажи, </w:t>
      </w:r>
      <w:r w:rsidRPr="00CE450D">
        <w:rPr>
          <w:rFonts w:ascii="Times New Roman" w:eastAsia="Times New Roman" w:hAnsi="Times New Roman" w:cs="Times New Roman"/>
          <w:sz w:val="28"/>
        </w:rPr>
        <w:lastRenderedPageBreak/>
        <w:t>поддоны), зоны хранения лекарственных трав. Аптека должна обеспечить сохранность ЛС, сохранить исходные свойства лекарств, поддерживая нужный уровень температуры и влажности, в противном случае они не только потеряют свои качества, но и могут стать опасными. Полный список требований указан в Приказе Минздрава N 706н от 23 августа 2010 г. «Об утверждении Правил хранения лекарственных средств».</w:t>
      </w:r>
    </w:p>
    <w:p w:rsidR="00CE450D" w:rsidRPr="00CE450D" w:rsidRDefault="00CE450D" w:rsidP="00CE450D">
      <w:pPr>
        <w:pStyle w:val="a4"/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b/>
          <w:sz w:val="28"/>
        </w:rPr>
      </w:pPr>
      <w:r w:rsidRPr="00CE450D">
        <w:rPr>
          <w:rFonts w:ascii="Times New Roman" w:eastAsia="Times New Roman" w:hAnsi="Times New Roman" w:cs="Times New Roman"/>
          <w:b/>
          <w:sz w:val="28"/>
        </w:rPr>
        <w:t xml:space="preserve">Комната персонала </w:t>
      </w:r>
    </w:p>
    <w:p w:rsidR="00CE450D" w:rsidRDefault="00CE450D" w:rsidP="00CE450D">
      <w:pPr>
        <w:pStyle w:val="a4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</w:t>
      </w:r>
      <w:r w:rsidRPr="00CE450D">
        <w:rPr>
          <w:rFonts w:ascii="Times New Roman" w:eastAsia="Times New Roman" w:hAnsi="Times New Roman" w:cs="Times New Roman"/>
          <w:sz w:val="28"/>
        </w:rPr>
        <w:t>редназначена для отдыха сотрудников. Поскольку принимать пищу на рабочем месте запрещено, а собственная столовая является роскошью, чаще всего в комнате персонала сотрудники еще и обедают. Поэтому она должна быть оснащена необходимым для этого оборудованием (холодильник, СВЧ, электрический чайник). Категорически запрещено хранить продукты питания в холодильниках для</w:t>
      </w:r>
      <w:r>
        <w:rPr>
          <w:rFonts w:ascii="Times New Roman" w:eastAsia="Times New Roman" w:hAnsi="Times New Roman" w:cs="Times New Roman"/>
          <w:sz w:val="28"/>
        </w:rPr>
        <w:t xml:space="preserve"> хранения лекарственных средств.</w:t>
      </w:r>
      <w:r w:rsidRPr="00CE450D">
        <w:rPr>
          <w:rFonts w:ascii="Helvetica" w:hAnsi="Helvetica"/>
          <w:color w:val="373A3C"/>
          <w:sz w:val="21"/>
          <w:szCs w:val="21"/>
          <w:shd w:val="clear" w:color="auto" w:fill="FFFFFF"/>
        </w:rPr>
        <w:t xml:space="preserve"> </w:t>
      </w:r>
      <w:r w:rsidRPr="00CE450D">
        <w:rPr>
          <w:rFonts w:ascii="Times New Roman" w:eastAsia="Times New Roman" w:hAnsi="Times New Roman" w:cs="Times New Roman"/>
          <w:sz w:val="28"/>
        </w:rPr>
        <w:t>Площадь гардеробной должна соответствовать количеству персонала и оборудуется шкафами для хранения верхней одежды и обуви.</w:t>
      </w:r>
    </w:p>
    <w:p w:rsidR="00CE450D" w:rsidRDefault="00CE450D" w:rsidP="00CE450D">
      <w:pPr>
        <w:pStyle w:val="a4"/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CE450D">
        <w:rPr>
          <w:rFonts w:ascii="Times New Roman" w:eastAsia="Times New Roman" w:hAnsi="Times New Roman" w:cs="Times New Roman"/>
          <w:b/>
          <w:sz w:val="28"/>
        </w:rPr>
        <w:t>Помещение для приготовления лекарств</w:t>
      </w:r>
      <w:r w:rsidRPr="00CE450D">
        <w:rPr>
          <w:rFonts w:ascii="Times New Roman" w:eastAsia="Times New Roman" w:hAnsi="Times New Roman" w:cs="Times New Roman"/>
          <w:sz w:val="28"/>
        </w:rPr>
        <w:t xml:space="preserve"> </w:t>
      </w:r>
    </w:p>
    <w:p w:rsidR="00EA20FA" w:rsidRPr="00CE450D" w:rsidRDefault="00CE450D" w:rsidP="00CE450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E450D">
        <w:rPr>
          <w:rFonts w:ascii="Times New Roman" w:eastAsia="Times New Roman" w:hAnsi="Times New Roman" w:cs="Times New Roman"/>
          <w:sz w:val="28"/>
        </w:rPr>
        <w:t xml:space="preserve">Оснащается различным оборудованием для работы с лекарственными средствами – смешивание, фильтрование, фасовка, упаковка, непосредственно изготовление. В данном помещении </w:t>
      </w:r>
      <w:proofErr w:type="gramStart"/>
      <w:r w:rsidRPr="00CE450D">
        <w:rPr>
          <w:rFonts w:ascii="Times New Roman" w:eastAsia="Times New Roman" w:hAnsi="Times New Roman" w:cs="Times New Roman"/>
          <w:sz w:val="28"/>
        </w:rPr>
        <w:t>помимо  оборудования</w:t>
      </w:r>
      <w:proofErr w:type="gramEnd"/>
      <w:r w:rsidRPr="00CE450D">
        <w:rPr>
          <w:rFonts w:ascii="Times New Roman" w:eastAsia="Times New Roman" w:hAnsi="Times New Roman" w:cs="Times New Roman"/>
          <w:sz w:val="28"/>
        </w:rPr>
        <w:t xml:space="preserve"> нужно установить аптечную мебель и приборы для измерения веса и объема, а также реактивы для химического контроля изготовленных препаратов. Здесь же размещаются </w:t>
      </w:r>
      <w:proofErr w:type="gramStart"/>
      <w:r w:rsidRPr="00CE450D">
        <w:rPr>
          <w:rFonts w:ascii="Times New Roman" w:eastAsia="Times New Roman" w:hAnsi="Times New Roman" w:cs="Times New Roman"/>
          <w:sz w:val="28"/>
        </w:rPr>
        <w:t>сейфы  для</w:t>
      </w:r>
      <w:proofErr w:type="gramEnd"/>
      <w:r w:rsidRPr="00CE450D">
        <w:rPr>
          <w:rFonts w:ascii="Times New Roman" w:eastAsia="Times New Roman" w:hAnsi="Times New Roman" w:cs="Times New Roman"/>
          <w:sz w:val="28"/>
        </w:rPr>
        <w:t xml:space="preserve"> хранения сильнодействующих, наркотических, ядовитых ЛС и этилового </w:t>
      </w:r>
      <w:proofErr w:type="spellStart"/>
      <w:r w:rsidRPr="00CE450D">
        <w:rPr>
          <w:rFonts w:ascii="Times New Roman" w:eastAsia="Times New Roman" w:hAnsi="Times New Roman" w:cs="Times New Roman"/>
          <w:sz w:val="28"/>
        </w:rPr>
        <w:t>спирта.</w:t>
      </w:r>
      <w:r>
        <w:rPr>
          <w:rFonts w:ascii="Times New Roman" w:eastAsia="Times New Roman" w:hAnsi="Times New Roman" w:cs="Times New Roman"/>
          <w:sz w:val="28"/>
        </w:rPr>
        <w:t>Д</w:t>
      </w:r>
      <w:r w:rsidRPr="00CE450D">
        <w:rPr>
          <w:rFonts w:ascii="Times New Roman" w:eastAsia="Times New Roman" w:hAnsi="Times New Roman" w:cs="Times New Roman"/>
          <w:sz w:val="28"/>
        </w:rPr>
        <w:t>олжно</w:t>
      </w:r>
      <w:proofErr w:type="spellEnd"/>
      <w:r w:rsidRPr="00CE450D">
        <w:rPr>
          <w:rFonts w:ascii="Times New Roman" w:eastAsia="Times New Roman" w:hAnsi="Times New Roman" w:cs="Times New Roman"/>
          <w:sz w:val="28"/>
        </w:rPr>
        <w:t xml:space="preserve"> быть оборудовано рабочими местами для сотрудников. В производственной аптеке площадь этого помещения выходит за рамки нормативных требований и может иметь несколько рабочих мест для изготовления и контроля качества ЛС.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r w:rsidRPr="00CE450D">
        <w:rPr>
          <w:rFonts w:ascii="Times New Roman" w:eastAsia="Times New Roman" w:hAnsi="Times New Roman" w:cs="Times New Roman"/>
          <w:sz w:val="28"/>
        </w:rPr>
        <w:t xml:space="preserve">Нужно понимать, что для производственной аптеки особенно важны санитарно-гигиенические условия, вот почему нужно обеспечить полную изоляцию от загрязненного </w:t>
      </w:r>
      <w:r w:rsidRPr="00CE450D">
        <w:rPr>
          <w:rFonts w:ascii="Times New Roman" w:eastAsia="Times New Roman" w:hAnsi="Times New Roman" w:cs="Times New Roman"/>
          <w:sz w:val="28"/>
        </w:rPr>
        <w:lastRenderedPageBreak/>
        <w:t xml:space="preserve">воздуха снаружи. В данных аптеках нужно не только соблюдать нормативные требования (изолированный вход), но и установить дополнительные системы очистки воздуха в вентиляционной системе. </w:t>
      </w:r>
    </w:p>
    <w:p w:rsidR="00FF7335" w:rsidRDefault="00FF7335" w:rsidP="00FF733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07125C">
        <w:rPr>
          <w:rFonts w:ascii="Times New Roman" w:hAnsi="Times New Roman"/>
          <w:b/>
          <w:sz w:val="28"/>
          <w:szCs w:val="28"/>
        </w:rPr>
        <w:t>Права и обязанности фармацевта.</w:t>
      </w:r>
    </w:p>
    <w:p w:rsidR="00FF7335" w:rsidRPr="00FF7335" w:rsidRDefault="00FF7335" w:rsidP="00FF7335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u w:val="single"/>
        </w:rPr>
      </w:pPr>
      <w:r w:rsidRPr="00FF7335">
        <w:rPr>
          <w:sz w:val="28"/>
          <w:szCs w:val="28"/>
          <w:u w:val="single"/>
        </w:rPr>
        <w:t>Фармацевт имеет право:</w:t>
      </w:r>
    </w:p>
    <w:p w:rsidR="00FF7335" w:rsidRPr="00FF7335" w:rsidRDefault="00FF7335" w:rsidP="00FF7335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FF7335">
        <w:rPr>
          <w:sz w:val="28"/>
          <w:szCs w:val="28"/>
        </w:rPr>
        <w:t xml:space="preserve">1. вносить предложения руководству по совершенствованию лекарственного обеспечения и фармацевтического производственного процесса, в </w:t>
      </w:r>
      <w:proofErr w:type="spellStart"/>
      <w:r w:rsidRPr="00FF7335">
        <w:rPr>
          <w:sz w:val="28"/>
          <w:szCs w:val="28"/>
        </w:rPr>
        <w:t>т.ч</w:t>
      </w:r>
      <w:proofErr w:type="spellEnd"/>
      <w:r w:rsidRPr="00FF7335">
        <w:rPr>
          <w:sz w:val="28"/>
          <w:szCs w:val="28"/>
        </w:rPr>
        <w:t>. по организации и условиям своей трудовой деятельности;</w:t>
      </w:r>
    </w:p>
    <w:p w:rsidR="00FF7335" w:rsidRPr="00FF7335" w:rsidRDefault="00FF7335" w:rsidP="00FF7335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FF7335">
        <w:rPr>
          <w:sz w:val="28"/>
          <w:szCs w:val="28"/>
        </w:rPr>
        <w:t>2. запрашивать, получать и пользоваться информационными материалами и нормативно-правовыми документами, необходимыми для исполнения своих должностных обязанностей;</w:t>
      </w:r>
    </w:p>
    <w:p w:rsidR="00FF7335" w:rsidRPr="00FF7335" w:rsidRDefault="00FF7335" w:rsidP="00FF7335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FF7335">
        <w:rPr>
          <w:sz w:val="28"/>
          <w:szCs w:val="28"/>
        </w:rPr>
        <w:t>3. принимать участие в научно-практических конференциях и совещаниях, на которых рассматриваются вопросы, связанные с его работой;</w:t>
      </w:r>
    </w:p>
    <w:p w:rsidR="00FF7335" w:rsidRPr="00FF7335" w:rsidRDefault="00FF7335" w:rsidP="00FF7335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FF7335">
        <w:rPr>
          <w:sz w:val="28"/>
          <w:szCs w:val="28"/>
        </w:rPr>
        <w:t>4. проходить в установленном порядке аттестацию с правом получения соответствующей квалификационной категории;</w:t>
      </w:r>
    </w:p>
    <w:p w:rsidR="00FF7335" w:rsidRPr="00FF7335" w:rsidRDefault="00FF7335" w:rsidP="00FF7335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FF7335">
        <w:rPr>
          <w:sz w:val="28"/>
          <w:szCs w:val="28"/>
        </w:rPr>
        <w:t>5. повышать свою квалификацию на курсах усовершенствования не реже одного раза в 5 лет.</w:t>
      </w:r>
    </w:p>
    <w:p w:rsidR="00FF7335" w:rsidRPr="00FF7335" w:rsidRDefault="00FF7335" w:rsidP="00FF7335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FF7335">
        <w:rPr>
          <w:sz w:val="28"/>
          <w:szCs w:val="28"/>
        </w:rPr>
        <w:t>Фармацевт пользуется всеми трудовыми правами в соответствии с Трудовым кодексом РФ.</w:t>
      </w:r>
    </w:p>
    <w:p w:rsidR="00FF7335" w:rsidRPr="00FF7335" w:rsidRDefault="00FF7335" w:rsidP="00FF7335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a6"/>
          <w:sz w:val="28"/>
          <w:szCs w:val="28"/>
        </w:rPr>
      </w:pPr>
    </w:p>
    <w:p w:rsidR="00FF7335" w:rsidRPr="00FF7335" w:rsidRDefault="00FF7335" w:rsidP="00FF7335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u w:val="single"/>
        </w:rPr>
      </w:pPr>
      <w:r w:rsidRPr="00FF7335">
        <w:rPr>
          <w:sz w:val="28"/>
          <w:szCs w:val="28"/>
          <w:u w:val="single"/>
        </w:rPr>
        <w:t>Фармацевт несет ответственность за:</w:t>
      </w:r>
    </w:p>
    <w:p w:rsidR="00FF7335" w:rsidRPr="00FF7335" w:rsidRDefault="00FF7335" w:rsidP="00FF7335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FF7335">
        <w:rPr>
          <w:sz w:val="28"/>
          <w:szCs w:val="28"/>
        </w:rPr>
        <w:t>1. своевременное и качественное осуществление возложенных на него должностных обязанностей;</w:t>
      </w:r>
    </w:p>
    <w:p w:rsidR="00FF7335" w:rsidRPr="00FF7335" w:rsidRDefault="00FF7335" w:rsidP="00FF7335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FF7335">
        <w:rPr>
          <w:sz w:val="28"/>
          <w:szCs w:val="28"/>
        </w:rPr>
        <w:t>2. своевременное и квалифицированное выполнение приказов, распоряжений и поручений руководства, нормативно-правовых актов по своей деятельности;</w:t>
      </w:r>
    </w:p>
    <w:p w:rsidR="00FF7335" w:rsidRPr="00FF7335" w:rsidRDefault="00FF7335" w:rsidP="00FF7335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FF7335">
        <w:rPr>
          <w:sz w:val="28"/>
          <w:szCs w:val="28"/>
        </w:rPr>
        <w:t>3. соблюдение правил внутреннего распорядка, противопожарной безопасности и техники безопасности;</w:t>
      </w:r>
    </w:p>
    <w:p w:rsidR="00FF7335" w:rsidRPr="00FF7335" w:rsidRDefault="00FF7335" w:rsidP="00FF7335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FF7335">
        <w:rPr>
          <w:sz w:val="28"/>
          <w:szCs w:val="28"/>
        </w:rPr>
        <w:lastRenderedPageBreak/>
        <w:t>4. своевременное и качественное оформление медицинской и иной служебной документации, предусмотренной действующими нормативно-правовыми документами;</w:t>
      </w:r>
    </w:p>
    <w:p w:rsidR="00FF7335" w:rsidRPr="00FF7335" w:rsidRDefault="00FF7335" w:rsidP="00FF7335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FF7335">
        <w:rPr>
          <w:sz w:val="28"/>
          <w:szCs w:val="28"/>
        </w:rPr>
        <w:t>5. предоставление в установленном порядке статистической и иной информации по своей деятельности;</w:t>
      </w:r>
    </w:p>
    <w:p w:rsidR="00FF7335" w:rsidRPr="00FF7335" w:rsidRDefault="00FF7335" w:rsidP="00FF7335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FF7335">
        <w:rPr>
          <w:sz w:val="28"/>
          <w:szCs w:val="28"/>
        </w:rPr>
        <w:t>6. оперативное принятие мер, включая своевременное информирование руководства, по устранению нарушений техники безопасности, противопожарных и санитарных правил, создающих угрозу деятельности медицинской организации, его работникам, пациентам и посетителям.</w:t>
      </w:r>
    </w:p>
    <w:p w:rsidR="00FF7335" w:rsidRDefault="00FF7335" w:rsidP="00FF7335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FF7335">
        <w:rPr>
          <w:sz w:val="28"/>
          <w:szCs w:val="28"/>
        </w:rPr>
        <w:t>За нарушение трудовой дисциплины, законодательных и нормативно-правовых актов фармацевт может быть привлечен в соответствии с действующим законодательством в зависимости от тяжести проступка к дисциплинарной, материальной, административной и уголовной ответственности.</w:t>
      </w:r>
    </w:p>
    <w:p w:rsidR="00FF7335" w:rsidRPr="00FF7335" w:rsidRDefault="00FF7335" w:rsidP="00FF7335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/>
          <w:sz w:val="28"/>
          <w:szCs w:val="28"/>
        </w:rPr>
      </w:pPr>
    </w:p>
    <w:p w:rsidR="00FF7335" w:rsidRPr="00FF7335" w:rsidRDefault="00FF7335" w:rsidP="00FF73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FF7335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Техника безопасности во время работы.</w:t>
      </w:r>
    </w:p>
    <w:p w:rsidR="00FF7335" w:rsidRPr="00FF7335" w:rsidRDefault="00FF7335" w:rsidP="00FF73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1) Фармацевт во время работы не должен допускать спешки, должен изготавливать </w:t>
      </w:r>
      <w:proofErr w:type="spellStart"/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t>лс</w:t>
      </w:r>
      <w:proofErr w:type="spellEnd"/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t>, внутриаптечные заготовки, концентраты и полуфабрикаты с учетом безопасных приемов и методов труда.</w:t>
      </w:r>
    </w:p>
    <w:p w:rsidR="00FF7335" w:rsidRPr="00FF7335" w:rsidRDefault="00FF7335" w:rsidP="00FF73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t>2) При использовании различных приборов и аппаратов, фармацевт должен руководствоваться правилами и инструментами, изложенными в технических паспортах, прилагаемых к приборам и аппаратам. Нельзя пользоваться приборами без предварительного обучения работы с ними.</w:t>
      </w:r>
    </w:p>
    <w:p w:rsidR="00FF7335" w:rsidRPr="00FF7335" w:rsidRDefault="00FF7335" w:rsidP="00FF73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t>3) К обслуживанию автоклавов допускаются лица, достигшие 18-летнего возраста, прошедшими предварительный медицинский осмотр, курсовое обучение, аттестацию и инструктаж по безопасному обслуживанию автоклавов.</w:t>
      </w:r>
    </w:p>
    <w:p w:rsidR="00FF7335" w:rsidRPr="00FF7335" w:rsidRDefault="00FF7335" w:rsidP="00FF73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lastRenderedPageBreak/>
        <w:t>4) Открывать дверь стерилизатора при стерилизации в нем любых растворов разрешается не ранее 30 минут после окончания стерилизации, соблюдая крайнюю осторожность, прикрываясь дверцей стерилизатора.</w:t>
      </w:r>
    </w:p>
    <w:p w:rsidR="00FF7335" w:rsidRPr="00FF7335" w:rsidRDefault="00FF7335" w:rsidP="00FF73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5) Перед включением дистиллятора, фармацевт должен проверить уровень воды в </w:t>
      </w:r>
      <w:proofErr w:type="spellStart"/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t>парообразователе</w:t>
      </w:r>
      <w:proofErr w:type="spellEnd"/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и обеспечить непрерывную подачу воды.</w:t>
      </w:r>
    </w:p>
    <w:p w:rsidR="00FF7335" w:rsidRPr="00FF7335" w:rsidRDefault="00FF7335" w:rsidP="00FF73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t>6) Фармацевт должен следить за целостностью стеклянных приборов, оборудования, и посуды и не допускать использования в работе разбитых предметов.</w:t>
      </w:r>
    </w:p>
    <w:p w:rsidR="00FF7335" w:rsidRPr="00FF7335" w:rsidRDefault="00FF7335" w:rsidP="00FF73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7) </w:t>
      </w:r>
      <w:proofErr w:type="gramStart"/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t>В</w:t>
      </w:r>
      <w:proofErr w:type="gramEnd"/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процессе изготовления </w:t>
      </w:r>
      <w:proofErr w:type="spellStart"/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t>лс</w:t>
      </w:r>
      <w:proofErr w:type="spellEnd"/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, в состав которых входят ядовитые, сильнодействующие, наркотические вещества, фармацевт должен соблюдать правила техники безопасности. Мытье и обработка посуды, в которой изготавливалось </w:t>
      </w:r>
      <w:proofErr w:type="spellStart"/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t>лс</w:t>
      </w:r>
      <w:proofErr w:type="spellEnd"/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с ядовитым или наркотическим веществом должны производиться отдельно от другой посуды, под наблюдением провизора-технолога и фармацевта.</w:t>
      </w:r>
    </w:p>
    <w:p w:rsidR="00FF7335" w:rsidRPr="00FF7335" w:rsidRDefault="00FF7335" w:rsidP="00FF73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t>8) После окончания работы с ядовитыми или наркотическими веществами, фармацевт должен тщательно вымыть руки. При загрязнении сильнодействующими или ядовитыми веществами спецодежды, фармацевт должен их сменить, принять меры для нейтрализации, после чего передать в стирку.</w:t>
      </w:r>
    </w:p>
    <w:p w:rsidR="00FF7335" w:rsidRPr="00FF7335" w:rsidRDefault="00FF7335" w:rsidP="00FF73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t>9) При работе с огнеопасными веществами, фармацевт во избежание пожара долен соблюдать осторожность, выполнять эти работы вдали от огня.</w:t>
      </w:r>
    </w:p>
    <w:p w:rsidR="00FF7335" w:rsidRPr="00FF7335" w:rsidRDefault="00FF7335" w:rsidP="00FF73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10) </w:t>
      </w:r>
      <w:proofErr w:type="spellStart"/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t>Штанглассы</w:t>
      </w:r>
      <w:proofErr w:type="spellEnd"/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со взрывоопасными, пахучими, легколетучими веществами, фармацевт должен плотно закрывать. При изготовлении лекарств, в состав которых входит эфир и хлороформ, а также другие легкоподвижные вещества, взбалтывание жидкости следует проводить осторожно, направляя горлышко пробирки/склянки в сторону от себя, во избежание выброса раствора.</w:t>
      </w:r>
    </w:p>
    <w:p w:rsidR="00FF7335" w:rsidRPr="00FF7335" w:rsidRDefault="00FF7335" w:rsidP="00FF73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lastRenderedPageBreak/>
        <w:t>11) Вещества с резким запахом, легковоспламеняющиеся, огнеопасные, а также горячие жидкости, фармацевт не должен ставить в холодильник.</w:t>
      </w:r>
    </w:p>
    <w:p w:rsidR="00FF7335" w:rsidRPr="00FF7335" w:rsidRDefault="00FF7335" w:rsidP="00FF73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t>12) Фармацевт не должен в одиночку поднимать и переносить грузы весом более 15 кг.</w:t>
      </w:r>
    </w:p>
    <w:p w:rsidR="00FF7335" w:rsidRPr="00FF7335" w:rsidRDefault="00FF7335" w:rsidP="00FF73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t>13) При работе с концентрированными растворами, кислотами, щелочами, следует пользоваться цилиндром для их отмеривания (не пипеткой).</w:t>
      </w:r>
    </w:p>
    <w:p w:rsidR="00FF7335" w:rsidRPr="00FF7335" w:rsidRDefault="00FF7335" w:rsidP="00FF73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t>14) При разведении концентрированных кислот фармацевт должен вливать кислоту в воду, а не наоборот.</w:t>
      </w:r>
    </w:p>
    <w:p w:rsidR="00FF7335" w:rsidRPr="00FF7335" w:rsidRDefault="00FF7335" w:rsidP="00FF73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15) Фармацевт должен соблюдать осторожность при работе с перекисью водорода, не допуская ее разогревания в закрытых сосудах, с перманганатом калия и другими сильными окислителями, избегая их соприкосновения с восстановителями и кислотами. </w:t>
      </w:r>
    </w:p>
    <w:p w:rsidR="00FF7335" w:rsidRPr="00FF7335" w:rsidRDefault="00FF7335" w:rsidP="00FF73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16) Работу с пергидролем, аммиаком, концентрированными кислотами, фармацевт должен производить в резиновых перчатках, предохранительных очках, а также использовать марлевую повязку (или респиратор). При попадании пергидроля на кожу его немедленно смывают водой. </w:t>
      </w:r>
    </w:p>
    <w:p w:rsidR="00FF7335" w:rsidRPr="00FF7335" w:rsidRDefault="00FF7335" w:rsidP="00FF73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t>17) Фармацевт должен беречь руки от порезов и осторожно производить вскрытие флаконов, укупоренных металлическим колпачками.</w:t>
      </w:r>
    </w:p>
    <w:p w:rsidR="00FF7335" w:rsidRPr="00FF7335" w:rsidRDefault="00FF7335" w:rsidP="00FF73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18) При работе с использованием </w:t>
      </w:r>
      <w:proofErr w:type="spellStart"/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t>инфундирного</w:t>
      </w:r>
      <w:proofErr w:type="spellEnd"/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аппарата, фармацевт должен следить за уровнем воды в нем.</w:t>
      </w:r>
    </w:p>
    <w:p w:rsidR="00FF7335" w:rsidRPr="00FF7335" w:rsidRDefault="00FF7335" w:rsidP="00FF73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t>19) Фармацевт не должен входить и работать в помещение, в котором включена неэкранированная бактерицидная лампа.</w:t>
      </w:r>
    </w:p>
    <w:p w:rsidR="002601F4" w:rsidRPr="00FF7335" w:rsidRDefault="00FF7335" w:rsidP="00FF73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F7335">
        <w:rPr>
          <w:rFonts w:ascii="Times New Roman" w:eastAsia="Times New Roman" w:hAnsi="Times New Roman" w:cs="Times New Roman"/>
          <w:color w:val="auto"/>
          <w:sz w:val="28"/>
          <w:szCs w:val="28"/>
        </w:rPr>
        <w:t>20) Фармацевт должен постоянно поддерживать свое рабочее место в надлежащем санитарном состоянии.</w:t>
      </w:r>
    </w:p>
    <w:p w:rsidR="002601F4" w:rsidRDefault="002601F4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tbl>
      <w:tblPr>
        <w:tblStyle w:val="TableGrid1"/>
        <w:tblW w:w="9855" w:type="dxa"/>
        <w:tblInd w:w="-108" w:type="dxa"/>
        <w:tblCellMar>
          <w:top w:w="8" w:type="dxa"/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3051"/>
        <w:gridCol w:w="6804"/>
      </w:tblGrid>
      <w:tr w:rsidR="00FF7335" w:rsidRPr="00FF7335" w:rsidTr="00FF7335">
        <w:trPr>
          <w:trHeight w:val="288"/>
        </w:trPr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7335" w:rsidRPr="00FF7335" w:rsidRDefault="00FF7335" w:rsidP="00FF7335">
            <w:pPr>
              <w:spacing w:after="200" w:line="276" w:lineRule="auto"/>
              <w:ind w:left="6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 xml:space="preserve">№ приказа, год издания </w:t>
            </w:r>
          </w:p>
        </w:tc>
        <w:tc>
          <w:tcPr>
            <w:tcW w:w="6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7335" w:rsidRPr="00FF7335" w:rsidRDefault="00FF7335" w:rsidP="00FF7335">
            <w:pPr>
              <w:spacing w:after="200" w:line="276" w:lineRule="auto"/>
              <w:ind w:left="6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 xml:space="preserve">Наименования приказа </w:t>
            </w:r>
          </w:p>
        </w:tc>
      </w:tr>
      <w:tr w:rsidR="00FF7335" w:rsidRPr="00FF7335" w:rsidTr="00FF7335">
        <w:trPr>
          <w:trHeight w:val="286"/>
        </w:trPr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lastRenderedPageBreak/>
              <w:t xml:space="preserve">Федеральный закон от 12.04.2010 г. №61-ФЗ </w:t>
            </w:r>
          </w:p>
        </w:tc>
        <w:tc>
          <w:tcPr>
            <w:tcW w:w="6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«Об обращении лекарственных средств»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Регулирует отношения, возникающие в связи: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- с обращением, разработкой, доклиническими и клиническими исследованиями;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 xml:space="preserve">- экспертизой, </w:t>
            </w:r>
            <w:proofErr w:type="spellStart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госрегистрацией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, стандартизацией, контролем качества;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 xml:space="preserve">- производством, изготовлением, хранением, перевозкой, ввозом в РФ и вывозом из РФ </w:t>
            </w:r>
            <w:proofErr w:type="spellStart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лс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;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 xml:space="preserve">- рекламой, отпуском, реализацией, применением, уничтожением </w:t>
            </w:r>
            <w:proofErr w:type="spellStart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лс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.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 xml:space="preserve">Устанавливает приоритет государственного регулирования безопасности, качества, эффективности </w:t>
            </w:r>
            <w:proofErr w:type="spellStart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лс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 xml:space="preserve"> при их обращении.</w:t>
            </w:r>
          </w:p>
        </w:tc>
      </w:tr>
      <w:tr w:rsidR="00FF7335" w:rsidRPr="00FF7335" w:rsidTr="00FF7335">
        <w:trPr>
          <w:trHeight w:val="286"/>
        </w:trPr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 xml:space="preserve">Приказ Министерства Здравоохранения РФ от 21.10.1997 №309 </w:t>
            </w:r>
          </w:p>
        </w:tc>
        <w:tc>
          <w:tcPr>
            <w:tcW w:w="6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«Об утверждении инструкций по санитарному режиму организаций (аптек)»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Содержит: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- общие положения;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 xml:space="preserve">- термины и определения (асептика, санитарная одежда, контаминация, асептический блок, воздушный шлюз, дезинфекция, стерилизация, </w:t>
            </w:r>
            <w:proofErr w:type="spellStart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предстерилизационная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 xml:space="preserve"> обработка);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- санитарные требования к помещениям и оборудованию аптек; к помещениям и оборудованию асептического блока; оборудования, инвентаря;</w:t>
            </w:r>
          </w:p>
          <w:p w:rsidR="00FF7335" w:rsidRPr="00FF7335" w:rsidRDefault="00FF7335" w:rsidP="00FF733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- санитарно-гигиенические требования к персоналу аптек;</w:t>
            </w:r>
          </w:p>
          <w:p w:rsidR="00FF7335" w:rsidRPr="00FF7335" w:rsidRDefault="00FF7335" w:rsidP="00FF733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- санитарные требования к получению, транспортировке и хранению очищенной воды и воды для инъекций;</w:t>
            </w:r>
          </w:p>
          <w:p w:rsidR="00FF7335" w:rsidRPr="00FF7335" w:rsidRDefault="00FF7335" w:rsidP="00FF733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- санитарные требования при изготовлении лекарственных средств в асептических условиях; при изготовлении нестерильных лекарственных форм;</w:t>
            </w:r>
          </w:p>
          <w:p w:rsidR="00FF7335" w:rsidRPr="00FF7335" w:rsidRDefault="00FF7335" w:rsidP="00FF733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lastRenderedPageBreak/>
              <w:t>- максимальный и минимальный перечень рабочих мест производственной аптеки;</w:t>
            </w:r>
          </w:p>
          <w:p w:rsidR="00FF7335" w:rsidRPr="00FF7335" w:rsidRDefault="00FF7335" w:rsidP="00FF733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- освещенность рабочих помещений. источники света; типы ламп в аптеке;</w:t>
            </w:r>
          </w:p>
          <w:p w:rsidR="00FF7335" w:rsidRPr="00FF7335" w:rsidRDefault="00FF7335" w:rsidP="00FF733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- подготовка персонала к работе в асептическом блоке, правила поведения, обработка рук персонала;</w:t>
            </w:r>
          </w:p>
          <w:p w:rsidR="00FF7335" w:rsidRPr="00FF7335" w:rsidRDefault="00FF7335" w:rsidP="00FF733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- правила эксплуатации бактерицидных ламп (облучателей);</w:t>
            </w:r>
          </w:p>
          <w:p w:rsidR="00FF7335" w:rsidRPr="00FF7335" w:rsidRDefault="00FF7335" w:rsidP="00FF733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- средства и режимы дезинфекции различных объектов (термические и химические);</w:t>
            </w:r>
          </w:p>
          <w:p w:rsidR="00FF7335" w:rsidRPr="00FF7335" w:rsidRDefault="00FF7335" w:rsidP="00FF733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- обработка укупорочных средств и вспомогательного материала, аптечной посуды (дезинфекция, замачивание и мойка, ополаскивание и сушка);</w:t>
            </w:r>
          </w:p>
          <w:p w:rsidR="00FF7335" w:rsidRPr="00FF7335" w:rsidRDefault="00FF7335" w:rsidP="00FF733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- режимы и методы стерилизации отдельных объектов.</w:t>
            </w:r>
          </w:p>
        </w:tc>
      </w:tr>
      <w:tr w:rsidR="00FF7335" w:rsidRPr="00FF7335" w:rsidTr="00FF7335">
        <w:trPr>
          <w:trHeight w:val="286"/>
        </w:trPr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lastRenderedPageBreak/>
              <w:t>Приказ Министерства Здравоохранения РФ от 26.10.2015 №751н</w:t>
            </w:r>
          </w:p>
        </w:tc>
        <w:tc>
          <w:tcPr>
            <w:tcW w:w="6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«Об утверждении правил изготовления и отпуска лекарственных препаратов для медицинского применения аптечными организациями, индивидуальными предпринимателями, имеющими лицензию на фармацевтическую деятельность»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Содержит: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- правила изготовления и отпуска лекарственных препаратов для медицинского применения аптечными организациями, ИП, имеющими лицензию на фармацевтическую деятельность;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 xml:space="preserve">- особенности изготовления твердых лекарственных форм (в форме порошков; изготовление </w:t>
            </w:r>
            <w:proofErr w:type="spellStart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лп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 xml:space="preserve"> в форме</w:t>
            </w: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br/>
            </w:r>
            <w:proofErr w:type="spellStart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тритураций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);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- особенности изготовления жидких лекарственных форм (</w:t>
            </w:r>
            <w:proofErr w:type="spellStart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массо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-объемным методом);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- изготовление концентрированных растворов;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- изготовление жидких лекарственных форм, содержащих ароматные воды в качестве растворителя;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- разведение стандартных фармакопейных растворов изготовление жидких лекарственных форм на неводных растворителях;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lastRenderedPageBreak/>
              <w:t>-  изготовление растворов высокомолекулярных веществ (растворы пепсина, желатин);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- изготовление капель;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- изготовление водных извлечений из ЛРС;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- изготовление суспензий и эмульсий;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- особенности изготовления мазей (гомогенных и гетерогенных);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- особенности изготовления суппозиториев (методом выкатывания и выливания);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- особенности изготовления лекарственных форм</w:t>
            </w: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br/>
              <w:t>в асептических условиях;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- изготовление офтальмологических лекарственных форм (глазные капли, растворы для орошения, глазные мази, глазные примочки);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- изготовление глазных мазей;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- изготовление лекарственных форм для лечения новорожденных детей и детей до 1 года;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- изготовление лекарственных форм с антибиотиками;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 xml:space="preserve">- контроль качества лекарственных препаратов (приемочный контроль, письменный, опросный, органолептический, физический, химический, контроль при отпуске). </w:t>
            </w:r>
          </w:p>
        </w:tc>
      </w:tr>
      <w:tr w:rsidR="00FF7335" w:rsidRPr="00FF7335" w:rsidTr="00FF7335">
        <w:trPr>
          <w:trHeight w:val="286"/>
        </w:trPr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lastRenderedPageBreak/>
              <w:t xml:space="preserve">Государственная фармакопея </w:t>
            </w: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en-US" w:eastAsia="en-US"/>
              </w:rPr>
              <w:t>XIV</w:t>
            </w: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 xml:space="preserve"> издания от 02.11.2018</w:t>
            </w:r>
          </w:p>
        </w:tc>
        <w:tc>
          <w:tcPr>
            <w:tcW w:w="6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 Включает: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- 319 общих фармакопейных статей (ОФС);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- 661 фармакопейных статей (ФС);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 xml:space="preserve">Впервые введены 72 ОФС, среди которых 5 ОФС регламентируют общие положения, 16 описывают методы анализа, 18 - лекарственные формы, 1 - методы определения </w:t>
            </w:r>
            <w:proofErr w:type="spellStart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фармацевтико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 xml:space="preserve">-технологических </w:t>
            </w: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lastRenderedPageBreak/>
              <w:t xml:space="preserve">показателей лекарственных форм,  1 - метод анализа лекарственного растительного сырья и фармацевтических субстанций растительного происхождения, 21 - группы биологических лекарственных средств и методы их анализа (включая лекарственные препараты, полученные из крови и плазмы крови человека), 1 - </w:t>
            </w:r>
            <w:proofErr w:type="spellStart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генотерапевтические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 xml:space="preserve"> лекарственные препараты, 3 - лекарственное сырье различного происхождения, используемое в гомеопатической практике, и 6 - лекарственные формы, в которых применяются гомеопатические лекарственные препараты.</w:t>
            </w:r>
          </w:p>
        </w:tc>
      </w:tr>
      <w:tr w:rsidR="00FF7335" w:rsidRPr="00FF7335" w:rsidTr="00FF7335">
        <w:trPr>
          <w:trHeight w:val="286"/>
        </w:trPr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lastRenderedPageBreak/>
              <w:t>Приказ Министерства Здравоохранения РФ от 14.01.2019 №4н</w:t>
            </w:r>
          </w:p>
        </w:tc>
        <w:tc>
          <w:tcPr>
            <w:tcW w:w="6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«Об утверждении порядка назначения лекарственных препаратов, форм рецептурных бланков на лекарственные препараты, порядка оформления указанных бланков, их учета и хранения»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Содержит: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- порядок назначения лекарственных препаратов;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- формы рецептурных бланков;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- порядок оформления рецептурных бланков, их учета и хранения;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- предельно допустимое количество лекарственного препарата для выписывания на один рецепт;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- рекомендованное количество лекарственного препарата для выписывания на один рецепт;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- допустимые к использованию рецептурные назначения.</w:t>
            </w:r>
          </w:p>
        </w:tc>
      </w:tr>
      <w:tr w:rsidR="00FF7335" w:rsidRPr="00FF7335" w:rsidTr="00FF7335">
        <w:trPr>
          <w:trHeight w:val="286"/>
        </w:trPr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Приказ Министерства Здравоохранения РФ от 21.10.1997 №308</w:t>
            </w:r>
          </w:p>
        </w:tc>
        <w:tc>
          <w:tcPr>
            <w:tcW w:w="6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«Об утверждении инструкции по изготовлению в аптеках жидких лекарственных форм»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Содержит: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-</w:t>
            </w:r>
            <w:r w:rsidRPr="00FF7335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  <w:lang w:eastAsia="en-US"/>
              </w:rPr>
              <w:t xml:space="preserve"> общие положения;</w:t>
            </w:r>
          </w:p>
          <w:p w:rsidR="00FF7335" w:rsidRPr="00FF7335" w:rsidRDefault="00FF7335" w:rsidP="00FF7335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lastRenderedPageBreak/>
              <w:t>-</w:t>
            </w:r>
            <w:r w:rsidRPr="00FF7335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</w:rPr>
              <w:t xml:space="preserve"> основные правила изготовления жидких</w:t>
            </w:r>
          </w:p>
          <w:p w:rsidR="00FF7335" w:rsidRPr="00FF7335" w:rsidRDefault="00FF7335" w:rsidP="00FF7335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</w:rPr>
              <w:t xml:space="preserve">лекарственных форм, последовательность растворения, смешивания </w:t>
            </w:r>
            <w:proofErr w:type="spellStart"/>
            <w:r w:rsidRPr="00FF7335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</w:rPr>
              <w:t>лс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</w:rPr>
              <w:t>;</w:t>
            </w:r>
          </w:p>
          <w:p w:rsidR="00FF7335" w:rsidRPr="00FF7335" w:rsidRDefault="00FF7335" w:rsidP="00FF7335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</w:pPr>
            <w:r w:rsidRPr="00FF7335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</w:rPr>
              <w:t>-</w:t>
            </w:r>
            <w:r w:rsidRPr="00FF7335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t xml:space="preserve"> стандартные растворы, их особенности (растворы кислоты хлористоводородной, растворы аммиака и уксусной кислоты, растворы алюминия ацетата основного, перекиси водорода, формальдегида);</w:t>
            </w:r>
          </w:p>
          <w:p w:rsidR="00FF7335" w:rsidRPr="00FF7335" w:rsidRDefault="00FF7335" w:rsidP="00FF7335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</w:pPr>
            <w:r w:rsidRPr="00FF7335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t xml:space="preserve">- изготовление жидких </w:t>
            </w:r>
            <w:proofErr w:type="spellStart"/>
            <w:r w:rsidRPr="00FF7335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t>лс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t>, содержащих ароматные воды;</w:t>
            </w:r>
          </w:p>
          <w:p w:rsidR="00FF7335" w:rsidRPr="00FF7335" w:rsidRDefault="00FF7335" w:rsidP="00FF7335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</w:pPr>
            <w:r w:rsidRPr="00FF7335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t>- расчеты и правила дозирования спирта различной концентрации;</w:t>
            </w:r>
          </w:p>
          <w:p w:rsidR="00FF7335" w:rsidRPr="00FF7335" w:rsidRDefault="00FF7335" w:rsidP="00FF7335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</w:pPr>
            <w:r w:rsidRPr="00FF7335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t>- изготовление лекарственных форм, содержащих водные извлечения;</w:t>
            </w:r>
          </w:p>
          <w:p w:rsidR="00FF7335" w:rsidRPr="00FF7335" w:rsidRDefault="00FF7335" w:rsidP="00FF7335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</w:pPr>
            <w:r w:rsidRPr="00FF7335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t>- некоторые особенности приготовления суспензий и эмульсий;</w:t>
            </w:r>
          </w:p>
          <w:p w:rsidR="00FF7335" w:rsidRPr="00FF7335" w:rsidRDefault="00FF7335" w:rsidP="00FF7335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</w:pPr>
            <w:r w:rsidRPr="00FF7335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t>- концентрированные растворы (общие положения, особенности изготовления);</w:t>
            </w:r>
          </w:p>
          <w:p w:rsidR="00FF7335" w:rsidRPr="00FF7335" w:rsidRDefault="00FF7335" w:rsidP="00FF7335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</w:pPr>
            <w:r w:rsidRPr="00FF7335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t xml:space="preserve">- изготовление </w:t>
            </w:r>
            <w:proofErr w:type="spellStart"/>
            <w:r w:rsidRPr="00FF7335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t>массо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t>-объемным или объемным способами, изготовление по массе;</w:t>
            </w:r>
          </w:p>
          <w:p w:rsidR="00FF7335" w:rsidRPr="00FF7335" w:rsidRDefault="00FF7335" w:rsidP="00FF7335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</w:pPr>
            <w:r w:rsidRPr="00FF7335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t>- изготовление из твердых растворимых веществ и из концентрированных растворов;</w:t>
            </w:r>
          </w:p>
          <w:p w:rsidR="00FF7335" w:rsidRPr="00FF7335" w:rsidRDefault="00FF7335" w:rsidP="00FF7335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</w:pPr>
            <w:r w:rsidRPr="00FF7335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t>-</w:t>
            </w:r>
            <w:r w:rsidRPr="00FF7335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</w:rPr>
              <w:t xml:space="preserve"> аптечные </w:t>
            </w:r>
            <w:proofErr w:type="spellStart"/>
            <w:r w:rsidRPr="00FF7335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</w:rPr>
              <w:t>бюреточные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</w:rPr>
              <w:t xml:space="preserve"> установки и мерная посуда, </w:t>
            </w:r>
          </w:p>
          <w:p w:rsidR="00FF7335" w:rsidRPr="00FF7335" w:rsidRDefault="00FF7335" w:rsidP="00FF7335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</w:pPr>
            <w:r w:rsidRPr="00FF7335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t>устройство аптечной пипетки;</w:t>
            </w:r>
          </w:p>
          <w:p w:rsidR="00FF7335" w:rsidRPr="00FF7335" w:rsidRDefault="00FF7335" w:rsidP="00FF7335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t xml:space="preserve">- плотности растворов, КУО, </w:t>
            </w:r>
            <w:r w:rsidRPr="00FF7335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</w:rPr>
              <w:t xml:space="preserve">коэффициенты </w:t>
            </w:r>
            <w:proofErr w:type="spellStart"/>
            <w:r w:rsidRPr="00FF7335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</w:rPr>
              <w:t>водопоглощения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</w:rPr>
              <w:t xml:space="preserve"> ЛРС;</w:t>
            </w:r>
          </w:p>
          <w:p w:rsidR="00FF7335" w:rsidRPr="00FF7335" w:rsidRDefault="00FF7335" w:rsidP="00FF7335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</w:rPr>
              <w:t>- особенности изготовления некоторых</w:t>
            </w:r>
          </w:p>
          <w:p w:rsidR="00FF7335" w:rsidRPr="00FF7335" w:rsidRDefault="00FF7335" w:rsidP="00FF7335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</w:rPr>
              <w:t>жидких препаратов (</w:t>
            </w: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 xml:space="preserve">раствор натрия   тиосульфата, </w:t>
            </w: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 xml:space="preserve">ароматные воды). </w:t>
            </w:r>
          </w:p>
        </w:tc>
      </w:tr>
      <w:tr w:rsidR="00FF7335" w:rsidRPr="00FF7335" w:rsidTr="00FF7335">
        <w:trPr>
          <w:trHeight w:val="286"/>
        </w:trPr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lastRenderedPageBreak/>
              <w:t xml:space="preserve">Приказ </w:t>
            </w:r>
            <w:proofErr w:type="spellStart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Минздравсоцразвития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 xml:space="preserve"> РФ от 23.08.2010 №706н (ред. от 28.12.2010 )</w:t>
            </w:r>
          </w:p>
        </w:tc>
        <w:tc>
          <w:tcPr>
            <w:tcW w:w="6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«Об утверждении правил хранения лекарственных средств»</w:t>
            </w:r>
          </w:p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Содержит:</w:t>
            </w:r>
          </w:p>
          <w:p w:rsidR="00FF7335" w:rsidRPr="00FF7335" w:rsidRDefault="00FF7335" w:rsidP="00FF733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 xml:space="preserve">- общие требования к устройству и эксплуатации помещений хранения лекарственных средств; для хранения огнеопасных и взрывоопасных </w:t>
            </w:r>
            <w:proofErr w:type="spellStart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лс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;</w:t>
            </w:r>
          </w:p>
          <w:p w:rsidR="00FF7335" w:rsidRPr="00FF7335" w:rsidRDefault="00FF7335" w:rsidP="00FF733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 xml:space="preserve">- особенности хранения отдельных групп </w:t>
            </w:r>
            <w:proofErr w:type="spellStart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лс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 xml:space="preserve"> в зависимости от физических и физико-химических</w:t>
            </w:r>
          </w:p>
          <w:p w:rsidR="00FF7335" w:rsidRPr="00FF7335" w:rsidRDefault="00FF7335" w:rsidP="00FF733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свойств;</w:t>
            </w:r>
          </w:p>
          <w:p w:rsidR="00FF7335" w:rsidRPr="00FF7335" w:rsidRDefault="00FF7335" w:rsidP="00FF733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-</w:t>
            </w:r>
            <w:bookmarkStart w:id="0" w:name="100055"/>
            <w:bookmarkEnd w:id="0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 xml:space="preserve"> хранение </w:t>
            </w:r>
            <w:proofErr w:type="spellStart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лс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, требующих защиты от действия света;</w:t>
            </w:r>
          </w:p>
          <w:p w:rsidR="00FF7335" w:rsidRPr="00FF7335" w:rsidRDefault="00FF7335" w:rsidP="00FF733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 xml:space="preserve">- хранение </w:t>
            </w:r>
            <w:proofErr w:type="spellStart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лс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 xml:space="preserve">, требующих защиты от воздействия влаги; </w:t>
            </w:r>
          </w:p>
          <w:p w:rsidR="00FF7335" w:rsidRPr="00FF7335" w:rsidRDefault="00FF7335" w:rsidP="00FF733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lastRenderedPageBreak/>
              <w:t xml:space="preserve">- хранение </w:t>
            </w:r>
            <w:proofErr w:type="spellStart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лс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, требующих защиты от улетучивания и высыхания (спиртовые настойки, жидкие спиртовые концентраты, густые экстракты); растворы и смеси летучих веществ (эфирные масла, растворы аммиака, формальдегида);</w:t>
            </w:r>
          </w:p>
          <w:p w:rsidR="00FF7335" w:rsidRPr="00FF7335" w:rsidRDefault="00FF7335" w:rsidP="00FF733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 xml:space="preserve">- хранение </w:t>
            </w:r>
            <w:proofErr w:type="spellStart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лс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, требующих защиты от воздействия повышенной температуры;</w:t>
            </w:r>
          </w:p>
          <w:p w:rsidR="00FF7335" w:rsidRPr="00FF7335" w:rsidRDefault="00FF7335" w:rsidP="00FF733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 xml:space="preserve">-хранение </w:t>
            </w:r>
            <w:proofErr w:type="spellStart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лс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, требующих защиты от воздействия пониженной температуры (40% раствор формальдегида, растворы инсулина);</w:t>
            </w:r>
          </w:p>
          <w:p w:rsidR="00FF7335" w:rsidRPr="00FF7335" w:rsidRDefault="00FF7335" w:rsidP="00FF733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 xml:space="preserve">- хранение </w:t>
            </w:r>
            <w:proofErr w:type="spellStart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лс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, требующих защиты от воздействия газов, содержащихся в окружающей среде;</w:t>
            </w:r>
          </w:p>
          <w:p w:rsidR="00FF7335" w:rsidRPr="00FF7335" w:rsidRDefault="00FF7335" w:rsidP="00FF733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 xml:space="preserve">- хранение пахучих и красящих </w:t>
            </w:r>
            <w:proofErr w:type="spellStart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лс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 xml:space="preserve"> (бриллиантовый зеленый, метиленовый синий, индигокармин);</w:t>
            </w:r>
          </w:p>
          <w:p w:rsidR="00FF7335" w:rsidRPr="00FF7335" w:rsidRDefault="00FF7335" w:rsidP="00FF733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 xml:space="preserve">- хранение </w:t>
            </w:r>
            <w:proofErr w:type="spellStart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лп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 xml:space="preserve"> для медицинского применения;</w:t>
            </w:r>
          </w:p>
          <w:p w:rsidR="00FF7335" w:rsidRPr="00FF7335" w:rsidRDefault="00FF7335" w:rsidP="00FF733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- хранение дезинфицирующих лекарственных средств;</w:t>
            </w:r>
          </w:p>
          <w:p w:rsidR="00FF7335" w:rsidRPr="00FF7335" w:rsidRDefault="00FF7335" w:rsidP="00FF733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- хранение ЛРС;</w:t>
            </w:r>
          </w:p>
          <w:p w:rsidR="00FF7335" w:rsidRPr="00FF7335" w:rsidRDefault="00FF7335" w:rsidP="00FF733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 xml:space="preserve">- хранение огнеопасных </w:t>
            </w:r>
            <w:proofErr w:type="spellStart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лс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 xml:space="preserve"> (спирт и спиртовые растворы, спиртовые и эфирные настойки, спиртовые и эфирные экстракты, эфир, скипидар, молочная кислота, хлорэтил, коллодий, </w:t>
            </w:r>
            <w:proofErr w:type="spellStart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клеол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 xml:space="preserve">, жидкость Новикова, органические масла); </w:t>
            </w:r>
          </w:p>
          <w:p w:rsidR="00FF7335" w:rsidRPr="00FF7335" w:rsidRDefault="00FF7335" w:rsidP="00FF733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 xml:space="preserve">- </w:t>
            </w:r>
            <w:proofErr w:type="spellStart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лс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 xml:space="preserve">, обладающие легкогорючими свойствами (сера, глицерин, растительные масла, </w:t>
            </w:r>
            <w:proofErr w:type="spellStart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нерасфасованное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 xml:space="preserve"> лекарственное растительное сырье;</w:t>
            </w:r>
          </w:p>
          <w:p w:rsidR="00FF7335" w:rsidRPr="00FF7335" w:rsidRDefault="00FF7335" w:rsidP="00FF733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 xml:space="preserve">- хранение взрывоопасных </w:t>
            </w:r>
            <w:proofErr w:type="spellStart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лс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 xml:space="preserve"> (нитроглицерин); лекарственные средства, обладающие взрывоопасными свойствами (калия перманганат, серебра нитрат);</w:t>
            </w:r>
          </w:p>
          <w:p w:rsidR="00FF7335" w:rsidRPr="00FF7335" w:rsidRDefault="00FF7335" w:rsidP="00FF733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 xml:space="preserve">- хранение наркотических и психотропных лекарственных средств, сильнодействующих и ядовитых, </w:t>
            </w:r>
            <w:proofErr w:type="spellStart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лс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, подлежащих ПКУ.</w:t>
            </w:r>
          </w:p>
        </w:tc>
      </w:tr>
      <w:tr w:rsidR="00FF7335" w:rsidRPr="00FF7335" w:rsidTr="00FF7335">
        <w:trPr>
          <w:trHeight w:val="286"/>
        </w:trPr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</w:p>
        </w:tc>
        <w:tc>
          <w:tcPr>
            <w:tcW w:w="6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7335" w:rsidRPr="00FF7335" w:rsidRDefault="00FF7335" w:rsidP="00FF7335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FF7335" w:rsidRPr="00FF7335" w:rsidTr="00FF7335">
        <w:trPr>
          <w:trHeight w:val="286"/>
        </w:trPr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Приказ Министерства Здравоохранения РФ от 16.10. 1997 №305</w:t>
            </w:r>
          </w:p>
        </w:tc>
        <w:tc>
          <w:tcPr>
            <w:tcW w:w="6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  <w:t>«О нормах отклонений, допустимых при изготовлении лекарственных средств и фасовке промышленной продукции в аптеках»</w:t>
            </w:r>
          </w:p>
          <w:p w:rsidR="00FF7335" w:rsidRPr="00FF7335" w:rsidRDefault="00FF7335" w:rsidP="00FF733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Содержит:</w:t>
            </w:r>
          </w:p>
          <w:p w:rsidR="00FF7335" w:rsidRPr="00FF7335" w:rsidRDefault="00FF7335" w:rsidP="00FF733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 xml:space="preserve">- Приложение №1 – инструкция по оценке качества </w:t>
            </w:r>
            <w:proofErr w:type="spellStart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лс</w:t>
            </w:r>
            <w:proofErr w:type="spellEnd"/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, изготовляемых в аптеках;</w:t>
            </w:r>
          </w:p>
          <w:p w:rsidR="00FF7335" w:rsidRPr="00FF7335" w:rsidRDefault="00FF7335" w:rsidP="00FF733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- Приложение №2 – нормы отклонений, допустимые при изготовлении лекарственных форм;</w:t>
            </w:r>
          </w:p>
          <w:p w:rsidR="00FF7335" w:rsidRPr="00FF7335" w:rsidRDefault="00FF7335" w:rsidP="00FF733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lastRenderedPageBreak/>
              <w:t>- Приложение №3 – нормы отклонений, допустимые при фасовке промышленной продукции в аптеках;</w:t>
            </w:r>
          </w:p>
          <w:p w:rsidR="00FF7335" w:rsidRPr="00FF7335" w:rsidRDefault="00FF7335" w:rsidP="00FF733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FF733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t>- Приложение №4 - погрешности при измерении величины PH.</w:t>
            </w:r>
          </w:p>
        </w:tc>
      </w:tr>
      <w:tr w:rsidR="00FF7335" w:rsidRPr="00FF7335" w:rsidTr="00FF7335">
        <w:trPr>
          <w:trHeight w:val="286"/>
        </w:trPr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lastRenderedPageBreak/>
              <w:t>Приказ Министерства Здравоохранения РФ от 11 июля 2017 г. № 403н </w:t>
            </w:r>
          </w:p>
        </w:tc>
        <w:tc>
          <w:tcPr>
            <w:tcW w:w="6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7335" w:rsidRPr="00FF7335" w:rsidRDefault="00FF7335" w:rsidP="00FF7335">
            <w:pPr>
              <w:spacing w:after="200" w:line="276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en-US"/>
              </w:rPr>
            </w:pPr>
            <w:r w:rsidRPr="00FF7335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«Об утверждении правил отпуска лекарственных препаратов для медицинского применения, в том числе иммунобиологических лекарственных препаратов, аптечными организациями, индивидуальными предпринимателями, имеющими лицензию на фармацевтическую деятельность»</w:t>
            </w:r>
            <w:r w:rsidRPr="00FF7335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br/>
              <w:t>Содержит:</w:t>
            </w:r>
            <w:r w:rsidRPr="00FF7335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br/>
              <w:t xml:space="preserve">- Общие правила отпуска препаратов (безрецептурный отпуск, рецептурный отпуск </w:t>
            </w:r>
            <w:r w:rsidRPr="00FF7335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en-US"/>
              </w:rPr>
              <w:t>107/у-НП</w:t>
            </w:r>
            <w:r w:rsidRPr="00FF7335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, </w:t>
            </w:r>
            <w:r w:rsidRPr="00FF7335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en-US"/>
              </w:rPr>
              <w:t>148-1/у-88,  148-1/у-04 (л)</w:t>
            </w:r>
            <w:r w:rsidRPr="00FF7335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, </w:t>
            </w:r>
            <w:r w:rsidRPr="00FF7335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br/>
              <w:t>отпуск иммунобиологических препаратов</w:t>
            </w:r>
            <w:r w:rsidRPr="00FF7335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br/>
              <w:t>- Требования к отпуску наркотических и психотропных препаратов и иных препаратов, стоящих н ПКУ, препаратов по требованиям-накладным.</w:t>
            </w:r>
          </w:p>
        </w:tc>
      </w:tr>
    </w:tbl>
    <w:p w:rsidR="002601F4" w:rsidRDefault="002601F4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Pr="00FF7335" w:rsidRDefault="00FF7335" w:rsidP="00FF733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color w:val="00000A"/>
          <w:sz w:val="28"/>
          <w:szCs w:val="28"/>
          <w:lang w:eastAsia="en-US"/>
        </w:rPr>
        <w:t>Таблица 1</w:t>
      </w:r>
      <w:r w:rsidRPr="00FF7335">
        <w:rPr>
          <w:rFonts w:ascii="Times New Roman" w:eastAsia="Times New Roman" w:hAnsi="Times New Roman" w:cs="Times New Roman"/>
          <w:color w:val="00000A"/>
          <w:sz w:val="28"/>
          <w:szCs w:val="28"/>
          <w:lang w:eastAsia="en-US"/>
        </w:rPr>
        <w:t xml:space="preserve"> – Приказы, используемые в деятельности фармацевта и их содержание.  </w:t>
      </w:r>
    </w:p>
    <w:p w:rsidR="002601F4" w:rsidRDefault="002601F4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2601F4" w:rsidRDefault="002601F4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2601F4" w:rsidRDefault="002601F4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2601F4" w:rsidRDefault="002601F4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2601F4" w:rsidRDefault="002601F4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2601F4" w:rsidRDefault="002601F4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2601F4" w:rsidRDefault="002601F4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2601F4" w:rsidRDefault="002601F4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744845" cy="7907655"/>
            <wp:effectExtent l="0" t="0" r="825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Скан_202006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845" cy="790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D49" w:rsidRDefault="00323D4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2601F4" w:rsidRDefault="00323D4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744845" cy="7907655"/>
            <wp:effectExtent l="0" t="0" r="825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кан_20200605 (2)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845" cy="790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1F4" w:rsidRDefault="002601F4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2601F4" w:rsidRDefault="002601F4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2601F4" w:rsidRDefault="002601F4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2601F4" w:rsidRDefault="002601F4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2601F4" w:rsidRDefault="002601F4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2601F4" w:rsidRDefault="00323D4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744845" cy="7907655"/>
            <wp:effectExtent l="0" t="0" r="825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кан_20200605 (3)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44845" cy="790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0FA" w:rsidRDefault="00B73724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  </w:t>
      </w:r>
      <w:r>
        <w:rPr>
          <w:rFonts w:ascii="Times New Roman" w:eastAsia="Times New Roman" w:hAnsi="Times New Roman" w:cs="Times New Roman"/>
          <w:b/>
          <w:sz w:val="24"/>
        </w:rPr>
        <w:tab/>
        <w:t xml:space="preserve"> </w:t>
      </w:r>
    </w:p>
    <w:p w:rsidR="00540739" w:rsidRDefault="0054073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540739" w:rsidRDefault="0054073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540739" w:rsidRDefault="0054073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540739" w:rsidRDefault="0054073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540739" w:rsidRDefault="00323D4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744845" cy="7907655"/>
            <wp:effectExtent l="0" t="0" r="825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кан_20200605 (4)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845" cy="790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739" w:rsidRDefault="0054073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540739" w:rsidRDefault="0054073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323D4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744845" cy="7907655"/>
            <wp:effectExtent l="0" t="0" r="825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кан_20200605 (5)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845" cy="790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323D4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744845" cy="7907655"/>
            <wp:effectExtent l="0" t="0" r="825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кан_20200605 (6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845" cy="790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8853A3" w:rsidRDefault="008853A3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8853A3" w:rsidRDefault="008853A3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8853A3" w:rsidRDefault="008853A3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8853A3" w:rsidRDefault="008853A3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744845" cy="7907655"/>
            <wp:effectExtent l="0" t="0" r="825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Скан_20200605 (29)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845" cy="790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8B2C81" w:rsidRDefault="008B2C81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8B2C81" w:rsidRDefault="008B2C81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8853A3" w:rsidRDefault="008853A3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8853A3" w:rsidRDefault="008853A3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8853A3" w:rsidRDefault="008853A3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  <w:bookmarkStart w:id="1" w:name="_GoBack"/>
      <w:r>
        <w:rPr>
          <w:rFonts w:ascii="Times New Roman" w:eastAsia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744845" cy="7907655"/>
            <wp:effectExtent l="0" t="0" r="825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Скан_20200605 (30)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845" cy="790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p w:rsidR="008B2C81" w:rsidRDefault="008B2C81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744845" cy="7907655"/>
            <wp:effectExtent l="0" t="0" r="825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Скан_20200605 (27)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845" cy="790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8B2C81" w:rsidRDefault="008B2C81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8B2C81" w:rsidRDefault="008B2C81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8B2C81" w:rsidRDefault="008B2C81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8B2C81" w:rsidRDefault="008B2C81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744845" cy="7907655"/>
            <wp:effectExtent l="0" t="0" r="825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Скан_20200605 (28)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845" cy="790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335" w:rsidRDefault="00323D4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744845" cy="7907655"/>
            <wp:effectExtent l="0" t="0" r="825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Скан_20200605 (7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845" cy="790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323D4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744845" cy="7907655"/>
            <wp:effectExtent l="0" t="0" r="825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Скан_20200605 (8)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845" cy="790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323D4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744845" cy="7907655"/>
            <wp:effectExtent l="0" t="0" r="825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Скан_20200605 (9)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845" cy="790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323D4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744845" cy="7907655"/>
            <wp:effectExtent l="0" t="0" r="825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Скан_20200605 (10)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845" cy="790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323D4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744845" cy="7907655"/>
            <wp:effectExtent l="0" t="0" r="825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Скан_20200605 (11)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845" cy="790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323D4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744845" cy="7907655"/>
            <wp:effectExtent l="0" t="0" r="825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Скан_20200605 (12)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845" cy="790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323D4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744845" cy="7907655"/>
            <wp:effectExtent l="0" t="0" r="825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Скан_20200605 (13)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845" cy="790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323D4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744845" cy="7907655"/>
            <wp:effectExtent l="0" t="0" r="825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Скан_20200605 (14)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845" cy="790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323D4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744845" cy="7907655"/>
            <wp:effectExtent l="0" t="0" r="825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Скан_20200605 (15)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845" cy="790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323D4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744845" cy="7907655"/>
            <wp:effectExtent l="0" t="0" r="825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Скан_20200605 (16)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845" cy="790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323D4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744845" cy="7907655"/>
            <wp:effectExtent l="0" t="0" r="825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Скан_20200605 (17)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845" cy="790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D49" w:rsidRDefault="00323D4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744845" cy="7907655"/>
            <wp:effectExtent l="0" t="0" r="825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Скан_20200605 (18)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845" cy="790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323D49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744845" cy="7907655"/>
            <wp:effectExtent l="0" t="0" r="825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Скан_20200605 (19)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845" cy="790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FF7335" w:rsidRDefault="00FF7335">
      <w:pPr>
        <w:spacing w:after="0" w:line="238" w:lineRule="auto"/>
        <w:ind w:right="4685"/>
        <w:rPr>
          <w:rFonts w:ascii="Times New Roman" w:eastAsia="Times New Roman" w:hAnsi="Times New Roman" w:cs="Times New Roman"/>
          <w:b/>
          <w:sz w:val="24"/>
        </w:rPr>
      </w:pPr>
    </w:p>
    <w:p w:rsidR="00540739" w:rsidRDefault="00540739">
      <w:pPr>
        <w:spacing w:after="0" w:line="238" w:lineRule="auto"/>
        <w:ind w:right="4685"/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744845" cy="7907655"/>
            <wp:effectExtent l="0" t="0" r="825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Скан_20200605 (20)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845" cy="790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744845" cy="7907655"/>
            <wp:effectExtent l="0" t="0" r="825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Скан_20200605 (21)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845" cy="790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744845" cy="7907655"/>
            <wp:effectExtent l="0" t="0" r="825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Скан_20200605 (22)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845" cy="790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744845" cy="7907655"/>
            <wp:effectExtent l="0" t="0" r="825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Скан_20200605 (23)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845" cy="790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744845" cy="7907655"/>
            <wp:effectExtent l="0" t="0" r="825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Скан_20200605 (24)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845" cy="790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744845" cy="7907655"/>
            <wp:effectExtent l="0" t="0" r="825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Скан_20200605 (25)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845" cy="790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744845" cy="7907655"/>
            <wp:effectExtent l="0" t="0" r="825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Скан_20200605 (26)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845" cy="790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23D49" w:rsidRDefault="00323D49">
      <w:pPr>
        <w:spacing w:after="0"/>
        <w:ind w:right="61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EA20FA" w:rsidRDefault="00B73724">
      <w:pPr>
        <w:spacing w:after="0"/>
        <w:ind w:right="61"/>
        <w:jc w:val="center"/>
      </w:pPr>
      <w:proofErr w:type="gramStart"/>
      <w:r>
        <w:rPr>
          <w:rFonts w:ascii="Times New Roman" w:eastAsia="Times New Roman" w:hAnsi="Times New Roman" w:cs="Times New Roman"/>
          <w:b/>
          <w:sz w:val="24"/>
        </w:rPr>
        <w:lastRenderedPageBreak/>
        <w:t>ОТЧЕТ  ПО</w:t>
      </w:r>
      <w:proofErr w:type="gramEnd"/>
      <w:r w:rsidR="00FF7335">
        <w:rPr>
          <w:rFonts w:ascii="Times New Roman" w:eastAsia="Times New Roman" w:hAnsi="Times New Roman" w:cs="Times New Roman"/>
          <w:b/>
          <w:sz w:val="24"/>
        </w:rPr>
        <w:t xml:space="preserve"> ПРЕДДИПЛОМНОЙ</w:t>
      </w:r>
      <w:r>
        <w:rPr>
          <w:rFonts w:ascii="Times New Roman" w:eastAsia="Times New Roman" w:hAnsi="Times New Roman" w:cs="Times New Roman"/>
          <w:b/>
          <w:sz w:val="24"/>
        </w:rPr>
        <w:t xml:space="preserve"> ПРАКТИКИ </w:t>
      </w:r>
    </w:p>
    <w:p w:rsidR="00EA20FA" w:rsidRDefault="00B73724">
      <w:pPr>
        <w:spacing w:after="62"/>
        <w:ind w:left="1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EA20FA" w:rsidRDefault="00540739">
      <w:pPr>
        <w:spacing w:after="80" w:line="268" w:lineRule="auto"/>
        <w:ind w:left="-5" w:right="71" w:hanging="10"/>
        <w:jc w:val="both"/>
      </w:pPr>
      <w:r>
        <w:rPr>
          <w:rFonts w:ascii="Times New Roman" w:eastAsia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1749668</wp:posOffset>
                </wp:positionH>
                <wp:positionV relativeFrom="paragraph">
                  <wp:posOffset>183151</wp:posOffset>
                </wp:positionV>
                <wp:extent cx="3924728" cy="0"/>
                <wp:effectExtent l="0" t="0" r="19050" b="19050"/>
                <wp:wrapNone/>
                <wp:docPr id="3" name="Прямая соединительная линия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24728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B7678A7" id="Прямая соединительная линия 3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7.75pt,14.4pt" to="446.8pt,1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" strokecolor="black [3213]" strokeweight=".5pt">
                <v:stroke joinstyle="miter"/>
              </v:line>
            </w:pict>
          </mc:Fallback>
        </mc:AlternateContent>
      </w:r>
      <w:r w:rsidR="00B73724">
        <w:rPr>
          <w:rFonts w:ascii="Times New Roman" w:eastAsia="Times New Roman" w:hAnsi="Times New Roman" w:cs="Times New Roman"/>
          <w:sz w:val="28"/>
        </w:rPr>
        <w:t xml:space="preserve">Ф.И.О. обучающегося </w:t>
      </w:r>
      <w:r>
        <w:rPr>
          <w:rFonts w:ascii="Times New Roman" w:eastAsia="Times New Roman" w:hAnsi="Times New Roman" w:cs="Times New Roman"/>
          <w:sz w:val="28"/>
        </w:rPr>
        <w:t>Михайлова Дарья Геннадьевна</w:t>
      </w:r>
    </w:p>
    <w:p w:rsidR="00EA20FA" w:rsidRDefault="00540739">
      <w:pPr>
        <w:spacing w:after="80" w:line="268" w:lineRule="auto"/>
        <w:ind w:left="-5" w:right="71" w:hanging="10"/>
        <w:jc w:val="both"/>
      </w:pPr>
      <w:r>
        <w:rPr>
          <w:rFonts w:ascii="Times New Roman" w:eastAsia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3907240</wp:posOffset>
                </wp:positionH>
                <wp:positionV relativeFrom="paragraph">
                  <wp:posOffset>192063</wp:posOffset>
                </wp:positionV>
                <wp:extent cx="1766727" cy="0"/>
                <wp:effectExtent l="0" t="0" r="24130" b="19050"/>
                <wp:wrapNone/>
                <wp:docPr id="5" name="Прямая соединительная линия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66727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FA213DE" id="Прямая соединительная линия 5" o:spid="_x0000_s1026" style="position:absolute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7.65pt,15.1pt" to="446.75pt,1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640059</wp:posOffset>
                </wp:positionH>
                <wp:positionV relativeFrom="paragraph">
                  <wp:posOffset>192063</wp:posOffset>
                </wp:positionV>
                <wp:extent cx="1746606" cy="0"/>
                <wp:effectExtent l="0" t="0" r="25400" b="19050"/>
                <wp:wrapNone/>
                <wp:docPr id="4" name="Прямая соединительная линия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46606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CD984DA" id="Прямая соединительная линия 4" o:spid="_x0000_s1026" style="position:absolute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0.4pt,15.1pt" to="187.95pt,1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" strokecolor="black [3213]" strokeweight=".5pt">
                <v:stroke joinstyle="miter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8"/>
        </w:rPr>
        <w:t xml:space="preserve">Группа   302                                     </w:t>
      </w:r>
      <w:r w:rsidR="00B73724">
        <w:rPr>
          <w:rFonts w:ascii="Times New Roman" w:eastAsia="Times New Roman" w:hAnsi="Times New Roman" w:cs="Times New Roman"/>
          <w:sz w:val="28"/>
        </w:rPr>
        <w:t xml:space="preserve"> Специальность</w:t>
      </w:r>
      <w:r>
        <w:rPr>
          <w:rFonts w:ascii="Times New Roman" w:eastAsia="Times New Roman" w:hAnsi="Times New Roman" w:cs="Times New Roman"/>
          <w:sz w:val="28"/>
        </w:rPr>
        <w:t xml:space="preserve">   Фармация</w:t>
      </w:r>
      <w:r w:rsidR="00B73724">
        <w:rPr>
          <w:rFonts w:ascii="Times New Roman" w:eastAsia="Times New Roman" w:hAnsi="Times New Roman" w:cs="Times New Roman"/>
          <w:sz w:val="28"/>
        </w:rPr>
        <w:t xml:space="preserve"> </w:t>
      </w:r>
    </w:p>
    <w:p w:rsidR="00EA20FA" w:rsidRDefault="00B73724">
      <w:pPr>
        <w:spacing w:after="80" w:line="268" w:lineRule="auto"/>
        <w:ind w:left="-5" w:right="71" w:hanging="10"/>
        <w:jc w:val="both"/>
      </w:pPr>
      <w:r>
        <w:rPr>
          <w:rFonts w:ascii="Times New Roman" w:eastAsia="Times New Roman" w:hAnsi="Times New Roman" w:cs="Times New Roman"/>
          <w:sz w:val="28"/>
        </w:rPr>
        <w:t>Проходившего прои</w:t>
      </w:r>
      <w:r w:rsidR="00540739">
        <w:rPr>
          <w:rFonts w:ascii="Times New Roman" w:eastAsia="Times New Roman" w:hAnsi="Times New Roman" w:cs="Times New Roman"/>
          <w:sz w:val="28"/>
        </w:rPr>
        <w:t xml:space="preserve">зводственную практику с 25.05 по 06.06 2020 </w:t>
      </w:r>
      <w:r>
        <w:rPr>
          <w:rFonts w:ascii="Times New Roman" w:eastAsia="Times New Roman" w:hAnsi="Times New Roman" w:cs="Times New Roman"/>
          <w:sz w:val="28"/>
        </w:rPr>
        <w:t xml:space="preserve">г </w:t>
      </w:r>
    </w:p>
    <w:p w:rsidR="00540739" w:rsidRDefault="00540739">
      <w:pPr>
        <w:spacing w:after="0" w:line="324" w:lineRule="auto"/>
        <w:ind w:right="176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640059</wp:posOffset>
                </wp:positionH>
                <wp:positionV relativeFrom="paragraph">
                  <wp:posOffset>178428</wp:posOffset>
                </wp:positionV>
                <wp:extent cx="5033752" cy="0"/>
                <wp:effectExtent l="0" t="0" r="14605" b="19050"/>
                <wp:wrapNone/>
                <wp:docPr id="6" name="Прямая соединительная линия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33752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ACB7E5E" id="Прямая соединительная линия 6" o:spid="_x0000_s1026" style="position:absolute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0.4pt,14.05pt" to="446.75pt,1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" strokecolor="black [3213]" strokeweight=".5pt">
                <v:stroke joinstyle="miter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8"/>
        </w:rPr>
        <w:t xml:space="preserve">На базе ЭО и ДОТ </w:t>
      </w:r>
    </w:p>
    <w:p w:rsidR="00540739" w:rsidRPr="00540739" w:rsidRDefault="00540739">
      <w:pPr>
        <w:spacing w:after="0" w:line="324" w:lineRule="auto"/>
        <w:ind w:right="176"/>
        <w:rPr>
          <w:rFonts w:ascii="Times New Roman" w:eastAsia="Times New Roman" w:hAnsi="Times New Roman" w:cs="Times New Roman"/>
          <w:color w:val="FF0000"/>
          <w:sz w:val="28"/>
        </w:rPr>
      </w:pPr>
      <w:r>
        <w:rPr>
          <w:rFonts w:ascii="Times New Roman" w:eastAsia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1164040</wp:posOffset>
                </wp:positionH>
                <wp:positionV relativeFrom="paragraph">
                  <wp:posOffset>179605</wp:posOffset>
                </wp:positionV>
                <wp:extent cx="4509927" cy="0"/>
                <wp:effectExtent l="0" t="0" r="24130" b="19050"/>
                <wp:wrapNone/>
                <wp:docPr id="7" name="Прямая соединительная линия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09927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80D96A7" id="Прямая соединительная линия 7" o:spid="_x0000_s1026" style="position:absolute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1.65pt,14.15pt" to="446.7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" strokecolor="black [3213]" strokeweight=".5pt">
                <v:stroke joinstyle="miter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8"/>
        </w:rPr>
        <w:t>Города/района Красноярска</w:t>
      </w:r>
    </w:p>
    <w:p w:rsidR="00540739" w:rsidRDefault="00540739">
      <w:pPr>
        <w:spacing w:after="0" w:line="324" w:lineRule="auto"/>
        <w:ind w:right="176"/>
        <w:rPr>
          <w:rFonts w:ascii="Times New Roman" w:eastAsia="Times New Roman" w:hAnsi="Times New Roman" w:cs="Times New Roman"/>
          <w:sz w:val="28"/>
        </w:rPr>
      </w:pPr>
    </w:p>
    <w:p w:rsidR="00EA20FA" w:rsidRDefault="00B73724" w:rsidP="00540739">
      <w:pPr>
        <w:spacing w:after="0" w:line="324" w:lineRule="auto"/>
        <w:ind w:right="176"/>
      </w:pPr>
      <w:r>
        <w:rPr>
          <w:rFonts w:ascii="Times New Roman" w:eastAsia="Times New Roman" w:hAnsi="Times New Roman" w:cs="Times New Roman"/>
          <w:sz w:val="28"/>
        </w:rPr>
        <w:t xml:space="preserve">За время прохождения мною выполнены следующие объемы работ: </w:t>
      </w:r>
    </w:p>
    <w:p w:rsidR="00EA20FA" w:rsidRPr="00540739" w:rsidRDefault="00B73724" w:rsidP="00540739">
      <w:pPr>
        <w:spacing w:after="14" w:line="268" w:lineRule="auto"/>
        <w:ind w:left="-5" w:right="71" w:hanging="10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А. Цифровой отчет 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31"/>
        <w:gridCol w:w="1542"/>
        <w:gridCol w:w="4690"/>
        <w:gridCol w:w="2274"/>
      </w:tblGrid>
      <w:tr w:rsidR="00540739" w:rsidTr="00540739">
        <w:tc>
          <w:tcPr>
            <w:tcW w:w="534" w:type="dxa"/>
          </w:tcPr>
          <w:p w:rsidR="00540739" w:rsidRPr="002871D4" w:rsidRDefault="00540739" w:rsidP="00FF733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№ </w:t>
            </w:r>
          </w:p>
        </w:tc>
        <w:tc>
          <w:tcPr>
            <w:tcW w:w="1559" w:type="dxa"/>
          </w:tcPr>
          <w:p w:rsidR="00540739" w:rsidRPr="002871D4" w:rsidRDefault="00540739" w:rsidP="00FF7335">
            <w:pPr>
              <w:ind w:right="7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Дата  </w:t>
            </w:r>
          </w:p>
        </w:tc>
        <w:tc>
          <w:tcPr>
            <w:tcW w:w="4854" w:type="dxa"/>
          </w:tcPr>
          <w:p w:rsidR="00540739" w:rsidRPr="002871D4" w:rsidRDefault="00540739" w:rsidP="00FF7335">
            <w:pPr>
              <w:ind w:right="7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Виды работ </w:t>
            </w:r>
          </w:p>
        </w:tc>
        <w:tc>
          <w:tcPr>
            <w:tcW w:w="2316" w:type="dxa"/>
          </w:tcPr>
          <w:p w:rsidR="00540739" w:rsidRPr="002871D4" w:rsidRDefault="00540739" w:rsidP="00FF7335">
            <w:pPr>
              <w:ind w:right="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Количество </w:t>
            </w:r>
          </w:p>
        </w:tc>
      </w:tr>
      <w:tr w:rsidR="00540739" w:rsidTr="00540739">
        <w:tc>
          <w:tcPr>
            <w:tcW w:w="534" w:type="dxa"/>
          </w:tcPr>
          <w:p w:rsidR="00540739" w:rsidRPr="002871D4" w:rsidRDefault="00540739">
            <w:pPr>
              <w:spacing w:after="272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59" w:type="dxa"/>
          </w:tcPr>
          <w:p w:rsidR="00540739" w:rsidRPr="002871D4" w:rsidRDefault="00540739" w:rsidP="00FF7335">
            <w:pPr>
              <w:ind w:left="4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25.05.20</w:t>
            </w:r>
          </w:p>
        </w:tc>
        <w:tc>
          <w:tcPr>
            <w:tcW w:w="4854" w:type="dxa"/>
          </w:tcPr>
          <w:p w:rsidR="00540739" w:rsidRPr="002871D4" w:rsidRDefault="00540739" w:rsidP="00FF7335">
            <w:pPr>
              <w:ind w:left="108" w:right="9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eastAsia="Times New Roman" w:hAnsi="Times New Roman" w:cs="Times New Roman"/>
                <w:sz w:val="28"/>
                <w:szCs w:val="28"/>
              </w:rPr>
              <w:t>Ознакомление со структурой производственной аптеки и организацией работы фармацевта</w:t>
            </w:r>
            <w:r w:rsidRPr="002871D4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2316" w:type="dxa"/>
          </w:tcPr>
          <w:p w:rsidR="00540739" w:rsidRPr="002871D4" w:rsidRDefault="002871D4">
            <w:pPr>
              <w:spacing w:after="272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540739" w:rsidTr="00540739">
        <w:tc>
          <w:tcPr>
            <w:tcW w:w="534" w:type="dxa"/>
          </w:tcPr>
          <w:p w:rsidR="00540739" w:rsidRPr="002871D4" w:rsidRDefault="00540739">
            <w:pPr>
              <w:spacing w:after="272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59" w:type="dxa"/>
          </w:tcPr>
          <w:p w:rsidR="00540739" w:rsidRPr="002871D4" w:rsidRDefault="00540739" w:rsidP="00FF7335">
            <w:pPr>
              <w:ind w:left="4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26.05.20</w:t>
            </w:r>
          </w:p>
        </w:tc>
        <w:tc>
          <w:tcPr>
            <w:tcW w:w="4854" w:type="dxa"/>
          </w:tcPr>
          <w:p w:rsidR="00540739" w:rsidRPr="002871D4" w:rsidRDefault="00540739" w:rsidP="00FF7335">
            <w:pPr>
              <w:spacing w:after="25"/>
              <w:ind w:left="108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Изготовление твёрдых лекарственных форм. </w:t>
            </w:r>
          </w:p>
          <w:p w:rsidR="00540739" w:rsidRPr="002871D4" w:rsidRDefault="00540739" w:rsidP="00FF7335">
            <w:pPr>
              <w:ind w:left="108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Оформление лекарственных форм к отпуску. </w:t>
            </w:r>
          </w:p>
        </w:tc>
        <w:tc>
          <w:tcPr>
            <w:tcW w:w="2316" w:type="dxa"/>
          </w:tcPr>
          <w:p w:rsidR="00540739" w:rsidRPr="002871D4" w:rsidRDefault="002871D4">
            <w:pPr>
              <w:spacing w:after="272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540739" w:rsidTr="00540739">
        <w:tc>
          <w:tcPr>
            <w:tcW w:w="534" w:type="dxa"/>
          </w:tcPr>
          <w:p w:rsidR="00540739" w:rsidRPr="002871D4" w:rsidRDefault="00540739">
            <w:pPr>
              <w:spacing w:after="272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59" w:type="dxa"/>
          </w:tcPr>
          <w:p w:rsidR="00540739" w:rsidRPr="002871D4" w:rsidRDefault="00540739" w:rsidP="00FF7335">
            <w:pPr>
              <w:ind w:left="4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27.05.20</w:t>
            </w:r>
          </w:p>
        </w:tc>
        <w:tc>
          <w:tcPr>
            <w:tcW w:w="4854" w:type="dxa"/>
          </w:tcPr>
          <w:p w:rsidR="00540739" w:rsidRPr="002871D4" w:rsidRDefault="00540739" w:rsidP="00FF7335">
            <w:pPr>
              <w:spacing w:after="25"/>
              <w:ind w:left="108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Изготовление  мягких лекарственных форм. </w:t>
            </w:r>
          </w:p>
          <w:p w:rsidR="00540739" w:rsidRPr="002871D4" w:rsidRDefault="00540739" w:rsidP="00FF7335">
            <w:pPr>
              <w:ind w:left="108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Оформление лекарственных форм к отпуску.  </w:t>
            </w:r>
            <w:r w:rsidRPr="002871D4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2316" w:type="dxa"/>
          </w:tcPr>
          <w:p w:rsidR="00540739" w:rsidRPr="002871D4" w:rsidRDefault="002871D4">
            <w:pPr>
              <w:spacing w:after="272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540739" w:rsidTr="00540739">
        <w:tc>
          <w:tcPr>
            <w:tcW w:w="534" w:type="dxa"/>
          </w:tcPr>
          <w:p w:rsidR="00540739" w:rsidRPr="002871D4" w:rsidRDefault="00540739">
            <w:pPr>
              <w:spacing w:after="272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559" w:type="dxa"/>
          </w:tcPr>
          <w:p w:rsidR="00540739" w:rsidRPr="002871D4" w:rsidRDefault="00540739" w:rsidP="00FF7335">
            <w:pPr>
              <w:ind w:left="4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28.05.20</w:t>
            </w:r>
          </w:p>
        </w:tc>
        <w:tc>
          <w:tcPr>
            <w:tcW w:w="4854" w:type="dxa"/>
          </w:tcPr>
          <w:p w:rsidR="00540739" w:rsidRPr="002871D4" w:rsidRDefault="00540739" w:rsidP="00FF7335">
            <w:pPr>
              <w:ind w:left="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eastAsia="Times New Roman" w:hAnsi="Times New Roman" w:cs="Times New Roman"/>
                <w:sz w:val="28"/>
                <w:szCs w:val="28"/>
              </w:rPr>
              <w:t>Изготовление концентрированных растворов,   внутриаптечных заготовок, их оформление.</w:t>
            </w:r>
            <w:r w:rsidRPr="002871D4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2316" w:type="dxa"/>
          </w:tcPr>
          <w:p w:rsidR="00540739" w:rsidRPr="002871D4" w:rsidRDefault="002871D4">
            <w:pPr>
              <w:spacing w:after="272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540739" w:rsidTr="00540739">
        <w:tc>
          <w:tcPr>
            <w:tcW w:w="534" w:type="dxa"/>
          </w:tcPr>
          <w:p w:rsidR="00540739" w:rsidRPr="002871D4" w:rsidRDefault="00540739">
            <w:pPr>
              <w:spacing w:after="272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559" w:type="dxa"/>
          </w:tcPr>
          <w:p w:rsidR="00540739" w:rsidRPr="002871D4" w:rsidRDefault="00540739" w:rsidP="00FF7335">
            <w:pPr>
              <w:ind w:left="4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29.05.20</w:t>
            </w:r>
            <w:r w:rsidR="002871D4" w:rsidRPr="002871D4">
              <w:rPr>
                <w:rFonts w:ascii="Times New Roman" w:eastAsia="Times New Roman" w:hAnsi="Times New Roman" w:cs="Times New Roman"/>
                <w:sz w:val="28"/>
                <w:szCs w:val="28"/>
              </w:rPr>
              <w:t>-03.05.20</w:t>
            </w:r>
          </w:p>
        </w:tc>
        <w:tc>
          <w:tcPr>
            <w:tcW w:w="4854" w:type="dxa"/>
          </w:tcPr>
          <w:p w:rsidR="00540739" w:rsidRPr="002871D4" w:rsidRDefault="00540739" w:rsidP="00FF7335">
            <w:pPr>
              <w:ind w:left="108" w:right="122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eastAsia="Times New Roman" w:hAnsi="Times New Roman" w:cs="Times New Roman"/>
                <w:sz w:val="28"/>
                <w:szCs w:val="28"/>
              </w:rPr>
              <w:t>Изготовление жидких лекарственных форм,   оформление к отпуску</w:t>
            </w:r>
            <w:r w:rsidRPr="002871D4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2316" w:type="dxa"/>
          </w:tcPr>
          <w:p w:rsidR="00540739" w:rsidRPr="002871D4" w:rsidRDefault="002871D4">
            <w:pPr>
              <w:spacing w:after="272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540739" w:rsidTr="00540739">
        <w:tc>
          <w:tcPr>
            <w:tcW w:w="534" w:type="dxa"/>
          </w:tcPr>
          <w:p w:rsidR="00540739" w:rsidRPr="002871D4" w:rsidRDefault="00540739">
            <w:pPr>
              <w:spacing w:after="272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559" w:type="dxa"/>
          </w:tcPr>
          <w:p w:rsidR="00540739" w:rsidRPr="002871D4" w:rsidRDefault="00540739" w:rsidP="00FF7335">
            <w:pPr>
              <w:ind w:left="4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2871D4" w:rsidRPr="002871D4">
              <w:rPr>
                <w:rFonts w:ascii="Times New Roman" w:eastAsia="Times New Roman" w:hAnsi="Times New Roman" w:cs="Times New Roman"/>
                <w:sz w:val="28"/>
                <w:szCs w:val="28"/>
              </w:rPr>
              <w:t>04</w:t>
            </w:r>
            <w:r w:rsidRPr="002871D4">
              <w:rPr>
                <w:rFonts w:ascii="Times New Roman" w:eastAsia="Times New Roman" w:hAnsi="Times New Roman" w:cs="Times New Roman"/>
                <w:sz w:val="28"/>
                <w:szCs w:val="28"/>
              </w:rPr>
              <w:t>.05.20</w:t>
            </w:r>
            <w:r w:rsidR="002871D4" w:rsidRPr="002871D4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  <w:p w:rsidR="002871D4" w:rsidRPr="002871D4" w:rsidRDefault="002871D4" w:rsidP="00FF7335">
            <w:pPr>
              <w:ind w:left="4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eastAsia="Times New Roman" w:hAnsi="Times New Roman" w:cs="Times New Roman"/>
                <w:sz w:val="28"/>
                <w:szCs w:val="28"/>
              </w:rPr>
              <w:t>05.05.20</w:t>
            </w:r>
          </w:p>
        </w:tc>
        <w:tc>
          <w:tcPr>
            <w:tcW w:w="4854" w:type="dxa"/>
          </w:tcPr>
          <w:p w:rsidR="00540739" w:rsidRPr="002871D4" w:rsidRDefault="00540739" w:rsidP="00FF7335">
            <w:pPr>
              <w:ind w:left="108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Изготовление стерильных и </w:t>
            </w:r>
            <w:proofErr w:type="spellStart"/>
            <w:r w:rsidRPr="002871D4">
              <w:rPr>
                <w:rFonts w:ascii="Times New Roman" w:eastAsia="Times New Roman" w:hAnsi="Times New Roman" w:cs="Times New Roman"/>
                <w:sz w:val="28"/>
                <w:szCs w:val="28"/>
              </w:rPr>
              <w:t>асептически</w:t>
            </w:r>
            <w:proofErr w:type="spellEnd"/>
            <w:r w:rsidRPr="002871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изготовленных лекарственных форм, оформление к отпуску. </w:t>
            </w:r>
          </w:p>
        </w:tc>
        <w:tc>
          <w:tcPr>
            <w:tcW w:w="2316" w:type="dxa"/>
          </w:tcPr>
          <w:p w:rsidR="00540739" w:rsidRPr="002871D4" w:rsidRDefault="002871D4">
            <w:pPr>
              <w:spacing w:after="272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540739" w:rsidTr="00540739">
        <w:tc>
          <w:tcPr>
            <w:tcW w:w="534" w:type="dxa"/>
          </w:tcPr>
          <w:p w:rsidR="00540739" w:rsidRPr="002871D4" w:rsidRDefault="00540739">
            <w:pPr>
              <w:spacing w:after="272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559" w:type="dxa"/>
          </w:tcPr>
          <w:p w:rsidR="00540739" w:rsidRPr="002871D4" w:rsidRDefault="00540739" w:rsidP="00FF7335">
            <w:pPr>
              <w:ind w:left="4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2871D4" w:rsidRPr="002871D4">
              <w:rPr>
                <w:rFonts w:ascii="Times New Roman" w:eastAsia="Times New Roman" w:hAnsi="Times New Roman" w:cs="Times New Roman"/>
                <w:sz w:val="28"/>
                <w:szCs w:val="28"/>
              </w:rPr>
              <w:t>06</w:t>
            </w:r>
            <w:r w:rsidRPr="002871D4">
              <w:rPr>
                <w:rFonts w:ascii="Times New Roman" w:eastAsia="Times New Roman" w:hAnsi="Times New Roman" w:cs="Times New Roman"/>
                <w:sz w:val="28"/>
                <w:szCs w:val="28"/>
              </w:rPr>
              <w:t>.06.20</w:t>
            </w:r>
          </w:p>
        </w:tc>
        <w:tc>
          <w:tcPr>
            <w:tcW w:w="4854" w:type="dxa"/>
          </w:tcPr>
          <w:p w:rsidR="00540739" w:rsidRPr="002871D4" w:rsidRDefault="002871D4">
            <w:pPr>
              <w:spacing w:after="272"/>
              <w:rPr>
                <w:rFonts w:ascii="Times New Roman" w:hAnsi="Times New Roman" w:cs="Times New Roman"/>
                <w:sz w:val="28"/>
                <w:szCs w:val="28"/>
              </w:rPr>
            </w:pPr>
            <w:r w:rsidRPr="002871D4">
              <w:rPr>
                <w:rFonts w:ascii="Times New Roman" w:hAnsi="Times New Roman" w:cs="Times New Roman"/>
                <w:sz w:val="28"/>
                <w:szCs w:val="28"/>
              </w:rPr>
              <w:t>Защита практики</w:t>
            </w:r>
          </w:p>
        </w:tc>
        <w:tc>
          <w:tcPr>
            <w:tcW w:w="2316" w:type="dxa"/>
          </w:tcPr>
          <w:p w:rsidR="00540739" w:rsidRPr="002871D4" w:rsidRDefault="00540739">
            <w:pPr>
              <w:spacing w:after="272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B2C81" w:rsidRPr="002601F4" w:rsidRDefault="00B73724" w:rsidP="008B2C81">
      <w:pPr>
        <w:spacing w:after="14" w:line="501" w:lineRule="auto"/>
        <w:ind w:right="5918"/>
        <w:jc w:val="both"/>
        <w:rPr>
          <w:b/>
        </w:rPr>
      </w:pPr>
      <w:r>
        <w:rPr>
          <w:rFonts w:ascii="Times New Roman" w:eastAsia="Times New Roman" w:hAnsi="Times New Roman" w:cs="Times New Roman"/>
          <w:sz w:val="28"/>
        </w:rPr>
        <w:t xml:space="preserve">Б. Текстовой отчет </w:t>
      </w:r>
    </w:p>
    <w:p w:rsidR="008B2C81" w:rsidRPr="00016F53" w:rsidRDefault="008B2C81" w:rsidP="008B2C81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  <w:r w:rsidRPr="00016F53">
        <w:rPr>
          <w:rFonts w:ascii="Times New Roman" w:hAnsi="Times New Roman"/>
          <w:sz w:val="28"/>
          <w:szCs w:val="28"/>
        </w:rPr>
        <w:t xml:space="preserve">Программа преддипломной практики выполнена в полном объеме. </w:t>
      </w:r>
    </w:p>
    <w:p w:rsidR="008B2C81" w:rsidRDefault="008B2C81" w:rsidP="008B2C81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016F53">
        <w:rPr>
          <w:rFonts w:ascii="Times New Roman" w:hAnsi="Times New Roman"/>
          <w:sz w:val="28"/>
          <w:szCs w:val="28"/>
        </w:rPr>
        <w:t>За время прохождения практики</w:t>
      </w:r>
      <w:r>
        <w:rPr>
          <w:rFonts w:ascii="Times New Roman" w:hAnsi="Times New Roman"/>
          <w:sz w:val="28"/>
          <w:szCs w:val="28"/>
        </w:rPr>
        <w:t>:</w:t>
      </w:r>
      <w:r w:rsidRPr="00016F53">
        <w:rPr>
          <w:rFonts w:ascii="Times New Roman" w:hAnsi="Times New Roman"/>
          <w:sz w:val="28"/>
          <w:szCs w:val="28"/>
        </w:rPr>
        <w:t xml:space="preserve"> </w:t>
      </w:r>
    </w:p>
    <w:p w:rsidR="008B2C81" w:rsidRDefault="008B2C81" w:rsidP="008B2C81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</w:p>
    <w:p w:rsidR="008B2C81" w:rsidRPr="00016F53" w:rsidRDefault="008B2C81" w:rsidP="008B2C81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016F53">
        <w:rPr>
          <w:rFonts w:ascii="Times New Roman" w:hAnsi="Times New Roman"/>
          <w:sz w:val="28"/>
          <w:szCs w:val="28"/>
        </w:rPr>
        <w:t>закреплены знания:</w:t>
      </w:r>
    </w:p>
    <w:p w:rsidR="008B2C81" w:rsidRPr="00016F53" w:rsidRDefault="008B2C81" w:rsidP="008B2C81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1) изготовления </w:t>
      </w:r>
      <w:r w:rsidRPr="00016F53">
        <w:rPr>
          <w:rFonts w:ascii="Times New Roman" w:hAnsi="Times New Roman"/>
          <w:sz w:val="28"/>
          <w:szCs w:val="28"/>
        </w:rPr>
        <w:t>лекарственных средств</w:t>
      </w:r>
      <w:r>
        <w:rPr>
          <w:rFonts w:ascii="Times New Roman" w:hAnsi="Times New Roman"/>
          <w:sz w:val="28"/>
          <w:szCs w:val="28"/>
        </w:rPr>
        <w:t>;</w:t>
      </w:r>
      <w:r w:rsidRPr="00016F53">
        <w:rPr>
          <w:rFonts w:ascii="Times New Roman" w:hAnsi="Times New Roman"/>
          <w:sz w:val="28"/>
          <w:szCs w:val="28"/>
        </w:rPr>
        <w:t xml:space="preserve"> </w:t>
      </w:r>
    </w:p>
    <w:p w:rsidR="008B2C81" w:rsidRPr="00016F53" w:rsidRDefault="008B2C81" w:rsidP="008B2C81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  <w:r w:rsidRPr="00016F53">
        <w:rPr>
          <w:rFonts w:ascii="Times New Roman" w:hAnsi="Times New Roman"/>
          <w:sz w:val="28"/>
          <w:szCs w:val="28"/>
        </w:rPr>
        <w:t xml:space="preserve">2) </w:t>
      </w:r>
      <w:r>
        <w:rPr>
          <w:rFonts w:ascii="Times New Roman" w:hAnsi="Times New Roman"/>
          <w:sz w:val="28"/>
          <w:szCs w:val="28"/>
        </w:rPr>
        <w:t>п</w:t>
      </w:r>
      <w:r w:rsidRPr="00016F53">
        <w:rPr>
          <w:rFonts w:ascii="Times New Roman" w:hAnsi="Times New Roman"/>
          <w:sz w:val="28"/>
          <w:szCs w:val="28"/>
        </w:rPr>
        <w:t xml:space="preserve">роведения </w:t>
      </w:r>
      <w:r w:rsidRPr="00016F53">
        <w:rPr>
          <w:rFonts w:ascii="Times New Roman" w:hAnsi="Times New Roman"/>
          <w:sz w:val="28"/>
          <w:szCs w:val="28"/>
        </w:rPr>
        <w:tab/>
        <w:t xml:space="preserve">обязательных </w:t>
      </w:r>
      <w:r w:rsidRPr="00016F53">
        <w:rPr>
          <w:rFonts w:ascii="Times New Roman" w:hAnsi="Times New Roman"/>
          <w:sz w:val="28"/>
          <w:szCs w:val="28"/>
        </w:rPr>
        <w:tab/>
        <w:t xml:space="preserve">видов </w:t>
      </w:r>
      <w:r w:rsidRPr="00016F53">
        <w:rPr>
          <w:rFonts w:ascii="Times New Roman" w:hAnsi="Times New Roman"/>
          <w:sz w:val="28"/>
          <w:szCs w:val="28"/>
        </w:rPr>
        <w:tab/>
        <w:t xml:space="preserve">внутриаптечного </w:t>
      </w:r>
      <w:r w:rsidRPr="00016F53">
        <w:rPr>
          <w:rFonts w:ascii="Times New Roman" w:hAnsi="Times New Roman"/>
          <w:sz w:val="28"/>
          <w:szCs w:val="28"/>
        </w:rPr>
        <w:tab/>
        <w:t>контроля лекарственных средств</w:t>
      </w:r>
      <w:r>
        <w:rPr>
          <w:rFonts w:ascii="Times New Roman" w:hAnsi="Times New Roman"/>
          <w:sz w:val="28"/>
          <w:szCs w:val="28"/>
        </w:rPr>
        <w:t>;</w:t>
      </w:r>
    </w:p>
    <w:p w:rsidR="008B2C81" w:rsidRDefault="008B2C81" w:rsidP="008B2C81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  <w:r w:rsidRPr="00016F53">
        <w:rPr>
          <w:rFonts w:ascii="Times New Roman" w:hAnsi="Times New Roman"/>
          <w:sz w:val="28"/>
          <w:szCs w:val="28"/>
        </w:rPr>
        <w:t>3) оформления лекарственных средств к отпуску</w:t>
      </w:r>
      <w:r>
        <w:rPr>
          <w:rFonts w:ascii="Times New Roman" w:hAnsi="Times New Roman"/>
          <w:sz w:val="28"/>
          <w:szCs w:val="28"/>
        </w:rPr>
        <w:t>.</w:t>
      </w:r>
    </w:p>
    <w:p w:rsidR="008B2C81" w:rsidRDefault="008B2C81" w:rsidP="008B2C81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</w:p>
    <w:p w:rsidR="008B2C81" w:rsidRDefault="008B2C81" w:rsidP="008B2C81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016F53">
        <w:rPr>
          <w:rFonts w:ascii="Times New Roman" w:hAnsi="Times New Roman"/>
          <w:sz w:val="28"/>
          <w:szCs w:val="28"/>
        </w:rPr>
        <w:t xml:space="preserve">отработаны практические умения: </w:t>
      </w:r>
    </w:p>
    <w:p w:rsidR="008B2C81" w:rsidRDefault="008B2C81" w:rsidP="008B2C81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1) изготовления </w:t>
      </w:r>
      <w:r w:rsidRPr="00016F53">
        <w:rPr>
          <w:rFonts w:ascii="Times New Roman" w:hAnsi="Times New Roman"/>
          <w:sz w:val="28"/>
          <w:szCs w:val="28"/>
        </w:rPr>
        <w:t>тверды</w:t>
      </w:r>
      <w:r>
        <w:rPr>
          <w:rFonts w:ascii="Times New Roman" w:hAnsi="Times New Roman"/>
          <w:sz w:val="28"/>
          <w:szCs w:val="28"/>
        </w:rPr>
        <w:t xml:space="preserve">х лекарственных </w:t>
      </w:r>
      <w:proofErr w:type="gramStart"/>
      <w:r>
        <w:rPr>
          <w:rFonts w:ascii="Times New Roman" w:hAnsi="Times New Roman"/>
          <w:sz w:val="28"/>
          <w:szCs w:val="28"/>
        </w:rPr>
        <w:t>форм ;</w:t>
      </w:r>
      <w:proofErr w:type="gramEnd"/>
    </w:p>
    <w:p w:rsidR="008B2C81" w:rsidRDefault="008B2C81" w:rsidP="008B2C81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2)</w:t>
      </w:r>
      <w:r w:rsidRPr="00016F5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изготовления</w:t>
      </w:r>
      <w:r w:rsidRPr="00016F5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мягких</w:t>
      </w:r>
      <w:r w:rsidRPr="00016F5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лекарственных </w:t>
      </w:r>
      <w:proofErr w:type="gramStart"/>
      <w:r>
        <w:rPr>
          <w:rFonts w:ascii="Times New Roman" w:hAnsi="Times New Roman"/>
          <w:sz w:val="28"/>
          <w:szCs w:val="28"/>
        </w:rPr>
        <w:t>форм ;</w:t>
      </w:r>
      <w:proofErr w:type="gramEnd"/>
    </w:p>
    <w:p w:rsidR="008B2C81" w:rsidRDefault="008B2C81" w:rsidP="008B2C81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3) изготовления</w:t>
      </w:r>
      <w:r w:rsidRPr="00016F53">
        <w:rPr>
          <w:rFonts w:ascii="Times New Roman" w:hAnsi="Times New Roman"/>
          <w:sz w:val="28"/>
          <w:szCs w:val="28"/>
        </w:rPr>
        <w:tab/>
        <w:t>жидки</w:t>
      </w:r>
      <w:r>
        <w:rPr>
          <w:rFonts w:ascii="Times New Roman" w:hAnsi="Times New Roman"/>
          <w:sz w:val="28"/>
          <w:szCs w:val="28"/>
        </w:rPr>
        <w:t>х лекарственных форм;</w:t>
      </w:r>
      <w:r w:rsidRPr="00016F53">
        <w:rPr>
          <w:rFonts w:ascii="Times New Roman" w:hAnsi="Times New Roman"/>
          <w:sz w:val="28"/>
          <w:szCs w:val="28"/>
        </w:rPr>
        <w:t xml:space="preserve"> </w:t>
      </w:r>
      <w:r w:rsidRPr="00016F53">
        <w:rPr>
          <w:rFonts w:ascii="Times New Roman" w:hAnsi="Times New Roman"/>
          <w:sz w:val="28"/>
          <w:szCs w:val="28"/>
        </w:rPr>
        <w:tab/>
      </w:r>
    </w:p>
    <w:p w:rsidR="008B2C81" w:rsidRDefault="008B2C81" w:rsidP="008B2C81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4) изготовления</w:t>
      </w:r>
      <w:r w:rsidRPr="00016F53">
        <w:rPr>
          <w:rFonts w:ascii="Times New Roman" w:hAnsi="Times New Roman"/>
          <w:sz w:val="28"/>
          <w:szCs w:val="28"/>
        </w:rPr>
        <w:tab/>
        <w:t>стерильны</w:t>
      </w:r>
      <w:r>
        <w:rPr>
          <w:rFonts w:ascii="Times New Roman" w:hAnsi="Times New Roman"/>
          <w:sz w:val="28"/>
          <w:szCs w:val="28"/>
        </w:rPr>
        <w:t>х, асептических</w:t>
      </w:r>
      <w:r w:rsidRPr="00016F53">
        <w:rPr>
          <w:rFonts w:ascii="Times New Roman" w:hAnsi="Times New Roman"/>
          <w:sz w:val="28"/>
          <w:szCs w:val="28"/>
        </w:rPr>
        <w:t xml:space="preserve"> л</w:t>
      </w:r>
      <w:r>
        <w:rPr>
          <w:rFonts w:ascii="Times New Roman" w:hAnsi="Times New Roman"/>
          <w:sz w:val="28"/>
          <w:szCs w:val="28"/>
        </w:rPr>
        <w:t>екарственных форм;</w:t>
      </w:r>
    </w:p>
    <w:p w:rsidR="008B2C81" w:rsidRDefault="008B2C81" w:rsidP="008B2C81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5) </w:t>
      </w:r>
      <w:r w:rsidRPr="00016F53">
        <w:rPr>
          <w:rFonts w:ascii="Times New Roman" w:hAnsi="Times New Roman"/>
          <w:sz w:val="28"/>
          <w:szCs w:val="28"/>
        </w:rPr>
        <w:t>проведени</w:t>
      </w:r>
      <w:r>
        <w:rPr>
          <w:rFonts w:ascii="Times New Roman" w:hAnsi="Times New Roman"/>
          <w:sz w:val="28"/>
          <w:szCs w:val="28"/>
        </w:rPr>
        <w:t>я обязательных</w:t>
      </w:r>
      <w:r w:rsidRPr="00016F53">
        <w:rPr>
          <w:rFonts w:ascii="Times New Roman" w:hAnsi="Times New Roman"/>
          <w:sz w:val="28"/>
          <w:szCs w:val="28"/>
        </w:rPr>
        <w:t xml:space="preserve"> вид</w:t>
      </w:r>
      <w:r>
        <w:rPr>
          <w:rFonts w:ascii="Times New Roman" w:hAnsi="Times New Roman"/>
          <w:sz w:val="28"/>
          <w:szCs w:val="28"/>
        </w:rPr>
        <w:t>ов</w:t>
      </w:r>
      <w:r w:rsidRPr="00016F53">
        <w:rPr>
          <w:rFonts w:ascii="Times New Roman" w:hAnsi="Times New Roman"/>
          <w:sz w:val="28"/>
          <w:szCs w:val="28"/>
        </w:rPr>
        <w:t xml:space="preserve"> внутриаптечного контроля качества лекарственных средств</w:t>
      </w:r>
      <w:r>
        <w:rPr>
          <w:rFonts w:ascii="Times New Roman" w:hAnsi="Times New Roman"/>
          <w:sz w:val="28"/>
          <w:szCs w:val="28"/>
        </w:rPr>
        <w:t>;</w:t>
      </w:r>
    </w:p>
    <w:p w:rsidR="008B2C81" w:rsidRDefault="008B2C81" w:rsidP="008B2C81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6) регистрации результатов</w:t>
      </w:r>
      <w:r w:rsidRPr="00016F53">
        <w:rPr>
          <w:rFonts w:ascii="Times New Roman" w:hAnsi="Times New Roman"/>
          <w:sz w:val="28"/>
          <w:szCs w:val="28"/>
        </w:rPr>
        <w:t xml:space="preserve"> контроля</w:t>
      </w:r>
      <w:r>
        <w:rPr>
          <w:rFonts w:ascii="Times New Roman" w:hAnsi="Times New Roman"/>
          <w:sz w:val="28"/>
          <w:szCs w:val="28"/>
        </w:rPr>
        <w:t>;</w:t>
      </w:r>
    </w:p>
    <w:p w:rsidR="008B2C81" w:rsidRDefault="008B2C81" w:rsidP="008B2C81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7) упаковки</w:t>
      </w:r>
      <w:r w:rsidRPr="00016F53">
        <w:rPr>
          <w:rFonts w:ascii="Times New Roman" w:hAnsi="Times New Roman"/>
          <w:sz w:val="28"/>
          <w:szCs w:val="28"/>
        </w:rPr>
        <w:t xml:space="preserve"> и оформл</w:t>
      </w:r>
      <w:r>
        <w:rPr>
          <w:rFonts w:ascii="Times New Roman" w:hAnsi="Times New Roman"/>
          <w:sz w:val="28"/>
          <w:szCs w:val="28"/>
        </w:rPr>
        <w:t>ения</w:t>
      </w:r>
      <w:r w:rsidRPr="00016F53">
        <w:rPr>
          <w:rFonts w:ascii="Times New Roman" w:hAnsi="Times New Roman"/>
          <w:sz w:val="28"/>
          <w:szCs w:val="28"/>
        </w:rPr>
        <w:t xml:space="preserve"> лекарственны</w:t>
      </w:r>
      <w:r>
        <w:rPr>
          <w:rFonts w:ascii="Times New Roman" w:hAnsi="Times New Roman"/>
          <w:sz w:val="28"/>
          <w:szCs w:val="28"/>
        </w:rPr>
        <w:t>х средств</w:t>
      </w:r>
      <w:r w:rsidRPr="00016F53">
        <w:rPr>
          <w:rFonts w:ascii="Times New Roman" w:hAnsi="Times New Roman"/>
          <w:sz w:val="28"/>
          <w:szCs w:val="28"/>
        </w:rPr>
        <w:t xml:space="preserve"> к отпуску</w:t>
      </w:r>
      <w:r>
        <w:rPr>
          <w:rFonts w:ascii="Times New Roman" w:hAnsi="Times New Roman"/>
          <w:sz w:val="28"/>
          <w:szCs w:val="28"/>
        </w:rPr>
        <w:t>;</w:t>
      </w:r>
    </w:p>
    <w:p w:rsidR="008B2C81" w:rsidRDefault="008B2C81" w:rsidP="008B2C81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8) </w:t>
      </w:r>
      <w:r w:rsidRPr="00016F53">
        <w:rPr>
          <w:rFonts w:ascii="Times New Roman" w:hAnsi="Times New Roman"/>
          <w:sz w:val="28"/>
          <w:szCs w:val="28"/>
        </w:rPr>
        <w:t>пользова</w:t>
      </w:r>
      <w:r>
        <w:rPr>
          <w:rFonts w:ascii="Times New Roman" w:hAnsi="Times New Roman"/>
          <w:sz w:val="28"/>
          <w:szCs w:val="28"/>
        </w:rPr>
        <w:t>ния</w:t>
      </w:r>
      <w:r w:rsidRPr="00016F53">
        <w:rPr>
          <w:rFonts w:ascii="Times New Roman" w:hAnsi="Times New Roman"/>
          <w:sz w:val="28"/>
          <w:szCs w:val="28"/>
        </w:rPr>
        <w:t xml:space="preserve"> нормативной документацией</w:t>
      </w:r>
      <w:r>
        <w:rPr>
          <w:rFonts w:ascii="Times New Roman" w:hAnsi="Times New Roman"/>
          <w:sz w:val="28"/>
          <w:szCs w:val="28"/>
        </w:rPr>
        <w:t>.</w:t>
      </w:r>
    </w:p>
    <w:p w:rsidR="008B2C81" w:rsidRDefault="008B2C81" w:rsidP="008B2C81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</w:p>
    <w:p w:rsidR="008B2C81" w:rsidRPr="00016F53" w:rsidRDefault="008B2C81" w:rsidP="008B2C81">
      <w:pPr>
        <w:spacing w:after="0" w:line="240" w:lineRule="auto"/>
        <w:ind w:right="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016F53">
        <w:rPr>
          <w:rFonts w:ascii="Times New Roman" w:hAnsi="Times New Roman"/>
          <w:sz w:val="28"/>
          <w:szCs w:val="28"/>
        </w:rPr>
        <w:t>приобретен практический опыт:</w:t>
      </w:r>
    </w:p>
    <w:p w:rsidR="008B2C81" w:rsidRDefault="008B2C81" w:rsidP="008B2C81">
      <w:pPr>
        <w:pStyle w:val="a9"/>
        <w:jc w:val="both"/>
        <w:rPr>
          <w:rFonts w:ascii="Times New Roman" w:hAnsi="Times New Roman"/>
          <w:sz w:val="28"/>
          <w:szCs w:val="28"/>
        </w:rPr>
      </w:pPr>
      <w:r w:rsidRPr="00016F53">
        <w:rPr>
          <w:rFonts w:ascii="Times New Roman" w:hAnsi="Times New Roman"/>
          <w:sz w:val="28"/>
          <w:szCs w:val="28"/>
        </w:rPr>
        <w:t>1) приготовления твердых</w:t>
      </w:r>
      <w:r>
        <w:rPr>
          <w:rFonts w:ascii="Times New Roman" w:hAnsi="Times New Roman"/>
          <w:sz w:val="28"/>
          <w:szCs w:val="28"/>
        </w:rPr>
        <w:t>,</w:t>
      </w:r>
      <w:r w:rsidRPr="00016F53">
        <w:rPr>
          <w:rFonts w:ascii="Times New Roman" w:hAnsi="Times New Roman"/>
          <w:sz w:val="28"/>
          <w:szCs w:val="28"/>
        </w:rPr>
        <w:t xml:space="preserve"> жидких, мягких, асептических лекарственных форм;</w:t>
      </w:r>
    </w:p>
    <w:p w:rsidR="008B2C81" w:rsidRDefault="008B2C81" w:rsidP="008B2C81">
      <w:pPr>
        <w:pStyle w:val="a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2) </w:t>
      </w:r>
      <w:r w:rsidRPr="00016F53">
        <w:rPr>
          <w:rFonts w:ascii="Times New Roman" w:hAnsi="Times New Roman"/>
          <w:sz w:val="28"/>
          <w:szCs w:val="28"/>
        </w:rPr>
        <w:t>проведения обязательных видов внутриаптечного контроля лекарственных средств</w:t>
      </w:r>
      <w:r>
        <w:rPr>
          <w:rFonts w:ascii="Times New Roman" w:hAnsi="Times New Roman"/>
          <w:sz w:val="28"/>
          <w:szCs w:val="28"/>
        </w:rPr>
        <w:t>;</w:t>
      </w:r>
    </w:p>
    <w:p w:rsidR="008B2C81" w:rsidRDefault="008B2C81" w:rsidP="008B2C81">
      <w:pPr>
        <w:pStyle w:val="a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3) </w:t>
      </w:r>
      <w:r w:rsidRPr="00016F53">
        <w:rPr>
          <w:rFonts w:ascii="Times New Roman" w:hAnsi="Times New Roman"/>
          <w:sz w:val="28"/>
          <w:szCs w:val="28"/>
        </w:rPr>
        <w:t xml:space="preserve">оформления </w:t>
      </w:r>
      <w:r>
        <w:rPr>
          <w:rFonts w:ascii="Times New Roman" w:hAnsi="Times New Roman"/>
          <w:sz w:val="28"/>
          <w:szCs w:val="28"/>
        </w:rPr>
        <w:t xml:space="preserve">лекарственных форм </w:t>
      </w:r>
      <w:r w:rsidRPr="00016F53">
        <w:rPr>
          <w:rFonts w:ascii="Times New Roman" w:hAnsi="Times New Roman"/>
          <w:sz w:val="28"/>
          <w:szCs w:val="28"/>
        </w:rPr>
        <w:t>к отпуску.</w:t>
      </w:r>
    </w:p>
    <w:p w:rsidR="008B2C81" w:rsidRDefault="008B2C81" w:rsidP="008B2C81">
      <w:pPr>
        <w:pStyle w:val="a9"/>
        <w:jc w:val="both"/>
        <w:rPr>
          <w:rFonts w:ascii="Times New Roman" w:hAnsi="Times New Roman"/>
          <w:sz w:val="28"/>
          <w:szCs w:val="28"/>
        </w:rPr>
      </w:pPr>
    </w:p>
    <w:p w:rsidR="00EA20FA" w:rsidRPr="002601F4" w:rsidRDefault="00EA20FA" w:rsidP="002601F4">
      <w:pPr>
        <w:rPr>
          <w:b/>
        </w:rPr>
      </w:pPr>
    </w:p>
    <w:sectPr w:rsidR="00EA20FA" w:rsidRPr="002601F4">
      <w:footerReference w:type="even" r:id="rId38"/>
      <w:footerReference w:type="default" r:id="rId39"/>
      <w:footerReference w:type="first" r:id="rId40"/>
      <w:pgSz w:w="11906" w:h="16838"/>
      <w:pgMar w:top="1440" w:right="1440" w:bottom="1440" w:left="1419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F0F4C" w:rsidRDefault="002F0F4C">
      <w:pPr>
        <w:spacing w:after="0" w:line="240" w:lineRule="auto"/>
      </w:pPr>
      <w:r>
        <w:separator/>
      </w:r>
    </w:p>
  </w:endnote>
  <w:endnote w:type="continuationSeparator" w:id="0">
    <w:p w:rsidR="002F0F4C" w:rsidRDefault="002F0F4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23D49" w:rsidRDefault="00323D49">
    <w:pPr>
      <w:spacing w:after="0"/>
      <w:ind w:right="70"/>
      <w:jc w:val="center"/>
    </w:pPr>
    <w:r>
      <w:rPr>
        <w:rFonts w:ascii="Times New Roman" w:eastAsia="Times New Roman" w:hAnsi="Times New Roman" w:cs="Times New Roman"/>
        <w:color w:val="00000A"/>
        <w:sz w:val="24"/>
      </w:rPr>
      <w:fldChar w:fldCharType="begin"/>
    </w:r>
    <w:r>
      <w:rPr>
        <w:rFonts w:ascii="Times New Roman" w:eastAsia="Times New Roman" w:hAnsi="Times New Roman" w:cs="Times New Roman"/>
        <w:color w:val="00000A"/>
        <w:sz w:val="24"/>
      </w:rPr>
      <w:instrText xml:space="preserve"> PAGE   \* MERGEFORMAT </w:instrText>
    </w:r>
    <w:r>
      <w:rPr>
        <w:rFonts w:ascii="Times New Roman" w:eastAsia="Times New Roman" w:hAnsi="Times New Roman" w:cs="Times New Roman"/>
        <w:color w:val="00000A"/>
        <w:sz w:val="24"/>
      </w:rPr>
      <w:fldChar w:fldCharType="separate"/>
    </w:r>
    <w:r>
      <w:rPr>
        <w:rFonts w:ascii="Times New Roman" w:eastAsia="Times New Roman" w:hAnsi="Times New Roman" w:cs="Times New Roman"/>
        <w:noProof/>
        <w:color w:val="00000A"/>
        <w:sz w:val="24"/>
      </w:rPr>
      <w:t>7</w:t>
    </w:r>
    <w:r>
      <w:rPr>
        <w:rFonts w:ascii="Times New Roman" w:eastAsia="Times New Roman" w:hAnsi="Times New Roman" w:cs="Times New Roman"/>
        <w:color w:val="00000A"/>
        <w:sz w:val="24"/>
      </w:rPr>
      <w:fldChar w:fldCharType="end"/>
    </w:r>
    <w:r>
      <w:rPr>
        <w:rFonts w:ascii="Times New Roman" w:eastAsia="Times New Roman" w:hAnsi="Times New Roman" w:cs="Times New Roman"/>
        <w:color w:val="00000A"/>
        <w:sz w:val="24"/>
      </w:rPr>
      <w:t xml:space="preserve"> </w:t>
    </w:r>
  </w:p>
  <w:p w:rsidR="00323D49" w:rsidRDefault="00323D49">
    <w:pPr>
      <w:spacing w:after="0"/>
    </w:pPr>
    <w:r>
      <w:rPr>
        <w:color w:val="00000A"/>
      </w:rPr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23D49" w:rsidRDefault="00323D49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23D49" w:rsidRDefault="00323D49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23D49" w:rsidRDefault="00323D49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F0F4C" w:rsidRDefault="002F0F4C">
      <w:pPr>
        <w:spacing w:after="0" w:line="240" w:lineRule="auto"/>
      </w:pPr>
      <w:r>
        <w:separator/>
      </w:r>
    </w:p>
  </w:footnote>
  <w:footnote w:type="continuationSeparator" w:id="0">
    <w:p w:rsidR="002F0F4C" w:rsidRDefault="002F0F4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5952AA"/>
    <w:multiLevelType w:val="hybridMultilevel"/>
    <w:tmpl w:val="3ACE423C"/>
    <w:lvl w:ilvl="0" w:tplc="5998959E">
      <w:start w:val="1"/>
      <w:numFmt w:val="decimal"/>
      <w:lvlText w:val="%1."/>
      <w:lvlJc w:val="left"/>
      <w:pPr>
        <w:ind w:left="2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314E024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53E91E6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46EE08C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5E29C5E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818CA0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6E0B84E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F740C7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1F64378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0565816"/>
    <w:multiLevelType w:val="hybridMultilevel"/>
    <w:tmpl w:val="2074817C"/>
    <w:lvl w:ilvl="0" w:tplc="DE784F5A">
      <w:start w:val="1"/>
      <w:numFmt w:val="bullet"/>
      <w:lvlText w:val="-"/>
      <w:lvlJc w:val="left"/>
      <w:pPr>
        <w:ind w:left="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1F4DF32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6BAB726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CAE407E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948DA84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4AEF38C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A98A83E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EC6B642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0085C20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2F86096"/>
    <w:multiLevelType w:val="hybridMultilevel"/>
    <w:tmpl w:val="364684A6"/>
    <w:lvl w:ilvl="0" w:tplc="04190001">
      <w:start w:val="1"/>
      <w:numFmt w:val="bullet"/>
      <w:lvlText w:val=""/>
      <w:lvlJc w:val="left"/>
      <w:pPr>
        <w:ind w:left="70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2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4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6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8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0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2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4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65" w:hanging="360"/>
      </w:pPr>
      <w:rPr>
        <w:rFonts w:ascii="Wingdings" w:hAnsi="Wingdings" w:hint="default"/>
      </w:rPr>
    </w:lvl>
  </w:abstractNum>
  <w:abstractNum w:abstractNumId="3" w15:restartNumberingAfterBreak="0">
    <w:nsid w:val="15AD4275"/>
    <w:multiLevelType w:val="hybridMultilevel"/>
    <w:tmpl w:val="6DC8F0D6"/>
    <w:lvl w:ilvl="0" w:tplc="FEB6259A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2EEA412">
      <w:start w:val="1"/>
      <w:numFmt w:val="decimal"/>
      <w:lvlText w:val="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7367658">
      <w:start w:val="1"/>
      <w:numFmt w:val="lowerRoman"/>
      <w:lvlText w:val="%3"/>
      <w:lvlJc w:val="left"/>
      <w:pPr>
        <w:ind w:left="1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E166FB6">
      <w:start w:val="1"/>
      <w:numFmt w:val="decimal"/>
      <w:lvlText w:val="%4"/>
      <w:lvlJc w:val="left"/>
      <w:pPr>
        <w:ind w:left="24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A6E4C3C">
      <w:start w:val="1"/>
      <w:numFmt w:val="lowerLetter"/>
      <w:lvlText w:val="%5"/>
      <w:lvlJc w:val="left"/>
      <w:pPr>
        <w:ind w:left="31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D70073C">
      <w:start w:val="1"/>
      <w:numFmt w:val="lowerRoman"/>
      <w:lvlText w:val="%6"/>
      <w:lvlJc w:val="left"/>
      <w:pPr>
        <w:ind w:left="39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B36718E">
      <w:start w:val="1"/>
      <w:numFmt w:val="decimal"/>
      <w:lvlText w:val="%7"/>
      <w:lvlJc w:val="left"/>
      <w:pPr>
        <w:ind w:left="46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1B6B384">
      <w:start w:val="1"/>
      <w:numFmt w:val="lowerLetter"/>
      <w:lvlText w:val="%8"/>
      <w:lvlJc w:val="left"/>
      <w:pPr>
        <w:ind w:left="53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1D6A754">
      <w:start w:val="1"/>
      <w:numFmt w:val="lowerRoman"/>
      <w:lvlText w:val="%9"/>
      <w:lvlJc w:val="left"/>
      <w:pPr>
        <w:ind w:left="60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1D295A77"/>
    <w:multiLevelType w:val="hybridMultilevel"/>
    <w:tmpl w:val="8FDA4AD2"/>
    <w:lvl w:ilvl="0" w:tplc="D5CA4DC4">
      <w:start w:val="1"/>
      <w:numFmt w:val="bullet"/>
      <w:lvlText w:val=""/>
      <w:lvlJc w:val="left"/>
      <w:pPr>
        <w:ind w:left="7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84A2742">
      <w:start w:val="1"/>
      <w:numFmt w:val="decimal"/>
      <w:lvlText w:val="%2.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642FFBC">
      <w:start w:val="1"/>
      <w:numFmt w:val="lowerRoman"/>
      <w:lvlText w:val="%3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C0AA26C">
      <w:start w:val="1"/>
      <w:numFmt w:val="decimal"/>
      <w:lvlText w:val="%4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A1E4450">
      <w:start w:val="1"/>
      <w:numFmt w:val="lowerLetter"/>
      <w:lvlText w:val="%5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4BE818A">
      <w:start w:val="1"/>
      <w:numFmt w:val="lowerRoman"/>
      <w:lvlText w:val="%6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43813DC">
      <w:start w:val="1"/>
      <w:numFmt w:val="decimal"/>
      <w:lvlText w:val="%7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FA262EC">
      <w:start w:val="1"/>
      <w:numFmt w:val="lowerLetter"/>
      <w:lvlText w:val="%8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19291F0">
      <w:start w:val="1"/>
      <w:numFmt w:val="lowerRoman"/>
      <w:lvlText w:val="%9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26164D70"/>
    <w:multiLevelType w:val="hybridMultilevel"/>
    <w:tmpl w:val="0EB0BDB2"/>
    <w:lvl w:ilvl="0" w:tplc="EE50311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D5CED88">
      <w:start w:val="1"/>
      <w:numFmt w:val="decimal"/>
      <w:lvlText w:val="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8D6C2B4">
      <w:start w:val="1"/>
      <w:numFmt w:val="lowerRoman"/>
      <w:lvlText w:val="%3"/>
      <w:lvlJc w:val="left"/>
      <w:pPr>
        <w:ind w:left="1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32EECF8">
      <w:start w:val="1"/>
      <w:numFmt w:val="decimal"/>
      <w:lvlText w:val="%4"/>
      <w:lvlJc w:val="left"/>
      <w:pPr>
        <w:ind w:left="24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3F207C4">
      <w:start w:val="1"/>
      <w:numFmt w:val="lowerLetter"/>
      <w:lvlText w:val="%5"/>
      <w:lvlJc w:val="left"/>
      <w:pPr>
        <w:ind w:left="31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4CA952E">
      <w:start w:val="1"/>
      <w:numFmt w:val="lowerRoman"/>
      <w:lvlText w:val="%6"/>
      <w:lvlJc w:val="left"/>
      <w:pPr>
        <w:ind w:left="39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C98CAA0">
      <w:start w:val="1"/>
      <w:numFmt w:val="decimal"/>
      <w:lvlText w:val="%7"/>
      <w:lvlJc w:val="left"/>
      <w:pPr>
        <w:ind w:left="46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3E81BDE">
      <w:start w:val="1"/>
      <w:numFmt w:val="lowerLetter"/>
      <w:lvlText w:val="%8"/>
      <w:lvlJc w:val="left"/>
      <w:pPr>
        <w:ind w:left="53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9C4D59C">
      <w:start w:val="1"/>
      <w:numFmt w:val="lowerRoman"/>
      <w:lvlText w:val="%9"/>
      <w:lvlJc w:val="left"/>
      <w:pPr>
        <w:ind w:left="60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26985E91"/>
    <w:multiLevelType w:val="hybridMultilevel"/>
    <w:tmpl w:val="5BAE9A6A"/>
    <w:lvl w:ilvl="0" w:tplc="5404A544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D543D24">
      <w:start w:val="1"/>
      <w:numFmt w:val="lowerLetter"/>
      <w:lvlText w:val="%2"/>
      <w:lvlJc w:val="left"/>
      <w:pPr>
        <w:ind w:left="140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97C8E02">
      <w:start w:val="1"/>
      <w:numFmt w:val="lowerRoman"/>
      <w:lvlText w:val="%3"/>
      <w:lvlJc w:val="left"/>
      <w:pPr>
        <w:ind w:left="212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A465DE2">
      <w:start w:val="1"/>
      <w:numFmt w:val="decimal"/>
      <w:lvlText w:val="%4"/>
      <w:lvlJc w:val="left"/>
      <w:pPr>
        <w:ind w:left="284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97CE7E0">
      <w:start w:val="1"/>
      <w:numFmt w:val="lowerLetter"/>
      <w:lvlText w:val="%5"/>
      <w:lvlJc w:val="left"/>
      <w:pPr>
        <w:ind w:left="356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836F838">
      <w:start w:val="1"/>
      <w:numFmt w:val="lowerRoman"/>
      <w:lvlText w:val="%6"/>
      <w:lvlJc w:val="left"/>
      <w:pPr>
        <w:ind w:left="428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58E6BCA">
      <w:start w:val="1"/>
      <w:numFmt w:val="decimal"/>
      <w:lvlText w:val="%7"/>
      <w:lvlJc w:val="left"/>
      <w:pPr>
        <w:ind w:left="500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968C994">
      <w:start w:val="1"/>
      <w:numFmt w:val="lowerLetter"/>
      <w:lvlText w:val="%8"/>
      <w:lvlJc w:val="left"/>
      <w:pPr>
        <w:ind w:left="572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D12BB6E">
      <w:start w:val="1"/>
      <w:numFmt w:val="lowerRoman"/>
      <w:lvlText w:val="%9"/>
      <w:lvlJc w:val="left"/>
      <w:pPr>
        <w:ind w:left="644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2D820899"/>
    <w:multiLevelType w:val="hybridMultilevel"/>
    <w:tmpl w:val="004EF104"/>
    <w:lvl w:ilvl="0" w:tplc="BC1881B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BEA4DB2">
      <w:start w:val="1"/>
      <w:numFmt w:val="decimal"/>
      <w:lvlText w:val="%2.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830E506">
      <w:start w:val="1"/>
      <w:numFmt w:val="lowerRoman"/>
      <w:lvlText w:val="%3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332532E">
      <w:start w:val="1"/>
      <w:numFmt w:val="decimal"/>
      <w:lvlText w:val="%4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886B85C">
      <w:start w:val="1"/>
      <w:numFmt w:val="lowerLetter"/>
      <w:lvlText w:val="%5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ABEB088">
      <w:start w:val="1"/>
      <w:numFmt w:val="lowerRoman"/>
      <w:lvlText w:val="%6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B562A7A">
      <w:start w:val="1"/>
      <w:numFmt w:val="decimal"/>
      <w:lvlText w:val="%7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758F0F2">
      <w:start w:val="1"/>
      <w:numFmt w:val="lowerLetter"/>
      <w:lvlText w:val="%8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57C8E1A">
      <w:start w:val="1"/>
      <w:numFmt w:val="lowerRoman"/>
      <w:lvlText w:val="%9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41F33907"/>
    <w:multiLevelType w:val="hybridMultilevel"/>
    <w:tmpl w:val="F3E2AA7E"/>
    <w:lvl w:ilvl="0" w:tplc="50E2757A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E7E5784">
      <w:start w:val="1"/>
      <w:numFmt w:val="decimal"/>
      <w:lvlText w:val="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44AAC1A">
      <w:start w:val="1"/>
      <w:numFmt w:val="lowerRoman"/>
      <w:lvlText w:val="%3"/>
      <w:lvlJc w:val="left"/>
      <w:pPr>
        <w:ind w:left="1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2D4CA46">
      <w:start w:val="1"/>
      <w:numFmt w:val="decimal"/>
      <w:lvlText w:val="%4"/>
      <w:lvlJc w:val="left"/>
      <w:pPr>
        <w:ind w:left="24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D40319A">
      <w:start w:val="1"/>
      <w:numFmt w:val="lowerLetter"/>
      <w:lvlText w:val="%5"/>
      <w:lvlJc w:val="left"/>
      <w:pPr>
        <w:ind w:left="31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2FE9F14">
      <w:start w:val="1"/>
      <w:numFmt w:val="lowerRoman"/>
      <w:lvlText w:val="%6"/>
      <w:lvlJc w:val="left"/>
      <w:pPr>
        <w:ind w:left="39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F6C000A">
      <w:start w:val="1"/>
      <w:numFmt w:val="decimal"/>
      <w:lvlText w:val="%7"/>
      <w:lvlJc w:val="left"/>
      <w:pPr>
        <w:ind w:left="46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3B69574">
      <w:start w:val="1"/>
      <w:numFmt w:val="lowerLetter"/>
      <w:lvlText w:val="%8"/>
      <w:lvlJc w:val="left"/>
      <w:pPr>
        <w:ind w:left="53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E582792">
      <w:start w:val="1"/>
      <w:numFmt w:val="lowerRoman"/>
      <w:lvlText w:val="%9"/>
      <w:lvlJc w:val="left"/>
      <w:pPr>
        <w:ind w:left="60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4B3E4EF7"/>
    <w:multiLevelType w:val="hybridMultilevel"/>
    <w:tmpl w:val="357AFB2C"/>
    <w:lvl w:ilvl="0" w:tplc="5EAEC604">
      <w:start w:val="1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952885C">
      <w:start w:val="1"/>
      <w:numFmt w:val="lowerLetter"/>
      <w:lvlText w:val="%2"/>
      <w:lvlJc w:val="left"/>
      <w:pPr>
        <w:ind w:left="11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560C9F6">
      <w:start w:val="1"/>
      <w:numFmt w:val="lowerRoman"/>
      <w:lvlText w:val="%3"/>
      <w:lvlJc w:val="left"/>
      <w:pPr>
        <w:ind w:left="18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9200440">
      <w:start w:val="1"/>
      <w:numFmt w:val="decimal"/>
      <w:lvlText w:val="%4"/>
      <w:lvlJc w:val="left"/>
      <w:pPr>
        <w:ind w:left="26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B0C6C28">
      <w:start w:val="1"/>
      <w:numFmt w:val="lowerLetter"/>
      <w:lvlText w:val="%5"/>
      <w:lvlJc w:val="left"/>
      <w:pPr>
        <w:ind w:left="33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C16FA9A">
      <w:start w:val="1"/>
      <w:numFmt w:val="lowerRoman"/>
      <w:lvlText w:val="%6"/>
      <w:lvlJc w:val="left"/>
      <w:pPr>
        <w:ind w:left="40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E3CA852">
      <w:start w:val="1"/>
      <w:numFmt w:val="decimal"/>
      <w:lvlText w:val="%7"/>
      <w:lvlJc w:val="left"/>
      <w:pPr>
        <w:ind w:left="47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55A93BC">
      <w:start w:val="1"/>
      <w:numFmt w:val="lowerLetter"/>
      <w:lvlText w:val="%8"/>
      <w:lvlJc w:val="left"/>
      <w:pPr>
        <w:ind w:left="5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8AA59A2">
      <w:start w:val="1"/>
      <w:numFmt w:val="lowerRoman"/>
      <w:lvlText w:val="%9"/>
      <w:lvlJc w:val="left"/>
      <w:pPr>
        <w:ind w:left="62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54922B43"/>
    <w:multiLevelType w:val="hybridMultilevel"/>
    <w:tmpl w:val="AD4EF65C"/>
    <w:lvl w:ilvl="0" w:tplc="B1D848AA">
      <w:start w:val="1"/>
      <w:numFmt w:val="decimal"/>
      <w:lvlText w:val="%1."/>
      <w:lvlJc w:val="left"/>
      <w:pPr>
        <w:ind w:left="607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E48D796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0CE8546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15850B0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6CCD438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1CCF9C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84C5CEC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E12E4EA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536C7F2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558B7012"/>
    <w:multiLevelType w:val="multilevel"/>
    <w:tmpl w:val="49D614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6BB2579C"/>
    <w:multiLevelType w:val="hybridMultilevel"/>
    <w:tmpl w:val="9BA23D34"/>
    <w:lvl w:ilvl="0" w:tplc="8078EC54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BD0F482">
      <w:start w:val="1"/>
      <w:numFmt w:val="decimal"/>
      <w:lvlText w:val="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D780604">
      <w:start w:val="1"/>
      <w:numFmt w:val="lowerRoman"/>
      <w:lvlText w:val="%3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D1E9C4A">
      <w:start w:val="1"/>
      <w:numFmt w:val="decimal"/>
      <w:lvlText w:val="%4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D1E8CBE">
      <w:start w:val="1"/>
      <w:numFmt w:val="lowerLetter"/>
      <w:lvlText w:val="%5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82C4B12">
      <w:start w:val="1"/>
      <w:numFmt w:val="lowerRoman"/>
      <w:lvlText w:val="%6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964B98A">
      <w:start w:val="1"/>
      <w:numFmt w:val="decimal"/>
      <w:lvlText w:val="%7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A3E6B82">
      <w:start w:val="1"/>
      <w:numFmt w:val="lowerLetter"/>
      <w:lvlText w:val="%8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C860B84">
      <w:start w:val="1"/>
      <w:numFmt w:val="lowerRoman"/>
      <w:lvlText w:val="%9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72073D23"/>
    <w:multiLevelType w:val="hybridMultilevel"/>
    <w:tmpl w:val="47DAFEE4"/>
    <w:lvl w:ilvl="0" w:tplc="092C2A82">
      <w:start w:val="4"/>
      <w:numFmt w:val="decimal"/>
      <w:lvlText w:val="%1."/>
      <w:lvlJc w:val="left"/>
      <w:pPr>
        <w:ind w:left="3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BD4C602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20656CC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DD2B392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05EA334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8B4AD6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70E02CE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5C4F54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6D0BBB0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76016026"/>
    <w:multiLevelType w:val="hybridMultilevel"/>
    <w:tmpl w:val="A4AE323C"/>
    <w:lvl w:ilvl="0" w:tplc="883279A4">
      <w:start w:val="1"/>
      <w:numFmt w:val="bullet"/>
      <w:lvlText w:val="-"/>
      <w:lvlJc w:val="left"/>
      <w:pPr>
        <w:ind w:left="139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C8EBF2A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CCC6F14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C58D652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A5E8CC8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028138E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090F9F0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DC056F6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38E67E0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7CE70E63"/>
    <w:multiLevelType w:val="hybridMultilevel"/>
    <w:tmpl w:val="57941BC4"/>
    <w:lvl w:ilvl="0" w:tplc="8646AF8C">
      <w:start w:val="1"/>
      <w:numFmt w:val="decimal"/>
      <w:lvlText w:val="%1.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F28CE86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662B722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28C6CEA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F4C0154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4D4C4C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B608590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8EE50E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1243718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4"/>
  </w:num>
  <w:num w:numId="2">
    <w:abstractNumId w:val="3"/>
  </w:num>
  <w:num w:numId="3">
    <w:abstractNumId w:val="12"/>
  </w:num>
  <w:num w:numId="4">
    <w:abstractNumId w:val="5"/>
  </w:num>
  <w:num w:numId="5">
    <w:abstractNumId w:val="8"/>
  </w:num>
  <w:num w:numId="6">
    <w:abstractNumId w:val="7"/>
  </w:num>
  <w:num w:numId="7">
    <w:abstractNumId w:val="0"/>
  </w:num>
  <w:num w:numId="8">
    <w:abstractNumId w:val="13"/>
  </w:num>
  <w:num w:numId="9">
    <w:abstractNumId w:val="15"/>
  </w:num>
  <w:num w:numId="10">
    <w:abstractNumId w:val="1"/>
  </w:num>
  <w:num w:numId="11">
    <w:abstractNumId w:val="10"/>
  </w:num>
  <w:num w:numId="12">
    <w:abstractNumId w:val="6"/>
  </w:num>
  <w:num w:numId="13">
    <w:abstractNumId w:val="14"/>
  </w:num>
  <w:num w:numId="14">
    <w:abstractNumId w:val="9"/>
  </w:num>
  <w:num w:numId="15">
    <w:abstractNumId w:val="11"/>
  </w:num>
  <w:num w:numId="1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20FA"/>
    <w:rsid w:val="001E6D3B"/>
    <w:rsid w:val="002601F4"/>
    <w:rsid w:val="002871D4"/>
    <w:rsid w:val="002F0F4C"/>
    <w:rsid w:val="00323D49"/>
    <w:rsid w:val="00506480"/>
    <w:rsid w:val="00540739"/>
    <w:rsid w:val="008853A3"/>
    <w:rsid w:val="008B2C81"/>
    <w:rsid w:val="00B73724"/>
    <w:rsid w:val="00BE01AA"/>
    <w:rsid w:val="00CE450D"/>
    <w:rsid w:val="00D23C9E"/>
    <w:rsid w:val="00E70F12"/>
    <w:rsid w:val="00EA20FA"/>
    <w:rsid w:val="00FF73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F6C001"/>
  <w15:docId w15:val="{F8D593ED-5662-45EF-BD43-910B517108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0" w:line="318" w:lineRule="auto"/>
      <w:jc w:val="center"/>
      <w:outlineLvl w:val="0"/>
    </w:pPr>
    <w:rPr>
      <w:rFonts w:ascii="Times New Roman" w:eastAsia="Times New Roman" w:hAnsi="Times New Roman" w:cs="Times New Roman"/>
      <w:b/>
      <w:color w:val="000000"/>
      <w:sz w:val="40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0"/>
      <w:ind w:right="71"/>
      <w:jc w:val="center"/>
      <w:outlineLvl w:val="1"/>
    </w:pPr>
    <w:rPr>
      <w:rFonts w:ascii="Times New Roman" w:eastAsia="Times New Roman" w:hAnsi="Times New Roman" w:cs="Times New Roman"/>
      <w:b/>
      <w:color w:val="00000A"/>
      <w:sz w:val="40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pacing w:after="241" w:line="240" w:lineRule="auto"/>
      <w:ind w:left="4675" w:right="3804" w:hanging="842"/>
      <w:outlineLvl w:val="2"/>
    </w:pPr>
    <w:rPr>
      <w:rFonts w:ascii="Times New Roman" w:eastAsia="Times New Roman" w:hAnsi="Times New Roman" w:cs="Times New Roman"/>
      <w:color w:val="00000A"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link w:val="3"/>
    <w:rPr>
      <w:rFonts w:ascii="Times New Roman" w:eastAsia="Times New Roman" w:hAnsi="Times New Roman" w:cs="Times New Roman"/>
      <w:color w:val="00000A"/>
      <w:sz w:val="32"/>
    </w:rPr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40"/>
    </w:rPr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b/>
      <w:color w:val="00000A"/>
      <w:sz w:val="40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a3">
    <w:name w:val="Table Grid"/>
    <w:basedOn w:val="a1"/>
    <w:uiPriority w:val="39"/>
    <w:rsid w:val="005407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2871D4"/>
    <w:pPr>
      <w:ind w:left="720"/>
      <w:contextualSpacing/>
    </w:pPr>
  </w:style>
  <w:style w:type="paragraph" w:styleId="a5">
    <w:name w:val="Normal (Web)"/>
    <w:basedOn w:val="a"/>
    <w:uiPriority w:val="99"/>
    <w:semiHidden/>
    <w:unhideWhenUsed/>
    <w:rsid w:val="00FF73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</w:rPr>
  </w:style>
  <w:style w:type="character" w:styleId="a6">
    <w:name w:val="Strong"/>
    <w:basedOn w:val="a0"/>
    <w:uiPriority w:val="22"/>
    <w:qFormat/>
    <w:rsid w:val="00FF7335"/>
    <w:rPr>
      <w:b/>
      <w:bCs/>
    </w:rPr>
  </w:style>
  <w:style w:type="table" w:customStyle="1" w:styleId="TableGrid1">
    <w:name w:val="TableGrid1"/>
    <w:rsid w:val="00FF7335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7">
    <w:name w:val="header"/>
    <w:basedOn w:val="a"/>
    <w:link w:val="a8"/>
    <w:uiPriority w:val="99"/>
    <w:unhideWhenUsed/>
    <w:rsid w:val="00323D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323D49"/>
    <w:rPr>
      <w:rFonts w:ascii="Calibri" w:eastAsia="Calibri" w:hAnsi="Calibri" w:cs="Calibri"/>
      <w:color w:val="000000"/>
    </w:rPr>
  </w:style>
  <w:style w:type="paragraph" w:styleId="a9">
    <w:name w:val="No Spacing"/>
    <w:link w:val="aa"/>
    <w:uiPriority w:val="1"/>
    <w:qFormat/>
    <w:rsid w:val="008B2C81"/>
    <w:pPr>
      <w:spacing w:after="0" w:line="240" w:lineRule="auto"/>
    </w:pPr>
    <w:rPr>
      <w:rFonts w:ascii="Calibri" w:eastAsia="Times New Roman" w:hAnsi="Calibri" w:cs="Times New Roman"/>
      <w:lang w:eastAsia="en-US"/>
    </w:rPr>
  </w:style>
  <w:style w:type="character" w:customStyle="1" w:styleId="aa">
    <w:name w:val="Без интервала Знак"/>
    <w:link w:val="a9"/>
    <w:uiPriority w:val="1"/>
    <w:locked/>
    <w:rsid w:val="008B2C81"/>
    <w:rPr>
      <w:rFonts w:ascii="Calibri" w:eastAsia="Times New Roman" w:hAnsi="Calibri" w:cs="Times New Roman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357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396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0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footer" Target="footer3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theme" Target="theme/theme1.xml"/><Relationship Id="rId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footer" Target="footer4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8" Type="http://schemas.openxmlformats.org/officeDocument/2006/relationships/image" Target="media/image1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4123</Words>
  <Characters>23502</Characters>
  <Application>Microsoft Office Word</Application>
  <DocSecurity>0</DocSecurity>
  <Lines>195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Приложение 1</vt:lpstr>
    </vt:vector>
  </TitlesOfParts>
  <Company/>
  <LinksUpToDate>false</LinksUpToDate>
  <CharactersWithSpaces>27570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1</dc:title>
  <dc:subject/>
  <dc:creator>Шитьковская</dc:creator>
  <cp:keywords/>
  <cp:lastModifiedBy>Артем</cp:lastModifiedBy>
  <cp:revision>4</cp:revision>
  <dcterms:created xsi:type="dcterms:W3CDTF">2020-06-05T05:33:00Z</dcterms:created>
  <dcterms:modified xsi:type="dcterms:W3CDTF">2020-06-05T06:05:00Z</dcterms:modified>
</cp:coreProperties>
</file>