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99E" w:rsidRPr="00C92FB1" w:rsidRDefault="00147AF5" w:rsidP="00A4599E">
      <w:pPr>
        <w:jc w:val="right"/>
        <w:rPr>
          <w:b/>
        </w:rPr>
      </w:pPr>
      <w:r>
        <w:rPr>
          <w:b/>
        </w:rPr>
        <w:t xml:space="preserve"> </w:t>
      </w:r>
    </w:p>
    <w:p w:rsidR="00944AAA" w:rsidRPr="002674F1" w:rsidRDefault="003E0CB3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28575" t="36830" r="30480" b="2984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3D35" id="Rectangle 2" o:spid="_x0000_s1026" style="position:absolute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DnbcwAgAAWwQAAA4AAABkcnMvZTJvRG9jLnhtbKxUwW7bMAy9D9g/CLovTtykaY04RZEu&#13;&#10;w4BuK9buAxRZjoVKokYpcbKvLy0nTbrtNMwHQRSpR75H0bObnTVsqzBocCUfDYacKSeh0m5d8h9P&#13;&#10;yw9XnIUoXCUMOFXyvQr8Zv7+3az1hcqhAVMpZATiQtH6kjcx+iLLgmyUFWEAXjly1oBWRDJxnVUo&#13;&#10;WkK3JsuHw8usBaw8glQh0Old7+TzhF/XSsZvdR1UZKbkVFtMK6Z1ldZsPhPFGoVvtDzUIf6hDCu0&#13;&#10;o6yvUHciCrZB/QeU1RIhQB0HEmwGda2lSiSIzmj4G53HRniVyJA6wb/qFP4frPy6fUCmq5JPOXPC&#13;&#10;Uo++k2rCrY1iOWekT+tDQWGP/gE7hsHfg3wOzMGioTB1iwhto0RFVY3ShezNjc4IdJet2i9QEb7Y&#13;&#10;REha7Wq0HSKpwHapG/tTT9QuMkmnl9OLPJ9S7yQ5r64vxuMJGVRWJoojgMcQPymwrNuUHIlASiC2&#13;&#10;9yEeYo8xiQIYXS21McnA9WphkG0FvZFl+o744TzOONaWfDIddfml9SRZbLR7oofznLK9iQ7nqMP0&#13;&#10;/RXV6kgDYLQlcqcoUXSCfnRVV7wootDmYBBr44j8UdW+PSuo9qQwQv/AaSBp0wD+4qylt13y8HMj&#13;&#10;UHFmPjtq0/VoPO6mIRnjyTQnA889q3OPcJKgiC1n/XYR+wnaeNTrhjKNEn8Ht9TZWveKdwX2ZR2q&#13;&#10;pQecmnYYtm5Czu0UdfonzF8AAAD//wMAUEsDBBQABgAIAAAAIQA7FiP94wAAABIBAAAPAAAAZHJz&#13;&#10;L2Rvd25yZXYueG1sTE/LTsMwELwj8Q/WInFBrU0JqKRxKkRVEBISonDg6MRLEjVeR7bbhL9ne4LL&#13;&#10;PjSzszPFenK9OGKInScN13MFAqn2tqNGw+fHdrYEEZMha3pPqOEHI6zL87PC5NaP9I7HXWoEi1DM&#13;&#10;jYY2pSGXMtYtOhPnfkBi7NsHZxKvoZE2mJHFXS8XSt1JZzriD60Z8LHFer87OA3V17h5Dia+qH0W&#13;&#10;t29XwT69LpPWlxfTZsXlYQUi4ZT+LuCUgf1DycYqfyAbRa9hdqsypjJww/1EUOqeE1U8ZYsTJstC&#13;&#10;/o9S/gIAAP//AwBQSwECLQAUAAYACAAAACEAWiKTo/8AAADlAQAAEwAAAAAAAAAAAAAAAAAAAAAA&#13;&#10;W0NvbnRlbnRfVHlwZXNdLnhtbFBLAQItABQABgAIAAAAIQCnSs841wAAAJYBAAALAAAAAAAAAAAA&#13;&#10;AAAAADABAABfcmVscy8ucmVsc1BLAQItABQABgAIAAAAIQCxQ523MAIAAFsEAAAOAAAAAAAAAAAA&#13;&#10;AAAAADACAABkcnMvZTJvRG9jLnhtbFBLAQItABQABgAIAAAAIQA7FiP94wAAABIBAAAPAAAAAAAA&#13;&#10;AAAAAAAAAIwEAABkcnMvZG93bnJldi54bWxQSwUGAAAAAAQABADzAAAAnAUAAAAA&#13;&#10;" o:allowincell="f" strokeweight="4.5pt">
                <v:stroke linestyle="thinThick"/>
              </v:rect>
            </w:pict>
          </mc:Fallback>
        </mc:AlternateContent>
      </w:r>
    </w:p>
    <w:p w:rsidR="00C84D18" w:rsidRPr="008968FA" w:rsidRDefault="00C84D18" w:rsidP="00C84D18">
      <w:pPr>
        <w:jc w:val="center"/>
        <w:rPr>
          <w:b/>
        </w:rPr>
      </w:pPr>
      <w:r w:rsidRPr="008968FA">
        <w:rPr>
          <w:b/>
        </w:rPr>
        <w:t>ГОСУДАРСТВЕННОЕ</w:t>
      </w:r>
      <w:r w:rsidR="006A1E79" w:rsidRPr="006A1E79">
        <w:rPr>
          <w:b/>
        </w:rPr>
        <w:t xml:space="preserve"> </w:t>
      </w:r>
      <w:r w:rsidR="006A1E79" w:rsidRPr="008968FA">
        <w:rPr>
          <w:b/>
        </w:rPr>
        <w:t>БЮДЖЕТНОЕ</w:t>
      </w:r>
      <w:r w:rsidRPr="008968FA">
        <w:rPr>
          <w:b/>
        </w:rPr>
        <w:t xml:space="preserve"> ОБРАЗОВАТЕЛЬНОЕ УЧРЕЖДЕНИЕ ВЫСШЕГО ПРОФЕССИОНАЛЬНОГО ОБРАЗОВАНИЯ КРАСНОЯРСКИЙ ГОСУДАРСТВЕННЫЙ МЕДИЦИНСКИЙ УНИВЕРСИТЕТ ИМЕНИ ПРОФЕССОРА В.Ф. ВОЙНО-ЯСЕНЕЦКОГО</w:t>
      </w:r>
    </w:p>
    <w:p w:rsidR="00C84D18" w:rsidRDefault="00C84D18" w:rsidP="00C84D18">
      <w:pPr>
        <w:jc w:val="center"/>
        <w:rPr>
          <w:b/>
        </w:rPr>
      </w:pPr>
      <w:r w:rsidRPr="008968FA">
        <w:rPr>
          <w:b/>
        </w:rPr>
        <w:t>МИНЗДРАВСОЦРАЗВИТИЯ РОССИИ</w:t>
      </w:r>
    </w:p>
    <w:p w:rsidR="00C84D18" w:rsidRPr="008968FA" w:rsidRDefault="00C84D18" w:rsidP="00C84D18">
      <w:pPr>
        <w:jc w:val="center"/>
        <w:rPr>
          <w:b/>
        </w:rPr>
      </w:pPr>
      <w:r>
        <w:rPr>
          <w:b/>
        </w:rPr>
        <w:t>ФАРМАЦЕВТИЧЕСКИЙ КОЛЛЕДЖ</w:t>
      </w:r>
    </w:p>
    <w:p w:rsidR="00CD3B6C" w:rsidRPr="00B10072" w:rsidRDefault="00CD3B6C" w:rsidP="00B10072">
      <w:pPr>
        <w:jc w:val="center"/>
        <w:rPr>
          <w:b/>
        </w:rPr>
      </w:pPr>
    </w:p>
    <w:p w:rsidR="00CD3B6C" w:rsidRDefault="00CD3B6C"/>
    <w:p w:rsidR="00CD3B6C" w:rsidRDefault="00CD3B6C"/>
    <w:p w:rsidR="00CD3B6C" w:rsidRDefault="00CD3B6C"/>
    <w:p w:rsidR="00CD3B6C" w:rsidRPr="00C84D18" w:rsidRDefault="00CD3B6C">
      <w:pPr>
        <w:pStyle w:val="1"/>
        <w:rPr>
          <w:b/>
          <w:sz w:val="40"/>
          <w:szCs w:val="40"/>
        </w:rPr>
      </w:pPr>
      <w:r w:rsidRPr="00C84D18">
        <w:rPr>
          <w:b/>
          <w:sz w:val="40"/>
          <w:szCs w:val="40"/>
        </w:rPr>
        <w:t>Д Н Е В Н И К</w:t>
      </w:r>
    </w:p>
    <w:p w:rsidR="00CD3B6C" w:rsidRDefault="00CD3B6C">
      <w:pPr>
        <w:jc w:val="center"/>
        <w:rPr>
          <w:sz w:val="48"/>
        </w:rPr>
      </w:pPr>
    </w:p>
    <w:p w:rsidR="00CD3B6C" w:rsidRPr="00C84D18" w:rsidRDefault="00CD3B6C">
      <w:pPr>
        <w:pStyle w:val="2"/>
        <w:rPr>
          <w:sz w:val="28"/>
          <w:szCs w:val="28"/>
        </w:rPr>
      </w:pPr>
      <w:r w:rsidRPr="00C84D18">
        <w:rPr>
          <w:sz w:val="28"/>
          <w:szCs w:val="28"/>
        </w:rPr>
        <w:t xml:space="preserve">Производственной практики </w:t>
      </w:r>
      <w:r w:rsidR="00C84D18" w:rsidRPr="00C84D18">
        <w:rPr>
          <w:sz w:val="28"/>
          <w:szCs w:val="28"/>
        </w:rPr>
        <w:t>по профессиональному модулю:</w:t>
      </w:r>
    </w:p>
    <w:p w:rsidR="00E67B45" w:rsidRPr="008772A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D40A3B">
        <w:rPr>
          <w:sz w:val="28"/>
          <w:szCs w:val="28"/>
        </w:rPr>
        <w:t>«</w:t>
      </w:r>
      <w:r>
        <w:rPr>
          <w:sz w:val="28"/>
          <w:szCs w:val="28"/>
        </w:rPr>
        <w:t>Участие в лечебно-диагностическом и реабилитационном процессах</w:t>
      </w:r>
      <w:r w:rsidRPr="00D40A3B">
        <w:rPr>
          <w:sz w:val="28"/>
          <w:szCs w:val="28"/>
        </w:rPr>
        <w:t xml:space="preserve">» </w:t>
      </w:r>
    </w:p>
    <w:p w:rsidR="00C84D18" w:rsidRPr="00C84D18" w:rsidRDefault="00C84D18" w:rsidP="00C84D18">
      <w:pPr>
        <w:jc w:val="center"/>
        <w:rPr>
          <w:sz w:val="28"/>
          <w:szCs w:val="28"/>
        </w:rPr>
      </w:pPr>
    </w:p>
    <w:p w:rsidR="00E67B45" w:rsidRDefault="00C55888" w:rsidP="00C84D18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Междисциплинарный курс</w:t>
      </w:r>
      <w:r w:rsidR="00C84D18" w:rsidRPr="00C84D18">
        <w:rPr>
          <w:sz w:val="28"/>
          <w:szCs w:val="28"/>
        </w:rPr>
        <w:t xml:space="preserve">  </w:t>
      </w:r>
      <w:r w:rsidR="00E67B45">
        <w:rPr>
          <w:sz w:val="28"/>
          <w:szCs w:val="28"/>
        </w:rPr>
        <w:t>«</w:t>
      </w:r>
      <w:r w:rsidR="009C0932">
        <w:rPr>
          <w:sz w:val="28"/>
          <w:szCs w:val="28"/>
          <w:u w:val="single"/>
        </w:rPr>
        <w:t>Сестринский уход</w:t>
      </w:r>
      <w:r w:rsidR="00E67B45" w:rsidRPr="00E67B45">
        <w:rPr>
          <w:sz w:val="28"/>
          <w:szCs w:val="28"/>
          <w:u w:val="single"/>
        </w:rPr>
        <w:t xml:space="preserve"> при различных заболеваниях и состояниях</w:t>
      </w:r>
      <w:r w:rsidR="00E67B45">
        <w:rPr>
          <w:sz w:val="28"/>
          <w:szCs w:val="28"/>
          <w:u w:val="single"/>
        </w:rPr>
        <w:t>»</w:t>
      </w:r>
      <w:r w:rsidR="00E67B45" w:rsidRPr="00E67B45">
        <w:rPr>
          <w:rFonts w:eastAsia="Calibri"/>
          <w:sz w:val="28"/>
          <w:szCs w:val="28"/>
        </w:rPr>
        <w:t xml:space="preserve"> </w:t>
      </w:r>
    </w:p>
    <w:p w:rsidR="00C84D18" w:rsidRPr="00C84D18" w:rsidRDefault="00E67B45" w:rsidP="00C84D18">
      <w:pPr>
        <w:jc w:val="center"/>
        <w:rPr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C84D18">
        <w:rPr>
          <w:rFonts w:eastAsia="Calibri"/>
          <w:bCs/>
          <w:sz w:val="28"/>
          <w:szCs w:val="28"/>
          <w:u w:val="single"/>
        </w:rPr>
        <w:t>«</w:t>
      </w:r>
      <w:r>
        <w:rPr>
          <w:rFonts w:eastAsia="Calibri"/>
          <w:bCs/>
          <w:sz w:val="28"/>
          <w:szCs w:val="28"/>
          <w:u w:val="single"/>
        </w:rPr>
        <w:t xml:space="preserve">Сестринский уход </w:t>
      </w:r>
      <w:r w:rsidR="00147AF5">
        <w:rPr>
          <w:rFonts w:eastAsia="Calibri"/>
          <w:bCs/>
          <w:sz w:val="28"/>
          <w:szCs w:val="28"/>
          <w:u w:val="single"/>
        </w:rPr>
        <w:t xml:space="preserve"> при инфекционных заболеваниях</w:t>
      </w:r>
      <w:r w:rsidR="00C84D18" w:rsidRPr="00C84D18">
        <w:rPr>
          <w:rFonts w:eastAsia="Calibri"/>
          <w:bCs/>
          <w:sz w:val="28"/>
          <w:szCs w:val="28"/>
          <w:u w:val="single"/>
        </w:rPr>
        <w:t>»</w:t>
      </w:r>
    </w:p>
    <w:p w:rsidR="00F32755" w:rsidRDefault="00F32755">
      <w:pPr>
        <w:jc w:val="center"/>
        <w:rPr>
          <w:sz w:val="28"/>
        </w:rPr>
      </w:pPr>
    </w:p>
    <w:p w:rsidR="00F32755" w:rsidRDefault="00F32755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  <w:r>
        <w:rPr>
          <w:sz w:val="28"/>
        </w:rPr>
        <w:t>студента</w:t>
      </w:r>
      <w:r w:rsidR="00F32755">
        <w:rPr>
          <w:sz w:val="28"/>
        </w:rPr>
        <w:t xml:space="preserve"> (</w:t>
      </w:r>
      <w:proofErr w:type="spellStart"/>
      <w:r w:rsidR="00F32755">
        <w:rPr>
          <w:sz w:val="28"/>
        </w:rPr>
        <w:t>ки</w:t>
      </w:r>
      <w:proofErr w:type="spellEnd"/>
      <w:r w:rsidR="00F32755">
        <w:rPr>
          <w:sz w:val="28"/>
        </w:rPr>
        <w:t>)</w:t>
      </w:r>
      <w:r>
        <w:rPr>
          <w:sz w:val="28"/>
        </w:rPr>
        <w:t xml:space="preserve"> </w:t>
      </w:r>
      <w:r w:rsidR="00132F9C">
        <w:rPr>
          <w:sz w:val="28"/>
        </w:rPr>
        <w:t>3</w:t>
      </w:r>
      <w:r w:rsidR="00D5409B">
        <w:rPr>
          <w:sz w:val="28"/>
        </w:rPr>
        <w:t xml:space="preserve"> курса  </w:t>
      </w:r>
      <w:r w:rsidR="00D5409B" w:rsidRPr="00D5409B">
        <w:rPr>
          <w:sz w:val="28"/>
          <w:u w:val="single"/>
        </w:rPr>
        <w:t xml:space="preserve">   </w:t>
      </w:r>
      <w:r w:rsidR="00454B7A">
        <w:rPr>
          <w:sz w:val="28"/>
          <w:u w:val="single"/>
        </w:rPr>
        <w:t>310-9</w:t>
      </w:r>
      <w:r w:rsidR="00D5409B" w:rsidRPr="00D5409B">
        <w:rPr>
          <w:sz w:val="28"/>
          <w:u w:val="single"/>
        </w:rPr>
        <w:t xml:space="preserve">  </w:t>
      </w:r>
      <w:r w:rsidR="00072B8B" w:rsidRPr="00D5409B">
        <w:rPr>
          <w:sz w:val="28"/>
          <w:u w:val="single"/>
        </w:rPr>
        <w:t xml:space="preserve"> </w:t>
      </w:r>
      <w:r w:rsidR="00D5409B" w:rsidRPr="00D5409B">
        <w:rPr>
          <w:sz w:val="28"/>
          <w:u w:val="single"/>
        </w:rPr>
        <w:t xml:space="preserve"> </w:t>
      </w:r>
      <w:r>
        <w:rPr>
          <w:sz w:val="28"/>
        </w:rPr>
        <w:t>группы</w:t>
      </w:r>
    </w:p>
    <w:p w:rsidR="00CD3B6C" w:rsidRDefault="00283E27">
      <w:pPr>
        <w:jc w:val="center"/>
        <w:rPr>
          <w:sz w:val="28"/>
        </w:rPr>
      </w:pPr>
      <w:r>
        <w:rPr>
          <w:sz w:val="28"/>
        </w:rPr>
        <w:t xml:space="preserve">специальности </w:t>
      </w:r>
      <w:r w:rsidR="00147AF5">
        <w:rPr>
          <w:sz w:val="28"/>
        </w:rPr>
        <w:t>34</w:t>
      </w:r>
      <w:r w:rsidR="00760F20">
        <w:rPr>
          <w:sz w:val="28"/>
        </w:rPr>
        <w:t>.</w:t>
      </w:r>
      <w:r w:rsidR="00147AF5">
        <w:rPr>
          <w:sz w:val="28"/>
        </w:rPr>
        <w:t>02</w:t>
      </w:r>
      <w:r w:rsidR="00760F20">
        <w:rPr>
          <w:sz w:val="28"/>
        </w:rPr>
        <w:t>.</w:t>
      </w:r>
      <w:r w:rsidR="00147AF5">
        <w:rPr>
          <w:sz w:val="28"/>
        </w:rPr>
        <w:t>01</w:t>
      </w:r>
      <w:r>
        <w:rPr>
          <w:sz w:val="28"/>
        </w:rPr>
        <w:t xml:space="preserve"> Сестринское дело</w:t>
      </w:r>
    </w:p>
    <w:p w:rsidR="00CD3B6C" w:rsidRDefault="00CD3B6C">
      <w:pPr>
        <w:jc w:val="center"/>
        <w:rPr>
          <w:sz w:val="28"/>
        </w:rPr>
      </w:pPr>
      <w:r>
        <w:rPr>
          <w:sz w:val="28"/>
        </w:rPr>
        <w:t>очно</w:t>
      </w:r>
      <w:r w:rsidR="0044758B">
        <w:rPr>
          <w:sz w:val="28"/>
        </w:rPr>
        <w:t xml:space="preserve">/заочной (вечерней) </w:t>
      </w:r>
      <w:r w:rsidR="002534D7">
        <w:rPr>
          <w:sz w:val="28"/>
        </w:rPr>
        <w:t xml:space="preserve"> </w:t>
      </w:r>
      <w:r>
        <w:rPr>
          <w:sz w:val="28"/>
        </w:rPr>
        <w:t>формы обучения</w:t>
      </w:r>
    </w:p>
    <w:p w:rsidR="00CD3B6C" w:rsidRDefault="00CD3B6C">
      <w:pPr>
        <w:jc w:val="center"/>
        <w:rPr>
          <w:sz w:val="28"/>
        </w:rPr>
      </w:pPr>
    </w:p>
    <w:p w:rsidR="00CD3B6C" w:rsidRPr="00921BA0" w:rsidRDefault="00CD3B6C">
      <w:pPr>
        <w:jc w:val="center"/>
        <w:rPr>
          <w:sz w:val="28"/>
          <w:u w:val="single"/>
        </w:rPr>
      </w:pPr>
      <w:r w:rsidRPr="00921BA0">
        <w:rPr>
          <w:sz w:val="28"/>
          <w:u w:val="single"/>
        </w:rPr>
        <w:t>______</w:t>
      </w:r>
      <w:r w:rsidR="00921BA0">
        <w:rPr>
          <w:sz w:val="28"/>
          <w:u w:val="single"/>
        </w:rPr>
        <w:t>__________</w:t>
      </w:r>
      <w:r w:rsidRPr="00921BA0">
        <w:rPr>
          <w:sz w:val="28"/>
          <w:u w:val="single"/>
        </w:rPr>
        <w:t>____</w:t>
      </w:r>
      <w:proofErr w:type="spellStart"/>
      <w:r w:rsidR="00454B7A">
        <w:rPr>
          <w:sz w:val="28"/>
          <w:u w:val="thick"/>
        </w:rPr>
        <w:t>Дадобоева</w:t>
      </w:r>
      <w:proofErr w:type="spellEnd"/>
      <w:r w:rsidR="00921BA0">
        <w:rPr>
          <w:sz w:val="28"/>
          <w:u w:val="single"/>
        </w:rPr>
        <w:t>______</w:t>
      </w:r>
      <w:r w:rsidRPr="00921BA0">
        <w:rPr>
          <w:sz w:val="28"/>
          <w:u w:val="single"/>
        </w:rPr>
        <w:t>_____________</w:t>
      </w:r>
    </w:p>
    <w:p w:rsidR="00CD3B6C" w:rsidRPr="00921BA0" w:rsidRDefault="00921BA0">
      <w:pPr>
        <w:jc w:val="center"/>
        <w:rPr>
          <w:sz w:val="28"/>
          <w:u w:val="single"/>
        </w:rPr>
      </w:pPr>
      <w:r>
        <w:rPr>
          <w:sz w:val="28"/>
          <w:u w:val="single"/>
        </w:rPr>
        <w:t>__________________</w:t>
      </w:r>
      <w:r w:rsidR="00D5409B">
        <w:rPr>
          <w:sz w:val="28"/>
          <w:u w:val="single"/>
        </w:rPr>
        <w:t>_</w:t>
      </w:r>
      <w:r>
        <w:rPr>
          <w:sz w:val="28"/>
          <w:u w:val="single"/>
        </w:rPr>
        <w:t>__</w:t>
      </w:r>
      <w:proofErr w:type="spellStart"/>
      <w:r w:rsidR="00454B7A">
        <w:rPr>
          <w:sz w:val="28"/>
          <w:u w:val="thick"/>
        </w:rPr>
        <w:t>Фариштамох</w:t>
      </w:r>
      <w:proofErr w:type="spellEnd"/>
      <w:r>
        <w:rPr>
          <w:sz w:val="28"/>
          <w:u w:val="single"/>
        </w:rPr>
        <w:t>_____</w:t>
      </w:r>
      <w:r w:rsidR="00D5409B">
        <w:rPr>
          <w:sz w:val="28"/>
          <w:u w:val="single"/>
        </w:rPr>
        <w:t>__</w:t>
      </w:r>
      <w:r w:rsidR="00CD3B6C" w:rsidRPr="00921BA0">
        <w:rPr>
          <w:sz w:val="28"/>
          <w:u w:val="single"/>
        </w:rPr>
        <w:t>_______________</w:t>
      </w:r>
    </w:p>
    <w:p w:rsidR="00CD3B6C" w:rsidRPr="00921BA0" w:rsidRDefault="00921BA0">
      <w:pPr>
        <w:jc w:val="center"/>
        <w:rPr>
          <w:sz w:val="28"/>
          <w:u w:val="single"/>
        </w:rPr>
      </w:pPr>
      <w:r>
        <w:rPr>
          <w:sz w:val="28"/>
          <w:u w:val="single"/>
        </w:rPr>
        <w:t>___________________</w:t>
      </w:r>
      <w:r w:rsidR="00304536">
        <w:rPr>
          <w:sz w:val="28"/>
          <w:u w:val="thick"/>
        </w:rPr>
        <w:t>Тимуровна</w:t>
      </w:r>
      <w:r w:rsidR="00D5409B">
        <w:rPr>
          <w:sz w:val="28"/>
          <w:u w:val="single"/>
        </w:rPr>
        <w:t>_</w:t>
      </w:r>
      <w:r w:rsidR="00CD3B6C" w:rsidRPr="00921BA0">
        <w:rPr>
          <w:sz w:val="28"/>
          <w:u w:val="single"/>
        </w:rPr>
        <w:t>___________________</w:t>
      </w:r>
    </w:p>
    <w:p w:rsidR="00CD3B6C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CD3B6C" w:rsidRDefault="00C84D18">
      <w:pPr>
        <w:rPr>
          <w:sz w:val="28"/>
        </w:rPr>
      </w:pPr>
      <w:r>
        <w:rPr>
          <w:sz w:val="28"/>
        </w:rPr>
        <w:t>База производственной практики</w:t>
      </w:r>
      <w:r w:rsidR="00CD3B6C">
        <w:rPr>
          <w:sz w:val="28"/>
        </w:rPr>
        <w:t>: 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D3B6C">
      <w:pPr>
        <w:rPr>
          <w:sz w:val="28"/>
        </w:rPr>
      </w:pPr>
      <w:r>
        <w:rPr>
          <w:sz w:val="28"/>
        </w:rPr>
        <w:t>Руководители практики:</w:t>
      </w:r>
    </w:p>
    <w:p w:rsidR="00CD3B6C" w:rsidRDefault="00CD3B6C">
      <w:pPr>
        <w:rPr>
          <w:sz w:val="28"/>
        </w:rPr>
      </w:pPr>
      <w:r>
        <w:rPr>
          <w:sz w:val="28"/>
        </w:rPr>
        <w:t>Общий руководитель: __________________________________________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D3B6C">
      <w:pPr>
        <w:rPr>
          <w:sz w:val="28"/>
        </w:rPr>
      </w:pPr>
      <w:r>
        <w:rPr>
          <w:sz w:val="28"/>
        </w:rPr>
        <w:t>Непосредственный руководитель: 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Pr="00D5409B" w:rsidRDefault="00CD3B6C">
      <w:pPr>
        <w:rPr>
          <w:sz w:val="28"/>
        </w:rPr>
      </w:pPr>
      <w:r>
        <w:rPr>
          <w:sz w:val="28"/>
        </w:rPr>
        <w:t>Методический руководитель: ______</w:t>
      </w:r>
      <w:r w:rsidR="00D5409B" w:rsidRPr="00D5409B">
        <w:rPr>
          <w:sz w:val="28"/>
          <w:u w:val="single"/>
        </w:rPr>
        <w:t>Лопатина Татьяна Николаевна</w:t>
      </w:r>
      <w:r w:rsidR="00D5409B" w:rsidRPr="00D5409B">
        <w:rPr>
          <w:sz w:val="28"/>
        </w:rPr>
        <w:t>____</w:t>
      </w:r>
    </w:p>
    <w:p w:rsidR="00CD3B6C" w:rsidRPr="00D5409B" w:rsidRDefault="00CD3B6C">
      <w:pPr>
        <w:rPr>
          <w:sz w:val="28"/>
        </w:rPr>
      </w:pPr>
      <w:r w:rsidRPr="00D5409B">
        <w:rPr>
          <w:sz w:val="28"/>
        </w:rPr>
        <w:t>______________________________________________________________</w:t>
      </w:r>
    </w:p>
    <w:p w:rsidR="00CD3B6C" w:rsidRDefault="00CD3B6C"/>
    <w:p w:rsidR="00CD3B6C" w:rsidRDefault="00CD3B6C">
      <w:pPr>
        <w:jc w:val="center"/>
      </w:pPr>
      <w:r>
        <w:br w:type="page"/>
      </w:r>
    </w:p>
    <w:p w:rsidR="00CD3B6C" w:rsidRDefault="00CD3B6C">
      <w:pPr>
        <w:jc w:val="center"/>
      </w:pPr>
    </w:p>
    <w:p w:rsidR="00CD3B6C" w:rsidRDefault="00CD3B6C">
      <w:pPr>
        <w:jc w:val="center"/>
      </w:pPr>
    </w:p>
    <w:p w:rsidR="001213F7" w:rsidRDefault="003E0CB3" w:rsidP="001213F7">
      <w:pPr>
        <w:ind w:firstLine="426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-104775</wp:posOffset>
                </wp:positionV>
                <wp:extent cx="6459220" cy="9301480"/>
                <wp:effectExtent l="30480" t="31115" r="34925" b="304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0.8pt;margin-top:-8.25pt;width:508.6pt;height:732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uVMAIAAE8EAAAOAAAAZHJzL2Uyb0RvYy54bWysVNtu2zAMfR+wfxD0vtjOkjQx4hRFugwD&#10;uq1Yuw9QZNkWqtsoJU729aXkNEu3PQ3zgyCK1NHhIenl9UErshfgpTUVLUY5JcJwW0vTVvT74+bd&#10;nBIfmKmZskZU9Cg8vV69fbPsXSnGtrOqFkAQxPiydxXtQnBllnneCc38yDph0NlY0CygCW1WA+sR&#10;XatsnOezrLdQO7BceI+nt4OTrhJ+0wgevjaNF4GoiiK3kFZI6zau2WrJyhaY6yQ/0WD/wEIzafDR&#10;M9QtC4zsQP4BpSUH620TRtzqzDaN5CLlgNkU+W/ZPHTMiZQLiuPdWSb//2D5l/09EFlXdEaJYRpL&#10;9A1FY6ZVgkyjPL3zJUY9uHuICXp3Z/mTJ8auO4wSNwC27wSrkVQR47NXF6Lh8SrZ9p9tjehsF2xS&#10;6tCAjoCoATmkghzPBRGHQDgezibTxXiMdePoW7zPi8k8lSxj5ct1Bz58FFaTuKkoIPkEz/Z3PkQ6&#10;rHwJSfStkvVGKpUMaLdrBWTPsDs26UsZYJaXYcqQvqLTq2IamWiHYoVOmkdsmaf01qtofwmap+9v&#10;oFoGbHwldUXn5yBWRiU/mDq1ZWBSDXtMQpmTtFHNoSpbWx9RWbBDV+MU4qaz8JOSHju6ov7HjoGg&#10;RH0yWJ1FMZnEEUjGZHoVdYVLz/bSwwxHKMyUkmG7DsPY7BzItsOXipS7sTdY0UYmrWO1B1Ynsti1&#10;qQSnCYtjcWmnqF//gdUzAAAA//8DAFBLAwQUAAYACAAAACEAYEwrG+IAAAAMAQAADwAAAGRycy9k&#10;b3ducmV2LnhtbEyPTUvDQBCG74L/YZmCF2k3qWlIYzZFlCqFglg9eNxkt0lodjbsbpv47x1P9jYf&#10;D+88U2wm07OLdr6zKCBeRMA01lZ12Aj4+tzOM2A+SFSyt6gF/GgPm/L2ppC5siN+6MshNIxC0OdS&#10;QBvCkHPu61Yb6Rd20Ei7o3VGBmpdw5WTI4Wbni+jKOVGdkgXWjno51bXp8PZCKi+x5c3J/0uOiV+&#10;+37v1Os+C0LczaanR2BBT+Efhj99UoeSnCp7RuVZL2C+jFNCqYjTFTAi1usVTSpCkyR7AF4W/PqJ&#10;8hcAAP//AwBQSwECLQAUAAYACAAAACEAtoM4kv4AAADhAQAAEwAAAAAAAAAAAAAAAAAAAAAAW0Nv&#10;bnRlbnRfVHlwZXNdLnhtbFBLAQItABQABgAIAAAAIQA4/SH/1gAAAJQBAAALAAAAAAAAAAAAAAAA&#10;AC8BAABfcmVscy8ucmVsc1BLAQItABQABgAIAAAAIQAm9puVMAIAAE8EAAAOAAAAAAAAAAAAAAAA&#10;AC4CAABkcnMvZTJvRG9jLnhtbFBLAQItABQABgAIAAAAIQBgTCsb4gAAAAwBAAAPAAAAAAAAAAAA&#10;AAAAAIoEAABkcnMvZG93bnJldi54bWxQSwUGAAAAAAQABADzAAAAmQUAAAAA&#10;" o:allowincell="f" strokeweight="4.5pt">
                <v:stroke linestyle="thinThick"/>
              </v:rect>
            </w:pict>
          </mc:Fallback>
        </mc:AlternateContent>
      </w:r>
    </w:p>
    <w:p w:rsidR="001213F7" w:rsidRPr="001213F7" w:rsidRDefault="001213F7" w:rsidP="001213F7">
      <w:pPr>
        <w:pStyle w:val="6"/>
        <w:jc w:val="center"/>
        <w:rPr>
          <w:sz w:val="28"/>
          <w:szCs w:val="28"/>
        </w:rPr>
      </w:pPr>
      <w:r w:rsidRPr="001213F7">
        <w:rPr>
          <w:sz w:val="28"/>
          <w:szCs w:val="28"/>
        </w:rPr>
        <w:t>Инструктаж по технике безопасности</w:t>
      </w:r>
    </w:p>
    <w:p w:rsidR="00921BA0" w:rsidRDefault="00921BA0" w:rsidP="00921BA0">
      <w:pPr>
        <w:ind w:left="540" w:right="567"/>
        <w:rPr>
          <w:b/>
          <w:sz w:val="28"/>
          <w:szCs w:val="28"/>
        </w:rPr>
      </w:pPr>
    </w:p>
    <w:p w:rsidR="00921BA0" w:rsidRPr="00AD0595" w:rsidRDefault="001213F7" w:rsidP="00921BA0">
      <w:pPr>
        <w:ind w:left="540" w:right="567"/>
        <w:jc w:val="both"/>
        <w:rPr>
          <w:b/>
          <w:sz w:val="28"/>
          <w:szCs w:val="28"/>
          <w:u w:val="single"/>
        </w:rPr>
      </w:pPr>
      <w:r w:rsidRPr="00D139EE">
        <w:rPr>
          <w:b/>
          <w:sz w:val="28"/>
          <w:szCs w:val="28"/>
        </w:rPr>
        <w:t>______</w:t>
      </w:r>
      <w:r w:rsidR="00921BA0" w:rsidRPr="00AD0595">
        <w:rPr>
          <w:b/>
          <w:sz w:val="28"/>
          <w:szCs w:val="28"/>
          <w:u w:val="single"/>
        </w:rPr>
        <w:t>1.Перед началом работы в отделении стационара или поликлиники необходимо переодеться.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 xml:space="preserve">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</w:t>
      </w:r>
      <w:proofErr w:type="spellStart"/>
      <w:r w:rsidRPr="00AD0595">
        <w:rPr>
          <w:sz w:val="28"/>
          <w:szCs w:val="28"/>
          <w:u w:val="single"/>
        </w:rPr>
        <w:t>оперблоке</w:t>
      </w:r>
      <w:proofErr w:type="spellEnd"/>
      <w:r w:rsidRPr="00AD0595">
        <w:rPr>
          <w:sz w:val="28"/>
          <w:szCs w:val="28"/>
          <w:u w:val="single"/>
        </w:rPr>
        <w:t>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  <w:r>
        <w:rPr>
          <w:sz w:val="28"/>
          <w:szCs w:val="28"/>
          <w:u w:val="single"/>
        </w:rPr>
        <w:t xml:space="preserve"> </w:t>
      </w:r>
      <w:r w:rsidRPr="00AD0595">
        <w:rPr>
          <w:sz w:val="28"/>
          <w:szCs w:val="28"/>
          <w:u w:val="single"/>
        </w:rPr>
        <w:t>При повреждении кожи рук, места повреждений должны быть закрыты лейкопластырем или повязкой.</w:t>
      </w:r>
    </w:p>
    <w:p w:rsidR="00921BA0" w:rsidRPr="00AD0595" w:rsidRDefault="00921BA0" w:rsidP="00921BA0">
      <w:pPr>
        <w:ind w:left="540" w:right="567"/>
        <w:jc w:val="both"/>
        <w:rPr>
          <w:b/>
          <w:sz w:val="28"/>
          <w:szCs w:val="28"/>
          <w:u w:val="single"/>
        </w:rPr>
      </w:pPr>
      <w:r w:rsidRPr="00AD0595">
        <w:rPr>
          <w:b/>
          <w:sz w:val="28"/>
          <w:szCs w:val="28"/>
          <w:u w:val="single"/>
        </w:rPr>
        <w:t>2. Требования безопасности во время работы: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>1.Всех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Pr="00AD0595">
        <w:rPr>
          <w:sz w:val="28"/>
          <w:szCs w:val="28"/>
          <w:u w:val="single"/>
        </w:rPr>
        <w:t>Необходимо мыть руки до и после любого контакта с пациентом.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>3.Работать с кровью и жидкими выделениями всех пациентов только в перчатках.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>4.Сразу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Pr="00AD0595">
        <w:rPr>
          <w:sz w:val="28"/>
          <w:szCs w:val="28"/>
          <w:u w:val="single"/>
        </w:rPr>
        <w:t>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</w:t>
      </w:r>
      <w:r w:rsidRPr="00AD0595">
        <w:rPr>
          <w:sz w:val="28"/>
          <w:szCs w:val="28"/>
          <w:u w:val="single"/>
        </w:rPr>
        <w:t>Рассматривать всё бельё, загрязнённое кровью или другими жидкими выделениями пациентов, как потенциально инфицированное.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</w:t>
      </w:r>
      <w:r w:rsidRPr="00AD0595">
        <w:rPr>
          <w:sz w:val="28"/>
          <w:szCs w:val="28"/>
          <w:u w:val="single"/>
        </w:rPr>
        <w:t>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</w:t>
      </w:r>
      <w:r w:rsidRPr="00AD0595">
        <w:rPr>
          <w:sz w:val="28"/>
          <w:szCs w:val="28"/>
          <w:u w:val="single"/>
        </w:rPr>
        <w:t>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</w:p>
    <w:p w:rsidR="00921BA0" w:rsidRPr="00AD0595" w:rsidRDefault="00921BA0" w:rsidP="00921BA0">
      <w:pPr>
        <w:pBdr>
          <w:bottom w:val="single" w:sz="12" w:space="1" w:color="auto"/>
        </w:pBd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</w:t>
      </w:r>
      <w:r w:rsidRPr="00AD0595">
        <w:rPr>
          <w:sz w:val="28"/>
          <w:szCs w:val="28"/>
          <w:u w:val="single"/>
        </w:rPr>
        <w:t>В рабочих помещениях, где существует риск инфицирования, запрещено есть, пить, курить, наносить косметику и брать в руки контактные линзы.</w:t>
      </w:r>
    </w:p>
    <w:p w:rsidR="00921BA0" w:rsidRDefault="003E0CB3" w:rsidP="00921BA0">
      <w:pPr>
        <w:pStyle w:val="a5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156210</wp:posOffset>
                </wp:positionV>
                <wp:extent cx="6459220" cy="9301480"/>
                <wp:effectExtent l="30480" t="28575" r="34925" b="330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.05pt;margin-top:12.3pt;width:508.6pt;height:732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tJLwIAAE8EAAAOAAAAZHJzL2Uyb0RvYy54bWysVNtu2zAMfR+wfxD0vtjOkiYx4hRFugwD&#10;uq1Yuw9QZNkWqtsoJU729aXkNEu3PQ3zgyCK1NHhIenl9UErshfgpTUVLUY5JcJwW0vTVvT74+bd&#10;nBIfmKmZskZU9Cg8vV69fbPsXSnGtrOqFkAQxPiydxXtQnBllnneCc38yDph0NlY0CygCW1WA+sR&#10;XatsnOdXWW+hdmC58B5PbwcnXSX8phE8fG0aLwJRFUVuIa2Q1m1cs9WSlS0w10l+osH+gYVm0uCj&#10;Z6hbFhjZgfwDSksO1tsmjLjVmW0ayUXKAbMp8t+yeeiYEykXFMe7s0z+/8HyL/t7ILKu6JQSwzSW&#10;6BuKxkyrBJlFeXrnS4x6cPcQE/TuzvInT4xddxglbgBs3wlWI6kixmevLkTD41Wy7T/bGtHZLtik&#10;1KEBHQFRA3JIBTmeCyIOgXA8vJpMF+Mx1o2jb/E+LybzVLKMlS/XHfjwUVhN4qaigOQTPNvf+RDp&#10;sPIlJNG3StYbqVQyoN2uFZA9w+7YpC9lgFlehilDetRnVkwjE+1QrNBJ84gt85TeehXtL0Hz9P0N&#10;VMuAja+kruj8HMTKqOQHU6e2DEyqYY9JKHOSNqo5VGVr6yMqC3boapxC3HQWflLSY0dX1P/YMRCU&#10;qE8Gq7MoJpM4AsmYTGdRV7j0bC89zHCEwkwpGbbrMIzNzoFsO3ypSLkbe4MVbWTSOlZ7YHUii12b&#10;SnCasDgWl3aK+vUfWD0DAAD//wMAUEsDBBQABgAIAAAAIQBJsJxY4QAAAAsBAAAPAAAAZHJzL2Rv&#10;d25yZXYueG1sTI9BS8NAEIXvgv9hGcGLtLstoaQxmyJKFUEoVg8eJ9k1Cc3Oht1tU/+905PeZuY9&#10;3nyv3JzdIE42xN6ThsVcgbDUeNNTq+HzYzvLQcSEZHDwZDX82Aib6vqqxML4id7taZ9awSEUC9TQ&#10;pTQWUsamsw7j3I+WWPv2wWHiNbTSBJw43A1yqdRKOuyJP3Q42sfONof90Wmov6anl4DxVR2yuN3d&#10;BfP8lietb2/OD/cgkj2nPzNc8BkdKmaq/ZFMFIOGWb5gp4ZltgJx0ZVa86XmKcvXGciqlP87VL8A&#10;AAD//wMAUEsBAi0AFAAGAAgAAAAhALaDOJL+AAAA4QEAABMAAAAAAAAAAAAAAAAAAAAAAFtDb250&#10;ZW50X1R5cGVzXS54bWxQSwECLQAUAAYACAAAACEAOP0h/9YAAACUAQAACwAAAAAAAAAAAAAAAAAv&#10;AQAAX3JlbHMvLnJlbHNQSwECLQAUAAYACAAAACEAbvzLSS8CAABPBAAADgAAAAAAAAAAAAAAAAAu&#10;AgAAZHJzL2Uyb0RvYy54bWxQSwECLQAUAAYACAAAACEASbCcWOEAAAALAQAADwAAAAAAAAAAAAAA&#10;AACJBAAAZHJzL2Rvd25yZXYueG1sUEsFBgAAAAAEAAQA8wAAAJcFAAAAAA==&#10;" o:allowincell="f" strokeweight="4.5pt">
                <v:stroke linestyle="thinThick"/>
              </v:rect>
            </w:pict>
          </mc:Fallback>
        </mc:AlternateContent>
      </w:r>
    </w:p>
    <w:p w:rsidR="00921BA0" w:rsidRDefault="00921BA0" w:rsidP="00921BA0">
      <w:pPr>
        <w:pStyle w:val="a5"/>
        <w:ind w:left="0"/>
      </w:pP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10.</w:t>
      </w:r>
      <w:r w:rsidRPr="00AD0595">
        <w:rPr>
          <w:sz w:val="28"/>
          <w:szCs w:val="28"/>
          <w:u w:val="single"/>
        </w:rPr>
        <w:t>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</w:t>
      </w:r>
      <w:r w:rsidRPr="00AD0595">
        <w:rPr>
          <w:sz w:val="28"/>
          <w:szCs w:val="28"/>
          <w:u w:val="single"/>
        </w:rPr>
        <w:t>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</w:t>
      </w:r>
      <w:r w:rsidRPr="00AD0595">
        <w:rPr>
          <w:sz w:val="28"/>
          <w:szCs w:val="28"/>
          <w:u w:val="single"/>
        </w:rPr>
        <w:t>Соблюдать универсальные меры предосторожности при работе с бьющимися острыми и режущими предметами.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</w:t>
      </w:r>
      <w:r w:rsidRPr="00AD0595">
        <w:rPr>
          <w:sz w:val="28"/>
          <w:szCs w:val="28"/>
          <w:u w:val="single"/>
        </w:rPr>
        <w:t>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921BA0" w:rsidRPr="00AD0595" w:rsidRDefault="00921BA0" w:rsidP="00921BA0">
      <w:pPr>
        <w:ind w:left="540" w:right="567"/>
        <w:jc w:val="both"/>
        <w:rPr>
          <w:b/>
          <w:sz w:val="28"/>
          <w:szCs w:val="28"/>
          <w:u w:val="single"/>
        </w:rPr>
      </w:pPr>
      <w:r w:rsidRPr="00AD0595">
        <w:rPr>
          <w:b/>
          <w:sz w:val="28"/>
          <w:szCs w:val="28"/>
          <w:u w:val="single"/>
        </w:rPr>
        <w:t>3.Требования безопасности по окончании работы: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AD0595">
        <w:rPr>
          <w:sz w:val="28"/>
          <w:szCs w:val="28"/>
          <w:u w:val="single"/>
        </w:rPr>
        <w:t>Использованные перчатки подлежат дезинфекции перед утилизацией.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Pr="00AD0595">
        <w:rPr>
          <w:sz w:val="28"/>
          <w:szCs w:val="28"/>
          <w:u w:val="single"/>
        </w:rPr>
        <w:t>Сменная рабочая одежда стирается отдельно от другого белья, при максимально допустимом температурном режиме, желательно кипячение.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Pr="00AD0595">
        <w:rPr>
          <w:sz w:val="28"/>
          <w:szCs w:val="28"/>
          <w:u w:val="single"/>
        </w:rPr>
        <w:t>Сменная обувь обрабатывается дезинфицирующим средством, после окончания работы необходимо принять гигиенический душ.</w:t>
      </w:r>
    </w:p>
    <w:p w:rsidR="00921BA0" w:rsidRPr="00AD0595" w:rsidRDefault="00921BA0" w:rsidP="00921BA0">
      <w:pPr>
        <w:ind w:left="540" w:right="567"/>
        <w:jc w:val="both"/>
        <w:rPr>
          <w:b/>
          <w:sz w:val="28"/>
          <w:szCs w:val="28"/>
          <w:u w:val="single"/>
        </w:rPr>
      </w:pPr>
      <w:r w:rsidRPr="00AD0595">
        <w:rPr>
          <w:b/>
          <w:sz w:val="28"/>
          <w:szCs w:val="28"/>
          <w:u w:val="single"/>
        </w:rPr>
        <w:t>4.Требования безопасности в аварийной ситуации: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AD0595">
        <w:rPr>
          <w:sz w:val="28"/>
          <w:szCs w:val="28"/>
          <w:u w:val="single"/>
        </w:rPr>
        <w:t xml:space="preserve">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 w:rsidRPr="00AD0595">
        <w:rPr>
          <w:sz w:val="28"/>
          <w:szCs w:val="28"/>
          <w:u w:val="single"/>
        </w:rPr>
        <w:t>дезинфектанта</w:t>
      </w:r>
      <w:proofErr w:type="spellEnd"/>
      <w:r w:rsidRPr="00AD0595">
        <w:rPr>
          <w:sz w:val="28"/>
          <w:szCs w:val="28"/>
          <w:u w:val="single"/>
        </w:rPr>
        <w:t>, перчатки снять, руки вымыть гигиеническим способом.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Pr="00AD0595">
        <w:rPr>
          <w:sz w:val="28"/>
          <w:szCs w:val="28"/>
          <w:u w:val="single"/>
        </w:rPr>
        <w:t xml:space="preserve">При повреждении перчаток и кожных покровов: немедленно обработать перчатки раствором </w:t>
      </w:r>
      <w:proofErr w:type="spellStart"/>
      <w:r w:rsidRPr="00AD0595">
        <w:rPr>
          <w:sz w:val="28"/>
          <w:szCs w:val="28"/>
          <w:u w:val="single"/>
        </w:rPr>
        <w:t>дезинфектанта</w:t>
      </w:r>
      <w:proofErr w:type="spellEnd"/>
      <w:r w:rsidRPr="00AD0595">
        <w:rPr>
          <w:sz w:val="28"/>
          <w:szCs w:val="28"/>
          <w:u w:val="single"/>
        </w:rPr>
        <w:t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 или старшей медсестре отделения.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Pr="00AD0595">
        <w:rPr>
          <w:sz w:val="28"/>
          <w:szCs w:val="28"/>
          <w:u w:val="single"/>
        </w:rPr>
        <w:t>При попадании крови на кожу рук, немедленно вымыть руки дважды под тёплой проточной водой, затем обработать руки 70% раствором спирта.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</w:t>
      </w:r>
      <w:r w:rsidRPr="00AD0595">
        <w:rPr>
          <w:sz w:val="28"/>
          <w:szCs w:val="28"/>
          <w:u w:val="single"/>
        </w:rPr>
        <w:t>При попадании крови на слизистую оболочку глаз – немедленно промыть водой и обработать 1% раствором борной кислоты или 0,05% раствором перманганата калия.</w:t>
      </w:r>
    </w:p>
    <w:p w:rsidR="00921BA0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Pr="00AD0595">
        <w:rPr>
          <w:sz w:val="28"/>
          <w:szCs w:val="28"/>
          <w:u w:val="single"/>
        </w:rPr>
        <w:t xml:space="preserve">При попадании крови на слизистую оболочку носа – не заглатывая воду, </w:t>
      </w:r>
      <w:r w:rsidRPr="009B276E">
        <w:rPr>
          <w:sz w:val="28"/>
          <w:szCs w:val="28"/>
          <w:u w:val="single"/>
        </w:rPr>
        <w:t>промыть нос проточной водой, затем закапать 1% раствор протаргола.</w:t>
      </w:r>
    </w:p>
    <w:p w:rsidR="00921BA0" w:rsidRDefault="00921BA0" w:rsidP="00921BA0">
      <w:pPr>
        <w:ind w:left="540" w:right="567"/>
        <w:jc w:val="both"/>
        <w:rPr>
          <w:sz w:val="28"/>
          <w:szCs w:val="28"/>
          <w:u w:val="single"/>
        </w:rPr>
      </w:pPr>
    </w:p>
    <w:p w:rsidR="00921BA0" w:rsidRDefault="00921BA0" w:rsidP="00921BA0">
      <w:pPr>
        <w:ind w:right="567"/>
        <w:jc w:val="both"/>
        <w:rPr>
          <w:sz w:val="28"/>
          <w:szCs w:val="28"/>
          <w:u w:val="single"/>
        </w:rPr>
      </w:pPr>
    </w:p>
    <w:p w:rsidR="00921BA0" w:rsidRPr="009B276E" w:rsidRDefault="00921BA0" w:rsidP="00921BA0">
      <w:pPr>
        <w:ind w:right="567"/>
        <w:jc w:val="both"/>
        <w:rPr>
          <w:sz w:val="28"/>
          <w:szCs w:val="28"/>
          <w:u w:val="single"/>
        </w:rPr>
      </w:pPr>
    </w:p>
    <w:p w:rsidR="00921BA0" w:rsidRDefault="003E0CB3" w:rsidP="00921BA0">
      <w:pPr>
        <w:pStyle w:val="a5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165735</wp:posOffset>
                </wp:positionV>
                <wp:extent cx="6459220" cy="9301480"/>
                <wp:effectExtent l="30480" t="28575" r="34925" b="330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7.8pt;margin-top:13.05pt;width:508.6pt;height:732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UBLwIAAE8EAAAOAAAAZHJzL2Uyb0RvYy54bWysVNtu2zAMfR+wfxD0vtjOnDYx4hRFugwD&#10;uq1Yuw9QZNkWqtsoJU739aXkNEu3PQ3zgyCK1NHhIenl1UErshfgpTU1LSY5JcJw20jT1fT7w+bd&#10;nBIfmGmYskbU9El4erV6+2Y5uEpMbW9VI4AgiPHV4Grah+CqLPO8F5r5iXXCoLO1oFlAE7qsATYg&#10;ulbZNM8vssFC48By4T2e3oxOukr4bSt4+Nq2XgSiaorcQlohrdu4Zqslqzpgrpf8SIP9AwvNpMFH&#10;T1A3LDCyA/kHlJYcrLdtmHCrM9u2kouUA2ZT5L9lc98zJ1IuKI53J5n8/4PlX/Z3QGRT05ISwzSW&#10;6BuKxkynBJlHeQbnK4y6d3cQE/Tu1vJHT4xd9xglrgHs0AvWIKkixmevLkTD41WyHT7bBtHZLtik&#10;1KEFHQFRA3JIBXk6FUQcAuF4eFHOFtMp1o2jb/E+L8p5KlnGqpfrDnz4KKwmcVNTQPIJnu1vfYh0&#10;WPUSkuhbJZuNVCoZ0G3XCsieYXds0pcywCzPw5QhQ01nl8UsMtEOxQq9NA/YMo/prVfR/hw0T9/f&#10;QLUM2PhK6prOT0Gsikp+ME1qy8CkGveYhDJHaaOaY1W2tnlCZcGOXY1TiJvewk9KBuzomvofOwaC&#10;EvXJYHUWRVnGEUhGObuMusK5Z3vuYYYjFGZKybhdh3Fsdg5k1+NLRcrd2GusaCuT1rHaI6sjWeza&#10;VILjhMWxOLdT1K//wOoZAAD//wMAUEsDBBQABgAIAAAAIQDQZC/v4QAAAAwBAAAPAAAAZHJzL2Rv&#10;d25yZXYueG1sTI9NS8NAEIbvgv9hGcGLtLsptbQxmyJKFUEQqwePk+yYhGZnw+62if/e7Ulv8/Hw&#10;zjPFdrK9OJEPnWMN2VyBIK6d6bjR8Pmxm61BhIhssHdMGn4owLa8vCgwN27kdzrtYyNSCIccNbQx&#10;DrmUoW7JYpi7gTjtvp23GFPrG2k8jinc9nKh1Epa7DhdaHGgh5bqw/5oNVRf4+Ozx/CiDsuwe7vx&#10;5ul1HbW+vpru70BEmuIfDGf9pA5lcqrckU0QvYZZdrtKqIbFKgNxBpTK0qRK1XKjNiDLQv5/ovwF&#10;AAD//wMAUEsBAi0AFAAGAAgAAAAhALaDOJL+AAAA4QEAABMAAAAAAAAAAAAAAAAAAAAAAFtDb250&#10;ZW50X1R5cGVzXS54bWxQSwECLQAUAAYACAAAACEAOP0h/9YAAACUAQAACwAAAAAAAAAAAAAAAAAv&#10;AQAAX3JlbHMvLnJlbHNQSwECLQAUAAYACAAAACEASnxFAS8CAABPBAAADgAAAAAAAAAAAAAAAAAu&#10;AgAAZHJzL2Uyb0RvYy54bWxQSwECLQAUAAYACAAAACEA0GQv7+EAAAAMAQAADwAAAAAAAAAAAAAA&#10;AACJBAAAZHJzL2Rvd25yZXYueG1sUEsFBgAAAAAEAAQA8wAAAJcFAAAAAA==&#10;" o:allowincell="f" strokeweight="4.5pt">
                <v:stroke linestyle="thinThick"/>
              </v:rect>
            </w:pict>
          </mc:Fallback>
        </mc:AlternateContent>
      </w: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 w:rsidRPr="00921BA0">
        <w:rPr>
          <w:sz w:val="28"/>
          <w:szCs w:val="28"/>
          <w:u w:val="single"/>
        </w:rPr>
        <w:lastRenderedPageBreak/>
        <w:t xml:space="preserve">6.При попадании крови на одежду место загрязнения немедленно обработать раствором </w:t>
      </w:r>
      <w:proofErr w:type="spellStart"/>
      <w:r w:rsidRPr="00921BA0">
        <w:rPr>
          <w:sz w:val="28"/>
          <w:szCs w:val="28"/>
          <w:u w:val="single"/>
        </w:rPr>
        <w:t>дезинфектанта</w:t>
      </w:r>
      <w:proofErr w:type="spellEnd"/>
      <w:r w:rsidRPr="00921BA0">
        <w:rPr>
          <w:sz w:val="28"/>
          <w:szCs w:val="28"/>
          <w:u w:val="single"/>
        </w:rPr>
        <w:t>, затем снять загрязненную одежду погрузить её в дезинфицирующий раствор. Кожу рук и других участков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>тела под загрязненной одеждой обработать спиртом. Обувь обрабатывается путём двукратного протирания ветошью, смоченной в дезинфицирующем растворе.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</w:t>
      </w:r>
      <w:r w:rsidRPr="00AD0595">
        <w:rPr>
          <w:sz w:val="28"/>
          <w:szCs w:val="28"/>
          <w:u w:val="single"/>
        </w:rPr>
        <w:t xml:space="preserve">При загрязнении кровью или другими биологическими жидкостями поверхностей необходимо обработать их раствором </w:t>
      </w:r>
      <w:proofErr w:type="spellStart"/>
      <w:r w:rsidRPr="00AD0595">
        <w:rPr>
          <w:sz w:val="28"/>
          <w:szCs w:val="28"/>
          <w:u w:val="single"/>
        </w:rPr>
        <w:t>дезинфектанта</w:t>
      </w:r>
      <w:proofErr w:type="spellEnd"/>
      <w:r w:rsidRPr="00AD0595">
        <w:rPr>
          <w:sz w:val="28"/>
          <w:szCs w:val="28"/>
          <w:u w:val="single"/>
        </w:rPr>
        <w:t>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</w:t>
      </w:r>
      <w:r w:rsidRPr="00AD0595">
        <w:rPr>
          <w:sz w:val="28"/>
          <w:szCs w:val="28"/>
          <w:u w:val="single"/>
        </w:rPr>
        <w:t>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</w:p>
    <w:p w:rsidR="00921BA0" w:rsidRPr="0061568C" w:rsidRDefault="00921BA0" w:rsidP="00921BA0">
      <w:pPr>
        <w:ind w:left="540" w:right="567"/>
        <w:jc w:val="both"/>
        <w:rPr>
          <w:b/>
          <w:sz w:val="28"/>
          <w:szCs w:val="28"/>
          <w:u w:val="single"/>
        </w:rPr>
      </w:pPr>
      <w:r w:rsidRPr="0061568C">
        <w:rPr>
          <w:b/>
          <w:sz w:val="28"/>
          <w:szCs w:val="28"/>
          <w:u w:val="single"/>
        </w:rPr>
        <w:t>5. Требования безопасности при пожаре и аварийной ситуации: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AD0595">
        <w:rPr>
          <w:sz w:val="28"/>
          <w:szCs w:val="28"/>
          <w:u w:val="single"/>
        </w:rPr>
        <w:t>Немедленно прекратить работу, насколько это позволяет безопасность пациента.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Pr="00AD0595">
        <w:rPr>
          <w:sz w:val="28"/>
          <w:szCs w:val="28"/>
          <w:u w:val="single"/>
        </w:rPr>
        <w:t>Сообщить о случившемся администрации отделения или дежурному персоналу.</w:t>
      </w:r>
    </w:p>
    <w:p w:rsidR="00921BA0" w:rsidRPr="00AD0595" w:rsidRDefault="00921BA0" w:rsidP="00921BA0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Pr="00AD0595">
        <w:rPr>
          <w:sz w:val="28"/>
          <w:szCs w:val="28"/>
          <w:u w:val="single"/>
        </w:rPr>
        <w:t>В кратчайшие сроки покинуть здание.</w:t>
      </w: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921BA0" w:rsidRDefault="00921BA0" w:rsidP="00921BA0">
      <w:pPr>
        <w:pStyle w:val="a5"/>
        <w:ind w:left="0"/>
      </w:pPr>
    </w:p>
    <w:p w:rsidR="00D139EE" w:rsidRDefault="00D139EE" w:rsidP="00921BA0">
      <w:pPr>
        <w:ind w:left="540" w:right="567"/>
        <w:jc w:val="both"/>
        <w:rPr>
          <w:b/>
          <w:sz w:val="28"/>
          <w:szCs w:val="28"/>
        </w:rPr>
      </w:pPr>
    </w:p>
    <w:p w:rsidR="00921BA0" w:rsidRDefault="00921BA0" w:rsidP="00921BA0">
      <w:pPr>
        <w:ind w:left="540" w:right="567"/>
        <w:jc w:val="both"/>
        <w:rPr>
          <w:b/>
          <w:sz w:val="28"/>
          <w:szCs w:val="28"/>
        </w:rPr>
      </w:pPr>
    </w:p>
    <w:p w:rsidR="00921BA0" w:rsidRDefault="00921BA0" w:rsidP="00921BA0">
      <w:pPr>
        <w:ind w:left="540" w:right="567"/>
        <w:jc w:val="both"/>
      </w:pPr>
    </w:p>
    <w:p w:rsidR="00D139EE" w:rsidRDefault="00D139EE" w:rsidP="00D139EE">
      <w:pPr>
        <w:ind w:left="540" w:right="567"/>
        <w:jc w:val="right"/>
      </w:pPr>
    </w:p>
    <w:p w:rsidR="00D139EE" w:rsidRDefault="00D139EE" w:rsidP="00D139EE">
      <w:pPr>
        <w:ind w:left="540" w:right="567"/>
        <w:jc w:val="right"/>
      </w:pPr>
      <w:r>
        <w:t>Подпись  проводившего инструктаж ________________________</w:t>
      </w:r>
    </w:p>
    <w:p w:rsidR="00D139EE" w:rsidRDefault="00D139EE" w:rsidP="00D139EE">
      <w:pPr>
        <w:ind w:left="540" w:right="567"/>
      </w:pPr>
      <w:r>
        <w:t xml:space="preserve">         Печать ЛПУ</w:t>
      </w:r>
    </w:p>
    <w:p w:rsidR="00D139EE" w:rsidRPr="00921BA0" w:rsidRDefault="00D139EE" w:rsidP="00D139EE">
      <w:pPr>
        <w:ind w:left="540" w:right="567"/>
        <w:jc w:val="right"/>
        <w:rPr>
          <w:u w:val="single"/>
        </w:rPr>
      </w:pPr>
      <w:r>
        <w:t xml:space="preserve">Подпись студента </w:t>
      </w:r>
      <w:r w:rsidR="00921BA0">
        <w:t xml:space="preserve">     </w:t>
      </w:r>
      <w:r w:rsidR="00921BA0" w:rsidRPr="00921BA0">
        <w:rPr>
          <w:u w:val="single"/>
        </w:rPr>
        <w:t xml:space="preserve">                </w:t>
      </w:r>
      <w:proofErr w:type="spellStart"/>
      <w:r w:rsidR="003E27F0">
        <w:rPr>
          <w:u w:val="single"/>
        </w:rPr>
        <w:t>Дадобоева</w:t>
      </w:r>
      <w:proofErr w:type="spellEnd"/>
      <w:r w:rsidR="003E27F0">
        <w:rPr>
          <w:u w:val="single"/>
        </w:rPr>
        <w:t xml:space="preserve"> Ф.Т</w:t>
      </w:r>
    </w:p>
    <w:p w:rsidR="001213F7" w:rsidRDefault="001213F7" w:rsidP="001213F7">
      <w:pPr>
        <w:pStyle w:val="a5"/>
        <w:rPr>
          <w:b w:val="0"/>
        </w:rPr>
      </w:pPr>
    </w:p>
    <w:p w:rsidR="001213F7" w:rsidRDefault="001213F7" w:rsidP="001213F7">
      <w:pPr>
        <w:pStyle w:val="a5"/>
        <w:rPr>
          <w:b w:val="0"/>
        </w:rPr>
      </w:pPr>
    </w:p>
    <w:p w:rsidR="00D139EE" w:rsidRDefault="001213F7" w:rsidP="00D139EE">
      <w:pPr>
        <w:ind w:firstLine="426"/>
        <w:jc w:val="center"/>
        <w:rPr>
          <w:b/>
        </w:rPr>
      </w:pPr>
      <w:r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157A39" w:rsidP="00A83A65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A8560B">
              <w:rPr>
                <w:sz w:val="28"/>
              </w:rPr>
              <w:t>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B56D5C" w:rsidRDefault="00147AF5" w:rsidP="00A83A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Инфекционное о</w:t>
            </w:r>
            <w:r w:rsidR="00B56D5C" w:rsidRPr="00B56D5C">
              <w:rPr>
                <w:b/>
                <w:sz w:val="28"/>
              </w:rPr>
              <w:t xml:space="preserve">тделение </w:t>
            </w:r>
            <w:r>
              <w:rPr>
                <w:b/>
                <w:sz w:val="28"/>
              </w:rPr>
              <w:t xml:space="preserve"> </w:t>
            </w:r>
          </w:p>
          <w:p w:rsidR="00D139EE" w:rsidRDefault="00D139EE" w:rsidP="00A83A65">
            <w:pPr>
              <w:rPr>
                <w:sz w:val="28"/>
              </w:rPr>
            </w:pPr>
            <w:r>
              <w:rPr>
                <w:sz w:val="28"/>
              </w:rPr>
              <w:t>Общий руководитель____________________________________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B00A0C" w:rsidRPr="00B00A0C" w:rsidRDefault="00B00A0C" w:rsidP="00B00A0C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1.</w:t>
            </w:r>
            <w:r w:rsidR="00394B75">
              <w:rPr>
                <w:b/>
                <w:sz w:val="28"/>
                <w:u w:val="single"/>
              </w:rPr>
              <w:t xml:space="preserve"> </w:t>
            </w:r>
            <w:r w:rsidRPr="00B00A0C">
              <w:rPr>
                <w:b/>
                <w:sz w:val="28"/>
                <w:u w:val="single"/>
              </w:rPr>
              <w:t>АЛГОРИТМ ПРОВЕДЕНИЯ САНИТАРНОЙ ОБРАБОТКИ</w:t>
            </w:r>
            <w:r w:rsidR="00394B75">
              <w:rPr>
                <w:b/>
                <w:sz w:val="28"/>
                <w:u w:val="single"/>
              </w:rPr>
              <w:t xml:space="preserve"> ПАЦИЕНТОВ В ПРИЕМНОМ ОТДЕЛЕНИИ :                                                             </w:t>
            </w:r>
          </w:p>
          <w:p w:rsidR="00B00A0C" w:rsidRPr="00B00A0C" w:rsidRDefault="00B00A0C" w:rsidP="00B00A0C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1.1. </w:t>
            </w:r>
            <w:r w:rsidRPr="00B00A0C">
              <w:rPr>
                <w:b/>
                <w:sz w:val="28"/>
                <w:u w:val="single"/>
              </w:rPr>
              <w:t>Алгоритм полной санитарной обработки пациента, принятие ванны</w:t>
            </w:r>
          </w:p>
          <w:p w:rsidR="00B00A0C" w:rsidRPr="00B00A0C" w:rsidRDefault="00394B75" w:rsidP="00B00A0C">
            <w:pPr>
              <w:tabs>
                <w:tab w:val="center" w:pos="3831"/>
              </w:tabs>
              <w:jc w:val="both"/>
              <w:rPr>
                <w:sz w:val="28"/>
                <w:u w:val="single"/>
              </w:rPr>
            </w:pPr>
            <w:r w:rsidRPr="00394B75">
              <w:rPr>
                <w:sz w:val="28"/>
              </w:rPr>
              <w:t xml:space="preserve">     </w:t>
            </w:r>
            <w:r>
              <w:rPr>
                <w:sz w:val="28"/>
                <w:u w:val="single"/>
              </w:rPr>
              <w:t xml:space="preserve">Подготовка к процедуре: </w:t>
            </w:r>
          </w:p>
          <w:p w:rsidR="00B00A0C" w:rsidRPr="00B00A0C" w:rsidRDefault="00B00A0C" w:rsidP="00B00A0C">
            <w:pPr>
              <w:numPr>
                <w:ilvl w:val="0"/>
                <w:numId w:val="29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Информировать пациента о предстоящей манипуляций и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ходе ее выполнения. Получить согласие.</w:t>
            </w:r>
          </w:p>
          <w:p w:rsidR="00B00A0C" w:rsidRPr="00B00A0C" w:rsidRDefault="00B00A0C" w:rsidP="00B00A0C">
            <w:pPr>
              <w:numPr>
                <w:ilvl w:val="0"/>
                <w:numId w:val="29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Определить температуру воздуха в ванной комнате (не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менее 25° С).</w:t>
            </w:r>
          </w:p>
          <w:p w:rsidR="00B00A0C" w:rsidRPr="00B00A0C" w:rsidRDefault="00B00A0C" w:rsidP="00B00A0C">
            <w:pPr>
              <w:numPr>
                <w:ilvl w:val="0"/>
                <w:numId w:val="29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Обработать руки. Надеть маску, фартук, перчатки.</w:t>
            </w:r>
          </w:p>
          <w:p w:rsidR="00B00A0C" w:rsidRPr="00B00A0C" w:rsidRDefault="00B00A0C" w:rsidP="00B00A0C">
            <w:pPr>
              <w:numPr>
                <w:ilvl w:val="0"/>
                <w:numId w:val="29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Подготовить ванну: продезинфицировать (по инструкции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препарата), почистить чистящим средством, промыть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проточной водой.</w:t>
            </w:r>
          </w:p>
          <w:p w:rsidR="00B00A0C" w:rsidRPr="00B00A0C" w:rsidRDefault="00B00A0C" w:rsidP="00B00A0C">
            <w:pPr>
              <w:numPr>
                <w:ilvl w:val="0"/>
                <w:numId w:val="29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Снять перчатки, сбросить в емкость для отходов класса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«Б».</w:t>
            </w:r>
          </w:p>
          <w:p w:rsidR="00B00A0C" w:rsidRPr="00B00A0C" w:rsidRDefault="00B00A0C" w:rsidP="00B00A0C">
            <w:pPr>
              <w:numPr>
                <w:ilvl w:val="0"/>
                <w:numId w:val="29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Наполнить ванну водой до 1/2 объема. Температура воды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должна быть не ниже 36- 37 ° С (использовать для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измерения водный термометр).</w:t>
            </w:r>
          </w:p>
          <w:p w:rsidR="00B00A0C" w:rsidRPr="00B00A0C" w:rsidRDefault="00B00A0C" w:rsidP="00B00A0C">
            <w:pPr>
              <w:numPr>
                <w:ilvl w:val="0"/>
                <w:numId w:val="29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Провести гигиеническую обработку р</w:t>
            </w:r>
            <w:r w:rsidR="00304536">
              <w:rPr>
                <w:sz w:val="28"/>
                <w:u w:val="single"/>
              </w:rPr>
              <w:t>88</w:t>
            </w:r>
            <w:r w:rsidRPr="00B00A0C">
              <w:rPr>
                <w:sz w:val="28"/>
                <w:u w:val="single"/>
              </w:rPr>
              <w:t>ук, надеть перчатки.</w:t>
            </w:r>
          </w:p>
          <w:p w:rsidR="00B00A0C" w:rsidRPr="00B00A0C" w:rsidRDefault="00394B75" w:rsidP="00B00A0C">
            <w:pPr>
              <w:jc w:val="both"/>
              <w:rPr>
                <w:sz w:val="28"/>
                <w:u w:val="single"/>
              </w:rPr>
            </w:pPr>
            <w:r w:rsidRPr="00394B75">
              <w:rPr>
                <w:sz w:val="28"/>
              </w:rPr>
              <w:t xml:space="preserve">     </w:t>
            </w:r>
            <w:r w:rsidR="00B00A0C" w:rsidRPr="00B00A0C">
              <w:rPr>
                <w:sz w:val="28"/>
                <w:u w:val="single"/>
              </w:rPr>
              <w:t>Выполнение процедуры:</w:t>
            </w:r>
          </w:p>
          <w:p w:rsidR="00B00A0C" w:rsidRPr="00B00A0C" w:rsidRDefault="00B00A0C" w:rsidP="00394B75">
            <w:pPr>
              <w:numPr>
                <w:ilvl w:val="0"/>
                <w:numId w:val="31"/>
              </w:numPr>
              <w:ind w:left="693" w:hanging="28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Помочь пациенту удобно расположиться в ванне, чтобы</w:t>
            </w:r>
          </w:p>
          <w:p w:rsidR="00B00A0C" w:rsidRPr="00394B75" w:rsidRDefault="00B00A0C" w:rsidP="00394B75">
            <w:pPr>
              <w:numPr>
                <w:ilvl w:val="0"/>
                <w:numId w:val="31"/>
              </w:numPr>
              <w:ind w:left="693" w:hanging="28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пациент не соскользнул, поставить подставку для упора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ног.</w:t>
            </w:r>
          </w:p>
          <w:p w:rsidR="00B00A0C" w:rsidRPr="00394B75" w:rsidRDefault="00B00A0C" w:rsidP="00394B75">
            <w:pPr>
              <w:numPr>
                <w:ilvl w:val="0"/>
                <w:numId w:val="31"/>
              </w:numPr>
              <w:ind w:left="693" w:hanging="28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Вымыть пациента: сначала голову, затем туловище,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верхние и нижние конечности, паховую область и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промежность, ополоснуть из душа (в процессе мытья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контролировать температуру воды рукой).</w:t>
            </w:r>
          </w:p>
          <w:p w:rsidR="00B00A0C" w:rsidRPr="00394B75" w:rsidRDefault="00B00A0C" w:rsidP="00394B75">
            <w:pPr>
              <w:numPr>
                <w:ilvl w:val="0"/>
                <w:numId w:val="31"/>
              </w:numPr>
              <w:ind w:left="693" w:hanging="28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Обеспечение инфекционной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безопасности.</w:t>
            </w:r>
          </w:p>
          <w:p w:rsidR="00B00A0C" w:rsidRPr="00B00A0C" w:rsidRDefault="00B00A0C" w:rsidP="00394B75">
            <w:pPr>
              <w:numPr>
                <w:ilvl w:val="0"/>
                <w:numId w:val="31"/>
              </w:numPr>
              <w:ind w:left="693" w:hanging="28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Помочь пациенту выйти из ванны. </w:t>
            </w:r>
          </w:p>
          <w:p w:rsidR="00B00A0C" w:rsidRPr="00394B75" w:rsidRDefault="00B00A0C" w:rsidP="00394B75">
            <w:pPr>
              <w:numPr>
                <w:ilvl w:val="0"/>
                <w:numId w:val="31"/>
              </w:numPr>
              <w:ind w:left="693" w:hanging="28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Вытереть пациента и одеть при необходимости проводите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пациента в палату.</w:t>
            </w:r>
          </w:p>
          <w:p w:rsidR="00B00A0C" w:rsidRPr="00B00A0C" w:rsidRDefault="00394B75" w:rsidP="00B00A0C">
            <w:pPr>
              <w:jc w:val="both"/>
              <w:rPr>
                <w:sz w:val="28"/>
                <w:u w:val="single"/>
              </w:rPr>
            </w:pPr>
            <w:r w:rsidRPr="00394B75">
              <w:rPr>
                <w:sz w:val="28"/>
              </w:rPr>
              <w:t xml:space="preserve">     </w:t>
            </w:r>
            <w:r w:rsidR="00B00A0C" w:rsidRPr="00B00A0C">
              <w:rPr>
                <w:sz w:val="28"/>
                <w:u w:val="single"/>
              </w:rPr>
              <w:t>Окончание процедуры</w:t>
            </w:r>
          </w:p>
          <w:p w:rsidR="00B00A0C" w:rsidRPr="00B00A0C" w:rsidRDefault="00B00A0C" w:rsidP="00394B75">
            <w:pPr>
              <w:numPr>
                <w:ilvl w:val="0"/>
                <w:numId w:val="30"/>
              </w:num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Одноразовые рукавицы для мытья погрузить в контейнер</w:t>
            </w:r>
          </w:p>
          <w:p w:rsidR="00B00A0C" w:rsidRPr="00B00A0C" w:rsidRDefault="00B00A0C" w:rsidP="00394B75">
            <w:p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для дезинфекции и утилизации отходов класса «Б».</w:t>
            </w:r>
          </w:p>
          <w:p w:rsidR="00B00A0C" w:rsidRPr="00B00A0C" w:rsidRDefault="00B00A0C" w:rsidP="00394B75">
            <w:pPr>
              <w:numPr>
                <w:ilvl w:val="0"/>
                <w:numId w:val="30"/>
              </w:num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Использованное полотенце и грязную одежду пациента</w:t>
            </w:r>
          </w:p>
          <w:p w:rsidR="00B00A0C" w:rsidRPr="00B00A0C" w:rsidRDefault="00B00A0C" w:rsidP="00394B75">
            <w:p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убрать в клеенчатый мешок.</w:t>
            </w:r>
          </w:p>
          <w:p w:rsidR="00B00A0C" w:rsidRPr="00B00A0C" w:rsidRDefault="00B00A0C" w:rsidP="00394B75">
            <w:pPr>
              <w:numPr>
                <w:ilvl w:val="0"/>
                <w:numId w:val="30"/>
              </w:num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Обработать ванну: продезинфицировать (по инструкции </w:t>
            </w:r>
          </w:p>
          <w:p w:rsidR="00B00A0C" w:rsidRPr="00B00A0C" w:rsidRDefault="00B00A0C" w:rsidP="00394B75">
            <w:p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препарата), почистить чистящим средством, промыть</w:t>
            </w:r>
          </w:p>
          <w:p w:rsidR="00B00A0C" w:rsidRPr="00B00A0C" w:rsidRDefault="00B00A0C" w:rsidP="00394B75">
            <w:p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lastRenderedPageBreak/>
              <w:t>проточной водой.</w:t>
            </w:r>
          </w:p>
          <w:p w:rsidR="00B00A0C" w:rsidRPr="00B00A0C" w:rsidRDefault="00B00A0C" w:rsidP="00394B75">
            <w:pPr>
              <w:numPr>
                <w:ilvl w:val="0"/>
                <w:numId w:val="30"/>
              </w:num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Клеенчатый фартук продезинфицировать протиранием</w:t>
            </w:r>
          </w:p>
          <w:p w:rsidR="00B00A0C" w:rsidRPr="00B00A0C" w:rsidRDefault="00B00A0C" w:rsidP="00394B75">
            <w:p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двукратно через 15 минут, или по инструкции препарата</w:t>
            </w:r>
          </w:p>
          <w:p w:rsidR="00B00A0C" w:rsidRPr="00B00A0C" w:rsidRDefault="00B00A0C" w:rsidP="00394B75">
            <w:p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(одноразовый фартук сбросить в емкость для сбора отходов</w:t>
            </w:r>
            <w:r w:rsidR="00394B75">
              <w:rPr>
                <w:sz w:val="28"/>
                <w:u w:val="single"/>
              </w:rPr>
              <w:t xml:space="preserve"> </w:t>
            </w:r>
            <w:r w:rsidRPr="00B00A0C">
              <w:rPr>
                <w:sz w:val="28"/>
                <w:u w:val="single"/>
              </w:rPr>
              <w:t>класса «Б».).</w:t>
            </w:r>
          </w:p>
          <w:p w:rsidR="00B00A0C" w:rsidRPr="00B00A0C" w:rsidRDefault="00B00A0C" w:rsidP="00394B75">
            <w:pPr>
              <w:numPr>
                <w:ilvl w:val="0"/>
                <w:numId w:val="30"/>
              </w:num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Снять перчатки, сбросить в емкость для сбора отходов</w:t>
            </w:r>
          </w:p>
          <w:p w:rsidR="00B00A0C" w:rsidRPr="00B00A0C" w:rsidRDefault="00B00A0C" w:rsidP="00394B75">
            <w:p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класса «Б».</w:t>
            </w:r>
          </w:p>
          <w:p w:rsidR="00394B75" w:rsidRDefault="00B00A0C" w:rsidP="00394B75">
            <w:pPr>
              <w:numPr>
                <w:ilvl w:val="0"/>
                <w:numId w:val="30"/>
              </w:numPr>
              <w:ind w:left="693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Провести гигиеническую обработку рук. </w:t>
            </w:r>
          </w:p>
          <w:p w:rsidR="00B00A0C" w:rsidRPr="00394B75" w:rsidRDefault="00B00A0C" w:rsidP="00394B75">
            <w:pPr>
              <w:numPr>
                <w:ilvl w:val="0"/>
                <w:numId w:val="30"/>
              </w:numPr>
              <w:ind w:left="693"/>
              <w:jc w:val="both"/>
              <w:rPr>
                <w:sz w:val="28"/>
                <w:u w:val="single"/>
              </w:rPr>
            </w:pPr>
            <w:r w:rsidRPr="00394B75">
              <w:rPr>
                <w:sz w:val="28"/>
                <w:u w:val="single"/>
              </w:rPr>
              <w:t xml:space="preserve">Результаты занести в температурный лист </w:t>
            </w:r>
            <w:proofErr w:type="spellStart"/>
            <w:r w:rsidRPr="00394B75">
              <w:rPr>
                <w:sz w:val="28"/>
                <w:u w:val="single"/>
              </w:rPr>
              <w:t>у.ф</w:t>
            </w:r>
            <w:proofErr w:type="spellEnd"/>
            <w:r w:rsidRPr="00394B75">
              <w:rPr>
                <w:sz w:val="28"/>
                <w:u w:val="single"/>
              </w:rPr>
              <w:t xml:space="preserve">. № 004/у. </w:t>
            </w:r>
          </w:p>
          <w:p w:rsidR="00394B75" w:rsidRDefault="00394B75" w:rsidP="00B00A0C">
            <w:pPr>
              <w:jc w:val="both"/>
              <w:rPr>
                <w:b/>
                <w:sz w:val="28"/>
                <w:u w:val="single"/>
              </w:rPr>
            </w:pPr>
          </w:p>
          <w:p w:rsidR="00B00A0C" w:rsidRPr="00B00A0C" w:rsidRDefault="00394B75" w:rsidP="00B00A0C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1.2 А</w:t>
            </w:r>
            <w:r w:rsidRPr="00B00A0C">
              <w:rPr>
                <w:b/>
                <w:sz w:val="28"/>
                <w:u w:val="single"/>
              </w:rPr>
              <w:t>лгоритм частичной санитарной обработки пациента, обтирание пациента</w:t>
            </w:r>
          </w:p>
          <w:p w:rsidR="00B00A0C" w:rsidRPr="00B00A0C" w:rsidRDefault="00B00A0C" w:rsidP="00394B75">
            <w:pPr>
              <w:ind w:left="41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Подготовка к процедуре:</w:t>
            </w:r>
          </w:p>
          <w:p w:rsidR="00B00A0C" w:rsidRPr="00B00A0C" w:rsidRDefault="00B00A0C" w:rsidP="00B00A0C">
            <w:pPr>
              <w:numPr>
                <w:ilvl w:val="0"/>
                <w:numId w:val="32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Информировать пациента о предстоящей манипуляций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и ходе ее выполнения. </w:t>
            </w:r>
          </w:p>
          <w:p w:rsidR="00B00A0C" w:rsidRPr="00B00A0C" w:rsidRDefault="00B00A0C" w:rsidP="00B00A0C">
            <w:pPr>
              <w:numPr>
                <w:ilvl w:val="0"/>
                <w:numId w:val="32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Отгородить пациента ширмой. </w:t>
            </w:r>
          </w:p>
          <w:p w:rsidR="00B00A0C" w:rsidRPr="00B00A0C" w:rsidRDefault="00B00A0C" w:rsidP="00B00A0C">
            <w:pPr>
              <w:numPr>
                <w:ilvl w:val="0"/>
                <w:numId w:val="32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Провести гигиеническую обработку рук, надеть маску,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фартук, перчатки.</w:t>
            </w:r>
          </w:p>
          <w:p w:rsidR="00B00A0C" w:rsidRPr="00B00A0C" w:rsidRDefault="00B00A0C" w:rsidP="00394B75">
            <w:pPr>
              <w:ind w:left="41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Выполнение процедуры:</w:t>
            </w:r>
          </w:p>
          <w:p w:rsidR="00B00A0C" w:rsidRPr="00B00A0C" w:rsidRDefault="00B00A0C" w:rsidP="00B00A0C">
            <w:pPr>
              <w:numPr>
                <w:ilvl w:val="0"/>
                <w:numId w:val="34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Используя правила перемещения пациента в постели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подложить одноразовые адсорбирующие подкладные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пеленки под верхнюю часть туловища пациента.</w:t>
            </w:r>
          </w:p>
          <w:p w:rsidR="00B00A0C" w:rsidRPr="00B00A0C" w:rsidRDefault="00B00A0C" w:rsidP="00B00A0C">
            <w:pPr>
              <w:numPr>
                <w:ilvl w:val="0"/>
                <w:numId w:val="34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Одноразовой рукавицей смоченной в воде, обтереть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пациенту шею, грудь, руки (живот и ноги прикрыты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одеялом).</w:t>
            </w:r>
          </w:p>
          <w:p w:rsidR="00B00A0C" w:rsidRPr="00B00A0C" w:rsidRDefault="00B00A0C" w:rsidP="00B00A0C">
            <w:pPr>
              <w:numPr>
                <w:ilvl w:val="0"/>
                <w:numId w:val="34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Нанести средство для сухой обработки на тело и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обтереть пациенту шею, </w:t>
            </w:r>
            <w:r w:rsidR="00394B75">
              <w:rPr>
                <w:sz w:val="28"/>
                <w:u w:val="single"/>
              </w:rPr>
              <w:t>грудь, руки</w:t>
            </w:r>
            <w:r w:rsidRPr="00B00A0C">
              <w:rPr>
                <w:sz w:val="28"/>
                <w:u w:val="single"/>
              </w:rPr>
              <w:t>.</w:t>
            </w:r>
          </w:p>
          <w:p w:rsidR="00B00A0C" w:rsidRPr="00B00A0C" w:rsidRDefault="00B00A0C" w:rsidP="00B00A0C">
            <w:pPr>
              <w:numPr>
                <w:ilvl w:val="0"/>
                <w:numId w:val="34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Вытереть пациенту шею, грудь, руки полотенцем 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насухо и прик</w:t>
            </w:r>
            <w:r w:rsidR="00394B75">
              <w:rPr>
                <w:sz w:val="28"/>
                <w:u w:val="single"/>
              </w:rPr>
              <w:t xml:space="preserve">рыть одеялом. пациента во время </w:t>
            </w:r>
            <w:r w:rsidRPr="00B00A0C">
              <w:rPr>
                <w:sz w:val="28"/>
                <w:u w:val="single"/>
              </w:rPr>
              <w:t>проведения</w:t>
            </w:r>
            <w:r w:rsidR="00394B75">
              <w:rPr>
                <w:sz w:val="28"/>
                <w:u w:val="single"/>
              </w:rPr>
              <w:t xml:space="preserve"> </w:t>
            </w:r>
            <w:r w:rsidRPr="00B00A0C">
              <w:rPr>
                <w:sz w:val="28"/>
                <w:u w:val="single"/>
              </w:rPr>
              <w:t>манипуляции.</w:t>
            </w:r>
          </w:p>
          <w:p w:rsidR="00B00A0C" w:rsidRPr="00B00A0C" w:rsidRDefault="00B00A0C" w:rsidP="00B00A0C">
            <w:pPr>
              <w:numPr>
                <w:ilvl w:val="0"/>
                <w:numId w:val="34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Используя правила перемещения пациента в постели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подложить одноразовые адсорбирующие подкладные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пеленки под нижнюю часть туловища пациента.</w:t>
            </w:r>
          </w:p>
          <w:p w:rsidR="00B00A0C" w:rsidRPr="00B00A0C" w:rsidRDefault="00B00A0C" w:rsidP="00B00A0C">
            <w:pPr>
              <w:numPr>
                <w:ilvl w:val="0"/>
                <w:numId w:val="34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Обтереть живот, спину, нижние конечности, осушить и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закрыть одеялом.</w:t>
            </w:r>
          </w:p>
          <w:p w:rsidR="00B00A0C" w:rsidRPr="00B00A0C" w:rsidRDefault="00B00A0C" w:rsidP="00394B75">
            <w:pPr>
              <w:ind w:left="41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Окончание процедуры</w:t>
            </w:r>
          </w:p>
          <w:p w:rsidR="00B00A0C" w:rsidRPr="00B00A0C" w:rsidRDefault="00B00A0C" w:rsidP="00B00A0C">
            <w:pPr>
              <w:numPr>
                <w:ilvl w:val="0"/>
                <w:numId w:val="33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Убрать ширму. </w:t>
            </w:r>
          </w:p>
          <w:p w:rsidR="00B00A0C" w:rsidRPr="00B00A0C" w:rsidRDefault="00B00A0C" w:rsidP="00B00A0C">
            <w:pPr>
              <w:numPr>
                <w:ilvl w:val="0"/>
                <w:numId w:val="33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Одноразовые рукавицы для мытья, одноразовые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подкладные пеленки погрузить в контейнер для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дезинфекции и утилизации отходов класса «Б».</w:t>
            </w:r>
          </w:p>
          <w:p w:rsidR="00B00A0C" w:rsidRPr="00B00A0C" w:rsidRDefault="00B00A0C" w:rsidP="00B00A0C">
            <w:pPr>
              <w:numPr>
                <w:ilvl w:val="0"/>
                <w:numId w:val="33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Использованное полотенце и грязную одежду пациента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убрать в клеенчатый мешок.</w:t>
            </w:r>
          </w:p>
          <w:p w:rsidR="00B00A0C" w:rsidRPr="00394B75" w:rsidRDefault="00B00A0C" w:rsidP="00394B75">
            <w:pPr>
              <w:numPr>
                <w:ilvl w:val="0"/>
                <w:numId w:val="33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Слить воду в канализацию, емкость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продезинфицировать протиранием двукратно через 15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минут, или по инструкции препарата, помыть чистящим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средством, прополоскать проточной водой, поставить на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сушку.</w:t>
            </w:r>
          </w:p>
          <w:p w:rsidR="00B00A0C" w:rsidRPr="00B00A0C" w:rsidRDefault="00B00A0C" w:rsidP="00B00A0C">
            <w:pPr>
              <w:numPr>
                <w:ilvl w:val="0"/>
                <w:numId w:val="33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Клеенчатый фартук продезинфицировать протиранием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двукратно через 15 минут, или по инструкции препарата</w:t>
            </w:r>
          </w:p>
          <w:p w:rsidR="00B00A0C" w:rsidRPr="00B00A0C" w:rsidRDefault="00B00A0C" w:rsidP="00394B75">
            <w:pPr>
              <w:ind w:left="720"/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lastRenderedPageBreak/>
              <w:t>(одноразовый фартук сбросить в емкость для сбора</w:t>
            </w:r>
            <w:r w:rsidR="00394B75">
              <w:rPr>
                <w:sz w:val="28"/>
                <w:u w:val="single"/>
              </w:rPr>
              <w:t xml:space="preserve"> </w:t>
            </w:r>
            <w:r w:rsidRPr="00B00A0C">
              <w:rPr>
                <w:sz w:val="28"/>
                <w:u w:val="single"/>
              </w:rPr>
              <w:t>отходов класса «Б».).</w:t>
            </w:r>
          </w:p>
          <w:p w:rsidR="00B00A0C" w:rsidRPr="00394B75" w:rsidRDefault="00B00A0C" w:rsidP="00394B75">
            <w:pPr>
              <w:numPr>
                <w:ilvl w:val="0"/>
                <w:numId w:val="33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Снять перчатки, маску, сбросить в емкость для сбора</w:t>
            </w:r>
            <w:r w:rsidR="00394B75">
              <w:rPr>
                <w:sz w:val="28"/>
                <w:u w:val="single"/>
              </w:rPr>
              <w:t xml:space="preserve"> </w:t>
            </w:r>
            <w:r w:rsidRPr="00394B75">
              <w:rPr>
                <w:sz w:val="28"/>
                <w:u w:val="single"/>
              </w:rPr>
              <w:t>отходов класса «Б».</w:t>
            </w:r>
          </w:p>
          <w:p w:rsidR="00394B75" w:rsidRDefault="00B00A0C" w:rsidP="00394B75">
            <w:pPr>
              <w:numPr>
                <w:ilvl w:val="0"/>
                <w:numId w:val="33"/>
              </w:num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Провести гигиеническую обработку рук. </w:t>
            </w:r>
          </w:p>
          <w:p w:rsidR="00B00A0C" w:rsidRDefault="00B00A0C" w:rsidP="00394B75">
            <w:pPr>
              <w:numPr>
                <w:ilvl w:val="0"/>
                <w:numId w:val="33"/>
              </w:numPr>
              <w:jc w:val="both"/>
              <w:rPr>
                <w:sz w:val="28"/>
                <w:u w:val="single"/>
              </w:rPr>
            </w:pPr>
            <w:r w:rsidRPr="00394B75">
              <w:rPr>
                <w:sz w:val="28"/>
                <w:u w:val="single"/>
              </w:rPr>
              <w:t xml:space="preserve">Результаты занести в температурный лист </w:t>
            </w:r>
            <w:proofErr w:type="spellStart"/>
            <w:r w:rsidRPr="00394B75">
              <w:rPr>
                <w:sz w:val="28"/>
                <w:u w:val="single"/>
              </w:rPr>
              <w:t>у.ф</w:t>
            </w:r>
            <w:proofErr w:type="spellEnd"/>
            <w:r w:rsidRPr="00394B75">
              <w:rPr>
                <w:sz w:val="28"/>
                <w:u w:val="single"/>
              </w:rPr>
              <w:t>. № 004/у.</w:t>
            </w:r>
          </w:p>
          <w:p w:rsidR="00394B75" w:rsidRPr="00394B75" w:rsidRDefault="00394B75" w:rsidP="00394B75">
            <w:pPr>
              <w:ind w:left="720"/>
              <w:jc w:val="both"/>
              <w:rPr>
                <w:sz w:val="28"/>
                <w:u w:val="single"/>
              </w:rPr>
            </w:pPr>
          </w:p>
          <w:p w:rsidR="00B00A0C" w:rsidRDefault="00394B75" w:rsidP="00B00A0C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2. </w:t>
            </w:r>
            <w:r w:rsidR="00B00A0C" w:rsidRPr="00B00A0C">
              <w:rPr>
                <w:b/>
                <w:sz w:val="28"/>
                <w:u w:val="single"/>
              </w:rPr>
              <w:t>СБОР МЕДИЦИНСКИХ ОТХОДОВ ПРИЕМНОГО ОТДЕЛЕНИЯ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Требования к сбору медицинских отходов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Сбор отходов в местах их образования осуществляется в течение рабочей смены.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Правила сбора медицинских отходов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Запрещается: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 xml:space="preserve">— вручную разрушать, разрезать отходы классов Б и В, в том числе использованные системы для внутривенных </w:t>
            </w:r>
            <w:proofErr w:type="spellStart"/>
            <w:r w:rsidRPr="00203A2D">
              <w:rPr>
                <w:sz w:val="28"/>
                <w:u w:val="single"/>
              </w:rPr>
              <w:t>инфузий</w:t>
            </w:r>
            <w:proofErr w:type="spellEnd"/>
            <w:r w:rsidRPr="00203A2D">
              <w:rPr>
                <w:sz w:val="28"/>
                <w:u w:val="single"/>
              </w:rPr>
              <w:t>, в целях их обеззараживания;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 xml:space="preserve">— снимать вручную иглу со шприца после его </w:t>
            </w:r>
            <w:proofErr w:type="spellStart"/>
            <w:r w:rsidRPr="00203A2D">
              <w:rPr>
                <w:sz w:val="28"/>
                <w:u w:val="single"/>
              </w:rPr>
              <w:t>использования,надевать</w:t>
            </w:r>
            <w:proofErr w:type="spellEnd"/>
            <w:r w:rsidRPr="00203A2D">
              <w:rPr>
                <w:sz w:val="28"/>
                <w:u w:val="single"/>
              </w:rPr>
              <w:t xml:space="preserve"> колпачок на иглу после инъекции;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— пересыпать (перегружать) неупакованные отходы классов Б и В из одной емкости в другую;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— утрамбовывать отходы классов Б и В;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— осуществлять любые операции с отходами без перчаток или необходимых средств индивидуальной защиты и спецодежды;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— использовать мягкую одноразовую упаковку для сбора острого медицинского инструментария и иных острых предметов;</w:t>
            </w:r>
          </w:p>
          <w:p w:rsidR="00B00A0C" w:rsidRPr="00394B75" w:rsidRDefault="00B00A0C" w:rsidP="00B00A0C">
            <w:pPr>
              <w:jc w:val="both"/>
              <w:rPr>
                <w:b/>
                <w:sz w:val="28"/>
                <w:u w:val="single"/>
              </w:rPr>
            </w:pPr>
            <w:r w:rsidRPr="00394B75">
              <w:rPr>
                <w:b/>
                <w:sz w:val="28"/>
                <w:u w:val="single"/>
              </w:rPr>
              <w:t>Класс Б</w:t>
            </w:r>
          </w:p>
          <w:p w:rsidR="00B00A0C" w:rsidRP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Категория относится к инфекционным отходам, объекты могут быть заражены вирусами или патогенным бактериями. К типу Б относятся: медицинские приспособления, контактировавшие с биологическими жидкостями человека (шприцы, контейнеры, пробирки);</w:t>
            </w:r>
            <w:r w:rsidR="007B2A21">
              <w:rPr>
                <w:sz w:val="28"/>
                <w:u w:val="single"/>
              </w:rPr>
              <w:t xml:space="preserve"> </w:t>
            </w:r>
            <w:r w:rsidRPr="00B00A0C">
              <w:rPr>
                <w:sz w:val="28"/>
                <w:u w:val="single"/>
              </w:rPr>
              <w:t>объекты из патологоанатомического отделения;</w:t>
            </w:r>
          </w:p>
          <w:p w:rsidR="00B00A0C" w:rsidRP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загрязненные объекты из лаборатории; остатки тканей, загрязненные одноразовые приборы из операционной; одноразовые приборы, используемые при производстве вакцин; объекты, являющиеся расходным материалом в фармакологических учреждениях. </w:t>
            </w:r>
          </w:p>
          <w:p w:rsidR="00B00A0C" w:rsidRP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Для предметов предназначены контейнеры желтого цвета, которые перемещает по ЛПУ специально обученный персонал. Объекты помещают в мешки, заполняемые на 2/3 от объема, чтобы предотвратить повреждение пакета. Уничтожить медицинский мусор может само ЛПУ или компания, с которой заключён договор. Если мусор относится к объектам, которые могут повредить пакет, его помещают в емкости, разработанные для инфекционного контроля. </w:t>
            </w:r>
          </w:p>
          <w:p w:rsidR="00B00A0C" w:rsidRPr="00394B75" w:rsidRDefault="00B00A0C" w:rsidP="00B00A0C">
            <w:pPr>
              <w:jc w:val="both"/>
              <w:rPr>
                <w:b/>
                <w:sz w:val="28"/>
                <w:u w:val="single"/>
              </w:rPr>
            </w:pPr>
            <w:r w:rsidRPr="00394B75">
              <w:rPr>
                <w:b/>
                <w:sz w:val="28"/>
                <w:u w:val="single"/>
              </w:rPr>
              <w:t>Класс В</w:t>
            </w:r>
          </w:p>
          <w:p w:rsidR="00B00A0C" w:rsidRP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 xml:space="preserve">К данному типу отходов ЛПУ относятся предметы, которые </w:t>
            </w:r>
            <w:r w:rsidRPr="00B00A0C">
              <w:rPr>
                <w:sz w:val="28"/>
                <w:u w:val="single"/>
              </w:rPr>
              <w:lastRenderedPageBreak/>
              <w:t>соприкасались с инфекционными больными, биологическими жидкостями, экскрементами. Для таких вещей выделены красные пакеты и емкости. Люди, контактирующие с отходами должны быть одеты в специализированные костюмы, с масками и перчатками. По инструкции ЛПУ мешки должны быть герметичными . Все данные о перевозке объектов этой категории записывают в специальный журнал. На каждый контейнер наносится маркировка о времени и дате сбора.</w:t>
            </w:r>
          </w:p>
          <w:p w:rsidR="00B00A0C" w:rsidRP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7B2A21">
              <w:rPr>
                <w:b/>
                <w:sz w:val="28"/>
                <w:u w:val="single"/>
              </w:rPr>
              <w:t>Для работы с отходами типа Г</w:t>
            </w:r>
            <w:r w:rsidRPr="00B00A0C">
              <w:rPr>
                <w:sz w:val="28"/>
                <w:u w:val="single"/>
              </w:rPr>
              <w:t xml:space="preserve"> обучают персонал. Все предметы помещают в чёрные мешки. После заполнения из пакетов выкачивается воздух. Ставится маркировка с датой, временем сбора. Такой мусор относится к токсичным, поэтому персонал, имеющий с ними дело, оснащен специальными костюмами.</w:t>
            </w:r>
          </w:p>
          <w:p w:rsid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7B2A21">
              <w:rPr>
                <w:b/>
                <w:sz w:val="28"/>
                <w:u w:val="single"/>
              </w:rPr>
              <w:t>К радиоактивным медицинским отходам класса Д</w:t>
            </w:r>
            <w:r w:rsidRPr="00B00A0C">
              <w:rPr>
                <w:sz w:val="28"/>
                <w:u w:val="single"/>
              </w:rPr>
              <w:t xml:space="preserve"> относятся предметы с высоким уровнем радиации, использующиеся в ЛПУ, Аппараты перед утилизацией предварительно осматривают. Для этого существует обученный персонал ЛПУ. Утилизируют аппараты, которые устарели или полностью вышли из строя. Приборы разбирают на запчасти, все их компоненты складывают в металлические бочки и заливают цементом. Все списанные приборы записывается в журнал с временем, датой, подписью работника. В случае выявления нарушений, работника отстраняют.</w:t>
            </w:r>
          </w:p>
          <w:p w:rsidR="007B2A21" w:rsidRPr="00B00A0C" w:rsidRDefault="007B2A21" w:rsidP="00B00A0C">
            <w:pPr>
              <w:jc w:val="both"/>
              <w:rPr>
                <w:sz w:val="28"/>
                <w:u w:val="single"/>
              </w:rPr>
            </w:pPr>
          </w:p>
          <w:p w:rsidR="00B00A0C" w:rsidRDefault="007B2A21" w:rsidP="00B00A0C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3.    </w:t>
            </w:r>
            <w:r w:rsidR="00B00A0C" w:rsidRPr="00B00A0C">
              <w:rPr>
                <w:b/>
                <w:sz w:val="28"/>
                <w:u w:val="single"/>
              </w:rPr>
              <w:t>АЛГОРИТМ ПРОВЕДЕНИЯ УБОРКИ В ПРИЕМНОМ ОТДЕЛЕНИИ ПОСЛЕ ГОСПИТАЛИЗАЦИИ БОЛЬНОГО, СРЕДСТВА, РЕЖИМ.</w:t>
            </w:r>
          </w:p>
          <w:p w:rsidR="007B2A21" w:rsidRPr="00B00A0C" w:rsidRDefault="007B2A21" w:rsidP="00B00A0C">
            <w:pPr>
              <w:jc w:val="both"/>
              <w:rPr>
                <w:b/>
                <w:sz w:val="28"/>
                <w:u w:val="single"/>
              </w:rPr>
            </w:pPr>
          </w:p>
          <w:p w:rsidR="00B00A0C" w:rsidRP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Приемное отделение или боксы для приема больных оснащают бактерицидными ультрафиолетовыми облучателями, которые включают после приема больных с капельными инфекциями.</w:t>
            </w:r>
          </w:p>
          <w:p w:rsidR="00B00A0C" w:rsidRP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В смотровом кабинете обеззараживанию подлежат все предметы, с которыми соприкасался больной.</w:t>
            </w:r>
          </w:p>
          <w:p w:rsidR="00B00A0C" w:rsidRPr="00B00A0C" w:rsidRDefault="00B00A0C" w:rsidP="00B00A0C">
            <w:p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Деревянные шпатели после одноразового пользования уничтожают, а металлические - кипятят в течение 15 минут. Термометры целиком помещают в сосуд с дезинфицирующим раствором. После каждого использования горшки, подкладные судна обеззараживают.</w:t>
            </w:r>
          </w:p>
          <w:p w:rsidR="00D139EE" w:rsidRDefault="00B00A0C" w:rsidP="00B00A0C">
            <w:pPr>
              <w:jc w:val="both"/>
              <w:rPr>
                <w:sz w:val="28"/>
                <w:u w:val="single"/>
              </w:rPr>
            </w:pPr>
            <w:r w:rsidRPr="00B00A0C">
              <w:rPr>
                <w:sz w:val="28"/>
                <w:u w:val="single"/>
              </w:rPr>
              <w:t>В помещении приемного отделения или в боксе проводят влажную уборку с применением дезинфицирующих средств после приема каждого больного. Уборочный материал маркируют и применяют строго по назначению. После использования уборочный инвентарь обеззараживают</w:t>
            </w:r>
          </w:p>
          <w:tbl>
            <w:tblPr>
              <w:tblStyle w:val="ad"/>
              <w:tblW w:w="10671" w:type="dxa"/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742"/>
              <w:gridCol w:w="2258"/>
              <w:gridCol w:w="1418"/>
              <w:gridCol w:w="1850"/>
              <w:gridCol w:w="1310"/>
              <w:gridCol w:w="869"/>
            </w:tblGrid>
            <w:tr w:rsidR="00203A2D" w:rsidRPr="00416CE9" w:rsidTr="00203A2D">
              <w:trPr>
                <w:gridAfter w:val="2"/>
                <w:wAfter w:w="2179" w:type="dxa"/>
                <w:trHeight w:val="1123"/>
              </w:trPr>
              <w:tc>
                <w:tcPr>
                  <w:tcW w:w="1224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 xml:space="preserve">Объекты обеззараживания </w:t>
                  </w:r>
                </w:p>
              </w:tc>
              <w:tc>
                <w:tcPr>
                  <w:tcW w:w="1742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Способ обеззараживания</w:t>
                  </w:r>
                </w:p>
              </w:tc>
              <w:tc>
                <w:tcPr>
                  <w:tcW w:w="2258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Обеззараживающее средство</w:t>
                  </w:r>
                </w:p>
              </w:tc>
              <w:tc>
                <w:tcPr>
                  <w:tcW w:w="1418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 xml:space="preserve">Время </w:t>
                  </w:r>
                  <w:proofErr w:type="spellStart"/>
                  <w:r w:rsidRPr="00416CE9">
                    <w:rPr>
                      <w:spacing w:val="2"/>
                      <w:sz w:val="24"/>
                      <w:szCs w:val="24"/>
                    </w:rPr>
                    <w:t>контакта,мин</w:t>
                  </w:r>
                  <w:proofErr w:type="spellEnd"/>
                  <w:r w:rsidRPr="00416CE9">
                    <w:rPr>
                      <w:spacing w:val="2"/>
                      <w:sz w:val="24"/>
                      <w:szCs w:val="24"/>
                    </w:rPr>
                    <w:t>.</w:t>
                  </w:r>
                  <w:r w:rsidRPr="00416CE9">
                    <w:rPr>
                      <w:spacing w:val="2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850" w:type="dxa"/>
                </w:tcPr>
                <w:p w:rsidR="00203A2D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 xml:space="preserve">Норма 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расхода</w:t>
                  </w:r>
                </w:p>
              </w:tc>
            </w:tr>
            <w:tr w:rsidR="00203A2D" w:rsidRPr="00416CE9" w:rsidTr="00203A2D">
              <w:trPr>
                <w:trHeight w:val="5598"/>
              </w:trPr>
              <w:tc>
                <w:tcPr>
                  <w:tcW w:w="1224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lastRenderedPageBreak/>
                    <w:t xml:space="preserve">Помещение (палаты , кабинеты, коридор и </w:t>
                  </w:r>
                  <w:proofErr w:type="spellStart"/>
                  <w:r w:rsidRPr="00416CE9">
                    <w:rPr>
                      <w:spacing w:val="2"/>
                      <w:sz w:val="24"/>
                      <w:szCs w:val="24"/>
                    </w:rPr>
                    <w:t>т.п</w:t>
                  </w:r>
                  <w:proofErr w:type="spellEnd"/>
                  <w:r w:rsidRPr="00416CE9">
                    <w:rPr>
                      <w:spacing w:val="2"/>
                      <w:sz w:val="24"/>
                      <w:szCs w:val="24"/>
                    </w:rPr>
                    <w:t>) предметы обстановки.</w:t>
                  </w:r>
                </w:p>
              </w:tc>
              <w:tc>
                <w:tcPr>
                  <w:tcW w:w="1742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Влажная уборка не реже 2 раз в день с протиранием ветошью, смоченной одним и дезинфицирующих растворов</w:t>
                  </w:r>
                </w:p>
              </w:tc>
              <w:tc>
                <w:tcPr>
                  <w:tcW w:w="2258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  <w:t>- 1% раствор хлорамина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  <w:t>-1 % осветленный раствор хлорной извести или извести белильной термостойкой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  <w:shd w:val="clear" w:color="auto" w:fill="FFFFFF"/>
                    </w:rPr>
                    <w:t>- 1% раствор дихлора-1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 xml:space="preserve">- 0,3% раствор  калиевой (натриевой) соли 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60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60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60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50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250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-300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мл/кв.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416CE9">
                    <w:rPr>
                      <w:spacing w:val="2"/>
                      <w:sz w:val="24"/>
                      <w:szCs w:val="24"/>
                    </w:rPr>
                    <w:t>м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 xml:space="preserve">30 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30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30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60</w:t>
                  </w: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69" w:type="dxa"/>
                </w:tcPr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200 мл/</w:t>
                  </w:r>
                  <w:proofErr w:type="spellStart"/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кв.м</w:t>
                  </w:r>
                  <w:proofErr w:type="spellEnd"/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200 мл/</w:t>
                  </w:r>
                  <w:proofErr w:type="spellStart"/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кв.м</w:t>
                  </w:r>
                  <w:proofErr w:type="spellEnd"/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200 мл/</w:t>
                  </w:r>
                  <w:proofErr w:type="spellStart"/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кв.м</w:t>
                  </w:r>
                  <w:proofErr w:type="spellEnd"/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200 мл</w:t>
                  </w: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  <w:lang w:val="en-US"/>
                    </w:rPr>
                    <w:t>/</w:t>
                  </w:r>
                  <w:proofErr w:type="spellStart"/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кв.м</w:t>
                  </w:r>
                  <w:proofErr w:type="spellEnd"/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200 мл</w:t>
                  </w:r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  <w:lang w:val="en-US"/>
                    </w:rPr>
                    <w:t>/</w:t>
                  </w:r>
                  <w:proofErr w:type="spellStart"/>
                  <w:r w:rsidRPr="00416CE9"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  <w:t>кв.м</w:t>
                  </w:r>
                  <w:proofErr w:type="spellEnd"/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  <w:p w:rsidR="00203A2D" w:rsidRPr="00416CE9" w:rsidRDefault="00203A2D" w:rsidP="00B818EC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</w:tc>
            </w:tr>
          </w:tbl>
          <w:p w:rsidR="00203A2D" w:rsidRPr="00B00A0C" w:rsidRDefault="00203A2D" w:rsidP="00B00A0C">
            <w:pPr>
              <w:jc w:val="both"/>
              <w:rPr>
                <w:sz w:val="28"/>
                <w:u w:val="single"/>
              </w:rPr>
            </w:pP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7B2A21" w:rsidP="00A83A65">
                  <w:pPr>
                    <w:rPr>
                      <w:sz w:val="28"/>
                    </w:rPr>
                  </w:pPr>
                  <w:r w:rsidRPr="007B2A21">
                    <w:rPr>
                      <w:sz w:val="28"/>
                    </w:rPr>
                    <w:t>Алгоритм проведения санитарной обработки пациентов в приемном отделении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7B2A21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7B2A2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7B2A21" w:rsidP="00A83A65">
                  <w:pPr>
                    <w:rPr>
                      <w:sz w:val="28"/>
                    </w:rPr>
                  </w:pPr>
                  <w:r w:rsidRPr="007B2A21">
                    <w:rPr>
                      <w:sz w:val="28"/>
                    </w:rPr>
                    <w:t>Сбор медицинских отходов приемного отделения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7B2A21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7B2A2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7B2A21" w:rsidP="00A83A65">
                  <w:pPr>
                    <w:rPr>
                      <w:sz w:val="28"/>
                    </w:rPr>
                  </w:pPr>
                  <w:r w:rsidRPr="007B2A21">
                    <w:rPr>
                      <w:sz w:val="28"/>
                    </w:rPr>
                    <w:t>Алгоритм проведения уборки в приемном отделении после госпитализации больного, средства, режим.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7B2A21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1213F7" w:rsidRDefault="001213F7" w:rsidP="00D139EE">
      <w:pPr>
        <w:ind w:firstLine="426"/>
        <w:jc w:val="center"/>
        <w:rPr>
          <w:b/>
        </w:rPr>
      </w:pPr>
    </w:p>
    <w:p w:rsidR="001213F7" w:rsidRDefault="001213F7" w:rsidP="001213F7"/>
    <w:p w:rsidR="00D139EE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EF6BE1" w:rsidP="00A83A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  <w:r w:rsidR="00D7234F">
              <w:rPr>
                <w:sz w:val="28"/>
              </w:rPr>
              <w:t>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D7234F" w:rsidRPr="00D7234F" w:rsidRDefault="00D7234F" w:rsidP="00D7234F">
            <w:pPr>
              <w:jc w:val="both"/>
              <w:rPr>
                <w:b/>
                <w:sz w:val="28"/>
                <w:u w:val="single"/>
              </w:rPr>
            </w:pPr>
            <w:r w:rsidRPr="00D7234F">
              <w:rPr>
                <w:b/>
                <w:sz w:val="28"/>
                <w:u w:val="single"/>
              </w:rPr>
              <w:t>1. ТЕКУЩАЯ ДЕЗИНФЕКЦИЯ В ПАЛАТЕ, АЛГОР</w:t>
            </w:r>
            <w:r>
              <w:rPr>
                <w:b/>
                <w:sz w:val="28"/>
                <w:u w:val="single"/>
              </w:rPr>
              <w:t xml:space="preserve">ИТМ ПРОВЕДЕНИЯ, СРЕДСТВА, РЕЖИМ: </w:t>
            </w:r>
          </w:p>
          <w:p w:rsidR="00D7234F" w:rsidRPr="00D7234F" w:rsidRDefault="00D7234F" w:rsidP="00D7234F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1.</w:t>
            </w:r>
            <w:r w:rsidRPr="00D7234F">
              <w:rPr>
                <w:sz w:val="28"/>
                <w:u w:val="single"/>
              </w:rPr>
              <w:t>Очистка поверхностей. Для этого нужно протереть все подоконники, спинки кроватей, столы, другую мебель и плоскости с помощью влажной тряпки или ветоши.</w:t>
            </w:r>
          </w:p>
          <w:p w:rsidR="00D7234F" w:rsidRPr="00D7234F" w:rsidRDefault="00D7234F" w:rsidP="00D7234F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</w:t>
            </w:r>
            <w:r w:rsidRPr="00D7234F">
              <w:rPr>
                <w:sz w:val="28"/>
                <w:u w:val="single"/>
              </w:rPr>
              <w:t>В столовых или пунктах питания больных проводится процедура очистки. После кормления раздатчица обязана протереть все столы, тумбочки и прочие поверхности.</w:t>
            </w:r>
          </w:p>
          <w:p w:rsidR="00D7234F" w:rsidRPr="00D7234F" w:rsidRDefault="00D7234F" w:rsidP="00D7234F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</w:t>
            </w:r>
            <w:r w:rsidRPr="00D7234F">
              <w:rPr>
                <w:sz w:val="28"/>
                <w:u w:val="single"/>
              </w:rPr>
              <w:t xml:space="preserve">После очистки мебели и подоконников, производится мытье пола. При этом используется добавление </w:t>
            </w:r>
            <w:proofErr w:type="spellStart"/>
            <w:r w:rsidRPr="00D7234F">
              <w:rPr>
                <w:sz w:val="28"/>
                <w:u w:val="single"/>
              </w:rPr>
              <w:t>дезраствора</w:t>
            </w:r>
            <w:proofErr w:type="spellEnd"/>
            <w:r w:rsidRPr="00D7234F">
              <w:rPr>
                <w:sz w:val="28"/>
                <w:u w:val="single"/>
              </w:rPr>
              <w:t>.</w:t>
            </w:r>
          </w:p>
          <w:p w:rsidR="00D7234F" w:rsidRPr="00D7234F" w:rsidRDefault="00D7234F" w:rsidP="00D7234F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</w:t>
            </w:r>
            <w:r w:rsidRPr="00D7234F">
              <w:rPr>
                <w:sz w:val="28"/>
                <w:u w:val="single"/>
              </w:rPr>
              <w:t xml:space="preserve">При необходимости производится дополнительное </w:t>
            </w:r>
            <w:proofErr w:type="spellStart"/>
            <w:r w:rsidRPr="00D7234F">
              <w:rPr>
                <w:sz w:val="28"/>
                <w:u w:val="single"/>
              </w:rPr>
              <w:t>кварцевание</w:t>
            </w:r>
            <w:proofErr w:type="spellEnd"/>
            <w:r w:rsidRPr="00D7234F">
              <w:rPr>
                <w:sz w:val="28"/>
                <w:u w:val="single"/>
              </w:rPr>
              <w:t>. Эта процедура обязательна для текущих уборок операционных кабинетов.</w:t>
            </w:r>
          </w:p>
          <w:p w:rsidR="00D7234F" w:rsidRPr="00D7234F" w:rsidRDefault="00D7234F" w:rsidP="00D7234F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</w:t>
            </w:r>
            <w:r w:rsidRPr="00D7234F">
              <w:rPr>
                <w:sz w:val="28"/>
                <w:u w:val="single"/>
              </w:rPr>
              <w:t>Заключительный этап включает в себя проветривание.</w:t>
            </w:r>
          </w:p>
          <w:p w:rsidR="00D7234F" w:rsidRDefault="00D7234F" w:rsidP="00D7234F">
            <w:pPr>
              <w:jc w:val="both"/>
              <w:rPr>
                <w:sz w:val="28"/>
                <w:u w:val="single"/>
              </w:rPr>
            </w:pPr>
            <w:r w:rsidRPr="00D7234F">
              <w:rPr>
                <w:sz w:val="28"/>
                <w:u w:val="single"/>
              </w:rPr>
              <w:t xml:space="preserve">Текущую дезинфекцию проводят в окружении больного в очаге и лечебно-профилактических учреждениях. Текущая дезинфекция в очаге больного ОКИ организуется лечебным учреждением с момента выявления инфекционного больного до его госпитализации или выздоровления и проводится родственниками больного, либо самим больным, выборочно контролируется работниками санитарно-эпидемиологических станций (СЭС) или дезинфекционных станций (ДС). В палатах, коридорах и других помещениях ежедневно проводят влажную уборку (пол, мебель, радиаторы, подоконники) 2 раза в день с применением дезинфицирующих средств. Промаркированный уборочный инвентарь (емкость, ветошь, мочалка, ведра и др.) для уборки палат, коридоров и туалетов дезинфицируют отдельно. Помещения проветривают не менее 4 раз в сутки. В смотровых, процедурных кабинетах (боксах) устанавливают бактерицидные облучатели (ОБН-150) из расчетов один облучатель на 30 </w:t>
            </w:r>
            <w:proofErr w:type="spellStart"/>
            <w:r w:rsidRPr="00D7234F">
              <w:rPr>
                <w:sz w:val="28"/>
                <w:u w:val="single"/>
              </w:rPr>
              <w:t>куб.м</w:t>
            </w:r>
            <w:proofErr w:type="spellEnd"/>
            <w:r w:rsidRPr="00D7234F">
              <w:rPr>
                <w:sz w:val="28"/>
                <w:u w:val="single"/>
              </w:rPr>
              <w:t xml:space="preserve"> помещения, ОБП-300 - на 60 </w:t>
            </w:r>
            <w:proofErr w:type="spellStart"/>
            <w:r w:rsidRPr="00D7234F">
              <w:rPr>
                <w:sz w:val="28"/>
                <w:u w:val="single"/>
              </w:rPr>
              <w:t>куб.м</w:t>
            </w:r>
            <w:proofErr w:type="spellEnd"/>
            <w:r w:rsidRPr="00D7234F">
              <w:rPr>
                <w:sz w:val="28"/>
                <w:u w:val="single"/>
              </w:rPr>
              <w:t>.</w:t>
            </w:r>
          </w:p>
          <w:p w:rsidR="00D7234F" w:rsidRDefault="00D7234F" w:rsidP="00D7234F">
            <w:pPr>
              <w:jc w:val="both"/>
              <w:rPr>
                <w:sz w:val="28"/>
                <w:u w:val="single"/>
              </w:rPr>
            </w:pPr>
          </w:p>
          <w:p w:rsidR="00203A2D" w:rsidRPr="00D7234F" w:rsidRDefault="00203A2D" w:rsidP="00D7234F">
            <w:pPr>
              <w:jc w:val="both"/>
              <w:rPr>
                <w:sz w:val="28"/>
                <w:u w:val="single"/>
              </w:rPr>
            </w:pPr>
          </w:p>
          <w:p w:rsidR="00D7234F" w:rsidRDefault="00D7234F" w:rsidP="00D7234F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2. </w:t>
            </w:r>
            <w:r w:rsidRPr="00D7234F">
              <w:rPr>
                <w:b/>
                <w:sz w:val="28"/>
                <w:u w:val="single"/>
              </w:rPr>
              <w:t>ВИДЫ ОТХОДОВ В ПАЛАТНОМ ОТДЕЛЕНИИ, АЛГОРИТМ СБОРА МЕДИЦИНСКИХ ОТХОДОВ:</w:t>
            </w:r>
          </w:p>
          <w:p w:rsidR="00203A2D" w:rsidRDefault="00203A2D" w:rsidP="00D7234F">
            <w:pPr>
              <w:jc w:val="both"/>
              <w:rPr>
                <w:b/>
                <w:sz w:val="28"/>
                <w:u w:val="single"/>
              </w:rPr>
            </w:pPr>
          </w:p>
          <w:p w:rsidR="00203A2D" w:rsidRPr="00203A2D" w:rsidRDefault="00203A2D" w:rsidP="00D7234F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Отходы классов Б, В (перевязочный материал, загрязненные полимерные, металлические, стеклянные, резиновые инструменты)</w:t>
            </w:r>
            <w:r>
              <w:rPr>
                <w:sz w:val="28"/>
                <w:u w:val="single"/>
              </w:rPr>
              <w:t>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Отходы класса Б: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Места образования: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· операционные;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· реанимационные;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 xml:space="preserve">· процедурные, перевязочные и другие </w:t>
            </w:r>
            <w:proofErr w:type="spellStart"/>
            <w:r w:rsidRPr="002C0BA8">
              <w:rPr>
                <w:sz w:val="28"/>
                <w:u w:val="single"/>
              </w:rPr>
              <w:t>манипуляционно</w:t>
            </w:r>
            <w:proofErr w:type="spellEnd"/>
            <w:r w:rsidRPr="002C0BA8">
              <w:rPr>
                <w:sz w:val="28"/>
                <w:u w:val="single"/>
              </w:rPr>
              <w:t>-диагностические помещения МО;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· инфекционные, кожно-венерологические отделения МО;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lastRenderedPageBreak/>
              <w:t>· медицинские и патологоанатомические лаборатории;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· лаборатории, работающие с микроорганизмами 3-4 групп патогенности;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· виварии, ветеринарные лечебницы.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Все отходы, образующие в этих подразделениях, после дезинфекции собираются в одноразовую герметичную упаковку (одноразовую мягкую (пакеты) или твердую (</w:t>
            </w:r>
            <w:proofErr w:type="spellStart"/>
            <w:r w:rsidRPr="002C0BA8">
              <w:rPr>
                <w:sz w:val="28"/>
                <w:u w:val="single"/>
              </w:rPr>
              <w:t>непрокалываемую</w:t>
            </w:r>
            <w:proofErr w:type="spellEnd"/>
            <w:r w:rsidRPr="002C0BA8">
              <w:rPr>
                <w:sz w:val="28"/>
                <w:u w:val="single"/>
              </w:rPr>
              <w:t xml:space="preserve"> упаковку) желтого цвета. Выбор упаковки зависит от морфологического состава отходов.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Мягкая упаковка (одноразовые пакеты) закрепляется на специальных стойках (тележках).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герметизацию. Удаление воздуха и герметизация одноразового пакета производится в марлевой повязке и резиновых перчатках.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 xml:space="preserve">Органические отходы, образующиеся в операционных, лабораториях, микробиологические культуры и штаммы, вакцины, </w:t>
            </w:r>
            <w:proofErr w:type="spellStart"/>
            <w:r w:rsidRPr="002C0BA8">
              <w:rPr>
                <w:sz w:val="28"/>
                <w:u w:val="single"/>
              </w:rPr>
              <w:t>вирусологически</w:t>
            </w:r>
            <w:proofErr w:type="spellEnd"/>
            <w:r w:rsidRPr="002C0BA8">
              <w:rPr>
                <w:sz w:val="28"/>
                <w:u w:val="single"/>
              </w:rPr>
              <w:t xml:space="preserve"> опасный материал после дезинфекции собираются в одноразовую твердую герметическую упаковку.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Сбор острого инструментария (иглы, перья), прошедшего дезинфекцию, осуществляется отдельно от других видов отходов в одноразовую твердую упаковку.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 xml:space="preserve">установленных местах </w:t>
            </w:r>
            <w:proofErr w:type="spellStart"/>
            <w:r w:rsidRPr="002C0BA8">
              <w:rPr>
                <w:sz w:val="28"/>
                <w:u w:val="single"/>
              </w:rPr>
              <w:t>загерметезированные</w:t>
            </w:r>
            <w:proofErr w:type="spellEnd"/>
            <w:r w:rsidRPr="002C0BA8">
              <w:rPr>
                <w:sz w:val="28"/>
                <w:u w:val="single"/>
              </w:rPr>
              <w:t xml:space="preserve"> одноразовые емкости (баки, пакеты) помещаются в (меж) корпусные контейнеры, предназначенные для сбора отходов класса Б.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Одноразовые емкости (пакеты, баки) с отходами класса Б маркируются надписью: «Опасные отходы. Класс Б» с нанесением кода подразделения МО, названия учреждения, даты и фамилии ответственного за сбор отходов лица. Отходы класса Б подлежат обязательному обеззараживанию (дезинфекции). Выбор метода дезинфекции осуществляется при разработке схемы сбора и удаления отходов.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Отходы класса В: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Места образования: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· подразделения для пациентов с особо опасными и карантинными инфекциями;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· лаборатории, работающие с микроорганизмами 1-2 групп патогенности;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· фтизиатрические и микологические клиники (отделения).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Все отходы, образующиеся в данных подразделениях, подлежат дезинфекции в соответствии с действующими нормативными документами.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 xml:space="preserve">Отходы классов В собираются в одноразовую мягкую (пакеты) </w:t>
            </w:r>
            <w:r w:rsidRPr="002C0BA8">
              <w:rPr>
                <w:sz w:val="28"/>
                <w:u w:val="single"/>
              </w:rPr>
              <w:lastRenderedPageBreak/>
              <w:t>или твердую (</w:t>
            </w:r>
            <w:proofErr w:type="spellStart"/>
            <w:r w:rsidRPr="002C0BA8">
              <w:rPr>
                <w:sz w:val="28"/>
                <w:u w:val="single"/>
              </w:rPr>
              <w:t>непрокалываемую</w:t>
            </w:r>
            <w:proofErr w:type="spellEnd"/>
            <w:r w:rsidRPr="002C0BA8">
              <w:rPr>
                <w:sz w:val="28"/>
                <w:u w:val="single"/>
              </w:rPr>
              <w:t xml:space="preserve"> упаковку) красного цвета. Выбор упаковки зависит от морфологического состава отходов.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Сбор отходов данного класса осуществляется в одноразовую упаковку. Мягкая упаковка (одноразовые пакеты) должна быть закреплена на специальных стойках (тележках).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 с соблюдением требований техники безопасности с возбудителями 1-2 групп патогенности.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Микробиологические культуры и штаммы, вакцины должны собираться в одноразовую твердую герметичную упаковку.</w:t>
            </w:r>
          </w:p>
          <w:p w:rsidR="002C0BA8" w:rsidRP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 xml:space="preserve">Транспортирование всех видов класса В вне пределов медицинского подразделения осуществляется только в одноразовой упаковке после ее герметизации. В установленных местах </w:t>
            </w:r>
            <w:proofErr w:type="spellStart"/>
            <w:r w:rsidRPr="002C0BA8">
              <w:rPr>
                <w:sz w:val="28"/>
                <w:u w:val="single"/>
              </w:rPr>
              <w:t>загерметезированные</w:t>
            </w:r>
            <w:proofErr w:type="spellEnd"/>
            <w:r w:rsidRPr="002C0BA8">
              <w:rPr>
                <w:sz w:val="28"/>
                <w:u w:val="single"/>
              </w:rPr>
              <w:t xml:space="preserve"> одноразовые емкости (баки, пакеты) помещаются в (меж) корпусные контейнеры, предназначенные для сбора отходов класса В.</w:t>
            </w:r>
          </w:p>
          <w:p w:rsidR="002C0BA8" w:rsidRDefault="002C0BA8" w:rsidP="002C0BA8">
            <w:pPr>
              <w:jc w:val="both"/>
              <w:rPr>
                <w:sz w:val="28"/>
                <w:u w:val="single"/>
              </w:rPr>
            </w:pPr>
            <w:r w:rsidRPr="002C0BA8">
              <w:rPr>
                <w:sz w:val="28"/>
                <w:u w:val="single"/>
              </w:rPr>
              <w:t>Одноразовые емкости (пакеты, баки) с отходами класса В маркируются надписью «Чрезвычайно опасные отходы. Класс В» с нанесением кода подразделения МО, названия учреждения, даты и фамилии ответственного за сбор отходов лица. Отходы класса В подлежат обязательному обеззараживанию (дезинфекции) термическими методами (термические, микроволновые, радиационные и др.).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территории организации не допускается</w:t>
            </w:r>
          </w:p>
          <w:p w:rsidR="002C0BA8" w:rsidRDefault="002C0BA8" w:rsidP="002C0BA8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2C0BA8">
            <w:pPr>
              <w:jc w:val="both"/>
              <w:rPr>
                <w:sz w:val="28"/>
                <w:u w:val="single"/>
              </w:rPr>
            </w:pPr>
          </w:p>
          <w:p w:rsidR="00D7234F" w:rsidRPr="00D7234F" w:rsidRDefault="00D7234F" w:rsidP="00D7234F">
            <w:pPr>
              <w:jc w:val="both"/>
              <w:rPr>
                <w:b/>
                <w:sz w:val="28"/>
                <w:u w:val="single"/>
              </w:rPr>
            </w:pPr>
            <w:r w:rsidRPr="00D7234F">
              <w:rPr>
                <w:b/>
                <w:sz w:val="28"/>
                <w:u w:val="single"/>
              </w:rPr>
              <w:t>3. АЛГОРИТМ ПРОВЕДЕНИЯ ДЕЗИНФЕКЦИИ ЕМКОСТЕЙ ДЛЯ ПРИ</w:t>
            </w:r>
            <w:r>
              <w:rPr>
                <w:b/>
                <w:sz w:val="28"/>
                <w:u w:val="single"/>
              </w:rPr>
              <w:t>ЕМА ИСПРАЖНЕНИЙ (СУДНА, ГОРШКИ):</w:t>
            </w: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ДЕЗИНФЕКЦИЯ ПРЕДМЕТОВ УХОДА ЗА ПАЦИЕНТОМ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Дезинфекция объектов в отделениях (палатах) кишечных и капельных инфекций бактериальной этиологии.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 xml:space="preserve">Посуда из под выделений , </w:t>
            </w:r>
            <w:proofErr w:type="spellStart"/>
            <w:r w:rsidRPr="00203A2D">
              <w:rPr>
                <w:sz w:val="28"/>
                <w:u w:val="single"/>
              </w:rPr>
              <w:t>квачи</w:t>
            </w:r>
            <w:proofErr w:type="spellEnd"/>
            <w:r w:rsidRPr="00203A2D">
              <w:rPr>
                <w:sz w:val="28"/>
                <w:u w:val="single"/>
              </w:rPr>
              <w:t>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Метод: погружение в один из дезинфицирующих растворов с последующим мытьем.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 xml:space="preserve">Средства: 1% раствор хлорамина, 1% раствор хлорной извести или извести белильной термостойкой, 0,5% раствор ДТС ГК или НГК,0,2% раствор </w:t>
            </w:r>
            <w:proofErr w:type="spellStart"/>
            <w:r w:rsidRPr="00203A2D">
              <w:rPr>
                <w:sz w:val="28"/>
                <w:u w:val="single"/>
              </w:rPr>
              <w:t>сульфохлорантина</w:t>
            </w:r>
            <w:proofErr w:type="spellEnd"/>
            <w:r w:rsidRPr="00203A2D">
              <w:rPr>
                <w:sz w:val="28"/>
                <w:u w:val="single"/>
              </w:rPr>
              <w:t xml:space="preserve">, 0,2% раствор натриевой (калиевой) соли ДХЦК, </w:t>
            </w:r>
            <w:r>
              <w:rPr>
                <w:sz w:val="28"/>
                <w:u w:val="single"/>
              </w:rPr>
              <w:t xml:space="preserve">2% раствор метасиликата </w:t>
            </w:r>
            <w:r>
              <w:rPr>
                <w:sz w:val="28"/>
                <w:u w:val="single"/>
              </w:rPr>
              <w:lastRenderedPageBreak/>
              <w:t>натрия.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Цель: Оснащение инфекционной безопасности пациента и персонала.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Оснащение: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- спецодежда;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- использованный предмет ухода: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- дезинфицирующее средство;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- ветошь (2 шт.)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- емкость для дезинфекции с крышкой и маркировкой.</w:t>
            </w:r>
          </w:p>
          <w:p w:rsidR="00203A2D" w:rsidRPr="00203A2D" w:rsidRDefault="00203A2D" w:rsidP="00203A2D">
            <w:pPr>
              <w:jc w:val="both"/>
              <w:rPr>
                <w:b/>
                <w:sz w:val="28"/>
                <w:u w:val="single"/>
              </w:rPr>
            </w:pPr>
            <w:r w:rsidRPr="00203A2D">
              <w:rPr>
                <w:b/>
                <w:sz w:val="28"/>
                <w:u w:val="single"/>
              </w:rPr>
              <w:t>Подготовка к процедуре: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1. Надеть спецодежду.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2. Подготовить оснащение.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3. Залить в ёмкость дезинфицирующий раствор нужной копией грации.</w:t>
            </w:r>
          </w:p>
          <w:p w:rsidR="00203A2D" w:rsidRPr="00203A2D" w:rsidRDefault="00203A2D" w:rsidP="00203A2D">
            <w:pPr>
              <w:jc w:val="both"/>
              <w:rPr>
                <w:b/>
                <w:sz w:val="28"/>
                <w:u w:val="single"/>
              </w:rPr>
            </w:pPr>
            <w:r w:rsidRPr="00203A2D">
              <w:rPr>
                <w:b/>
                <w:sz w:val="28"/>
                <w:u w:val="single"/>
              </w:rPr>
              <w:t>Выполнить процедуру с использованием предметов ухода.</w:t>
            </w:r>
          </w:p>
          <w:p w:rsidR="00203A2D" w:rsidRPr="00203A2D" w:rsidRDefault="00203A2D" w:rsidP="00203A2D">
            <w:pPr>
              <w:jc w:val="both"/>
              <w:rPr>
                <w:b/>
                <w:sz w:val="28"/>
                <w:u w:val="single"/>
              </w:rPr>
            </w:pPr>
            <w:r w:rsidRPr="00203A2D">
              <w:rPr>
                <w:b/>
                <w:sz w:val="28"/>
                <w:u w:val="single"/>
              </w:rPr>
              <w:t>Выполнение дезинфекции методом полного погружения: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1. Погрузить полностью предмет ухода, заполняя его полости дезинфицирую-</w:t>
            </w:r>
            <w:proofErr w:type="spellStart"/>
            <w:r w:rsidRPr="00203A2D">
              <w:rPr>
                <w:sz w:val="28"/>
                <w:u w:val="single"/>
              </w:rPr>
              <w:t>щим</w:t>
            </w:r>
            <w:proofErr w:type="spellEnd"/>
            <w:r w:rsidRPr="00203A2D">
              <w:rPr>
                <w:sz w:val="28"/>
                <w:u w:val="single"/>
              </w:rPr>
              <w:t xml:space="preserve"> раствором.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2. Снять перчатки.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3. Отметить время начала дезинфекции.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4. Выдержать необходимое время процесса дезинфекции данным средством.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5. Надеть перчатки.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6. Вымыть предмет ухода под проточной водой, используя моющие средства, высушить.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7. Вылить дезинфицирующий раствор в канализацию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8. Хранить предмет ухода в специально отведённом месте.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9. Снять спецодежду, вымыть и осушить руки.</w:t>
            </w:r>
          </w:p>
          <w:p w:rsidR="00203A2D" w:rsidRPr="00203A2D" w:rsidRDefault="00203A2D" w:rsidP="00203A2D">
            <w:pPr>
              <w:jc w:val="both"/>
              <w:rPr>
                <w:b/>
                <w:sz w:val="28"/>
                <w:u w:val="single"/>
              </w:rPr>
            </w:pPr>
            <w:r w:rsidRPr="00203A2D">
              <w:rPr>
                <w:b/>
                <w:sz w:val="28"/>
                <w:u w:val="single"/>
              </w:rPr>
              <w:t>Метод двукратного протирания: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1. Протереть последовательно, двукратно, предмет ухода дезинфицирующим средством.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2. Следить, чтобы не оставалось необработанных промежутков на предмете ухода.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3. Дать высохнуть.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4. Вымыть предмет ухода под проточной водой, используя моющие средства, высушить.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5. Вылить дезинфицирующий раствор в канализацию.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6. Хранить предмет ухода в специально отведенном месте.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  <w:r w:rsidRPr="00203A2D">
              <w:rPr>
                <w:sz w:val="28"/>
                <w:u w:val="single"/>
              </w:rPr>
              <w:t>7. Снять спецодежду, вымыть и осушить руки.</w:t>
            </w:r>
          </w:p>
          <w:p w:rsidR="00203A2D" w:rsidRPr="00203A2D" w:rsidRDefault="00203A2D" w:rsidP="00203A2D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Default="002C0BA8" w:rsidP="00D7234F">
            <w:pPr>
              <w:jc w:val="both"/>
              <w:rPr>
                <w:sz w:val="28"/>
                <w:u w:val="single"/>
              </w:rPr>
            </w:pPr>
          </w:p>
          <w:p w:rsidR="002C0BA8" w:rsidRPr="00D7234F" w:rsidRDefault="002C0BA8" w:rsidP="00D7234F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7234F" w:rsidP="00D7234F">
                  <w:pPr>
                    <w:rPr>
                      <w:sz w:val="28"/>
                    </w:rPr>
                  </w:pPr>
                  <w:r w:rsidRPr="00D7234F">
                    <w:rPr>
                      <w:sz w:val="28"/>
                    </w:rPr>
                    <w:t>Текущая дезинфекция в палате, алгоритм проведения, средства, режим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7234F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7234F" w:rsidP="00A83A65">
                  <w:pPr>
                    <w:rPr>
                      <w:sz w:val="28"/>
                    </w:rPr>
                  </w:pPr>
                  <w:r w:rsidRPr="00D7234F">
                    <w:rPr>
                      <w:sz w:val="28"/>
                    </w:rPr>
                    <w:t>Виды отходов в палатном отделении, алгоритм сбора медицинских отходов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7234F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7234F" w:rsidP="00A83A65">
                  <w:pPr>
                    <w:rPr>
                      <w:sz w:val="28"/>
                    </w:rPr>
                  </w:pPr>
                  <w:r w:rsidRPr="00D7234F">
                    <w:rPr>
                      <w:sz w:val="28"/>
                    </w:rPr>
                    <w:t>Алгоритм проведения дезинфекции емкостей для приема испражнений (судна, горшки).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7234F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EF6BE1" w:rsidP="00A83A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  <w:r w:rsidR="001A5174">
              <w:rPr>
                <w:sz w:val="28"/>
              </w:rPr>
              <w:t>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1A5174" w:rsidRDefault="001A5174" w:rsidP="001A5174">
            <w:pPr>
              <w:pStyle w:val="a8"/>
              <w:numPr>
                <w:ilvl w:val="0"/>
                <w:numId w:val="35"/>
              </w:numPr>
              <w:jc w:val="both"/>
              <w:rPr>
                <w:b/>
                <w:sz w:val="28"/>
                <w:u w:val="single"/>
              </w:rPr>
            </w:pPr>
            <w:r w:rsidRPr="001A5174">
              <w:rPr>
                <w:b/>
                <w:sz w:val="28"/>
                <w:u w:val="single"/>
              </w:rPr>
              <w:t>ДЕЗИНФЕКЦИЯ ВОЗДУХА В ПАЛАТАХ, СРЕДСТВА</w:t>
            </w:r>
            <w:r>
              <w:rPr>
                <w:b/>
                <w:sz w:val="28"/>
                <w:u w:val="single"/>
              </w:rPr>
              <w:t>:</w:t>
            </w:r>
          </w:p>
          <w:p w:rsidR="001A5174" w:rsidRPr="001A5174" w:rsidRDefault="001A5174" w:rsidP="001A5174">
            <w:pPr>
              <w:pStyle w:val="a8"/>
              <w:jc w:val="both"/>
              <w:rPr>
                <w:b/>
                <w:sz w:val="28"/>
                <w:u w:val="single"/>
              </w:rPr>
            </w:pPr>
          </w:p>
          <w:p w:rsidR="001A5174" w:rsidRDefault="001A5174" w:rsidP="001A5174">
            <w:pPr>
              <w:jc w:val="both"/>
              <w:rPr>
                <w:sz w:val="28"/>
                <w:u w:val="single"/>
              </w:rPr>
            </w:pPr>
            <w:r w:rsidRPr="001A5174">
              <w:rPr>
                <w:sz w:val="28"/>
                <w:u w:val="single"/>
              </w:rPr>
              <w:t>Для снижения обсемененности воздуха до безопасного уровня в медицинских организациях применяются технологии воздействия ультрафиолетовым излучением, аэрозолями дезинфицирующих средств, а в ряде случаев и озоном, используются бактериальные фильтры.</w:t>
            </w:r>
          </w:p>
          <w:p w:rsidR="001A5174" w:rsidRPr="001A5174" w:rsidRDefault="001A5174" w:rsidP="001A5174">
            <w:pPr>
              <w:jc w:val="both"/>
              <w:rPr>
                <w:sz w:val="28"/>
                <w:u w:val="single"/>
              </w:rPr>
            </w:pPr>
          </w:p>
          <w:p w:rsidR="001A5174" w:rsidRDefault="001A5174" w:rsidP="001A5174">
            <w:pPr>
              <w:pStyle w:val="a8"/>
              <w:numPr>
                <w:ilvl w:val="0"/>
                <w:numId w:val="35"/>
              </w:numPr>
              <w:jc w:val="both"/>
              <w:rPr>
                <w:b/>
                <w:sz w:val="28"/>
                <w:u w:val="single"/>
              </w:rPr>
            </w:pPr>
            <w:r w:rsidRPr="001A5174">
              <w:rPr>
                <w:b/>
                <w:sz w:val="28"/>
                <w:u w:val="single"/>
              </w:rPr>
              <w:t>АЛГОРИТМ ПРОВЕДЕНИЯ ЕМКОСТЕЙ ДЛЯ ПРИ</w:t>
            </w:r>
            <w:r>
              <w:rPr>
                <w:b/>
                <w:sz w:val="28"/>
                <w:u w:val="single"/>
              </w:rPr>
              <w:t>ЕМА ИСПРАЖНЕНИЙ (ПЛЕВАТЕЛЬНИЦЫ):</w:t>
            </w:r>
          </w:p>
          <w:p w:rsidR="001A5174" w:rsidRPr="001A5174" w:rsidRDefault="001A5174" w:rsidP="001A5174">
            <w:pPr>
              <w:pStyle w:val="a8"/>
              <w:jc w:val="both"/>
              <w:rPr>
                <w:b/>
                <w:sz w:val="28"/>
                <w:u w:val="single"/>
              </w:rPr>
            </w:pPr>
          </w:p>
          <w:p w:rsidR="001A5174" w:rsidRDefault="001A5174" w:rsidP="001A5174">
            <w:pPr>
              <w:jc w:val="both"/>
              <w:rPr>
                <w:sz w:val="28"/>
                <w:u w:val="single"/>
              </w:rPr>
            </w:pPr>
            <w:r w:rsidRPr="001A5174">
              <w:rPr>
                <w:sz w:val="28"/>
                <w:u w:val="single"/>
              </w:rPr>
              <w:t xml:space="preserve">Мокрота, особенно больных туберкулезом, может служить источником заражения, поэтому больной должен соблюдать правила личной гигиены. Для сбора мокроты больному выдают индивидуальную карманную плевательницу (широкогорлый градуированный сосуд с плотно завинчивающейся металлической крышкой). Для дезинфекции мокроты больному подают плевательницу, на ¼ объема заполненную раствором </w:t>
            </w:r>
            <w:proofErr w:type="spellStart"/>
            <w:r w:rsidRPr="001A5174">
              <w:rPr>
                <w:sz w:val="28"/>
                <w:u w:val="single"/>
              </w:rPr>
              <w:t>хлордеза</w:t>
            </w:r>
            <w:proofErr w:type="spellEnd"/>
            <w:r w:rsidRPr="001A5174">
              <w:rPr>
                <w:sz w:val="28"/>
                <w:u w:val="single"/>
              </w:rPr>
              <w:t xml:space="preserve"> или раствором «</w:t>
            </w:r>
            <w:proofErr w:type="spellStart"/>
            <w:r w:rsidRPr="001A5174">
              <w:rPr>
                <w:sz w:val="28"/>
                <w:u w:val="single"/>
              </w:rPr>
              <w:t>Хлормикс</w:t>
            </w:r>
            <w:proofErr w:type="spellEnd"/>
            <w:r w:rsidRPr="001A5174">
              <w:rPr>
                <w:sz w:val="28"/>
                <w:u w:val="single"/>
              </w:rPr>
              <w:t>». Мокроту больных спускают в канализационную сеть, а в туберкулезных больницах сжигают в специальных печах. Карманную плевательницу следует опорожнять ежедневно, промывать горячей водой и кипятить в 2% растворе натрия гидрокарбоната в течение 30 мин.</w:t>
            </w:r>
          </w:p>
          <w:p w:rsidR="001A5174" w:rsidRPr="001A5174" w:rsidRDefault="001A5174" w:rsidP="001A5174">
            <w:pPr>
              <w:jc w:val="both"/>
              <w:rPr>
                <w:sz w:val="28"/>
                <w:u w:val="single"/>
              </w:rPr>
            </w:pPr>
          </w:p>
          <w:p w:rsidR="001A5174" w:rsidRDefault="001A5174" w:rsidP="001A5174">
            <w:pPr>
              <w:pStyle w:val="a8"/>
              <w:numPr>
                <w:ilvl w:val="0"/>
                <w:numId w:val="35"/>
              </w:numPr>
              <w:jc w:val="both"/>
              <w:rPr>
                <w:b/>
                <w:sz w:val="28"/>
                <w:u w:val="single"/>
              </w:rPr>
            </w:pPr>
            <w:r w:rsidRPr="001A5174">
              <w:rPr>
                <w:b/>
                <w:sz w:val="28"/>
                <w:u w:val="single"/>
              </w:rPr>
              <w:t>АЛГОРИТМ ДЕЗИНФЕКЦИИ ШПАТЕЛЕЙ:</w:t>
            </w:r>
          </w:p>
          <w:p w:rsidR="001A5174" w:rsidRPr="001A5174" w:rsidRDefault="001A5174" w:rsidP="001A5174">
            <w:pPr>
              <w:pStyle w:val="a8"/>
              <w:jc w:val="both"/>
              <w:rPr>
                <w:b/>
                <w:sz w:val="28"/>
                <w:u w:val="single"/>
              </w:rPr>
            </w:pPr>
          </w:p>
          <w:p w:rsidR="001A5174" w:rsidRPr="001A5174" w:rsidRDefault="001A5174" w:rsidP="001A5174">
            <w:pPr>
              <w:jc w:val="both"/>
              <w:rPr>
                <w:sz w:val="28"/>
                <w:u w:val="single"/>
              </w:rPr>
            </w:pPr>
            <w:r w:rsidRPr="001A5174">
              <w:rPr>
                <w:sz w:val="28"/>
                <w:u w:val="single"/>
              </w:rPr>
              <w:t>1. Промыть шпатели в емкости с дезинфицирующим раствором № 1 «промывные воды».</w:t>
            </w:r>
          </w:p>
          <w:p w:rsidR="001A5174" w:rsidRPr="001A5174" w:rsidRDefault="001A5174" w:rsidP="001A517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</w:t>
            </w:r>
            <w:r w:rsidRPr="001A5174">
              <w:rPr>
                <w:sz w:val="28"/>
                <w:u w:val="single"/>
              </w:rPr>
              <w:t>Поместить их в соответствующую емкость с дезинфицирующим раствором на 60 мин.</w:t>
            </w:r>
          </w:p>
          <w:p w:rsidR="001A5174" w:rsidRPr="001A5174" w:rsidRDefault="001A5174" w:rsidP="001A517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</w:t>
            </w:r>
            <w:r w:rsidRPr="001A5174">
              <w:rPr>
                <w:sz w:val="28"/>
                <w:u w:val="single"/>
              </w:rPr>
              <w:t xml:space="preserve"> Сделать отметку на бирке о времени начала дезинфекции, поставить Ф. И. О. медицинской сестры.</w:t>
            </w:r>
          </w:p>
          <w:p w:rsidR="001A5174" w:rsidRPr="001A5174" w:rsidRDefault="001A5174" w:rsidP="001A5174">
            <w:pPr>
              <w:jc w:val="both"/>
              <w:rPr>
                <w:sz w:val="28"/>
                <w:u w:val="single"/>
              </w:rPr>
            </w:pPr>
            <w:r w:rsidRPr="001A5174">
              <w:rPr>
                <w:sz w:val="28"/>
                <w:u w:val="single"/>
              </w:rPr>
              <w:t>4.По окончании дезинфекции надеть перчатки, извлечь шпатели из емкости, промыть проточной водой в течение 30 секунд, просушить.</w:t>
            </w:r>
          </w:p>
          <w:p w:rsidR="001A5174" w:rsidRPr="001A5174" w:rsidRDefault="001A5174" w:rsidP="001A517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</w:t>
            </w:r>
            <w:r w:rsidRPr="001A5174">
              <w:rPr>
                <w:sz w:val="28"/>
                <w:u w:val="single"/>
              </w:rPr>
              <w:t>Снять перчатки, сделать отметку о времени окончания дезинфекции, поставить Ф. И. О. медицинской сестры.</w:t>
            </w:r>
          </w:p>
          <w:p w:rsidR="00D139EE" w:rsidRPr="001A5174" w:rsidRDefault="001A5174" w:rsidP="001A5174">
            <w:pPr>
              <w:jc w:val="both"/>
              <w:rPr>
                <w:sz w:val="28"/>
                <w:u w:val="single"/>
              </w:rPr>
            </w:pPr>
            <w:r w:rsidRPr="001A5174">
              <w:rPr>
                <w:sz w:val="28"/>
                <w:u w:val="single"/>
              </w:rPr>
              <w:t>Деревянные  погружаются в 3% раствор хлорамина на 60 минут, затем - утилизация.</w:t>
            </w:r>
          </w:p>
          <w:p w:rsidR="00D139EE" w:rsidRDefault="00D139EE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p w:rsidR="001A5174" w:rsidRDefault="001A5174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A5174" w:rsidP="001A5174">
                  <w:pPr>
                    <w:rPr>
                      <w:sz w:val="28"/>
                    </w:rPr>
                  </w:pPr>
                  <w:r w:rsidRPr="001A5174">
                    <w:rPr>
                      <w:sz w:val="28"/>
                    </w:rPr>
                    <w:t>Дезинфекция воздуха в палатах, средства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A517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A5174" w:rsidP="00A83A65">
                  <w:pPr>
                    <w:rPr>
                      <w:sz w:val="28"/>
                    </w:rPr>
                  </w:pPr>
                  <w:r w:rsidRPr="001A5174">
                    <w:rPr>
                      <w:sz w:val="28"/>
                    </w:rPr>
                    <w:t>Алгоритм проведения емкостей для приема испражнений (плевательницы)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A517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A5174" w:rsidP="00A83A65">
                  <w:pPr>
                    <w:rPr>
                      <w:sz w:val="28"/>
                    </w:rPr>
                  </w:pPr>
                  <w:r w:rsidRPr="001A5174">
                    <w:rPr>
                      <w:sz w:val="28"/>
                    </w:rPr>
                    <w:t>Алгоритм дезинфекции шпателей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A517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1" w:rsidRDefault="00EF6BE1" w:rsidP="00A83A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01</w:t>
            </w:r>
            <w:r w:rsidR="001A5174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1A5174">
              <w:rPr>
                <w:sz w:val="28"/>
              </w:rPr>
              <w:t>.202</w:t>
            </w:r>
            <w:r>
              <w:rPr>
                <w:sz w:val="28"/>
              </w:rPr>
              <w:t>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1332B5" w:rsidRDefault="001332B5" w:rsidP="00A83A65">
            <w:pPr>
              <w:jc w:val="center"/>
              <w:rPr>
                <w:sz w:val="28"/>
              </w:rPr>
            </w:pPr>
          </w:p>
          <w:p w:rsidR="001332B5" w:rsidRPr="001332B5" w:rsidRDefault="001332B5" w:rsidP="001332B5">
            <w:pPr>
              <w:pStyle w:val="a8"/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1332B5">
              <w:rPr>
                <w:b/>
                <w:sz w:val="28"/>
                <w:szCs w:val="28"/>
                <w:u w:val="single"/>
              </w:rPr>
              <w:t>ТЕКУЩАЯ ДЕЗИНФЕКЦИЯ В ПАЛАТЕ, АЛГОРИТМ ПРОВЕДЕНИЯ, СРЕДСТВА, РЕЖИМ: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ПОДГОТОВКА К ПРОЦЕДУРЕ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1.Подготовить необходимое оснащение.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2.Надеть халат, косынку, перчатки.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3.Приготовить 0,5% раствор моющего средства: 50г моющего порошка растворить в 9950мл воды.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ПРОВЕДЕНИЕ ПРОЦЕДУРЫ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1.Моющим раствором протереть стены (загрязнённые места), окна (подоконник и другие горизонтальные поверхности окна), плинтусы, батареи, кровати.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2.Вымыть полы 0,015% раствором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деохлора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(жавеля).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Запомните! 0,015% раствор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деохлора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(жавеля) готовится так: 1 таблетка растворяется в 10литрах горячей воды.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Обратите внимание! Если в палате есть раковина, то её обрабатывают перед мытьём полов 0,06% раствором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деохлора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(жавеля)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двухкратно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с интервалом в 15 минут, а затем смывают дезинфицирующий раствор и моют раковину моющим раствором с последующим ополаскиванием водой.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ОКОНЧАНИЕ ПРОЦЕДУРЫ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1.Использованные ёмкости, ветошь, швабры продезинфицировать.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2.Снять перчатки, поместить в КСБУ. Вымыть и осушить руки.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3.Провести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кварцевание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в течение 15 минут.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4.Провести проветривание в течение 15 минут.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Обратите внимание! Дезинфекция палаты проводится 2 раза в день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Примечание: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Нательное и постельное белье больного кипятят в течение 15 минут с момента закипания в 2% мыльно-содовом растворе или растворе любого моющего средства (20 г на 1 л воды) с последующей стиркой.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Использованную посуду для приема пищи и питья, игрушки (кроме пластмассовых) подвергают кипячению в 2% растворе пищевой соды в течение 15 минут с момента закипания. Пластмассовые игрушки моют горячим 2% содовым раствором или мылом, затем погружают в кипяток.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Выделения больного (испражнения, моча, рвотные массы) засыпают сухой хлорной известью или нейтральным гипохлоритом кальция (НГК) в соотношении 200 г на 60 минут, после чего сливают в канализацию. Если выделения содержат мало влаги, то добавляют воду в соотношении 1:4.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Использованную посуду из-под выделений после опорожнения подвергают дезинфекции одним из растворов, приведенных в табл. 5, затем промывают снаружи и изнутри водой.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lastRenderedPageBreak/>
              <w:t>Уборку пола производят с использованием горячего 2% мыльного или содового раствора, или раствора любого моющего средства. Специально предназначенной ветошью обрабатывают ручки дверей туалета, спускового бачка.</w:t>
            </w:r>
          </w:p>
          <w:p w:rsid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Ветошь, мочалки и другие предметы уборки кипятят в 2% содовом растворе или в растворе любого моющего средства в течение 15 минут с момента закипания.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</w:p>
          <w:p w:rsidR="001332B5" w:rsidRPr="001332B5" w:rsidRDefault="001332B5" w:rsidP="001332B5">
            <w:pPr>
              <w:pStyle w:val="a8"/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1332B5">
              <w:rPr>
                <w:b/>
                <w:sz w:val="28"/>
                <w:szCs w:val="28"/>
                <w:u w:val="single"/>
              </w:rPr>
              <w:t>ВИДЫ ОТХОДОВ В ПАЛАТНОМ ОТДЕЛЕНИИ, АЛГОРИТМ СБОРА МЕДИЦИНСКИХ ОТХОДОВ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Отходы класса Б: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Места образования: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операционные;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реанимационные;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· процедурные, перевязочные и другие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манипуляционно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>-диагностические помещения МО;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инфекционные, кожно-венерологические отделения МО;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медицинские и патологоанатомические лаборатории;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лаборатории, работающие с микроорганизмами 3-4 групп патогенности;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виварии, ветеринарные лечебницы.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Все отходы, образующие в этих подразделениях, после дезинфекции собираются в одноразовую герметичную упаковку (одноразовую мягкую (пакеты) или твердую (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непрокалываемую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упаковку) желтого цвета. Выбор упаковки зависит от морфологического состава отходов.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Мягкая упаковка (одноразовые пакеты) закрепляется на специальных стойках (тележках).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герметизацию. Удаление воздуха и герметизация одноразового пакета производится в марлевой повязке и резиновых перчатках.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Органические отходы, образующиеся в операционных, лабораториях, микробиологические культуры и штаммы, вакцины,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вирусологически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опасный материал после дезинфекции собираются в одноразовую твердую герметическую упаковку.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Сбор острого инструментария (иглы, перья), прошедшего дезинфекцию, осуществляется отдельно от других видов отходов в одноразовую твердую упаковку.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установленных местах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загерметезированные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одноразовые емкости (баки, пакеты) помещаются в (меж) корпусные контейнеры, предназначенные для сбора отходов класса Б.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Одноразовые емкости (пакеты, баки) с отходами класса Б </w:t>
            </w:r>
            <w:r w:rsidRPr="001332B5">
              <w:rPr>
                <w:sz w:val="28"/>
                <w:szCs w:val="28"/>
                <w:u w:val="single"/>
              </w:rPr>
              <w:lastRenderedPageBreak/>
              <w:t>маркируются надписью: «Опасные отходы. Класс Б» с нанесением кода подразделения МО, названия учреждения, даты и фамилии ответственного за сбор отходов лица. Отходы класса Б подлежат обязательному обеззараживанию (дезинфекции). Выбор метода дезинфекции осуществляется при разработке схемы сбора и удаления отходов.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Отходы класса В: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Места образования: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подразделения для пациентов с особо опасными и карантинными инфекциями;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лаборатории, работающие с микроорганизмами 1-2 групп патогенности;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· фтизиатрические и микологические клиники (отделения).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Все отходы, образующиеся в данных подразделениях, подлежат дезинфекции в соответствии с действующими нормативными документами.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Отходы классов В собираются в одноразовую мягкую (пакеты) или твердую (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непрокалываемую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упаковку) красного цвета. Выбор упаковки зависит от морфологического состава отходов.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Сбор отходов данного класса осуществляется в одноразовую упаковку. Мягкая упаковка (одноразовые пакеты) должна быть закреплена на специальных стойках (тележках).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 с соблюдением требований техники безопасности с возбудителями 1-2 групп патогенности.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Микробиологические культуры и штаммы, вакцины должны собираться в одноразовую твердую герметичную упаковку.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Транспортирование всех видов класса В вне пределов медицинского подразделения осуществляется только в одноразовой упаковке после ее герметизации. В установленных местах </w:t>
            </w:r>
            <w:proofErr w:type="spellStart"/>
            <w:r w:rsidRPr="001332B5">
              <w:rPr>
                <w:sz w:val="28"/>
                <w:szCs w:val="28"/>
                <w:u w:val="single"/>
              </w:rPr>
              <w:t>загерметезированные</w:t>
            </w:r>
            <w:proofErr w:type="spellEnd"/>
            <w:r w:rsidRPr="001332B5">
              <w:rPr>
                <w:sz w:val="28"/>
                <w:szCs w:val="28"/>
                <w:u w:val="single"/>
              </w:rPr>
              <w:t xml:space="preserve"> одноразовые емкости (баки, пакеты) помещаются в (меж) корпусные контейнеры, предназначенные для сбора отходов класса В.</w:t>
            </w:r>
          </w:p>
          <w:p w:rsid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 xml:space="preserve">Одноразовые емкости (пакеты, баки) с отходами класса В маркируются надписью «Чрезвычайно опасные отходы. Класс В» с нанесением кода подразделения МО, названия учреждения, даты и фамилии ответственного за сбор отходов лица. Отходы класса В подлежат обязательному обеззараживанию (дезинфекции) термическими методами (термические, микроволновые, радиационные и др.).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территории </w:t>
            </w:r>
            <w:r w:rsidRPr="001332B5">
              <w:rPr>
                <w:sz w:val="28"/>
                <w:szCs w:val="28"/>
                <w:u w:val="single"/>
              </w:rPr>
              <w:lastRenderedPageBreak/>
              <w:t>организации не допускается.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</w:p>
          <w:p w:rsidR="001332B5" w:rsidRPr="001332B5" w:rsidRDefault="001332B5" w:rsidP="001332B5">
            <w:pPr>
              <w:pStyle w:val="a8"/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1332B5">
              <w:rPr>
                <w:b/>
                <w:sz w:val="28"/>
                <w:szCs w:val="28"/>
                <w:u w:val="single"/>
              </w:rPr>
              <w:t>АЛГОРИТМ ПРОВЕДЕНИЯ ДЕЗИНФЕКЦИИ ЕМКОСТЕЙ ДЛЯ ПРИЕМА ИСПРАЖНЕНИЙ (ПОСУДА):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Подготовка к процедуре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•</w:t>
            </w:r>
            <w:r w:rsidRPr="001332B5">
              <w:rPr>
                <w:sz w:val="28"/>
                <w:szCs w:val="28"/>
                <w:u w:val="single"/>
              </w:rPr>
              <w:t>Надеть спецодежду, перчатки.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•</w:t>
            </w:r>
            <w:r w:rsidRPr="001332B5">
              <w:rPr>
                <w:sz w:val="28"/>
                <w:szCs w:val="28"/>
                <w:u w:val="single"/>
              </w:rPr>
              <w:t>Подготовить оснащение.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•</w:t>
            </w:r>
            <w:r w:rsidRPr="001332B5">
              <w:rPr>
                <w:sz w:val="28"/>
                <w:szCs w:val="28"/>
                <w:u w:val="single"/>
              </w:rPr>
              <w:t>Залить в емкость дезинфицирующий р-р нужной концентрации.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•</w:t>
            </w:r>
            <w:r w:rsidRPr="001332B5">
              <w:rPr>
                <w:sz w:val="28"/>
                <w:szCs w:val="28"/>
                <w:u w:val="single"/>
              </w:rPr>
              <w:t>Выполнить процедуру с использованием предмета ухода.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Выполнение дезинфекции методом полного погружения: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1. Погрузить полностью предмет ухода, заполняя его полости 1% р-ром хлорамина (или 3% р-ром хлорамина, или другим дезинфицирующим р-ром).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2. Снять перчатки.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3. Отметить время начала дезинфекции.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4. Выдержать 60 мин (или необходимое время процесса дезинфекции данным средством).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5. Надеть перчатки.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6. Вымыть предмет ухода под проточной водой, используя моющие средства, высушить.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Окончание процедуры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•</w:t>
            </w:r>
            <w:r w:rsidRPr="001332B5">
              <w:rPr>
                <w:sz w:val="28"/>
                <w:szCs w:val="28"/>
                <w:u w:val="single"/>
              </w:rPr>
              <w:t>Вылить дезинфицирующий р-р в раковину (канализацию).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•</w:t>
            </w:r>
            <w:r w:rsidRPr="001332B5">
              <w:rPr>
                <w:sz w:val="28"/>
                <w:szCs w:val="28"/>
                <w:u w:val="single"/>
              </w:rPr>
              <w:t>Хранить предмет ухода в специально, отведенном месте.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•</w:t>
            </w:r>
            <w:r w:rsidRPr="001332B5">
              <w:rPr>
                <w:sz w:val="28"/>
                <w:szCs w:val="28"/>
                <w:u w:val="single"/>
              </w:rPr>
              <w:t>Снять спецодежду, вымыть и осушить руки.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Остатки пищи – при текущей, как при заключительной, добавляют воды и кипятят 15 мин. от момента закипания либо засыпают сухой хлорной известью или ДТСГК в соотношении 1:2, 1:5, перемешивают и выдерживают 30—60 мин. (соответственно) при гепатите и 1—2 часа при энтеровирусных инфекциях, после чего сливают в канализацию или выгребную яму.</w:t>
            </w:r>
          </w:p>
          <w:p w:rsidR="001332B5" w:rsidRPr="001332B5" w:rsidRDefault="001332B5" w:rsidP="001332B5">
            <w:pPr>
              <w:jc w:val="both"/>
              <w:rPr>
                <w:sz w:val="28"/>
                <w:szCs w:val="28"/>
                <w:u w:val="single"/>
              </w:rPr>
            </w:pPr>
            <w:r w:rsidRPr="001332B5">
              <w:rPr>
                <w:sz w:val="28"/>
                <w:szCs w:val="28"/>
                <w:u w:val="single"/>
              </w:rPr>
              <w:t>Посуду больного после освобождения от остатков пищи замачивают в 3% растворе хлорамина на 60 минут, ополаскивают и кипятят в 2% растворе соды 15 минут, высушивают в сушильном шкафу.</w:t>
            </w:r>
          </w:p>
          <w:p w:rsidR="001332B5" w:rsidRPr="001332B5" w:rsidRDefault="001332B5" w:rsidP="001332B5">
            <w:pPr>
              <w:jc w:val="both"/>
              <w:rPr>
                <w:sz w:val="28"/>
              </w:rPr>
            </w:pPr>
          </w:p>
          <w:p w:rsidR="00D139EE" w:rsidRDefault="00D139EE" w:rsidP="001332B5">
            <w:pPr>
              <w:jc w:val="both"/>
              <w:rPr>
                <w:sz w:val="28"/>
              </w:rPr>
            </w:pPr>
          </w:p>
          <w:p w:rsidR="00D139EE" w:rsidRDefault="00D139EE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p w:rsidR="002C0BA8" w:rsidRDefault="002C0BA8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332B5" w:rsidP="001332B5">
                  <w:pPr>
                    <w:rPr>
                      <w:sz w:val="28"/>
                    </w:rPr>
                  </w:pPr>
                  <w:r w:rsidRPr="001332B5">
                    <w:rPr>
                      <w:sz w:val="28"/>
                    </w:rPr>
                    <w:t>Текущая дезинфекция в палате, алгоритм проведения, средства, режим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310CA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332B5" w:rsidP="00A83A65">
                  <w:pPr>
                    <w:rPr>
                      <w:sz w:val="28"/>
                    </w:rPr>
                  </w:pPr>
                  <w:r w:rsidRPr="001332B5">
                    <w:rPr>
                      <w:sz w:val="28"/>
                    </w:rPr>
                    <w:t>Виды отходов в палатном отделении, алгоритм сбора медицинских отходов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310CA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1332B5" w:rsidP="00A83A65">
                  <w:pPr>
                    <w:rPr>
                      <w:sz w:val="28"/>
                    </w:rPr>
                  </w:pPr>
                  <w:r w:rsidRPr="001332B5">
                    <w:rPr>
                      <w:sz w:val="28"/>
                    </w:rPr>
                    <w:t>Алгоритм проведения дезинфекции емкостей для приема испражнений (посуда)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310CA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1213F7" w:rsidRDefault="001213F7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EF6BE1" w:rsidP="00A83A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02</w:t>
            </w:r>
            <w:r w:rsidR="001332B5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1332B5">
              <w:rPr>
                <w:sz w:val="28"/>
              </w:rPr>
              <w:t>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A83A65">
            <w:pPr>
              <w:jc w:val="center"/>
              <w:rPr>
                <w:sz w:val="28"/>
              </w:rPr>
            </w:pPr>
          </w:p>
          <w:p w:rsidR="00310CA7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Непосредственный руководитель__________________________</w:t>
            </w:r>
          </w:p>
          <w:p w:rsidR="00D139EE" w:rsidRDefault="00D139EE" w:rsidP="00310CA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10CA7" w:rsidRDefault="00310CA7" w:rsidP="00310CA7">
            <w:pPr>
              <w:pStyle w:val="a8"/>
              <w:numPr>
                <w:ilvl w:val="0"/>
                <w:numId w:val="37"/>
              </w:numPr>
              <w:jc w:val="both"/>
              <w:rPr>
                <w:b/>
                <w:sz w:val="28"/>
                <w:u w:val="single"/>
              </w:rPr>
            </w:pPr>
            <w:r w:rsidRPr="00310CA7">
              <w:rPr>
                <w:b/>
                <w:sz w:val="28"/>
                <w:u w:val="single"/>
              </w:rPr>
              <w:t>АЛГОРИТМ ПРОВЕДЕНИЯ ДЕЗИНФЕКЦИИ ПАТОЛОГИЧЕСКИХ ВЫДЕЛЕНИЙ (РВОТНЫЕ МАССЫ, ФЕКАЛИИ):</w:t>
            </w:r>
          </w:p>
          <w:p w:rsidR="00310CA7" w:rsidRPr="00310CA7" w:rsidRDefault="00310CA7" w:rsidP="00310CA7">
            <w:pPr>
              <w:pStyle w:val="a8"/>
              <w:jc w:val="both"/>
              <w:rPr>
                <w:b/>
                <w:sz w:val="28"/>
                <w:u w:val="single"/>
              </w:rPr>
            </w:pP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При осуществлении заключительной дезинфекции выделения больного или </w:t>
            </w:r>
            <w:proofErr w:type="spellStart"/>
            <w:r w:rsidRPr="00310CA7">
              <w:rPr>
                <w:sz w:val="28"/>
                <w:u w:val="single"/>
              </w:rPr>
              <w:t>вибрионосителя</w:t>
            </w:r>
            <w:proofErr w:type="spellEnd"/>
            <w:r w:rsidRPr="00310CA7">
              <w:rPr>
                <w:sz w:val="28"/>
                <w:u w:val="single"/>
              </w:rPr>
              <w:t xml:space="preserve"> засыпают сухой хлорной термостойкой известью из расчета 200 г/кг (1:5), ДТС ГК (1:10), на 1 ч или НГК (1:10) на 2 ч. Можно также заливать выделения 5% раствором лизола А или </w:t>
            </w:r>
            <w:proofErr w:type="spellStart"/>
            <w:r w:rsidRPr="00310CA7">
              <w:rPr>
                <w:sz w:val="28"/>
                <w:u w:val="single"/>
              </w:rPr>
              <w:t>нафтализола</w:t>
            </w:r>
            <w:proofErr w:type="spellEnd"/>
            <w:r w:rsidRPr="00310CA7">
              <w:rPr>
                <w:sz w:val="28"/>
                <w:u w:val="single"/>
              </w:rPr>
              <w:t xml:space="preserve"> в соотношении 1:2 с выдержкой 1ч. Разрешено также обеззараживать жидкие выделения крутым кипятком, заливая выделения полностью до верхнего края горшка в соотношении 1 часть выделений к 3 частям кипятка. Посуду закрывают крышкой и выдерживают 15 мин.</w:t>
            </w: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Посуду из-под выделений (горшки, подкладные судна, ведра) после обеззараживания всех выделений и опорожнения погружают в один из дезинфицирующих растворов: 1% осветленной хлорной извести, 0,5% ДТС ГК или НГК, 1% хлорамина, 5% лизола на 30 мин или 1% гипохлорита натрия на 1 ч.</w:t>
            </w: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310CA7">
            <w:pPr>
              <w:pStyle w:val="a8"/>
              <w:numPr>
                <w:ilvl w:val="0"/>
                <w:numId w:val="37"/>
              </w:numPr>
              <w:jc w:val="both"/>
              <w:rPr>
                <w:b/>
                <w:sz w:val="28"/>
                <w:u w:val="single"/>
              </w:rPr>
            </w:pPr>
            <w:r w:rsidRPr="00310CA7">
              <w:rPr>
                <w:b/>
                <w:sz w:val="28"/>
                <w:u w:val="single"/>
              </w:rPr>
              <w:t>АЛГОРИТМ СБОРА МЕДИЦИНСКИХ ОТХОДОВ В ХОЛЕРНОМ БОКСЕ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Отходы класса Б: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Места образования: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операционные;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реанимационные;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· процедурные, перевязочные и другие </w:t>
            </w:r>
            <w:proofErr w:type="spellStart"/>
            <w:r w:rsidRPr="00310CA7">
              <w:rPr>
                <w:sz w:val="28"/>
                <w:u w:val="single"/>
              </w:rPr>
              <w:t>манипуляционно</w:t>
            </w:r>
            <w:proofErr w:type="spellEnd"/>
            <w:r w:rsidRPr="00310CA7">
              <w:rPr>
                <w:sz w:val="28"/>
                <w:u w:val="single"/>
              </w:rPr>
              <w:t>-диагностические помещения МО;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инфекционные, кожно-венерологические отделения МО;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медицинские и патологоанатомические лаборатории;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лаборатории, работающие с микроорганизмами 3-4 групп патогенности;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виварии, ветеринарные лечебницы.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Все отходы, образующие в этих подразделениях, после дезинфекции собираются в одноразовую герметичную упаковку (одноразовую мягкую (пакеты) или твердую (</w:t>
            </w:r>
            <w:proofErr w:type="spellStart"/>
            <w:r w:rsidRPr="00310CA7">
              <w:rPr>
                <w:sz w:val="28"/>
                <w:u w:val="single"/>
              </w:rPr>
              <w:t>непрокалываемую</w:t>
            </w:r>
            <w:proofErr w:type="spellEnd"/>
            <w:r w:rsidRPr="00310CA7">
              <w:rPr>
                <w:sz w:val="28"/>
                <w:u w:val="single"/>
              </w:rPr>
              <w:t xml:space="preserve"> упаковку) желтого цвета. Выбор упаковки зависит от морфологического состава отходов.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Мягкая упаковка (одноразовые пакеты) закрепляется на специальных стойках (тележках).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герметизацию. </w:t>
            </w:r>
            <w:r w:rsidRPr="00310CA7">
              <w:rPr>
                <w:sz w:val="28"/>
                <w:u w:val="single"/>
              </w:rPr>
              <w:lastRenderedPageBreak/>
              <w:t>Удаление воздуха и герметизация одноразового пакета производится в марлевой повязке и резиновых перчатках.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Органические отходы, образующиеся в операционных, лабораториях, микробиологические культуры и штаммы, вакцины, </w:t>
            </w:r>
            <w:proofErr w:type="spellStart"/>
            <w:r w:rsidRPr="00310CA7">
              <w:rPr>
                <w:sz w:val="28"/>
                <w:u w:val="single"/>
              </w:rPr>
              <w:t>вирусологически</w:t>
            </w:r>
            <w:proofErr w:type="spellEnd"/>
            <w:r w:rsidRPr="00310CA7">
              <w:rPr>
                <w:sz w:val="28"/>
                <w:u w:val="single"/>
              </w:rPr>
              <w:t xml:space="preserve"> опасный материал после дезинфекции собираются в одноразовую твердую герметическую упаковку.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Сбор острого инструментария (иглы, перья), прошедшего дезинфекцию, осуществляется отдельно от других видов отходов в одноразовую твердую упаковку.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установленных местах </w:t>
            </w:r>
            <w:proofErr w:type="spellStart"/>
            <w:r w:rsidRPr="00310CA7">
              <w:rPr>
                <w:sz w:val="28"/>
                <w:u w:val="single"/>
              </w:rPr>
              <w:t>загерметезированные</w:t>
            </w:r>
            <w:proofErr w:type="spellEnd"/>
            <w:r w:rsidRPr="00310CA7">
              <w:rPr>
                <w:sz w:val="28"/>
                <w:u w:val="single"/>
              </w:rPr>
              <w:t xml:space="preserve"> одноразовые емкости (баки, пакеты) помещаются в (меж) корпусные контейнеры, предназначенные для сбора отходов класса Б.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Одноразовые емкости (пакеты, баки) с отходами класса Б маркируются надписью: «Опасные отходы. Класс Б» с нанесением кода подразделения МО, названия учреждения, даты и фамилии ответственного за сбор отходов лица. Отходы класса Б подлежат обязательному обеззараживанию (дезинфекции). Выбор метода дезинфекции осуществляется при разработке схемы сбора и удаления отходов.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Отходы класса В: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Места образования: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подразделения для пациентов с особо опасными и карантинными инфекциями;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лаборатории, работающие с микроорганизмами 1-2 групп патогенности;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· фтизиатрические и микологические клиники (отделения).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Все отходы, образующиеся в данных подразделениях, подлежат дезинфекции в соответствии с действующими нормативными документами.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Отходы классов В собираются в одноразовую мягкую (пакеты) или твердую (</w:t>
            </w:r>
            <w:proofErr w:type="spellStart"/>
            <w:r w:rsidRPr="00310CA7">
              <w:rPr>
                <w:sz w:val="28"/>
                <w:u w:val="single"/>
              </w:rPr>
              <w:t>непрокалываемую</w:t>
            </w:r>
            <w:proofErr w:type="spellEnd"/>
            <w:r w:rsidRPr="00310CA7">
              <w:rPr>
                <w:sz w:val="28"/>
                <w:u w:val="single"/>
              </w:rPr>
              <w:t xml:space="preserve"> упаковку) красного цвета. Выбор упаковки зависит от морфологического состава отходов.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Сбор отходов данного класса осуществляется в одноразовую упаковку. Мягкая упаковка (одноразовые пакеты) должна быть закреплена на специальных стойках (тележках).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 с соблюдением требований техники безопасности с возбудителями 1-2 групп патогенности.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Микробиологические культуры и штаммы, вакцины должны собираться в одноразовую твердую герметичную упаковку.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Транспортирование всех видов класса В вне пределов </w:t>
            </w:r>
            <w:r w:rsidRPr="00310CA7">
              <w:rPr>
                <w:sz w:val="28"/>
                <w:u w:val="single"/>
              </w:rPr>
              <w:lastRenderedPageBreak/>
              <w:t xml:space="preserve">медицинского подразделения осуществляется только в одноразовой упаковке после ее герметизации. В установленных местах </w:t>
            </w:r>
            <w:proofErr w:type="spellStart"/>
            <w:r w:rsidRPr="00310CA7">
              <w:rPr>
                <w:sz w:val="28"/>
                <w:u w:val="single"/>
              </w:rPr>
              <w:t>загерметезированные</w:t>
            </w:r>
            <w:proofErr w:type="spellEnd"/>
            <w:r w:rsidRPr="00310CA7">
              <w:rPr>
                <w:sz w:val="28"/>
                <w:u w:val="single"/>
              </w:rPr>
              <w:t xml:space="preserve"> одноразовые емкости (баки, пакеты) помещаются в (меж) корпусные контейнеры, предназначенные для сбора отходов класса В.</w:t>
            </w: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Одноразовые емкости (пакеты, баки) с отходами класса В маркируются надписью «Чрезвычайно опасные отходы. Класс В» с нанесением кода подразделения МО, названия учреждения, даты и фамилии ответственного за сбор отходов лица. Отходы класса В подлежат обязательному обеззараживанию (дезинфекции) термическими методами (термические, микроволновые, радиационные и др.).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территории организации не допускается.</w:t>
            </w: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310CA7">
            <w:pPr>
              <w:pStyle w:val="a8"/>
              <w:numPr>
                <w:ilvl w:val="0"/>
                <w:numId w:val="37"/>
              </w:numPr>
              <w:jc w:val="both"/>
              <w:rPr>
                <w:b/>
                <w:sz w:val="28"/>
                <w:u w:val="single"/>
              </w:rPr>
            </w:pPr>
            <w:r w:rsidRPr="00310CA7">
              <w:rPr>
                <w:b/>
                <w:sz w:val="28"/>
                <w:u w:val="single"/>
              </w:rPr>
              <w:t>АЛГОРИТМ ПРОВЕДЕНИЯ ДЕЗИНФЕКЦИИ В ХОЛЕРНОМ БОКСЕ, ВИД ДЕЗИНФЕКЦИИ, ОБЪЕКТЫ, СРЕДСТВА, РЕЖИМ.</w:t>
            </w:r>
          </w:p>
          <w:p w:rsidR="00310CA7" w:rsidRPr="00310CA7" w:rsidRDefault="00310CA7" w:rsidP="00310CA7">
            <w:pPr>
              <w:pStyle w:val="a8"/>
              <w:jc w:val="both"/>
              <w:rPr>
                <w:b/>
                <w:sz w:val="28"/>
                <w:u w:val="single"/>
              </w:rPr>
            </w:pP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В боксе на высоте 2 - 2,5 м от пола устанавливают бактерицидные лампы (из расчета 1,5 - 2,5 Вт на 1 м2 площади), которые включают на 30 - 60 мин. за 45 мин. до начала работы. Пульт включения и выключения бактерицидных ламп устраивают снаружи бокса.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bookmarkStart w:id="0" w:name="100043"/>
            <w:bookmarkEnd w:id="0"/>
            <w:r w:rsidRPr="00310CA7">
              <w:rPr>
                <w:sz w:val="28"/>
                <w:u w:val="single"/>
              </w:rPr>
              <w:t>При отсутствии бактерицидных ламп непосредственно перед работой бокс дезинфицируют 5%-м раствором хлорамина.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bookmarkStart w:id="1" w:name="100044"/>
            <w:bookmarkEnd w:id="1"/>
            <w:r w:rsidRPr="00310CA7">
              <w:rPr>
                <w:sz w:val="28"/>
                <w:u w:val="single"/>
              </w:rPr>
              <w:t>После окончания работы полы бокса дезинфицируют 5%-м раствором хлорамина.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bookmarkStart w:id="2" w:name="100045"/>
            <w:bookmarkEnd w:id="2"/>
            <w:r w:rsidRPr="00310CA7">
              <w:rPr>
                <w:sz w:val="28"/>
                <w:u w:val="single"/>
              </w:rPr>
              <w:t>Поверхность рабочих мест протирают спиртом по ГОСТ 18300-87 </w:t>
            </w:r>
            <w:hyperlink r:id="rId8" w:history="1">
              <w:r w:rsidRPr="00310CA7">
                <w:rPr>
                  <w:rStyle w:val="af0"/>
                  <w:color w:val="auto"/>
                  <w:sz w:val="28"/>
                </w:rPr>
                <w:t>(4)</w:t>
              </w:r>
            </w:hyperlink>
            <w:r w:rsidRPr="00310CA7">
              <w:rPr>
                <w:sz w:val="28"/>
                <w:u w:val="single"/>
              </w:rPr>
              <w:t>, 5%-</w:t>
            </w:r>
            <w:proofErr w:type="spellStart"/>
            <w:r w:rsidRPr="00310CA7">
              <w:rPr>
                <w:sz w:val="28"/>
                <w:u w:val="single"/>
              </w:rPr>
              <w:t>ным</w:t>
            </w:r>
            <w:proofErr w:type="spellEnd"/>
            <w:r w:rsidRPr="00310CA7">
              <w:rPr>
                <w:sz w:val="28"/>
                <w:u w:val="single"/>
              </w:rPr>
              <w:t xml:space="preserve"> раствором хлорамина или 3%-</w:t>
            </w:r>
            <w:proofErr w:type="spellStart"/>
            <w:r w:rsidRPr="00310CA7">
              <w:rPr>
                <w:sz w:val="28"/>
                <w:u w:val="single"/>
              </w:rPr>
              <w:t>ным</w:t>
            </w:r>
            <w:proofErr w:type="spellEnd"/>
            <w:r w:rsidRPr="00310CA7">
              <w:rPr>
                <w:sz w:val="28"/>
                <w:u w:val="single"/>
              </w:rPr>
              <w:t xml:space="preserve"> раствором перекиси водорода.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bookmarkStart w:id="3" w:name="100046"/>
            <w:bookmarkEnd w:id="3"/>
            <w:r w:rsidRPr="00310CA7">
              <w:rPr>
                <w:sz w:val="28"/>
                <w:u w:val="single"/>
              </w:rPr>
              <w:t>Не менее одного раза в неделю помещение бокса моют горячей водой с мылом, вышеуказанными дезинфицирующими средствами и протирают досуха.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bookmarkStart w:id="4" w:name="100047"/>
            <w:bookmarkEnd w:id="4"/>
            <w:r w:rsidRPr="00310CA7">
              <w:rPr>
                <w:sz w:val="28"/>
                <w:u w:val="single"/>
              </w:rPr>
              <w:t>Для предотвращения микробиологического загрязнения бокса образцы материалов (их упаковочная тара), подлежащие исследованию, вносят в бокс после протирания их спиртом по ГОСТ 18300-87 </w:t>
            </w:r>
            <w:hyperlink r:id="rId9" w:history="1">
              <w:r w:rsidRPr="00310CA7">
                <w:rPr>
                  <w:rStyle w:val="af0"/>
                  <w:color w:val="auto"/>
                  <w:sz w:val="28"/>
                </w:rPr>
                <w:t>(4)</w:t>
              </w:r>
            </w:hyperlink>
            <w:r w:rsidRPr="00310CA7">
              <w:rPr>
                <w:sz w:val="28"/>
                <w:u w:val="single"/>
              </w:rPr>
              <w:t>, 3%-</w:t>
            </w:r>
            <w:proofErr w:type="spellStart"/>
            <w:r w:rsidRPr="00310CA7">
              <w:rPr>
                <w:sz w:val="28"/>
                <w:u w:val="single"/>
              </w:rPr>
              <w:t>ным</w:t>
            </w:r>
            <w:proofErr w:type="spellEnd"/>
            <w:r w:rsidRPr="00310CA7">
              <w:rPr>
                <w:sz w:val="28"/>
                <w:u w:val="single"/>
              </w:rPr>
              <w:t xml:space="preserve"> раствором перекиси водорода, а также другими разрешенными средствами.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bookmarkStart w:id="5" w:name="100048"/>
            <w:bookmarkEnd w:id="5"/>
            <w:r w:rsidRPr="00310CA7">
              <w:rPr>
                <w:sz w:val="28"/>
                <w:u w:val="single"/>
              </w:rPr>
              <w:t>Работающий персонал перед работой моет руки с мылом, обрабатывает их дезинфицирующими средствами </w:t>
            </w:r>
            <w:hyperlink r:id="rId10" w:history="1">
              <w:r w:rsidRPr="00310CA7">
                <w:rPr>
                  <w:rStyle w:val="af0"/>
                  <w:color w:val="auto"/>
                  <w:sz w:val="28"/>
                </w:rPr>
                <w:t>(п. 2.4)</w:t>
              </w:r>
            </w:hyperlink>
            <w:r w:rsidRPr="00310CA7">
              <w:rPr>
                <w:sz w:val="28"/>
                <w:u w:val="single"/>
              </w:rPr>
              <w:t xml:space="preserve">. При входе в бокс необходимо сменить халат и обувь на специально </w:t>
            </w:r>
            <w:r w:rsidRPr="00310CA7">
              <w:rPr>
                <w:sz w:val="28"/>
                <w:u w:val="single"/>
              </w:rPr>
              <w:lastRenderedPageBreak/>
              <w:t>предназначенные для работы в боксе.</w:t>
            </w: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  <w:bookmarkStart w:id="6" w:name="100049"/>
            <w:bookmarkEnd w:id="6"/>
            <w:r w:rsidRPr="00310CA7">
              <w:rPr>
                <w:sz w:val="28"/>
                <w:u w:val="single"/>
              </w:rPr>
              <w:t xml:space="preserve">Воздух в боксе не менее одного раза в неделю проверяют на микробиологическую загрязненность. Для этого в боксе оставляют открытыми на 15 мин. чашки Петри со средой </w:t>
            </w:r>
            <w:proofErr w:type="spellStart"/>
            <w:r w:rsidRPr="00310CA7">
              <w:rPr>
                <w:sz w:val="28"/>
                <w:u w:val="single"/>
              </w:rPr>
              <w:t>Сабуро</w:t>
            </w:r>
            <w:proofErr w:type="spellEnd"/>
            <w:r w:rsidRPr="00310CA7">
              <w:rPr>
                <w:sz w:val="28"/>
                <w:u w:val="single"/>
              </w:rPr>
              <w:t xml:space="preserve"> и МПА. Посевы на среде </w:t>
            </w:r>
            <w:proofErr w:type="spellStart"/>
            <w:r w:rsidRPr="00310CA7">
              <w:rPr>
                <w:sz w:val="28"/>
                <w:u w:val="single"/>
              </w:rPr>
              <w:t>Сабуро</w:t>
            </w:r>
            <w:proofErr w:type="spellEnd"/>
            <w:r w:rsidRPr="00310CA7">
              <w:rPr>
                <w:sz w:val="28"/>
                <w:u w:val="single"/>
              </w:rPr>
              <w:t xml:space="preserve"> выдерживают в термостате при температуре (22 </w:t>
            </w:r>
            <w:r w:rsidRPr="00310CA7">
              <w:rPr>
                <w:noProof/>
                <w:sz w:val="28"/>
                <w:u w:val="single"/>
              </w:rPr>
              <w:drawing>
                <wp:inline distT="0" distB="0" distL="0" distR="0" wp14:anchorId="5F2420E2" wp14:editId="080E711F">
                  <wp:extent cx="99060" cy="106680"/>
                  <wp:effectExtent l="0" t="0" r="0" b="0"/>
                  <wp:docPr id="2" name="Рисунок 2" descr="C:\Users\User\AppData\Local\Microsoft\Windows\INetCache\Content.MSO\F27C69E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F27C69E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CA7">
              <w:rPr>
                <w:sz w:val="28"/>
                <w:u w:val="single"/>
              </w:rPr>
              <w:t xml:space="preserve"> 0,5) °C в течение 5 </w:t>
            </w:r>
            <w:proofErr w:type="spellStart"/>
            <w:r w:rsidRPr="00310CA7">
              <w:rPr>
                <w:sz w:val="28"/>
                <w:u w:val="single"/>
              </w:rPr>
              <w:t>сут</w:t>
            </w:r>
            <w:proofErr w:type="spellEnd"/>
            <w:r w:rsidRPr="00310CA7">
              <w:rPr>
                <w:sz w:val="28"/>
                <w:u w:val="single"/>
              </w:rPr>
              <w:t>., на МПА при (37 </w:t>
            </w:r>
            <w:r w:rsidRPr="00310CA7">
              <w:rPr>
                <w:noProof/>
                <w:sz w:val="28"/>
                <w:u w:val="single"/>
              </w:rPr>
              <w:drawing>
                <wp:inline distT="0" distB="0" distL="0" distR="0" wp14:anchorId="2D165EC5" wp14:editId="4E3E815C">
                  <wp:extent cx="99060" cy="106680"/>
                  <wp:effectExtent l="0" t="0" r="0" b="0"/>
                  <wp:docPr id="3" name="Рисунок 3" descr="C:\Users\User\AppData\Local\Microsoft\Windows\INetCache\Content.MSO\70293D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70293D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CA7">
              <w:rPr>
                <w:sz w:val="28"/>
                <w:u w:val="single"/>
              </w:rPr>
              <w:t> 0,5) °C - 48 ч. Количество колоний более 5 является показателем высокой степени загрязнения воздуха бокса, требующей дополнительной обработки бокса.</w:t>
            </w: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Pr="009F065F" w:rsidRDefault="00310CA7" w:rsidP="00310CA7">
            <w:pPr>
              <w:jc w:val="both"/>
              <w:rPr>
                <w:sz w:val="28"/>
              </w:rPr>
            </w:pPr>
          </w:p>
          <w:tbl>
            <w:tblPr>
              <w:tblW w:w="100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675"/>
              <w:gridCol w:w="5287"/>
              <w:gridCol w:w="2133"/>
            </w:tblGrid>
            <w:tr w:rsidR="00310CA7" w:rsidRPr="005E0902" w:rsidTr="002C0BA8">
              <w:trPr>
                <w:trHeight w:val="432"/>
              </w:trPr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Объекты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обеззараживания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Текущая дезинфекция</w:t>
                  </w:r>
                </w:p>
              </w:tc>
              <w:tc>
                <w:tcPr>
                  <w:tcW w:w="2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Заключительная дезинфекция</w:t>
                  </w:r>
                </w:p>
              </w:tc>
            </w:tr>
            <w:tr w:rsidR="00310CA7" w:rsidRPr="005E0902" w:rsidTr="002C0BA8">
              <w:trPr>
                <w:trHeight w:val="204"/>
              </w:trPr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1. Выделения больного,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proofErr w:type="spellStart"/>
                  <w:r w:rsidRPr="005E0902">
                    <w:rPr>
                      <w:sz w:val="28"/>
                    </w:rPr>
                    <w:t>вибриононосителя</w:t>
                  </w:r>
                  <w:proofErr w:type="spellEnd"/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В подкладное судно, бак, горшок или другую емкость, содержащую выделения, добавляют: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 xml:space="preserve">хлорную известь или известь белильную термостойкую, или </w:t>
                  </w:r>
                  <w:proofErr w:type="spellStart"/>
                  <w:r w:rsidRPr="005E0902">
                    <w:rPr>
                      <w:sz w:val="28"/>
                    </w:rPr>
                    <w:t>двуосновную</w:t>
                  </w:r>
                  <w:proofErr w:type="spellEnd"/>
                  <w:r w:rsidRPr="005E0902">
                    <w:rPr>
                      <w:sz w:val="28"/>
                    </w:rPr>
                    <w:t xml:space="preserve"> соль гипохлорита кальция (ДОСГК) из расчета 200 г/кг (1:5) на 1 час;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гипохлорит кальция технический (ГКТ) из расчета 200 г/кг марки А и 250 г/кг марки Б на 2 часа;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нейтральный гипохлорит кальция (НГК) из расчета 150 г/кг на 2 часа или 200 г/кг на 30 мин.</w:t>
                  </w:r>
                </w:p>
              </w:tc>
              <w:tc>
                <w:tcPr>
                  <w:tcW w:w="2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Как при текущей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дезинфекции</w:t>
                  </w:r>
                </w:p>
              </w:tc>
            </w:tr>
          </w:tbl>
          <w:p w:rsidR="00310CA7" w:rsidRPr="005E0902" w:rsidRDefault="00310CA7" w:rsidP="00310CA7">
            <w:pPr>
              <w:jc w:val="both"/>
              <w:rPr>
                <w:vanish/>
                <w:sz w:val="28"/>
              </w:rPr>
            </w:pPr>
          </w:p>
          <w:tbl>
            <w:tblPr>
              <w:tblW w:w="100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675"/>
              <w:gridCol w:w="5287"/>
              <w:gridCol w:w="2133"/>
            </w:tblGrid>
            <w:tr w:rsidR="00310CA7" w:rsidRPr="005E0902" w:rsidTr="002C0BA8">
              <w:trPr>
                <w:trHeight w:val="2136"/>
              </w:trPr>
              <w:tc>
                <w:tcPr>
                  <w:tcW w:w="2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2. Посуда из-под выделе</w:t>
                  </w:r>
                  <w:r w:rsidRPr="005E0902">
                    <w:rPr>
                      <w:sz w:val="28"/>
                    </w:rPr>
                    <w:softHyphen/>
                    <w:t>ний (горшки, подкладные судна, мочеприемники, ведра из-под выделений и др.)</w:t>
                  </w:r>
                </w:p>
              </w:tc>
              <w:tc>
                <w:tcPr>
                  <w:tcW w:w="5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После слива обеззараженных выде</w:t>
                  </w:r>
                  <w:r w:rsidRPr="005E0902">
                    <w:rPr>
                      <w:sz w:val="28"/>
                    </w:rPr>
                    <w:softHyphen/>
                    <w:t>лений емкость погружают в один из дезинфицирующих растворов на 30 мин: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1% осветленный раствор хлорной извести или извести белильной термостойкой;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0,5% раствор НГК;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1% раствор хлорамина;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5% раствор лизола;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на 1 час: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1,5% раствор ГКТ.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310CA7" w:rsidRPr="005E0902" w:rsidTr="002C0BA8">
              <w:trPr>
                <w:trHeight w:val="4320"/>
              </w:trPr>
              <w:tc>
                <w:tcPr>
                  <w:tcW w:w="2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lastRenderedPageBreak/>
                    <w:t>3. Остатки пищи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4. Ветошь, щетки, мочалки для мытья посуды, поверхностей обеденных столов</w:t>
                  </w:r>
                </w:p>
              </w:tc>
              <w:tc>
                <w:tcPr>
                  <w:tcW w:w="5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Собирают в отдельную посуду, обезза</w:t>
                  </w:r>
                  <w:r w:rsidRPr="005E0902">
                    <w:rPr>
                      <w:sz w:val="28"/>
                    </w:rPr>
                    <w:softHyphen/>
                    <w:t>раживают кипячением в течение 15 мин с момента закипания или засыпают сухой хлорной известью или известью белильной термостойкой (1:5), или ГКТ (1:5), или НГК (1:10) па 1 час, предварительно увлажнив водой.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Кипятят в 2% растворе соды 15 мин или погружают в один из дезинфицирующих растворов на 30 мин: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2% раствор 1 -хлор-нафтола;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на 1 час: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1% раствор хлорамина;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 xml:space="preserve">— 0,2% раствор </w:t>
                  </w:r>
                  <w:proofErr w:type="spellStart"/>
                  <w:r w:rsidRPr="005E0902">
                    <w:rPr>
                      <w:sz w:val="28"/>
                    </w:rPr>
                    <w:t>сульфохлорантина</w:t>
                  </w:r>
                  <w:proofErr w:type="spellEnd"/>
                  <w:r w:rsidRPr="005E0902">
                    <w:rPr>
                      <w:sz w:val="28"/>
                    </w:rPr>
                    <w:t>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1% раствор гипохлорита натрия;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3% раствор метасиликата натрия;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0,25% раствор ПЭРХН;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5% раствор лизола 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на 2 часа: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3% раствор перекиси водорода с 0,5%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моющего средства;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 xml:space="preserve">— 1% раствор </w:t>
                  </w:r>
                  <w:proofErr w:type="spellStart"/>
                  <w:r w:rsidRPr="005E0902">
                    <w:rPr>
                      <w:sz w:val="28"/>
                    </w:rPr>
                    <w:t>хлорцина</w:t>
                  </w:r>
                  <w:proofErr w:type="spellEnd"/>
                  <w:r w:rsidRPr="005E0902">
                    <w:rPr>
                      <w:sz w:val="28"/>
                    </w:rPr>
                    <w:t>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0,2% раствор ДП— 2;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Как при текущей дезинфекции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Как при текущей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дезинфекции</w:t>
                  </w:r>
                </w:p>
              </w:tc>
            </w:tr>
            <w:tr w:rsidR="00310CA7" w:rsidRPr="005E0902" w:rsidTr="002C0BA8">
              <w:trPr>
                <w:trHeight w:val="1488"/>
              </w:trPr>
              <w:tc>
                <w:tcPr>
                  <w:tcW w:w="2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5. Помещения, предметы обстановки, предметы ухода за больными, подкладные клеенки, клеенчатые чехлы матрацев, клеенчатые мешки для грязного белья</w:t>
                  </w:r>
                </w:p>
              </w:tc>
              <w:tc>
                <w:tcPr>
                  <w:tcW w:w="5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Протирают ветошью, смоченной в одном из дезинфицирующих растворов: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0,5% раствор хлорамина;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0,5% осветленный раствор хлорной извести или извести белильной термостойкой;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0,25% раствор НГК;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0,4% раствор (по активному хлору) ГКТ;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 xml:space="preserve">— 0,5% раствор </w:t>
                  </w:r>
                  <w:proofErr w:type="spellStart"/>
                  <w:r w:rsidRPr="005E0902">
                    <w:rPr>
                      <w:sz w:val="28"/>
                    </w:rPr>
                    <w:t>хлорцина</w:t>
                  </w:r>
                  <w:proofErr w:type="spellEnd"/>
                  <w:r w:rsidRPr="005E0902">
                    <w:rPr>
                      <w:sz w:val="28"/>
                    </w:rPr>
                    <w:t>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I % раствор (по активному хлору) гипохлорита натрия;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5% раствор лизола 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3% раствор перекиси водорода с 0,5% моющего средства;</w:t>
                  </w:r>
                </w:p>
                <w:p w:rsidR="00310CA7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0,5% раствор 1 -хлор-нафтола;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при загрязнении пола выделениями его поливают 1% осветленным раствором хлорной извести или извести белильной термостойкой, 0,5% раствором НГК. Через 30 минут после обработки проводят уборку помещения.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Пол, стены, мебель орошают одним из дезинфицирующих растворов, указанных в п. 5, за исключением перекисли водорода. Норма расхода раствора 0,3 л/м</w:t>
                  </w:r>
                  <w:r w:rsidRPr="005E0902">
                    <w:rPr>
                      <w:sz w:val="28"/>
                      <w:vertAlign w:val="superscript"/>
                    </w:rPr>
                    <w:t>2</w:t>
                  </w:r>
                  <w:r w:rsidRPr="005E0902">
                    <w:rPr>
                      <w:sz w:val="28"/>
                    </w:rPr>
                    <w:t>, время воздействия 60 мин.</w:t>
                  </w:r>
                </w:p>
              </w:tc>
            </w:tr>
          </w:tbl>
          <w:p w:rsidR="00310CA7" w:rsidRPr="005E0902" w:rsidRDefault="00310CA7" w:rsidP="00310CA7">
            <w:pPr>
              <w:jc w:val="both"/>
              <w:rPr>
                <w:vanish/>
                <w:sz w:val="28"/>
              </w:rPr>
            </w:pPr>
          </w:p>
          <w:tbl>
            <w:tblPr>
              <w:tblW w:w="100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601"/>
              <w:gridCol w:w="5142"/>
              <w:gridCol w:w="2352"/>
            </w:tblGrid>
            <w:tr w:rsidR="00310CA7" w:rsidRPr="005E0902" w:rsidTr="002C0BA8">
              <w:trPr>
                <w:trHeight w:val="2568"/>
              </w:trPr>
              <w:tc>
                <w:tcPr>
                  <w:tcW w:w="2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10CA7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lastRenderedPageBreak/>
                    <w:t>6. Постельные принадлежности</w:t>
                  </w:r>
                  <w:r w:rsidRPr="005E0902">
                    <w:rPr>
                      <w:sz w:val="28"/>
                    </w:rPr>
                    <w:tab/>
                  </w:r>
                </w:p>
                <w:p w:rsidR="00310CA7" w:rsidRDefault="00310CA7" w:rsidP="00310CA7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Матрац закрывают подкладной клеенкой, при загрязнении клеенку протирают ветошью, смоченной в одном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из указанных в п. 5 растворов.</w:t>
                  </w:r>
                </w:p>
              </w:tc>
              <w:tc>
                <w:tcPr>
                  <w:tcW w:w="2352" w:type="dxa"/>
                  <w:vAlign w:val="center"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310CA7" w:rsidRPr="005E0902" w:rsidTr="002C0BA8">
              <w:trPr>
                <w:trHeight w:val="2568"/>
              </w:trPr>
              <w:tc>
                <w:tcPr>
                  <w:tcW w:w="2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  <w:r w:rsidRPr="005E0902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 xml:space="preserve"> </w:t>
                  </w:r>
                  <w:r w:rsidRPr="005E0902">
                    <w:rPr>
                      <w:sz w:val="28"/>
                    </w:rPr>
                    <w:t>Белье</w:t>
                  </w:r>
                </w:p>
              </w:tc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Кипятят в 2% растворе соды или мыла, или любого моющего порошка в течение 15 мин с момента закипания, или погружают из расчета 1 кг белья в 5 л одного из дезинфицирующих растворов: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на 30 мин: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3% раствор перекиси водорода с 0,5% моющего средства;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на 1 час: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 xml:space="preserve">— 1% раствор </w:t>
                  </w:r>
                  <w:proofErr w:type="spellStart"/>
                  <w:r w:rsidRPr="005E0902">
                    <w:rPr>
                      <w:sz w:val="28"/>
                    </w:rPr>
                    <w:t>амфолана</w:t>
                  </w:r>
                  <w:proofErr w:type="spellEnd"/>
                  <w:r w:rsidRPr="005E0902">
                    <w:rPr>
                      <w:sz w:val="28"/>
                    </w:rPr>
                    <w:t>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2% раствор 1 -хлор-нафтола;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на 2 часа: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— 1% раствор хлорамина.</w:t>
                  </w:r>
                </w:p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  <w:r w:rsidRPr="005E0902">
                    <w:rPr>
                      <w:sz w:val="28"/>
                    </w:rPr>
                    <w:t>После окончания срока обеззараживания белье подвергают стирке.</w:t>
                  </w:r>
                </w:p>
              </w:tc>
              <w:tc>
                <w:tcPr>
                  <w:tcW w:w="2352" w:type="dxa"/>
                  <w:vAlign w:val="center"/>
                  <w:hideMark/>
                </w:tcPr>
                <w:p w:rsidR="00310CA7" w:rsidRPr="005E0902" w:rsidRDefault="00310CA7" w:rsidP="00310CA7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310CA7" w:rsidRDefault="00310CA7" w:rsidP="00A83A65">
            <w:pPr>
              <w:rPr>
                <w:sz w:val="28"/>
              </w:rPr>
            </w:pPr>
          </w:p>
          <w:p w:rsidR="00310CA7" w:rsidRDefault="00310CA7" w:rsidP="00A83A65">
            <w:pPr>
              <w:rPr>
                <w:sz w:val="28"/>
              </w:rPr>
            </w:pPr>
          </w:p>
          <w:p w:rsidR="00310CA7" w:rsidRDefault="00310CA7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CA7" w:rsidRPr="00310CA7" w:rsidRDefault="00310CA7" w:rsidP="00310CA7">
                  <w:pPr>
                    <w:rPr>
                      <w:sz w:val="28"/>
                    </w:rPr>
                  </w:pPr>
                  <w:r w:rsidRPr="00310CA7">
                    <w:rPr>
                      <w:sz w:val="28"/>
                    </w:rPr>
                    <w:t>Алгоритм проведения дезинфекции патологических выделений (рвотные массы, фекалии):</w:t>
                  </w:r>
                </w:p>
                <w:p w:rsidR="00D139EE" w:rsidRDefault="00D139EE" w:rsidP="00310CA7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310CA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310CA7" w:rsidP="00A83A65">
                  <w:pPr>
                    <w:rPr>
                      <w:sz w:val="28"/>
                    </w:rPr>
                  </w:pPr>
                  <w:r w:rsidRPr="00310CA7">
                    <w:rPr>
                      <w:sz w:val="28"/>
                    </w:rPr>
                    <w:t>Алгоритм сбора медицинских отходов в холерном боксе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310CA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310CA7" w:rsidP="00A83A65">
                  <w:pPr>
                    <w:rPr>
                      <w:sz w:val="28"/>
                    </w:rPr>
                  </w:pPr>
                  <w:r w:rsidRPr="00310CA7">
                    <w:rPr>
                      <w:sz w:val="28"/>
                    </w:rPr>
                    <w:t>Алгоритм сбора медицинских отходов в холерном боксе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310CA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jc w:val="center"/>
              <w:rPr>
                <w:sz w:val="28"/>
              </w:rPr>
            </w:pPr>
          </w:p>
          <w:p w:rsidR="00B56D5C" w:rsidRPr="0044758B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56D5C" w:rsidTr="00FA173B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EF6BE1" w:rsidP="00FA173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03</w:t>
            </w:r>
            <w:r w:rsidR="00310CA7">
              <w:rPr>
                <w:sz w:val="28"/>
              </w:rPr>
              <w:t>.</w:t>
            </w:r>
            <w:r>
              <w:rPr>
                <w:sz w:val="28"/>
              </w:rPr>
              <w:t>07.</w:t>
            </w:r>
            <w:r w:rsidR="00310CA7">
              <w:rPr>
                <w:sz w:val="28"/>
              </w:rPr>
              <w:t>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jc w:val="center"/>
              <w:rPr>
                <w:sz w:val="28"/>
              </w:rPr>
            </w:pPr>
          </w:p>
          <w:p w:rsidR="00310CA7" w:rsidRDefault="00B56D5C" w:rsidP="00FA17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Непосредственный руководитель__________________________</w:t>
            </w:r>
          </w:p>
          <w:p w:rsidR="00B56D5C" w:rsidRDefault="00B56D5C" w:rsidP="00FA17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10CA7" w:rsidRDefault="00310CA7" w:rsidP="00310CA7">
            <w:pPr>
              <w:pStyle w:val="a8"/>
              <w:numPr>
                <w:ilvl w:val="0"/>
                <w:numId w:val="38"/>
              </w:numPr>
              <w:jc w:val="both"/>
              <w:rPr>
                <w:b/>
                <w:sz w:val="28"/>
                <w:u w:val="single"/>
              </w:rPr>
            </w:pPr>
            <w:r w:rsidRPr="00310CA7">
              <w:rPr>
                <w:b/>
                <w:sz w:val="28"/>
                <w:u w:val="single"/>
              </w:rPr>
              <w:t>АЛГОРИТМ ПРОВЕДЕНИЯ ДЕЗИНФЕКЦИИ МЕДИЦИНСКОГО ИНСТРУМЕНТАРИЯ</w:t>
            </w:r>
          </w:p>
          <w:p w:rsidR="00310CA7" w:rsidRPr="00310CA7" w:rsidRDefault="00310CA7" w:rsidP="00310CA7">
            <w:pPr>
              <w:ind w:left="360"/>
              <w:jc w:val="both"/>
              <w:rPr>
                <w:b/>
                <w:sz w:val="28"/>
                <w:u w:val="single"/>
              </w:rPr>
            </w:pP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1этап – дезинфекция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1.Наденьте спецодежду: халат, маску, перчатки.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2.Приготовьте </w:t>
            </w:r>
            <w:proofErr w:type="spellStart"/>
            <w:r w:rsidRPr="00310CA7">
              <w:rPr>
                <w:sz w:val="28"/>
                <w:u w:val="single"/>
              </w:rPr>
              <w:t>дезраствор</w:t>
            </w:r>
            <w:proofErr w:type="spellEnd"/>
            <w:r w:rsidRPr="00310CA7">
              <w:rPr>
                <w:sz w:val="28"/>
                <w:u w:val="single"/>
              </w:rPr>
              <w:t xml:space="preserve"> в двух емкостях.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В первой емкости: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- промойте, заполнив внутренние каналы медицинских изделий.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Во второй емкости: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- заполните внутренние каналы медицинских изделий, полностью погрузив в раствор;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- закройте емкость крышкой на 1 час;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- через 1 час промойте медицинские изделия многократно под проточной водой, сложите в лоток.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3.Вылейте использованный </w:t>
            </w:r>
            <w:proofErr w:type="spellStart"/>
            <w:r w:rsidRPr="00310CA7">
              <w:rPr>
                <w:sz w:val="28"/>
                <w:u w:val="single"/>
              </w:rPr>
              <w:t>дез</w:t>
            </w:r>
            <w:proofErr w:type="spellEnd"/>
            <w:r w:rsidRPr="00310CA7">
              <w:rPr>
                <w:sz w:val="28"/>
                <w:u w:val="single"/>
              </w:rPr>
              <w:t>. раствор в канализацию.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4.Снимите перчатки, сбросьте их в КБУ.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2 этап – </w:t>
            </w:r>
            <w:proofErr w:type="spellStart"/>
            <w:r w:rsidRPr="00310CA7">
              <w:rPr>
                <w:sz w:val="28"/>
                <w:u w:val="single"/>
              </w:rPr>
              <w:t>предстерилизационная</w:t>
            </w:r>
            <w:proofErr w:type="spellEnd"/>
            <w:r w:rsidRPr="00310CA7">
              <w:rPr>
                <w:sz w:val="28"/>
                <w:u w:val="single"/>
              </w:rPr>
              <w:t xml:space="preserve"> очистка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Алгоритм действия: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1.Приготовьте один из моющих растворов: моющее средство «Лотос» - 5 г; р-р пергидроль 27,5% - 17 мл; вода – доведите до одного 1 л; подогрейте до температуры 50 "С.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2.Погрузите инструментарий в моющий раствор на 20 мин.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3.Вымойте каждое изделие в моющем растворе с </w:t>
            </w:r>
            <w:proofErr w:type="spellStart"/>
            <w:r w:rsidRPr="00310CA7">
              <w:rPr>
                <w:sz w:val="28"/>
                <w:u w:val="single"/>
              </w:rPr>
              <w:t>помо¬щью</w:t>
            </w:r>
            <w:proofErr w:type="spellEnd"/>
            <w:r w:rsidRPr="00310CA7">
              <w:rPr>
                <w:sz w:val="28"/>
                <w:u w:val="single"/>
              </w:rPr>
              <w:t xml:space="preserve"> марлевых тампонов в течение 10 мин.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4.Промойте изделия под проточной водой в течение 10 минут.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5.Сполосните изделия в дистиллированной воде.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6.Разложите каждое изделие на салфетку и промокательными движениями сверху высушите.</w:t>
            </w: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Примечание: температура моющего раствора в процессе </w:t>
            </w:r>
            <w:proofErr w:type="spellStart"/>
            <w:r w:rsidRPr="00310CA7">
              <w:rPr>
                <w:sz w:val="28"/>
                <w:u w:val="single"/>
              </w:rPr>
              <w:t>предстерилизационной</w:t>
            </w:r>
            <w:proofErr w:type="spellEnd"/>
            <w:r w:rsidRPr="00310CA7">
              <w:rPr>
                <w:sz w:val="28"/>
                <w:u w:val="single"/>
              </w:rPr>
              <w:t xml:space="preserve"> очистки не поддерживается.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310CA7">
            <w:pPr>
              <w:pStyle w:val="a8"/>
              <w:numPr>
                <w:ilvl w:val="0"/>
                <w:numId w:val="38"/>
              </w:numPr>
              <w:jc w:val="both"/>
              <w:rPr>
                <w:b/>
                <w:sz w:val="28"/>
                <w:u w:val="single"/>
              </w:rPr>
            </w:pPr>
            <w:r w:rsidRPr="00310CA7">
              <w:rPr>
                <w:b/>
                <w:sz w:val="28"/>
                <w:u w:val="single"/>
              </w:rPr>
              <w:t>СТЕРИЛИЗАЦИЯ ИМН: ЭТАПЫ, СРЕДСТВА</w:t>
            </w:r>
          </w:p>
          <w:p w:rsidR="00310CA7" w:rsidRPr="00310CA7" w:rsidRDefault="00310CA7" w:rsidP="00310CA7">
            <w:pPr>
              <w:ind w:left="360"/>
              <w:jc w:val="both"/>
              <w:rPr>
                <w:b/>
                <w:sz w:val="28"/>
                <w:u w:val="single"/>
              </w:rPr>
            </w:pP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Стерилизация – метод, обеспечивающий гибель в стерилизуемом материале вегетативных и споровых форм патогенных и не патогенных микроорганизмов.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Используются следующие методы стерилизации: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• термические: паровой, воздушный, </w:t>
            </w:r>
            <w:proofErr w:type="spellStart"/>
            <w:r w:rsidRPr="00310CA7">
              <w:rPr>
                <w:sz w:val="28"/>
                <w:u w:val="single"/>
              </w:rPr>
              <w:t>гласперленовый</w:t>
            </w:r>
            <w:proofErr w:type="spellEnd"/>
            <w:r w:rsidRPr="00310CA7">
              <w:rPr>
                <w:sz w:val="28"/>
                <w:u w:val="single"/>
              </w:rPr>
              <w:t>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• химические: газовый, химические препараты;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• радиационный (установки с радиоактивным источником излучения для промышленной стерилизации изделий однократного применения);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• плазменный и озоновый (группа химических средств).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Паровой и воздушный методы стерилизации — самые </w:t>
            </w:r>
            <w:r w:rsidRPr="00310CA7">
              <w:rPr>
                <w:sz w:val="28"/>
                <w:u w:val="single"/>
              </w:rPr>
              <w:lastRenderedPageBreak/>
              <w:t>распространённые в ЛПУ.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Паровой метод — надёжный, нетоксичный, недорогой, обеспечивает стерильность не только поверхности, но и всего изделия. Его осуществляют при сравнительно невысокой температуре, он обладает щадящим действием на обрабатываемый материал, позволяя стерилизовать изделия в упаковке, благодаря чему предупреждается опасность повторного обсеменения микроорганизмами.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Стерилизующий агент при этом методе — водяной насыщенный пар под избыточным давлением.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Стерилизацию осуществляют в паровых стерилизаторах – автоклавах.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Стерилизацию проводят при следующих режимах: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• При температуре 132 С давлении 2 АТМ экспозиция -20 минут;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• При температуре 120 С давлении 1,1 АТМ экспозиция -45 минут;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В паровых стерилизаторах нового поколения: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• 141± 1°С под давлением 2,8 Бар — 3 мин;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• 134±1 °С под давлением 2,026 Бар — 5 мин;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• 126±1 °С под давлением 1,036 Бар — 10 мин.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Паровым методом стерилизуют изделия из коррозионно-стойких металлов, стекла, изделия из текстильных материалов, резин, при температуре 1200С изделия из резин, латекса, отдельных видов пластмасс.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В качестве упаковки используют биксы, пергамент, обёрточные бумаги (мешочную непропитанную, мешочную влагопрочную, упаковочную высокопрочную, двухслойную </w:t>
            </w:r>
            <w:proofErr w:type="spellStart"/>
            <w:r w:rsidRPr="00310CA7">
              <w:rPr>
                <w:sz w:val="28"/>
                <w:u w:val="single"/>
              </w:rPr>
              <w:t>крепированную</w:t>
            </w:r>
            <w:proofErr w:type="spellEnd"/>
            <w:r w:rsidRPr="00310CA7">
              <w:rPr>
                <w:sz w:val="28"/>
                <w:u w:val="single"/>
              </w:rPr>
              <w:t>).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Срок хранения стерильного материала зависит от вида упаковки.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Срок сохранения стерильности изделий, простерилизованных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- в стерилизационной коробке без фильтра, в двойной мягкой упаковке - 3 суток,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- в пергаменте, бумаге мешочной непропитанной, бумаге мешочной влагопрочной, бумаге упаковочной высокопрочной, бумаге </w:t>
            </w:r>
            <w:proofErr w:type="spellStart"/>
            <w:r w:rsidRPr="00310CA7">
              <w:rPr>
                <w:sz w:val="28"/>
                <w:u w:val="single"/>
              </w:rPr>
              <w:t>крепированной</w:t>
            </w:r>
            <w:proofErr w:type="spellEnd"/>
            <w:r w:rsidRPr="00310CA7">
              <w:rPr>
                <w:sz w:val="28"/>
                <w:u w:val="single"/>
              </w:rPr>
              <w:t>, стерилизационной коробке с фильтром - 20 суток.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Кратность использования пергамента, бумаги мешочной непропитанной, бумаги мешочной влагопрочной и бумаги </w:t>
            </w:r>
            <w:proofErr w:type="spellStart"/>
            <w:r w:rsidRPr="00310CA7">
              <w:rPr>
                <w:sz w:val="28"/>
                <w:u w:val="single"/>
              </w:rPr>
              <w:t>крепированной</w:t>
            </w:r>
            <w:proofErr w:type="spellEnd"/>
            <w:r w:rsidRPr="00310CA7">
              <w:rPr>
                <w:sz w:val="28"/>
                <w:u w:val="single"/>
              </w:rPr>
              <w:t xml:space="preserve"> - 2 раза, бумаги упаковочной высокопрочной - 3 раза.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Воздушный метод. Стерилизующий агент — сухой горячий воздух.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Режимы воздушной стерилизации на новых типах аппаратов: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1) температура 200±3°С, время 30 мин;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2) температура 180±30С, время 40 мин;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3) температура 160±30С, время 120 мин.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lastRenderedPageBreak/>
              <w:t>на старых типах аппаратов: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1) температура 180±20С, время 60 мин;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2) температура 160±20С, время 150 мин.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Изделия, подлежащие стерилизации, загружают в количестве, допускающем свободную подачу воздуха к стерилизуемому предмету. Изделия укладывают в один слой. Загрузку и выгрузку изделий проводят при температуре в стерилизационной камере 40-50 0С. Отсчет времени стерилизации следует проводить с момента достижения температуры стерилизации, в зависимости от выбранного режима.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Стерилизация растворами химических средств — вспомогательный метод, который применяют при невозможности использования других.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Для стерилизации используют: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6% р-р перекиси водорода при температуре 50 0С – экспозиция 180 минут;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6% р-р перекиси водорода при температуре 18-20 0С – экспозиция 360 минут;</w:t>
            </w: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1% р-р «Дезоксон-1» при температуре 18-20 0С - экспозиция 45 минут и др. разрешенные для применения средства.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310CA7">
            <w:pPr>
              <w:pStyle w:val="a8"/>
              <w:numPr>
                <w:ilvl w:val="0"/>
                <w:numId w:val="38"/>
              </w:numPr>
              <w:jc w:val="both"/>
              <w:rPr>
                <w:b/>
                <w:sz w:val="28"/>
                <w:u w:val="single"/>
              </w:rPr>
            </w:pPr>
            <w:r w:rsidRPr="00310CA7">
              <w:rPr>
                <w:b/>
                <w:sz w:val="28"/>
                <w:u w:val="single"/>
              </w:rPr>
              <w:t>АЛГОРИТМ НАДЕВАНИЯ И СНЯТИЯ ГИГИЕНИЧЕСКИХ ПЕРЧАТОК.</w:t>
            </w:r>
          </w:p>
          <w:p w:rsidR="00BC3266" w:rsidRPr="00310CA7" w:rsidRDefault="00BC3266" w:rsidP="00BC3266">
            <w:pPr>
              <w:pStyle w:val="a8"/>
              <w:jc w:val="both"/>
              <w:rPr>
                <w:b/>
                <w:sz w:val="28"/>
                <w:u w:val="single"/>
              </w:rPr>
            </w:pPr>
          </w:p>
          <w:p w:rsidR="00310CA7" w:rsidRPr="00310CA7" w:rsidRDefault="00310CA7" w:rsidP="00310CA7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3.1 </w:t>
            </w:r>
            <w:r w:rsidRPr="00310CA7">
              <w:rPr>
                <w:b/>
                <w:sz w:val="28"/>
                <w:u w:val="single"/>
              </w:rPr>
              <w:t>НАДЕВАНИЕ: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Алгоритм действия: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1.Проведите </w:t>
            </w:r>
            <w:proofErr w:type="spellStart"/>
            <w:r w:rsidRPr="00310CA7">
              <w:rPr>
                <w:sz w:val="28"/>
                <w:u w:val="single"/>
              </w:rPr>
              <w:t>деконтаминацию</w:t>
            </w:r>
            <w:proofErr w:type="spellEnd"/>
            <w:r w:rsidRPr="00310CA7">
              <w:rPr>
                <w:sz w:val="28"/>
                <w:u w:val="single"/>
              </w:rPr>
              <w:t xml:space="preserve"> рук на гигиеническом уровне, обработайте руки кожным антисептиком.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2. Возьмите перчатки в стерильной упаковке, разверните.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3.Возьмите перчатку для правой руки за отворот левой рукой так, чтобы пальцы не касались внутренней поверхности отворота перчатки.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4. Сомкните пальцы правой руки и введите их в перчатку.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5. Разомкните пальцы правой руки и натяните на них перчатку, не нарушая ее отворота.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6. Заведите под отворот левой перчатки 2-ой, 3-й и 4-й пальцы правой руки, уже одетой в перчатку так, чтобы 1-й палец правой руки был направлен в сторону 1- </w:t>
            </w:r>
            <w:proofErr w:type="spellStart"/>
            <w:r w:rsidRPr="00310CA7">
              <w:rPr>
                <w:sz w:val="28"/>
                <w:u w:val="single"/>
              </w:rPr>
              <w:t>го</w:t>
            </w:r>
            <w:proofErr w:type="spellEnd"/>
            <w:r w:rsidRPr="00310CA7">
              <w:rPr>
                <w:sz w:val="28"/>
                <w:u w:val="single"/>
              </w:rPr>
              <w:t xml:space="preserve"> пальца на левой перчатке.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7.Держите левую перчатку 2-м, 3-м и 4-м пальцами правой руки вертикально.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8. Сомкните пальцы левой руки и введите их в перчатку.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9. Разомкните пальцы левой руки и натяните на них перчатку, не нарушая ее отворота.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 xml:space="preserve">10. Расправьте отворот левой перчатки, натянув ее на рукав, затем на правой с помощью 2-го и 3-го пальцев, подводя </w:t>
            </w:r>
            <w:proofErr w:type="spellStart"/>
            <w:r w:rsidRPr="00310CA7">
              <w:rPr>
                <w:sz w:val="28"/>
                <w:u w:val="single"/>
              </w:rPr>
              <w:t>ихпод</w:t>
            </w:r>
            <w:proofErr w:type="spellEnd"/>
            <w:r w:rsidRPr="00310CA7">
              <w:rPr>
                <w:sz w:val="28"/>
                <w:u w:val="single"/>
              </w:rPr>
              <w:t xml:space="preserve"> подвернутый край перчатки.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lastRenderedPageBreak/>
              <w:t>Примечание: если повредилась одна перчатка. необходимо тут же сменить обе, потому что нельзя снять одну перчатку, не загрязнив другую</w:t>
            </w:r>
          </w:p>
          <w:p w:rsidR="00310CA7" w:rsidRPr="00310CA7" w:rsidRDefault="00310CA7" w:rsidP="00310CA7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3.2 </w:t>
            </w:r>
            <w:r w:rsidRPr="00310CA7">
              <w:rPr>
                <w:b/>
                <w:sz w:val="28"/>
                <w:u w:val="single"/>
              </w:rPr>
              <w:t>СНЯТИЕ: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Алгоритм действия: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1. Пальцами правой руки в перчатке сделайте отворот на левой перчатке, касаясь ее только наружной стороны.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2. Пальцами левой руки в перчатке сделайте отворот на правой перчатке, касаясь ее только с наружной стороны.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3. Снимите перчатку с левой руки, выворачивая ее наизнанку.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4. Держите снятую с левой руки перчатку за отворот в правой руке.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5. Левой рукой возьмите перчатку на правой руке за отворот с внутренней стороны.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6. Снимите перчатку с правой руки, выворачивая ее наизнанку.</w:t>
            </w: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  <w:r w:rsidRPr="00310CA7">
              <w:rPr>
                <w:sz w:val="28"/>
                <w:u w:val="single"/>
              </w:rPr>
              <w:t>7. Обе перчатки (левая внутри правой) поместите в КБУ</w:t>
            </w:r>
          </w:p>
          <w:p w:rsidR="00B56D5C" w:rsidRDefault="00B56D5C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Pr="00310CA7" w:rsidRDefault="00310CA7" w:rsidP="00310CA7">
            <w:pPr>
              <w:jc w:val="both"/>
              <w:rPr>
                <w:sz w:val="28"/>
                <w:u w:val="single"/>
              </w:rPr>
            </w:pPr>
          </w:p>
          <w:p w:rsidR="00310CA7" w:rsidRDefault="00310CA7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r>
                    <w:t>Количество</w:t>
                  </w:r>
                </w:p>
              </w:tc>
            </w:tr>
            <w:tr w:rsidR="00B56D5C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CA7" w:rsidRPr="00310CA7" w:rsidRDefault="00310CA7" w:rsidP="00310CA7">
                  <w:pPr>
                    <w:rPr>
                      <w:sz w:val="28"/>
                    </w:rPr>
                  </w:pPr>
                  <w:r w:rsidRPr="00310CA7">
                    <w:rPr>
                      <w:sz w:val="28"/>
                    </w:rPr>
                    <w:t>Алгоритм проведения дезинфекции медицинского инструментария</w:t>
                  </w:r>
                </w:p>
                <w:p w:rsidR="00B56D5C" w:rsidRDefault="00B56D5C" w:rsidP="00310CA7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310CA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310CA7" w:rsidP="00FA173B">
                  <w:pPr>
                    <w:rPr>
                      <w:sz w:val="28"/>
                    </w:rPr>
                  </w:pPr>
                  <w:r w:rsidRPr="00310CA7">
                    <w:rPr>
                      <w:sz w:val="28"/>
                    </w:rPr>
                    <w:t>Стерилизация ИМН: этапы, средства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310CA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310CA7" w:rsidP="00FA173B">
                  <w:pPr>
                    <w:rPr>
                      <w:sz w:val="28"/>
                    </w:rPr>
                  </w:pPr>
                  <w:r w:rsidRPr="00310CA7">
                    <w:rPr>
                      <w:sz w:val="28"/>
                    </w:rPr>
                    <w:t>Алгоритм надевания и снятия гигиенических перчаток.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310CA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rPr>
                <w:sz w:val="28"/>
              </w:rPr>
            </w:pPr>
          </w:p>
        </w:tc>
      </w:tr>
    </w:tbl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 xml:space="preserve">Подпись студента </w:t>
      </w:r>
      <w:proofErr w:type="spellStart"/>
      <w:r w:rsidR="00DA30FC">
        <w:rPr>
          <w:b w:val="0"/>
          <w:sz w:val="22"/>
          <w:szCs w:val="22"/>
          <w:u w:val="single"/>
        </w:rPr>
        <w:t>Дадобоева</w:t>
      </w:r>
      <w:proofErr w:type="spellEnd"/>
      <w:r w:rsidR="00DA30FC">
        <w:rPr>
          <w:b w:val="0"/>
          <w:sz w:val="22"/>
          <w:szCs w:val="22"/>
          <w:u w:val="single"/>
        </w:rPr>
        <w:t xml:space="preserve"> </w:t>
      </w:r>
      <w:r w:rsidR="003E27F0">
        <w:rPr>
          <w:b w:val="0"/>
          <w:sz w:val="22"/>
          <w:szCs w:val="22"/>
          <w:u w:val="single"/>
        </w:rPr>
        <w:t>Ф.Т</w:t>
      </w:r>
      <w:r w:rsidR="00310CA7">
        <w:rPr>
          <w:b w:val="0"/>
          <w:sz w:val="22"/>
          <w:szCs w:val="22"/>
          <w:u w:val="single"/>
        </w:rPr>
        <w:t xml:space="preserve">              </w:t>
      </w:r>
      <w:r w:rsidRPr="0077497E">
        <w:rPr>
          <w:b w:val="0"/>
          <w:sz w:val="22"/>
          <w:szCs w:val="22"/>
        </w:rPr>
        <w:t>______________________</w:t>
      </w: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  <w:r w:rsidRPr="00B56D5C">
        <w:rPr>
          <w:b/>
          <w:sz w:val="28"/>
          <w:szCs w:val="28"/>
        </w:rPr>
        <w:t>Рецепты на лекарственные средства, используемые в отделении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B56D5C" w:rsidRPr="00FA173B" w:rsidTr="00BC3266">
        <w:tc>
          <w:tcPr>
            <w:tcW w:w="4786" w:type="dxa"/>
          </w:tcPr>
          <w:p w:rsidR="002C0BA8" w:rsidRDefault="002C0BA8" w:rsidP="002C0BA8">
            <w:pPr>
              <w:rPr>
                <w:b/>
                <w:sz w:val="28"/>
                <w:szCs w:val="28"/>
              </w:rPr>
            </w:pPr>
          </w:p>
          <w:p w:rsidR="002C0BA8" w:rsidRPr="002C0BA8" w:rsidRDefault="002C0BA8" w:rsidP="002C0BA8">
            <w:pPr>
              <w:rPr>
                <w:b/>
                <w:sz w:val="28"/>
                <w:szCs w:val="28"/>
              </w:rPr>
            </w:pPr>
            <w:proofErr w:type="spellStart"/>
            <w:r w:rsidRPr="002C0BA8">
              <w:rPr>
                <w:b/>
                <w:sz w:val="28"/>
                <w:szCs w:val="28"/>
              </w:rPr>
              <w:t>Rp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.: </w:t>
            </w:r>
            <w:proofErr w:type="spellStart"/>
            <w:r w:rsidRPr="002C0BA8">
              <w:rPr>
                <w:b/>
                <w:sz w:val="28"/>
                <w:szCs w:val="28"/>
              </w:rPr>
              <w:t>Tabl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C0BA8">
              <w:rPr>
                <w:b/>
                <w:sz w:val="28"/>
                <w:szCs w:val="28"/>
              </w:rPr>
              <w:t>Ibuprofeni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 0,2 №30</w:t>
            </w:r>
          </w:p>
          <w:p w:rsidR="00B56D5C" w:rsidRPr="002C0BA8" w:rsidRDefault="00BC3266" w:rsidP="002C0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C0BA8">
              <w:rPr>
                <w:b/>
                <w:sz w:val="28"/>
                <w:szCs w:val="28"/>
              </w:rPr>
              <w:t xml:space="preserve"> </w:t>
            </w:r>
            <w:r w:rsidR="002C0BA8" w:rsidRPr="002C0BA8">
              <w:rPr>
                <w:b/>
                <w:sz w:val="28"/>
                <w:szCs w:val="28"/>
              </w:rPr>
              <w:t>D.S. по 1 таб. 3 р/д</w:t>
            </w: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2C0BA8" w:rsidRDefault="002C0BA8" w:rsidP="002C0BA8">
            <w:pPr>
              <w:jc w:val="both"/>
              <w:rPr>
                <w:b/>
                <w:sz w:val="28"/>
                <w:szCs w:val="28"/>
              </w:rPr>
            </w:pPr>
          </w:p>
          <w:p w:rsidR="002C0BA8" w:rsidRPr="002C0BA8" w:rsidRDefault="002C0BA8" w:rsidP="002C0BA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Tabl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Paracetamoli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 0,05</w:t>
            </w:r>
          </w:p>
          <w:p w:rsidR="002C0BA8" w:rsidRPr="002C0BA8" w:rsidRDefault="002C0BA8" w:rsidP="002C0B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2C0BA8">
              <w:rPr>
                <w:b/>
                <w:sz w:val="28"/>
                <w:szCs w:val="28"/>
                <w:lang w:val="en-US"/>
              </w:rPr>
              <w:t>D</w:t>
            </w:r>
            <w:r w:rsidRPr="002C0BA8">
              <w:rPr>
                <w:b/>
                <w:sz w:val="28"/>
                <w:szCs w:val="28"/>
              </w:rPr>
              <w:t>.</w:t>
            </w:r>
            <w:r w:rsidRPr="002C0BA8">
              <w:rPr>
                <w:b/>
                <w:sz w:val="28"/>
                <w:szCs w:val="28"/>
                <w:lang w:val="en-US"/>
              </w:rPr>
              <w:t>t</w:t>
            </w:r>
            <w:r w:rsidRPr="002C0BA8">
              <w:rPr>
                <w:b/>
                <w:sz w:val="28"/>
                <w:szCs w:val="28"/>
              </w:rPr>
              <w:t>.</w:t>
            </w:r>
            <w:r w:rsidRPr="002C0BA8">
              <w:rPr>
                <w:b/>
                <w:sz w:val="28"/>
                <w:szCs w:val="28"/>
                <w:lang w:val="en-US"/>
              </w:rPr>
              <w:t>d</w:t>
            </w:r>
            <w:r w:rsidRPr="002C0BA8">
              <w:rPr>
                <w:b/>
                <w:sz w:val="28"/>
                <w:szCs w:val="28"/>
              </w:rPr>
              <w:t xml:space="preserve">. №10  </w:t>
            </w:r>
          </w:p>
          <w:p w:rsidR="00B56D5C" w:rsidRPr="00FA173B" w:rsidRDefault="002C0BA8" w:rsidP="002C0B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2C0BA8">
              <w:rPr>
                <w:b/>
                <w:sz w:val="28"/>
                <w:szCs w:val="28"/>
              </w:rPr>
              <w:t>S. По 1-2 табл. на приём</w:t>
            </w:r>
          </w:p>
        </w:tc>
      </w:tr>
      <w:tr w:rsidR="00B56D5C" w:rsidRPr="00FA173B" w:rsidTr="00BC3266">
        <w:tc>
          <w:tcPr>
            <w:tcW w:w="4786" w:type="dxa"/>
          </w:tcPr>
          <w:p w:rsidR="00BC3266" w:rsidRDefault="00BC3266" w:rsidP="002C0BA8">
            <w:pPr>
              <w:rPr>
                <w:b/>
                <w:sz w:val="28"/>
                <w:szCs w:val="28"/>
              </w:rPr>
            </w:pPr>
          </w:p>
          <w:p w:rsidR="002C0BA8" w:rsidRPr="002C0BA8" w:rsidRDefault="002C0BA8" w:rsidP="002C0BA8">
            <w:pPr>
              <w:rPr>
                <w:b/>
                <w:sz w:val="28"/>
                <w:szCs w:val="28"/>
              </w:rPr>
            </w:pPr>
            <w:proofErr w:type="spellStart"/>
            <w:r w:rsidRPr="002C0BA8">
              <w:rPr>
                <w:b/>
                <w:sz w:val="28"/>
                <w:szCs w:val="28"/>
              </w:rPr>
              <w:t>Rp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.: </w:t>
            </w:r>
            <w:proofErr w:type="spellStart"/>
            <w:r w:rsidRPr="002C0BA8">
              <w:rPr>
                <w:b/>
                <w:sz w:val="28"/>
                <w:szCs w:val="28"/>
              </w:rPr>
              <w:t>Tabl</w:t>
            </w:r>
            <w:proofErr w:type="spellEnd"/>
            <w:r w:rsidRPr="002C0BA8">
              <w:rPr>
                <w:b/>
                <w:sz w:val="28"/>
                <w:szCs w:val="28"/>
              </w:rPr>
              <w:t>. Laevomycetini0,25 N.20</w:t>
            </w:r>
          </w:p>
          <w:p w:rsidR="002C0BA8" w:rsidRPr="002C0BA8" w:rsidRDefault="002C0BA8" w:rsidP="002C0BA8">
            <w:pPr>
              <w:rPr>
                <w:b/>
                <w:sz w:val="28"/>
                <w:szCs w:val="28"/>
              </w:rPr>
            </w:pPr>
            <w:r w:rsidRPr="002C0BA8">
              <w:rPr>
                <w:b/>
                <w:sz w:val="28"/>
                <w:szCs w:val="28"/>
              </w:rPr>
              <w:t xml:space="preserve">        </w:t>
            </w:r>
            <w:proofErr w:type="spellStart"/>
            <w:r w:rsidRPr="002C0BA8">
              <w:rPr>
                <w:b/>
                <w:sz w:val="28"/>
                <w:szCs w:val="28"/>
              </w:rPr>
              <w:t>D.Sпо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2C0BA8">
              <w:rPr>
                <w:b/>
                <w:sz w:val="28"/>
                <w:szCs w:val="28"/>
              </w:rPr>
              <w:t>таб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 4 р в д в течение 5д.</w:t>
            </w:r>
          </w:p>
          <w:p w:rsidR="00654898" w:rsidRPr="002C0BA8" w:rsidRDefault="00654898" w:rsidP="002C0BA8">
            <w:pPr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C3266" w:rsidRDefault="00BC3266" w:rsidP="002C0BA8">
            <w:pPr>
              <w:jc w:val="both"/>
              <w:rPr>
                <w:b/>
                <w:sz w:val="28"/>
                <w:szCs w:val="28"/>
              </w:rPr>
            </w:pPr>
          </w:p>
          <w:p w:rsidR="002C0BA8" w:rsidRPr="002C0BA8" w:rsidRDefault="002C0BA8" w:rsidP="002C0BA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C0BA8">
              <w:rPr>
                <w:b/>
                <w:sz w:val="28"/>
                <w:szCs w:val="28"/>
              </w:rPr>
              <w:t>Rp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.: </w:t>
            </w:r>
            <w:proofErr w:type="spellStart"/>
            <w:r w:rsidRPr="002C0BA8">
              <w:rPr>
                <w:b/>
                <w:sz w:val="28"/>
                <w:szCs w:val="28"/>
              </w:rPr>
              <w:t>Tab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C0BA8">
              <w:rPr>
                <w:b/>
                <w:sz w:val="28"/>
                <w:szCs w:val="28"/>
              </w:rPr>
              <w:t>Suprastini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 0,025 №10</w:t>
            </w:r>
          </w:p>
          <w:p w:rsidR="00B56D5C" w:rsidRPr="00FA173B" w:rsidRDefault="002C0BA8" w:rsidP="002C0BA8">
            <w:pPr>
              <w:jc w:val="both"/>
              <w:rPr>
                <w:b/>
                <w:sz w:val="28"/>
                <w:szCs w:val="28"/>
              </w:rPr>
            </w:pPr>
            <w:r w:rsidRPr="002C0BA8">
              <w:rPr>
                <w:b/>
                <w:sz w:val="28"/>
                <w:szCs w:val="28"/>
              </w:rPr>
              <w:t xml:space="preserve">         D.S. По I таб. 2 р/д во </w:t>
            </w:r>
            <w:proofErr w:type="spellStart"/>
            <w:r w:rsidRPr="002C0BA8">
              <w:rPr>
                <w:b/>
                <w:sz w:val="28"/>
                <w:szCs w:val="28"/>
              </w:rPr>
              <w:t>вр</w:t>
            </w:r>
            <w:proofErr w:type="spellEnd"/>
            <w:r w:rsidRPr="002C0BA8">
              <w:rPr>
                <w:b/>
                <w:sz w:val="28"/>
                <w:szCs w:val="28"/>
              </w:rPr>
              <w:t>/еды.</w:t>
            </w:r>
          </w:p>
        </w:tc>
      </w:tr>
      <w:tr w:rsidR="00B56D5C" w:rsidRPr="00FA173B" w:rsidTr="00BC3266">
        <w:tc>
          <w:tcPr>
            <w:tcW w:w="4786" w:type="dxa"/>
          </w:tcPr>
          <w:p w:rsidR="00BC3266" w:rsidRDefault="00BC3266" w:rsidP="002C0BA8">
            <w:pPr>
              <w:jc w:val="both"/>
              <w:rPr>
                <w:b/>
                <w:sz w:val="28"/>
                <w:szCs w:val="28"/>
              </w:rPr>
            </w:pPr>
          </w:p>
          <w:p w:rsidR="002C0BA8" w:rsidRPr="002C0BA8" w:rsidRDefault="002C0BA8" w:rsidP="002C0BA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C0BA8">
              <w:rPr>
                <w:b/>
                <w:sz w:val="28"/>
                <w:szCs w:val="28"/>
              </w:rPr>
              <w:t>Rp</w:t>
            </w:r>
            <w:proofErr w:type="spellEnd"/>
            <w:r w:rsidRPr="002C0BA8">
              <w:rPr>
                <w:b/>
                <w:sz w:val="28"/>
                <w:szCs w:val="28"/>
              </w:rPr>
              <w:t>.:</w:t>
            </w:r>
            <w:r w:rsidR="00BC3266">
              <w:rPr>
                <w:b/>
                <w:sz w:val="28"/>
                <w:szCs w:val="28"/>
              </w:rPr>
              <w:t xml:space="preserve"> </w:t>
            </w:r>
            <w:r w:rsidRPr="002C0B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0BA8">
              <w:rPr>
                <w:b/>
                <w:sz w:val="28"/>
                <w:szCs w:val="28"/>
              </w:rPr>
              <w:t>Dr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C0BA8">
              <w:rPr>
                <w:b/>
                <w:sz w:val="28"/>
                <w:szCs w:val="28"/>
              </w:rPr>
              <w:t>Festali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 N 50 </w:t>
            </w:r>
          </w:p>
          <w:p w:rsidR="00654898" w:rsidRPr="00FA173B" w:rsidRDefault="002C0BA8" w:rsidP="00BC3266">
            <w:pPr>
              <w:ind w:left="709" w:hanging="567"/>
              <w:jc w:val="both"/>
              <w:rPr>
                <w:b/>
                <w:sz w:val="28"/>
                <w:szCs w:val="28"/>
              </w:rPr>
            </w:pPr>
            <w:r w:rsidRPr="002C0BA8">
              <w:rPr>
                <w:b/>
                <w:sz w:val="28"/>
                <w:szCs w:val="28"/>
              </w:rPr>
              <w:t xml:space="preserve">      </w:t>
            </w:r>
            <w:r w:rsidR="00BC3266">
              <w:rPr>
                <w:b/>
                <w:sz w:val="28"/>
                <w:szCs w:val="28"/>
              </w:rPr>
              <w:t xml:space="preserve"> </w:t>
            </w:r>
            <w:r w:rsidRPr="002C0BA8">
              <w:rPr>
                <w:b/>
                <w:sz w:val="28"/>
                <w:szCs w:val="28"/>
              </w:rPr>
              <w:t xml:space="preserve">D.S. по 1 драже 3 р/д сразу </w:t>
            </w:r>
            <w:r w:rsidR="00BC3266">
              <w:rPr>
                <w:b/>
                <w:sz w:val="28"/>
                <w:szCs w:val="28"/>
              </w:rPr>
              <w:t xml:space="preserve">                                       после еды.</w:t>
            </w:r>
          </w:p>
          <w:p w:rsidR="00B56D5C" w:rsidRPr="00FA173B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C3266" w:rsidRDefault="00BC3266" w:rsidP="002C0BA8">
            <w:pPr>
              <w:jc w:val="both"/>
              <w:rPr>
                <w:b/>
                <w:sz w:val="28"/>
                <w:szCs w:val="28"/>
              </w:rPr>
            </w:pPr>
          </w:p>
          <w:p w:rsidR="002C0BA8" w:rsidRPr="002C0BA8" w:rsidRDefault="002C0BA8" w:rsidP="002C0BA8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2C0BA8">
              <w:rPr>
                <w:b/>
                <w:sz w:val="28"/>
                <w:szCs w:val="28"/>
                <w:lang w:val="en-US"/>
              </w:rPr>
              <w:t xml:space="preserve">.: Sol. </w:t>
            </w: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Acidi</w:t>
            </w:r>
            <w:proofErr w:type="spellEnd"/>
            <w:r w:rsidRPr="002C0BA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aminocaproici</w:t>
            </w:r>
            <w:proofErr w:type="spellEnd"/>
            <w:r w:rsidRPr="002C0BA8">
              <w:rPr>
                <w:b/>
                <w:sz w:val="28"/>
                <w:szCs w:val="28"/>
                <w:lang w:val="en-US"/>
              </w:rPr>
              <w:t xml:space="preserve"> 5% - 100 ml</w:t>
            </w:r>
          </w:p>
          <w:p w:rsidR="002C0BA8" w:rsidRPr="002C0BA8" w:rsidRDefault="002C0BA8" w:rsidP="002C0BA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2C0BA8">
              <w:rPr>
                <w:b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D.t.d</w:t>
            </w:r>
            <w:proofErr w:type="spellEnd"/>
            <w:r w:rsidRPr="002C0BA8">
              <w:rPr>
                <w:b/>
                <w:sz w:val="28"/>
                <w:szCs w:val="28"/>
                <w:lang w:val="en-US"/>
              </w:rPr>
              <w:t>. № 5 in amp.</w:t>
            </w:r>
          </w:p>
          <w:p w:rsidR="00B56D5C" w:rsidRPr="00FA173B" w:rsidRDefault="002C0BA8" w:rsidP="002C0BA8">
            <w:pPr>
              <w:jc w:val="both"/>
              <w:rPr>
                <w:b/>
                <w:sz w:val="28"/>
                <w:szCs w:val="28"/>
              </w:rPr>
            </w:pPr>
            <w:r w:rsidRPr="002C0BA8">
              <w:rPr>
                <w:b/>
                <w:sz w:val="28"/>
                <w:szCs w:val="28"/>
                <w:lang w:val="en-US"/>
              </w:rPr>
              <w:t xml:space="preserve">        </w:t>
            </w:r>
            <w:r w:rsidRPr="002C0BA8">
              <w:rPr>
                <w:b/>
                <w:sz w:val="28"/>
                <w:szCs w:val="28"/>
              </w:rPr>
              <w:t>S. В/в (</w:t>
            </w:r>
            <w:proofErr w:type="spellStart"/>
            <w:r w:rsidRPr="002C0BA8">
              <w:rPr>
                <w:b/>
                <w:sz w:val="28"/>
                <w:szCs w:val="28"/>
              </w:rPr>
              <w:t>капельно</w:t>
            </w:r>
            <w:proofErr w:type="spellEnd"/>
            <w:r w:rsidRPr="002C0BA8">
              <w:rPr>
                <w:b/>
                <w:sz w:val="28"/>
                <w:szCs w:val="28"/>
              </w:rPr>
              <w:t xml:space="preserve">), внутрь, </w:t>
            </w:r>
            <w:proofErr w:type="spellStart"/>
            <w:r w:rsidRPr="002C0BA8">
              <w:rPr>
                <w:b/>
                <w:sz w:val="28"/>
                <w:szCs w:val="28"/>
              </w:rPr>
              <w:t>местно</w:t>
            </w:r>
            <w:proofErr w:type="spellEnd"/>
            <w:r w:rsidRPr="002C0BA8">
              <w:rPr>
                <w:b/>
                <w:sz w:val="28"/>
                <w:szCs w:val="28"/>
              </w:rPr>
              <w:t>.</w:t>
            </w:r>
          </w:p>
        </w:tc>
      </w:tr>
      <w:tr w:rsidR="00B56D5C" w:rsidRPr="00FA173B" w:rsidTr="00BC3266">
        <w:tc>
          <w:tcPr>
            <w:tcW w:w="4786" w:type="dxa"/>
          </w:tcPr>
          <w:p w:rsidR="00BC3266" w:rsidRDefault="00BC3266" w:rsidP="002C0BA8">
            <w:pPr>
              <w:rPr>
                <w:b/>
                <w:sz w:val="28"/>
                <w:szCs w:val="28"/>
              </w:rPr>
            </w:pPr>
          </w:p>
          <w:p w:rsidR="002C0BA8" w:rsidRPr="002C0BA8" w:rsidRDefault="002C0BA8" w:rsidP="002C0BA8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2C0BA8">
              <w:rPr>
                <w:b/>
                <w:sz w:val="28"/>
                <w:szCs w:val="28"/>
                <w:lang w:val="en-US"/>
              </w:rPr>
              <w:t xml:space="preserve">.: </w:t>
            </w:r>
            <w:r w:rsidR="00BC3266">
              <w:rPr>
                <w:b/>
                <w:sz w:val="28"/>
                <w:szCs w:val="28"/>
              </w:rPr>
              <w:t xml:space="preserve"> </w:t>
            </w:r>
            <w:r w:rsidRPr="002C0BA8">
              <w:rPr>
                <w:b/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Prednisoloni</w:t>
            </w:r>
            <w:proofErr w:type="spellEnd"/>
            <w:r w:rsidRPr="002C0BA8">
              <w:rPr>
                <w:b/>
                <w:sz w:val="28"/>
                <w:szCs w:val="28"/>
                <w:lang w:val="en-US"/>
              </w:rPr>
              <w:t xml:space="preserve"> 30ml -1ml </w:t>
            </w:r>
          </w:p>
          <w:p w:rsidR="002C0BA8" w:rsidRPr="00BC3266" w:rsidRDefault="002C0BA8" w:rsidP="002C0BA8">
            <w:pPr>
              <w:rPr>
                <w:b/>
                <w:sz w:val="28"/>
                <w:szCs w:val="28"/>
              </w:rPr>
            </w:pPr>
            <w:r w:rsidRPr="00BC3266">
              <w:rPr>
                <w:b/>
                <w:sz w:val="28"/>
                <w:szCs w:val="28"/>
              </w:rPr>
              <w:t xml:space="preserve">       </w:t>
            </w:r>
            <w:r w:rsidR="00BC3266">
              <w:rPr>
                <w:b/>
                <w:sz w:val="28"/>
                <w:szCs w:val="28"/>
              </w:rPr>
              <w:t xml:space="preserve"> </w:t>
            </w:r>
            <w:r w:rsidRPr="00BC3266">
              <w:rPr>
                <w:b/>
                <w:sz w:val="28"/>
                <w:szCs w:val="28"/>
              </w:rPr>
              <w:t xml:space="preserve"> </w:t>
            </w:r>
            <w:r w:rsidRPr="002C0BA8">
              <w:rPr>
                <w:b/>
                <w:sz w:val="28"/>
                <w:szCs w:val="28"/>
                <w:lang w:val="en-US"/>
              </w:rPr>
              <w:t>D</w:t>
            </w:r>
            <w:r w:rsidRPr="00BC3266">
              <w:rPr>
                <w:b/>
                <w:sz w:val="28"/>
                <w:szCs w:val="28"/>
              </w:rPr>
              <w:t xml:space="preserve">. </w:t>
            </w:r>
            <w:r w:rsidRPr="002C0BA8">
              <w:rPr>
                <w:b/>
                <w:sz w:val="28"/>
                <w:szCs w:val="28"/>
                <w:lang w:val="en-US"/>
              </w:rPr>
              <w:t>t</w:t>
            </w:r>
            <w:r w:rsidRPr="00BC3266">
              <w:rPr>
                <w:b/>
                <w:sz w:val="28"/>
                <w:szCs w:val="28"/>
              </w:rPr>
              <w:t xml:space="preserve">. </w:t>
            </w:r>
            <w:r w:rsidRPr="002C0BA8">
              <w:rPr>
                <w:b/>
                <w:sz w:val="28"/>
                <w:szCs w:val="28"/>
                <w:lang w:val="en-US"/>
              </w:rPr>
              <w:t>d</w:t>
            </w:r>
            <w:r w:rsidRPr="00BC3266">
              <w:rPr>
                <w:b/>
                <w:sz w:val="28"/>
                <w:szCs w:val="28"/>
              </w:rPr>
              <w:t xml:space="preserve">. № 3 </w:t>
            </w:r>
            <w:r w:rsidRPr="002C0BA8">
              <w:rPr>
                <w:b/>
                <w:sz w:val="28"/>
                <w:szCs w:val="28"/>
                <w:lang w:val="en-US"/>
              </w:rPr>
              <w:t>in</w:t>
            </w:r>
            <w:r w:rsidRPr="00BC3266">
              <w:rPr>
                <w:b/>
                <w:sz w:val="28"/>
                <w:szCs w:val="28"/>
              </w:rPr>
              <w:t xml:space="preserve"> </w:t>
            </w:r>
            <w:r w:rsidRPr="002C0BA8">
              <w:rPr>
                <w:b/>
                <w:sz w:val="28"/>
                <w:szCs w:val="28"/>
                <w:lang w:val="en-US"/>
              </w:rPr>
              <w:t>amp</w:t>
            </w:r>
            <w:r w:rsidRPr="00BC3266">
              <w:rPr>
                <w:b/>
                <w:sz w:val="28"/>
                <w:szCs w:val="28"/>
              </w:rPr>
              <w:t xml:space="preserve">. </w:t>
            </w:r>
          </w:p>
          <w:p w:rsidR="00654898" w:rsidRPr="002C0BA8" w:rsidRDefault="002C0BA8" w:rsidP="009A6BE3">
            <w:pPr>
              <w:ind w:left="709"/>
              <w:rPr>
                <w:b/>
                <w:sz w:val="28"/>
                <w:szCs w:val="28"/>
              </w:rPr>
            </w:pPr>
            <w:r w:rsidRPr="002C0BA8">
              <w:rPr>
                <w:b/>
                <w:sz w:val="28"/>
                <w:szCs w:val="28"/>
              </w:rPr>
              <w:t xml:space="preserve">S: Вводить с 20 мл. 0,9% раствора натрия хлорида внутривенно </w:t>
            </w:r>
            <w:proofErr w:type="spellStart"/>
            <w:r w:rsidRPr="002C0BA8">
              <w:rPr>
                <w:b/>
                <w:sz w:val="28"/>
                <w:szCs w:val="28"/>
              </w:rPr>
              <w:t>струйно</w:t>
            </w:r>
            <w:proofErr w:type="spellEnd"/>
            <w:r w:rsidRPr="002C0BA8">
              <w:rPr>
                <w:b/>
                <w:sz w:val="28"/>
                <w:szCs w:val="28"/>
              </w:rPr>
              <w:t>.</w:t>
            </w: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C3266" w:rsidRDefault="00BC3266" w:rsidP="002C0BA8">
            <w:pPr>
              <w:jc w:val="both"/>
              <w:rPr>
                <w:b/>
                <w:sz w:val="28"/>
                <w:szCs w:val="28"/>
              </w:rPr>
            </w:pPr>
          </w:p>
          <w:p w:rsidR="002C0BA8" w:rsidRPr="002C0BA8" w:rsidRDefault="002C0BA8" w:rsidP="002C0BA8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2C0BA8">
              <w:rPr>
                <w:b/>
                <w:sz w:val="28"/>
                <w:szCs w:val="28"/>
                <w:lang w:val="en-US"/>
              </w:rPr>
              <w:t>.:</w:t>
            </w:r>
            <w:r w:rsidR="00BC32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0BA8">
              <w:rPr>
                <w:b/>
                <w:sz w:val="28"/>
                <w:szCs w:val="28"/>
                <w:lang w:val="en-US"/>
              </w:rPr>
              <w:t>Sol.Streptomycini</w:t>
            </w:r>
            <w:proofErr w:type="spellEnd"/>
            <w:r w:rsidRPr="002C0BA8">
              <w:rPr>
                <w:b/>
                <w:sz w:val="28"/>
                <w:szCs w:val="28"/>
                <w:lang w:val="en-US"/>
              </w:rPr>
              <w:t xml:space="preserve"> 1,0</w:t>
            </w:r>
          </w:p>
          <w:p w:rsidR="002C0BA8" w:rsidRPr="002C0BA8" w:rsidRDefault="00BC3266" w:rsidP="002C0BA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 w:rsidR="002C0BA8" w:rsidRPr="002C0BA8">
              <w:rPr>
                <w:b/>
                <w:sz w:val="28"/>
                <w:szCs w:val="28"/>
                <w:lang w:val="en-US"/>
              </w:rPr>
              <w:t>D.t.d</w:t>
            </w:r>
            <w:proofErr w:type="spellEnd"/>
            <w:r w:rsidR="002C0BA8" w:rsidRPr="002C0BA8">
              <w:rPr>
                <w:b/>
                <w:sz w:val="28"/>
                <w:szCs w:val="28"/>
                <w:lang w:val="en-US"/>
              </w:rPr>
              <w:t>. N 5 in amp.</w:t>
            </w:r>
          </w:p>
          <w:p w:rsidR="00B56D5C" w:rsidRPr="002C0BA8" w:rsidRDefault="00BC3266" w:rsidP="002C0B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C0BA8" w:rsidRPr="002C0BA8">
              <w:rPr>
                <w:b/>
                <w:sz w:val="28"/>
                <w:szCs w:val="28"/>
              </w:rPr>
              <w:t>S.</w:t>
            </w:r>
            <w:r>
              <w:rPr>
                <w:b/>
                <w:sz w:val="28"/>
                <w:szCs w:val="28"/>
              </w:rPr>
              <w:t xml:space="preserve"> П</w:t>
            </w:r>
            <w:r w:rsidR="002C0BA8" w:rsidRPr="002C0BA8">
              <w:rPr>
                <w:b/>
                <w:sz w:val="28"/>
                <w:szCs w:val="28"/>
              </w:rPr>
              <w:t>о 1,0 х 2 р/д.</w:t>
            </w:r>
          </w:p>
        </w:tc>
      </w:tr>
      <w:tr w:rsidR="00B56D5C" w:rsidRPr="00FA173B" w:rsidTr="00BC3266">
        <w:tc>
          <w:tcPr>
            <w:tcW w:w="4786" w:type="dxa"/>
          </w:tcPr>
          <w:p w:rsidR="009A6BE3" w:rsidRDefault="009A6BE3" w:rsidP="009A6BE3">
            <w:pPr>
              <w:jc w:val="both"/>
              <w:rPr>
                <w:b/>
                <w:sz w:val="28"/>
                <w:szCs w:val="28"/>
              </w:rPr>
            </w:pP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.: 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Umifenoviri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0,2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A6BE3">
              <w:rPr>
                <w:b/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D.t.d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>. N.30 in caps.</w:t>
            </w:r>
          </w:p>
          <w:p w:rsidR="00B56D5C" w:rsidRPr="00FA173B" w:rsidRDefault="009A6BE3" w:rsidP="009A6BE3">
            <w:pPr>
              <w:ind w:left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9A6BE3">
              <w:rPr>
                <w:b/>
                <w:sz w:val="28"/>
                <w:szCs w:val="28"/>
              </w:rPr>
              <w:t>S.Внутрь</w:t>
            </w:r>
            <w:proofErr w:type="spellEnd"/>
            <w:r w:rsidRPr="009A6BE3">
              <w:rPr>
                <w:b/>
                <w:sz w:val="28"/>
                <w:szCs w:val="28"/>
              </w:rPr>
              <w:t xml:space="preserve"> , до приема пищи 1 раз в день</w:t>
            </w:r>
          </w:p>
          <w:p w:rsidR="00B56D5C" w:rsidRPr="00FA173B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A6BE3" w:rsidRDefault="009A6BE3" w:rsidP="009A6BE3">
            <w:pPr>
              <w:jc w:val="both"/>
              <w:rPr>
                <w:b/>
                <w:sz w:val="28"/>
                <w:szCs w:val="28"/>
              </w:rPr>
            </w:pP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Amoxycillini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0,5 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</w:t>
            </w:r>
            <w:r w:rsidRPr="009A6BE3">
              <w:rPr>
                <w:b/>
                <w:sz w:val="28"/>
                <w:szCs w:val="28"/>
                <w:lang w:val="en-US"/>
              </w:rPr>
              <w:t xml:space="preserve">Ac.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clavulanici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0,125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A6BE3">
              <w:rPr>
                <w:b/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D.t.d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. N.20 in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tabl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. </w:t>
            </w:r>
          </w:p>
          <w:p w:rsidR="009A6BE3" w:rsidRPr="009A6BE3" w:rsidRDefault="009A6BE3" w:rsidP="009A6BE3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9A6BE3">
              <w:rPr>
                <w:b/>
                <w:sz w:val="28"/>
                <w:szCs w:val="28"/>
              </w:rPr>
              <w:t xml:space="preserve">S. Внутрь по 1 таблетке каждые 8 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Pr="009A6BE3">
              <w:rPr>
                <w:b/>
                <w:sz w:val="28"/>
                <w:szCs w:val="28"/>
              </w:rPr>
              <w:t>часов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</w:rPr>
            </w:pPr>
          </w:p>
          <w:p w:rsidR="00B56D5C" w:rsidRPr="00FA173B" w:rsidRDefault="00B56D5C" w:rsidP="009A6B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6D5C" w:rsidRPr="00FA173B" w:rsidTr="00BC3266">
        <w:tc>
          <w:tcPr>
            <w:tcW w:w="4786" w:type="dxa"/>
          </w:tcPr>
          <w:p w:rsidR="009A6BE3" w:rsidRDefault="009A6BE3" w:rsidP="009A6BE3">
            <w:pPr>
              <w:jc w:val="both"/>
              <w:rPr>
                <w:b/>
                <w:sz w:val="28"/>
                <w:szCs w:val="28"/>
              </w:rPr>
            </w:pP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Dextrosi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10,0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A6BE3">
              <w:rPr>
                <w:b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chloridi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3,5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A6BE3">
              <w:rPr>
                <w:b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Kalii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chloridi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2,5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</w:rPr>
            </w:pPr>
            <w:r w:rsidRPr="009A6BE3">
              <w:rPr>
                <w:b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9A6BE3">
              <w:rPr>
                <w:b/>
                <w:sz w:val="28"/>
                <w:szCs w:val="28"/>
              </w:rPr>
              <w:t>Natrii</w:t>
            </w:r>
            <w:proofErr w:type="spellEnd"/>
            <w:r w:rsidRPr="009A6B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6BE3">
              <w:rPr>
                <w:b/>
                <w:sz w:val="28"/>
                <w:szCs w:val="28"/>
              </w:rPr>
              <w:t>citrici</w:t>
            </w:r>
            <w:proofErr w:type="spellEnd"/>
            <w:r w:rsidRPr="009A6BE3">
              <w:rPr>
                <w:b/>
                <w:sz w:val="28"/>
                <w:szCs w:val="28"/>
              </w:rPr>
              <w:t xml:space="preserve"> 2,9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A6BE3">
              <w:rPr>
                <w:b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M.f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pulv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. 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A6BE3">
              <w:rPr>
                <w:b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D.t.d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>. N.30</w:t>
            </w:r>
          </w:p>
          <w:p w:rsidR="009A6BE3" w:rsidRPr="009A6BE3" w:rsidRDefault="009A6BE3" w:rsidP="009A6BE3">
            <w:pPr>
              <w:ind w:left="567" w:hanging="567"/>
              <w:jc w:val="both"/>
              <w:rPr>
                <w:b/>
                <w:sz w:val="28"/>
                <w:szCs w:val="28"/>
              </w:rPr>
            </w:pPr>
            <w:r w:rsidRPr="009A6BE3">
              <w:rPr>
                <w:b/>
                <w:sz w:val="28"/>
                <w:szCs w:val="28"/>
                <w:lang w:val="en-US"/>
              </w:rPr>
              <w:t xml:space="preserve">        </w:t>
            </w:r>
            <w:r w:rsidRPr="009A6BE3">
              <w:rPr>
                <w:b/>
                <w:sz w:val="28"/>
                <w:szCs w:val="28"/>
              </w:rPr>
              <w:t xml:space="preserve">S. Внутрь, растворяя в 1 л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proofErr w:type="spellStart"/>
            <w:r w:rsidRPr="009A6BE3">
              <w:rPr>
                <w:b/>
                <w:sz w:val="28"/>
                <w:szCs w:val="28"/>
              </w:rPr>
              <w:t>свежекипяченной</w:t>
            </w:r>
            <w:proofErr w:type="spellEnd"/>
            <w:r w:rsidRPr="009A6BE3">
              <w:rPr>
                <w:b/>
                <w:sz w:val="28"/>
                <w:szCs w:val="28"/>
              </w:rPr>
              <w:t xml:space="preserve"> охлажденной питьевой воды.</w:t>
            </w:r>
          </w:p>
          <w:p w:rsidR="00B56D5C" w:rsidRPr="00FA173B" w:rsidRDefault="00B56D5C" w:rsidP="009A6BE3">
            <w:pPr>
              <w:jc w:val="both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A6BE3" w:rsidRDefault="009A6BE3" w:rsidP="009A6BE3">
            <w:pPr>
              <w:jc w:val="both"/>
              <w:rPr>
                <w:b/>
                <w:sz w:val="28"/>
                <w:szCs w:val="28"/>
              </w:rPr>
            </w:pP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.:   Sol. </w:t>
            </w:r>
            <w:proofErr w:type="spellStart"/>
            <w:r w:rsidRPr="009A6BE3">
              <w:rPr>
                <w:b/>
                <w:sz w:val="28"/>
                <w:szCs w:val="28"/>
                <w:lang w:val="en-US"/>
              </w:rPr>
              <w:t>Glucosi</w:t>
            </w:r>
            <w:proofErr w:type="spellEnd"/>
            <w:r w:rsidRPr="009A6BE3">
              <w:rPr>
                <w:b/>
                <w:sz w:val="28"/>
                <w:szCs w:val="28"/>
                <w:lang w:val="en-US"/>
              </w:rPr>
              <w:t xml:space="preserve"> 5% - 500,0   </w:t>
            </w:r>
          </w:p>
          <w:p w:rsidR="009A6BE3" w:rsidRPr="009A6BE3" w:rsidRDefault="009A6BE3" w:rsidP="009A6BE3">
            <w:pPr>
              <w:jc w:val="both"/>
              <w:rPr>
                <w:b/>
                <w:sz w:val="28"/>
                <w:szCs w:val="28"/>
              </w:rPr>
            </w:pPr>
            <w:r w:rsidRPr="009A6BE3">
              <w:rPr>
                <w:b/>
                <w:sz w:val="28"/>
                <w:szCs w:val="28"/>
              </w:rPr>
              <w:t xml:space="preserve">          </w:t>
            </w:r>
            <w:r w:rsidRPr="009A6BE3">
              <w:rPr>
                <w:b/>
                <w:sz w:val="28"/>
                <w:szCs w:val="28"/>
                <w:lang w:val="en-US"/>
              </w:rPr>
              <w:t>D</w:t>
            </w:r>
            <w:r w:rsidRPr="009A6BE3">
              <w:rPr>
                <w:b/>
                <w:sz w:val="28"/>
                <w:szCs w:val="28"/>
              </w:rPr>
              <w:t>.</w:t>
            </w:r>
            <w:r w:rsidRPr="009A6BE3">
              <w:rPr>
                <w:b/>
                <w:sz w:val="28"/>
                <w:szCs w:val="28"/>
                <w:lang w:val="en-US"/>
              </w:rPr>
              <w:t>t</w:t>
            </w:r>
            <w:r w:rsidRPr="009A6BE3">
              <w:rPr>
                <w:b/>
                <w:sz w:val="28"/>
                <w:szCs w:val="28"/>
              </w:rPr>
              <w:t>.</w:t>
            </w:r>
            <w:r w:rsidRPr="009A6BE3">
              <w:rPr>
                <w:b/>
                <w:sz w:val="28"/>
                <w:szCs w:val="28"/>
                <w:lang w:val="en-US"/>
              </w:rPr>
              <w:t>d</w:t>
            </w:r>
            <w:r w:rsidRPr="009A6BE3">
              <w:rPr>
                <w:b/>
                <w:sz w:val="28"/>
                <w:szCs w:val="28"/>
              </w:rPr>
              <w:t xml:space="preserve">. </w:t>
            </w:r>
            <w:r w:rsidRPr="009A6BE3">
              <w:rPr>
                <w:b/>
                <w:sz w:val="28"/>
                <w:szCs w:val="28"/>
                <w:lang w:val="en-US"/>
              </w:rPr>
              <w:t>N</w:t>
            </w:r>
            <w:r w:rsidRPr="009A6BE3">
              <w:rPr>
                <w:b/>
                <w:sz w:val="28"/>
                <w:szCs w:val="28"/>
              </w:rPr>
              <w:t xml:space="preserve">.10 </w:t>
            </w:r>
            <w:r w:rsidRPr="009A6BE3">
              <w:rPr>
                <w:b/>
                <w:sz w:val="28"/>
                <w:szCs w:val="28"/>
                <w:lang w:val="en-US"/>
              </w:rPr>
              <w:t>in</w:t>
            </w:r>
            <w:r w:rsidRPr="009A6BE3">
              <w:rPr>
                <w:b/>
                <w:sz w:val="28"/>
                <w:szCs w:val="28"/>
              </w:rPr>
              <w:t xml:space="preserve"> </w:t>
            </w:r>
            <w:r w:rsidRPr="009A6BE3">
              <w:rPr>
                <w:b/>
                <w:sz w:val="28"/>
                <w:szCs w:val="28"/>
                <w:lang w:val="en-US"/>
              </w:rPr>
              <w:t>amp</w:t>
            </w:r>
            <w:r w:rsidRPr="009A6BE3">
              <w:rPr>
                <w:b/>
                <w:sz w:val="28"/>
                <w:szCs w:val="28"/>
              </w:rPr>
              <w:t>.</w:t>
            </w:r>
          </w:p>
          <w:p w:rsidR="009A6BE3" w:rsidRPr="009A6BE3" w:rsidRDefault="009A6BE3" w:rsidP="009A6BE3">
            <w:pPr>
              <w:ind w:left="743"/>
              <w:jc w:val="both"/>
              <w:rPr>
                <w:b/>
                <w:sz w:val="28"/>
                <w:szCs w:val="28"/>
              </w:rPr>
            </w:pPr>
            <w:r w:rsidRPr="009A6BE3">
              <w:rPr>
                <w:b/>
                <w:sz w:val="28"/>
                <w:szCs w:val="28"/>
              </w:rPr>
              <w:t xml:space="preserve">S. Вводить в/в </w:t>
            </w:r>
            <w:proofErr w:type="spellStart"/>
            <w:r w:rsidRPr="009A6BE3">
              <w:rPr>
                <w:b/>
                <w:sz w:val="28"/>
                <w:szCs w:val="28"/>
              </w:rPr>
              <w:t>капельно</w:t>
            </w:r>
            <w:proofErr w:type="spellEnd"/>
            <w:r w:rsidRPr="009A6BE3">
              <w:rPr>
                <w:b/>
                <w:sz w:val="28"/>
                <w:szCs w:val="28"/>
              </w:rPr>
              <w:t xml:space="preserve"> раствор глюкозы 5%.</w:t>
            </w:r>
          </w:p>
          <w:p w:rsidR="00B56D5C" w:rsidRPr="009A6BE3" w:rsidRDefault="00B56D5C" w:rsidP="009A6BE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:rsidR="00B56D5C" w:rsidRP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:rsidR="00D139EE" w:rsidRDefault="00D139EE" w:rsidP="00D139EE">
      <w:pPr>
        <w:rPr>
          <w:b/>
          <w:i/>
        </w:rPr>
      </w:pPr>
    </w:p>
    <w:sectPr w:rsidR="00D139EE" w:rsidSect="001213F7">
      <w:pgSz w:w="11906" w:h="16838"/>
      <w:pgMar w:top="1134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0EBD" w:rsidRDefault="00AB0EBD" w:rsidP="00734D0D">
      <w:r>
        <w:separator/>
      </w:r>
    </w:p>
  </w:endnote>
  <w:endnote w:type="continuationSeparator" w:id="0">
    <w:p w:rsidR="00AB0EBD" w:rsidRDefault="00AB0EBD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0EBD" w:rsidRDefault="00AB0EBD" w:rsidP="00734D0D">
      <w:r>
        <w:separator/>
      </w:r>
    </w:p>
  </w:footnote>
  <w:footnote w:type="continuationSeparator" w:id="0">
    <w:p w:rsidR="00AB0EBD" w:rsidRDefault="00AB0EBD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221DD"/>
    <w:multiLevelType w:val="hybridMultilevel"/>
    <w:tmpl w:val="A87A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E3A8F"/>
    <w:multiLevelType w:val="hybridMultilevel"/>
    <w:tmpl w:val="83A61C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44163"/>
    <w:multiLevelType w:val="hybridMultilevel"/>
    <w:tmpl w:val="6E06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36330E"/>
    <w:multiLevelType w:val="hybridMultilevel"/>
    <w:tmpl w:val="BEB484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911AA"/>
    <w:multiLevelType w:val="hybridMultilevel"/>
    <w:tmpl w:val="A494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03BCB"/>
    <w:multiLevelType w:val="hybridMultilevel"/>
    <w:tmpl w:val="3228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7693D"/>
    <w:multiLevelType w:val="hybridMultilevel"/>
    <w:tmpl w:val="4492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E5F70"/>
    <w:multiLevelType w:val="hybridMultilevel"/>
    <w:tmpl w:val="1B66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E1FC6"/>
    <w:multiLevelType w:val="hybridMultilevel"/>
    <w:tmpl w:val="5460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C593A"/>
    <w:multiLevelType w:val="hybridMultilevel"/>
    <w:tmpl w:val="B164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2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35"/>
  </w:num>
  <w:num w:numId="21">
    <w:abstractNumId w:val="20"/>
  </w:num>
  <w:num w:numId="22">
    <w:abstractNumId w:val="11"/>
  </w:num>
  <w:num w:numId="23">
    <w:abstractNumId w:val="25"/>
  </w:num>
  <w:num w:numId="24">
    <w:abstractNumId w:val="26"/>
  </w:num>
  <w:num w:numId="25">
    <w:abstractNumId w:val="15"/>
  </w:num>
  <w:num w:numId="26">
    <w:abstractNumId w:val="1"/>
  </w:num>
  <w:num w:numId="27">
    <w:abstractNumId w:val="12"/>
  </w:num>
  <w:num w:numId="28">
    <w:abstractNumId w:val="13"/>
  </w:num>
  <w:num w:numId="29">
    <w:abstractNumId w:val="6"/>
  </w:num>
  <w:num w:numId="30">
    <w:abstractNumId w:val="5"/>
  </w:num>
  <w:num w:numId="31">
    <w:abstractNumId w:val="8"/>
  </w:num>
  <w:num w:numId="32">
    <w:abstractNumId w:val="30"/>
  </w:num>
  <w:num w:numId="33">
    <w:abstractNumId w:val="31"/>
  </w:num>
  <w:num w:numId="34">
    <w:abstractNumId w:val="33"/>
  </w:num>
  <w:num w:numId="35">
    <w:abstractNumId w:val="28"/>
  </w:num>
  <w:num w:numId="36">
    <w:abstractNumId w:val="29"/>
  </w:num>
  <w:num w:numId="37">
    <w:abstractNumId w:val="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B6C"/>
    <w:rsid w:val="00001FCB"/>
    <w:rsid w:val="00022D43"/>
    <w:rsid w:val="0004185F"/>
    <w:rsid w:val="0007088D"/>
    <w:rsid w:val="00070DA1"/>
    <w:rsid w:val="00072B8B"/>
    <w:rsid w:val="001213F7"/>
    <w:rsid w:val="001224DB"/>
    <w:rsid w:val="001249A2"/>
    <w:rsid w:val="00132A1C"/>
    <w:rsid w:val="00132F9C"/>
    <w:rsid w:val="001332B5"/>
    <w:rsid w:val="00133C08"/>
    <w:rsid w:val="00136785"/>
    <w:rsid w:val="00140AAF"/>
    <w:rsid w:val="00145BFC"/>
    <w:rsid w:val="00147AF5"/>
    <w:rsid w:val="0015213A"/>
    <w:rsid w:val="00157A39"/>
    <w:rsid w:val="0017619F"/>
    <w:rsid w:val="001A1769"/>
    <w:rsid w:val="001A5174"/>
    <w:rsid w:val="001B5D8F"/>
    <w:rsid w:val="001C06AA"/>
    <w:rsid w:val="001C5393"/>
    <w:rsid w:val="00203A2D"/>
    <w:rsid w:val="00207E02"/>
    <w:rsid w:val="00223797"/>
    <w:rsid w:val="00230A8D"/>
    <w:rsid w:val="002350ED"/>
    <w:rsid w:val="0023774A"/>
    <w:rsid w:val="00242DF9"/>
    <w:rsid w:val="00243D2F"/>
    <w:rsid w:val="002534D7"/>
    <w:rsid w:val="00260CFC"/>
    <w:rsid w:val="0026404C"/>
    <w:rsid w:val="002744C5"/>
    <w:rsid w:val="00283E27"/>
    <w:rsid w:val="002B03FA"/>
    <w:rsid w:val="002C05FF"/>
    <w:rsid w:val="002C0BA8"/>
    <w:rsid w:val="00304536"/>
    <w:rsid w:val="00310CA7"/>
    <w:rsid w:val="003716DB"/>
    <w:rsid w:val="00376BD2"/>
    <w:rsid w:val="00394B75"/>
    <w:rsid w:val="003A117C"/>
    <w:rsid w:val="003A6E9D"/>
    <w:rsid w:val="003B144E"/>
    <w:rsid w:val="003E0CB3"/>
    <w:rsid w:val="003E27F0"/>
    <w:rsid w:val="003E79C3"/>
    <w:rsid w:val="00405A54"/>
    <w:rsid w:val="00412A83"/>
    <w:rsid w:val="00414FB9"/>
    <w:rsid w:val="00422310"/>
    <w:rsid w:val="00424A2F"/>
    <w:rsid w:val="0044758B"/>
    <w:rsid w:val="00454B7A"/>
    <w:rsid w:val="00462561"/>
    <w:rsid w:val="004A01EA"/>
    <w:rsid w:val="004B0434"/>
    <w:rsid w:val="004D6C94"/>
    <w:rsid w:val="00510457"/>
    <w:rsid w:val="00534C2E"/>
    <w:rsid w:val="00536B44"/>
    <w:rsid w:val="005433D1"/>
    <w:rsid w:val="005468B7"/>
    <w:rsid w:val="005739DA"/>
    <w:rsid w:val="005744B3"/>
    <w:rsid w:val="0059778A"/>
    <w:rsid w:val="005B5921"/>
    <w:rsid w:val="006131F5"/>
    <w:rsid w:val="00646730"/>
    <w:rsid w:val="00654339"/>
    <w:rsid w:val="00654898"/>
    <w:rsid w:val="006A1E79"/>
    <w:rsid w:val="006A6783"/>
    <w:rsid w:val="006B55F8"/>
    <w:rsid w:val="006D4AA6"/>
    <w:rsid w:val="006F7127"/>
    <w:rsid w:val="00734D0D"/>
    <w:rsid w:val="0074554B"/>
    <w:rsid w:val="00760F20"/>
    <w:rsid w:val="0077497E"/>
    <w:rsid w:val="00782CC0"/>
    <w:rsid w:val="00784F57"/>
    <w:rsid w:val="00795B16"/>
    <w:rsid w:val="007B2A21"/>
    <w:rsid w:val="007D7D3A"/>
    <w:rsid w:val="007E181E"/>
    <w:rsid w:val="007E202C"/>
    <w:rsid w:val="007F5C50"/>
    <w:rsid w:val="0082285F"/>
    <w:rsid w:val="00822865"/>
    <w:rsid w:val="0082368B"/>
    <w:rsid w:val="00865469"/>
    <w:rsid w:val="00877BD6"/>
    <w:rsid w:val="008A2059"/>
    <w:rsid w:val="008C602F"/>
    <w:rsid w:val="009118E1"/>
    <w:rsid w:val="00921BA0"/>
    <w:rsid w:val="00933258"/>
    <w:rsid w:val="0093497C"/>
    <w:rsid w:val="00941BBF"/>
    <w:rsid w:val="00944AAA"/>
    <w:rsid w:val="0095144B"/>
    <w:rsid w:val="0099773C"/>
    <w:rsid w:val="009A6BE3"/>
    <w:rsid w:val="009B382C"/>
    <w:rsid w:val="009C0932"/>
    <w:rsid w:val="00A23818"/>
    <w:rsid w:val="00A4599E"/>
    <w:rsid w:val="00A46A22"/>
    <w:rsid w:val="00A633C2"/>
    <w:rsid w:val="00A83A65"/>
    <w:rsid w:val="00A8560B"/>
    <w:rsid w:val="00AA0DDE"/>
    <w:rsid w:val="00AB0EBD"/>
    <w:rsid w:val="00AC3452"/>
    <w:rsid w:val="00AD0A62"/>
    <w:rsid w:val="00B00A0C"/>
    <w:rsid w:val="00B05681"/>
    <w:rsid w:val="00B10072"/>
    <w:rsid w:val="00B15216"/>
    <w:rsid w:val="00B44ED2"/>
    <w:rsid w:val="00B56D5C"/>
    <w:rsid w:val="00BB1007"/>
    <w:rsid w:val="00BC3266"/>
    <w:rsid w:val="00C018FA"/>
    <w:rsid w:val="00C32F72"/>
    <w:rsid w:val="00C4564D"/>
    <w:rsid w:val="00C47AAF"/>
    <w:rsid w:val="00C530F3"/>
    <w:rsid w:val="00C55888"/>
    <w:rsid w:val="00C71671"/>
    <w:rsid w:val="00C841D8"/>
    <w:rsid w:val="00C84D18"/>
    <w:rsid w:val="00CA5F61"/>
    <w:rsid w:val="00CD2A5C"/>
    <w:rsid w:val="00CD3B6C"/>
    <w:rsid w:val="00CE202E"/>
    <w:rsid w:val="00D139EE"/>
    <w:rsid w:val="00D30D81"/>
    <w:rsid w:val="00D46552"/>
    <w:rsid w:val="00D51C92"/>
    <w:rsid w:val="00D5409B"/>
    <w:rsid w:val="00D62FA5"/>
    <w:rsid w:val="00D7234F"/>
    <w:rsid w:val="00DA30FC"/>
    <w:rsid w:val="00DA6EBC"/>
    <w:rsid w:val="00DE0A20"/>
    <w:rsid w:val="00DE1450"/>
    <w:rsid w:val="00E31962"/>
    <w:rsid w:val="00E420E9"/>
    <w:rsid w:val="00E67B45"/>
    <w:rsid w:val="00EB28EA"/>
    <w:rsid w:val="00ED259C"/>
    <w:rsid w:val="00EF3734"/>
    <w:rsid w:val="00EF6BE1"/>
    <w:rsid w:val="00F021EA"/>
    <w:rsid w:val="00F06043"/>
    <w:rsid w:val="00F308FB"/>
    <w:rsid w:val="00F32674"/>
    <w:rsid w:val="00F32755"/>
    <w:rsid w:val="00F40A33"/>
    <w:rsid w:val="00F72B02"/>
    <w:rsid w:val="00F90ABD"/>
    <w:rsid w:val="00F96397"/>
    <w:rsid w:val="00FA173B"/>
    <w:rsid w:val="00FA59F8"/>
    <w:rsid w:val="00FB01D9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73B3A"/>
  <w15:docId w15:val="{253DF1A1-1CEE-CD43-BE99-F4FBFCFA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3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styleId="ae">
    <w:name w:val="Balloon Text"/>
    <w:basedOn w:val="a"/>
    <w:link w:val="af"/>
    <w:semiHidden/>
    <w:unhideWhenUsed/>
    <w:rsid w:val="00921B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21BA0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310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oriadok-sanitarno-mikrobiologicheskogo-kontrolia-pri-proizvodstve-miasa-i/poriadok/perechen-normativnoi-dokumentatsii/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hyperlink" Target="https://sudact.ru/law/poriadok-sanitarno-mikrobiologicheskogo-kontrolia-pri-proizvodstve-miasa-i/poriadok/2/2.4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sudact.ru/law/poriadok-sanitarno-mikrobiologicheskogo-kontrolia-pri-proizvodstve-miasa-i/poriadok/perechen-normativnoi-dokumentatsi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FA5E-FDF0-E142-8FFF-CAC1EB76AC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7964</Words>
  <Characters>45401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79832018387</cp:lastModifiedBy>
  <cp:revision>8</cp:revision>
  <cp:lastPrinted>2012-06-13T05:48:00Z</cp:lastPrinted>
  <dcterms:created xsi:type="dcterms:W3CDTF">2020-07-03T15:08:00Z</dcterms:created>
  <dcterms:modified xsi:type="dcterms:W3CDTF">2020-07-03T15:15:00Z</dcterms:modified>
</cp:coreProperties>
</file>