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5B0" w:rsidRDefault="00B55906" w:rsidP="006B75B0">
      <w:pPr>
        <w:spacing w:after="0" w:line="360" w:lineRule="auto"/>
        <w:jc w:val="center"/>
        <w:rPr>
          <w:rFonts w:ascii="Times New Roman" w:eastAsia="Calibri" w:hAnsi="Times New Roman" w:cs="Times New Roman"/>
          <w:sz w:val="28"/>
          <w:szCs w:val="28"/>
        </w:rPr>
      </w:pPr>
      <w:r w:rsidRPr="00034989">
        <w:rPr>
          <w:rFonts w:ascii="Times New Roman" w:eastAsia="Calibri" w:hAnsi="Times New Roman" w:cs="Times New Roman"/>
          <w:sz w:val="28"/>
          <w:szCs w:val="28"/>
        </w:rPr>
        <w:t>Федеральное государственное бюдже</w:t>
      </w:r>
      <w:r w:rsidR="006B75B0">
        <w:rPr>
          <w:rFonts w:ascii="Times New Roman" w:eastAsia="Calibri" w:hAnsi="Times New Roman" w:cs="Times New Roman"/>
          <w:sz w:val="28"/>
          <w:szCs w:val="28"/>
        </w:rPr>
        <w:t xml:space="preserve">тное образовательное учреждение </w:t>
      </w:r>
      <w:r w:rsidRPr="00034989">
        <w:rPr>
          <w:rFonts w:ascii="Times New Roman" w:eastAsia="Calibri" w:hAnsi="Times New Roman" w:cs="Times New Roman"/>
          <w:sz w:val="28"/>
          <w:szCs w:val="28"/>
        </w:rPr>
        <w:t xml:space="preserve">высшего профессионального образования «Красноярский государственный медицинский университет имени профессора В.Ф. </w:t>
      </w:r>
      <w:proofErr w:type="spellStart"/>
      <w:r w:rsidRPr="00034989">
        <w:rPr>
          <w:rFonts w:ascii="Times New Roman" w:eastAsia="Calibri" w:hAnsi="Times New Roman" w:cs="Times New Roman"/>
          <w:sz w:val="28"/>
          <w:szCs w:val="28"/>
        </w:rPr>
        <w:t>Войно-Ясенецкого</w:t>
      </w:r>
      <w:proofErr w:type="spellEnd"/>
      <w:r w:rsidRPr="00034989">
        <w:rPr>
          <w:rFonts w:ascii="Times New Roman" w:eastAsia="Calibri" w:hAnsi="Times New Roman" w:cs="Times New Roman"/>
          <w:sz w:val="28"/>
          <w:szCs w:val="28"/>
        </w:rPr>
        <w:t xml:space="preserve">» </w:t>
      </w:r>
    </w:p>
    <w:p w:rsidR="00B55906" w:rsidRDefault="00B55906" w:rsidP="006B75B0">
      <w:pPr>
        <w:spacing w:after="0" w:line="360" w:lineRule="auto"/>
        <w:jc w:val="center"/>
        <w:rPr>
          <w:rFonts w:ascii="Times New Roman" w:eastAsia="Calibri" w:hAnsi="Times New Roman" w:cs="Times New Roman"/>
          <w:sz w:val="28"/>
          <w:szCs w:val="28"/>
        </w:rPr>
      </w:pPr>
      <w:r w:rsidRPr="00034989">
        <w:rPr>
          <w:rFonts w:ascii="Times New Roman" w:eastAsia="Calibri" w:hAnsi="Times New Roman" w:cs="Times New Roman"/>
          <w:sz w:val="28"/>
          <w:szCs w:val="28"/>
        </w:rPr>
        <w:t>Министерства здравоохранения Российской Федерации</w:t>
      </w:r>
    </w:p>
    <w:p w:rsidR="00B55906" w:rsidRPr="00034989" w:rsidRDefault="00B55906" w:rsidP="006B75B0">
      <w:pPr>
        <w:spacing w:after="0" w:line="360" w:lineRule="auto"/>
        <w:rPr>
          <w:rFonts w:ascii="Times New Roman" w:eastAsia="Calibri" w:hAnsi="Times New Roman" w:cs="Times New Roman"/>
          <w:sz w:val="28"/>
          <w:szCs w:val="28"/>
        </w:rPr>
      </w:pPr>
    </w:p>
    <w:p w:rsidR="00B55906" w:rsidRDefault="00B55906" w:rsidP="006B75B0">
      <w:pPr>
        <w:spacing w:after="0" w:line="360" w:lineRule="auto"/>
        <w:jc w:val="center"/>
        <w:rPr>
          <w:rFonts w:ascii="Times New Roman" w:eastAsia="Calibri" w:hAnsi="Times New Roman" w:cs="Times New Roman"/>
          <w:sz w:val="28"/>
          <w:szCs w:val="28"/>
        </w:rPr>
      </w:pPr>
      <w:r w:rsidRPr="00034989">
        <w:rPr>
          <w:rFonts w:ascii="Times New Roman" w:eastAsia="Calibri" w:hAnsi="Times New Roman" w:cs="Times New Roman"/>
          <w:sz w:val="28"/>
          <w:szCs w:val="28"/>
        </w:rPr>
        <w:t xml:space="preserve"> Фармацевтический колледж</w:t>
      </w:r>
    </w:p>
    <w:p w:rsidR="00B55906" w:rsidRDefault="00B55906" w:rsidP="006B75B0">
      <w:pPr>
        <w:spacing w:after="0" w:line="360" w:lineRule="auto"/>
        <w:rPr>
          <w:rFonts w:ascii="Times New Roman" w:eastAsia="Calibri" w:hAnsi="Times New Roman" w:cs="Times New Roman"/>
          <w:sz w:val="28"/>
          <w:szCs w:val="28"/>
        </w:rPr>
      </w:pPr>
    </w:p>
    <w:p w:rsidR="00B55906" w:rsidRDefault="00B55906" w:rsidP="006B75B0">
      <w:pPr>
        <w:spacing w:after="0" w:line="360" w:lineRule="auto"/>
        <w:rPr>
          <w:rFonts w:ascii="Times New Roman" w:eastAsia="Calibri" w:hAnsi="Times New Roman" w:cs="Times New Roman"/>
          <w:sz w:val="28"/>
          <w:szCs w:val="28"/>
        </w:rPr>
      </w:pPr>
    </w:p>
    <w:p w:rsidR="00B55906" w:rsidRDefault="00B55906" w:rsidP="006B75B0">
      <w:pPr>
        <w:spacing w:after="0" w:line="360" w:lineRule="auto"/>
        <w:rPr>
          <w:rFonts w:ascii="Times New Roman" w:eastAsia="Calibri" w:hAnsi="Times New Roman" w:cs="Times New Roman"/>
          <w:sz w:val="28"/>
          <w:szCs w:val="28"/>
        </w:rPr>
      </w:pPr>
    </w:p>
    <w:p w:rsidR="00B55906" w:rsidRDefault="00B55906" w:rsidP="006B75B0">
      <w:pPr>
        <w:spacing w:after="0" w:line="360" w:lineRule="auto"/>
        <w:jc w:val="center"/>
        <w:rPr>
          <w:rFonts w:ascii="Times New Roman" w:hAnsi="Times New Roman"/>
          <w:b/>
          <w:sz w:val="36"/>
          <w:szCs w:val="28"/>
        </w:rPr>
      </w:pPr>
      <w:r w:rsidRPr="00AF7BA8">
        <w:rPr>
          <w:rFonts w:ascii="Times New Roman" w:hAnsi="Times New Roman"/>
          <w:b/>
          <w:sz w:val="36"/>
          <w:szCs w:val="28"/>
        </w:rPr>
        <w:t xml:space="preserve">КУРСОВАЯ РАБОТА </w:t>
      </w:r>
    </w:p>
    <w:p w:rsidR="00B55906" w:rsidRPr="00AF7BA8" w:rsidRDefault="00B55906" w:rsidP="006B75B0">
      <w:pPr>
        <w:spacing w:after="0" w:line="360" w:lineRule="auto"/>
        <w:jc w:val="center"/>
        <w:rPr>
          <w:rFonts w:ascii="Times New Roman" w:hAnsi="Times New Roman"/>
          <w:b/>
          <w:sz w:val="36"/>
          <w:szCs w:val="28"/>
        </w:rPr>
      </w:pPr>
    </w:p>
    <w:p w:rsidR="00B55906" w:rsidRDefault="00B55906" w:rsidP="006B75B0">
      <w:pPr>
        <w:widowControl w:val="0"/>
        <w:autoSpaceDE w:val="0"/>
        <w:autoSpaceDN w:val="0"/>
        <w:spacing w:after="0" w:line="360" w:lineRule="auto"/>
        <w:jc w:val="center"/>
        <w:rPr>
          <w:rFonts w:ascii="Times New Roman" w:hAnsi="Times New Roman"/>
          <w:sz w:val="28"/>
          <w:szCs w:val="28"/>
        </w:rPr>
      </w:pPr>
      <w:r w:rsidRPr="006C1CC5">
        <w:rPr>
          <w:rFonts w:ascii="Times New Roman" w:hAnsi="Times New Roman"/>
          <w:b/>
          <w:sz w:val="28"/>
          <w:szCs w:val="28"/>
        </w:rPr>
        <w:t>Тема:</w:t>
      </w:r>
      <w:r>
        <w:rPr>
          <w:rFonts w:ascii="Times New Roman" w:hAnsi="Times New Roman"/>
          <w:sz w:val="28"/>
          <w:szCs w:val="28"/>
        </w:rPr>
        <w:t xml:space="preserve"> Контроль качества лабораторных исследований</w:t>
      </w:r>
    </w:p>
    <w:p w:rsidR="00B55906" w:rsidRDefault="00B55906" w:rsidP="006B75B0">
      <w:pPr>
        <w:spacing w:after="0" w:line="360" w:lineRule="auto"/>
        <w:jc w:val="center"/>
        <w:rPr>
          <w:rFonts w:ascii="Times New Roman" w:hAnsi="Times New Roman"/>
          <w:sz w:val="28"/>
          <w:szCs w:val="28"/>
        </w:rPr>
      </w:pPr>
      <w:r>
        <w:rPr>
          <w:rFonts w:ascii="Times New Roman" w:hAnsi="Times New Roman"/>
          <w:sz w:val="28"/>
          <w:szCs w:val="28"/>
        </w:rPr>
        <w:t xml:space="preserve">по специальности </w:t>
      </w:r>
      <w:r w:rsidRPr="00EF4C18">
        <w:rPr>
          <w:rFonts w:ascii="Times New Roman" w:hAnsi="Times New Roman"/>
          <w:sz w:val="28"/>
          <w:szCs w:val="28"/>
        </w:rPr>
        <w:t>31.02.03</w:t>
      </w:r>
      <w:r>
        <w:rPr>
          <w:rFonts w:ascii="Times New Roman" w:hAnsi="Times New Roman"/>
          <w:sz w:val="28"/>
          <w:szCs w:val="28"/>
        </w:rPr>
        <w:t>.</w:t>
      </w:r>
      <w:r w:rsidRPr="00EF4C18">
        <w:rPr>
          <w:rFonts w:ascii="Times New Roman" w:hAnsi="Times New Roman"/>
          <w:sz w:val="28"/>
          <w:szCs w:val="28"/>
        </w:rPr>
        <w:t xml:space="preserve"> Лабораторная диагностика </w:t>
      </w:r>
      <w:r w:rsidRPr="00AF7BA8">
        <w:rPr>
          <w:rFonts w:ascii="Times New Roman" w:hAnsi="Times New Roman"/>
          <w:sz w:val="28"/>
          <w:szCs w:val="28"/>
        </w:rPr>
        <w:t xml:space="preserve">  </w:t>
      </w:r>
    </w:p>
    <w:p w:rsidR="00B55906" w:rsidRDefault="006B75B0" w:rsidP="006B75B0">
      <w:pPr>
        <w:spacing w:after="0" w:line="360" w:lineRule="auto"/>
        <w:jc w:val="center"/>
        <w:rPr>
          <w:rFonts w:ascii="Times New Roman" w:hAnsi="Times New Roman"/>
          <w:sz w:val="28"/>
          <w:szCs w:val="28"/>
        </w:rPr>
      </w:pPr>
      <w:r>
        <w:rPr>
          <w:rFonts w:ascii="Times New Roman" w:hAnsi="Times New Roman"/>
          <w:sz w:val="28"/>
          <w:szCs w:val="28"/>
        </w:rPr>
        <w:t>ПМ</w:t>
      </w:r>
      <w:r w:rsidR="00B55906">
        <w:rPr>
          <w:rFonts w:ascii="Times New Roman" w:hAnsi="Times New Roman"/>
          <w:sz w:val="28"/>
          <w:szCs w:val="28"/>
        </w:rPr>
        <w:t xml:space="preserve"> 03</w:t>
      </w:r>
      <w:r w:rsidR="00B55906" w:rsidRPr="00EF4C18">
        <w:rPr>
          <w:rFonts w:ascii="Times New Roman" w:hAnsi="Times New Roman"/>
          <w:sz w:val="28"/>
          <w:szCs w:val="28"/>
        </w:rPr>
        <w:t xml:space="preserve"> Проведение лабо</w:t>
      </w:r>
      <w:r w:rsidR="00B55906">
        <w:rPr>
          <w:rFonts w:ascii="Times New Roman" w:hAnsi="Times New Roman"/>
          <w:sz w:val="28"/>
          <w:szCs w:val="28"/>
        </w:rPr>
        <w:t>раторных биохимических</w:t>
      </w:r>
      <w:r w:rsidR="00B55906" w:rsidRPr="00EF4C18">
        <w:rPr>
          <w:rFonts w:ascii="Times New Roman" w:hAnsi="Times New Roman"/>
          <w:sz w:val="28"/>
          <w:szCs w:val="28"/>
        </w:rPr>
        <w:t xml:space="preserve"> исследований</w:t>
      </w:r>
    </w:p>
    <w:p w:rsidR="00B55906" w:rsidRDefault="00B55906" w:rsidP="006B75B0">
      <w:pPr>
        <w:spacing w:after="0" w:line="360" w:lineRule="auto"/>
        <w:jc w:val="center"/>
        <w:rPr>
          <w:rFonts w:ascii="Times New Roman" w:hAnsi="Times New Roman"/>
          <w:sz w:val="28"/>
          <w:szCs w:val="28"/>
        </w:rPr>
      </w:pPr>
      <w:r>
        <w:rPr>
          <w:rFonts w:ascii="Times New Roman" w:hAnsi="Times New Roman"/>
          <w:sz w:val="28"/>
          <w:szCs w:val="28"/>
        </w:rPr>
        <w:t xml:space="preserve">МДК 03.01 </w:t>
      </w:r>
      <w:r w:rsidRPr="00EF4C18">
        <w:rPr>
          <w:rFonts w:ascii="Times New Roman" w:hAnsi="Times New Roman"/>
          <w:sz w:val="28"/>
          <w:szCs w:val="28"/>
        </w:rPr>
        <w:t xml:space="preserve">Теория и практика лабораторных </w:t>
      </w:r>
      <w:r>
        <w:rPr>
          <w:rFonts w:ascii="Times New Roman" w:hAnsi="Times New Roman"/>
          <w:sz w:val="28"/>
          <w:szCs w:val="28"/>
        </w:rPr>
        <w:t xml:space="preserve">биохимических </w:t>
      </w:r>
      <w:r w:rsidRPr="00EF4C18">
        <w:rPr>
          <w:rFonts w:ascii="Times New Roman" w:hAnsi="Times New Roman"/>
          <w:sz w:val="28"/>
          <w:szCs w:val="28"/>
        </w:rPr>
        <w:t>исследований</w:t>
      </w:r>
    </w:p>
    <w:p w:rsidR="00B55906" w:rsidRDefault="00B55906" w:rsidP="006B75B0">
      <w:pPr>
        <w:spacing w:after="0" w:line="360" w:lineRule="auto"/>
        <w:rPr>
          <w:rFonts w:ascii="Times New Roman" w:hAnsi="Times New Roman"/>
          <w:sz w:val="28"/>
          <w:szCs w:val="28"/>
        </w:rPr>
      </w:pPr>
    </w:p>
    <w:p w:rsidR="00B55906" w:rsidRDefault="00B55906" w:rsidP="006B75B0">
      <w:pPr>
        <w:spacing w:after="0" w:line="360" w:lineRule="auto"/>
        <w:rPr>
          <w:rFonts w:ascii="Times New Roman" w:hAnsi="Times New Roman"/>
          <w:sz w:val="28"/>
          <w:szCs w:val="28"/>
        </w:rPr>
      </w:pPr>
    </w:p>
    <w:p w:rsidR="00B55906" w:rsidRDefault="00B55906" w:rsidP="006B75B0">
      <w:pPr>
        <w:spacing w:after="0" w:line="360" w:lineRule="auto"/>
        <w:rPr>
          <w:rFonts w:ascii="Times New Roman" w:hAnsi="Times New Roman"/>
          <w:sz w:val="28"/>
          <w:szCs w:val="28"/>
        </w:rPr>
      </w:pPr>
    </w:p>
    <w:p w:rsidR="00B55906" w:rsidRDefault="00B55906" w:rsidP="006B75B0">
      <w:pPr>
        <w:spacing w:after="0" w:line="360" w:lineRule="auto"/>
        <w:rPr>
          <w:rFonts w:ascii="Times New Roman" w:hAnsi="Times New Roman"/>
          <w:sz w:val="28"/>
          <w:szCs w:val="28"/>
        </w:rPr>
      </w:pPr>
    </w:p>
    <w:p w:rsidR="00B55906" w:rsidRPr="00AF7BA8" w:rsidRDefault="00B55906" w:rsidP="006B75B0">
      <w:pPr>
        <w:spacing w:after="0" w:line="240" w:lineRule="auto"/>
        <w:rPr>
          <w:rFonts w:ascii="Times New Roman" w:hAnsi="Times New Roman"/>
          <w:sz w:val="28"/>
          <w:szCs w:val="28"/>
        </w:rPr>
      </w:pPr>
      <w:r>
        <w:rPr>
          <w:rFonts w:ascii="Times New Roman" w:hAnsi="Times New Roman"/>
          <w:b/>
          <w:sz w:val="28"/>
          <w:szCs w:val="28"/>
        </w:rPr>
        <w:t>Выполнил:</w:t>
      </w:r>
      <w:r>
        <w:rPr>
          <w:rFonts w:ascii="Times New Roman" w:hAnsi="Times New Roman"/>
          <w:sz w:val="28"/>
          <w:szCs w:val="28"/>
        </w:rPr>
        <w:t xml:space="preserve"> </w:t>
      </w:r>
      <w:r w:rsidRPr="00AF7BA8">
        <w:rPr>
          <w:rFonts w:ascii="Times New Roman" w:hAnsi="Times New Roman"/>
          <w:sz w:val="28"/>
          <w:szCs w:val="28"/>
        </w:rPr>
        <w:t>_____</w:t>
      </w:r>
      <w:r>
        <w:rPr>
          <w:rFonts w:ascii="Times New Roman" w:hAnsi="Times New Roman"/>
          <w:sz w:val="28"/>
          <w:szCs w:val="28"/>
        </w:rPr>
        <w:t>___________</w:t>
      </w:r>
      <w:r w:rsidRPr="00AF7BA8">
        <w:rPr>
          <w:rFonts w:ascii="Times New Roman" w:hAnsi="Times New Roman"/>
          <w:sz w:val="28"/>
          <w:szCs w:val="28"/>
        </w:rPr>
        <w:t>__</w:t>
      </w:r>
      <w:r w:rsidR="003A4EB7">
        <w:rPr>
          <w:rFonts w:ascii="Times New Roman" w:hAnsi="Times New Roman"/>
          <w:sz w:val="28"/>
          <w:szCs w:val="28"/>
        </w:rPr>
        <w:t xml:space="preserve">____   </w:t>
      </w:r>
      <w:r>
        <w:rPr>
          <w:rFonts w:ascii="Times New Roman" w:hAnsi="Times New Roman"/>
          <w:sz w:val="28"/>
          <w:szCs w:val="28"/>
        </w:rPr>
        <w:t xml:space="preserve">Виноградова А.Ю.                                                 </w:t>
      </w:r>
    </w:p>
    <w:p w:rsidR="006B75B0" w:rsidRDefault="00B55906" w:rsidP="006B75B0">
      <w:pPr>
        <w:spacing w:after="0" w:line="240" w:lineRule="auto"/>
        <w:rPr>
          <w:rFonts w:ascii="Times New Roman" w:hAnsi="Times New Roman"/>
          <w:sz w:val="28"/>
          <w:szCs w:val="28"/>
        </w:rPr>
      </w:pPr>
      <w:r w:rsidRPr="00AF7BA8">
        <w:rPr>
          <w:rFonts w:ascii="Times New Roman" w:hAnsi="Times New Roman"/>
          <w:sz w:val="28"/>
          <w:szCs w:val="28"/>
        </w:rPr>
        <w:t xml:space="preserve">                </w:t>
      </w:r>
      <w:r>
        <w:rPr>
          <w:rFonts w:ascii="Times New Roman" w:hAnsi="Times New Roman"/>
          <w:sz w:val="28"/>
          <w:szCs w:val="28"/>
        </w:rPr>
        <w:t xml:space="preserve">  </w:t>
      </w:r>
      <w:r w:rsidRPr="00AF7BA8">
        <w:rPr>
          <w:rFonts w:ascii="Times New Roman" w:hAnsi="Times New Roman"/>
          <w:sz w:val="28"/>
          <w:szCs w:val="28"/>
        </w:rPr>
        <w:t xml:space="preserve"> </w:t>
      </w:r>
      <w:r>
        <w:rPr>
          <w:rFonts w:ascii="Times New Roman" w:hAnsi="Times New Roman"/>
          <w:sz w:val="28"/>
          <w:szCs w:val="28"/>
        </w:rPr>
        <w:t xml:space="preserve">          </w:t>
      </w:r>
      <w:r w:rsidR="006B75B0">
        <w:rPr>
          <w:rFonts w:ascii="Times New Roman" w:hAnsi="Times New Roman"/>
          <w:sz w:val="28"/>
          <w:szCs w:val="28"/>
        </w:rPr>
        <w:t xml:space="preserve">    </w:t>
      </w:r>
      <w:r>
        <w:rPr>
          <w:rFonts w:ascii="Times New Roman" w:hAnsi="Times New Roman"/>
          <w:sz w:val="28"/>
          <w:szCs w:val="28"/>
        </w:rPr>
        <w:t xml:space="preserve"> (</w:t>
      </w:r>
      <w:r w:rsidRPr="00AF7BA8">
        <w:rPr>
          <w:rFonts w:ascii="Times New Roman" w:hAnsi="Times New Roman"/>
          <w:sz w:val="28"/>
          <w:szCs w:val="28"/>
        </w:rPr>
        <w:t>подпись, дата</w:t>
      </w:r>
      <w:r>
        <w:rPr>
          <w:rFonts w:ascii="Times New Roman" w:hAnsi="Times New Roman"/>
          <w:sz w:val="28"/>
          <w:szCs w:val="28"/>
        </w:rPr>
        <w:t>)</w:t>
      </w:r>
      <w:r w:rsidRPr="00AF7BA8">
        <w:rPr>
          <w:rFonts w:ascii="Times New Roman" w:hAnsi="Times New Roman"/>
          <w:sz w:val="28"/>
          <w:szCs w:val="28"/>
        </w:rPr>
        <w:t xml:space="preserve"> </w:t>
      </w:r>
      <w:r>
        <w:rPr>
          <w:rFonts w:ascii="Times New Roman" w:hAnsi="Times New Roman"/>
          <w:sz w:val="28"/>
          <w:szCs w:val="28"/>
        </w:rPr>
        <w:t xml:space="preserve"> </w:t>
      </w:r>
    </w:p>
    <w:p w:rsidR="00B55906" w:rsidRPr="00AF7BA8" w:rsidRDefault="00B55906" w:rsidP="006B75B0">
      <w:pPr>
        <w:spacing w:after="0" w:line="240" w:lineRule="auto"/>
        <w:rPr>
          <w:rFonts w:ascii="Times New Roman" w:hAnsi="Times New Roman"/>
          <w:sz w:val="28"/>
          <w:szCs w:val="28"/>
        </w:rPr>
      </w:pPr>
      <w:r>
        <w:rPr>
          <w:rFonts w:ascii="Times New Roman" w:hAnsi="Times New Roman"/>
          <w:sz w:val="28"/>
          <w:szCs w:val="28"/>
        </w:rPr>
        <w:t xml:space="preserve">                                                   </w:t>
      </w:r>
    </w:p>
    <w:p w:rsidR="00B55906" w:rsidRPr="00AF7BA8" w:rsidRDefault="00B55906" w:rsidP="006B75B0">
      <w:pPr>
        <w:spacing w:after="0" w:line="240" w:lineRule="auto"/>
        <w:rPr>
          <w:rFonts w:ascii="Times New Roman" w:hAnsi="Times New Roman"/>
          <w:sz w:val="28"/>
          <w:szCs w:val="28"/>
        </w:rPr>
      </w:pPr>
      <w:r w:rsidRPr="006C1CC5">
        <w:rPr>
          <w:rFonts w:ascii="Times New Roman" w:hAnsi="Times New Roman"/>
          <w:b/>
          <w:sz w:val="28"/>
          <w:szCs w:val="28"/>
        </w:rPr>
        <w:t>Руководитель:</w:t>
      </w:r>
      <w:r>
        <w:rPr>
          <w:rFonts w:ascii="Times New Roman" w:hAnsi="Times New Roman"/>
          <w:sz w:val="28"/>
          <w:szCs w:val="28"/>
        </w:rPr>
        <w:t xml:space="preserve"> </w:t>
      </w:r>
      <w:r w:rsidRPr="00AF7BA8">
        <w:rPr>
          <w:rFonts w:ascii="Times New Roman" w:hAnsi="Times New Roman"/>
          <w:sz w:val="28"/>
          <w:szCs w:val="28"/>
        </w:rPr>
        <w:t xml:space="preserve"> ______</w:t>
      </w:r>
      <w:r>
        <w:rPr>
          <w:rFonts w:ascii="Times New Roman" w:hAnsi="Times New Roman"/>
          <w:sz w:val="28"/>
          <w:szCs w:val="28"/>
        </w:rPr>
        <w:t>_________</w:t>
      </w:r>
      <w:r w:rsidRPr="00AF7BA8">
        <w:rPr>
          <w:rFonts w:ascii="Times New Roman" w:hAnsi="Times New Roman"/>
          <w:sz w:val="28"/>
          <w:szCs w:val="28"/>
        </w:rPr>
        <w:t>___</w:t>
      </w:r>
      <w:r>
        <w:rPr>
          <w:rFonts w:ascii="Times New Roman" w:hAnsi="Times New Roman"/>
          <w:sz w:val="28"/>
          <w:szCs w:val="28"/>
        </w:rPr>
        <w:t>_</w:t>
      </w:r>
      <w:r w:rsidRPr="00AF7BA8">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Кузовникова</w:t>
      </w:r>
      <w:proofErr w:type="spellEnd"/>
      <w:r>
        <w:rPr>
          <w:rFonts w:ascii="Times New Roman" w:hAnsi="Times New Roman"/>
          <w:sz w:val="28"/>
          <w:szCs w:val="28"/>
        </w:rPr>
        <w:t xml:space="preserve"> И.А.                                                </w:t>
      </w:r>
    </w:p>
    <w:p w:rsidR="006B75B0" w:rsidRDefault="00B55906" w:rsidP="006B75B0">
      <w:pPr>
        <w:spacing w:after="0" w:line="240" w:lineRule="auto"/>
        <w:rPr>
          <w:rFonts w:ascii="Times New Roman" w:hAnsi="Times New Roman"/>
          <w:sz w:val="28"/>
          <w:szCs w:val="28"/>
        </w:rPr>
      </w:pPr>
      <w:r w:rsidRPr="00AF7BA8">
        <w:rPr>
          <w:rFonts w:ascii="Times New Roman" w:hAnsi="Times New Roman"/>
          <w:sz w:val="28"/>
          <w:szCs w:val="28"/>
        </w:rPr>
        <w:t xml:space="preserve">                </w:t>
      </w:r>
      <w:r>
        <w:rPr>
          <w:rFonts w:ascii="Times New Roman" w:hAnsi="Times New Roman"/>
          <w:sz w:val="28"/>
          <w:szCs w:val="28"/>
        </w:rPr>
        <w:t xml:space="preserve">       </w:t>
      </w:r>
      <w:r w:rsidRPr="00AF7BA8">
        <w:rPr>
          <w:rFonts w:ascii="Times New Roman" w:hAnsi="Times New Roman"/>
          <w:sz w:val="28"/>
          <w:szCs w:val="28"/>
        </w:rPr>
        <w:t xml:space="preserve"> </w:t>
      </w:r>
      <w:r>
        <w:rPr>
          <w:rFonts w:ascii="Times New Roman" w:hAnsi="Times New Roman"/>
          <w:sz w:val="28"/>
          <w:szCs w:val="28"/>
        </w:rPr>
        <w:t xml:space="preserve">          (</w:t>
      </w:r>
      <w:r w:rsidRPr="00AF7BA8">
        <w:rPr>
          <w:rFonts w:ascii="Times New Roman" w:hAnsi="Times New Roman"/>
          <w:sz w:val="28"/>
          <w:szCs w:val="28"/>
        </w:rPr>
        <w:t>подпись, дата</w:t>
      </w:r>
      <w:r>
        <w:rPr>
          <w:rFonts w:ascii="Times New Roman" w:hAnsi="Times New Roman"/>
          <w:sz w:val="28"/>
          <w:szCs w:val="28"/>
        </w:rPr>
        <w:t>)</w:t>
      </w:r>
      <w:r w:rsidRPr="00AF7BA8">
        <w:rPr>
          <w:rFonts w:ascii="Times New Roman" w:hAnsi="Times New Roman"/>
          <w:sz w:val="28"/>
          <w:szCs w:val="28"/>
        </w:rPr>
        <w:t xml:space="preserve"> </w:t>
      </w:r>
      <w:r>
        <w:rPr>
          <w:rFonts w:ascii="Times New Roman" w:hAnsi="Times New Roman"/>
          <w:sz w:val="28"/>
          <w:szCs w:val="28"/>
        </w:rPr>
        <w:t xml:space="preserve">     </w:t>
      </w:r>
    </w:p>
    <w:p w:rsidR="00B55906" w:rsidRPr="00AF7BA8" w:rsidRDefault="00B55906" w:rsidP="006B75B0">
      <w:pPr>
        <w:spacing w:after="0" w:line="240" w:lineRule="auto"/>
        <w:rPr>
          <w:rFonts w:ascii="Times New Roman" w:hAnsi="Times New Roman"/>
          <w:sz w:val="28"/>
          <w:szCs w:val="28"/>
        </w:rPr>
      </w:pPr>
      <w:r>
        <w:rPr>
          <w:rFonts w:ascii="Times New Roman" w:hAnsi="Times New Roman"/>
          <w:sz w:val="28"/>
          <w:szCs w:val="28"/>
        </w:rPr>
        <w:t xml:space="preserve">                                         </w:t>
      </w:r>
    </w:p>
    <w:p w:rsidR="00B55906" w:rsidRPr="00AF7BA8" w:rsidRDefault="00B55906" w:rsidP="006B75B0">
      <w:pPr>
        <w:spacing w:after="0" w:line="240" w:lineRule="auto"/>
        <w:rPr>
          <w:rFonts w:ascii="Times New Roman" w:hAnsi="Times New Roman"/>
          <w:sz w:val="28"/>
          <w:szCs w:val="28"/>
        </w:rPr>
      </w:pPr>
      <w:r w:rsidRPr="006C1CC5">
        <w:rPr>
          <w:rFonts w:ascii="Times New Roman" w:hAnsi="Times New Roman"/>
          <w:b/>
          <w:sz w:val="28"/>
          <w:szCs w:val="28"/>
        </w:rPr>
        <w:t>Работа оценена:</w:t>
      </w:r>
      <w:r w:rsidRPr="00AF7BA8">
        <w:rPr>
          <w:rFonts w:ascii="Times New Roman" w:hAnsi="Times New Roman"/>
          <w:sz w:val="28"/>
          <w:szCs w:val="28"/>
        </w:rPr>
        <w:t xml:space="preserve"> ________________</w:t>
      </w:r>
      <w:r>
        <w:rPr>
          <w:rFonts w:ascii="Times New Roman" w:hAnsi="Times New Roman"/>
          <w:sz w:val="28"/>
          <w:szCs w:val="28"/>
        </w:rPr>
        <w:t>__________</w:t>
      </w:r>
      <w:r w:rsidRPr="00AF7BA8">
        <w:rPr>
          <w:rFonts w:ascii="Times New Roman" w:hAnsi="Times New Roman"/>
          <w:sz w:val="28"/>
          <w:szCs w:val="28"/>
        </w:rPr>
        <w:t>_____</w:t>
      </w:r>
    </w:p>
    <w:p w:rsidR="00B55906" w:rsidRPr="006C1CC5" w:rsidRDefault="00B55906" w:rsidP="006B75B0">
      <w:pPr>
        <w:spacing w:after="0" w:line="240" w:lineRule="auto"/>
        <w:rPr>
          <w:rFonts w:ascii="Times New Roman" w:hAnsi="Times New Roman"/>
          <w:sz w:val="28"/>
          <w:szCs w:val="28"/>
        </w:rPr>
      </w:pPr>
      <w:r w:rsidRPr="00AF7BA8">
        <w:rPr>
          <w:rFonts w:ascii="Times New Roman" w:hAnsi="Times New Roman"/>
          <w:sz w:val="28"/>
          <w:szCs w:val="28"/>
        </w:rPr>
        <w:t xml:space="preserve">                  </w:t>
      </w:r>
      <w:r>
        <w:rPr>
          <w:rFonts w:ascii="Times New Roman" w:hAnsi="Times New Roman"/>
          <w:sz w:val="28"/>
          <w:szCs w:val="28"/>
        </w:rPr>
        <w:t xml:space="preserve">        </w:t>
      </w:r>
      <w:r w:rsidR="00D94D31">
        <w:rPr>
          <w:rFonts w:ascii="Times New Roman" w:hAnsi="Times New Roman"/>
          <w:sz w:val="28"/>
          <w:szCs w:val="28"/>
        </w:rPr>
        <w:t xml:space="preserve">     </w:t>
      </w:r>
      <w:r>
        <w:rPr>
          <w:rFonts w:ascii="Times New Roman" w:hAnsi="Times New Roman"/>
          <w:sz w:val="28"/>
          <w:szCs w:val="28"/>
        </w:rPr>
        <w:t xml:space="preserve"> </w:t>
      </w:r>
      <w:r w:rsidR="003A4EB7">
        <w:rPr>
          <w:rFonts w:ascii="Times New Roman" w:hAnsi="Times New Roman"/>
          <w:sz w:val="28"/>
          <w:szCs w:val="28"/>
          <w:lang w:val="en-US"/>
        </w:rPr>
        <w:t xml:space="preserve"> </w:t>
      </w:r>
      <w:r w:rsidRPr="006C1CC5">
        <w:rPr>
          <w:rFonts w:ascii="Times New Roman" w:hAnsi="Times New Roman"/>
          <w:sz w:val="28"/>
          <w:szCs w:val="28"/>
        </w:rPr>
        <w:t>(оценка, подпись преподавателя)</w:t>
      </w:r>
    </w:p>
    <w:p w:rsidR="00B55906" w:rsidRDefault="00B55906" w:rsidP="006B75B0">
      <w:pPr>
        <w:spacing w:after="0" w:line="360" w:lineRule="auto"/>
        <w:rPr>
          <w:rFonts w:ascii="Times New Roman" w:hAnsi="Times New Roman"/>
          <w:sz w:val="28"/>
          <w:szCs w:val="28"/>
        </w:rPr>
      </w:pPr>
    </w:p>
    <w:p w:rsidR="00B55906" w:rsidRDefault="00B55906" w:rsidP="006B75B0">
      <w:pPr>
        <w:spacing w:after="0" w:line="360" w:lineRule="auto"/>
        <w:rPr>
          <w:rFonts w:ascii="Times New Roman" w:hAnsi="Times New Roman"/>
          <w:sz w:val="28"/>
          <w:szCs w:val="28"/>
        </w:rPr>
      </w:pPr>
    </w:p>
    <w:p w:rsidR="00B55906" w:rsidRDefault="00B55906" w:rsidP="006B75B0">
      <w:pPr>
        <w:spacing w:after="0" w:line="360" w:lineRule="auto"/>
        <w:rPr>
          <w:rFonts w:ascii="Times New Roman" w:hAnsi="Times New Roman"/>
          <w:sz w:val="28"/>
          <w:szCs w:val="28"/>
        </w:rPr>
      </w:pPr>
    </w:p>
    <w:p w:rsidR="00D94D31" w:rsidRDefault="00D94D31" w:rsidP="006B75B0">
      <w:pPr>
        <w:spacing w:after="0" w:line="360" w:lineRule="auto"/>
        <w:jc w:val="center"/>
        <w:rPr>
          <w:rFonts w:ascii="Times New Roman" w:hAnsi="Times New Roman"/>
          <w:sz w:val="28"/>
          <w:szCs w:val="28"/>
        </w:rPr>
      </w:pPr>
    </w:p>
    <w:p w:rsidR="00B55906" w:rsidRDefault="00B55906" w:rsidP="006B75B0">
      <w:pPr>
        <w:spacing w:after="0" w:line="360" w:lineRule="auto"/>
        <w:jc w:val="center"/>
        <w:rPr>
          <w:rFonts w:ascii="Times New Roman" w:hAnsi="Times New Roman"/>
          <w:sz w:val="28"/>
          <w:szCs w:val="28"/>
        </w:rPr>
      </w:pPr>
      <w:r>
        <w:rPr>
          <w:rFonts w:ascii="Times New Roman" w:hAnsi="Times New Roman"/>
          <w:sz w:val="28"/>
          <w:szCs w:val="28"/>
        </w:rPr>
        <w:t xml:space="preserve"> Красноярск, 2019</w:t>
      </w:r>
    </w:p>
    <w:p w:rsidR="00B55906" w:rsidRPr="00034989" w:rsidRDefault="00B55906" w:rsidP="00D94D31">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ОГЛАВЛЕНИЕ</w:t>
      </w:r>
    </w:p>
    <w:sdt>
      <w:sdtPr>
        <w:rPr>
          <w:rFonts w:asciiTheme="minorHAnsi" w:eastAsiaTheme="minorHAnsi" w:hAnsiTheme="minorHAnsi" w:cstheme="minorBidi"/>
          <w:color w:val="auto"/>
          <w:sz w:val="28"/>
          <w:szCs w:val="28"/>
          <w:lang w:eastAsia="en-US"/>
        </w:rPr>
        <w:id w:val="-626088594"/>
        <w:docPartObj>
          <w:docPartGallery w:val="Table of Contents"/>
          <w:docPartUnique/>
        </w:docPartObj>
      </w:sdtPr>
      <w:sdtEndPr>
        <w:rPr>
          <w:b/>
          <w:bCs/>
        </w:rPr>
      </w:sdtEndPr>
      <w:sdtContent>
        <w:p w:rsidR="00B55906" w:rsidRPr="00D14DCA" w:rsidRDefault="00B55906" w:rsidP="00D94D31">
          <w:pPr>
            <w:pStyle w:val="a8"/>
            <w:spacing w:before="0" w:line="360" w:lineRule="auto"/>
            <w:jc w:val="both"/>
            <w:rPr>
              <w:rFonts w:ascii="Times New Roman" w:hAnsi="Times New Roman" w:cs="Times New Roman"/>
              <w:color w:val="000000" w:themeColor="text1"/>
              <w:sz w:val="28"/>
              <w:szCs w:val="28"/>
            </w:rPr>
          </w:pPr>
        </w:p>
        <w:p w:rsidR="00D14DCA" w:rsidRPr="00F65FAF" w:rsidRDefault="00B55906" w:rsidP="00F65FAF">
          <w:pPr>
            <w:pStyle w:val="11"/>
            <w:tabs>
              <w:tab w:val="right" w:leader="dot" w:pos="9345"/>
            </w:tabs>
            <w:jc w:val="both"/>
            <w:rPr>
              <w:rFonts w:ascii="Times New Roman" w:eastAsiaTheme="minorEastAsia" w:hAnsi="Times New Roman" w:cs="Times New Roman"/>
              <w:noProof/>
              <w:sz w:val="28"/>
              <w:szCs w:val="28"/>
              <w:lang w:eastAsia="ru-RU"/>
            </w:rPr>
          </w:pPr>
          <w:r w:rsidRPr="00D14DCA">
            <w:rPr>
              <w:rFonts w:ascii="Times New Roman" w:hAnsi="Times New Roman" w:cs="Times New Roman"/>
              <w:sz w:val="28"/>
              <w:szCs w:val="28"/>
            </w:rPr>
            <w:fldChar w:fldCharType="begin"/>
          </w:r>
          <w:r w:rsidRPr="00D14DCA">
            <w:rPr>
              <w:rFonts w:ascii="Times New Roman" w:hAnsi="Times New Roman" w:cs="Times New Roman"/>
              <w:sz w:val="28"/>
              <w:szCs w:val="28"/>
            </w:rPr>
            <w:instrText xml:space="preserve"> TOC \o "1-3" \h \z \u </w:instrText>
          </w:r>
          <w:r w:rsidRPr="00D14DCA">
            <w:rPr>
              <w:rFonts w:ascii="Times New Roman" w:hAnsi="Times New Roman" w:cs="Times New Roman"/>
              <w:sz w:val="28"/>
              <w:szCs w:val="28"/>
            </w:rPr>
            <w:fldChar w:fldCharType="separate"/>
          </w:r>
          <w:hyperlink w:anchor="_Toc21369851" w:history="1">
            <w:r w:rsidR="00D14DCA" w:rsidRPr="00F65FAF">
              <w:rPr>
                <w:rStyle w:val="a9"/>
                <w:rFonts w:ascii="Times New Roman" w:hAnsi="Times New Roman" w:cs="Times New Roman"/>
                <w:noProof/>
                <w:sz w:val="28"/>
                <w:szCs w:val="28"/>
              </w:rPr>
              <w:t>ВВЕДЕНИЕ</w:t>
            </w:r>
            <w:r w:rsidR="00D14DCA" w:rsidRPr="00F65FAF">
              <w:rPr>
                <w:rFonts w:ascii="Times New Roman" w:hAnsi="Times New Roman" w:cs="Times New Roman"/>
                <w:noProof/>
                <w:webHidden/>
                <w:sz w:val="28"/>
                <w:szCs w:val="28"/>
              </w:rPr>
              <w:tab/>
            </w:r>
            <w:r w:rsidR="00D14DCA" w:rsidRPr="00F65FAF">
              <w:rPr>
                <w:rFonts w:ascii="Times New Roman" w:hAnsi="Times New Roman" w:cs="Times New Roman"/>
                <w:noProof/>
                <w:webHidden/>
                <w:sz w:val="28"/>
                <w:szCs w:val="28"/>
              </w:rPr>
              <w:fldChar w:fldCharType="begin"/>
            </w:r>
            <w:r w:rsidR="00D14DCA" w:rsidRPr="00F65FAF">
              <w:rPr>
                <w:rFonts w:ascii="Times New Roman" w:hAnsi="Times New Roman" w:cs="Times New Roman"/>
                <w:noProof/>
                <w:webHidden/>
                <w:sz w:val="28"/>
                <w:szCs w:val="28"/>
              </w:rPr>
              <w:instrText xml:space="preserve"> PAGEREF _Toc21369851 \h </w:instrText>
            </w:r>
            <w:r w:rsidR="00D14DCA" w:rsidRPr="00F65FAF">
              <w:rPr>
                <w:rFonts w:ascii="Times New Roman" w:hAnsi="Times New Roman" w:cs="Times New Roman"/>
                <w:noProof/>
                <w:webHidden/>
                <w:sz w:val="28"/>
                <w:szCs w:val="28"/>
              </w:rPr>
            </w:r>
            <w:r w:rsidR="00D14DCA" w:rsidRPr="00F65FAF">
              <w:rPr>
                <w:rFonts w:ascii="Times New Roman" w:hAnsi="Times New Roman" w:cs="Times New Roman"/>
                <w:noProof/>
                <w:webHidden/>
                <w:sz w:val="28"/>
                <w:szCs w:val="28"/>
              </w:rPr>
              <w:fldChar w:fldCharType="separate"/>
            </w:r>
            <w:r w:rsidR="0079799A">
              <w:rPr>
                <w:rFonts w:ascii="Times New Roman" w:hAnsi="Times New Roman" w:cs="Times New Roman"/>
                <w:noProof/>
                <w:webHidden/>
                <w:sz w:val="28"/>
                <w:szCs w:val="28"/>
              </w:rPr>
              <w:t>3</w:t>
            </w:r>
            <w:r w:rsidR="00D14DCA" w:rsidRPr="00F65FAF">
              <w:rPr>
                <w:rFonts w:ascii="Times New Roman" w:hAnsi="Times New Roman" w:cs="Times New Roman"/>
                <w:noProof/>
                <w:webHidden/>
                <w:sz w:val="28"/>
                <w:szCs w:val="28"/>
              </w:rPr>
              <w:fldChar w:fldCharType="end"/>
            </w:r>
          </w:hyperlink>
        </w:p>
        <w:p w:rsidR="00D14DCA" w:rsidRPr="00F65FAF" w:rsidRDefault="00374DCD" w:rsidP="00F65FAF">
          <w:pPr>
            <w:pStyle w:val="11"/>
            <w:tabs>
              <w:tab w:val="right" w:leader="dot" w:pos="9345"/>
            </w:tabs>
            <w:jc w:val="both"/>
            <w:rPr>
              <w:rFonts w:ascii="Times New Roman" w:eastAsiaTheme="minorEastAsia" w:hAnsi="Times New Roman" w:cs="Times New Roman"/>
              <w:noProof/>
              <w:sz w:val="28"/>
              <w:szCs w:val="28"/>
              <w:lang w:eastAsia="ru-RU"/>
            </w:rPr>
          </w:pPr>
          <w:hyperlink w:anchor="_Toc21369852" w:history="1">
            <w:r w:rsidR="00D14DCA" w:rsidRPr="00F65FAF">
              <w:rPr>
                <w:rStyle w:val="a9"/>
                <w:rFonts w:ascii="Times New Roman" w:hAnsi="Times New Roman" w:cs="Times New Roman"/>
                <w:noProof/>
                <w:sz w:val="28"/>
                <w:szCs w:val="28"/>
              </w:rPr>
              <w:t>ГЛАВА 1. ОСНОВЫ КОНТРОЛЯ КАЧЕСТВА ЛАБОРАТОРНЫХ ИССЛЕДОВАНИЙ</w:t>
            </w:r>
            <w:r w:rsidR="00D14DCA" w:rsidRPr="00F65FAF">
              <w:rPr>
                <w:rFonts w:ascii="Times New Roman" w:hAnsi="Times New Roman" w:cs="Times New Roman"/>
                <w:noProof/>
                <w:webHidden/>
                <w:sz w:val="28"/>
                <w:szCs w:val="28"/>
              </w:rPr>
              <w:tab/>
            </w:r>
            <w:r w:rsidR="00D14DCA" w:rsidRPr="00F65FAF">
              <w:rPr>
                <w:rFonts w:ascii="Times New Roman" w:hAnsi="Times New Roman" w:cs="Times New Roman"/>
                <w:noProof/>
                <w:webHidden/>
                <w:sz w:val="28"/>
                <w:szCs w:val="28"/>
              </w:rPr>
              <w:fldChar w:fldCharType="begin"/>
            </w:r>
            <w:r w:rsidR="00D14DCA" w:rsidRPr="00F65FAF">
              <w:rPr>
                <w:rFonts w:ascii="Times New Roman" w:hAnsi="Times New Roman" w:cs="Times New Roman"/>
                <w:noProof/>
                <w:webHidden/>
                <w:sz w:val="28"/>
                <w:szCs w:val="28"/>
              </w:rPr>
              <w:instrText xml:space="preserve"> PAGEREF _Toc21369852 \h </w:instrText>
            </w:r>
            <w:r w:rsidR="00D14DCA" w:rsidRPr="00F65FAF">
              <w:rPr>
                <w:rFonts w:ascii="Times New Roman" w:hAnsi="Times New Roman" w:cs="Times New Roman"/>
                <w:noProof/>
                <w:webHidden/>
                <w:sz w:val="28"/>
                <w:szCs w:val="28"/>
              </w:rPr>
            </w:r>
            <w:r w:rsidR="00D14DCA" w:rsidRPr="00F65FAF">
              <w:rPr>
                <w:rFonts w:ascii="Times New Roman" w:hAnsi="Times New Roman" w:cs="Times New Roman"/>
                <w:noProof/>
                <w:webHidden/>
                <w:sz w:val="28"/>
                <w:szCs w:val="28"/>
              </w:rPr>
              <w:fldChar w:fldCharType="separate"/>
            </w:r>
            <w:r w:rsidR="0079799A">
              <w:rPr>
                <w:rFonts w:ascii="Times New Roman" w:hAnsi="Times New Roman" w:cs="Times New Roman"/>
                <w:noProof/>
                <w:webHidden/>
                <w:sz w:val="28"/>
                <w:szCs w:val="28"/>
              </w:rPr>
              <w:t>4</w:t>
            </w:r>
            <w:r w:rsidR="00D14DCA" w:rsidRPr="00F65FAF">
              <w:rPr>
                <w:rFonts w:ascii="Times New Roman" w:hAnsi="Times New Roman" w:cs="Times New Roman"/>
                <w:noProof/>
                <w:webHidden/>
                <w:sz w:val="28"/>
                <w:szCs w:val="28"/>
              </w:rPr>
              <w:fldChar w:fldCharType="end"/>
            </w:r>
          </w:hyperlink>
        </w:p>
        <w:p w:rsidR="00D14DCA" w:rsidRPr="00F65FAF" w:rsidRDefault="00374DCD" w:rsidP="00F65FAF">
          <w:pPr>
            <w:pStyle w:val="21"/>
            <w:tabs>
              <w:tab w:val="left" w:pos="880"/>
              <w:tab w:val="right" w:leader="dot" w:pos="9345"/>
            </w:tabs>
            <w:ind w:left="0"/>
            <w:jc w:val="both"/>
            <w:rPr>
              <w:rFonts w:ascii="Times New Roman" w:eastAsiaTheme="minorEastAsia" w:hAnsi="Times New Roman" w:cs="Times New Roman"/>
              <w:noProof/>
              <w:sz w:val="28"/>
              <w:szCs w:val="28"/>
              <w:lang w:eastAsia="ru-RU"/>
            </w:rPr>
          </w:pPr>
          <w:hyperlink w:anchor="_Toc21369853" w:history="1">
            <w:r w:rsidR="00D14DCA" w:rsidRPr="00F65FAF">
              <w:rPr>
                <w:rStyle w:val="a9"/>
                <w:rFonts w:ascii="Times New Roman" w:hAnsi="Times New Roman" w:cs="Times New Roman"/>
                <w:noProof/>
                <w:sz w:val="28"/>
                <w:szCs w:val="28"/>
              </w:rPr>
              <w:t>1.1.</w:t>
            </w:r>
            <w:r w:rsidR="00F65FAF">
              <w:rPr>
                <w:rFonts w:ascii="Times New Roman" w:eastAsiaTheme="minorEastAsia" w:hAnsi="Times New Roman" w:cs="Times New Roman"/>
                <w:noProof/>
                <w:sz w:val="28"/>
                <w:szCs w:val="28"/>
                <w:lang w:val="en-US" w:eastAsia="ru-RU"/>
              </w:rPr>
              <w:t xml:space="preserve"> </w:t>
            </w:r>
            <w:r w:rsidR="00D14DCA" w:rsidRPr="00F65FAF">
              <w:rPr>
                <w:rStyle w:val="a9"/>
                <w:rFonts w:ascii="Times New Roman" w:hAnsi="Times New Roman" w:cs="Times New Roman"/>
                <w:noProof/>
                <w:sz w:val="28"/>
                <w:szCs w:val="28"/>
              </w:rPr>
              <w:t>Виды контроля качества лабораторных исследований</w:t>
            </w:r>
            <w:r w:rsidR="00D14DCA" w:rsidRPr="00F65FAF">
              <w:rPr>
                <w:rFonts w:ascii="Times New Roman" w:hAnsi="Times New Roman" w:cs="Times New Roman"/>
                <w:noProof/>
                <w:webHidden/>
                <w:sz w:val="28"/>
                <w:szCs w:val="28"/>
              </w:rPr>
              <w:tab/>
            </w:r>
            <w:r w:rsidR="00D14DCA" w:rsidRPr="00F65FAF">
              <w:rPr>
                <w:rFonts w:ascii="Times New Roman" w:hAnsi="Times New Roman" w:cs="Times New Roman"/>
                <w:noProof/>
                <w:webHidden/>
                <w:sz w:val="28"/>
                <w:szCs w:val="28"/>
              </w:rPr>
              <w:fldChar w:fldCharType="begin"/>
            </w:r>
            <w:r w:rsidR="00D14DCA" w:rsidRPr="00F65FAF">
              <w:rPr>
                <w:rFonts w:ascii="Times New Roman" w:hAnsi="Times New Roman" w:cs="Times New Roman"/>
                <w:noProof/>
                <w:webHidden/>
                <w:sz w:val="28"/>
                <w:szCs w:val="28"/>
              </w:rPr>
              <w:instrText xml:space="preserve"> PAGEREF _Toc21369853 \h </w:instrText>
            </w:r>
            <w:r w:rsidR="00D14DCA" w:rsidRPr="00F65FAF">
              <w:rPr>
                <w:rFonts w:ascii="Times New Roman" w:hAnsi="Times New Roman" w:cs="Times New Roman"/>
                <w:noProof/>
                <w:webHidden/>
                <w:sz w:val="28"/>
                <w:szCs w:val="28"/>
              </w:rPr>
            </w:r>
            <w:r w:rsidR="00D14DCA" w:rsidRPr="00F65FAF">
              <w:rPr>
                <w:rFonts w:ascii="Times New Roman" w:hAnsi="Times New Roman" w:cs="Times New Roman"/>
                <w:noProof/>
                <w:webHidden/>
                <w:sz w:val="28"/>
                <w:szCs w:val="28"/>
              </w:rPr>
              <w:fldChar w:fldCharType="separate"/>
            </w:r>
            <w:r w:rsidR="0079799A">
              <w:rPr>
                <w:rFonts w:ascii="Times New Roman" w:hAnsi="Times New Roman" w:cs="Times New Roman"/>
                <w:noProof/>
                <w:webHidden/>
                <w:sz w:val="28"/>
                <w:szCs w:val="28"/>
              </w:rPr>
              <w:t>4</w:t>
            </w:r>
            <w:r w:rsidR="00D14DCA" w:rsidRPr="00F65FAF">
              <w:rPr>
                <w:rFonts w:ascii="Times New Roman" w:hAnsi="Times New Roman" w:cs="Times New Roman"/>
                <w:noProof/>
                <w:webHidden/>
                <w:sz w:val="28"/>
                <w:szCs w:val="28"/>
              </w:rPr>
              <w:fldChar w:fldCharType="end"/>
            </w:r>
          </w:hyperlink>
        </w:p>
        <w:p w:rsidR="00D14DCA" w:rsidRPr="00F65FAF" w:rsidRDefault="00374DCD" w:rsidP="00F65FAF">
          <w:pPr>
            <w:pStyle w:val="21"/>
            <w:tabs>
              <w:tab w:val="left" w:pos="880"/>
              <w:tab w:val="right" w:leader="dot" w:pos="9345"/>
            </w:tabs>
            <w:ind w:left="0"/>
            <w:jc w:val="both"/>
            <w:rPr>
              <w:rFonts w:ascii="Times New Roman" w:eastAsiaTheme="minorEastAsia" w:hAnsi="Times New Roman" w:cs="Times New Roman"/>
              <w:noProof/>
              <w:sz w:val="28"/>
              <w:szCs w:val="28"/>
              <w:lang w:eastAsia="ru-RU"/>
            </w:rPr>
          </w:pPr>
          <w:hyperlink w:anchor="_Toc21369854" w:history="1">
            <w:r w:rsidR="00D14DCA" w:rsidRPr="00F65FAF">
              <w:rPr>
                <w:rStyle w:val="a9"/>
                <w:rFonts w:ascii="Times New Roman" w:hAnsi="Times New Roman" w:cs="Times New Roman"/>
                <w:noProof/>
                <w:sz w:val="28"/>
                <w:szCs w:val="28"/>
              </w:rPr>
              <w:t>1.2.</w:t>
            </w:r>
            <w:r w:rsidR="00F65FAF">
              <w:rPr>
                <w:rFonts w:ascii="Times New Roman" w:eastAsiaTheme="minorEastAsia" w:hAnsi="Times New Roman" w:cs="Times New Roman"/>
                <w:noProof/>
                <w:sz w:val="28"/>
                <w:szCs w:val="28"/>
                <w:lang w:val="en-US" w:eastAsia="ru-RU"/>
              </w:rPr>
              <w:t xml:space="preserve"> </w:t>
            </w:r>
            <w:r w:rsidR="00D14DCA" w:rsidRPr="00F65FAF">
              <w:rPr>
                <w:rStyle w:val="a9"/>
                <w:rFonts w:ascii="Times New Roman" w:hAnsi="Times New Roman" w:cs="Times New Roman"/>
                <w:noProof/>
                <w:sz w:val="28"/>
                <w:szCs w:val="28"/>
              </w:rPr>
              <w:t>Контроль качества преаналитического этапа исследований</w:t>
            </w:r>
            <w:r w:rsidR="00D14DCA" w:rsidRPr="00F65FAF">
              <w:rPr>
                <w:rFonts w:ascii="Times New Roman" w:hAnsi="Times New Roman" w:cs="Times New Roman"/>
                <w:noProof/>
                <w:webHidden/>
                <w:sz w:val="28"/>
                <w:szCs w:val="28"/>
              </w:rPr>
              <w:tab/>
            </w:r>
            <w:r w:rsidR="00D14DCA" w:rsidRPr="00F65FAF">
              <w:rPr>
                <w:rFonts w:ascii="Times New Roman" w:hAnsi="Times New Roman" w:cs="Times New Roman"/>
                <w:noProof/>
                <w:webHidden/>
                <w:sz w:val="28"/>
                <w:szCs w:val="28"/>
              </w:rPr>
              <w:fldChar w:fldCharType="begin"/>
            </w:r>
            <w:r w:rsidR="00D14DCA" w:rsidRPr="00F65FAF">
              <w:rPr>
                <w:rFonts w:ascii="Times New Roman" w:hAnsi="Times New Roman" w:cs="Times New Roman"/>
                <w:noProof/>
                <w:webHidden/>
                <w:sz w:val="28"/>
                <w:szCs w:val="28"/>
              </w:rPr>
              <w:instrText xml:space="preserve"> PAGEREF _Toc21369854 \h </w:instrText>
            </w:r>
            <w:r w:rsidR="00D14DCA" w:rsidRPr="00F65FAF">
              <w:rPr>
                <w:rFonts w:ascii="Times New Roman" w:hAnsi="Times New Roman" w:cs="Times New Roman"/>
                <w:noProof/>
                <w:webHidden/>
                <w:sz w:val="28"/>
                <w:szCs w:val="28"/>
              </w:rPr>
            </w:r>
            <w:r w:rsidR="00D14DCA" w:rsidRPr="00F65FAF">
              <w:rPr>
                <w:rFonts w:ascii="Times New Roman" w:hAnsi="Times New Roman" w:cs="Times New Roman"/>
                <w:noProof/>
                <w:webHidden/>
                <w:sz w:val="28"/>
                <w:szCs w:val="28"/>
              </w:rPr>
              <w:fldChar w:fldCharType="separate"/>
            </w:r>
            <w:r w:rsidR="0079799A">
              <w:rPr>
                <w:rFonts w:ascii="Times New Roman" w:hAnsi="Times New Roman" w:cs="Times New Roman"/>
                <w:noProof/>
                <w:webHidden/>
                <w:sz w:val="28"/>
                <w:szCs w:val="28"/>
              </w:rPr>
              <w:t>5</w:t>
            </w:r>
            <w:r w:rsidR="00D14DCA" w:rsidRPr="00F65FAF">
              <w:rPr>
                <w:rFonts w:ascii="Times New Roman" w:hAnsi="Times New Roman" w:cs="Times New Roman"/>
                <w:noProof/>
                <w:webHidden/>
                <w:sz w:val="28"/>
                <w:szCs w:val="28"/>
              </w:rPr>
              <w:fldChar w:fldCharType="end"/>
            </w:r>
          </w:hyperlink>
        </w:p>
        <w:p w:rsidR="00D14DCA" w:rsidRPr="00F65FAF" w:rsidRDefault="00374DCD" w:rsidP="00F65FAF">
          <w:pPr>
            <w:pStyle w:val="21"/>
            <w:tabs>
              <w:tab w:val="left" w:pos="880"/>
              <w:tab w:val="right" w:leader="dot" w:pos="9345"/>
            </w:tabs>
            <w:ind w:left="0"/>
            <w:jc w:val="both"/>
            <w:rPr>
              <w:rFonts w:ascii="Times New Roman" w:eastAsiaTheme="minorEastAsia" w:hAnsi="Times New Roman" w:cs="Times New Roman"/>
              <w:noProof/>
              <w:sz w:val="28"/>
              <w:szCs w:val="28"/>
              <w:lang w:eastAsia="ru-RU"/>
            </w:rPr>
          </w:pPr>
          <w:hyperlink w:anchor="_Toc21369855" w:history="1">
            <w:r w:rsidR="00D14DCA" w:rsidRPr="00F65FAF">
              <w:rPr>
                <w:rStyle w:val="a9"/>
                <w:rFonts w:ascii="Times New Roman" w:hAnsi="Times New Roman" w:cs="Times New Roman"/>
                <w:noProof/>
                <w:sz w:val="28"/>
                <w:szCs w:val="28"/>
              </w:rPr>
              <w:t>1.3.</w:t>
            </w:r>
            <w:r w:rsidR="00F65FAF">
              <w:rPr>
                <w:rFonts w:ascii="Times New Roman" w:eastAsiaTheme="minorEastAsia" w:hAnsi="Times New Roman" w:cs="Times New Roman"/>
                <w:noProof/>
                <w:sz w:val="28"/>
                <w:szCs w:val="28"/>
                <w:lang w:val="en-US" w:eastAsia="ru-RU"/>
              </w:rPr>
              <w:t xml:space="preserve"> </w:t>
            </w:r>
            <w:r w:rsidR="00D14DCA" w:rsidRPr="00F65FAF">
              <w:rPr>
                <w:rStyle w:val="a9"/>
                <w:rFonts w:ascii="Times New Roman" w:hAnsi="Times New Roman" w:cs="Times New Roman"/>
                <w:noProof/>
                <w:sz w:val="28"/>
                <w:szCs w:val="28"/>
              </w:rPr>
              <w:t>Контроль качества аналитического этапа исследований</w:t>
            </w:r>
            <w:r w:rsidR="00D14DCA" w:rsidRPr="00F65FAF">
              <w:rPr>
                <w:rFonts w:ascii="Times New Roman" w:hAnsi="Times New Roman" w:cs="Times New Roman"/>
                <w:noProof/>
                <w:webHidden/>
                <w:sz w:val="28"/>
                <w:szCs w:val="28"/>
              </w:rPr>
              <w:tab/>
            </w:r>
            <w:r w:rsidR="00D14DCA" w:rsidRPr="00F65FAF">
              <w:rPr>
                <w:rFonts w:ascii="Times New Roman" w:hAnsi="Times New Roman" w:cs="Times New Roman"/>
                <w:noProof/>
                <w:webHidden/>
                <w:sz w:val="28"/>
                <w:szCs w:val="28"/>
              </w:rPr>
              <w:fldChar w:fldCharType="begin"/>
            </w:r>
            <w:r w:rsidR="00D14DCA" w:rsidRPr="00F65FAF">
              <w:rPr>
                <w:rFonts w:ascii="Times New Roman" w:hAnsi="Times New Roman" w:cs="Times New Roman"/>
                <w:noProof/>
                <w:webHidden/>
                <w:sz w:val="28"/>
                <w:szCs w:val="28"/>
              </w:rPr>
              <w:instrText xml:space="preserve"> PAGEREF _Toc21369855 \h </w:instrText>
            </w:r>
            <w:r w:rsidR="00D14DCA" w:rsidRPr="00F65FAF">
              <w:rPr>
                <w:rFonts w:ascii="Times New Roman" w:hAnsi="Times New Roman" w:cs="Times New Roman"/>
                <w:noProof/>
                <w:webHidden/>
                <w:sz w:val="28"/>
                <w:szCs w:val="28"/>
              </w:rPr>
            </w:r>
            <w:r w:rsidR="00D14DCA" w:rsidRPr="00F65FAF">
              <w:rPr>
                <w:rFonts w:ascii="Times New Roman" w:hAnsi="Times New Roman" w:cs="Times New Roman"/>
                <w:noProof/>
                <w:webHidden/>
                <w:sz w:val="28"/>
                <w:szCs w:val="28"/>
              </w:rPr>
              <w:fldChar w:fldCharType="separate"/>
            </w:r>
            <w:r w:rsidR="0079799A">
              <w:rPr>
                <w:rFonts w:ascii="Times New Roman" w:hAnsi="Times New Roman" w:cs="Times New Roman"/>
                <w:noProof/>
                <w:webHidden/>
                <w:sz w:val="28"/>
                <w:szCs w:val="28"/>
              </w:rPr>
              <w:t>7</w:t>
            </w:r>
            <w:r w:rsidR="00D14DCA" w:rsidRPr="00F65FAF">
              <w:rPr>
                <w:rFonts w:ascii="Times New Roman" w:hAnsi="Times New Roman" w:cs="Times New Roman"/>
                <w:noProof/>
                <w:webHidden/>
                <w:sz w:val="28"/>
                <w:szCs w:val="28"/>
              </w:rPr>
              <w:fldChar w:fldCharType="end"/>
            </w:r>
          </w:hyperlink>
        </w:p>
        <w:p w:rsidR="00D14DCA" w:rsidRPr="00F65FAF" w:rsidRDefault="00374DCD" w:rsidP="00F65FAF">
          <w:pPr>
            <w:pStyle w:val="21"/>
            <w:tabs>
              <w:tab w:val="left" w:pos="880"/>
              <w:tab w:val="right" w:leader="dot" w:pos="9345"/>
            </w:tabs>
            <w:ind w:left="0"/>
            <w:jc w:val="both"/>
            <w:rPr>
              <w:rFonts w:ascii="Times New Roman" w:eastAsiaTheme="minorEastAsia" w:hAnsi="Times New Roman" w:cs="Times New Roman"/>
              <w:noProof/>
              <w:sz w:val="28"/>
              <w:szCs w:val="28"/>
              <w:lang w:eastAsia="ru-RU"/>
            </w:rPr>
          </w:pPr>
          <w:hyperlink w:anchor="_Toc21369856" w:history="1">
            <w:r w:rsidR="00D14DCA" w:rsidRPr="00F65FAF">
              <w:rPr>
                <w:rStyle w:val="a9"/>
                <w:rFonts w:ascii="Times New Roman" w:hAnsi="Times New Roman" w:cs="Times New Roman"/>
                <w:noProof/>
                <w:sz w:val="28"/>
                <w:szCs w:val="28"/>
              </w:rPr>
              <w:t>1.4.</w:t>
            </w:r>
            <w:r w:rsidR="00F65FAF">
              <w:rPr>
                <w:rFonts w:ascii="Times New Roman" w:eastAsiaTheme="minorEastAsia" w:hAnsi="Times New Roman" w:cs="Times New Roman"/>
                <w:noProof/>
                <w:sz w:val="28"/>
                <w:szCs w:val="28"/>
                <w:lang w:val="en-US" w:eastAsia="ru-RU"/>
              </w:rPr>
              <w:t xml:space="preserve"> </w:t>
            </w:r>
            <w:r w:rsidR="00D14DCA" w:rsidRPr="00F65FAF">
              <w:rPr>
                <w:rStyle w:val="a9"/>
                <w:rFonts w:ascii="Times New Roman" w:hAnsi="Times New Roman" w:cs="Times New Roman"/>
                <w:noProof/>
                <w:sz w:val="28"/>
                <w:szCs w:val="28"/>
              </w:rPr>
              <w:t>Контроль качества постаналитического этапа исследований</w:t>
            </w:r>
            <w:r w:rsidR="00D14DCA" w:rsidRPr="00F65FAF">
              <w:rPr>
                <w:rFonts w:ascii="Times New Roman" w:hAnsi="Times New Roman" w:cs="Times New Roman"/>
                <w:noProof/>
                <w:webHidden/>
                <w:sz w:val="28"/>
                <w:szCs w:val="28"/>
              </w:rPr>
              <w:tab/>
            </w:r>
            <w:r w:rsidR="00D14DCA" w:rsidRPr="00F65FAF">
              <w:rPr>
                <w:rFonts w:ascii="Times New Roman" w:hAnsi="Times New Roman" w:cs="Times New Roman"/>
                <w:noProof/>
                <w:webHidden/>
                <w:sz w:val="28"/>
                <w:szCs w:val="28"/>
              </w:rPr>
              <w:fldChar w:fldCharType="begin"/>
            </w:r>
            <w:r w:rsidR="00D14DCA" w:rsidRPr="00F65FAF">
              <w:rPr>
                <w:rFonts w:ascii="Times New Roman" w:hAnsi="Times New Roman" w:cs="Times New Roman"/>
                <w:noProof/>
                <w:webHidden/>
                <w:sz w:val="28"/>
                <w:szCs w:val="28"/>
              </w:rPr>
              <w:instrText xml:space="preserve"> PAGEREF _Toc21369856 \h </w:instrText>
            </w:r>
            <w:r w:rsidR="00D14DCA" w:rsidRPr="00F65FAF">
              <w:rPr>
                <w:rFonts w:ascii="Times New Roman" w:hAnsi="Times New Roman" w:cs="Times New Roman"/>
                <w:noProof/>
                <w:webHidden/>
                <w:sz w:val="28"/>
                <w:szCs w:val="28"/>
              </w:rPr>
            </w:r>
            <w:r w:rsidR="00D14DCA" w:rsidRPr="00F65FAF">
              <w:rPr>
                <w:rFonts w:ascii="Times New Roman" w:hAnsi="Times New Roman" w:cs="Times New Roman"/>
                <w:noProof/>
                <w:webHidden/>
                <w:sz w:val="28"/>
                <w:szCs w:val="28"/>
              </w:rPr>
              <w:fldChar w:fldCharType="separate"/>
            </w:r>
            <w:r w:rsidR="0079799A">
              <w:rPr>
                <w:rFonts w:ascii="Times New Roman" w:hAnsi="Times New Roman" w:cs="Times New Roman"/>
                <w:noProof/>
                <w:webHidden/>
                <w:sz w:val="28"/>
                <w:szCs w:val="28"/>
              </w:rPr>
              <w:t>10</w:t>
            </w:r>
            <w:r w:rsidR="00D14DCA" w:rsidRPr="00F65FAF">
              <w:rPr>
                <w:rFonts w:ascii="Times New Roman" w:hAnsi="Times New Roman" w:cs="Times New Roman"/>
                <w:noProof/>
                <w:webHidden/>
                <w:sz w:val="28"/>
                <w:szCs w:val="28"/>
              </w:rPr>
              <w:fldChar w:fldCharType="end"/>
            </w:r>
          </w:hyperlink>
        </w:p>
        <w:p w:rsidR="00D14DCA" w:rsidRPr="00F65FAF" w:rsidRDefault="00374DCD" w:rsidP="00F65FAF">
          <w:pPr>
            <w:pStyle w:val="11"/>
            <w:tabs>
              <w:tab w:val="right" w:leader="dot" w:pos="9345"/>
            </w:tabs>
            <w:jc w:val="both"/>
            <w:rPr>
              <w:rFonts w:ascii="Times New Roman" w:eastAsiaTheme="minorEastAsia" w:hAnsi="Times New Roman" w:cs="Times New Roman"/>
              <w:noProof/>
              <w:sz w:val="28"/>
              <w:szCs w:val="28"/>
              <w:lang w:eastAsia="ru-RU"/>
            </w:rPr>
          </w:pPr>
          <w:hyperlink w:anchor="_Toc21369857" w:history="1">
            <w:r w:rsidR="00D14DCA" w:rsidRPr="00F65FAF">
              <w:rPr>
                <w:rStyle w:val="a9"/>
                <w:rFonts w:ascii="Times New Roman" w:hAnsi="Times New Roman" w:cs="Times New Roman"/>
                <w:noProof/>
                <w:sz w:val="28"/>
                <w:szCs w:val="28"/>
              </w:rPr>
              <w:t>ГЛАВА 2. ВНУТРИЛАБОРАТОРНЫЙ КОНТРОЛЬ КАЧЕСТВА</w:t>
            </w:r>
            <w:r w:rsidR="00D14DCA" w:rsidRPr="00F65FAF">
              <w:rPr>
                <w:rFonts w:ascii="Times New Roman" w:hAnsi="Times New Roman" w:cs="Times New Roman"/>
                <w:noProof/>
                <w:webHidden/>
                <w:sz w:val="28"/>
                <w:szCs w:val="28"/>
              </w:rPr>
              <w:tab/>
            </w:r>
            <w:r w:rsidR="00D14DCA" w:rsidRPr="00F65FAF">
              <w:rPr>
                <w:rFonts w:ascii="Times New Roman" w:hAnsi="Times New Roman" w:cs="Times New Roman"/>
                <w:noProof/>
                <w:webHidden/>
                <w:sz w:val="28"/>
                <w:szCs w:val="28"/>
              </w:rPr>
              <w:fldChar w:fldCharType="begin"/>
            </w:r>
            <w:r w:rsidR="00D14DCA" w:rsidRPr="00F65FAF">
              <w:rPr>
                <w:rFonts w:ascii="Times New Roman" w:hAnsi="Times New Roman" w:cs="Times New Roman"/>
                <w:noProof/>
                <w:webHidden/>
                <w:sz w:val="28"/>
                <w:szCs w:val="28"/>
              </w:rPr>
              <w:instrText xml:space="preserve"> PAGEREF _Toc21369857 \h </w:instrText>
            </w:r>
            <w:r w:rsidR="00D14DCA" w:rsidRPr="00F65FAF">
              <w:rPr>
                <w:rFonts w:ascii="Times New Roman" w:hAnsi="Times New Roman" w:cs="Times New Roman"/>
                <w:noProof/>
                <w:webHidden/>
                <w:sz w:val="28"/>
                <w:szCs w:val="28"/>
              </w:rPr>
            </w:r>
            <w:r w:rsidR="00D14DCA" w:rsidRPr="00F65FAF">
              <w:rPr>
                <w:rFonts w:ascii="Times New Roman" w:hAnsi="Times New Roman" w:cs="Times New Roman"/>
                <w:noProof/>
                <w:webHidden/>
                <w:sz w:val="28"/>
                <w:szCs w:val="28"/>
              </w:rPr>
              <w:fldChar w:fldCharType="separate"/>
            </w:r>
            <w:r w:rsidR="0079799A">
              <w:rPr>
                <w:rFonts w:ascii="Times New Roman" w:hAnsi="Times New Roman" w:cs="Times New Roman"/>
                <w:noProof/>
                <w:webHidden/>
                <w:sz w:val="28"/>
                <w:szCs w:val="28"/>
              </w:rPr>
              <w:t>11</w:t>
            </w:r>
            <w:r w:rsidR="00D14DCA" w:rsidRPr="00F65FAF">
              <w:rPr>
                <w:rFonts w:ascii="Times New Roman" w:hAnsi="Times New Roman" w:cs="Times New Roman"/>
                <w:noProof/>
                <w:webHidden/>
                <w:sz w:val="28"/>
                <w:szCs w:val="28"/>
              </w:rPr>
              <w:fldChar w:fldCharType="end"/>
            </w:r>
          </w:hyperlink>
        </w:p>
        <w:p w:rsidR="00D14DCA" w:rsidRPr="00F65FAF" w:rsidRDefault="00374DCD" w:rsidP="00F65FAF">
          <w:pPr>
            <w:pStyle w:val="21"/>
            <w:tabs>
              <w:tab w:val="left" w:pos="880"/>
              <w:tab w:val="right" w:leader="dot" w:pos="9345"/>
            </w:tabs>
            <w:ind w:left="0"/>
            <w:jc w:val="both"/>
            <w:rPr>
              <w:rFonts w:ascii="Times New Roman" w:eastAsiaTheme="minorEastAsia" w:hAnsi="Times New Roman" w:cs="Times New Roman"/>
              <w:noProof/>
              <w:sz w:val="28"/>
              <w:szCs w:val="28"/>
              <w:lang w:eastAsia="ru-RU"/>
            </w:rPr>
          </w:pPr>
          <w:hyperlink w:anchor="_Toc21369858" w:history="1">
            <w:r w:rsidR="00D14DCA" w:rsidRPr="00F65FAF">
              <w:rPr>
                <w:rStyle w:val="a9"/>
                <w:rFonts w:ascii="Times New Roman" w:hAnsi="Times New Roman" w:cs="Times New Roman"/>
                <w:noProof/>
                <w:sz w:val="28"/>
                <w:szCs w:val="28"/>
              </w:rPr>
              <w:t>2.1.</w:t>
            </w:r>
            <w:r w:rsidR="003A4EB7">
              <w:rPr>
                <w:rFonts w:ascii="Times New Roman" w:eastAsiaTheme="minorEastAsia" w:hAnsi="Times New Roman" w:cs="Times New Roman"/>
                <w:noProof/>
                <w:sz w:val="28"/>
                <w:szCs w:val="28"/>
                <w:lang w:eastAsia="ru-RU"/>
              </w:rPr>
              <w:t xml:space="preserve"> </w:t>
            </w:r>
            <w:r w:rsidR="00D14DCA" w:rsidRPr="00F65FAF">
              <w:rPr>
                <w:rStyle w:val="a9"/>
                <w:rFonts w:ascii="Times New Roman" w:hAnsi="Times New Roman" w:cs="Times New Roman"/>
                <w:noProof/>
                <w:sz w:val="28"/>
                <w:szCs w:val="28"/>
              </w:rPr>
              <w:t>Внутрилабораторный контроль качества с применением контрольного материала</w:t>
            </w:r>
            <w:r w:rsidR="00D14DCA" w:rsidRPr="00F65FAF">
              <w:rPr>
                <w:rFonts w:ascii="Times New Roman" w:hAnsi="Times New Roman" w:cs="Times New Roman"/>
                <w:noProof/>
                <w:webHidden/>
                <w:sz w:val="28"/>
                <w:szCs w:val="28"/>
              </w:rPr>
              <w:tab/>
            </w:r>
            <w:r w:rsidR="00D14DCA" w:rsidRPr="00F65FAF">
              <w:rPr>
                <w:rFonts w:ascii="Times New Roman" w:hAnsi="Times New Roman" w:cs="Times New Roman"/>
                <w:noProof/>
                <w:webHidden/>
                <w:sz w:val="28"/>
                <w:szCs w:val="28"/>
              </w:rPr>
              <w:fldChar w:fldCharType="begin"/>
            </w:r>
            <w:r w:rsidR="00D14DCA" w:rsidRPr="00F65FAF">
              <w:rPr>
                <w:rFonts w:ascii="Times New Roman" w:hAnsi="Times New Roman" w:cs="Times New Roman"/>
                <w:noProof/>
                <w:webHidden/>
                <w:sz w:val="28"/>
                <w:szCs w:val="28"/>
              </w:rPr>
              <w:instrText xml:space="preserve"> PAGEREF _Toc21369858 \h </w:instrText>
            </w:r>
            <w:r w:rsidR="00D14DCA" w:rsidRPr="00F65FAF">
              <w:rPr>
                <w:rFonts w:ascii="Times New Roman" w:hAnsi="Times New Roman" w:cs="Times New Roman"/>
                <w:noProof/>
                <w:webHidden/>
                <w:sz w:val="28"/>
                <w:szCs w:val="28"/>
              </w:rPr>
            </w:r>
            <w:r w:rsidR="00D14DCA" w:rsidRPr="00F65FAF">
              <w:rPr>
                <w:rFonts w:ascii="Times New Roman" w:hAnsi="Times New Roman" w:cs="Times New Roman"/>
                <w:noProof/>
                <w:webHidden/>
                <w:sz w:val="28"/>
                <w:szCs w:val="28"/>
              </w:rPr>
              <w:fldChar w:fldCharType="separate"/>
            </w:r>
            <w:r w:rsidR="0079799A">
              <w:rPr>
                <w:rFonts w:ascii="Times New Roman" w:hAnsi="Times New Roman" w:cs="Times New Roman"/>
                <w:noProof/>
                <w:webHidden/>
                <w:sz w:val="28"/>
                <w:szCs w:val="28"/>
              </w:rPr>
              <w:t>11</w:t>
            </w:r>
            <w:r w:rsidR="00D14DCA" w:rsidRPr="00F65FAF">
              <w:rPr>
                <w:rFonts w:ascii="Times New Roman" w:hAnsi="Times New Roman" w:cs="Times New Roman"/>
                <w:noProof/>
                <w:webHidden/>
                <w:sz w:val="28"/>
                <w:szCs w:val="28"/>
              </w:rPr>
              <w:fldChar w:fldCharType="end"/>
            </w:r>
          </w:hyperlink>
        </w:p>
        <w:p w:rsidR="00D14DCA" w:rsidRPr="00F65FAF" w:rsidRDefault="00374DCD" w:rsidP="00F65FAF">
          <w:pPr>
            <w:pStyle w:val="11"/>
            <w:tabs>
              <w:tab w:val="left" w:pos="660"/>
              <w:tab w:val="right" w:leader="dot" w:pos="9345"/>
            </w:tabs>
            <w:jc w:val="both"/>
            <w:rPr>
              <w:rFonts w:ascii="Times New Roman" w:eastAsiaTheme="minorEastAsia" w:hAnsi="Times New Roman" w:cs="Times New Roman"/>
              <w:noProof/>
              <w:sz w:val="28"/>
              <w:szCs w:val="28"/>
              <w:lang w:eastAsia="ru-RU"/>
            </w:rPr>
          </w:pPr>
          <w:hyperlink w:anchor="_Toc21369859" w:history="1">
            <w:r w:rsidR="00D14DCA" w:rsidRPr="00F65FAF">
              <w:rPr>
                <w:rStyle w:val="a9"/>
                <w:rFonts w:ascii="Times New Roman" w:hAnsi="Times New Roman" w:cs="Times New Roman"/>
                <w:noProof/>
                <w:sz w:val="28"/>
                <w:szCs w:val="28"/>
              </w:rPr>
              <w:t>2.2.</w:t>
            </w:r>
            <w:r w:rsidR="00F65FAF">
              <w:rPr>
                <w:rFonts w:ascii="Times New Roman" w:eastAsiaTheme="minorEastAsia" w:hAnsi="Times New Roman" w:cs="Times New Roman"/>
                <w:noProof/>
                <w:sz w:val="28"/>
                <w:szCs w:val="28"/>
                <w:lang w:val="en-US" w:eastAsia="ru-RU"/>
              </w:rPr>
              <w:t xml:space="preserve"> </w:t>
            </w:r>
            <w:r w:rsidR="00D14DCA" w:rsidRPr="00F65FAF">
              <w:rPr>
                <w:rStyle w:val="a9"/>
                <w:rFonts w:ascii="Times New Roman" w:hAnsi="Times New Roman" w:cs="Times New Roman"/>
                <w:noProof/>
                <w:sz w:val="28"/>
                <w:szCs w:val="28"/>
              </w:rPr>
              <w:t>Порядок проведения внутрилабораторного контроля качества</w:t>
            </w:r>
            <w:r w:rsidR="00D14DCA" w:rsidRPr="00F65FAF">
              <w:rPr>
                <w:rFonts w:ascii="Times New Roman" w:hAnsi="Times New Roman" w:cs="Times New Roman"/>
                <w:noProof/>
                <w:webHidden/>
                <w:sz w:val="28"/>
                <w:szCs w:val="28"/>
              </w:rPr>
              <w:tab/>
            </w:r>
            <w:r w:rsidR="00D14DCA" w:rsidRPr="00F65FAF">
              <w:rPr>
                <w:rFonts w:ascii="Times New Roman" w:hAnsi="Times New Roman" w:cs="Times New Roman"/>
                <w:noProof/>
                <w:webHidden/>
                <w:sz w:val="28"/>
                <w:szCs w:val="28"/>
              </w:rPr>
              <w:fldChar w:fldCharType="begin"/>
            </w:r>
            <w:r w:rsidR="00D14DCA" w:rsidRPr="00F65FAF">
              <w:rPr>
                <w:rFonts w:ascii="Times New Roman" w:hAnsi="Times New Roman" w:cs="Times New Roman"/>
                <w:noProof/>
                <w:webHidden/>
                <w:sz w:val="28"/>
                <w:szCs w:val="28"/>
              </w:rPr>
              <w:instrText xml:space="preserve"> PAGEREF _Toc21369859 \h </w:instrText>
            </w:r>
            <w:r w:rsidR="00D14DCA" w:rsidRPr="00F65FAF">
              <w:rPr>
                <w:rFonts w:ascii="Times New Roman" w:hAnsi="Times New Roman" w:cs="Times New Roman"/>
                <w:noProof/>
                <w:webHidden/>
                <w:sz w:val="28"/>
                <w:szCs w:val="28"/>
              </w:rPr>
            </w:r>
            <w:r w:rsidR="00D14DCA" w:rsidRPr="00F65FAF">
              <w:rPr>
                <w:rFonts w:ascii="Times New Roman" w:hAnsi="Times New Roman" w:cs="Times New Roman"/>
                <w:noProof/>
                <w:webHidden/>
                <w:sz w:val="28"/>
                <w:szCs w:val="28"/>
              </w:rPr>
              <w:fldChar w:fldCharType="separate"/>
            </w:r>
            <w:r w:rsidR="0079799A">
              <w:rPr>
                <w:rFonts w:ascii="Times New Roman" w:hAnsi="Times New Roman" w:cs="Times New Roman"/>
                <w:noProof/>
                <w:webHidden/>
                <w:sz w:val="28"/>
                <w:szCs w:val="28"/>
              </w:rPr>
              <w:t>13</w:t>
            </w:r>
            <w:r w:rsidR="00D14DCA" w:rsidRPr="00F65FAF">
              <w:rPr>
                <w:rFonts w:ascii="Times New Roman" w:hAnsi="Times New Roman" w:cs="Times New Roman"/>
                <w:noProof/>
                <w:webHidden/>
                <w:sz w:val="28"/>
                <w:szCs w:val="28"/>
              </w:rPr>
              <w:fldChar w:fldCharType="end"/>
            </w:r>
          </w:hyperlink>
        </w:p>
        <w:p w:rsidR="00D14DCA" w:rsidRPr="00F65FAF" w:rsidRDefault="00374DCD" w:rsidP="00F65FAF">
          <w:pPr>
            <w:pStyle w:val="11"/>
            <w:tabs>
              <w:tab w:val="right" w:leader="dot" w:pos="9345"/>
            </w:tabs>
            <w:jc w:val="both"/>
            <w:rPr>
              <w:rFonts w:ascii="Times New Roman" w:eastAsiaTheme="minorEastAsia" w:hAnsi="Times New Roman" w:cs="Times New Roman"/>
              <w:noProof/>
              <w:sz w:val="28"/>
              <w:szCs w:val="28"/>
              <w:lang w:eastAsia="ru-RU"/>
            </w:rPr>
          </w:pPr>
          <w:hyperlink w:anchor="_Toc21369860" w:history="1">
            <w:r w:rsidR="00D14DCA" w:rsidRPr="00F65FAF">
              <w:rPr>
                <w:rStyle w:val="a9"/>
                <w:rFonts w:ascii="Times New Roman" w:eastAsia="Times New Roman" w:hAnsi="Times New Roman" w:cs="Times New Roman"/>
                <w:noProof/>
                <w:sz w:val="28"/>
                <w:szCs w:val="28"/>
                <w:lang w:eastAsia="ru-RU"/>
              </w:rPr>
              <w:t>ЗАКЛЮЧЕНИЕ</w:t>
            </w:r>
            <w:r w:rsidR="00D14DCA" w:rsidRPr="00F65FAF">
              <w:rPr>
                <w:rFonts w:ascii="Times New Roman" w:hAnsi="Times New Roman" w:cs="Times New Roman"/>
                <w:noProof/>
                <w:webHidden/>
                <w:sz w:val="28"/>
                <w:szCs w:val="28"/>
              </w:rPr>
              <w:tab/>
            </w:r>
            <w:r w:rsidR="00D14DCA" w:rsidRPr="00F65FAF">
              <w:rPr>
                <w:rFonts w:ascii="Times New Roman" w:hAnsi="Times New Roman" w:cs="Times New Roman"/>
                <w:noProof/>
                <w:webHidden/>
                <w:sz w:val="28"/>
                <w:szCs w:val="28"/>
              </w:rPr>
              <w:fldChar w:fldCharType="begin"/>
            </w:r>
            <w:r w:rsidR="00D14DCA" w:rsidRPr="00F65FAF">
              <w:rPr>
                <w:rFonts w:ascii="Times New Roman" w:hAnsi="Times New Roman" w:cs="Times New Roman"/>
                <w:noProof/>
                <w:webHidden/>
                <w:sz w:val="28"/>
                <w:szCs w:val="28"/>
              </w:rPr>
              <w:instrText xml:space="preserve"> PAGEREF _Toc21369860 \h </w:instrText>
            </w:r>
            <w:r w:rsidR="00D14DCA" w:rsidRPr="00F65FAF">
              <w:rPr>
                <w:rFonts w:ascii="Times New Roman" w:hAnsi="Times New Roman" w:cs="Times New Roman"/>
                <w:noProof/>
                <w:webHidden/>
                <w:sz w:val="28"/>
                <w:szCs w:val="28"/>
              </w:rPr>
            </w:r>
            <w:r w:rsidR="00D14DCA" w:rsidRPr="00F65FAF">
              <w:rPr>
                <w:rFonts w:ascii="Times New Roman" w:hAnsi="Times New Roman" w:cs="Times New Roman"/>
                <w:noProof/>
                <w:webHidden/>
                <w:sz w:val="28"/>
                <w:szCs w:val="28"/>
              </w:rPr>
              <w:fldChar w:fldCharType="separate"/>
            </w:r>
            <w:r w:rsidR="0079799A">
              <w:rPr>
                <w:rFonts w:ascii="Times New Roman" w:hAnsi="Times New Roman" w:cs="Times New Roman"/>
                <w:noProof/>
                <w:webHidden/>
                <w:sz w:val="28"/>
                <w:szCs w:val="28"/>
              </w:rPr>
              <w:t>16</w:t>
            </w:r>
            <w:r w:rsidR="00D14DCA" w:rsidRPr="00F65FAF">
              <w:rPr>
                <w:rFonts w:ascii="Times New Roman" w:hAnsi="Times New Roman" w:cs="Times New Roman"/>
                <w:noProof/>
                <w:webHidden/>
                <w:sz w:val="28"/>
                <w:szCs w:val="28"/>
              </w:rPr>
              <w:fldChar w:fldCharType="end"/>
            </w:r>
          </w:hyperlink>
        </w:p>
        <w:p w:rsidR="00D14DCA" w:rsidRPr="00F65FAF" w:rsidRDefault="00374DCD" w:rsidP="00F65FAF">
          <w:pPr>
            <w:pStyle w:val="11"/>
            <w:tabs>
              <w:tab w:val="right" w:leader="dot" w:pos="9345"/>
            </w:tabs>
            <w:jc w:val="both"/>
            <w:rPr>
              <w:rFonts w:ascii="Times New Roman" w:eastAsiaTheme="minorEastAsia" w:hAnsi="Times New Roman" w:cs="Times New Roman"/>
              <w:noProof/>
              <w:sz w:val="28"/>
              <w:szCs w:val="28"/>
              <w:lang w:eastAsia="ru-RU"/>
            </w:rPr>
          </w:pPr>
          <w:hyperlink w:anchor="_Toc21369861" w:history="1">
            <w:r w:rsidR="00D14DCA" w:rsidRPr="00F65FAF">
              <w:rPr>
                <w:rStyle w:val="a9"/>
                <w:rFonts w:ascii="Times New Roman" w:eastAsia="Times New Roman" w:hAnsi="Times New Roman" w:cs="Times New Roman"/>
                <w:noProof/>
                <w:sz w:val="28"/>
                <w:szCs w:val="28"/>
                <w:lang w:eastAsia="ru-RU"/>
              </w:rPr>
              <w:t>СПИСОК ИСПОЛЬЗОВАННЫХ ИСТОЧНИКОВ</w:t>
            </w:r>
            <w:r w:rsidR="00D14DCA" w:rsidRPr="00F65FAF">
              <w:rPr>
                <w:rFonts w:ascii="Times New Roman" w:hAnsi="Times New Roman" w:cs="Times New Roman"/>
                <w:noProof/>
                <w:webHidden/>
                <w:sz w:val="28"/>
                <w:szCs w:val="28"/>
              </w:rPr>
              <w:tab/>
            </w:r>
            <w:r w:rsidR="00D14DCA" w:rsidRPr="00F65FAF">
              <w:rPr>
                <w:rFonts w:ascii="Times New Roman" w:hAnsi="Times New Roman" w:cs="Times New Roman"/>
                <w:noProof/>
                <w:webHidden/>
                <w:sz w:val="28"/>
                <w:szCs w:val="28"/>
              </w:rPr>
              <w:fldChar w:fldCharType="begin"/>
            </w:r>
            <w:r w:rsidR="00D14DCA" w:rsidRPr="00F65FAF">
              <w:rPr>
                <w:rFonts w:ascii="Times New Roman" w:hAnsi="Times New Roman" w:cs="Times New Roman"/>
                <w:noProof/>
                <w:webHidden/>
                <w:sz w:val="28"/>
                <w:szCs w:val="28"/>
              </w:rPr>
              <w:instrText xml:space="preserve"> PAGEREF _Toc21369861 \h </w:instrText>
            </w:r>
            <w:r w:rsidR="00D14DCA" w:rsidRPr="00F65FAF">
              <w:rPr>
                <w:rFonts w:ascii="Times New Roman" w:hAnsi="Times New Roman" w:cs="Times New Roman"/>
                <w:noProof/>
                <w:webHidden/>
                <w:sz w:val="28"/>
                <w:szCs w:val="28"/>
              </w:rPr>
            </w:r>
            <w:r w:rsidR="00D14DCA" w:rsidRPr="00F65FAF">
              <w:rPr>
                <w:rFonts w:ascii="Times New Roman" w:hAnsi="Times New Roman" w:cs="Times New Roman"/>
                <w:noProof/>
                <w:webHidden/>
                <w:sz w:val="28"/>
                <w:szCs w:val="28"/>
              </w:rPr>
              <w:fldChar w:fldCharType="separate"/>
            </w:r>
            <w:r w:rsidR="0079799A">
              <w:rPr>
                <w:rFonts w:ascii="Times New Roman" w:hAnsi="Times New Roman" w:cs="Times New Roman"/>
                <w:noProof/>
                <w:webHidden/>
                <w:sz w:val="28"/>
                <w:szCs w:val="28"/>
              </w:rPr>
              <w:t>17</w:t>
            </w:r>
            <w:r w:rsidR="00D14DCA" w:rsidRPr="00F65FAF">
              <w:rPr>
                <w:rFonts w:ascii="Times New Roman" w:hAnsi="Times New Roman" w:cs="Times New Roman"/>
                <w:noProof/>
                <w:webHidden/>
                <w:sz w:val="28"/>
                <w:szCs w:val="28"/>
              </w:rPr>
              <w:fldChar w:fldCharType="end"/>
            </w:r>
          </w:hyperlink>
        </w:p>
        <w:p w:rsidR="00D14DCA" w:rsidRPr="00F65FAF" w:rsidRDefault="00374DCD" w:rsidP="00F65FAF">
          <w:pPr>
            <w:pStyle w:val="11"/>
            <w:tabs>
              <w:tab w:val="right" w:leader="dot" w:pos="9345"/>
            </w:tabs>
            <w:jc w:val="both"/>
            <w:rPr>
              <w:rFonts w:ascii="Times New Roman" w:eastAsiaTheme="minorEastAsia" w:hAnsi="Times New Roman" w:cs="Times New Roman"/>
              <w:noProof/>
              <w:sz w:val="28"/>
              <w:szCs w:val="28"/>
              <w:lang w:eastAsia="ru-RU"/>
            </w:rPr>
          </w:pPr>
          <w:hyperlink w:anchor="_Toc21369862" w:history="1">
            <w:r w:rsidR="00D14DCA" w:rsidRPr="00F65FAF">
              <w:rPr>
                <w:rStyle w:val="a9"/>
                <w:rFonts w:ascii="Times New Roman" w:eastAsia="Times New Roman" w:hAnsi="Times New Roman" w:cs="Times New Roman"/>
                <w:noProof/>
                <w:sz w:val="28"/>
                <w:szCs w:val="28"/>
                <w:lang w:eastAsia="ru-RU"/>
              </w:rPr>
              <w:t>ПРИЛОЖЕНИЕ А</w:t>
            </w:r>
            <w:r w:rsidR="00D14DCA" w:rsidRPr="00F65FAF">
              <w:rPr>
                <w:rFonts w:ascii="Times New Roman" w:hAnsi="Times New Roman" w:cs="Times New Roman"/>
                <w:noProof/>
                <w:webHidden/>
                <w:sz w:val="28"/>
                <w:szCs w:val="28"/>
              </w:rPr>
              <w:tab/>
            </w:r>
            <w:r w:rsidR="00D14DCA" w:rsidRPr="00F65FAF">
              <w:rPr>
                <w:rFonts w:ascii="Times New Roman" w:hAnsi="Times New Roman" w:cs="Times New Roman"/>
                <w:noProof/>
                <w:webHidden/>
                <w:sz w:val="28"/>
                <w:szCs w:val="28"/>
              </w:rPr>
              <w:fldChar w:fldCharType="begin"/>
            </w:r>
            <w:r w:rsidR="00D14DCA" w:rsidRPr="00F65FAF">
              <w:rPr>
                <w:rFonts w:ascii="Times New Roman" w:hAnsi="Times New Roman" w:cs="Times New Roman"/>
                <w:noProof/>
                <w:webHidden/>
                <w:sz w:val="28"/>
                <w:szCs w:val="28"/>
              </w:rPr>
              <w:instrText xml:space="preserve"> PAGEREF _Toc21369862 \h </w:instrText>
            </w:r>
            <w:r w:rsidR="00D14DCA" w:rsidRPr="00F65FAF">
              <w:rPr>
                <w:rFonts w:ascii="Times New Roman" w:hAnsi="Times New Roman" w:cs="Times New Roman"/>
                <w:noProof/>
                <w:webHidden/>
                <w:sz w:val="28"/>
                <w:szCs w:val="28"/>
              </w:rPr>
            </w:r>
            <w:r w:rsidR="00D14DCA" w:rsidRPr="00F65FAF">
              <w:rPr>
                <w:rFonts w:ascii="Times New Roman" w:hAnsi="Times New Roman" w:cs="Times New Roman"/>
                <w:noProof/>
                <w:webHidden/>
                <w:sz w:val="28"/>
                <w:szCs w:val="28"/>
              </w:rPr>
              <w:fldChar w:fldCharType="separate"/>
            </w:r>
            <w:r w:rsidR="0079799A">
              <w:rPr>
                <w:rFonts w:ascii="Times New Roman" w:hAnsi="Times New Roman" w:cs="Times New Roman"/>
                <w:noProof/>
                <w:webHidden/>
                <w:sz w:val="28"/>
                <w:szCs w:val="28"/>
              </w:rPr>
              <w:t>18</w:t>
            </w:r>
            <w:r w:rsidR="00D14DCA" w:rsidRPr="00F65FAF">
              <w:rPr>
                <w:rFonts w:ascii="Times New Roman" w:hAnsi="Times New Roman" w:cs="Times New Roman"/>
                <w:noProof/>
                <w:webHidden/>
                <w:sz w:val="28"/>
                <w:szCs w:val="28"/>
              </w:rPr>
              <w:fldChar w:fldCharType="end"/>
            </w:r>
          </w:hyperlink>
        </w:p>
        <w:p w:rsidR="00D14DCA" w:rsidRPr="00D14DCA" w:rsidRDefault="00374DCD" w:rsidP="00F65FAF">
          <w:pPr>
            <w:pStyle w:val="11"/>
            <w:tabs>
              <w:tab w:val="right" w:leader="dot" w:pos="9345"/>
            </w:tabs>
            <w:jc w:val="both"/>
            <w:rPr>
              <w:rFonts w:ascii="Times New Roman" w:eastAsiaTheme="minorEastAsia" w:hAnsi="Times New Roman" w:cs="Times New Roman"/>
              <w:noProof/>
              <w:sz w:val="28"/>
              <w:szCs w:val="28"/>
              <w:lang w:eastAsia="ru-RU"/>
            </w:rPr>
          </w:pPr>
          <w:hyperlink w:anchor="_Toc21369863" w:history="1">
            <w:r w:rsidR="00D14DCA" w:rsidRPr="00F65FAF">
              <w:rPr>
                <w:rStyle w:val="a9"/>
                <w:rFonts w:ascii="Times New Roman" w:hAnsi="Times New Roman" w:cs="Times New Roman"/>
                <w:noProof/>
                <w:sz w:val="28"/>
                <w:szCs w:val="28"/>
              </w:rPr>
              <w:t>ПРИЛОЖЕНИЕ Б</w:t>
            </w:r>
            <w:r w:rsidR="00D14DCA" w:rsidRPr="00F65FAF">
              <w:rPr>
                <w:rFonts w:ascii="Times New Roman" w:hAnsi="Times New Roman" w:cs="Times New Roman"/>
                <w:noProof/>
                <w:webHidden/>
                <w:sz w:val="28"/>
                <w:szCs w:val="28"/>
              </w:rPr>
              <w:tab/>
            </w:r>
            <w:r w:rsidR="00D14DCA" w:rsidRPr="00F65FAF">
              <w:rPr>
                <w:rFonts w:ascii="Times New Roman" w:hAnsi="Times New Roman" w:cs="Times New Roman"/>
                <w:noProof/>
                <w:webHidden/>
                <w:sz w:val="28"/>
                <w:szCs w:val="28"/>
              </w:rPr>
              <w:fldChar w:fldCharType="begin"/>
            </w:r>
            <w:r w:rsidR="00D14DCA" w:rsidRPr="00F65FAF">
              <w:rPr>
                <w:rFonts w:ascii="Times New Roman" w:hAnsi="Times New Roman" w:cs="Times New Roman"/>
                <w:noProof/>
                <w:webHidden/>
                <w:sz w:val="28"/>
                <w:szCs w:val="28"/>
              </w:rPr>
              <w:instrText xml:space="preserve"> PAGEREF _Toc21369863 \h </w:instrText>
            </w:r>
            <w:r w:rsidR="00D14DCA" w:rsidRPr="00F65FAF">
              <w:rPr>
                <w:rFonts w:ascii="Times New Roman" w:hAnsi="Times New Roman" w:cs="Times New Roman"/>
                <w:noProof/>
                <w:webHidden/>
                <w:sz w:val="28"/>
                <w:szCs w:val="28"/>
              </w:rPr>
            </w:r>
            <w:r w:rsidR="00D14DCA" w:rsidRPr="00F65FAF">
              <w:rPr>
                <w:rFonts w:ascii="Times New Roman" w:hAnsi="Times New Roman" w:cs="Times New Roman"/>
                <w:noProof/>
                <w:webHidden/>
                <w:sz w:val="28"/>
                <w:szCs w:val="28"/>
              </w:rPr>
              <w:fldChar w:fldCharType="separate"/>
            </w:r>
            <w:r w:rsidR="0079799A">
              <w:rPr>
                <w:rFonts w:ascii="Times New Roman" w:hAnsi="Times New Roman" w:cs="Times New Roman"/>
                <w:noProof/>
                <w:webHidden/>
                <w:sz w:val="28"/>
                <w:szCs w:val="28"/>
              </w:rPr>
              <w:t>19</w:t>
            </w:r>
            <w:r w:rsidR="00D14DCA" w:rsidRPr="00F65FAF">
              <w:rPr>
                <w:rFonts w:ascii="Times New Roman" w:hAnsi="Times New Roman" w:cs="Times New Roman"/>
                <w:noProof/>
                <w:webHidden/>
                <w:sz w:val="28"/>
                <w:szCs w:val="28"/>
              </w:rPr>
              <w:fldChar w:fldCharType="end"/>
            </w:r>
          </w:hyperlink>
        </w:p>
        <w:p w:rsidR="00B55906" w:rsidRPr="00034989" w:rsidRDefault="00B55906" w:rsidP="00D94D31">
          <w:pPr>
            <w:spacing w:after="0" w:line="360" w:lineRule="auto"/>
            <w:jc w:val="both"/>
            <w:rPr>
              <w:sz w:val="28"/>
              <w:szCs w:val="28"/>
            </w:rPr>
          </w:pPr>
          <w:r w:rsidRPr="00D14DCA">
            <w:rPr>
              <w:rFonts w:ascii="Times New Roman" w:hAnsi="Times New Roman" w:cs="Times New Roman"/>
              <w:b/>
              <w:bCs/>
              <w:sz w:val="28"/>
              <w:szCs w:val="28"/>
            </w:rPr>
            <w:fldChar w:fldCharType="end"/>
          </w:r>
        </w:p>
      </w:sdtContent>
    </w:sdt>
    <w:p w:rsidR="00B55906" w:rsidRPr="0023311E" w:rsidRDefault="00B55906" w:rsidP="00D94D31">
      <w:pPr>
        <w:spacing w:after="0" w:line="360" w:lineRule="auto"/>
        <w:jc w:val="both"/>
        <w:rPr>
          <w:rFonts w:ascii="Times New Roman" w:eastAsia="Calibri" w:hAnsi="Times New Roman" w:cs="Times New Roman"/>
          <w:sz w:val="28"/>
          <w:szCs w:val="28"/>
        </w:rPr>
      </w:pPr>
    </w:p>
    <w:p w:rsidR="00B55906" w:rsidRDefault="00B55906" w:rsidP="00D94D31">
      <w:pPr>
        <w:spacing w:after="0" w:line="360" w:lineRule="auto"/>
        <w:jc w:val="both"/>
        <w:rPr>
          <w:rFonts w:ascii="Times New Roman" w:eastAsiaTheme="majorEastAsia" w:hAnsi="Times New Roman" w:cs="Times New Roman"/>
          <w:color w:val="000000" w:themeColor="text1"/>
          <w:sz w:val="28"/>
          <w:szCs w:val="32"/>
        </w:rPr>
      </w:pPr>
    </w:p>
    <w:p w:rsidR="00B55906" w:rsidRDefault="00B55906" w:rsidP="00D94D31">
      <w:pPr>
        <w:spacing w:after="0" w:line="360" w:lineRule="auto"/>
        <w:jc w:val="both"/>
      </w:pPr>
    </w:p>
    <w:p w:rsidR="00B55906" w:rsidRDefault="00B55906" w:rsidP="00D94D31">
      <w:pPr>
        <w:spacing w:after="0" w:line="360" w:lineRule="auto"/>
        <w:jc w:val="both"/>
      </w:pPr>
    </w:p>
    <w:p w:rsidR="00B55906" w:rsidRDefault="00B55906" w:rsidP="00D94D31">
      <w:pPr>
        <w:spacing w:after="0" w:line="360" w:lineRule="auto"/>
        <w:jc w:val="both"/>
      </w:pPr>
    </w:p>
    <w:p w:rsidR="00B55906" w:rsidRDefault="00B55906" w:rsidP="00D94D31">
      <w:pPr>
        <w:spacing w:after="0" w:line="360" w:lineRule="auto"/>
        <w:jc w:val="both"/>
      </w:pPr>
    </w:p>
    <w:p w:rsidR="00B55906" w:rsidRDefault="00B55906" w:rsidP="00D94D31">
      <w:pPr>
        <w:spacing w:after="0" w:line="360" w:lineRule="auto"/>
        <w:jc w:val="both"/>
      </w:pPr>
    </w:p>
    <w:p w:rsidR="00B55906" w:rsidRDefault="00B55906" w:rsidP="00D94D31">
      <w:pPr>
        <w:spacing w:after="0" w:line="360" w:lineRule="auto"/>
        <w:jc w:val="both"/>
      </w:pPr>
    </w:p>
    <w:p w:rsidR="00B55906" w:rsidRDefault="00B55906" w:rsidP="00D94D31">
      <w:pPr>
        <w:spacing w:after="0" w:line="360" w:lineRule="auto"/>
        <w:jc w:val="both"/>
      </w:pPr>
    </w:p>
    <w:p w:rsidR="00B55906" w:rsidRDefault="00B55906" w:rsidP="00D94D31">
      <w:pPr>
        <w:spacing w:after="0" w:line="360" w:lineRule="auto"/>
        <w:jc w:val="both"/>
      </w:pPr>
    </w:p>
    <w:p w:rsidR="00B55906" w:rsidRDefault="00B55906" w:rsidP="00D94D31">
      <w:pPr>
        <w:spacing w:after="0" w:line="360" w:lineRule="auto"/>
        <w:jc w:val="both"/>
      </w:pPr>
    </w:p>
    <w:p w:rsidR="00B55906" w:rsidRDefault="00B55906" w:rsidP="00D94D31">
      <w:pPr>
        <w:spacing w:after="0" w:line="360" w:lineRule="auto"/>
        <w:jc w:val="both"/>
      </w:pPr>
    </w:p>
    <w:p w:rsidR="00B55906" w:rsidRDefault="00B55906" w:rsidP="00D94D31">
      <w:pPr>
        <w:spacing w:after="0" w:line="360" w:lineRule="auto"/>
        <w:jc w:val="both"/>
      </w:pPr>
    </w:p>
    <w:p w:rsidR="00B55906" w:rsidRDefault="00B55906" w:rsidP="00D94D31">
      <w:pPr>
        <w:spacing w:after="0" w:line="360" w:lineRule="auto"/>
        <w:jc w:val="both"/>
      </w:pPr>
    </w:p>
    <w:p w:rsidR="00B55906" w:rsidRDefault="00B55906" w:rsidP="00D94D31">
      <w:pPr>
        <w:spacing w:after="0" w:line="360" w:lineRule="auto"/>
        <w:jc w:val="both"/>
      </w:pPr>
    </w:p>
    <w:p w:rsidR="00B55906" w:rsidRPr="006C1CC5" w:rsidRDefault="00B55906" w:rsidP="00D94D31">
      <w:pPr>
        <w:pStyle w:val="1"/>
        <w:spacing w:before="0" w:line="360" w:lineRule="auto"/>
        <w:jc w:val="center"/>
        <w:rPr>
          <w:rFonts w:ascii="Times New Roman" w:hAnsi="Times New Roman" w:cs="Times New Roman"/>
          <w:color w:val="000000" w:themeColor="text1"/>
          <w:sz w:val="28"/>
        </w:rPr>
      </w:pPr>
      <w:bookmarkStart w:id="0" w:name="_Toc21369851"/>
      <w:r w:rsidRPr="006C1CC5">
        <w:rPr>
          <w:rFonts w:ascii="Times New Roman" w:hAnsi="Times New Roman" w:cs="Times New Roman"/>
          <w:color w:val="000000" w:themeColor="text1"/>
          <w:sz w:val="28"/>
        </w:rPr>
        <w:lastRenderedPageBreak/>
        <w:t>ВВЕДЕНИЕ</w:t>
      </w:r>
      <w:bookmarkEnd w:id="0"/>
    </w:p>
    <w:p w:rsidR="00B55906" w:rsidRDefault="00B55906" w:rsidP="00D94D31">
      <w:pPr>
        <w:spacing w:after="0" w:line="360" w:lineRule="auto"/>
        <w:ind w:firstLine="708"/>
        <w:jc w:val="both"/>
        <w:rPr>
          <w:rFonts w:ascii="Times New Roman" w:hAnsi="Times New Roman" w:cs="Times New Roman"/>
          <w:sz w:val="28"/>
          <w:szCs w:val="28"/>
        </w:rPr>
      </w:pPr>
    </w:p>
    <w:p w:rsidR="00B55906" w:rsidRDefault="00B55906" w:rsidP="00D94D3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Ежедневно в каждой клинико-диагностической лаборатории России выполняются сотни, а в крупных лабораториях – тысячи различных исследований. На любом из этапов исследования могут произойти различные ошибки, которые способны привести к искажению результатов, к неправильной диагностике и лечению, летальному исходу пациента. Поэтому контроль качества лабораторных</w:t>
      </w:r>
      <w:r w:rsidRPr="00590121">
        <w:rPr>
          <w:rFonts w:ascii="Times New Roman" w:hAnsi="Times New Roman" w:cs="Times New Roman"/>
          <w:sz w:val="28"/>
          <w:szCs w:val="28"/>
        </w:rPr>
        <w:t xml:space="preserve"> исследований является одним из важнейших направлений в совершенствовании управления качеством медицинской помощи</w:t>
      </w:r>
      <w:r>
        <w:rPr>
          <w:rFonts w:ascii="Times New Roman" w:hAnsi="Times New Roman" w:cs="Times New Roman"/>
          <w:sz w:val="28"/>
          <w:szCs w:val="28"/>
        </w:rPr>
        <w:t xml:space="preserve"> населению Российской Федерации.</w:t>
      </w:r>
    </w:p>
    <w:p w:rsidR="00B55906" w:rsidRDefault="00B55906" w:rsidP="00D94D3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Цель данной курсовой работы – изучение значимости контроля качества лабораторных исследований.</w:t>
      </w:r>
    </w:p>
    <w:p w:rsidR="00B55906" w:rsidRDefault="00B55906" w:rsidP="00D94D3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реализации цели были определены следующие задачи</w:t>
      </w:r>
      <w:r w:rsidRPr="004B30D3">
        <w:rPr>
          <w:rFonts w:ascii="Times New Roman" w:hAnsi="Times New Roman" w:cs="Times New Roman"/>
          <w:sz w:val="28"/>
          <w:szCs w:val="28"/>
        </w:rPr>
        <w:t>:</w:t>
      </w:r>
    </w:p>
    <w:p w:rsidR="00B55906" w:rsidRDefault="00B55906" w:rsidP="00D94D31">
      <w:pPr>
        <w:pStyle w:val="a3"/>
        <w:numPr>
          <w:ilvl w:val="0"/>
          <w:numId w:val="24"/>
        </w:numPr>
        <w:spacing w:after="0" w:line="360" w:lineRule="auto"/>
        <w:jc w:val="both"/>
        <w:rPr>
          <w:rFonts w:ascii="Times New Roman" w:hAnsi="Times New Roman" w:cs="Times New Roman"/>
          <w:sz w:val="28"/>
          <w:szCs w:val="28"/>
        </w:rPr>
      </w:pPr>
      <w:r w:rsidRPr="002463B2">
        <w:rPr>
          <w:rFonts w:ascii="Times New Roman" w:hAnsi="Times New Roman" w:cs="Times New Roman"/>
          <w:sz w:val="28"/>
          <w:szCs w:val="28"/>
        </w:rPr>
        <w:t>Изучить виды контроля качества лабораторных исследований;</w:t>
      </w:r>
    </w:p>
    <w:p w:rsidR="00B55906" w:rsidRDefault="00B55906" w:rsidP="00D94D31">
      <w:pPr>
        <w:pStyle w:val="a3"/>
        <w:numPr>
          <w:ilvl w:val="0"/>
          <w:numId w:val="24"/>
        </w:numPr>
        <w:spacing w:after="0" w:line="360" w:lineRule="auto"/>
        <w:jc w:val="both"/>
        <w:rPr>
          <w:rFonts w:ascii="Times New Roman" w:hAnsi="Times New Roman" w:cs="Times New Roman"/>
          <w:sz w:val="28"/>
          <w:szCs w:val="28"/>
        </w:rPr>
      </w:pPr>
      <w:r w:rsidRPr="002463B2">
        <w:rPr>
          <w:rFonts w:ascii="Times New Roman" w:hAnsi="Times New Roman" w:cs="Times New Roman"/>
          <w:sz w:val="28"/>
          <w:szCs w:val="28"/>
        </w:rPr>
        <w:t>Проанализировать основные факторы, влияющие на результат на каждом из этапов исследования (</w:t>
      </w:r>
      <w:proofErr w:type="spellStart"/>
      <w:r w:rsidRPr="002463B2">
        <w:rPr>
          <w:rFonts w:ascii="Times New Roman" w:hAnsi="Times New Roman" w:cs="Times New Roman"/>
          <w:sz w:val="28"/>
          <w:szCs w:val="28"/>
        </w:rPr>
        <w:t>преаналитическом</w:t>
      </w:r>
      <w:proofErr w:type="spellEnd"/>
      <w:r w:rsidRPr="002463B2">
        <w:rPr>
          <w:rFonts w:ascii="Times New Roman" w:hAnsi="Times New Roman" w:cs="Times New Roman"/>
          <w:sz w:val="28"/>
          <w:szCs w:val="28"/>
        </w:rPr>
        <w:t xml:space="preserve">, аналитическом, </w:t>
      </w:r>
      <w:proofErr w:type="spellStart"/>
      <w:r w:rsidRPr="002463B2">
        <w:rPr>
          <w:rFonts w:ascii="Times New Roman" w:hAnsi="Times New Roman" w:cs="Times New Roman"/>
          <w:sz w:val="28"/>
          <w:szCs w:val="28"/>
        </w:rPr>
        <w:t>постаналитическом</w:t>
      </w:r>
      <w:proofErr w:type="spellEnd"/>
      <w:r w:rsidRPr="002463B2">
        <w:rPr>
          <w:rFonts w:ascii="Times New Roman" w:hAnsi="Times New Roman" w:cs="Times New Roman"/>
          <w:sz w:val="28"/>
          <w:szCs w:val="28"/>
        </w:rPr>
        <w:t>);</w:t>
      </w:r>
    </w:p>
    <w:p w:rsidR="00B55906" w:rsidRPr="002463B2" w:rsidRDefault="00B55906" w:rsidP="00D94D31">
      <w:pPr>
        <w:pStyle w:val="a3"/>
        <w:numPr>
          <w:ilvl w:val="0"/>
          <w:numId w:val="24"/>
        </w:numPr>
        <w:spacing w:after="0" w:line="360" w:lineRule="auto"/>
        <w:jc w:val="both"/>
        <w:rPr>
          <w:rFonts w:ascii="Times New Roman" w:hAnsi="Times New Roman" w:cs="Times New Roman"/>
          <w:sz w:val="28"/>
          <w:szCs w:val="28"/>
        </w:rPr>
      </w:pPr>
      <w:r w:rsidRPr="002463B2">
        <w:rPr>
          <w:rFonts w:ascii="Times New Roman" w:hAnsi="Times New Roman" w:cs="Times New Roman"/>
          <w:sz w:val="28"/>
          <w:szCs w:val="28"/>
        </w:rPr>
        <w:t xml:space="preserve">Изучить методы </w:t>
      </w:r>
      <w:proofErr w:type="spellStart"/>
      <w:r w:rsidRPr="002463B2">
        <w:rPr>
          <w:rFonts w:ascii="Times New Roman" w:hAnsi="Times New Roman" w:cs="Times New Roman"/>
          <w:sz w:val="28"/>
          <w:szCs w:val="28"/>
        </w:rPr>
        <w:t>внутрилабораторного</w:t>
      </w:r>
      <w:proofErr w:type="spellEnd"/>
      <w:r w:rsidRPr="002463B2">
        <w:rPr>
          <w:rFonts w:ascii="Times New Roman" w:hAnsi="Times New Roman" w:cs="Times New Roman"/>
          <w:sz w:val="28"/>
          <w:szCs w:val="28"/>
        </w:rPr>
        <w:t xml:space="preserve"> контроля качества.</w:t>
      </w:r>
    </w:p>
    <w:p w:rsidR="00B55906" w:rsidRDefault="00B55906" w:rsidP="00D94D3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Объектом исследования являются показатели клинико-диагностической лаборатории, предметом – случайные, систематические ошибки.</w:t>
      </w:r>
    </w:p>
    <w:p w:rsidR="00B55906" w:rsidRDefault="00B55906" w:rsidP="00D94D3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Место реализации: Фармацевтический колледж </w:t>
      </w:r>
      <w:proofErr w:type="spellStart"/>
      <w:r>
        <w:rPr>
          <w:rFonts w:ascii="Times New Roman" w:hAnsi="Times New Roman" w:cs="Times New Roman"/>
          <w:sz w:val="28"/>
          <w:szCs w:val="28"/>
        </w:rPr>
        <w:t>КрасГМУ</w:t>
      </w:r>
      <w:proofErr w:type="spellEnd"/>
      <w:r>
        <w:rPr>
          <w:rFonts w:ascii="Times New Roman" w:hAnsi="Times New Roman" w:cs="Times New Roman"/>
          <w:sz w:val="28"/>
          <w:szCs w:val="28"/>
        </w:rPr>
        <w:t>.</w:t>
      </w:r>
    </w:p>
    <w:p w:rsidR="00B55906" w:rsidRPr="009B7207" w:rsidRDefault="00B55906" w:rsidP="00D94D3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Срок выполнения работы: 25.09.2019 </w:t>
      </w:r>
      <w:r w:rsidR="00B20791">
        <w:rPr>
          <w:rFonts w:ascii="Times New Roman" w:hAnsi="Times New Roman" w:cs="Times New Roman"/>
          <w:sz w:val="28"/>
          <w:szCs w:val="28"/>
        </w:rPr>
        <w:t>–</w:t>
      </w:r>
      <w:r>
        <w:rPr>
          <w:rFonts w:ascii="Times New Roman" w:hAnsi="Times New Roman" w:cs="Times New Roman"/>
          <w:sz w:val="28"/>
          <w:szCs w:val="28"/>
        </w:rPr>
        <w:t xml:space="preserve"> </w:t>
      </w:r>
      <w:r w:rsidR="00B20791">
        <w:rPr>
          <w:rFonts w:ascii="Times New Roman" w:hAnsi="Times New Roman" w:cs="Times New Roman"/>
          <w:sz w:val="28"/>
          <w:szCs w:val="28"/>
        </w:rPr>
        <w:t>19.10.2019</w:t>
      </w:r>
      <w:r>
        <w:rPr>
          <w:rFonts w:ascii="Times New Roman" w:hAnsi="Times New Roman" w:cs="Times New Roman"/>
          <w:sz w:val="28"/>
          <w:szCs w:val="28"/>
        </w:rPr>
        <w:t>.</w:t>
      </w:r>
    </w:p>
    <w:p w:rsidR="00B55906" w:rsidRDefault="00B55906" w:rsidP="00D94D31">
      <w:pPr>
        <w:spacing w:after="0" w:line="360" w:lineRule="auto"/>
        <w:jc w:val="both"/>
      </w:pPr>
    </w:p>
    <w:p w:rsidR="00B55906" w:rsidRDefault="00B55906" w:rsidP="00D94D31">
      <w:pPr>
        <w:spacing w:after="0" w:line="360" w:lineRule="auto"/>
        <w:jc w:val="both"/>
        <w:rPr>
          <w:rFonts w:ascii="Times New Roman" w:hAnsi="Times New Roman" w:cs="Times New Roman"/>
          <w:sz w:val="28"/>
        </w:rPr>
      </w:pPr>
    </w:p>
    <w:p w:rsidR="00F677ED" w:rsidRDefault="00F677ED" w:rsidP="00D94D31">
      <w:pPr>
        <w:pStyle w:val="1"/>
        <w:spacing w:before="0" w:line="360" w:lineRule="auto"/>
        <w:jc w:val="both"/>
        <w:rPr>
          <w:rFonts w:ascii="Times New Roman" w:hAnsi="Times New Roman" w:cs="Times New Roman"/>
          <w:color w:val="000000" w:themeColor="text1"/>
          <w:sz w:val="28"/>
        </w:rPr>
      </w:pPr>
    </w:p>
    <w:p w:rsidR="00F677ED" w:rsidRDefault="00F677ED" w:rsidP="00D94D31">
      <w:pPr>
        <w:pStyle w:val="1"/>
        <w:spacing w:before="0" w:line="360" w:lineRule="auto"/>
        <w:jc w:val="both"/>
        <w:rPr>
          <w:rFonts w:ascii="Times New Roman" w:hAnsi="Times New Roman" w:cs="Times New Roman"/>
          <w:color w:val="000000" w:themeColor="text1"/>
          <w:sz w:val="28"/>
        </w:rPr>
      </w:pPr>
    </w:p>
    <w:p w:rsidR="00F677ED" w:rsidRPr="00F677ED" w:rsidRDefault="00F677ED" w:rsidP="00D94D31">
      <w:pPr>
        <w:spacing w:after="0" w:line="360" w:lineRule="auto"/>
        <w:jc w:val="both"/>
      </w:pPr>
    </w:p>
    <w:p w:rsidR="00A52439" w:rsidRPr="00B55906" w:rsidRDefault="00A52439" w:rsidP="00D94D31">
      <w:pPr>
        <w:pStyle w:val="1"/>
        <w:spacing w:before="0" w:line="360" w:lineRule="auto"/>
        <w:jc w:val="center"/>
        <w:rPr>
          <w:rFonts w:ascii="Times New Roman" w:hAnsi="Times New Roman" w:cs="Times New Roman"/>
          <w:color w:val="000000" w:themeColor="text1"/>
          <w:sz w:val="28"/>
        </w:rPr>
      </w:pPr>
      <w:bookmarkStart w:id="1" w:name="_Toc21369852"/>
      <w:r w:rsidRPr="00B55906">
        <w:rPr>
          <w:rFonts w:ascii="Times New Roman" w:hAnsi="Times New Roman" w:cs="Times New Roman"/>
          <w:color w:val="000000" w:themeColor="text1"/>
          <w:sz w:val="28"/>
        </w:rPr>
        <w:lastRenderedPageBreak/>
        <w:t>ГЛАВА 1. ОСНОВЫ КОНТРОЛЯ КАЧЕСТВА ЛАБОРАТОРНЫХ ИССЛЕДОВАНИЙ</w:t>
      </w:r>
      <w:bookmarkEnd w:id="1"/>
    </w:p>
    <w:p w:rsidR="00A52439" w:rsidRDefault="00A52439" w:rsidP="00D94D31">
      <w:pPr>
        <w:spacing w:after="0" w:line="360" w:lineRule="auto"/>
        <w:ind w:firstLine="708"/>
        <w:jc w:val="both"/>
        <w:rPr>
          <w:rFonts w:ascii="Times New Roman" w:hAnsi="Times New Roman" w:cs="Times New Roman"/>
          <w:sz w:val="28"/>
        </w:rPr>
      </w:pPr>
    </w:p>
    <w:p w:rsidR="00C92B1C" w:rsidRPr="00C92B1C" w:rsidRDefault="00C92B1C" w:rsidP="00D94D31">
      <w:pPr>
        <w:spacing w:after="0" w:line="360" w:lineRule="auto"/>
        <w:ind w:firstLine="708"/>
        <w:jc w:val="both"/>
        <w:rPr>
          <w:rFonts w:ascii="Times New Roman" w:hAnsi="Times New Roman" w:cs="Times New Roman"/>
          <w:sz w:val="28"/>
        </w:rPr>
      </w:pPr>
      <w:r w:rsidRPr="00C92B1C">
        <w:rPr>
          <w:rFonts w:ascii="Times New Roman" w:hAnsi="Times New Roman" w:cs="Times New Roman"/>
          <w:sz w:val="28"/>
        </w:rPr>
        <w:t>Контроль качества лабораторных исследований – это система мер</w:t>
      </w:r>
      <w:r>
        <w:rPr>
          <w:rFonts w:ascii="Times New Roman" w:hAnsi="Times New Roman" w:cs="Times New Roman"/>
          <w:sz w:val="28"/>
        </w:rPr>
        <w:t>,</w:t>
      </w:r>
      <w:r w:rsidRPr="00C92B1C">
        <w:rPr>
          <w:rFonts w:ascii="Times New Roman" w:hAnsi="Times New Roman" w:cs="Times New Roman"/>
          <w:sz w:val="28"/>
        </w:rPr>
        <w:t xml:space="preserve"> направленная на выполнение качественных лабораторных исследований на всех этапах их осуществления - от подготовки пациента к процедуре взятия биологического материала до использования полученных результатов в процессе оказания медицинской помощи. </w:t>
      </w:r>
    </w:p>
    <w:p w:rsidR="00C92B1C" w:rsidRPr="00C92B1C" w:rsidRDefault="00C92B1C" w:rsidP="00D94D31">
      <w:pPr>
        <w:spacing w:after="0" w:line="360" w:lineRule="auto"/>
        <w:ind w:firstLine="708"/>
        <w:jc w:val="both"/>
        <w:rPr>
          <w:rFonts w:ascii="Times New Roman" w:hAnsi="Times New Roman" w:cs="Times New Roman"/>
          <w:sz w:val="28"/>
        </w:rPr>
      </w:pPr>
      <w:r w:rsidRPr="00C92B1C">
        <w:rPr>
          <w:rFonts w:ascii="Times New Roman" w:hAnsi="Times New Roman" w:cs="Times New Roman"/>
          <w:sz w:val="28"/>
        </w:rPr>
        <w:t>Цель</w:t>
      </w:r>
      <w:r>
        <w:rPr>
          <w:rFonts w:ascii="Times New Roman" w:hAnsi="Times New Roman" w:cs="Times New Roman"/>
          <w:sz w:val="28"/>
        </w:rPr>
        <w:t xml:space="preserve"> контроля качества</w:t>
      </w:r>
      <w:r w:rsidR="00D94D31">
        <w:rPr>
          <w:rFonts w:ascii="Times New Roman" w:hAnsi="Times New Roman" w:cs="Times New Roman"/>
          <w:sz w:val="28"/>
        </w:rPr>
        <w:t xml:space="preserve"> -</w:t>
      </w:r>
      <w:r w:rsidRPr="00C92B1C">
        <w:rPr>
          <w:rFonts w:ascii="Times New Roman" w:hAnsi="Times New Roman" w:cs="Times New Roman"/>
          <w:sz w:val="28"/>
        </w:rPr>
        <w:t xml:space="preserve"> обеспечить точность и правильность выполняемых в КДЛ исследований, предупредить, выявить и устранить грубые, случайные и систематические ошибки количественного анализа биологического материала. </w:t>
      </w:r>
    </w:p>
    <w:p w:rsidR="00C92B1C" w:rsidRDefault="00E26771" w:rsidP="00D94D31">
      <w:pPr>
        <w:spacing w:after="0" w:line="360" w:lineRule="auto"/>
        <w:ind w:firstLine="708"/>
        <w:jc w:val="both"/>
        <w:rPr>
          <w:rFonts w:ascii="Times New Roman" w:hAnsi="Times New Roman" w:cs="Times New Roman"/>
          <w:sz w:val="28"/>
        </w:rPr>
      </w:pPr>
      <w:r>
        <w:rPr>
          <w:rFonts w:ascii="Times New Roman" w:hAnsi="Times New Roman" w:cs="Times New Roman"/>
          <w:sz w:val="28"/>
        </w:rPr>
        <w:t>Задача контроля качества</w:t>
      </w:r>
      <w:r w:rsidRPr="00E26771">
        <w:rPr>
          <w:rFonts w:ascii="Times New Roman" w:hAnsi="Times New Roman" w:cs="Times New Roman"/>
          <w:sz w:val="28"/>
        </w:rPr>
        <w:t xml:space="preserve"> -</w:t>
      </w:r>
      <w:r w:rsidR="00C92B1C">
        <w:rPr>
          <w:rFonts w:ascii="Times New Roman" w:hAnsi="Times New Roman" w:cs="Times New Roman"/>
          <w:sz w:val="28"/>
        </w:rPr>
        <w:t xml:space="preserve"> о</w:t>
      </w:r>
      <w:r w:rsidR="00C92B1C" w:rsidRPr="00C92B1C">
        <w:rPr>
          <w:rFonts w:ascii="Times New Roman" w:hAnsi="Times New Roman" w:cs="Times New Roman"/>
          <w:sz w:val="28"/>
        </w:rPr>
        <w:t>беспечить качественное выполнение лабораторных исследований</w:t>
      </w:r>
      <w:r>
        <w:rPr>
          <w:rFonts w:ascii="Times New Roman" w:hAnsi="Times New Roman" w:cs="Times New Roman"/>
          <w:sz w:val="28"/>
        </w:rPr>
        <w:t>, а именно</w:t>
      </w:r>
      <w:r w:rsidR="00C92B1C" w:rsidRPr="00C92B1C">
        <w:rPr>
          <w:rFonts w:ascii="Times New Roman" w:hAnsi="Times New Roman" w:cs="Times New Roman"/>
          <w:sz w:val="28"/>
        </w:rPr>
        <w:t xml:space="preserve">: </w:t>
      </w:r>
    </w:p>
    <w:p w:rsidR="00C92B1C" w:rsidRDefault="00C92B1C" w:rsidP="00D94D31">
      <w:pPr>
        <w:spacing w:after="0" w:line="360" w:lineRule="auto"/>
        <w:ind w:firstLine="708"/>
        <w:jc w:val="both"/>
        <w:rPr>
          <w:rFonts w:ascii="Times New Roman" w:hAnsi="Times New Roman" w:cs="Times New Roman"/>
          <w:sz w:val="28"/>
        </w:rPr>
      </w:pPr>
      <w:r w:rsidRPr="00C92B1C">
        <w:rPr>
          <w:rFonts w:ascii="Times New Roman" w:hAnsi="Times New Roman" w:cs="Times New Roman"/>
          <w:sz w:val="28"/>
        </w:rPr>
        <w:t>1.</w:t>
      </w:r>
      <w:r w:rsidR="003A4EB7" w:rsidRPr="003A4EB7">
        <w:rPr>
          <w:rFonts w:ascii="Times New Roman" w:hAnsi="Times New Roman" w:cs="Times New Roman"/>
          <w:sz w:val="28"/>
        </w:rPr>
        <w:t xml:space="preserve"> </w:t>
      </w:r>
      <w:r w:rsidRPr="00C92B1C">
        <w:rPr>
          <w:rFonts w:ascii="Times New Roman" w:hAnsi="Times New Roman" w:cs="Times New Roman"/>
          <w:sz w:val="28"/>
        </w:rPr>
        <w:t>Предупредить отрицательное влияние на качество результатов лабораторных исследований диагностических и лечебных процедур, создающих помехи правильному отра</w:t>
      </w:r>
      <w:r w:rsidR="00B55906">
        <w:rPr>
          <w:rFonts w:ascii="Times New Roman" w:hAnsi="Times New Roman" w:cs="Times New Roman"/>
          <w:sz w:val="28"/>
        </w:rPr>
        <w:t>жению результатов исследований</w:t>
      </w:r>
      <w:r w:rsidRPr="00C92B1C">
        <w:rPr>
          <w:rFonts w:ascii="Times New Roman" w:hAnsi="Times New Roman" w:cs="Times New Roman"/>
          <w:sz w:val="28"/>
        </w:rPr>
        <w:t xml:space="preserve">; </w:t>
      </w:r>
    </w:p>
    <w:p w:rsidR="00C92B1C" w:rsidRDefault="00C92B1C" w:rsidP="00D94D31">
      <w:pPr>
        <w:spacing w:after="0" w:line="360" w:lineRule="auto"/>
        <w:ind w:firstLine="708"/>
        <w:jc w:val="both"/>
        <w:rPr>
          <w:rFonts w:ascii="Times New Roman" w:hAnsi="Times New Roman" w:cs="Times New Roman"/>
          <w:sz w:val="28"/>
        </w:rPr>
      </w:pPr>
      <w:r w:rsidRPr="00C92B1C">
        <w:rPr>
          <w:rFonts w:ascii="Times New Roman" w:hAnsi="Times New Roman" w:cs="Times New Roman"/>
          <w:sz w:val="28"/>
        </w:rPr>
        <w:t xml:space="preserve">2. Предупредить нарушение правил взятия, маркировки, первичной обработки, условий хранения и транспортировки в лабораторию образцов биологических материалов, взятых у пациентов; </w:t>
      </w:r>
    </w:p>
    <w:p w:rsidR="00C92B1C" w:rsidRDefault="00C92B1C" w:rsidP="00D94D31">
      <w:pPr>
        <w:spacing w:after="0" w:line="360" w:lineRule="auto"/>
        <w:ind w:firstLine="708"/>
        <w:jc w:val="both"/>
        <w:rPr>
          <w:rFonts w:ascii="Times New Roman" w:hAnsi="Times New Roman" w:cs="Times New Roman"/>
          <w:sz w:val="28"/>
        </w:rPr>
      </w:pPr>
      <w:r w:rsidRPr="00C92B1C">
        <w:rPr>
          <w:rFonts w:ascii="Times New Roman" w:hAnsi="Times New Roman" w:cs="Times New Roman"/>
          <w:sz w:val="28"/>
        </w:rPr>
        <w:t xml:space="preserve">3. Обеспечить качественное выполнение технологических операций (калибровка и настройка измерительного оборудования, использование контрольных материалов и качественных реагентов).  </w:t>
      </w:r>
    </w:p>
    <w:p w:rsidR="00C92B1C" w:rsidRDefault="00B55906" w:rsidP="00D94D31">
      <w:pPr>
        <w:spacing w:after="0" w:line="360" w:lineRule="auto"/>
        <w:ind w:firstLine="708"/>
        <w:jc w:val="both"/>
        <w:rPr>
          <w:rFonts w:ascii="Times New Roman" w:hAnsi="Times New Roman" w:cs="Times New Roman"/>
          <w:sz w:val="28"/>
        </w:rPr>
      </w:pPr>
      <w:r>
        <w:rPr>
          <w:rFonts w:ascii="Times New Roman" w:hAnsi="Times New Roman" w:cs="Times New Roman"/>
          <w:sz w:val="28"/>
        </w:rPr>
        <w:t>4</w:t>
      </w:r>
      <w:r w:rsidR="00C92B1C" w:rsidRPr="00C92B1C">
        <w:rPr>
          <w:rFonts w:ascii="Times New Roman" w:hAnsi="Times New Roman" w:cs="Times New Roman"/>
          <w:sz w:val="28"/>
        </w:rPr>
        <w:t>. Обеспечить достоверность лабораторных исследований.</w:t>
      </w:r>
    </w:p>
    <w:p w:rsidR="00B55906" w:rsidRDefault="00B55906" w:rsidP="00D94D31">
      <w:pPr>
        <w:spacing w:after="0" w:line="360" w:lineRule="auto"/>
        <w:ind w:firstLine="708"/>
        <w:jc w:val="both"/>
        <w:rPr>
          <w:rFonts w:ascii="Times New Roman" w:hAnsi="Times New Roman" w:cs="Times New Roman"/>
          <w:sz w:val="28"/>
        </w:rPr>
      </w:pPr>
    </w:p>
    <w:p w:rsidR="00B55906" w:rsidRPr="00B55906" w:rsidRDefault="00B55906" w:rsidP="00D94D31">
      <w:pPr>
        <w:pStyle w:val="2"/>
        <w:numPr>
          <w:ilvl w:val="1"/>
          <w:numId w:val="26"/>
        </w:numPr>
        <w:spacing w:before="0" w:line="360" w:lineRule="auto"/>
        <w:jc w:val="center"/>
        <w:rPr>
          <w:rFonts w:ascii="Times New Roman" w:hAnsi="Times New Roman" w:cs="Times New Roman"/>
          <w:b w:val="0"/>
          <w:color w:val="000000" w:themeColor="text1"/>
          <w:sz w:val="28"/>
          <w:szCs w:val="28"/>
        </w:rPr>
      </w:pPr>
      <w:bookmarkStart w:id="2" w:name="_Toc21369853"/>
      <w:r w:rsidRPr="00B55906">
        <w:rPr>
          <w:rFonts w:ascii="Times New Roman" w:hAnsi="Times New Roman" w:cs="Times New Roman"/>
          <w:b w:val="0"/>
          <w:color w:val="000000" w:themeColor="text1"/>
          <w:sz w:val="28"/>
          <w:szCs w:val="28"/>
        </w:rPr>
        <w:t>Виды контроля качества лабораторных исследований</w:t>
      </w:r>
      <w:bookmarkEnd w:id="2"/>
    </w:p>
    <w:p w:rsidR="00B55906" w:rsidRPr="00B55906" w:rsidRDefault="00B55906" w:rsidP="00D94D31">
      <w:pPr>
        <w:spacing w:after="0" w:line="360" w:lineRule="auto"/>
        <w:ind w:left="708"/>
        <w:jc w:val="both"/>
        <w:rPr>
          <w:rFonts w:ascii="Times New Roman" w:hAnsi="Times New Roman" w:cs="Times New Roman"/>
          <w:sz w:val="28"/>
        </w:rPr>
      </w:pPr>
    </w:p>
    <w:p w:rsidR="00C92B1C" w:rsidRPr="00C92B1C" w:rsidRDefault="00C92B1C" w:rsidP="00D94D31">
      <w:pPr>
        <w:spacing w:after="0" w:line="360" w:lineRule="auto"/>
        <w:ind w:firstLine="708"/>
        <w:jc w:val="both"/>
        <w:rPr>
          <w:rFonts w:ascii="Times New Roman" w:hAnsi="Times New Roman" w:cs="Times New Roman"/>
          <w:sz w:val="28"/>
        </w:rPr>
      </w:pPr>
      <w:r w:rsidRPr="00C92B1C">
        <w:rPr>
          <w:rFonts w:ascii="Times New Roman" w:hAnsi="Times New Roman" w:cs="Times New Roman"/>
          <w:sz w:val="28"/>
        </w:rPr>
        <w:t>Основной формой контроля качества всех видов исследований, проводимых в клинико-диагностических лабораториях, является внутренний (</w:t>
      </w:r>
      <w:proofErr w:type="spellStart"/>
      <w:r w:rsidRPr="00C92B1C">
        <w:rPr>
          <w:rFonts w:ascii="Times New Roman" w:hAnsi="Times New Roman" w:cs="Times New Roman"/>
          <w:sz w:val="28"/>
        </w:rPr>
        <w:t>внутрилабораторный</w:t>
      </w:r>
      <w:proofErr w:type="spellEnd"/>
      <w:r w:rsidRPr="00C92B1C">
        <w:rPr>
          <w:rFonts w:ascii="Times New Roman" w:hAnsi="Times New Roman" w:cs="Times New Roman"/>
          <w:sz w:val="28"/>
        </w:rPr>
        <w:t xml:space="preserve">) контроль – проверка результатов измерений каждого </w:t>
      </w:r>
      <w:r w:rsidRPr="00C92B1C">
        <w:rPr>
          <w:rFonts w:ascii="Times New Roman" w:hAnsi="Times New Roman" w:cs="Times New Roman"/>
          <w:sz w:val="28"/>
        </w:rPr>
        <w:lastRenderedPageBreak/>
        <w:t>лабораторного показателя (</w:t>
      </w:r>
      <w:proofErr w:type="spellStart"/>
      <w:r w:rsidRPr="00C92B1C">
        <w:rPr>
          <w:rFonts w:ascii="Times New Roman" w:hAnsi="Times New Roman" w:cs="Times New Roman"/>
          <w:sz w:val="28"/>
        </w:rPr>
        <w:t>аналита</w:t>
      </w:r>
      <w:proofErr w:type="spellEnd"/>
      <w:r w:rsidRPr="00C92B1C">
        <w:rPr>
          <w:rFonts w:ascii="Times New Roman" w:hAnsi="Times New Roman" w:cs="Times New Roman"/>
          <w:sz w:val="28"/>
        </w:rPr>
        <w:t>) в каждой аналитической серии.</w:t>
      </w:r>
      <w:r>
        <w:rPr>
          <w:rFonts w:ascii="Times New Roman" w:hAnsi="Times New Roman" w:cs="Times New Roman"/>
          <w:sz w:val="28"/>
        </w:rPr>
        <w:t xml:space="preserve"> </w:t>
      </w:r>
      <w:r w:rsidRPr="00C92B1C">
        <w:rPr>
          <w:rFonts w:ascii="Times New Roman" w:hAnsi="Times New Roman" w:cs="Times New Roman"/>
          <w:sz w:val="28"/>
        </w:rPr>
        <w:t>Внутренний контроль качества должен выполняться во всех КДЛ ежедневно по всем видам лабораторных исследований.</w:t>
      </w:r>
      <w:r>
        <w:rPr>
          <w:rFonts w:ascii="Times New Roman" w:hAnsi="Times New Roman" w:cs="Times New Roman"/>
          <w:sz w:val="28"/>
        </w:rPr>
        <w:t xml:space="preserve"> </w:t>
      </w:r>
      <w:r w:rsidRPr="00C92B1C">
        <w:rPr>
          <w:rFonts w:ascii="Times New Roman" w:hAnsi="Times New Roman" w:cs="Times New Roman"/>
          <w:sz w:val="28"/>
        </w:rPr>
        <w:t>Мероприятия по проведению контроля качества в клинико</w:t>
      </w:r>
      <w:r>
        <w:rPr>
          <w:rFonts w:ascii="Times New Roman" w:hAnsi="Times New Roman" w:cs="Times New Roman"/>
          <w:sz w:val="28"/>
        </w:rPr>
        <w:t>-</w:t>
      </w:r>
      <w:r w:rsidRPr="00C92B1C">
        <w:rPr>
          <w:rFonts w:ascii="Times New Roman" w:hAnsi="Times New Roman" w:cs="Times New Roman"/>
          <w:sz w:val="28"/>
        </w:rPr>
        <w:t>диагностической лаборатории в каждом ее отделе выполняет медицинский работник, который работает на данном участке в настоящее время.</w:t>
      </w:r>
      <w:r>
        <w:rPr>
          <w:rFonts w:ascii="Times New Roman" w:hAnsi="Times New Roman" w:cs="Times New Roman"/>
          <w:sz w:val="28"/>
        </w:rPr>
        <w:t xml:space="preserve"> </w:t>
      </w:r>
      <w:r w:rsidRPr="00C92B1C">
        <w:rPr>
          <w:rFonts w:ascii="Times New Roman" w:hAnsi="Times New Roman" w:cs="Times New Roman"/>
          <w:sz w:val="28"/>
        </w:rPr>
        <w:t xml:space="preserve">Ответственность за обеспечение и </w:t>
      </w:r>
      <w:r>
        <w:rPr>
          <w:rFonts w:ascii="Times New Roman" w:hAnsi="Times New Roman" w:cs="Times New Roman"/>
          <w:sz w:val="28"/>
        </w:rPr>
        <w:t xml:space="preserve">проведение </w:t>
      </w:r>
      <w:proofErr w:type="spellStart"/>
      <w:r>
        <w:rPr>
          <w:rFonts w:ascii="Times New Roman" w:hAnsi="Times New Roman" w:cs="Times New Roman"/>
          <w:sz w:val="28"/>
        </w:rPr>
        <w:t>внутрилабораторного</w:t>
      </w:r>
      <w:proofErr w:type="spellEnd"/>
      <w:r>
        <w:rPr>
          <w:rFonts w:ascii="Times New Roman" w:hAnsi="Times New Roman" w:cs="Times New Roman"/>
          <w:sz w:val="28"/>
        </w:rPr>
        <w:t xml:space="preserve"> </w:t>
      </w:r>
      <w:r w:rsidRPr="00C92B1C">
        <w:rPr>
          <w:rFonts w:ascii="Times New Roman" w:hAnsi="Times New Roman" w:cs="Times New Roman"/>
          <w:sz w:val="28"/>
        </w:rPr>
        <w:t xml:space="preserve">контроля качества возлагается на заведующего клинико-диагностической лабораторией.  </w:t>
      </w:r>
    </w:p>
    <w:p w:rsidR="00C92B1C" w:rsidRDefault="00C92B1C" w:rsidP="00D94D31">
      <w:pPr>
        <w:spacing w:after="0" w:line="360" w:lineRule="auto"/>
        <w:ind w:firstLine="708"/>
        <w:jc w:val="both"/>
        <w:rPr>
          <w:rFonts w:ascii="Times New Roman" w:hAnsi="Times New Roman" w:cs="Times New Roman"/>
          <w:sz w:val="28"/>
        </w:rPr>
      </w:pPr>
      <w:r w:rsidRPr="00C92B1C">
        <w:rPr>
          <w:rFonts w:ascii="Times New Roman" w:hAnsi="Times New Roman" w:cs="Times New Roman"/>
          <w:sz w:val="28"/>
        </w:rPr>
        <w:t xml:space="preserve">Межлабораторный контроль – это сравнительный контроль качества результатов исследований, полученных в ряде лабораторий при использовании единого контрольного материала. Он включает контроль </w:t>
      </w:r>
      <w:proofErr w:type="spellStart"/>
      <w:r w:rsidRPr="00C92B1C">
        <w:rPr>
          <w:rFonts w:ascii="Times New Roman" w:hAnsi="Times New Roman" w:cs="Times New Roman"/>
          <w:sz w:val="28"/>
        </w:rPr>
        <w:t>воспроизводимости</w:t>
      </w:r>
      <w:proofErr w:type="spellEnd"/>
      <w:r w:rsidRPr="00C92B1C">
        <w:rPr>
          <w:rFonts w:ascii="Times New Roman" w:hAnsi="Times New Roman" w:cs="Times New Roman"/>
          <w:sz w:val="28"/>
        </w:rPr>
        <w:t xml:space="preserve"> и правильности, осуществляется не реже чем один раз в квартал под методическим руководством контрольных центров республиканского, краевого и областного уровней. Контрольные центры определяют цели, задачи и порядок проведения контрольного эксперимента, собирают и изучают результаты контрольных определений и вырабатывают рекомендации по улучшению качества работы лаборатории.  </w:t>
      </w:r>
    </w:p>
    <w:p w:rsidR="00B55906" w:rsidRDefault="00B55906" w:rsidP="00D94D31">
      <w:pPr>
        <w:tabs>
          <w:tab w:val="left" w:pos="6210"/>
        </w:tabs>
        <w:spacing w:after="0" w:line="360" w:lineRule="auto"/>
        <w:ind w:firstLine="360"/>
        <w:jc w:val="both"/>
        <w:rPr>
          <w:rFonts w:ascii="Times New Roman" w:hAnsi="Times New Roman" w:cs="Times New Roman"/>
          <w:sz w:val="28"/>
        </w:rPr>
      </w:pPr>
      <w:r>
        <w:rPr>
          <w:rFonts w:ascii="Times New Roman" w:hAnsi="Times New Roman" w:cs="Times New Roman"/>
          <w:sz w:val="28"/>
        </w:rPr>
        <w:tab/>
      </w:r>
    </w:p>
    <w:p w:rsidR="00B55906" w:rsidRPr="00B55906" w:rsidRDefault="00B55906" w:rsidP="00D94D31">
      <w:pPr>
        <w:pStyle w:val="2"/>
        <w:numPr>
          <w:ilvl w:val="1"/>
          <w:numId w:val="26"/>
        </w:numPr>
        <w:spacing w:before="0" w:line="360" w:lineRule="auto"/>
        <w:jc w:val="center"/>
        <w:rPr>
          <w:rFonts w:ascii="Times New Roman" w:hAnsi="Times New Roman" w:cs="Times New Roman"/>
          <w:b w:val="0"/>
          <w:color w:val="000000" w:themeColor="text1"/>
          <w:sz w:val="28"/>
        </w:rPr>
      </w:pPr>
      <w:bookmarkStart w:id="3" w:name="_Toc21369854"/>
      <w:r w:rsidRPr="00B55906">
        <w:rPr>
          <w:rFonts w:ascii="Times New Roman" w:hAnsi="Times New Roman" w:cs="Times New Roman"/>
          <w:b w:val="0"/>
          <w:color w:val="000000" w:themeColor="text1"/>
          <w:sz w:val="28"/>
        </w:rPr>
        <w:t xml:space="preserve">Контроль качества </w:t>
      </w:r>
      <w:proofErr w:type="spellStart"/>
      <w:r w:rsidRPr="00B55906">
        <w:rPr>
          <w:rFonts w:ascii="Times New Roman" w:hAnsi="Times New Roman" w:cs="Times New Roman"/>
          <w:b w:val="0"/>
          <w:color w:val="000000" w:themeColor="text1"/>
          <w:sz w:val="28"/>
        </w:rPr>
        <w:t>преаналитического</w:t>
      </w:r>
      <w:proofErr w:type="spellEnd"/>
      <w:r w:rsidRPr="00B55906">
        <w:rPr>
          <w:rFonts w:ascii="Times New Roman" w:hAnsi="Times New Roman" w:cs="Times New Roman"/>
          <w:b w:val="0"/>
          <w:color w:val="000000" w:themeColor="text1"/>
          <w:sz w:val="28"/>
        </w:rPr>
        <w:t xml:space="preserve"> этапа исследований</w:t>
      </w:r>
      <w:bookmarkEnd w:id="3"/>
    </w:p>
    <w:p w:rsidR="00B55906" w:rsidRPr="00B55906" w:rsidRDefault="00B55906" w:rsidP="00D94D31">
      <w:pPr>
        <w:spacing w:after="0" w:line="360" w:lineRule="auto"/>
        <w:ind w:firstLine="360"/>
        <w:jc w:val="both"/>
        <w:rPr>
          <w:rFonts w:ascii="Times New Roman" w:hAnsi="Times New Roman" w:cs="Times New Roman"/>
          <w:sz w:val="28"/>
        </w:rPr>
      </w:pPr>
    </w:p>
    <w:p w:rsidR="008E2B16" w:rsidRPr="008E2B16" w:rsidRDefault="008E2B16" w:rsidP="00D94D31">
      <w:pPr>
        <w:spacing w:after="0" w:line="360" w:lineRule="auto"/>
        <w:ind w:firstLine="708"/>
        <w:jc w:val="both"/>
        <w:rPr>
          <w:rFonts w:ascii="Times New Roman" w:hAnsi="Times New Roman" w:cs="Times New Roman"/>
          <w:sz w:val="28"/>
        </w:rPr>
      </w:pPr>
      <w:r w:rsidRPr="008E2B16">
        <w:rPr>
          <w:rFonts w:ascii="Times New Roman" w:hAnsi="Times New Roman" w:cs="Times New Roman"/>
          <w:sz w:val="28"/>
        </w:rPr>
        <w:t>Основные факторы, влияющие на результаты лабораторного исследования</w:t>
      </w:r>
      <w:r w:rsidR="0080055C">
        <w:rPr>
          <w:rFonts w:ascii="Times New Roman" w:hAnsi="Times New Roman" w:cs="Times New Roman"/>
          <w:sz w:val="28"/>
        </w:rPr>
        <w:t xml:space="preserve"> [4</w:t>
      </w:r>
      <w:r w:rsidR="007932F8" w:rsidRPr="007932F8">
        <w:rPr>
          <w:rFonts w:ascii="Times New Roman" w:hAnsi="Times New Roman" w:cs="Times New Roman"/>
          <w:sz w:val="28"/>
        </w:rPr>
        <w:t>]</w:t>
      </w:r>
      <w:r w:rsidRPr="008E2B16">
        <w:rPr>
          <w:rFonts w:ascii="Times New Roman" w:hAnsi="Times New Roman" w:cs="Times New Roman"/>
          <w:sz w:val="28"/>
        </w:rPr>
        <w:t>:</w:t>
      </w:r>
    </w:p>
    <w:p w:rsidR="00A1570E" w:rsidRDefault="00A1570E" w:rsidP="00D94D31">
      <w:pPr>
        <w:pStyle w:val="a3"/>
        <w:numPr>
          <w:ilvl w:val="0"/>
          <w:numId w:val="8"/>
        </w:numPr>
        <w:spacing w:after="0" w:line="360" w:lineRule="auto"/>
        <w:jc w:val="both"/>
        <w:rPr>
          <w:rFonts w:ascii="Times New Roman" w:hAnsi="Times New Roman" w:cs="Times New Roman"/>
          <w:sz w:val="28"/>
        </w:rPr>
      </w:pPr>
      <w:r>
        <w:rPr>
          <w:rFonts w:ascii="Times New Roman" w:hAnsi="Times New Roman" w:cs="Times New Roman"/>
          <w:sz w:val="28"/>
        </w:rPr>
        <w:t>Идентификация пациента и образца биоматериала;</w:t>
      </w:r>
    </w:p>
    <w:p w:rsidR="00EB1633" w:rsidRDefault="000519E2" w:rsidP="00D94D31">
      <w:pPr>
        <w:pStyle w:val="a3"/>
        <w:numPr>
          <w:ilvl w:val="0"/>
          <w:numId w:val="8"/>
        </w:numPr>
        <w:spacing w:after="0" w:line="360" w:lineRule="auto"/>
        <w:jc w:val="both"/>
        <w:rPr>
          <w:rFonts w:ascii="Times New Roman" w:hAnsi="Times New Roman" w:cs="Times New Roman"/>
          <w:sz w:val="28"/>
        </w:rPr>
      </w:pPr>
      <w:r>
        <w:rPr>
          <w:rFonts w:ascii="Times New Roman" w:hAnsi="Times New Roman" w:cs="Times New Roman"/>
          <w:sz w:val="28"/>
        </w:rPr>
        <w:t>Биологические факторы:</w:t>
      </w:r>
    </w:p>
    <w:p w:rsidR="000519E2" w:rsidRPr="00D94D31" w:rsidRDefault="003A4EB7" w:rsidP="003A4EB7">
      <w:pPr>
        <w:spacing w:after="0" w:line="360" w:lineRule="auto"/>
        <w:ind w:left="360"/>
        <w:jc w:val="both"/>
        <w:rPr>
          <w:rFonts w:ascii="Times New Roman" w:hAnsi="Times New Roman" w:cs="Times New Roman"/>
          <w:sz w:val="28"/>
        </w:rPr>
      </w:pPr>
      <w:r>
        <w:rPr>
          <w:rFonts w:ascii="Times New Roman" w:hAnsi="Times New Roman" w:cs="Times New Roman"/>
          <w:sz w:val="28"/>
        </w:rPr>
        <w:t>А</w:t>
      </w:r>
      <w:r w:rsidR="002F3E75">
        <w:rPr>
          <w:rFonts w:ascii="Times New Roman" w:hAnsi="Times New Roman" w:cs="Times New Roman"/>
          <w:sz w:val="28"/>
        </w:rPr>
        <w:t>)</w:t>
      </w:r>
      <w:r>
        <w:rPr>
          <w:rFonts w:ascii="Times New Roman" w:hAnsi="Times New Roman" w:cs="Times New Roman"/>
          <w:sz w:val="28"/>
        </w:rPr>
        <w:t xml:space="preserve"> </w:t>
      </w:r>
      <w:r w:rsidR="000519E2">
        <w:rPr>
          <w:rFonts w:ascii="Times New Roman" w:hAnsi="Times New Roman" w:cs="Times New Roman"/>
          <w:sz w:val="28"/>
        </w:rPr>
        <w:t xml:space="preserve">Учитываемые: </w:t>
      </w:r>
      <w:r w:rsidR="00D94D31">
        <w:rPr>
          <w:rFonts w:ascii="Times New Roman" w:hAnsi="Times New Roman" w:cs="Times New Roman"/>
          <w:sz w:val="28"/>
        </w:rPr>
        <w:t>пол, воз</w:t>
      </w:r>
      <w:r>
        <w:rPr>
          <w:rFonts w:ascii="Times New Roman" w:hAnsi="Times New Roman" w:cs="Times New Roman"/>
          <w:sz w:val="28"/>
        </w:rPr>
        <w:t>раст, физиологическое состояние</w:t>
      </w:r>
      <w:r w:rsidRPr="003A4EB7">
        <w:rPr>
          <w:rFonts w:ascii="Times New Roman" w:hAnsi="Times New Roman" w:cs="Times New Roman"/>
          <w:sz w:val="28"/>
        </w:rPr>
        <w:t xml:space="preserve"> </w:t>
      </w:r>
      <w:r w:rsidR="000519E2" w:rsidRPr="00D94D31">
        <w:rPr>
          <w:rFonts w:ascii="Times New Roman" w:hAnsi="Times New Roman" w:cs="Times New Roman"/>
          <w:sz w:val="28"/>
        </w:rPr>
        <w:t>(беременно</w:t>
      </w:r>
      <w:r w:rsidR="00D94D31">
        <w:rPr>
          <w:rFonts w:ascii="Times New Roman" w:hAnsi="Times New Roman" w:cs="Times New Roman"/>
          <w:sz w:val="28"/>
        </w:rPr>
        <w:t xml:space="preserve">сть), раса, </w:t>
      </w:r>
      <w:r w:rsidR="002F3E75" w:rsidRPr="00D94D31">
        <w:rPr>
          <w:rFonts w:ascii="Times New Roman" w:hAnsi="Times New Roman" w:cs="Times New Roman"/>
          <w:sz w:val="28"/>
        </w:rPr>
        <w:t>тип телосложения.</w:t>
      </w:r>
    </w:p>
    <w:p w:rsidR="000519E2" w:rsidRPr="00D94D31" w:rsidRDefault="003A4EB7" w:rsidP="00D94D31">
      <w:pPr>
        <w:spacing w:after="0" w:line="360" w:lineRule="auto"/>
        <w:ind w:left="360"/>
        <w:jc w:val="both"/>
        <w:rPr>
          <w:rFonts w:ascii="Times New Roman" w:hAnsi="Times New Roman" w:cs="Times New Roman"/>
          <w:sz w:val="28"/>
        </w:rPr>
      </w:pPr>
      <w:proofErr w:type="gramStart"/>
      <w:r>
        <w:rPr>
          <w:rFonts w:ascii="Times New Roman" w:hAnsi="Times New Roman" w:cs="Times New Roman"/>
          <w:sz w:val="28"/>
        </w:rPr>
        <w:t>Б)</w:t>
      </w:r>
      <w:r w:rsidRPr="003A4EB7">
        <w:rPr>
          <w:rFonts w:ascii="Times New Roman" w:hAnsi="Times New Roman" w:cs="Times New Roman"/>
          <w:sz w:val="28"/>
        </w:rPr>
        <w:t xml:space="preserve"> </w:t>
      </w:r>
      <w:r w:rsidR="000519E2">
        <w:rPr>
          <w:rFonts w:ascii="Times New Roman" w:hAnsi="Times New Roman" w:cs="Times New Roman"/>
          <w:sz w:val="28"/>
        </w:rPr>
        <w:t xml:space="preserve">Регулируемые: </w:t>
      </w:r>
      <w:r w:rsidR="00D94D31">
        <w:rPr>
          <w:rFonts w:ascii="Times New Roman" w:hAnsi="Times New Roman" w:cs="Times New Roman"/>
          <w:sz w:val="28"/>
        </w:rPr>
        <w:t xml:space="preserve">диета, положение тела, физическая активность, курение, </w:t>
      </w:r>
      <w:r w:rsidR="000519E2" w:rsidRPr="00D94D31">
        <w:rPr>
          <w:rFonts w:ascii="Times New Roman" w:hAnsi="Times New Roman" w:cs="Times New Roman"/>
          <w:sz w:val="28"/>
        </w:rPr>
        <w:t>употребление алкоголя, наркотиков и т.д.</w:t>
      </w:r>
      <w:proofErr w:type="gramEnd"/>
    </w:p>
    <w:p w:rsidR="000519E2" w:rsidRDefault="00A1570E" w:rsidP="00D94D31">
      <w:pPr>
        <w:spacing w:after="0" w:line="360" w:lineRule="auto"/>
        <w:ind w:left="360"/>
        <w:jc w:val="both"/>
        <w:rPr>
          <w:rFonts w:ascii="Times New Roman" w:hAnsi="Times New Roman" w:cs="Times New Roman"/>
          <w:sz w:val="28"/>
        </w:rPr>
      </w:pPr>
      <w:r>
        <w:rPr>
          <w:rFonts w:ascii="Times New Roman" w:hAnsi="Times New Roman" w:cs="Times New Roman"/>
          <w:sz w:val="28"/>
        </w:rPr>
        <w:t>3</w:t>
      </w:r>
      <w:r w:rsidR="000519E2">
        <w:rPr>
          <w:rFonts w:ascii="Times New Roman" w:hAnsi="Times New Roman" w:cs="Times New Roman"/>
          <w:sz w:val="28"/>
        </w:rPr>
        <w:t>. Ятрогенные факторы:</w:t>
      </w:r>
    </w:p>
    <w:p w:rsidR="002F3E75" w:rsidRDefault="00D14DCA" w:rsidP="00D94D31">
      <w:pPr>
        <w:pStyle w:val="a3"/>
        <w:numPr>
          <w:ilvl w:val="0"/>
          <w:numId w:val="12"/>
        </w:numPr>
        <w:spacing w:after="0" w:line="360" w:lineRule="auto"/>
        <w:jc w:val="both"/>
        <w:rPr>
          <w:rFonts w:ascii="Times New Roman" w:hAnsi="Times New Roman" w:cs="Times New Roman"/>
          <w:sz w:val="28"/>
        </w:rPr>
      </w:pPr>
      <w:r>
        <w:rPr>
          <w:rFonts w:ascii="Times New Roman" w:hAnsi="Times New Roman" w:cs="Times New Roman"/>
          <w:sz w:val="28"/>
        </w:rPr>
        <w:lastRenderedPageBreak/>
        <w:t>Д</w:t>
      </w:r>
      <w:r w:rsidR="000519E2" w:rsidRPr="002F3E75">
        <w:rPr>
          <w:rFonts w:ascii="Times New Roman" w:hAnsi="Times New Roman" w:cs="Times New Roman"/>
          <w:sz w:val="28"/>
        </w:rPr>
        <w:t xml:space="preserve">иагностические процедуры (пальпация, пункции, биопсии, функциональные тесты, физический стресс, стресс при нагрузках, </w:t>
      </w:r>
      <w:proofErr w:type="spellStart"/>
      <w:r w:rsidR="000519E2" w:rsidRPr="002F3E75">
        <w:rPr>
          <w:rFonts w:ascii="Times New Roman" w:hAnsi="Times New Roman" w:cs="Times New Roman"/>
          <w:sz w:val="28"/>
        </w:rPr>
        <w:t>эргометрии</w:t>
      </w:r>
      <w:proofErr w:type="spellEnd"/>
      <w:r w:rsidR="000519E2" w:rsidRPr="002F3E75">
        <w:rPr>
          <w:rFonts w:ascii="Times New Roman" w:hAnsi="Times New Roman" w:cs="Times New Roman"/>
          <w:sz w:val="28"/>
        </w:rPr>
        <w:t xml:space="preserve">, введение </w:t>
      </w:r>
      <w:proofErr w:type="spellStart"/>
      <w:r w:rsidR="000519E2" w:rsidRPr="002F3E75">
        <w:rPr>
          <w:rFonts w:ascii="Times New Roman" w:hAnsi="Times New Roman" w:cs="Times New Roman"/>
          <w:sz w:val="28"/>
        </w:rPr>
        <w:t>рентгеноконтрастных</w:t>
      </w:r>
      <w:proofErr w:type="spellEnd"/>
      <w:r w:rsidR="000519E2" w:rsidRPr="002F3E75">
        <w:rPr>
          <w:rFonts w:ascii="Times New Roman" w:hAnsi="Times New Roman" w:cs="Times New Roman"/>
          <w:sz w:val="28"/>
        </w:rPr>
        <w:t xml:space="preserve"> препаратов);</w:t>
      </w:r>
    </w:p>
    <w:p w:rsidR="002F3E75" w:rsidRDefault="00D14DCA" w:rsidP="00D94D31">
      <w:pPr>
        <w:pStyle w:val="a3"/>
        <w:numPr>
          <w:ilvl w:val="0"/>
          <w:numId w:val="12"/>
        </w:numPr>
        <w:spacing w:after="0" w:line="360" w:lineRule="auto"/>
        <w:jc w:val="both"/>
        <w:rPr>
          <w:rFonts w:ascii="Times New Roman" w:hAnsi="Times New Roman" w:cs="Times New Roman"/>
          <w:sz w:val="28"/>
        </w:rPr>
      </w:pPr>
      <w:r>
        <w:rPr>
          <w:rFonts w:ascii="Times New Roman" w:hAnsi="Times New Roman" w:cs="Times New Roman"/>
          <w:sz w:val="28"/>
        </w:rPr>
        <w:t>О</w:t>
      </w:r>
      <w:r w:rsidR="000519E2" w:rsidRPr="002F3E75">
        <w:rPr>
          <w:rFonts w:ascii="Times New Roman" w:hAnsi="Times New Roman" w:cs="Times New Roman"/>
          <w:sz w:val="28"/>
        </w:rPr>
        <w:t>перативное вмешательство;</w:t>
      </w:r>
    </w:p>
    <w:p w:rsidR="002F3E75" w:rsidRDefault="00D14DCA" w:rsidP="00D94D31">
      <w:pPr>
        <w:pStyle w:val="a3"/>
        <w:numPr>
          <w:ilvl w:val="0"/>
          <w:numId w:val="12"/>
        </w:numPr>
        <w:spacing w:after="0" w:line="360" w:lineRule="auto"/>
        <w:jc w:val="both"/>
        <w:rPr>
          <w:rFonts w:ascii="Times New Roman" w:hAnsi="Times New Roman" w:cs="Times New Roman"/>
          <w:sz w:val="28"/>
        </w:rPr>
      </w:pPr>
      <w:r>
        <w:rPr>
          <w:rFonts w:ascii="Times New Roman" w:hAnsi="Times New Roman" w:cs="Times New Roman"/>
          <w:sz w:val="28"/>
        </w:rPr>
        <w:t>Л</w:t>
      </w:r>
      <w:r w:rsidR="000519E2" w:rsidRPr="002F3E75">
        <w:rPr>
          <w:rFonts w:ascii="Times New Roman" w:hAnsi="Times New Roman" w:cs="Times New Roman"/>
          <w:sz w:val="28"/>
        </w:rPr>
        <w:t>ечебные процедуры (вливания, трансфузии, диализ, физиотерапевтические процедуры, ионизирующее облучение);</w:t>
      </w:r>
    </w:p>
    <w:p w:rsidR="000519E2" w:rsidRPr="002F3E75" w:rsidRDefault="00D14DCA" w:rsidP="00D94D31">
      <w:pPr>
        <w:pStyle w:val="a3"/>
        <w:numPr>
          <w:ilvl w:val="0"/>
          <w:numId w:val="12"/>
        </w:numPr>
        <w:spacing w:after="0" w:line="360" w:lineRule="auto"/>
        <w:jc w:val="both"/>
        <w:rPr>
          <w:rFonts w:ascii="Times New Roman" w:hAnsi="Times New Roman" w:cs="Times New Roman"/>
          <w:sz w:val="28"/>
        </w:rPr>
      </w:pPr>
      <w:r>
        <w:rPr>
          <w:rFonts w:ascii="Times New Roman" w:hAnsi="Times New Roman" w:cs="Times New Roman"/>
          <w:sz w:val="28"/>
        </w:rPr>
        <w:t>П</w:t>
      </w:r>
      <w:r w:rsidR="000519E2" w:rsidRPr="002F3E75">
        <w:rPr>
          <w:rFonts w:ascii="Times New Roman" w:hAnsi="Times New Roman" w:cs="Times New Roman"/>
          <w:sz w:val="28"/>
        </w:rPr>
        <w:t>риём лекарственных препаратов.</w:t>
      </w:r>
    </w:p>
    <w:p w:rsidR="000519E2" w:rsidRDefault="000519E2" w:rsidP="00D94D31">
      <w:pPr>
        <w:spacing w:after="0" w:line="360" w:lineRule="auto"/>
        <w:ind w:left="360"/>
        <w:jc w:val="both"/>
        <w:rPr>
          <w:rFonts w:ascii="Times New Roman" w:hAnsi="Times New Roman" w:cs="Times New Roman"/>
          <w:sz w:val="28"/>
        </w:rPr>
      </w:pPr>
      <w:r>
        <w:rPr>
          <w:rFonts w:ascii="Times New Roman" w:hAnsi="Times New Roman" w:cs="Times New Roman"/>
          <w:sz w:val="28"/>
        </w:rPr>
        <w:t>4. Свойства анализируемого компонента:</w:t>
      </w:r>
    </w:p>
    <w:p w:rsidR="002F3E75" w:rsidRDefault="00D14DCA" w:rsidP="00D94D31">
      <w:pPr>
        <w:pStyle w:val="a3"/>
        <w:numPr>
          <w:ilvl w:val="0"/>
          <w:numId w:val="13"/>
        </w:numPr>
        <w:spacing w:after="0" w:line="360" w:lineRule="auto"/>
        <w:jc w:val="both"/>
        <w:rPr>
          <w:rFonts w:ascii="Times New Roman" w:hAnsi="Times New Roman" w:cs="Times New Roman"/>
          <w:sz w:val="28"/>
        </w:rPr>
      </w:pPr>
      <w:r>
        <w:rPr>
          <w:rFonts w:ascii="Times New Roman" w:hAnsi="Times New Roman" w:cs="Times New Roman"/>
          <w:sz w:val="28"/>
        </w:rPr>
        <w:t>Б</w:t>
      </w:r>
      <w:r w:rsidR="000519E2" w:rsidRPr="002F3E75">
        <w:rPr>
          <w:rFonts w:ascii="Times New Roman" w:hAnsi="Times New Roman" w:cs="Times New Roman"/>
          <w:sz w:val="28"/>
        </w:rPr>
        <w:t>иологический полупериод жизни:</w:t>
      </w:r>
    </w:p>
    <w:p w:rsidR="002F3E75" w:rsidRDefault="00D14DCA" w:rsidP="00D94D31">
      <w:pPr>
        <w:pStyle w:val="a3"/>
        <w:numPr>
          <w:ilvl w:val="0"/>
          <w:numId w:val="13"/>
        </w:numPr>
        <w:spacing w:after="0" w:line="360" w:lineRule="auto"/>
        <w:jc w:val="both"/>
        <w:rPr>
          <w:rFonts w:ascii="Times New Roman" w:hAnsi="Times New Roman" w:cs="Times New Roman"/>
          <w:sz w:val="28"/>
        </w:rPr>
      </w:pPr>
      <w:r>
        <w:rPr>
          <w:rFonts w:ascii="Times New Roman" w:hAnsi="Times New Roman" w:cs="Times New Roman"/>
          <w:sz w:val="28"/>
        </w:rPr>
        <w:t>С</w:t>
      </w:r>
      <w:r w:rsidR="000519E2" w:rsidRPr="002F3E75">
        <w:rPr>
          <w:rFonts w:ascii="Times New Roman" w:hAnsi="Times New Roman" w:cs="Times New Roman"/>
          <w:sz w:val="28"/>
        </w:rPr>
        <w:t>табильность крови при различных температурах;</w:t>
      </w:r>
    </w:p>
    <w:p w:rsidR="008E2B16" w:rsidRDefault="00D14DCA" w:rsidP="00D94D31">
      <w:pPr>
        <w:pStyle w:val="a3"/>
        <w:numPr>
          <w:ilvl w:val="0"/>
          <w:numId w:val="13"/>
        </w:numPr>
        <w:spacing w:after="0" w:line="360" w:lineRule="auto"/>
        <w:jc w:val="both"/>
        <w:rPr>
          <w:rFonts w:ascii="Times New Roman" w:hAnsi="Times New Roman" w:cs="Times New Roman"/>
          <w:sz w:val="28"/>
        </w:rPr>
      </w:pPr>
      <w:r>
        <w:rPr>
          <w:rFonts w:ascii="Times New Roman" w:hAnsi="Times New Roman" w:cs="Times New Roman"/>
          <w:sz w:val="28"/>
        </w:rPr>
        <w:t>М</w:t>
      </w:r>
      <w:r w:rsidR="000519E2" w:rsidRPr="002F3E75">
        <w:rPr>
          <w:rFonts w:ascii="Times New Roman" w:hAnsi="Times New Roman" w:cs="Times New Roman"/>
          <w:sz w:val="28"/>
        </w:rPr>
        <w:t xml:space="preserve">етаболизм </w:t>
      </w:r>
      <w:r w:rsidR="000519E2" w:rsidRPr="002F3E75">
        <w:rPr>
          <w:rFonts w:ascii="Times New Roman" w:hAnsi="Times New Roman" w:cs="Times New Roman"/>
          <w:sz w:val="28"/>
          <w:lang w:val="en-US"/>
        </w:rPr>
        <w:t>in</w:t>
      </w:r>
      <w:r w:rsidR="000519E2" w:rsidRPr="002F3E75">
        <w:rPr>
          <w:rFonts w:ascii="Times New Roman" w:hAnsi="Times New Roman" w:cs="Times New Roman"/>
          <w:sz w:val="28"/>
        </w:rPr>
        <w:t xml:space="preserve"> </w:t>
      </w:r>
      <w:r w:rsidR="000519E2" w:rsidRPr="002F3E75">
        <w:rPr>
          <w:rFonts w:ascii="Times New Roman" w:hAnsi="Times New Roman" w:cs="Times New Roman"/>
          <w:sz w:val="28"/>
          <w:lang w:val="en-US"/>
        </w:rPr>
        <w:t>vitro</w:t>
      </w:r>
      <w:r w:rsidR="000519E2" w:rsidRPr="002F3E75">
        <w:rPr>
          <w:rFonts w:ascii="Times New Roman" w:hAnsi="Times New Roman" w:cs="Times New Roman"/>
          <w:sz w:val="28"/>
        </w:rPr>
        <w:t>, включающий чувствительность к свету.</w:t>
      </w:r>
    </w:p>
    <w:p w:rsidR="002F3E75" w:rsidRPr="00D94D31" w:rsidRDefault="008E2B16" w:rsidP="00D94D31">
      <w:pPr>
        <w:pStyle w:val="a3"/>
        <w:numPr>
          <w:ilvl w:val="0"/>
          <w:numId w:val="29"/>
        </w:numPr>
        <w:spacing w:after="0" w:line="360" w:lineRule="auto"/>
        <w:jc w:val="both"/>
        <w:rPr>
          <w:rFonts w:ascii="Times New Roman" w:hAnsi="Times New Roman" w:cs="Times New Roman"/>
          <w:sz w:val="28"/>
        </w:rPr>
      </w:pPr>
      <w:r w:rsidRPr="00D94D31">
        <w:rPr>
          <w:rFonts w:ascii="Times New Roman" w:hAnsi="Times New Roman" w:cs="Times New Roman"/>
          <w:sz w:val="28"/>
        </w:rPr>
        <w:t xml:space="preserve"> </w:t>
      </w:r>
      <w:r w:rsidR="00A1570E" w:rsidRPr="00D94D31">
        <w:rPr>
          <w:rFonts w:ascii="Times New Roman" w:hAnsi="Times New Roman" w:cs="Times New Roman"/>
          <w:sz w:val="28"/>
        </w:rPr>
        <w:t>Усл</w:t>
      </w:r>
      <w:r w:rsidR="000519E2" w:rsidRPr="00D94D31">
        <w:rPr>
          <w:rFonts w:ascii="Times New Roman" w:hAnsi="Times New Roman" w:cs="Times New Roman"/>
          <w:sz w:val="28"/>
        </w:rPr>
        <w:t xml:space="preserve">овия взятия, хранения </w:t>
      </w:r>
      <w:r w:rsidR="002F3E75" w:rsidRPr="00D94D31">
        <w:rPr>
          <w:rFonts w:ascii="Times New Roman" w:hAnsi="Times New Roman" w:cs="Times New Roman"/>
          <w:sz w:val="28"/>
        </w:rPr>
        <w:t>и транспортировки биоматериала:</w:t>
      </w:r>
    </w:p>
    <w:p w:rsidR="002F3E75" w:rsidRDefault="00D14DCA" w:rsidP="00D94D31">
      <w:pPr>
        <w:pStyle w:val="a3"/>
        <w:numPr>
          <w:ilvl w:val="0"/>
          <w:numId w:val="14"/>
        </w:numPr>
        <w:spacing w:after="0" w:line="360" w:lineRule="auto"/>
        <w:jc w:val="both"/>
        <w:rPr>
          <w:rFonts w:ascii="Times New Roman" w:hAnsi="Times New Roman" w:cs="Times New Roman"/>
          <w:sz w:val="28"/>
        </w:rPr>
      </w:pPr>
      <w:r>
        <w:rPr>
          <w:rFonts w:ascii="Times New Roman" w:hAnsi="Times New Roman" w:cs="Times New Roman"/>
          <w:sz w:val="28"/>
        </w:rPr>
        <w:t>В</w:t>
      </w:r>
      <w:r w:rsidR="000519E2" w:rsidRPr="002F3E75">
        <w:rPr>
          <w:rFonts w:ascii="Times New Roman" w:hAnsi="Times New Roman" w:cs="Times New Roman"/>
          <w:sz w:val="28"/>
        </w:rPr>
        <w:t>ремя взятия, срок сбора;</w:t>
      </w:r>
    </w:p>
    <w:p w:rsidR="002F3E75" w:rsidRDefault="00D14DCA" w:rsidP="00D94D31">
      <w:pPr>
        <w:pStyle w:val="a3"/>
        <w:numPr>
          <w:ilvl w:val="0"/>
          <w:numId w:val="14"/>
        </w:numPr>
        <w:spacing w:after="0" w:line="360" w:lineRule="auto"/>
        <w:jc w:val="both"/>
        <w:rPr>
          <w:rFonts w:ascii="Times New Roman" w:hAnsi="Times New Roman" w:cs="Times New Roman"/>
          <w:sz w:val="28"/>
        </w:rPr>
      </w:pPr>
      <w:r>
        <w:rPr>
          <w:rFonts w:ascii="Times New Roman" w:hAnsi="Times New Roman" w:cs="Times New Roman"/>
          <w:sz w:val="28"/>
        </w:rPr>
        <w:t>П</w:t>
      </w:r>
      <w:r w:rsidR="000519E2" w:rsidRPr="002F3E75">
        <w:rPr>
          <w:rFonts w:ascii="Times New Roman" w:hAnsi="Times New Roman" w:cs="Times New Roman"/>
          <w:sz w:val="28"/>
        </w:rPr>
        <w:t>одготовка участка тела для взятия материала;</w:t>
      </w:r>
    </w:p>
    <w:p w:rsidR="002F3E75" w:rsidRDefault="00D14DCA" w:rsidP="00D94D31">
      <w:pPr>
        <w:pStyle w:val="a3"/>
        <w:numPr>
          <w:ilvl w:val="0"/>
          <w:numId w:val="14"/>
        </w:numPr>
        <w:spacing w:after="0" w:line="360" w:lineRule="auto"/>
        <w:jc w:val="both"/>
        <w:rPr>
          <w:rFonts w:ascii="Times New Roman" w:hAnsi="Times New Roman" w:cs="Times New Roman"/>
          <w:sz w:val="28"/>
        </w:rPr>
      </w:pPr>
      <w:r>
        <w:rPr>
          <w:rFonts w:ascii="Times New Roman" w:hAnsi="Times New Roman" w:cs="Times New Roman"/>
          <w:sz w:val="28"/>
        </w:rPr>
        <w:t>П</w:t>
      </w:r>
      <w:r w:rsidR="00A1570E" w:rsidRPr="002F3E75">
        <w:rPr>
          <w:rFonts w:ascii="Times New Roman" w:hAnsi="Times New Roman" w:cs="Times New Roman"/>
          <w:sz w:val="28"/>
        </w:rPr>
        <w:t>роцедура взятия материала;</w:t>
      </w:r>
    </w:p>
    <w:p w:rsidR="002F3E75" w:rsidRDefault="00D14DCA" w:rsidP="00D94D31">
      <w:pPr>
        <w:pStyle w:val="a3"/>
        <w:numPr>
          <w:ilvl w:val="0"/>
          <w:numId w:val="14"/>
        </w:numPr>
        <w:spacing w:after="0" w:line="360" w:lineRule="auto"/>
        <w:jc w:val="both"/>
        <w:rPr>
          <w:rFonts w:ascii="Times New Roman" w:hAnsi="Times New Roman" w:cs="Times New Roman"/>
          <w:sz w:val="28"/>
        </w:rPr>
      </w:pPr>
      <w:r>
        <w:rPr>
          <w:rFonts w:ascii="Times New Roman" w:hAnsi="Times New Roman" w:cs="Times New Roman"/>
          <w:sz w:val="28"/>
        </w:rPr>
        <w:t>П</w:t>
      </w:r>
      <w:r w:rsidR="00A1570E" w:rsidRPr="002F3E75">
        <w:rPr>
          <w:rFonts w:ascii="Times New Roman" w:hAnsi="Times New Roman" w:cs="Times New Roman"/>
          <w:sz w:val="28"/>
        </w:rPr>
        <w:t>осуда (чистота), наличие трещин, шероховатостей;</w:t>
      </w:r>
    </w:p>
    <w:p w:rsidR="008E2B16" w:rsidRDefault="00D14DCA" w:rsidP="00D94D31">
      <w:pPr>
        <w:pStyle w:val="a3"/>
        <w:numPr>
          <w:ilvl w:val="0"/>
          <w:numId w:val="14"/>
        </w:numPr>
        <w:spacing w:after="0" w:line="360" w:lineRule="auto"/>
        <w:jc w:val="both"/>
        <w:rPr>
          <w:rFonts w:ascii="Times New Roman" w:hAnsi="Times New Roman" w:cs="Times New Roman"/>
          <w:sz w:val="28"/>
        </w:rPr>
      </w:pPr>
      <w:r>
        <w:rPr>
          <w:rFonts w:ascii="Times New Roman" w:hAnsi="Times New Roman" w:cs="Times New Roman"/>
          <w:sz w:val="28"/>
        </w:rPr>
        <w:t>В</w:t>
      </w:r>
      <w:r w:rsidR="00A1570E" w:rsidRPr="002F3E75">
        <w:rPr>
          <w:rFonts w:ascii="Times New Roman" w:hAnsi="Times New Roman" w:cs="Times New Roman"/>
          <w:sz w:val="28"/>
        </w:rPr>
        <w:t>оздействие факторов с</w:t>
      </w:r>
      <w:r w:rsidR="008E2B16">
        <w:rPr>
          <w:rFonts w:ascii="Times New Roman" w:hAnsi="Times New Roman" w:cs="Times New Roman"/>
          <w:sz w:val="28"/>
        </w:rPr>
        <w:t>реды (температура, газы воздуха);</w:t>
      </w:r>
      <w:r w:rsidR="00A1570E" w:rsidRPr="002F3E75">
        <w:rPr>
          <w:rFonts w:ascii="Times New Roman" w:hAnsi="Times New Roman" w:cs="Times New Roman"/>
          <w:sz w:val="28"/>
        </w:rPr>
        <w:t xml:space="preserve"> </w:t>
      </w:r>
    </w:p>
    <w:p w:rsidR="002F3E75" w:rsidRDefault="00D14DCA" w:rsidP="00D94D31">
      <w:pPr>
        <w:pStyle w:val="a3"/>
        <w:numPr>
          <w:ilvl w:val="0"/>
          <w:numId w:val="14"/>
        </w:numPr>
        <w:spacing w:after="0" w:line="360" w:lineRule="auto"/>
        <w:jc w:val="both"/>
        <w:rPr>
          <w:rFonts w:ascii="Times New Roman" w:hAnsi="Times New Roman" w:cs="Times New Roman"/>
          <w:sz w:val="28"/>
        </w:rPr>
      </w:pPr>
      <w:r>
        <w:rPr>
          <w:rFonts w:ascii="Times New Roman" w:hAnsi="Times New Roman" w:cs="Times New Roman"/>
          <w:sz w:val="28"/>
        </w:rPr>
        <w:t>И</w:t>
      </w:r>
      <w:r w:rsidR="008E2B16">
        <w:rPr>
          <w:rFonts w:ascii="Times New Roman" w:hAnsi="Times New Roman" w:cs="Times New Roman"/>
          <w:sz w:val="28"/>
        </w:rPr>
        <w:t>спользуемые консерванты, антикоагулянты</w:t>
      </w:r>
      <w:r w:rsidR="00A1570E" w:rsidRPr="002F3E75">
        <w:rPr>
          <w:rFonts w:ascii="Times New Roman" w:hAnsi="Times New Roman" w:cs="Times New Roman"/>
          <w:sz w:val="28"/>
        </w:rPr>
        <w:t>;</w:t>
      </w:r>
    </w:p>
    <w:p w:rsidR="00A1570E" w:rsidRDefault="00D14DCA" w:rsidP="00D94D31">
      <w:pPr>
        <w:pStyle w:val="a3"/>
        <w:numPr>
          <w:ilvl w:val="0"/>
          <w:numId w:val="14"/>
        </w:numPr>
        <w:spacing w:after="0" w:line="360" w:lineRule="auto"/>
        <w:jc w:val="both"/>
        <w:rPr>
          <w:rFonts w:ascii="Times New Roman" w:hAnsi="Times New Roman" w:cs="Times New Roman"/>
          <w:sz w:val="28"/>
        </w:rPr>
      </w:pPr>
      <w:r>
        <w:rPr>
          <w:rFonts w:ascii="Times New Roman" w:hAnsi="Times New Roman" w:cs="Times New Roman"/>
          <w:sz w:val="28"/>
        </w:rPr>
        <w:t>П</w:t>
      </w:r>
      <w:r w:rsidR="00A1570E" w:rsidRPr="002F3E75">
        <w:rPr>
          <w:rFonts w:ascii="Times New Roman" w:hAnsi="Times New Roman" w:cs="Times New Roman"/>
          <w:sz w:val="28"/>
        </w:rPr>
        <w:t>роцедура первичной обработки (смешивание, центрифугирование).</w:t>
      </w:r>
    </w:p>
    <w:p w:rsidR="008E2B16" w:rsidRDefault="008E2B16" w:rsidP="00D94D31">
      <w:pPr>
        <w:spacing w:after="0" w:line="360" w:lineRule="auto"/>
        <w:ind w:firstLine="708"/>
        <w:jc w:val="both"/>
        <w:rPr>
          <w:rFonts w:ascii="Times New Roman" w:hAnsi="Times New Roman" w:cs="Times New Roman"/>
          <w:sz w:val="28"/>
        </w:rPr>
      </w:pPr>
      <w:r w:rsidRPr="008E2B16">
        <w:rPr>
          <w:rFonts w:ascii="Times New Roman" w:hAnsi="Times New Roman" w:cs="Times New Roman"/>
          <w:sz w:val="28"/>
        </w:rPr>
        <w:t xml:space="preserve">Наиболее распространенные ошибки на </w:t>
      </w:r>
      <w:proofErr w:type="spellStart"/>
      <w:r w:rsidRPr="008E2B16">
        <w:rPr>
          <w:rFonts w:ascii="Times New Roman" w:hAnsi="Times New Roman" w:cs="Times New Roman"/>
          <w:sz w:val="28"/>
        </w:rPr>
        <w:t>преаналитическом</w:t>
      </w:r>
      <w:proofErr w:type="spellEnd"/>
      <w:r w:rsidRPr="008E2B16">
        <w:rPr>
          <w:rFonts w:ascii="Times New Roman" w:hAnsi="Times New Roman" w:cs="Times New Roman"/>
          <w:sz w:val="28"/>
        </w:rPr>
        <w:t xml:space="preserve"> этапе связаны с процедурой сбора, хранением и транспортировкой проб биоматериала. Для многих </w:t>
      </w:r>
      <w:proofErr w:type="spellStart"/>
      <w:r w:rsidRPr="008E2B16">
        <w:rPr>
          <w:rFonts w:ascii="Times New Roman" w:hAnsi="Times New Roman" w:cs="Times New Roman"/>
          <w:sz w:val="28"/>
        </w:rPr>
        <w:t>аналитов</w:t>
      </w:r>
      <w:proofErr w:type="spellEnd"/>
      <w:r w:rsidRPr="008E2B16">
        <w:rPr>
          <w:rFonts w:ascii="Times New Roman" w:hAnsi="Times New Roman" w:cs="Times New Roman"/>
          <w:sz w:val="28"/>
        </w:rPr>
        <w:t xml:space="preserve"> необходимо немедленное центрифугирование крови и снятие сыворотки, замораживание и хранение на льду. Ряд биохимических исследований предполагает центрифугирование крови не позднее получаса-часа с момента взятия; это касается тех случаев, когда исследуемое вещество присутствует в эритроцитах в гораздо более высоких концентрациях, чем в плазме крови. </w:t>
      </w:r>
    </w:p>
    <w:p w:rsidR="008E2B16" w:rsidRDefault="008E2B16" w:rsidP="00D94D31">
      <w:pPr>
        <w:spacing w:after="0" w:line="360" w:lineRule="auto"/>
        <w:ind w:firstLine="708"/>
        <w:jc w:val="both"/>
        <w:rPr>
          <w:rFonts w:ascii="Times New Roman" w:hAnsi="Times New Roman" w:cs="Times New Roman"/>
          <w:sz w:val="28"/>
        </w:rPr>
      </w:pPr>
      <w:r w:rsidRPr="008E2B16">
        <w:rPr>
          <w:rFonts w:ascii="Times New Roman" w:hAnsi="Times New Roman" w:cs="Times New Roman"/>
          <w:sz w:val="28"/>
        </w:rPr>
        <w:lastRenderedPageBreak/>
        <w:t xml:space="preserve">Соблюдение условий транспортировки образцов также является немаловажным условием. Высокая температура, сильная тряска пробирок могут привести к частичному гемолизу эритроцитов, что является неприемлемым для большинства исследований. Хранение или транспортировка крови на свету может привести к снижению количества билирубина. </w:t>
      </w:r>
    </w:p>
    <w:p w:rsidR="008E2B16" w:rsidRPr="00987981" w:rsidRDefault="008E2B16" w:rsidP="00D94D31">
      <w:pPr>
        <w:spacing w:after="0" w:line="360" w:lineRule="auto"/>
        <w:ind w:firstLine="708"/>
        <w:jc w:val="both"/>
        <w:rPr>
          <w:rFonts w:ascii="Times New Roman" w:hAnsi="Times New Roman" w:cs="Times New Roman"/>
          <w:sz w:val="28"/>
        </w:rPr>
      </w:pPr>
      <w:r w:rsidRPr="008E2B16">
        <w:rPr>
          <w:rFonts w:ascii="Times New Roman" w:hAnsi="Times New Roman" w:cs="Times New Roman"/>
          <w:sz w:val="28"/>
        </w:rPr>
        <w:t>Качество антикоагулянтов и консервантов, точность маркировки и материал емкостей для сбора пробы биоматериала также может привести к искажению результатов даже хорошо проведенного анализа.</w:t>
      </w:r>
    </w:p>
    <w:p w:rsidR="008E2B16" w:rsidRDefault="008E2B16" w:rsidP="00D94D31">
      <w:pPr>
        <w:spacing w:after="0" w:line="360" w:lineRule="auto"/>
        <w:ind w:firstLine="708"/>
        <w:jc w:val="both"/>
        <w:rPr>
          <w:rFonts w:ascii="Times New Roman" w:hAnsi="Times New Roman" w:cs="Times New Roman"/>
          <w:sz w:val="28"/>
        </w:rPr>
      </w:pPr>
      <w:r w:rsidRPr="00BE024F">
        <w:rPr>
          <w:rFonts w:ascii="Times New Roman" w:hAnsi="Times New Roman" w:cs="Times New Roman"/>
          <w:sz w:val="28"/>
        </w:rPr>
        <w:t xml:space="preserve">Большая часть </w:t>
      </w:r>
      <w:proofErr w:type="spellStart"/>
      <w:r w:rsidRPr="00BE024F">
        <w:rPr>
          <w:rFonts w:ascii="Times New Roman" w:hAnsi="Times New Roman" w:cs="Times New Roman"/>
          <w:sz w:val="28"/>
        </w:rPr>
        <w:t>преаналитического</w:t>
      </w:r>
      <w:proofErr w:type="spellEnd"/>
      <w:r w:rsidRPr="00BE024F">
        <w:rPr>
          <w:rFonts w:ascii="Times New Roman" w:hAnsi="Times New Roman" w:cs="Times New Roman"/>
          <w:sz w:val="28"/>
        </w:rPr>
        <w:t xml:space="preserve"> этапа находится полностью в ведении клиницистов и медперсонала манипуляционных кабинетов. Тесное сотрудничество клинической и лабораторной служб позволяет избежать потери информативности исследования вследствие тех или иных нарушений.  </w:t>
      </w:r>
    </w:p>
    <w:p w:rsidR="002F1843" w:rsidRDefault="002F1843" w:rsidP="00D94D31">
      <w:pPr>
        <w:spacing w:after="0" w:line="360" w:lineRule="auto"/>
        <w:ind w:firstLine="708"/>
        <w:jc w:val="both"/>
        <w:rPr>
          <w:rFonts w:ascii="Times New Roman" w:hAnsi="Times New Roman" w:cs="Times New Roman"/>
          <w:sz w:val="28"/>
        </w:rPr>
      </w:pPr>
    </w:p>
    <w:p w:rsidR="00B55906" w:rsidRPr="00B55906" w:rsidRDefault="00B55906" w:rsidP="00D94D31">
      <w:pPr>
        <w:pStyle w:val="2"/>
        <w:numPr>
          <w:ilvl w:val="1"/>
          <w:numId w:val="26"/>
        </w:numPr>
        <w:spacing w:before="0" w:line="360" w:lineRule="auto"/>
        <w:jc w:val="center"/>
        <w:rPr>
          <w:rFonts w:ascii="Times New Roman" w:hAnsi="Times New Roman" w:cs="Times New Roman"/>
          <w:b w:val="0"/>
          <w:color w:val="000000" w:themeColor="text1"/>
          <w:sz w:val="28"/>
        </w:rPr>
      </w:pPr>
      <w:bookmarkStart w:id="4" w:name="_Toc21369855"/>
      <w:r w:rsidRPr="00B55906">
        <w:rPr>
          <w:rFonts w:ascii="Times New Roman" w:hAnsi="Times New Roman" w:cs="Times New Roman"/>
          <w:b w:val="0"/>
          <w:color w:val="000000" w:themeColor="text1"/>
          <w:sz w:val="28"/>
        </w:rPr>
        <w:t>Контроль качества аналитического этапа исследований</w:t>
      </w:r>
      <w:bookmarkEnd w:id="4"/>
    </w:p>
    <w:p w:rsidR="00B55906" w:rsidRPr="00B55906" w:rsidRDefault="00B55906" w:rsidP="00D94D31">
      <w:pPr>
        <w:pStyle w:val="a3"/>
        <w:spacing w:after="0" w:line="360" w:lineRule="auto"/>
        <w:ind w:left="1080"/>
        <w:jc w:val="both"/>
        <w:rPr>
          <w:rFonts w:ascii="Times New Roman" w:hAnsi="Times New Roman" w:cs="Times New Roman"/>
          <w:b/>
          <w:sz w:val="28"/>
        </w:rPr>
      </w:pPr>
    </w:p>
    <w:p w:rsidR="00B55906" w:rsidRPr="00B55906" w:rsidRDefault="00B55906" w:rsidP="00D94D31">
      <w:pPr>
        <w:spacing w:after="0" w:line="360" w:lineRule="auto"/>
        <w:ind w:firstLine="360"/>
        <w:jc w:val="both"/>
        <w:rPr>
          <w:rFonts w:ascii="Times New Roman" w:hAnsi="Times New Roman" w:cs="Times New Roman"/>
          <w:sz w:val="28"/>
        </w:rPr>
      </w:pPr>
      <w:r>
        <w:rPr>
          <w:rFonts w:ascii="Times New Roman" w:hAnsi="Times New Roman" w:cs="Times New Roman"/>
          <w:sz w:val="28"/>
        </w:rPr>
        <w:t>К факторам вариации аналитического этапа лабораторных исследований относятся:</w:t>
      </w:r>
    </w:p>
    <w:p w:rsidR="00A1756E" w:rsidRDefault="00BE024F" w:rsidP="00D94D31">
      <w:pPr>
        <w:pStyle w:val="a3"/>
        <w:numPr>
          <w:ilvl w:val="0"/>
          <w:numId w:val="2"/>
        </w:numPr>
        <w:spacing w:after="0" w:line="360" w:lineRule="auto"/>
        <w:jc w:val="both"/>
        <w:rPr>
          <w:rFonts w:ascii="Times New Roman" w:hAnsi="Times New Roman" w:cs="Times New Roman"/>
          <w:sz w:val="28"/>
        </w:rPr>
      </w:pPr>
      <w:r w:rsidRPr="00A1756E">
        <w:rPr>
          <w:rFonts w:ascii="Times New Roman" w:hAnsi="Times New Roman" w:cs="Times New Roman"/>
          <w:sz w:val="28"/>
        </w:rPr>
        <w:t xml:space="preserve">Состав и свойства исследуемого </w:t>
      </w:r>
      <w:r w:rsidR="00A1756E">
        <w:rPr>
          <w:rFonts w:ascii="Times New Roman" w:hAnsi="Times New Roman" w:cs="Times New Roman"/>
          <w:sz w:val="28"/>
        </w:rPr>
        <w:t>образца биоматериала пациента;</w:t>
      </w:r>
    </w:p>
    <w:p w:rsidR="00A1756E" w:rsidRDefault="00BE024F" w:rsidP="00D94D31">
      <w:pPr>
        <w:pStyle w:val="a3"/>
        <w:numPr>
          <w:ilvl w:val="0"/>
          <w:numId w:val="2"/>
        </w:numPr>
        <w:spacing w:after="0" w:line="360" w:lineRule="auto"/>
        <w:jc w:val="both"/>
        <w:rPr>
          <w:rFonts w:ascii="Times New Roman" w:hAnsi="Times New Roman" w:cs="Times New Roman"/>
          <w:sz w:val="28"/>
        </w:rPr>
      </w:pPr>
      <w:proofErr w:type="spellStart"/>
      <w:r w:rsidRPr="00A1756E">
        <w:rPr>
          <w:rFonts w:ascii="Times New Roman" w:hAnsi="Times New Roman" w:cs="Times New Roman"/>
          <w:sz w:val="28"/>
        </w:rPr>
        <w:t>Точностные</w:t>
      </w:r>
      <w:proofErr w:type="spellEnd"/>
      <w:r w:rsidRPr="00A1756E">
        <w:rPr>
          <w:rFonts w:ascii="Times New Roman" w:hAnsi="Times New Roman" w:cs="Times New Roman"/>
          <w:sz w:val="28"/>
        </w:rPr>
        <w:t xml:space="preserve"> характе</w:t>
      </w:r>
      <w:r w:rsidR="00A1756E">
        <w:rPr>
          <w:rFonts w:ascii="Times New Roman" w:hAnsi="Times New Roman" w:cs="Times New Roman"/>
          <w:sz w:val="28"/>
        </w:rPr>
        <w:t xml:space="preserve">ристики методик исследования; </w:t>
      </w:r>
    </w:p>
    <w:p w:rsidR="00A1756E" w:rsidRDefault="00BE024F" w:rsidP="00D94D31">
      <w:pPr>
        <w:pStyle w:val="a3"/>
        <w:numPr>
          <w:ilvl w:val="0"/>
          <w:numId w:val="2"/>
        </w:numPr>
        <w:spacing w:after="0" w:line="360" w:lineRule="auto"/>
        <w:jc w:val="both"/>
        <w:rPr>
          <w:rFonts w:ascii="Times New Roman" w:hAnsi="Times New Roman" w:cs="Times New Roman"/>
          <w:sz w:val="28"/>
        </w:rPr>
      </w:pPr>
      <w:r w:rsidRPr="00A1756E">
        <w:rPr>
          <w:rFonts w:ascii="Times New Roman" w:hAnsi="Times New Roman" w:cs="Times New Roman"/>
          <w:sz w:val="28"/>
        </w:rPr>
        <w:t>Свойства оборудования различных видов и расходных материалов, применяемых для взятия образца биоматериала и его первичной обработки</w:t>
      </w:r>
      <w:r w:rsidR="00A1756E">
        <w:rPr>
          <w:rFonts w:ascii="Times New Roman" w:hAnsi="Times New Roman" w:cs="Times New Roman"/>
          <w:sz w:val="28"/>
        </w:rPr>
        <w:t xml:space="preserve"> и оказавших на него влияние; </w:t>
      </w:r>
    </w:p>
    <w:p w:rsidR="00A1756E" w:rsidRDefault="00BE024F" w:rsidP="00D94D31">
      <w:pPr>
        <w:pStyle w:val="a3"/>
        <w:numPr>
          <w:ilvl w:val="0"/>
          <w:numId w:val="2"/>
        </w:numPr>
        <w:spacing w:after="0" w:line="360" w:lineRule="auto"/>
        <w:jc w:val="both"/>
        <w:rPr>
          <w:rFonts w:ascii="Times New Roman" w:hAnsi="Times New Roman" w:cs="Times New Roman"/>
          <w:sz w:val="28"/>
        </w:rPr>
      </w:pPr>
      <w:r w:rsidRPr="00A1756E">
        <w:rPr>
          <w:rFonts w:ascii="Times New Roman" w:hAnsi="Times New Roman" w:cs="Times New Roman"/>
          <w:sz w:val="28"/>
        </w:rPr>
        <w:t>Метрологические хара</w:t>
      </w:r>
      <w:r w:rsidR="00A1756E">
        <w:rPr>
          <w:rFonts w:ascii="Times New Roman" w:hAnsi="Times New Roman" w:cs="Times New Roman"/>
          <w:sz w:val="28"/>
        </w:rPr>
        <w:t xml:space="preserve">ктеристики средств измерения; </w:t>
      </w:r>
    </w:p>
    <w:p w:rsidR="00A1756E" w:rsidRDefault="00BE024F" w:rsidP="00D94D31">
      <w:pPr>
        <w:pStyle w:val="a3"/>
        <w:numPr>
          <w:ilvl w:val="0"/>
          <w:numId w:val="2"/>
        </w:numPr>
        <w:spacing w:after="0" w:line="360" w:lineRule="auto"/>
        <w:jc w:val="both"/>
        <w:rPr>
          <w:rFonts w:ascii="Times New Roman" w:hAnsi="Times New Roman" w:cs="Times New Roman"/>
          <w:sz w:val="28"/>
        </w:rPr>
      </w:pPr>
      <w:r w:rsidRPr="00A1756E">
        <w:rPr>
          <w:rFonts w:ascii="Times New Roman" w:hAnsi="Times New Roman" w:cs="Times New Roman"/>
          <w:sz w:val="28"/>
        </w:rPr>
        <w:t>Свойства добавок, обеспечивающих временную стабильность образца биоматери</w:t>
      </w:r>
      <w:r w:rsidR="00A1756E">
        <w:rPr>
          <w:rFonts w:ascii="Times New Roman" w:hAnsi="Times New Roman" w:cs="Times New Roman"/>
          <w:sz w:val="28"/>
        </w:rPr>
        <w:t xml:space="preserve">ала или исследуемого </w:t>
      </w:r>
      <w:proofErr w:type="spellStart"/>
      <w:r w:rsidR="00A1756E">
        <w:rPr>
          <w:rFonts w:ascii="Times New Roman" w:hAnsi="Times New Roman" w:cs="Times New Roman"/>
          <w:sz w:val="28"/>
        </w:rPr>
        <w:t>аналита</w:t>
      </w:r>
      <w:proofErr w:type="spellEnd"/>
      <w:r w:rsidR="00A1756E">
        <w:rPr>
          <w:rFonts w:ascii="Times New Roman" w:hAnsi="Times New Roman" w:cs="Times New Roman"/>
          <w:sz w:val="28"/>
        </w:rPr>
        <w:t xml:space="preserve">; </w:t>
      </w:r>
    </w:p>
    <w:p w:rsidR="00A1756E" w:rsidRDefault="00BE024F" w:rsidP="00D94D31">
      <w:pPr>
        <w:pStyle w:val="a3"/>
        <w:numPr>
          <w:ilvl w:val="0"/>
          <w:numId w:val="2"/>
        </w:numPr>
        <w:spacing w:after="0" w:line="360" w:lineRule="auto"/>
        <w:jc w:val="both"/>
        <w:rPr>
          <w:rFonts w:ascii="Times New Roman" w:hAnsi="Times New Roman" w:cs="Times New Roman"/>
          <w:sz w:val="28"/>
        </w:rPr>
      </w:pPr>
      <w:r w:rsidRPr="00A1756E">
        <w:rPr>
          <w:rFonts w:ascii="Times New Roman" w:hAnsi="Times New Roman" w:cs="Times New Roman"/>
          <w:sz w:val="28"/>
        </w:rPr>
        <w:t xml:space="preserve">Состав и свойства реагентов (преобразователей </w:t>
      </w:r>
      <w:proofErr w:type="spellStart"/>
      <w:r w:rsidRPr="00A1756E">
        <w:rPr>
          <w:rFonts w:ascii="Times New Roman" w:hAnsi="Times New Roman" w:cs="Times New Roman"/>
          <w:sz w:val="28"/>
        </w:rPr>
        <w:t>аналита</w:t>
      </w:r>
      <w:proofErr w:type="spellEnd"/>
      <w:r w:rsidRPr="00A1756E">
        <w:rPr>
          <w:rFonts w:ascii="Times New Roman" w:hAnsi="Times New Roman" w:cs="Times New Roman"/>
          <w:sz w:val="28"/>
        </w:rPr>
        <w:t xml:space="preserve">), </w:t>
      </w:r>
      <w:r w:rsidR="00A1756E">
        <w:rPr>
          <w:rFonts w:ascii="Times New Roman" w:hAnsi="Times New Roman" w:cs="Times New Roman"/>
          <w:sz w:val="28"/>
        </w:rPr>
        <w:t>с</w:t>
      </w:r>
      <w:r w:rsidRPr="00A1756E">
        <w:rPr>
          <w:rFonts w:ascii="Times New Roman" w:hAnsi="Times New Roman" w:cs="Times New Roman"/>
          <w:sz w:val="28"/>
        </w:rPr>
        <w:t xml:space="preserve">пецифически реагирующих с </w:t>
      </w:r>
      <w:proofErr w:type="spellStart"/>
      <w:r w:rsidRPr="00A1756E">
        <w:rPr>
          <w:rFonts w:ascii="Times New Roman" w:hAnsi="Times New Roman" w:cs="Times New Roman"/>
          <w:sz w:val="28"/>
        </w:rPr>
        <w:t>аналитом</w:t>
      </w:r>
      <w:proofErr w:type="spellEnd"/>
      <w:r w:rsidRPr="00A1756E">
        <w:rPr>
          <w:rFonts w:ascii="Times New Roman" w:hAnsi="Times New Roman" w:cs="Times New Roman"/>
          <w:sz w:val="28"/>
        </w:rPr>
        <w:t xml:space="preserve"> в силу своих химических или биологических свойств, генерирующих соответствующий сигнал и тем самым создающих возможность </w:t>
      </w:r>
      <w:r w:rsidR="00A1756E">
        <w:rPr>
          <w:rFonts w:ascii="Times New Roman" w:hAnsi="Times New Roman" w:cs="Times New Roman"/>
          <w:sz w:val="28"/>
        </w:rPr>
        <w:t>его обнаружить и/или измерить;</w:t>
      </w:r>
    </w:p>
    <w:p w:rsidR="00A1756E" w:rsidRDefault="00BE024F" w:rsidP="00D94D31">
      <w:pPr>
        <w:pStyle w:val="a3"/>
        <w:numPr>
          <w:ilvl w:val="0"/>
          <w:numId w:val="2"/>
        </w:numPr>
        <w:spacing w:after="0" w:line="360" w:lineRule="auto"/>
        <w:jc w:val="both"/>
        <w:rPr>
          <w:rFonts w:ascii="Times New Roman" w:hAnsi="Times New Roman" w:cs="Times New Roman"/>
          <w:sz w:val="28"/>
        </w:rPr>
      </w:pPr>
      <w:r w:rsidRPr="00A1756E">
        <w:rPr>
          <w:rFonts w:ascii="Times New Roman" w:hAnsi="Times New Roman" w:cs="Times New Roman"/>
          <w:sz w:val="28"/>
        </w:rPr>
        <w:lastRenderedPageBreak/>
        <w:t xml:space="preserve">Состав и метрологические характеристики калибровочных материалов (рабочих стандартных образцов состава или свойств исследуемых </w:t>
      </w:r>
      <w:proofErr w:type="spellStart"/>
      <w:r w:rsidRPr="00A1756E">
        <w:rPr>
          <w:rFonts w:ascii="Times New Roman" w:hAnsi="Times New Roman" w:cs="Times New Roman"/>
          <w:sz w:val="28"/>
        </w:rPr>
        <w:t>аналитов</w:t>
      </w:r>
      <w:proofErr w:type="spellEnd"/>
      <w:r w:rsidRPr="00A1756E">
        <w:rPr>
          <w:rFonts w:ascii="Times New Roman" w:hAnsi="Times New Roman" w:cs="Times New Roman"/>
          <w:sz w:val="28"/>
        </w:rPr>
        <w:t xml:space="preserve">), используемых для количественной (непрямой) оценки содержания </w:t>
      </w:r>
      <w:proofErr w:type="spellStart"/>
      <w:r w:rsidRPr="00A1756E">
        <w:rPr>
          <w:rFonts w:ascii="Times New Roman" w:hAnsi="Times New Roman" w:cs="Times New Roman"/>
          <w:sz w:val="28"/>
        </w:rPr>
        <w:t>аналита</w:t>
      </w:r>
      <w:proofErr w:type="spellEnd"/>
      <w:r w:rsidRPr="00A1756E">
        <w:rPr>
          <w:rFonts w:ascii="Times New Roman" w:hAnsi="Times New Roman" w:cs="Times New Roman"/>
          <w:sz w:val="28"/>
        </w:rPr>
        <w:t xml:space="preserve"> в </w:t>
      </w:r>
      <w:proofErr w:type="spellStart"/>
      <w:r w:rsidRPr="00A1756E">
        <w:rPr>
          <w:rFonts w:ascii="Times New Roman" w:hAnsi="Times New Roman" w:cs="Times New Roman"/>
          <w:sz w:val="28"/>
        </w:rPr>
        <w:t>биопроб</w:t>
      </w:r>
      <w:r w:rsidR="00A1756E">
        <w:rPr>
          <w:rFonts w:ascii="Times New Roman" w:hAnsi="Times New Roman" w:cs="Times New Roman"/>
          <w:sz w:val="28"/>
        </w:rPr>
        <w:t>е</w:t>
      </w:r>
      <w:proofErr w:type="spellEnd"/>
      <w:r w:rsidR="00A1756E">
        <w:rPr>
          <w:rFonts w:ascii="Times New Roman" w:hAnsi="Times New Roman" w:cs="Times New Roman"/>
          <w:sz w:val="28"/>
        </w:rPr>
        <w:t xml:space="preserve">; </w:t>
      </w:r>
    </w:p>
    <w:p w:rsidR="00A1756E" w:rsidRDefault="00BE024F" w:rsidP="00D94D31">
      <w:pPr>
        <w:pStyle w:val="a3"/>
        <w:numPr>
          <w:ilvl w:val="0"/>
          <w:numId w:val="2"/>
        </w:numPr>
        <w:spacing w:after="0" w:line="360" w:lineRule="auto"/>
        <w:jc w:val="both"/>
        <w:rPr>
          <w:rFonts w:ascii="Times New Roman" w:hAnsi="Times New Roman" w:cs="Times New Roman"/>
          <w:sz w:val="28"/>
        </w:rPr>
      </w:pPr>
      <w:r w:rsidRPr="00A1756E">
        <w:rPr>
          <w:rFonts w:ascii="Times New Roman" w:hAnsi="Times New Roman" w:cs="Times New Roman"/>
          <w:sz w:val="28"/>
        </w:rPr>
        <w:t xml:space="preserve">Точность соблюдения последовательности отдельных аналитических процедур, времени их длительности и промежутков между ними, температурного режима и других условий анализа, предусмотренных установленной методикой исследования; </w:t>
      </w:r>
    </w:p>
    <w:p w:rsidR="00A1756E" w:rsidRDefault="00BE024F" w:rsidP="00D94D31">
      <w:pPr>
        <w:pStyle w:val="a3"/>
        <w:numPr>
          <w:ilvl w:val="0"/>
          <w:numId w:val="2"/>
        </w:numPr>
        <w:spacing w:after="0" w:line="360" w:lineRule="auto"/>
        <w:jc w:val="both"/>
        <w:rPr>
          <w:rFonts w:ascii="Times New Roman" w:hAnsi="Times New Roman" w:cs="Times New Roman"/>
          <w:sz w:val="28"/>
        </w:rPr>
      </w:pPr>
      <w:r w:rsidRPr="00A1756E">
        <w:rPr>
          <w:rFonts w:ascii="Times New Roman" w:hAnsi="Times New Roman" w:cs="Times New Roman"/>
          <w:sz w:val="28"/>
        </w:rPr>
        <w:t xml:space="preserve">Состав и свойства контрольных материалов, представляющих собой разновидности рабочего стандартного образца </w:t>
      </w:r>
      <w:proofErr w:type="spellStart"/>
      <w:r w:rsidRPr="00A1756E">
        <w:rPr>
          <w:rFonts w:ascii="Times New Roman" w:hAnsi="Times New Roman" w:cs="Times New Roman"/>
          <w:sz w:val="28"/>
        </w:rPr>
        <w:t>аналита</w:t>
      </w:r>
      <w:proofErr w:type="spellEnd"/>
      <w:r w:rsidRPr="00A1756E">
        <w:rPr>
          <w:rFonts w:ascii="Times New Roman" w:hAnsi="Times New Roman" w:cs="Times New Roman"/>
          <w:sz w:val="28"/>
        </w:rPr>
        <w:t xml:space="preserve"> или образца сравнения, предназначенные для проведения процедур </w:t>
      </w:r>
      <w:proofErr w:type="spellStart"/>
      <w:r w:rsidRPr="00A1756E">
        <w:rPr>
          <w:rFonts w:ascii="Times New Roman" w:hAnsi="Times New Roman" w:cs="Times New Roman"/>
          <w:sz w:val="28"/>
        </w:rPr>
        <w:t>внутрилабораторного</w:t>
      </w:r>
      <w:proofErr w:type="spellEnd"/>
      <w:r w:rsidRPr="00A1756E">
        <w:rPr>
          <w:rFonts w:ascii="Times New Roman" w:hAnsi="Times New Roman" w:cs="Times New Roman"/>
          <w:sz w:val="28"/>
        </w:rPr>
        <w:t xml:space="preserve"> контроля или внешней </w:t>
      </w:r>
      <w:r w:rsidR="00A1756E">
        <w:rPr>
          <w:rFonts w:ascii="Times New Roman" w:hAnsi="Times New Roman" w:cs="Times New Roman"/>
          <w:sz w:val="28"/>
        </w:rPr>
        <w:t xml:space="preserve">оценки качества исследований; </w:t>
      </w:r>
    </w:p>
    <w:p w:rsidR="00A1756E" w:rsidRDefault="00BE024F" w:rsidP="00D94D31">
      <w:pPr>
        <w:pStyle w:val="a3"/>
        <w:numPr>
          <w:ilvl w:val="0"/>
          <w:numId w:val="2"/>
        </w:numPr>
        <w:spacing w:after="0" w:line="360" w:lineRule="auto"/>
        <w:jc w:val="both"/>
        <w:rPr>
          <w:rFonts w:ascii="Times New Roman" w:hAnsi="Times New Roman" w:cs="Times New Roman"/>
          <w:sz w:val="28"/>
        </w:rPr>
      </w:pPr>
      <w:r w:rsidRPr="00A1756E">
        <w:rPr>
          <w:rFonts w:ascii="Times New Roman" w:hAnsi="Times New Roman" w:cs="Times New Roman"/>
          <w:sz w:val="28"/>
        </w:rPr>
        <w:t>Образовательная подготовка, уровень профессиональной квалификации и дисциплина выполнения методик лабораторными специалистами, участвую</w:t>
      </w:r>
      <w:r w:rsidR="00A1756E">
        <w:rPr>
          <w:rFonts w:ascii="Times New Roman" w:hAnsi="Times New Roman" w:cs="Times New Roman"/>
          <w:sz w:val="28"/>
        </w:rPr>
        <w:t>щими в выполнении исследований.</w:t>
      </w:r>
    </w:p>
    <w:p w:rsidR="00D94D31" w:rsidRDefault="00BE024F" w:rsidP="00D94D31">
      <w:pPr>
        <w:spacing w:after="0" w:line="360" w:lineRule="auto"/>
        <w:ind w:firstLine="708"/>
        <w:jc w:val="both"/>
        <w:rPr>
          <w:rFonts w:ascii="Times New Roman" w:hAnsi="Times New Roman" w:cs="Times New Roman"/>
          <w:sz w:val="28"/>
        </w:rPr>
      </w:pPr>
      <w:r w:rsidRPr="00A1756E">
        <w:rPr>
          <w:rFonts w:ascii="Times New Roman" w:hAnsi="Times New Roman" w:cs="Times New Roman"/>
          <w:sz w:val="28"/>
        </w:rPr>
        <w:t xml:space="preserve">Аналитический этап обработки проб крови вносит свой вклад в погрешность результатов, которые можно разделить на три вида: случайные, систематические и грубые. </w:t>
      </w:r>
    </w:p>
    <w:p w:rsidR="00A1756E" w:rsidRDefault="00BE024F" w:rsidP="00D94D31">
      <w:pPr>
        <w:spacing w:after="0" w:line="360" w:lineRule="auto"/>
        <w:ind w:firstLine="708"/>
        <w:jc w:val="both"/>
        <w:rPr>
          <w:rFonts w:ascii="Times New Roman" w:hAnsi="Times New Roman" w:cs="Times New Roman"/>
          <w:sz w:val="28"/>
        </w:rPr>
      </w:pPr>
      <w:r w:rsidRPr="00A1756E">
        <w:rPr>
          <w:rFonts w:ascii="Times New Roman" w:hAnsi="Times New Roman" w:cs="Times New Roman"/>
          <w:sz w:val="28"/>
        </w:rPr>
        <w:t>Случайными называются неопределенные по величине и знаку ошибки, в появлении которых не наблюдается закономерности. Случайные ошибки сопутствуют любому измерению, как бы тщательно оно не проводилось, и проявляются в некотором различии результатов измерения одного и того же элемента, выполненного данным методом. Эти разв</w:t>
      </w:r>
      <w:r w:rsidR="00A1756E">
        <w:rPr>
          <w:rFonts w:ascii="Times New Roman" w:hAnsi="Times New Roman" w:cs="Times New Roman"/>
          <w:sz w:val="28"/>
        </w:rPr>
        <w:t xml:space="preserve">ития обусловлены колебаниями: </w:t>
      </w:r>
    </w:p>
    <w:p w:rsidR="00A1756E" w:rsidRDefault="00D14DCA" w:rsidP="00D94D31">
      <w:pPr>
        <w:pStyle w:val="a3"/>
        <w:numPr>
          <w:ilvl w:val="0"/>
          <w:numId w:val="3"/>
        </w:numPr>
        <w:spacing w:after="0" w:line="360" w:lineRule="auto"/>
        <w:jc w:val="both"/>
        <w:rPr>
          <w:rFonts w:ascii="Times New Roman" w:hAnsi="Times New Roman" w:cs="Times New Roman"/>
          <w:sz w:val="28"/>
        </w:rPr>
      </w:pPr>
      <w:r>
        <w:rPr>
          <w:rFonts w:ascii="Times New Roman" w:hAnsi="Times New Roman" w:cs="Times New Roman"/>
          <w:sz w:val="28"/>
        </w:rPr>
        <w:t>С</w:t>
      </w:r>
      <w:r w:rsidR="00BE024F" w:rsidRPr="00A1756E">
        <w:rPr>
          <w:rFonts w:ascii="Times New Roman" w:hAnsi="Times New Roman" w:cs="Times New Roman"/>
          <w:sz w:val="28"/>
        </w:rPr>
        <w:t>вой</w:t>
      </w:r>
      <w:proofErr w:type="gramStart"/>
      <w:r w:rsidR="00BE024F" w:rsidRPr="00A1756E">
        <w:rPr>
          <w:rFonts w:ascii="Times New Roman" w:hAnsi="Times New Roman" w:cs="Times New Roman"/>
          <w:sz w:val="28"/>
        </w:rPr>
        <w:t>ств пр</w:t>
      </w:r>
      <w:proofErr w:type="gramEnd"/>
      <w:r w:rsidR="00BE024F" w:rsidRPr="00A1756E">
        <w:rPr>
          <w:rFonts w:ascii="Times New Roman" w:hAnsi="Times New Roman" w:cs="Times New Roman"/>
          <w:sz w:val="28"/>
        </w:rPr>
        <w:t xml:space="preserve">обы - </w:t>
      </w:r>
      <w:proofErr w:type="spellStart"/>
      <w:r w:rsidR="00BE024F" w:rsidRPr="00A1756E">
        <w:rPr>
          <w:rFonts w:ascii="Times New Roman" w:hAnsi="Times New Roman" w:cs="Times New Roman"/>
          <w:sz w:val="28"/>
        </w:rPr>
        <w:t>негомогенность</w:t>
      </w:r>
      <w:proofErr w:type="spellEnd"/>
      <w:r w:rsidR="00BE024F" w:rsidRPr="00A1756E">
        <w:rPr>
          <w:rFonts w:ascii="Times New Roman" w:hAnsi="Times New Roman" w:cs="Times New Roman"/>
          <w:sz w:val="28"/>
        </w:rPr>
        <w:t xml:space="preserve">, </w:t>
      </w:r>
      <w:r w:rsidR="00A1756E">
        <w:rPr>
          <w:rFonts w:ascii="Times New Roman" w:hAnsi="Times New Roman" w:cs="Times New Roman"/>
          <w:sz w:val="28"/>
        </w:rPr>
        <w:t xml:space="preserve">неравномерность перемешивания; </w:t>
      </w:r>
    </w:p>
    <w:p w:rsidR="00A1756E" w:rsidRDefault="00D14DCA" w:rsidP="00D94D31">
      <w:pPr>
        <w:pStyle w:val="a3"/>
        <w:numPr>
          <w:ilvl w:val="0"/>
          <w:numId w:val="3"/>
        </w:numPr>
        <w:spacing w:after="0" w:line="360" w:lineRule="auto"/>
        <w:jc w:val="both"/>
        <w:rPr>
          <w:rFonts w:ascii="Times New Roman" w:hAnsi="Times New Roman" w:cs="Times New Roman"/>
          <w:sz w:val="28"/>
        </w:rPr>
      </w:pPr>
      <w:r>
        <w:rPr>
          <w:rFonts w:ascii="Times New Roman" w:hAnsi="Times New Roman" w:cs="Times New Roman"/>
          <w:sz w:val="28"/>
        </w:rPr>
        <w:t>Т</w:t>
      </w:r>
      <w:r w:rsidR="00BE024F" w:rsidRPr="00A1756E">
        <w:rPr>
          <w:rFonts w:ascii="Times New Roman" w:hAnsi="Times New Roman" w:cs="Times New Roman"/>
          <w:sz w:val="28"/>
        </w:rPr>
        <w:t xml:space="preserve">очности измерительного инструмента - пипеток, мерной посуды, </w:t>
      </w:r>
      <w:proofErr w:type="spellStart"/>
      <w:r w:rsidR="00BE024F" w:rsidRPr="00A1756E">
        <w:rPr>
          <w:rFonts w:ascii="Times New Roman" w:hAnsi="Times New Roman" w:cs="Times New Roman"/>
          <w:sz w:val="28"/>
        </w:rPr>
        <w:t>термо</w:t>
      </w:r>
      <w:proofErr w:type="spellEnd"/>
      <w:r w:rsidR="00BE024F" w:rsidRPr="00A1756E">
        <w:rPr>
          <w:rFonts w:ascii="Times New Roman" w:hAnsi="Times New Roman" w:cs="Times New Roman"/>
          <w:sz w:val="28"/>
        </w:rPr>
        <w:t>- и фотометриче</w:t>
      </w:r>
      <w:r w:rsidR="00A1756E">
        <w:rPr>
          <w:rFonts w:ascii="Times New Roman" w:hAnsi="Times New Roman" w:cs="Times New Roman"/>
          <w:sz w:val="28"/>
        </w:rPr>
        <w:t xml:space="preserve">ских приборов, счетных камер; </w:t>
      </w:r>
    </w:p>
    <w:p w:rsidR="00A1756E" w:rsidRDefault="00D14DCA" w:rsidP="00D94D31">
      <w:pPr>
        <w:pStyle w:val="a3"/>
        <w:numPr>
          <w:ilvl w:val="0"/>
          <w:numId w:val="3"/>
        </w:numPr>
        <w:spacing w:after="0" w:line="360" w:lineRule="auto"/>
        <w:jc w:val="both"/>
        <w:rPr>
          <w:rFonts w:ascii="Times New Roman" w:hAnsi="Times New Roman" w:cs="Times New Roman"/>
          <w:sz w:val="28"/>
        </w:rPr>
      </w:pPr>
      <w:r>
        <w:rPr>
          <w:rFonts w:ascii="Times New Roman" w:hAnsi="Times New Roman" w:cs="Times New Roman"/>
          <w:sz w:val="28"/>
        </w:rPr>
        <w:t>Т</w:t>
      </w:r>
      <w:r w:rsidR="00BE024F" w:rsidRPr="00A1756E">
        <w:rPr>
          <w:rFonts w:ascii="Times New Roman" w:hAnsi="Times New Roman" w:cs="Times New Roman"/>
          <w:sz w:val="28"/>
        </w:rPr>
        <w:t xml:space="preserve">очности работы персонала лаборатории - неточное </w:t>
      </w:r>
      <w:proofErr w:type="spellStart"/>
      <w:r w:rsidR="00BE024F" w:rsidRPr="00A1756E">
        <w:rPr>
          <w:rFonts w:ascii="Times New Roman" w:hAnsi="Times New Roman" w:cs="Times New Roman"/>
          <w:sz w:val="28"/>
        </w:rPr>
        <w:t>пипетирование</w:t>
      </w:r>
      <w:proofErr w:type="spellEnd"/>
      <w:r w:rsidR="00BE024F" w:rsidRPr="00A1756E">
        <w:rPr>
          <w:rFonts w:ascii="Times New Roman" w:hAnsi="Times New Roman" w:cs="Times New Roman"/>
          <w:sz w:val="28"/>
        </w:rPr>
        <w:t xml:space="preserve"> или считывание результатов, ошибка утомления, неверный подбор </w:t>
      </w:r>
      <w:r w:rsidR="00BE024F" w:rsidRPr="00A1756E">
        <w:rPr>
          <w:rFonts w:ascii="Times New Roman" w:hAnsi="Times New Roman" w:cs="Times New Roman"/>
          <w:sz w:val="28"/>
        </w:rPr>
        <w:lastRenderedPageBreak/>
        <w:t>класса точности инструментов, психологическая ошибка, например, оказание предпо</w:t>
      </w:r>
      <w:r w:rsidR="00A1756E">
        <w:rPr>
          <w:rFonts w:ascii="Times New Roman" w:hAnsi="Times New Roman" w:cs="Times New Roman"/>
          <w:sz w:val="28"/>
        </w:rPr>
        <w:t>чтения каким-либо цифрам и т.д.</w:t>
      </w:r>
    </w:p>
    <w:p w:rsidR="00A1756E" w:rsidRDefault="00BE024F" w:rsidP="00D94D31">
      <w:pPr>
        <w:spacing w:after="0" w:line="360" w:lineRule="auto"/>
        <w:ind w:firstLine="708"/>
        <w:jc w:val="both"/>
        <w:rPr>
          <w:rFonts w:ascii="Times New Roman" w:hAnsi="Times New Roman" w:cs="Times New Roman"/>
          <w:sz w:val="28"/>
        </w:rPr>
      </w:pPr>
      <w:r w:rsidRPr="00A1756E">
        <w:rPr>
          <w:rFonts w:ascii="Times New Roman" w:hAnsi="Times New Roman" w:cs="Times New Roman"/>
          <w:sz w:val="28"/>
        </w:rPr>
        <w:t xml:space="preserve">Величина случайной ошибки характеризует </w:t>
      </w:r>
      <w:proofErr w:type="spellStart"/>
      <w:r w:rsidRPr="00A1756E">
        <w:rPr>
          <w:rFonts w:ascii="Times New Roman" w:hAnsi="Times New Roman" w:cs="Times New Roman"/>
          <w:sz w:val="28"/>
        </w:rPr>
        <w:t>воспроизводимость</w:t>
      </w:r>
      <w:proofErr w:type="spellEnd"/>
      <w:r w:rsidRPr="00A1756E">
        <w:rPr>
          <w:rFonts w:ascii="Times New Roman" w:hAnsi="Times New Roman" w:cs="Times New Roman"/>
          <w:sz w:val="28"/>
        </w:rPr>
        <w:t xml:space="preserve"> результатов исследований. </w:t>
      </w:r>
    </w:p>
    <w:p w:rsidR="00A1756E" w:rsidRDefault="00BE024F" w:rsidP="00D94D31">
      <w:pPr>
        <w:spacing w:after="0" w:line="360" w:lineRule="auto"/>
        <w:ind w:firstLine="708"/>
        <w:jc w:val="both"/>
        <w:rPr>
          <w:rFonts w:ascii="Times New Roman" w:hAnsi="Times New Roman" w:cs="Times New Roman"/>
          <w:sz w:val="28"/>
        </w:rPr>
      </w:pPr>
      <w:r w:rsidRPr="00A1756E">
        <w:rPr>
          <w:rFonts w:ascii="Times New Roman" w:hAnsi="Times New Roman" w:cs="Times New Roman"/>
          <w:sz w:val="28"/>
        </w:rPr>
        <w:t>К систематическим ошибкам относятся погрешности, происходящие от определенных причин. Одинаковые по знаку, они либо увеличивают, либо уменьшают истинные результаты. После выяснения причины, вызывающей систематическую ошибку, ее можно устранить или ввести поправочный коэффициент. Причиной сис</w:t>
      </w:r>
      <w:r w:rsidR="00A1756E">
        <w:rPr>
          <w:rFonts w:ascii="Times New Roman" w:hAnsi="Times New Roman" w:cs="Times New Roman"/>
          <w:sz w:val="28"/>
        </w:rPr>
        <w:t xml:space="preserve">тематических ошибок являются: </w:t>
      </w:r>
    </w:p>
    <w:p w:rsidR="00A1756E" w:rsidRDefault="00D14DCA" w:rsidP="00D94D31">
      <w:pPr>
        <w:pStyle w:val="a3"/>
        <w:numPr>
          <w:ilvl w:val="0"/>
          <w:numId w:val="4"/>
        </w:numPr>
        <w:spacing w:after="0" w:line="360" w:lineRule="auto"/>
        <w:jc w:val="both"/>
        <w:rPr>
          <w:rFonts w:ascii="Times New Roman" w:hAnsi="Times New Roman" w:cs="Times New Roman"/>
          <w:sz w:val="28"/>
        </w:rPr>
      </w:pPr>
      <w:r>
        <w:rPr>
          <w:rFonts w:ascii="Times New Roman" w:hAnsi="Times New Roman" w:cs="Times New Roman"/>
          <w:sz w:val="28"/>
        </w:rPr>
        <w:t>М</w:t>
      </w:r>
      <w:r w:rsidR="00BE024F" w:rsidRPr="00A1756E">
        <w:rPr>
          <w:rFonts w:ascii="Times New Roman" w:hAnsi="Times New Roman" w:cs="Times New Roman"/>
          <w:sz w:val="28"/>
        </w:rPr>
        <w:t>етодические ошибки, обусловленные возможностью метода анализа; наиболее серьезная, и трудно устранимая п</w:t>
      </w:r>
      <w:r w:rsidR="00A1756E">
        <w:rPr>
          <w:rFonts w:ascii="Times New Roman" w:hAnsi="Times New Roman" w:cs="Times New Roman"/>
          <w:sz w:val="28"/>
        </w:rPr>
        <w:t xml:space="preserve">ричина искажений результатов; </w:t>
      </w:r>
    </w:p>
    <w:p w:rsidR="00A1756E" w:rsidRDefault="00D14DCA" w:rsidP="00D94D31">
      <w:pPr>
        <w:pStyle w:val="a3"/>
        <w:numPr>
          <w:ilvl w:val="0"/>
          <w:numId w:val="4"/>
        </w:numPr>
        <w:spacing w:after="0" w:line="360" w:lineRule="auto"/>
        <w:jc w:val="both"/>
        <w:rPr>
          <w:rFonts w:ascii="Times New Roman" w:hAnsi="Times New Roman" w:cs="Times New Roman"/>
          <w:sz w:val="28"/>
        </w:rPr>
      </w:pPr>
      <w:r>
        <w:rPr>
          <w:rFonts w:ascii="Times New Roman" w:hAnsi="Times New Roman" w:cs="Times New Roman"/>
          <w:sz w:val="28"/>
        </w:rPr>
        <w:t>О</w:t>
      </w:r>
      <w:r w:rsidR="00BE024F" w:rsidRPr="00A1756E">
        <w:rPr>
          <w:rFonts w:ascii="Times New Roman" w:hAnsi="Times New Roman" w:cs="Times New Roman"/>
          <w:sz w:val="28"/>
        </w:rPr>
        <w:t>шибки, зависящие от применяемых приборов и реактивов, определяются точностью приборов, загрязнением реактивов продуктами разрушения тары, взаимодействием с воздушной средой и испаре</w:t>
      </w:r>
      <w:r w:rsidR="00A1756E">
        <w:rPr>
          <w:rFonts w:ascii="Times New Roman" w:hAnsi="Times New Roman" w:cs="Times New Roman"/>
          <w:sz w:val="28"/>
        </w:rPr>
        <w:t xml:space="preserve">ниями других реактивов и др.; </w:t>
      </w:r>
    </w:p>
    <w:p w:rsidR="00A1756E" w:rsidRDefault="00D14DCA" w:rsidP="00D94D31">
      <w:pPr>
        <w:pStyle w:val="a3"/>
        <w:numPr>
          <w:ilvl w:val="0"/>
          <w:numId w:val="4"/>
        </w:numPr>
        <w:spacing w:after="0" w:line="360" w:lineRule="auto"/>
        <w:jc w:val="both"/>
        <w:rPr>
          <w:rFonts w:ascii="Times New Roman" w:hAnsi="Times New Roman" w:cs="Times New Roman"/>
          <w:sz w:val="28"/>
        </w:rPr>
      </w:pPr>
      <w:r>
        <w:rPr>
          <w:rFonts w:ascii="Times New Roman" w:hAnsi="Times New Roman" w:cs="Times New Roman"/>
          <w:sz w:val="28"/>
        </w:rPr>
        <w:t>О</w:t>
      </w:r>
      <w:r w:rsidR="00BE024F" w:rsidRPr="00A1756E">
        <w:rPr>
          <w:rFonts w:ascii="Times New Roman" w:hAnsi="Times New Roman" w:cs="Times New Roman"/>
          <w:sz w:val="28"/>
        </w:rPr>
        <w:t>шибки оперативные, происходящие от неправильного или неточного выполнения операции, например, изменение времени окрашивания, неправильное вы</w:t>
      </w:r>
      <w:r w:rsidR="00A1756E">
        <w:rPr>
          <w:rFonts w:ascii="Times New Roman" w:hAnsi="Times New Roman" w:cs="Times New Roman"/>
          <w:sz w:val="28"/>
        </w:rPr>
        <w:t xml:space="preserve">ливание растворов из пипеток; </w:t>
      </w:r>
    </w:p>
    <w:p w:rsidR="00BE024F" w:rsidRPr="00A1756E" w:rsidRDefault="00D14DCA" w:rsidP="00D94D31">
      <w:pPr>
        <w:pStyle w:val="a3"/>
        <w:numPr>
          <w:ilvl w:val="0"/>
          <w:numId w:val="4"/>
        </w:numPr>
        <w:spacing w:after="0" w:line="360" w:lineRule="auto"/>
        <w:jc w:val="both"/>
        <w:rPr>
          <w:rFonts w:ascii="Times New Roman" w:hAnsi="Times New Roman" w:cs="Times New Roman"/>
          <w:sz w:val="28"/>
        </w:rPr>
      </w:pPr>
      <w:r>
        <w:rPr>
          <w:rFonts w:ascii="Times New Roman" w:hAnsi="Times New Roman" w:cs="Times New Roman"/>
          <w:sz w:val="28"/>
        </w:rPr>
        <w:t>О</w:t>
      </w:r>
      <w:r w:rsidR="00BE024F" w:rsidRPr="00A1756E">
        <w:rPr>
          <w:rFonts w:ascii="Times New Roman" w:hAnsi="Times New Roman" w:cs="Times New Roman"/>
          <w:sz w:val="28"/>
        </w:rPr>
        <w:t xml:space="preserve">шибки индивидуальные, зависящие от личных способностей оператора, его органов чувств, привычек. </w:t>
      </w:r>
    </w:p>
    <w:p w:rsidR="00A1756E" w:rsidRDefault="00BE024F" w:rsidP="00D94D31">
      <w:pPr>
        <w:spacing w:after="0" w:line="360" w:lineRule="auto"/>
        <w:ind w:firstLine="708"/>
        <w:jc w:val="both"/>
        <w:rPr>
          <w:rFonts w:ascii="Times New Roman" w:hAnsi="Times New Roman" w:cs="Times New Roman"/>
          <w:sz w:val="28"/>
        </w:rPr>
      </w:pPr>
      <w:r w:rsidRPr="00BE024F">
        <w:rPr>
          <w:rFonts w:ascii="Times New Roman" w:hAnsi="Times New Roman" w:cs="Times New Roman"/>
          <w:sz w:val="28"/>
        </w:rPr>
        <w:t xml:space="preserve">Величина систематической ошибки влияет на всю серию определений и характеризует правильность результатов анализа. </w:t>
      </w:r>
    </w:p>
    <w:p w:rsidR="00577526" w:rsidRPr="00D14DCA" w:rsidRDefault="00BE024F" w:rsidP="00D14DCA">
      <w:pPr>
        <w:spacing w:after="0" w:line="360" w:lineRule="auto"/>
        <w:ind w:firstLine="708"/>
        <w:jc w:val="both"/>
        <w:rPr>
          <w:rFonts w:ascii="Times New Roman" w:hAnsi="Times New Roman" w:cs="Times New Roman"/>
          <w:sz w:val="28"/>
        </w:rPr>
      </w:pPr>
      <w:r w:rsidRPr="00BE024F">
        <w:rPr>
          <w:rFonts w:ascii="Times New Roman" w:hAnsi="Times New Roman" w:cs="Times New Roman"/>
          <w:sz w:val="28"/>
        </w:rPr>
        <w:t xml:space="preserve">Грубыми ошибками называют полученные одиночные значения анализируемого параметра, выходящие за пределы допустимой величины погрешностей. Причиной грубых ошибок может стать неправильная доза препарата, ошибки в расчетах, небрежность или недостаточная тщательность в работе. Необходимо отличать грубые ошибки от показателей, характеризующих резкие изменения исследуемых параметров; последние проверяются повторными или параллельными анализами. </w:t>
      </w:r>
    </w:p>
    <w:p w:rsidR="00987981" w:rsidRPr="00B55906" w:rsidRDefault="00B55906" w:rsidP="00D94D31">
      <w:pPr>
        <w:pStyle w:val="2"/>
        <w:numPr>
          <w:ilvl w:val="1"/>
          <w:numId w:val="26"/>
        </w:numPr>
        <w:spacing w:before="0" w:line="360" w:lineRule="auto"/>
        <w:jc w:val="center"/>
        <w:rPr>
          <w:rFonts w:ascii="Times New Roman" w:hAnsi="Times New Roman" w:cs="Times New Roman"/>
          <w:b w:val="0"/>
          <w:color w:val="000000" w:themeColor="text1"/>
          <w:sz w:val="28"/>
        </w:rPr>
      </w:pPr>
      <w:bookmarkStart w:id="5" w:name="_Toc21369856"/>
      <w:r w:rsidRPr="00B55906">
        <w:rPr>
          <w:rFonts w:ascii="Times New Roman" w:hAnsi="Times New Roman" w:cs="Times New Roman"/>
          <w:b w:val="0"/>
          <w:color w:val="000000" w:themeColor="text1"/>
          <w:sz w:val="28"/>
        </w:rPr>
        <w:lastRenderedPageBreak/>
        <w:t xml:space="preserve">Контроль качества </w:t>
      </w:r>
      <w:proofErr w:type="spellStart"/>
      <w:r w:rsidRPr="00B55906">
        <w:rPr>
          <w:rFonts w:ascii="Times New Roman" w:hAnsi="Times New Roman" w:cs="Times New Roman"/>
          <w:b w:val="0"/>
          <w:color w:val="000000" w:themeColor="text1"/>
          <w:sz w:val="28"/>
        </w:rPr>
        <w:t>постаналитического</w:t>
      </w:r>
      <w:proofErr w:type="spellEnd"/>
      <w:r w:rsidRPr="00B55906">
        <w:rPr>
          <w:rFonts w:ascii="Times New Roman" w:hAnsi="Times New Roman" w:cs="Times New Roman"/>
          <w:b w:val="0"/>
          <w:color w:val="000000" w:themeColor="text1"/>
          <w:sz w:val="28"/>
        </w:rPr>
        <w:t xml:space="preserve"> этапа исследований</w:t>
      </w:r>
      <w:bookmarkEnd w:id="5"/>
    </w:p>
    <w:p w:rsidR="00987981" w:rsidRPr="00577526" w:rsidRDefault="00987981" w:rsidP="00D94D31">
      <w:pPr>
        <w:spacing w:after="0" w:line="360" w:lineRule="auto"/>
        <w:jc w:val="both"/>
        <w:rPr>
          <w:rFonts w:ascii="Times New Roman" w:hAnsi="Times New Roman" w:cs="Times New Roman"/>
          <w:b/>
          <w:sz w:val="28"/>
        </w:rPr>
      </w:pPr>
    </w:p>
    <w:p w:rsidR="00577526" w:rsidRDefault="00BE024F" w:rsidP="00D94D31">
      <w:pPr>
        <w:spacing w:after="0" w:line="360" w:lineRule="auto"/>
        <w:ind w:firstLine="708"/>
        <w:jc w:val="both"/>
        <w:rPr>
          <w:rFonts w:ascii="Times New Roman" w:hAnsi="Times New Roman" w:cs="Times New Roman"/>
          <w:sz w:val="28"/>
        </w:rPr>
      </w:pPr>
      <w:r w:rsidRPr="00BE024F">
        <w:rPr>
          <w:rFonts w:ascii="Times New Roman" w:hAnsi="Times New Roman" w:cs="Times New Roman"/>
          <w:sz w:val="28"/>
        </w:rPr>
        <w:t xml:space="preserve">На </w:t>
      </w:r>
      <w:proofErr w:type="spellStart"/>
      <w:r w:rsidRPr="00BE024F">
        <w:rPr>
          <w:rFonts w:ascii="Times New Roman" w:hAnsi="Times New Roman" w:cs="Times New Roman"/>
          <w:sz w:val="28"/>
        </w:rPr>
        <w:t>постаналитическом</w:t>
      </w:r>
      <w:proofErr w:type="spellEnd"/>
      <w:r w:rsidRPr="00BE024F">
        <w:rPr>
          <w:rFonts w:ascii="Times New Roman" w:hAnsi="Times New Roman" w:cs="Times New Roman"/>
          <w:sz w:val="28"/>
        </w:rPr>
        <w:t xml:space="preserve"> этапе отрицательное влияние на использование лабораторных результатов в клинически</w:t>
      </w:r>
      <w:r w:rsidR="00577526">
        <w:rPr>
          <w:rFonts w:ascii="Times New Roman" w:hAnsi="Times New Roman" w:cs="Times New Roman"/>
          <w:sz w:val="28"/>
        </w:rPr>
        <w:t xml:space="preserve">х </w:t>
      </w:r>
      <w:bookmarkStart w:id="6" w:name="_GoBack"/>
      <w:bookmarkEnd w:id="6"/>
      <w:r w:rsidR="00577526">
        <w:rPr>
          <w:rFonts w:ascii="Times New Roman" w:hAnsi="Times New Roman" w:cs="Times New Roman"/>
          <w:sz w:val="28"/>
        </w:rPr>
        <w:t xml:space="preserve">целях могут оказать: </w:t>
      </w:r>
    </w:p>
    <w:p w:rsidR="00577526" w:rsidRDefault="00D14DCA" w:rsidP="00D94D31">
      <w:pPr>
        <w:pStyle w:val="a3"/>
        <w:numPr>
          <w:ilvl w:val="0"/>
          <w:numId w:val="5"/>
        </w:numPr>
        <w:spacing w:after="0" w:line="360" w:lineRule="auto"/>
        <w:jc w:val="both"/>
        <w:rPr>
          <w:rFonts w:ascii="Times New Roman" w:hAnsi="Times New Roman" w:cs="Times New Roman"/>
          <w:sz w:val="28"/>
        </w:rPr>
      </w:pPr>
      <w:r>
        <w:rPr>
          <w:rFonts w:ascii="Times New Roman" w:hAnsi="Times New Roman" w:cs="Times New Roman"/>
          <w:sz w:val="28"/>
        </w:rPr>
        <w:t>Н</w:t>
      </w:r>
      <w:r w:rsidR="00BE024F" w:rsidRPr="00577526">
        <w:rPr>
          <w:rFonts w:ascii="Times New Roman" w:hAnsi="Times New Roman" w:cs="Times New Roman"/>
          <w:sz w:val="28"/>
        </w:rPr>
        <w:t>епринятие во внимание расхождения результатов параллельно проведенных близких по биологическим основам исследований</w:t>
      </w:r>
      <w:r w:rsidR="00577526">
        <w:rPr>
          <w:rFonts w:ascii="Times New Roman" w:hAnsi="Times New Roman" w:cs="Times New Roman"/>
          <w:sz w:val="28"/>
        </w:rPr>
        <w:t xml:space="preserve"> у одного и того же больного; </w:t>
      </w:r>
    </w:p>
    <w:p w:rsidR="00577526" w:rsidRDefault="00D14DCA" w:rsidP="00D94D31">
      <w:pPr>
        <w:pStyle w:val="a3"/>
        <w:numPr>
          <w:ilvl w:val="0"/>
          <w:numId w:val="5"/>
        </w:numPr>
        <w:spacing w:after="0" w:line="360" w:lineRule="auto"/>
        <w:jc w:val="both"/>
        <w:rPr>
          <w:rFonts w:ascii="Times New Roman" w:hAnsi="Times New Roman" w:cs="Times New Roman"/>
          <w:sz w:val="28"/>
        </w:rPr>
      </w:pPr>
      <w:r>
        <w:rPr>
          <w:rFonts w:ascii="Times New Roman" w:hAnsi="Times New Roman" w:cs="Times New Roman"/>
          <w:sz w:val="28"/>
        </w:rPr>
        <w:t>Н</w:t>
      </w:r>
      <w:r w:rsidR="00BE024F" w:rsidRPr="00577526">
        <w:rPr>
          <w:rFonts w:ascii="Times New Roman" w:hAnsi="Times New Roman" w:cs="Times New Roman"/>
          <w:sz w:val="28"/>
        </w:rPr>
        <w:t xml:space="preserve">едоучет результатов </w:t>
      </w:r>
      <w:proofErr w:type="spellStart"/>
      <w:r w:rsidR="00BE024F" w:rsidRPr="00577526">
        <w:rPr>
          <w:rFonts w:ascii="Times New Roman" w:hAnsi="Times New Roman" w:cs="Times New Roman"/>
          <w:sz w:val="28"/>
        </w:rPr>
        <w:t>внутрилабораторного</w:t>
      </w:r>
      <w:proofErr w:type="spellEnd"/>
      <w:r w:rsidR="00BE024F" w:rsidRPr="00577526">
        <w:rPr>
          <w:rFonts w:ascii="Times New Roman" w:hAnsi="Times New Roman" w:cs="Times New Roman"/>
          <w:sz w:val="28"/>
        </w:rPr>
        <w:t xml:space="preserve"> контроля качества и выдача в клинику результатов с</w:t>
      </w:r>
      <w:r w:rsidR="00577526">
        <w:rPr>
          <w:rFonts w:ascii="Times New Roman" w:hAnsi="Times New Roman" w:cs="Times New Roman"/>
          <w:sz w:val="28"/>
        </w:rPr>
        <w:t xml:space="preserve"> неприемлемыми погрешностями; </w:t>
      </w:r>
    </w:p>
    <w:p w:rsidR="00577526" w:rsidRDefault="00D14DCA" w:rsidP="00D94D31">
      <w:pPr>
        <w:pStyle w:val="a3"/>
        <w:numPr>
          <w:ilvl w:val="0"/>
          <w:numId w:val="5"/>
        </w:numPr>
        <w:spacing w:after="0" w:line="360" w:lineRule="auto"/>
        <w:jc w:val="both"/>
        <w:rPr>
          <w:rFonts w:ascii="Times New Roman" w:hAnsi="Times New Roman" w:cs="Times New Roman"/>
          <w:sz w:val="28"/>
        </w:rPr>
      </w:pPr>
      <w:r>
        <w:rPr>
          <w:rFonts w:ascii="Times New Roman" w:hAnsi="Times New Roman" w:cs="Times New Roman"/>
          <w:sz w:val="28"/>
        </w:rPr>
        <w:t>П</w:t>
      </w:r>
      <w:r w:rsidR="00BE024F" w:rsidRPr="00577526">
        <w:rPr>
          <w:rFonts w:ascii="Times New Roman" w:hAnsi="Times New Roman" w:cs="Times New Roman"/>
          <w:sz w:val="28"/>
        </w:rPr>
        <w:t xml:space="preserve">ерепутывание результатов </w:t>
      </w:r>
      <w:r w:rsidR="00577526">
        <w:rPr>
          <w:rFonts w:ascii="Times New Roman" w:hAnsi="Times New Roman" w:cs="Times New Roman"/>
          <w:sz w:val="28"/>
        </w:rPr>
        <w:t xml:space="preserve">анализов различных пациентов; </w:t>
      </w:r>
    </w:p>
    <w:p w:rsidR="00577526" w:rsidRDefault="00D14DCA" w:rsidP="00D94D31">
      <w:pPr>
        <w:pStyle w:val="a3"/>
        <w:numPr>
          <w:ilvl w:val="0"/>
          <w:numId w:val="5"/>
        </w:numPr>
        <w:spacing w:after="0" w:line="360" w:lineRule="auto"/>
        <w:jc w:val="both"/>
        <w:rPr>
          <w:rFonts w:ascii="Times New Roman" w:hAnsi="Times New Roman" w:cs="Times New Roman"/>
          <w:sz w:val="28"/>
        </w:rPr>
      </w:pPr>
      <w:r>
        <w:rPr>
          <w:rFonts w:ascii="Times New Roman" w:hAnsi="Times New Roman" w:cs="Times New Roman"/>
          <w:sz w:val="28"/>
        </w:rPr>
        <w:t>И</w:t>
      </w:r>
      <w:r w:rsidR="00BE024F" w:rsidRPr="00577526">
        <w:rPr>
          <w:rFonts w:ascii="Times New Roman" w:hAnsi="Times New Roman" w:cs="Times New Roman"/>
          <w:sz w:val="28"/>
        </w:rPr>
        <w:t xml:space="preserve">спользование для оценки результатов общих популяционных </w:t>
      </w:r>
      <w:proofErr w:type="spellStart"/>
      <w:r w:rsidR="00BE024F" w:rsidRPr="00577526">
        <w:rPr>
          <w:rFonts w:ascii="Times New Roman" w:hAnsi="Times New Roman" w:cs="Times New Roman"/>
          <w:sz w:val="28"/>
        </w:rPr>
        <w:t>референтных</w:t>
      </w:r>
      <w:proofErr w:type="spellEnd"/>
      <w:r w:rsidR="00BE024F" w:rsidRPr="00577526">
        <w:rPr>
          <w:rFonts w:ascii="Times New Roman" w:hAnsi="Times New Roman" w:cs="Times New Roman"/>
          <w:sz w:val="28"/>
        </w:rPr>
        <w:t xml:space="preserve"> интервалов без учета возрастных ил</w:t>
      </w:r>
      <w:r w:rsidR="00577526">
        <w:rPr>
          <w:rFonts w:ascii="Times New Roman" w:hAnsi="Times New Roman" w:cs="Times New Roman"/>
          <w:sz w:val="28"/>
        </w:rPr>
        <w:t xml:space="preserve">и иных особенностей пациента; </w:t>
      </w:r>
    </w:p>
    <w:p w:rsidR="00577526" w:rsidRDefault="00D14DCA" w:rsidP="00D94D31">
      <w:pPr>
        <w:pStyle w:val="a3"/>
        <w:numPr>
          <w:ilvl w:val="0"/>
          <w:numId w:val="5"/>
        </w:numPr>
        <w:spacing w:after="0" w:line="360" w:lineRule="auto"/>
        <w:jc w:val="both"/>
        <w:rPr>
          <w:rFonts w:ascii="Times New Roman" w:hAnsi="Times New Roman" w:cs="Times New Roman"/>
          <w:sz w:val="28"/>
        </w:rPr>
      </w:pPr>
      <w:r>
        <w:rPr>
          <w:rFonts w:ascii="Times New Roman" w:hAnsi="Times New Roman" w:cs="Times New Roman"/>
          <w:sz w:val="28"/>
        </w:rPr>
        <w:t>Н</w:t>
      </w:r>
      <w:r w:rsidR="00BE024F" w:rsidRPr="00577526">
        <w:rPr>
          <w:rFonts w:ascii="Times New Roman" w:hAnsi="Times New Roman" w:cs="Times New Roman"/>
          <w:sz w:val="28"/>
        </w:rPr>
        <w:t>еучтенные причины инте</w:t>
      </w:r>
      <w:r w:rsidR="00577526">
        <w:rPr>
          <w:rFonts w:ascii="Times New Roman" w:hAnsi="Times New Roman" w:cs="Times New Roman"/>
          <w:sz w:val="28"/>
        </w:rPr>
        <w:t xml:space="preserve">рференции; </w:t>
      </w:r>
    </w:p>
    <w:p w:rsidR="00577526" w:rsidRDefault="00D14DCA" w:rsidP="00D94D31">
      <w:pPr>
        <w:pStyle w:val="a3"/>
        <w:numPr>
          <w:ilvl w:val="0"/>
          <w:numId w:val="5"/>
        </w:numPr>
        <w:spacing w:after="0" w:line="360" w:lineRule="auto"/>
        <w:jc w:val="both"/>
        <w:rPr>
          <w:rFonts w:ascii="Times New Roman" w:hAnsi="Times New Roman" w:cs="Times New Roman"/>
          <w:sz w:val="28"/>
        </w:rPr>
      </w:pPr>
      <w:r>
        <w:rPr>
          <w:rFonts w:ascii="Times New Roman" w:hAnsi="Times New Roman" w:cs="Times New Roman"/>
          <w:sz w:val="28"/>
        </w:rPr>
        <w:t>Н</w:t>
      </w:r>
      <w:r w:rsidR="00BE024F" w:rsidRPr="00577526">
        <w:rPr>
          <w:rFonts w:ascii="Times New Roman" w:hAnsi="Times New Roman" w:cs="Times New Roman"/>
          <w:sz w:val="28"/>
        </w:rPr>
        <w:t>есвоевременная доставка результатов</w:t>
      </w:r>
      <w:r w:rsidR="00577526">
        <w:rPr>
          <w:rFonts w:ascii="Times New Roman" w:hAnsi="Times New Roman" w:cs="Times New Roman"/>
          <w:sz w:val="28"/>
        </w:rPr>
        <w:t xml:space="preserve"> исследований лечащему врачу; </w:t>
      </w:r>
    </w:p>
    <w:p w:rsidR="00BE024F" w:rsidRPr="00A52439" w:rsidRDefault="00D14DCA" w:rsidP="00D94D31">
      <w:pPr>
        <w:pStyle w:val="a3"/>
        <w:numPr>
          <w:ilvl w:val="0"/>
          <w:numId w:val="5"/>
        </w:numPr>
        <w:spacing w:after="0" w:line="360" w:lineRule="auto"/>
        <w:jc w:val="both"/>
        <w:rPr>
          <w:rFonts w:ascii="Times New Roman" w:hAnsi="Times New Roman" w:cs="Times New Roman"/>
          <w:sz w:val="28"/>
        </w:rPr>
      </w:pPr>
      <w:r>
        <w:rPr>
          <w:rFonts w:ascii="Times New Roman" w:hAnsi="Times New Roman" w:cs="Times New Roman"/>
          <w:sz w:val="28"/>
        </w:rPr>
        <w:t>Н</w:t>
      </w:r>
      <w:r w:rsidR="00BE024F" w:rsidRPr="00577526">
        <w:rPr>
          <w:rFonts w:ascii="Times New Roman" w:hAnsi="Times New Roman" w:cs="Times New Roman"/>
          <w:sz w:val="28"/>
        </w:rPr>
        <w:t xml:space="preserve">едоверие врача к лабораторным результатам или их игнорирование. </w:t>
      </w:r>
    </w:p>
    <w:p w:rsidR="00A52439" w:rsidRDefault="00987981" w:rsidP="00D94D31">
      <w:pPr>
        <w:spacing w:after="0" w:line="360" w:lineRule="auto"/>
        <w:jc w:val="both"/>
        <w:rPr>
          <w:rFonts w:ascii="Times New Roman" w:hAnsi="Times New Roman" w:cs="Times New Roman"/>
          <w:sz w:val="28"/>
        </w:rPr>
      </w:pPr>
      <w:r>
        <w:rPr>
          <w:rFonts w:ascii="Times New Roman" w:hAnsi="Times New Roman" w:cs="Times New Roman"/>
          <w:sz w:val="28"/>
        </w:rPr>
        <w:t xml:space="preserve">Для снижения влияния вышеописанных факторов </w:t>
      </w:r>
      <w:r w:rsidR="00A52439">
        <w:rPr>
          <w:rFonts w:ascii="Times New Roman" w:hAnsi="Times New Roman" w:cs="Times New Roman"/>
          <w:sz w:val="28"/>
        </w:rPr>
        <w:t>существует правила:</w:t>
      </w:r>
    </w:p>
    <w:p w:rsidR="00A52439" w:rsidRDefault="00BE024F" w:rsidP="00D94D31">
      <w:pPr>
        <w:pStyle w:val="a3"/>
        <w:numPr>
          <w:ilvl w:val="0"/>
          <w:numId w:val="23"/>
        </w:numPr>
        <w:spacing w:after="0" w:line="360" w:lineRule="auto"/>
        <w:jc w:val="both"/>
        <w:rPr>
          <w:rFonts w:ascii="Times New Roman" w:hAnsi="Times New Roman" w:cs="Times New Roman"/>
          <w:sz w:val="28"/>
        </w:rPr>
      </w:pPr>
      <w:r w:rsidRPr="00A52439">
        <w:rPr>
          <w:rFonts w:ascii="Times New Roman" w:hAnsi="Times New Roman" w:cs="Times New Roman"/>
          <w:sz w:val="28"/>
        </w:rPr>
        <w:t>Должен существов</w:t>
      </w:r>
      <w:r w:rsidR="00D94D31">
        <w:rPr>
          <w:rFonts w:ascii="Times New Roman" w:hAnsi="Times New Roman" w:cs="Times New Roman"/>
          <w:sz w:val="28"/>
        </w:rPr>
        <w:t>ать порядок выдачи результатов</w:t>
      </w:r>
      <w:r w:rsidR="00A52439">
        <w:rPr>
          <w:rFonts w:ascii="Times New Roman" w:hAnsi="Times New Roman" w:cs="Times New Roman"/>
          <w:sz w:val="28"/>
        </w:rPr>
        <w:t>;</w:t>
      </w:r>
    </w:p>
    <w:p w:rsidR="00A52439" w:rsidRDefault="00BE024F" w:rsidP="00D94D31">
      <w:pPr>
        <w:pStyle w:val="a3"/>
        <w:numPr>
          <w:ilvl w:val="0"/>
          <w:numId w:val="23"/>
        </w:numPr>
        <w:spacing w:after="0" w:line="360" w:lineRule="auto"/>
        <w:jc w:val="both"/>
        <w:rPr>
          <w:rFonts w:ascii="Times New Roman" w:hAnsi="Times New Roman" w:cs="Times New Roman"/>
          <w:sz w:val="28"/>
        </w:rPr>
      </w:pPr>
      <w:r w:rsidRPr="00A52439">
        <w:rPr>
          <w:rFonts w:ascii="Times New Roman" w:hAnsi="Times New Roman" w:cs="Times New Roman"/>
          <w:sz w:val="28"/>
        </w:rPr>
        <w:t>При подозрении на ошибочный результат необходимо пров</w:t>
      </w:r>
      <w:r w:rsidR="00A52439" w:rsidRPr="00A52439">
        <w:rPr>
          <w:rFonts w:ascii="Times New Roman" w:hAnsi="Times New Roman" w:cs="Times New Roman"/>
          <w:sz w:val="28"/>
        </w:rPr>
        <w:t>ести повторные исследования</w:t>
      </w:r>
      <w:r w:rsidR="00A52439">
        <w:rPr>
          <w:rFonts w:ascii="Times New Roman" w:hAnsi="Times New Roman" w:cs="Times New Roman"/>
          <w:sz w:val="28"/>
        </w:rPr>
        <w:t>;</w:t>
      </w:r>
      <w:r w:rsidR="00A52439" w:rsidRPr="00A52439">
        <w:rPr>
          <w:rFonts w:ascii="Times New Roman" w:hAnsi="Times New Roman" w:cs="Times New Roman"/>
          <w:sz w:val="28"/>
        </w:rPr>
        <w:t xml:space="preserve">  </w:t>
      </w:r>
    </w:p>
    <w:p w:rsidR="00A52439" w:rsidRDefault="00BE024F" w:rsidP="00D94D31">
      <w:pPr>
        <w:pStyle w:val="a3"/>
        <w:numPr>
          <w:ilvl w:val="0"/>
          <w:numId w:val="23"/>
        </w:numPr>
        <w:spacing w:after="0" w:line="360" w:lineRule="auto"/>
        <w:jc w:val="both"/>
        <w:rPr>
          <w:rFonts w:ascii="Times New Roman" w:hAnsi="Times New Roman" w:cs="Times New Roman"/>
          <w:sz w:val="28"/>
        </w:rPr>
      </w:pPr>
      <w:r w:rsidRPr="00A52439">
        <w:rPr>
          <w:rFonts w:ascii="Times New Roman" w:hAnsi="Times New Roman" w:cs="Times New Roman"/>
          <w:sz w:val="28"/>
        </w:rPr>
        <w:t>Выдача результатов анализов должна проводиться только после их пол</w:t>
      </w:r>
      <w:r w:rsidR="00A52439" w:rsidRPr="00A52439">
        <w:rPr>
          <w:rFonts w:ascii="Times New Roman" w:hAnsi="Times New Roman" w:cs="Times New Roman"/>
          <w:sz w:val="28"/>
        </w:rPr>
        <w:t>ного подтверждения</w:t>
      </w:r>
      <w:r w:rsidR="00A52439">
        <w:rPr>
          <w:rFonts w:ascii="Times New Roman" w:hAnsi="Times New Roman" w:cs="Times New Roman"/>
          <w:sz w:val="28"/>
        </w:rPr>
        <w:t>;</w:t>
      </w:r>
    </w:p>
    <w:p w:rsidR="00A52439" w:rsidRDefault="00BE024F" w:rsidP="00D94D31">
      <w:pPr>
        <w:pStyle w:val="a3"/>
        <w:numPr>
          <w:ilvl w:val="0"/>
          <w:numId w:val="23"/>
        </w:numPr>
        <w:spacing w:after="0" w:line="360" w:lineRule="auto"/>
        <w:jc w:val="both"/>
        <w:rPr>
          <w:rFonts w:ascii="Times New Roman" w:hAnsi="Times New Roman" w:cs="Times New Roman"/>
          <w:sz w:val="28"/>
        </w:rPr>
      </w:pPr>
      <w:r w:rsidRPr="00A52439">
        <w:rPr>
          <w:rFonts w:ascii="Times New Roman" w:hAnsi="Times New Roman" w:cs="Times New Roman"/>
          <w:sz w:val="28"/>
        </w:rPr>
        <w:t>Выданные результаты могут быть изменены</w:t>
      </w:r>
      <w:r w:rsidR="00A52439">
        <w:rPr>
          <w:rFonts w:ascii="Times New Roman" w:hAnsi="Times New Roman" w:cs="Times New Roman"/>
          <w:sz w:val="28"/>
        </w:rPr>
        <w:t xml:space="preserve"> только ответственным лицом;</w:t>
      </w:r>
      <w:r w:rsidR="00A52439" w:rsidRPr="00A52439">
        <w:rPr>
          <w:rFonts w:ascii="Times New Roman" w:hAnsi="Times New Roman" w:cs="Times New Roman"/>
          <w:sz w:val="28"/>
        </w:rPr>
        <w:t xml:space="preserve"> </w:t>
      </w:r>
    </w:p>
    <w:p w:rsidR="00987981" w:rsidRDefault="00BE024F" w:rsidP="00D94D31">
      <w:pPr>
        <w:pStyle w:val="a3"/>
        <w:numPr>
          <w:ilvl w:val="0"/>
          <w:numId w:val="23"/>
        </w:numPr>
        <w:spacing w:after="0" w:line="360" w:lineRule="auto"/>
        <w:jc w:val="both"/>
        <w:rPr>
          <w:rFonts w:ascii="Times New Roman" w:hAnsi="Times New Roman" w:cs="Times New Roman"/>
          <w:sz w:val="28"/>
        </w:rPr>
      </w:pPr>
      <w:r w:rsidRPr="00A52439">
        <w:rPr>
          <w:rFonts w:ascii="Times New Roman" w:hAnsi="Times New Roman" w:cs="Times New Roman"/>
          <w:sz w:val="28"/>
        </w:rPr>
        <w:t>Результаты измерений должны быть представлены в единицах Системы СИ</w:t>
      </w:r>
      <w:r w:rsidR="00A52439" w:rsidRPr="00A52439">
        <w:rPr>
          <w:rFonts w:ascii="Times New Roman" w:hAnsi="Times New Roman" w:cs="Times New Roman"/>
          <w:sz w:val="28"/>
        </w:rPr>
        <w:t>,</w:t>
      </w:r>
      <w:r w:rsidRPr="00A52439">
        <w:rPr>
          <w:rFonts w:ascii="Times New Roman" w:hAnsi="Times New Roman" w:cs="Times New Roman"/>
          <w:sz w:val="28"/>
        </w:rPr>
        <w:t xml:space="preserve"> при этом соблюдены правила, пр</w:t>
      </w:r>
      <w:r w:rsidR="00A52439" w:rsidRPr="00A52439">
        <w:rPr>
          <w:rFonts w:ascii="Times New Roman" w:hAnsi="Times New Roman" w:cs="Times New Roman"/>
          <w:sz w:val="28"/>
        </w:rPr>
        <w:t xml:space="preserve">едусмотренные ГОСТом 8.417-2002. </w:t>
      </w:r>
    </w:p>
    <w:p w:rsidR="00F677ED" w:rsidRDefault="00F677ED" w:rsidP="006B75B0">
      <w:pPr>
        <w:spacing w:after="0" w:line="360" w:lineRule="auto"/>
        <w:rPr>
          <w:rFonts w:ascii="Times New Roman" w:hAnsi="Times New Roman" w:cs="Times New Roman"/>
          <w:sz w:val="28"/>
        </w:rPr>
      </w:pPr>
    </w:p>
    <w:p w:rsidR="00D94D31" w:rsidRPr="00F677ED" w:rsidRDefault="00D94D31" w:rsidP="006B75B0">
      <w:pPr>
        <w:spacing w:after="0" w:line="360" w:lineRule="auto"/>
        <w:rPr>
          <w:rFonts w:ascii="Times New Roman" w:hAnsi="Times New Roman" w:cs="Times New Roman"/>
          <w:sz w:val="28"/>
        </w:rPr>
      </w:pPr>
    </w:p>
    <w:p w:rsidR="00837F3E" w:rsidRPr="00B55906" w:rsidRDefault="00B55906" w:rsidP="006B75B0">
      <w:pPr>
        <w:pStyle w:val="1"/>
        <w:spacing w:before="0" w:line="360" w:lineRule="auto"/>
        <w:jc w:val="center"/>
        <w:rPr>
          <w:rFonts w:ascii="Times New Roman" w:hAnsi="Times New Roman" w:cs="Times New Roman"/>
          <w:color w:val="000000" w:themeColor="text1"/>
          <w:sz w:val="28"/>
        </w:rPr>
      </w:pPr>
      <w:bookmarkStart w:id="7" w:name="_Toc21369857"/>
      <w:r w:rsidRPr="00B55906">
        <w:rPr>
          <w:rFonts w:ascii="Times New Roman" w:hAnsi="Times New Roman" w:cs="Times New Roman"/>
          <w:color w:val="000000" w:themeColor="text1"/>
          <w:sz w:val="28"/>
        </w:rPr>
        <w:lastRenderedPageBreak/>
        <w:t xml:space="preserve">ГЛАВА 2. </w:t>
      </w:r>
      <w:r>
        <w:rPr>
          <w:rFonts w:ascii="Times New Roman" w:hAnsi="Times New Roman" w:cs="Times New Roman"/>
          <w:color w:val="000000" w:themeColor="text1"/>
          <w:sz w:val="28"/>
        </w:rPr>
        <w:t>ВНУТРИЛАБОРАТОРНЫЙ КОНТРОЛЬ</w:t>
      </w:r>
      <w:r w:rsidR="00837F3E" w:rsidRPr="00B55906">
        <w:rPr>
          <w:rFonts w:ascii="Times New Roman" w:hAnsi="Times New Roman" w:cs="Times New Roman"/>
          <w:color w:val="000000" w:themeColor="text1"/>
          <w:sz w:val="28"/>
        </w:rPr>
        <w:t xml:space="preserve"> КАЧЕСТВА</w:t>
      </w:r>
      <w:bookmarkEnd w:id="7"/>
    </w:p>
    <w:p w:rsidR="00D94D31" w:rsidRDefault="00D94D31" w:rsidP="00D94D31">
      <w:pPr>
        <w:spacing w:after="0" w:line="360" w:lineRule="auto"/>
        <w:jc w:val="both"/>
        <w:rPr>
          <w:rFonts w:ascii="Times New Roman" w:hAnsi="Times New Roman" w:cs="Times New Roman"/>
          <w:b/>
          <w:sz w:val="28"/>
        </w:rPr>
      </w:pPr>
    </w:p>
    <w:p w:rsidR="00B55906" w:rsidRPr="00B55906" w:rsidRDefault="00B55906" w:rsidP="00D94D31">
      <w:pPr>
        <w:spacing w:after="0" w:line="360" w:lineRule="auto"/>
        <w:ind w:firstLine="708"/>
        <w:jc w:val="both"/>
        <w:rPr>
          <w:rFonts w:ascii="Times New Roman" w:hAnsi="Times New Roman" w:cs="Times New Roman"/>
          <w:sz w:val="28"/>
        </w:rPr>
      </w:pPr>
      <w:r w:rsidRPr="00B55906">
        <w:rPr>
          <w:rFonts w:ascii="Times New Roman" w:hAnsi="Times New Roman" w:cs="Times New Roman"/>
          <w:sz w:val="28"/>
        </w:rPr>
        <w:t xml:space="preserve">По определению экспертов Международного Союза </w:t>
      </w:r>
      <w:r w:rsidR="00D94D31">
        <w:rPr>
          <w:rFonts w:ascii="Times New Roman" w:hAnsi="Times New Roman" w:cs="Times New Roman"/>
          <w:sz w:val="28"/>
        </w:rPr>
        <w:t>чистой и прикладной химии</w:t>
      </w:r>
      <w:r w:rsidRPr="00B55906">
        <w:rPr>
          <w:rFonts w:ascii="Times New Roman" w:hAnsi="Times New Roman" w:cs="Times New Roman"/>
          <w:sz w:val="28"/>
        </w:rPr>
        <w:t xml:space="preserve"> и Всемирной ор</w:t>
      </w:r>
      <w:r w:rsidR="00D94D31">
        <w:rPr>
          <w:rFonts w:ascii="Times New Roman" w:hAnsi="Times New Roman" w:cs="Times New Roman"/>
          <w:sz w:val="28"/>
        </w:rPr>
        <w:t>ганизации здравоохранения</w:t>
      </w:r>
      <w:r w:rsidRPr="00B55906">
        <w:rPr>
          <w:rFonts w:ascii="Times New Roman" w:hAnsi="Times New Roman" w:cs="Times New Roman"/>
          <w:sz w:val="28"/>
        </w:rPr>
        <w:t xml:space="preserve">, под </w:t>
      </w:r>
      <w:proofErr w:type="spellStart"/>
      <w:r w:rsidRPr="00B55906">
        <w:rPr>
          <w:rFonts w:ascii="Times New Roman" w:hAnsi="Times New Roman" w:cs="Times New Roman"/>
          <w:sz w:val="28"/>
        </w:rPr>
        <w:t>внутрилабораторным</w:t>
      </w:r>
      <w:proofErr w:type="spellEnd"/>
      <w:r w:rsidRPr="00B55906">
        <w:rPr>
          <w:rFonts w:ascii="Times New Roman" w:hAnsi="Times New Roman" w:cs="Times New Roman"/>
          <w:sz w:val="28"/>
        </w:rPr>
        <w:t xml:space="preserve"> контролем качества понимают систему осуществляемых персоналом лаборатории мероприятий, которые направлены как на оценку того, достаточна ли надёжность получаемых результатов для выдачи их лабораторией, так и на устранение причин неудовлетворительных характеристик этих результатов.</w:t>
      </w:r>
      <w:r w:rsidR="0080055C">
        <w:rPr>
          <w:rFonts w:ascii="Times New Roman" w:hAnsi="Times New Roman" w:cs="Times New Roman"/>
          <w:sz w:val="28"/>
        </w:rPr>
        <w:t xml:space="preserve"> [5</w:t>
      </w:r>
      <w:r w:rsidR="007932F8" w:rsidRPr="007932F8">
        <w:rPr>
          <w:rFonts w:ascii="Times New Roman" w:hAnsi="Times New Roman" w:cs="Times New Roman"/>
          <w:sz w:val="28"/>
        </w:rPr>
        <w:t>]</w:t>
      </w:r>
    </w:p>
    <w:p w:rsidR="00837F3E" w:rsidRDefault="00837F3E" w:rsidP="006B75B0">
      <w:pPr>
        <w:spacing w:after="0" w:line="360" w:lineRule="auto"/>
        <w:ind w:firstLine="360"/>
        <w:jc w:val="both"/>
        <w:rPr>
          <w:rFonts w:ascii="Times New Roman" w:hAnsi="Times New Roman" w:cs="Times New Roman"/>
          <w:sz w:val="28"/>
        </w:rPr>
      </w:pPr>
      <w:r w:rsidRPr="00837F3E">
        <w:rPr>
          <w:rFonts w:ascii="Times New Roman" w:hAnsi="Times New Roman" w:cs="Times New Roman"/>
          <w:sz w:val="28"/>
        </w:rPr>
        <w:t xml:space="preserve">Методы </w:t>
      </w:r>
      <w:proofErr w:type="spellStart"/>
      <w:r>
        <w:rPr>
          <w:rFonts w:ascii="Times New Roman" w:hAnsi="Times New Roman" w:cs="Times New Roman"/>
          <w:sz w:val="28"/>
        </w:rPr>
        <w:t>внутрилабораторного</w:t>
      </w:r>
      <w:proofErr w:type="spellEnd"/>
      <w:r>
        <w:rPr>
          <w:rFonts w:ascii="Times New Roman" w:hAnsi="Times New Roman" w:cs="Times New Roman"/>
          <w:sz w:val="28"/>
        </w:rPr>
        <w:t xml:space="preserve"> контроля качества подразделяются </w:t>
      </w:r>
      <w:proofErr w:type="gramStart"/>
      <w:r>
        <w:rPr>
          <w:rFonts w:ascii="Times New Roman" w:hAnsi="Times New Roman" w:cs="Times New Roman"/>
          <w:sz w:val="28"/>
        </w:rPr>
        <w:t>на</w:t>
      </w:r>
      <w:proofErr w:type="gramEnd"/>
      <w:r>
        <w:rPr>
          <w:rFonts w:ascii="Times New Roman" w:hAnsi="Times New Roman" w:cs="Times New Roman"/>
          <w:sz w:val="28"/>
        </w:rPr>
        <w:t>:</w:t>
      </w:r>
    </w:p>
    <w:p w:rsidR="00837F3E" w:rsidRDefault="00837F3E" w:rsidP="006B75B0">
      <w:pPr>
        <w:pStyle w:val="a3"/>
        <w:numPr>
          <w:ilvl w:val="0"/>
          <w:numId w:val="15"/>
        </w:numPr>
        <w:spacing w:after="0" w:line="360" w:lineRule="auto"/>
        <w:jc w:val="both"/>
        <w:rPr>
          <w:rFonts w:ascii="Times New Roman" w:hAnsi="Times New Roman" w:cs="Times New Roman"/>
          <w:sz w:val="28"/>
        </w:rPr>
      </w:pPr>
      <w:r>
        <w:rPr>
          <w:rFonts w:ascii="Times New Roman" w:hAnsi="Times New Roman" w:cs="Times New Roman"/>
          <w:sz w:val="28"/>
        </w:rPr>
        <w:t>Методы, использующие контрольный материал:</w:t>
      </w:r>
    </w:p>
    <w:p w:rsidR="00837F3E" w:rsidRDefault="00837F3E" w:rsidP="006B75B0">
      <w:pPr>
        <w:pStyle w:val="a3"/>
        <w:numPr>
          <w:ilvl w:val="0"/>
          <w:numId w:val="16"/>
        </w:numPr>
        <w:spacing w:after="0" w:line="360" w:lineRule="auto"/>
        <w:jc w:val="both"/>
        <w:rPr>
          <w:rFonts w:ascii="Times New Roman" w:hAnsi="Times New Roman" w:cs="Times New Roman"/>
          <w:sz w:val="28"/>
        </w:rPr>
      </w:pPr>
      <w:r>
        <w:rPr>
          <w:rFonts w:ascii="Times New Roman" w:hAnsi="Times New Roman" w:cs="Times New Roman"/>
          <w:sz w:val="28"/>
        </w:rPr>
        <w:t>Метод контрольных карт;</w:t>
      </w:r>
    </w:p>
    <w:p w:rsidR="00837F3E" w:rsidRDefault="00837F3E" w:rsidP="006B75B0">
      <w:pPr>
        <w:pStyle w:val="a3"/>
        <w:numPr>
          <w:ilvl w:val="0"/>
          <w:numId w:val="16"/>
        </w:numPr>
        <w:spacing w:after="0" w:line="360" w:lineRule="auto"/>
        <w:jc w:val="both"/>
        <w:rPr>
          <w:rFonts w:ascii="Times New Roman" w:hAnsi="Times New Roman" w:cs="Times New Roman"/>
          <w:sz w:val="28"/>
        </w:rPr>
      </w:pPr>
      <w:r>
        <w:rPr>
          <w:rFonts w:ascii="Times New Roman" w:hAnsi="Times New Roman" w:cs="Times New Roman"/>
          <w:sz w:val="28"/>
        </w:rPr>
        <w:t>Метод «</w:t>
      </w:r>
      <w:proofErr w:type="spellStart"/>
      <w:r>
        <w:rPr>
          <w:rFonts w:ascii="Times New Roman" w:hAnsi="Times New Roman" w:cs="Times New Roman"/>
          <w:sz w:val="28"/>
          <w:lang w:val="en-US"/>
        </w:rPr>
        <w:t>Cusum</w:t>
      </w:r>
      <w:proofErr w:type="spellEnd"/>
      <w:r>
        <w:rPr>
          <w:rFonts w:ascii="Times New Roman" w:hAnsi="Times New Roman" w:cs="Times New Roman"/>
          <w:sz w:val="28"/>
        </w:rPr>
        <w:t>»;</w:t>
      </w:r>
    </w:p>
    <w:p w:rsidR="00837F3E" w:rsidRDefault="00837F3E" w:rsidP="006B75B0">
      <w:pPr>
        <w:pStyle w:val="a3"/>
        <w:numPr>
          <w:ilvl w:val="0"/>
          <w:numId w:val="16"/>
        </w:numPr>
        <w:spacing w:after="0" w:line="360" w:lineRule="auto"/>
        <w:jc w:val="both"/>
        <w:rPr>
          <w:rFonts w:ascii="Times New Roman" w:hAnsi="Times New Roman" w:cs="Times New Roman"/>
          <w:sz w:val="28"/>
        </w:rPr>
      </w:pPr>
      <w:r>
        <w:rPr>
          <w:rFonts w:ascii="Times New Roman" w:hAnsi="Times New Roman" w:cs="Times New Roman"/>
          <w:sz w:val="28"/>
        </w:rPr>
        <w:t>Метод контрольных правил.</w:t>
      </w:r>
    </w:p>
    <w:p w:rsidR="00837F3E" w:rsidRDefault="00837F3E" w:rsidP="006B75B0">
      <w:pPr>
        <w:pStyle w:val="a3"/>
        <w:numPr>
          <w:ilvl w:val="0"/>
          <w:numId w:val="15"/>
        </w:numPr>
        <w:spacing w:after="0" w:line="360" w:lineRule="auto"/>
        <w:jc w:val="both"/>
        <w:rPr>
          <w:rFonts w:ascii="Times New Roman" w:hAnsi="Times New Roman" w:cs="Times New Roman"/>
          <w:sz w:val="28"/>
        </w:rPr>
      </w:pPr>
      <w:r>
        <w:rPr>
          <w:rFonts w:ascii="Times New Roman" w:hAnsi="Times New Roman" w:cs="Times New Roman"/>
          <w:sz w:val="28"/>
        </w:rPr>
        <w:t>Методы, использующие данные пациентов:</w:t>
      </w:r>
    </w:p>
    <w:p w:rsidR="00837F3E" w:rsidRDefault="00837F3E" w:rsidP="006B75B0">
      <w:pPr>
        <w:pStyle w:val="a3"/>
        <w:numPr>
          <w:ilvl w:val="0"/>
          <w:numId w:val="17"/>
        </w:numPr>
        <w:spacing w:after="0" w:line="360" w:lineRule="auto"/>
        <w:jc w:val="both"/>
        <w:rPr>
          <w:rFonts w:ascii="Times New Roman" w:hAnsi="Times New Roman" w:cs="Times New Roman"/>
          <w:sz w:val="28"/>
        </w:rPr>
      </w:pPr>
      <w:r>
        <w:rPr>
          <w:rFonts w:ascii="Times New Roman" w:hAnsi="Times New Roman" w:cs="Times New Roman"/>
          <w:sz w:val="28"/>
        </w:rPr>
        <w:t>Метод параллельных проб;</w:t>
      </w:r>
    </w:p>
    <w:p w:rsidR="00837F3E" w:rsidRDefault="00837F3E" w:rsidP="006B75B0">
      <w:pPr>
        <w:pStyle w:val="a3"/>
        <w:numPr>
          <w:ilvl w:val="0"/>
          <w:numId w:val="17"/>
        </w:numPr>
        <w:spacing w:after="0" w:line="360" w:lineRule="auto"/>
        <w:jc w:val="both"/>
        <w:rPr>
          <w:rFonts w:ascii="Times New Roman" w:hAnsi="Times New Roman" w:cs="Times New Roman"/>
          <w:sz w:val="28"/>
        </w:rPr>
      </w:pPr>
      <w:r>
        <w:rPr>
          <w:rFonts w:ascii="Times New Roman" w:hAnsi="Times New Roman" w:cs="Times New Roman"/>
          <w:sz w:val="28"/>
        </w:rPr>
        <w:t>Метод средней нормальных величин («средней нормы»);</w:t>
      </w:r>
    </w:p>
    <w:p w:rsidR="00837F3E" w:rsidRDefault="00837F3E" w:rsidP="006B75B0">
      <w:pPr>
        <w:pStyle w:val="a3"/>
        <w:numPr>
          <w:ilvl w:val="0"/>
          <w:numId w:val="17"/>
        </w:numPr>
        <w:spacing w:after="0" w:line="360" w:lineRule="auto"/>
        <w:jc w:val="both"/>
        <w:rPr>
          <w:rFonts w:ascii="Times New Roman" w:hAnsi="Times New Roman" w:cs="Times New Roman"/>
          <w:sz w:val="28"/>
        </w:rPr>
      </w:pPr>
      <w:r>
        <w:rPr>
          <w:rFonts w:ascii="Times New Roman" w:hAnsi="Times New Roman" w:cs="Times New Roman"/>
          <w:sz w:val="28"/>
        </w:rPr>
        <w:t>Исследование случайной пробы;</w:t>
      </w:r>
    </w:p>
    <w:p w:rsidR="00837F3E" w:rsidRDefault="00837F3E" w:rsidP="006B75B0">
      <w:pPr>
        <w:pStyle w:val="a3"/>
        <w:numPr>
          <w:ilvl w:val="0"/>
          <w:numId w:val="17"/>
        </w:numPr>
        <w:spacing w:after="0" w:line="360" w:lineRule="auto"/>
        <w:jc w:val="both"/>
        <w:rPr>
          <w:rFonts w:ascii="Times New Roman" w:hAnsi="Times New Roman" w:cs="Times New Roman"/>
          <w:sz w:val="28"/>
        </w:rPr>
      </w:pPr>
      <w:r>
        <w:rPr>
          <w:rFonts w:ascii="Times New Roman" w:hAnsi="Times New Roman" w:cs="Times New Roman"/>
          <w:sz w:val="28"/>
        </w:rPr>
        <w:t>Исследование повторных проб;</w:t>
      </w:r>
    </w:p>
    <w:p w:rsidR="00B55906" w:rsidRDefault="00837F3E" w:rsidP="006B75B0">
      <w:pPr>
        <w:pStyle w:val="a3"/>
        <w:numPr>
          <w:ilvl w:val="0"/>
          <w:numId w:val="17"/>
        </w:numPr>
        <w:spacing w:after="0" w:line="360" w:lineRule="auto"/>
        <w:jc w:val="both"/>
        <w:rPr>
          <w:rFonts w:ascii="Times New Roman" w:hAnsi="Times New Roman" w:cs="Times New Roman"/>
          <w:sz w:val="28"/>
        </w:rPr>
      </w:pPr>
      <w:r>
        <w:rPr>
          <w:rFonts w:ascii="Times New Roman" w:hAnsi="Times New Roman" w:cs="Times New Roman"/>
          <w:sz w:val="28"/>
        </w:rPr>
        <w:t>Исследование смешанной пробы.</w:t>
      </w:r>
    </w:p>
    <w:p w:rsidR="00B55906" w:rsidRDefault="00B55906" w:rsidP="006B75B0">
      <w:pPr>
        <w:spacing w:after="0" w:line="360" w:lineRule="auto"/>
        <w:jc w:val="both"/>
        <w:rPr>
          <w:rFonts w:ascii="Times New Roman" w:hAnsi="Times New Roman" w:cs="Times New Roman"/>
          <w:sz w:val="28"/>
        </w:rPr>
      </w:pPr>
    </w:p>
    <w:p w:rsidR="00B55906" w:rsidRDefault="00B55906" w:rsidP="006B75B0">
      <w:pPr>
        <w:pStyle w:val="2"/>
        <w:numPr>
          <w:ilvl w:val="1"/>
          <w:numId w:val="15"/>
        </w:numPr>
        <w:spacing w:before="0" w:line="360" w:lineRule="auto"/>
        <w:jc w:val="center"/>
        <w:rPr>
          <w:rFonts w:ascii="Times New Roman" w:hAnsi="Times New Roman" w:cs="Times New Roman"/>
          <w:b w:val="0"/>
          <w:color w:val="000000" w:themeColor="text1"/>
          <w:sz w:val="28"/>
        </w:rPr>
      </w:pPr>
      <w:bookmarkStart w:id="8" w:name="_Toc21369858"/>
      <w:proofErr w:type="spellStart"/>
      <w:r>
        <w:rPr>
          <w:rFonts w:ascii="Times New Roman" w:hAnsi="Times New Roman" w:cs="Times New Roman"/>
          <w:b w:val="0"/>
          <w:color w:val="000000" w:themeColor="text1"/>
          <w:sz w:val="28"/>
        </w:rPr>
        <w:t>В</w:t>
      </w:r>
      <w:r w:rsidR="006B75B0">
        <w:rPr>
          <w:rFonts w:ascii="Times New Roman" w:hAnsi="Times New Roman" w:cs="Times New Roman"/>
          <w:b w:val="0"/>
          <w:color w:val="000000" w:themeColor="text1"/>
          <w:sz w:val="28"/>
        </w:rPr>
        <w:t>нутрилабораторный</w:t>
      </w:r>
      <w:proofErr w:type="spellEnd"/>
      <w:r w:rsidR="006B75B0">
        <w:rPr>
          <w:rFonts w:ascii="Times New Roman" w:hAnsi="Times New Roman" w:cs="Times New Roman"/>
          <w:b w:val="0"/>
          <w:color w:val="000000" w:themeColor="text1"/>
          <w:sz w:val="28"/>
        </w:rPr>
        <w:t xml:space="preserve"> контроль</w:t>
      </w:r>
      <w:r w:rsidRPr="00B55906">
        <w:rPr>
          <w:rFonts w:ascii="Times New Roman" w:hAnsi="Times New Roman" w:cs="Times New Roman"/>
          <w:b w:val="0"/>
          <w:color w:val="000000" w:themeColor="text1"/>
          <w:sz w:val="28"/>
        </w:rPr>
        <w:t xml:space="preserve"> качества с применением контрольного материала</w:t>
      </w:r>
      <w:bookmarkEnd w:id="8"/>
    </w:p>
    <w:p w:rsidR="00B55906" w:rsidRPr="00B55906" w:rsidRDefault="00B55906" w:rsidP="006B75B0">
      <w:pPr>
        <w:spacing w:after="0" w:line="360" w:lineRule="auto"/>
      </w:pPr>
    </w:p>
    <w:p w:rsidR="004C40BF" w:rsidRDefault="00B55906" w:rsidP="00D14DCA">
      <w:pPr>
        <w:spacing w:after="0" w:line="360" w:lineRule="auto"/>
        <w:ind w:firstLine="708"/>
        <w:jc w:val="both"/>
        <w:rPr>
          <w:rFonts w:ascii="Times New Roman" w:hAnsi="Times New Roman" w:cs="Times New Roman"/>
          <w:sz w:val="28"/>
        </w:rPr>
      </w:pPr>
      <w:r w:rsidRPr="00B55906">
        <w:rPr>
          <w:rFonts w:ascii="Times New Roman" w:hAnsi="Times New Roman" w:cs="Times New Roman"/>
          <w:sz w:val="28"/>
        </w:rPr>
        <w:t xml:space="preserve">Контрольные материалы, используемые в клинико-диагностических лабораториях для проведения </w:t>
      </w:r>
      <w:proofErr w:type="spellStart"/>
      <w:r w:rsidRPr="00B55906">
        <w:rPr>
          <w:rFonts w:ascii="Times New Roman" w:hAnsi="Times New Roman" w:cs="Times New Roman"/>
          <w:sz w:val="28"/>
        </w:rPr>
        <w:t>внутрилабораторного</w:t>
      </w:r>
      <w:proofErr w:type="spellEnd"/>
      <w:r w:rsidRPr="00B55906">
        <w:rPr>
          <w:rFonts w:ascii="Times New Roman" w:hAnsi="Times New Roman" w:cs="Times New Roman"/>
          <w:sz w:val="28"/>
        </w:rPr>
        <w:t xml:space="preserve"> контроля качества количественных методов клинических лабораторных исследований, должны быть рекомендованы к применению Министерством здравоохранен</w:t>
      </w:r>
      <w:r w:rsidR="004C40BF">
        <w:rPr>
          <w:rFonts w:ascii="Times New Roman" w:hAnsi="Times New Roman" w:cs="Times New Roman"/>
          <w:sz w:val="28"/>
        </w:rPr>
        <w:t>ия Российской Федерации. И</w:t>
      </w:r>
      <w:r w:rsidRPr="00B55906">
        <w:rPr>
          <w:rFonts w:ascii="Times New Roman" w:hAnsi="Times New Roman" w:cs="Times New Roman"/>
          <w:sz w:val="28"/>
        </w:rPr>
        <w:t xml:space="preserve">спользуются контрольные материалы с аттестованными и неаттестованными значениями контролируемых </w:t>
      </w:r>
      <w:r w:rsidRPr="00B55906">
        <w:rPr>
          <w:rFonts w:ascii="Times New Roman" w:hAnsi="Times New Roman" w:cs="Times New Roman"/>
          <w:sz w:val="28"/>
        </w:rPr>
        <w:lastRenderedPageBreak/>
        <w:t xml:space="preserve">показателей. Контрольные материалы с аттестованными значениями показателей используются для контроля правильности и </w:t>
      </w:r>
      <w:proofErr w:type="spellStart"/>
      <w:r w:rsidRPr="00B55906">
        <w:rPr>
          <w:rFonts w:ascii="Times New Roman" w:hAnsi="Times New Roman" w:cs="Times New Roman"/>
          <w:sz w:val="28"/>
        </w:rPr>
        <w:t>воспроизводимости</w:t>
      </w:r>
      <w:proofErr w:type="spellEnd"/>
      <w:r w:rsidRPr="00B55906">
        <w:rPr>
          <w:rFonts w:ascii="Times New Roman" w:hAnsi="Times New Roman" w:cs="Times New Roman"/>
          <w:sz w:val="28"/>
        </w:rPr>
        <w:t xml:space="preserve"> результатов лабораторного анализа, с неаттестованными значениями - только дл</w:t>
      </w:r>
      <w:r>
        <w:rPr>
          <w:rFonts w:ascii="Times New Roman" w:hAnsi="Times New Roman" w:cs="Times New Roman"/>
          <w:sz w:val="28"/>
        </w:rPr>
        <w:t xml:space="preserve">я контроля </w:t>
      </w:r>
      <w:proofErr w:type="spellStart"/>
      <w:r>
        <w:rPr>
          <w:rFonts w:ascii="Times New Roman" w:hAnsi="Times New Roman" w:cs="Times New Roman"/>
          <w:sz w:val="28"/>
        </w:rPr>
        <w:t>воспроизводимости</w:t>
      </w:r>
      <w:proofErr w:type="spellEnd"/>
      <w:r>
        <w:rPr>
          <w:rFonts w:ascii="Times New Roman" w:hAnsi="Times New Roman" w:cs="Times New Roman"/>
          <w:sz w:val="28"/>
        </w:rPr>
        <w:t xml:space="preserve">. </w:t>
      </w:r>
      <w:r w:rsidR="0080055C">
        <w:rPr>
          <w:rFonts w:ascii="Times New Roman" w:hAnsi="Times New Roman" w:cs="Times New Roman"/>
          <w:sz w:val="28"/>
        </w:rPr>
        <w:t>[5</w:t>
      </w:r>
      <w:r w:rsidR="007932F8" w:rsidRPr="007932F8">
        <w:rPr>
          <w:rFonts w:ascii="Times New Roman" w:hAnsi="Times New Roman" w:cs="Times New Roman"/>
          <w:sz w:val="28"/>
        </w:rPr>
        <w:t>]</w:t>
      </w:r>
    </w:p>
    <w:p w:rsidR="00B55906" w:rsidRPr="004C40BF" w:rsidRDefault="004C40BF" w:rsidP="00D14DCA">
      <w:pPr>
        <w:spacing w:after="0" w:line="360" w:lineRule="auto"/>
        <w:ind w:firstLine="708"/>
        <w:jc w:val="both"/>
        <w:rPr>
          <w:rFonts w:ascii="Times New Roman" w:hAnsi="Times New Roman" w:cs="Times New Roman"/>
          <w:sz w:val="28"/>
        </w:rPr>
      </w:pPr>
      <w:proofErr w:type="gramStart"/>
      <w:r>
        <w:rPr>
          <w:rFonts w:ascii="Times New Roman" w:hAnsi="Times New Roman" w:cs="Times New Roman"/>
          <w:color w:val="000000" w:themeColor="text1"/>
          <w:sz w:val="28"/>
        </w:rPr>
        <w:t>При</w:t>
      </w:r>
      <w:proofErr w:type="gramEnd"/>
      <w:r>
        <w:rPr>
          <w:rFonts w:ascii="Times New Roman" w:hAnsi="Times New Roman" w:cs="Times New Roman"/>
          <w:color w:val="000000" w:themeColor="text1"/>
          <w:sz w:val="28"/>
        </w:rPr>
        <w:t xml:space="preserve"> проведение </w:t>
      </w:r>
      <w:proofErr w:type="spellStart"/>
      <w:r>
        <w:rPr>
          <w:rFonts w:ascii="Times New Roman" w:hAnsi="Times New Roman" w:cs="Times New Roman"/>
          <w:color w:val="000000" w:themeColor="text1"/>
          <w:sz w:val="28"/>
        </w:rPr>
        <w:t>внутрилабораторного</w:t>
      </w:r>
      <w:proofErr w:type="spellEnd"/>
      <w:r>
        <w:rPr>
          <w:rFonts w:ascii="Times New Roman" w:hAnsi="Times New Roman" w:cs="Times New Roman"/>
          <w:color w:val="000000" w:themeColor="text1"/>
          <w:sz w:val="28"/>
        </w:rPr>
        <w:t xml:space="preserve"> контроля для оценки погрешностей применяются следующие статистические основы</w:t>
      </w:r>
      <w:r w:rsidR="0080055C">
        <w:rPr>
          <w:rFonts w:ascii="Times New Roman" w:hAnsi="Times New Roman" w:cs="Times New Roman"/>
          <w:color w:val="000000" w:themeColor="text1"/>
          <w:sz w:val="28"/>
        </w:rPr>
        <w:t xml:space="preserve"> [2</w:t>
      </w:r>
      <w:r w:rsidR="007932F8" w:rsidRPr="007932F8">
        <w:rPr>
          <w:rFonts w:ascii="Times New Roman" w:hAnsi="Times New Roman" w:cs="Times New Roman"/>
          <w:color w:val="000000" w:themeColor="text1"/>
          <w:sz w:val="28"/>
        </w:rPr>
        <w:t>]</w:t>
      </w:r>
      <w:r w:rsidR="007932F8">
        <w:rPr>
          <w:rFonts w:ascii="Times New Roman" w:hAnsi="Times New Roman" w:cs="Times New Roman"/>
          <w:color w:val="000000" w:themeColor="text1"/>
          <w:sz w:val="28"/>
        </w:rPr>
        <w:t>:</w:t>
      </w:r>
    </w:p>
    <w:p w:rsidR="00CA3179" w:rsidRDefault="008639E3" w:rsidP="00D14DCA">
      <w:pPr>
        <w:spacing w:after="0" w:line="360" w:lineRule="auto"/>
        <w:ind w:firstLine="708"/>
        <w:jc w:val="both"/>
        <w:rPr>
          <w:rFonts w:ascii="Times New Roman" w:hAnsi="Times New Roman" w:cs="Times New Roman"/>
          <w:sz w:val="28"/>
        </w:rPr>
      </w:pPr>
      <w:r>
        <w:rPr>
          <w:rFonts w:ascii="Times New Roman" w:hAnsi="Times New Roman" w:cs="Times New Roman"/>
          <w:sz w:val="28"/>
        </w:rPr>
        <w:t>Систематическая погрешность характеризует правильность измерений, которая определяется степенью совпадения среднего результата повторных измерений контрольного материала (</w:t>
      </w:r>
      <m:oMath>
        <m:acc>
          <m:accPr>
            <m:chr m:val="̅"/>
            <m:ctrlPr>
              <w:rPr>
                <w:rFonts w:ascii="Cambria Math" w:hAnsi="Cambria Math" w:cs="Times New Roman"/>
                <w:i/>
                <w:sz w:val="28"/>
              </w:rPr>
            </m:ctrlPr>
          </m:accPr>
          <m:e>
            <m:r>
              <w:rPr>
                <w:rFonts w:ascii="Cambria Math" w:hAnsi="Cambria Math" w:cs="Times New Roman"/>
                <w:sz w:val="28"/>
              </w:rPr>
              <m:t>Х</m:t>
            </m:r>
          </m:e>
        </m:acc>
      </m:oMath>
      <w:r>
        <w:rPr>
          <w:rFonts w:ascii="Times New Roman" w:hAnsi="Times New Roman" w:cs="Times New Roman"/>
          <w:sz w:val="28"/>
        </w:rPr>
        <w:t>) и установленного значения измеряемой величины. Разность между ними называется величиной систематической погрешности или смещением, сдвигом и может быть выражена в абсолютных и относительных величинах. Систематическая погрешность, выраженная в относительных величинах, или относительная систематическая погрешность</w:t>
      </w:r>
      <w:r w:rsidR="00621E97">
        <w:rPr>
          <w:rFonts w:ascii="Times New Roman" w:hAnsi="Times New Roman" w:cs="Times New Roman"/>
          <w:sz w:val="28"/>
        </w:rPr>
        <w:t xml:space="preserve"> рассчитывается в процентах по формуле:</w:t>
      </w:r>
    </w:p>
    <w:p w:rsidR="00621E97" w:rsidRPr="00621E97" w:rsidRDefault="00621E97" w:rsidP="00D14DCA">
      <w:pPr>
        <w:spacing w:after="0" w:line="360" w:lineRule="auto"/>
        <w:ind w:firstLine="708"/>
        <w:jc w:val="both"/>
        <w:rPr>
          <w:rFonts w:ascii="Times New Roman" w:eastAsiaTheme="minorEastAsia" w:hAnsi="Times New Roman" w:cs="Times New Roman"/>
          <w:sz w:val="28"/>
        </w:rPr>
      </w:pPr>
      <m:oMathPara>
        <m:oMath>
          <m:r>
            <w:rPr>
              <w:rFonts w:ascii="Cambria Math" w:eastAsiaTheme="minorEastAsia" w:hAnsi="Cambria Math" w:cs="Times New Roman"/>
              <w:sz w:val="28"/>
            </w:rPr>
            <m:t xml:space="preserve">B= </m:t>
          </m:r>
          <m:f>
            <m:fPr>
              <m:ctrlPr>
                <w:rPr>
                  <w:rFonts w:ascii="Cambria Math" w:eastAsiaTheme="minorEastAsia" w:hAnsi="Cambria Math" w:cs="Times New Roman"/>
                  <w:i/>
                  <w:sz w:val="28"/>
                </w:rPr>
              </m:ctrlPr>
            </m:fPr>
            <m:num>
              <m:acc>
                <m:accPr>
                  <m:chr m:val="̅"/>
                  <m:ctrlPr>
                    <w:rPr>
                      <w:rFonts w:ascii="Cambria Math" w:eastAsiaTheme="minorEastAsia" w:hAnsi="Cambria Math" w:cs="Times New Roman"/>
                      <w:i/>
                      <w:sz w:val="28"/>
                    </w:rPr>
                  </m:ctrlPr>
                </m:accPr>
                <m:e>
                  <m:r>
                    <w:rPr>
                      <w:rFonts w:ascii="Cambria Math" w:eastAsiaTheme="minorEastAsia" w:hAnsi="Cambria Math" w:cs="Times New Roman"/>
                      <w:sz w:val="28"/>
                    </w:rPr>
                    <m:t>Х</m:t>
                  </m:r>
                </m:e>
              </m:acc>
              <m:r>
                <w:rPr>
                  <w:rFonts w:ascii="Cambria Math" w:eastAsiaTheme="minorEastAsia" w:hAnsi="Cambria Math" w:cs="Times New Roman"/>
                  <w:sz w:val="28"/>
                </w:rPr>
                <m:t xml:space="preserve"> - УЗ</m:t>
              </m:r>
            </m:num>
            <m:den>
              <m:r>
                <w:rPr>
                  <w:rFonts w:ascii="Cambria Math" w:eastAsiaTheme="minorEastAsia" w:hAnsi="Cambria Math" w:cs="Times New Roman"/>
                  <w:sz w:val="28"/>
                </w:rPr>
                <m:t>УЗ</m:t>
              </m:r>
            </m:den>
          </m:f>
          <m:r>
            <w:rPr>
              <w:rFonts w:ascii="Cambria Math" w:eastAsiaTheme="minorEastAsia" w:hAnsi="Cambria Math" w:cs="Times New Roman"/>
              <w:sz w:val="28"/>
            </w:rPr>
            <m:t>×100%</m:t>
          </m:r>
        </m:oMath>
      </m:oMathPara>
    </w:p>
    <w:p w:rsidR="00621E97" w:rsidRDefault="00621E97" w:rsidP="00D14DCA">
      <w:pPr>
        <w:spacing w:after="0" w:line="360" w:lineRule="auto"/>
        <w:jc w:val="both"/>
        <w:rPr>
          <w:rFonts w:ascii="Times New Roman" w:eastAsiaTheme="minorEastAsia" w:hAnsi="Times New Roman" w:cs="Times New Roman"/>
          <w:sz w:val="28"/>
        </w:rPr>
      </w:pPr>
      <w:r>
        <w:rPr>
          <w:rFonts w:ascii="Times New Roman" w:eastAsiaTheme="minorEastAsia" w:hAnsi="Times New Roman" w:cs="Times New Roman"/>
          <w:sz w:val="28"/>
        </w:rPr>
        <w:t xml:space="preserve">Где </w:t>
      </w:r>
      <m:oMath>
        <m:acc>
          <m:accPr>
            <m:chr m:val="̅"/>
            <m:ctrlPr>
              <w:rPr>
                <w:rFonts w:ascii="Cambria Math" w:eastAsiaTheme="minorEastAsia" w:hAnsi="Cambria Math" w:cs="Times New Roman"/>
                <w:i/>
                <w:sz w:val="28"/>
              </w:rPr>
            </m:ctrlPr>
          </m:accPr>
          <m:e>
            <m:r>
              <w:rPr>
                <w:rFonts w:ascii="Cambria Math" w:eastAsiaTheme="minorEastAsia" w:hAnsi="Cambria Math" w:cs="Times New Roman"/>
                <w:sz w:val="28"/>
              </w:rPr>
              <m:t>Х</m:t>
            </m:r>
          </m:e>
        </m:acc>
      </m:oMath>
      <w:r>
        <w:rPr>
          <w:rFonts w:ascii="Times New Roman" w:eastAsiaTheme="minorEastAsia" w:hAnsi="Times New Roman" w:cs="Times New Roman"/>
          <w:sz w:val="28"/>
        </w:rPr>
        <w:t xml:space="preserve"> – среднее значение измерений контрольного материала, УЗ – установленное значение.</w:t>
      </w:r>
    </w:p>
    <w:p w:rsidR="00621E97" w:rsidRPr="004C40BF" w:rsidRDefault="00621E97" w:rsidP="00D14DCA">
      <w:pPr>
        <w:spacing w:after="0" w:line="360" w:lineRule="auto"/>
        <w:jc w:val="both"/>
        <w:rPr>
          <w:rFonts w:ascii="Times New Roman" w:eastAsiaTheme="minorEastAsia" w:hAnsi="Times New Roman" w:cs="Times New Roman"/>
          <w:color w:val="000000" w:themeColor="text1"/>
          <w:sz w:val="28"/>
        </w:rPr>
      </w:pPr>
      <w:r>
        <w:rPr>
          <w:rFonts w:ascii="Times New Roman" w:eastAsiaTheme="minorEastAsia" w:hAnsi="Times New Roman" w:cs="Times New Roman"/>
          <w:sz w:val="28"/>
        </w:rPr>
        <w:tab/>
        <w:t>Случайная погрешность отражает разброс изменений и проявляется в различии между собой результатов повторных измерений определяемого пока</w:t>
      </w:r>
      <w:r w:rsidRPr="004C40BF">
        <w:rPr>
          <w:rFonts w:ascii="Times New Roman" w:eastAsiaTheme="minorEastAsia" w:hAnsi="Times New Roman" w:cs="Times New Roman"/>
          <w:color w:val="000000" w:themeColor="text1"/>
          <w:sz w:val="28"/>
        </w:rPr>
        <w:t>зателя в одной и той же пробе. Случайные погрешности обуславливаются влиянием большого числа факторов, которые нельзя выделить, учесть по отдельности и полностью устранить. Математически величина случайной погрешности выражается среднеквадратическим отклонением (</w:t>
      </w:r>
      <w:r w:rsidRPr="004C40BF">
        <w:rPr>
          <w:rFonts w:ascii="Times New Roman" w:eastAsiaTheme="minorEastAsia" w:hAnsi="Times New Roman" w:cs="Times New Roman"/>
          <w:color w:val="000000" w:themeColor="text1"/>
          <w:sz w:val="28"/>
          <w:lang w:val="en-US"/>
        </w:rPr>
        <w:t>S</w:t>
      </w:r>
      <w:r w:rsidRPr="004C40BF">
        <w:rPr>
          <w:rFonts w:ascii="Times New Roman" w:eastAsiaTheme="minorEastAsia" w:hAnsi="Times New Roman" w:cs="Times New Roman"/>
          <w:color w:val="000000" w:themeColor="text1"/>
          <w:sz w:val="28"/>
        </w:rPr>
        <w:t>) и коэффициентом вариации (</w:t>
      </w:r>
      <w:r w:rsidRPr="004C40BF">
        <w:rPr>
          <w:rFonts w:ascii="Times New Roman" w:eastAsiaTheme="minorEastAsia" w:hAnsi="Times New Roman" w:cs="Times New Roman"/>
          <w:color w:val="000000" w:themeColor="text1"/>
          <w:sz w:val="28"/>
          <w:lang w:val="en-US"/>
        </w:rPr>
        <w:t>CV</w:t>
      </w:r>
      <w:r w:rsidRPr="004C40BF">
        <w:rPr>
          <w:rFonts w:ascii="Times New Roman" w:eastAsiaTheme="minorEastAsia" w:hAnsi="Times New Roman" w:cs="Times New Roman"/>
          <w:color w:val="000000" w:themeColor="text1"/>
          <w:sz w:val="28"/>
        </w:rPr>
        <w:t>), которые рассчитываются следующим образом:</w:t>
      </w:r>
    </w:p>
    <w:p w:rsidR="00621E97" w:rsidRPr="004C40BF" w:rsidRDefault="00621E97" w:rsidP="00D14DCA">
      <w:pPr>
        <w:pStyle w:val="a3"/>
        <w:numPr>
          <w:ilvl w:val="0"/>
          <w:numId w:val="20"/>
        </w:numPr>
        <w:spacing w:after="0" w:line="360" w:lineRule="auto"/>
        <w:jc w:val="both"/>
        <w:rPr>
          <w:rFonts w:ascii="Times New Roman" w:eastAsiaTheme="minorEastAsia" w:hAnsi="Times New Roman" w:cs="Times New Roman"/>
          <w:color w:val="000000" w:themeColor="text1"/>
          <w:sz w:val="28"/>
        </w:rPr>
      </w:pPr>
      <w:r w:rsidRPr="004C40BF">
        <w:rPr>
          <w:rFonts w:ascii="Times New Roman" w:eastAsiaTheme="minorEastAsia" w:hAnsi="Times New Roman" w:cs="Times New Roman"/>
          <w:color w:val="000000" w:themeColor="text1"/>
          <w:sz w:val="28"/>
        </w:rPr>
        <w:t>Среднеквадратическое отклонение (</w:t>
      </w:r>
      <w:r w:rsidRPr="004C40BF">
        <w:rPr>
          <w:rFonts w:ascii="Times New Roman" w:eastAsiaTheme="minorEastAsia" w:hAnsi="Times New Roman" w:cs="Times New Roman"/>
          <w:color w:val="000000" w:themeColor="text1"/>
          <w:sz w:val="28"/>
          <w:lang w:val="en-US"/>
        </w:rPr>
        <w:t>S</w:t>
      </w:r>
      <w:r w:rsidRPr="004C40BF">
        <w:rPr>
          <w:rFonts w:ascii="Times New Roman" w:eastAsiaTheme="minorEastAsia" w:hAnsi="Times New Roman" w:cs="Times New Roman"/>
          <w:color w:val="000000" w:themeColor="text1"/>
          <w:sz w:val="28"/>
        </w:rPr>
        <w:t>):</w:t>
      </w:r>
    </w:p>
    <w:p w:rsidR="00CD4DF5" w:rsidRPr="004C40BF" w:rsidRDefault="00621E97" w:rsidP="00D14DCA">
      <w:pPr>
        <w:spacing w:after="0" w:line="360" w:lineRule="auto"/>
        <w:jc w:val="both"/>
        <w:rPr>
          <w:rFonts w:ascii="Times New Roman" w:eastAsiaTheme="minorEastAsia" w:hAnsi="Times New Roman" w:cs="Times New Roman"/>
          <w:color w:val="000000" w:themeColor="text1"/>
          <w:sz w:val="28"/>
          <w:lang w:val="en-US"/>
        </w:rPr>
      </w:pPr>
      <m:oMathPara>
        <m:oMath>
          <m:r>
            <w:rPr>
              <w:rFonts w:ascii="Cambria Math" w:eastAsiaTheme="minorEastAsia" w:hAnsi="Cambria Math" w:cs="Times New Roman"/>
              <w:color w:val="000000" w:themeColor="text1"/>
              <w:sz w:val="28"/>
            </w:rPr>
            <m:t>S=</m:t>
          </m:r>
          <m:rad>
            <m:radPr>
              <m:degHide m:val="1"/>
              <m:ctrlPr>
                <w:rPr>
                  <w:rFonts w:ascii="Cambria Math" w:eastAsiaTheme="minorEastAsia" w:hAnsi="Cambria Math" w:cs="Times New Roman"/>
                  <w:i/>
                  <w:color w:val="000000" w:themeColor="text1"/>
                  <w:sz w:val="28"/>
                </w:rPr>
              </m:ctrlPr>
            </m:radPr>
            <m:deg/>
            <m:e>
              <m:f>
                <m:fPr>
                  <m:ctrlPr>
                    <w:rPr>
                      <w:rFonts w:ascii="Cambria Math" w:eastAsiaTheme="minorEastAsia" w:hAnsi="Cambria Math" w:cs="Times New Roman"/>
                      <w:i/>
                      <w:color w:val="000000" w:themeColor="text1"/>
                      <w:sz w:val="28"/>
                    </w:rPr>
                  </m:ctrlPr>
                </m:fPr>
                <m:num>
                  <m:nary>
                    <m:naryPr>
                      <m:chr m:val="∑"/>
                      <m:limLoc m:val="undOvr"/>
                      <m:ctrlPr>
                        <w:rPr>
                          <w:rFonts w:ascii="Cambria Math" w:eastAsiaTheme="minorEastAsia" w:hAnsi="Cambria Math" w:cs="Times New Roman"/>
                          <w:i/>
                          <w:color w:val="000000" w:themeColor="text1"/>
                          <w:sz w:val="28"/>
                        </w:rPr>
                      </m:ctrlPr>
                    </m:naryPr>
                    <m:sub>
                      <m:r>
                        <w:rPr>
                          <w:rFonts w:ascii="Cambria Math" w:eastAsiaTheme="minorEastAsia" w:hAnsi="Cambria Math" w:cs="Times New Roman"/>
                          <w:color w:val="000000" w:themeColor="text1"/>
                          <w:sz w:val="28"/>
                        </w:rPr>
                        <m:t>i=1</m:t>
                      </m:r>
                    </m:sub>
                    <m:sup>
                      <m:r>
                        <w:rPr>
                          <w:rFonts w:ascii="Cambria Math" w:eastAsiaTheme="minorEastAsia" w:hAnsi="Cambria Math" w:cs="Times New Roman"/>
                          <w:color w:val="000000" w:themeColor="text1"/>
                          <w:sz w:val="28"/>
                        </w:rPr>
                        <m:t>n</m:t>
                      </m:r>
                    </m:sup>
                    <m:e>
                      <m:sSup>
                        <m:sSupPr>
                          <m:ctrlPr>
                            <w:rPr>
                              <w:rFonts w:ascii="Cambria Math" w:eastAsiaTheme="minorEastAsia" w:hAnsi="Cambria Math" w:cs="Times New Roman"/>
                              <w:i/>
                              <w:color w:val="000000" w:themeColor="text1"/>
                              <w:sz w:val="28"/>
                            </w:rPr>
                          </m:ctrlPr>
                        </m:sSupPr>
                        <m:e>
                          <m:r>
                            <w:rPr>
                              <w:rFonts w:ascii="Cambria Math" w:eastAsiaTheme="minorEastAsia" w:hAnsi="Cambria Math" w:cs="Times New Roman"/>
                              <w:color w:val="000000" w:themeColor="text1"/>
                              <w:sz w:val="28"/>
                            </w:rPr>
                            <m:t>(</m:t>
                          </m:r>
                          <m:sSub>
                            <m:sSubPr>
                              <m:ctrlPr>
                                <w:rPr>
                                  <w:rFonts w:ascii="Cambria Math" w:eastAsiaTheme="minorEastAsia" w:hAnsi="Cambria Math" w:cs="Times New Roman"/>
                                  <w:i/>
                                  <w:color w:val="000000" w:themeColor="text1"/>
                                  <w:sz w:val="28"/>
                                </w:rPr>
                              </m:ctrlPr>
                            </m:sSubPr>
                            <m:e>
                              <m:r>
                                <w:rPr>
                                  <w:rFonts w:ascii="Cambria Math" w:eastAsiaTheme="minorEastAsia" w:hAnsi="Cambria Math" w:cs="Times New Roman"/>
                                  <w:color w:val="000000" w:themeColor="text1"/>
                                  <w:sz w:val="28"/>
                                </w:rPr>
                                <m:t>x</m:t>
                              </m:r>
                            </m:e>
                            <m:sub>
                              <m:r>
                                <w:rPr>
                                  <w:rFonts w:ascii="Cambria Math" w:eastAsiaTheme="minorEastAsia" w:hAnsi="Cambria Math" w:cs="Times New Roman"/>
                                  <w:color w:val="000000" w:themeColor="text1"/>
                                  <w:sz w:val="28"/>
                                </w:rPr>
                                <m:t>i</m:t>
                              </m:r>
                            </m:sub>
                          </m:sSub>
                          <m:r>
                            <w:rPr>
                              <w:rFonts w:ascii="Cambria Math" w:eastAsiaTheme="minorEastAsia" w:hAnsi="Cambria Math" w:cs="Times New Roman"/>
                              <w:color w:val="000000" w:themeColor="text1"/>
                              <w:sz w:val="28"/>
                            </w:rPr>
                            <m:t>-</m:t>
                          </m:r>
                          <m:acc>
                            <m:accPr>
                              <m:chr m:val="̅"/>
                              <m:ctrlPr>
                                <w:rPr>
                                  <w:rFonts w:ascii="Cambria Math" w:eastAsiaTheme="minorEastAsia" w:hAnsi="Cambria Math" w:cs="Times New Roman"/>
                                  <w:i/>
                                  <w:color w:val="000000" w:themeColor="text1"/>
                                  <w:sz w:val="28"/>
                                </w:rPr>
                              </m:ctrlPr>
                            </m:accPr>
                            <m:e>
                              <m:r>
                                <w:rPr>
                                  <w:rFonts w:ascii="Cambria Math" w:eastAsiaTheme="minorEastAsia" w:hAnsi="Cambria Math" w:cs="Times New Roman"/>
                                  <w:color w:val="000000" w:themeColor="text1"/>
                                  <w:sz w:val="28"/>
                                </w:rPr>
                                <m:t>X</m:t>
                              </m:r>
                            </m:e>
                          </m:acc>
                          <m:r>
                            <w:rPr>
                              <w:rFonts w:ascii="Cambria Math" w:eastAsiaTheme="minorEastAsia" w:hAnsi="Cambria Math" w:cs="Times New Roman"/>
                              <w:color w:val="000000" w:themeColor="text1"/>
                              <w:sz w:val="28"/>
                            </w:rPr>
                            <m:t>)</m:t>
                          </m:r>
                        </m:e>
                        <m:sup>
                          <m:r>
                            <w:rPr>
                              <w:rFonts w:ascii="Cambria Math" w:eastAsiaTheme="minorEastAsia" w:hAnsi="Cambria Math" w:cs="Times New Roman"/>
                              <w:color w:val="000000" w:themeColor="text1"/>
                              <w:sz w:val="28"/>
                            </w:rPr>
                            <m:t>2</m:t>
                          </m:r>
                        </m:sup>
                      </m:sSup>
                    </m:e>
                  </m:nary>
                </m:num>
                <m:den>
                  <m:r>
                    <w:rPr>
                      <w:rFonts w:ascii="Cambria Math" w:eastAsiaTheme="minorEastAsia" w:hAnsi="Cambria Math" w:cs="Times New Roman"/>
                      <w:color w:val="000000" w:themeColor="text1"/>
                      <w:sz w:val="28"/>
                    </w:rPr>
                    <m:t>n-1</m:t>
                  </m:r>
                </m:den>
              </m:f>
            </m:e>
          </m:rad>
        </m:oMath>
      </m:oMathPara>
    </w:p>
    <w:p w:rsidR="00CD4DF5" w:rsidRPr="004C40BF" w:rsidRDefault="00374DCD" w:rsidP="00D14DCA">
      <w:pPr>
        <w:pStyle w:val="a3"/>
        <w:numPr>
          <w:ilvl w:val="0"/>
          <w:numId w:val="20"/>
        </w:numPr>
        <w:spacing w:after="0" w:line="360" w:lineRule="auto"/>
        <w:jc w:val="both"/>
        <w:rPr>
          <w:rFonts w:ascii="Times New Roman" w:eastAsiaTheme="minorEastAsia" w:hAnsi="Times New Roman" w:cs="Times New Roman"/>
          <w:color w:val="000000" w:themeColor="text1"/>
          <w:sz w:val="28"/>
        </w:rPr>
      </w:pPr>
      <m:oMath>
        <m:acc>
          <m:accPr>
            <m:chr m:val="̅"/>
            <m:ctrlPr>
              <w:rPr>
                <w:rFonts w:ascii="Cambria Math" w:eastAsiaTheme="minorEastAsia" w:hAnsi="Cambria Math" w:cs="Times New Roman"/>
                <w:i/>
                <w:color w:val="000000" w:themeColor="text1"/>
                <w:sz w:val="28"/>
              </w:rPr>
            </m:ctrlPr>
          </m:accPr>
          <m:e>
            <m:r>
              <w:rPr>
                <w:rFonts w:ascii="Cambria Math" w:eastAsiaTheme="minorEastAsia" w:hAnsi="Cambria Math" w:cs="Times New Roman"/>
                <w:color w:val="000000" w:themeColor="text1"/>
                <w:sz w:val="28"/>
              </w:rPr>
              <m:t>Х</m:t>
            </m:r>
          </m:e>
        </m:acc>
      </m:oMath>
      <w:r w:rsidR="00CD4DF5" w:rsidRPr="004C40BF">
        <w:rPr>
          <w:rFonts w:ascii="Times New Roman" w:eastAsiaTheme="minorEastAsia" w:hAnsi="Times New Roman" w:cs="Times New Roman"/>
          <w:color w:val="000000" w:themeColor="text1"/>
          <w:sz w:val="28"/>
        </w:rPr>
        <w:t xml:space="preserve"> – среднее арифметическое значение результатов </w:t>
      </w:r>
      <w:r w:rsidR="00CD4DF5" w:rsidRPr="004C40BF">
        <w:rPr>
          <w:rFonts w:ascii="Times New Roman" w:eastAsiaTheme="minorEastAsia" w:hAnsi="Times New Roman" w:cs="Times New Roman"/>
          <w:color w:val="000000" w:themeColor="text1"/>
          <w:sz w:val="28"/>
          <w:lang w:val="en-US"/>
        </w:rPr>
        <w:t>n</w:t>
      </w:r>
      <w:r w:rsidR="00CD4DF5" w:rsidRPr="004C40BF">
        <w:rPr>
          <w:rFonts w:ascii="Times New Roman" w:eastAsiaTheme="minorEastAsia" w:hAnsi="Times New Roman" w:cs="Times New Roman"/>
          <w:color w:val="000000" w:themeColor="text1"/>
          <w:sz w:val="28"/>
        </w:rPr>
        <w:t xml:space="preserve"> измерений (х</w:t>
      </w:r>
      <w:proofErr w:type="gramStart"/>
      <w:r w:rsidR="00CD4DF5" w:rsidRPr="004C40BF">
        <w:rPr>
          <w:rFonts w:ascii="Times New Roman" w:eastAsiaTheme="minorEastAsia" w:hAnsi="Times New Roman" w:cs="Times New Roman"/>
          <w:color w:val="000000" w:themeColor="text1"/>
          <w:sz w:val="28"/>
          <w:vertAlign w:val="subscript"/>
        </w:rPr>
        <w:t>1</w:t>
      </w:r>
      <w:proofErr w:type="gramEnd"/>
      <w:r w:rsidR="00CD4DF5" w:rsidRPr="004C40BF">
        <w:rPr>
          <w:rFonts w:ascii="Times New Roman" w:eastAsiaTheme="minorEastAsia" w:hAnsi="Times New Roman" w:cs="Times New Roman"/>
          <w:color w:val="000000" w:themeColor="text1"/>
          <w:sz w:val="28"/>
        </w:rPr>
        <w:t>, х</w:t>
      </w:r>
      <w:r w:rsidR="00CD4DF5" w:rsidRPr="004C40BF">
        <w:rPr>
          <w:rFonts w:ascii="Times New Roman" w:eastAsiaTheme="minorEastAsia" w:hAnsi="Times New Roman" w:cs="Times New Roman"/>
          <w:color w:val="000000" w:themeColor="text1"/>
          <w:sz w:val="28"/>
          <w:vertAlign w:val="subscript"/>
        </w:rPr>
        <w:t>2</w:t>
      </w:r>
      <w:r w:rsidR="00CD4DF5" w:rsidRPr="004C40BF">
        <w:rPr>
          <w:rFonts w:ascii="Times New Roman" w:eastAsiaTheme="minorEastAsia" w:hAnsi="Times New Roman" w:cs="Times New Roman"/>
          <w:color w:val="000000" w:themeColor="text1"/>
          <w:sz w:val="28"/>
        </w:rPr>
        <w:t>, …, х</w:t>
      </w:r>
      <w:r w:rsidR="00CD4DF5" w:rsidRPr="004C40BF">
        <w:rPr>
          <w:rFonts w:ascii="Times New Roman" w:eastAsiaTheme="minorEastAsia" w:hAnsi="Times New Roman" w:cs="Times New Roman"/>
          <w:color w:val="000000" w:themeColor="text1"/>
          <w:sz w:val="28"/>
          <w:vertAlign w:val="subscript"/>
          <w:lang w:val="en-US"/>
        </w:rPr>
        <w:t>n</w:t>
      </w:r>
      <w:r w:rsidR="00CD4DF5" w:rsidRPr="004C40BF">
        <w:rPr>
          <w:rFonts w:ascii="Times New Roman" w:eastAsiaTheme="minorEastAsia" w:hAnsi="Times New Roman" w:cs="Times New Roman"/>
          <w:color w:val="000000" w:themeColor="text1"/>
          <w:sz w:val="28"/>
        </w:rPr>
        <w:t>):</w:t>
      </w:r>
    </w:p>
    <w:p w:rsidR="00CD4DF5" w:rsidRPr="004C40BF" w:rsidRDefault="00374DCD" w:rsidP="00D14DCA">
      <w:pPr>
        <w:spacing w:after="0" w:line="360" w:lineRule="auto"/>
        <w:jc w:val="both"/>
        <w:rPr>
          <w:rFonts w:ascii="Times New Roman" w:eastAsiaTheme="minorEastAsia" w:hAnsi="Times New Roman" w:cs="Times New Roman"/>
          <w:color w:val="000000" w:themeColor="text1"/>
          <w:sz w:val="28"/>
          <w:lang w:val="en-US"/>
        </w:rPr>
      </w:pPr>
      <m:oMathPara>
        <m:oMath>
          <m:acc>
            <m:accPr>
              <m:chr m:val="̅"/>
              <m:ctrlPr>
                <w:rPr>
                  <w:rFonts w:ascii="Cambria Math" w:eastAsiaTheme="minorEastAsia" w:hAnsi="Cambria Math" w:cs="Times New Roman"/>
                  <w:i/>
                  <w:color w:val="000000" w:themeColor="text1"/>
                  <w:sz w:val="28"/>
                </w:rPr>
              </m:ctrlPr>
            </m:accPr>
            <m:e>
              <m:r>
                <w:rPr>
                  <w:rFonts w:ascii="Cambria Math" w:eastAsiaTheme="minorEastAsia" w:hAnsi="Cambria Math" w:cs="Times New Roman"/>
                  <w:color w:val="000000" w:themeColor="text1"/>
                  <w:sz w:val="28"/>
                </w:rPr>
                <m:t>X</m:t>
              </m:r>
            </m:e>
          </m:acc>
          <m:r>
            <w:rPr>
              <w:rFonts w:ascii="Cambria Math" w:eastAsiaTheme="minorEastAsia" w:hAnsi="Cambria Math" w:cs="Times New Roman"/>
              <w:color w:val="000000" w:themeColor="text1"/>
              <w:sz w:val="28"/>
            </w:rPr>
            <m:t xml:space="preserve">= </m:t>
          </m:r>
          <m:f>
            <m:fPr>
              <m:ctrlPr>
                <w:rPr>
                  <w:rFonts w:ascii="Cambria Math" w:eastAsiaTheme="minorEastAsia" w:hAnsi="Cambria Math" w:cs="Times New Roman"/>
                  <w:i/>
                  <w:color w:val="000000" w:themeColor="text1"/>
                  <w:sz w:val="28"/>
                </w:rPr>
              </m:ctrlPr>
            </m:fPr>
            <m:num>
              <m:nary>
                <m:naryPr>
                  <m:chr m:val="∑"/>
                  <m:limLoc m:val="undOvr"/>
                  <m:ctrlPr>
                    <w:rPr>
                      <w:rFonts w:ascii="Cambria Math" w:eastAsiaTheme="minorEastAsia" w:hAnsi="Cambria Math" w:cs="Times New Roman"/>
                      <w:i/>
                      <w:color w:val="000000" w:themeColor="text1"/>
                      <w:sz w:val="28"/>
                    </w:rPr>
                  </m:ctrlPr>
                </m:naryPr>
                <m:sub>
                  <m:r>
                    <w:rPr>
                      <w:rFonts w:ascii="Cambria Math" w:eastAsiaTheme="minorEastAsia" w:hAnsi="Cambria Math" w:cs="Times New Roman"/>
                      <w:color w:val="000000" w:themeColor="text1"/>
                      <w:sz w:val="28"/>
                    </w:rPr>
                    <m:t>i=1</m:t>
                  </m:r>
                </m:sub>
                <m:sup>
                  <m:r>
                    <w:rPr>
                      <w:rFonts w:ascii="Cambria Math" w:eastAsiaTheme="minorEastAsia" w:hAnsi="Cambria Math" w:cs="Times New Roman"/>
                      <w:color w:val="000000" w:themeColor="text1"/>
                      <w:sz w:val="28"/>
                      <w:lang w:val="en-US"/>
                    </w:rPr>
                    <m:t>n</m:t>
                  </m:r>
                </m:sup>
                <m:e>
                  <m:sSub>
                    <m:sSubPr>
                      <m:ctrlPr>
                        <w:rPr>
                          <w:rFonts w:ascii="Cambria Math" w:eastAsiaTheme="minorEastAsia" w:hAnsi="Cambria Math" w:cs="Times New Roman"/>
                          <w:i/>
                          <w:color w:val="000000" w:themeColor="text1"/>
                          <w:sz w:val="28"/>
                        </w:rPr>
                      </m:ctrlPr>
                    </m:sSubPr>
                    <m:e>
                      <m:r>
                        <w:rPr>
                          <w:rFonts w:ascii="Cambria Math" w:eastAsiaTheme="minorEastAsia" w:hAnsi="Cambria Math" w:cs="Times New Roman"/>
                          <w:color w:val="000000" w:themeColor="text1"/>
                          <w:sz w:val="28"/>
                        </w:rPr>
                        <m:t>x</m:t>
                      </m:r>
                    </m:e>
                    <m:sub>
                      <m:r>
                        <w:rPr>
                          <w:rFonts w:ascii="Cambria Math" w:eastAsiaTheme="minorEastAsia" w:hAnsi="Cambria Math" w:cs="Times New Roman"/>
                          <w:color w:val="000000" w:themeColor="text1"/>
                          <w:sz w:val="28"/>
                        </w:rPr>
                        <m:t>i</m:t>
                      </m:r>
                    </m:sub>
                  </m:sSub>
                </m:e>
              </m:nary>
            </m:num>
            <m:den>
              <m:r>
                <w:rPr>
                  <w:rFonts w:ascii="Cambria Math" w:eastAsiaTheme="minorEastAsia" w:hAnsi="Cambria Math" w:cs="Times New Roman"/>
                  <w:color w:val="000000" w:themeColor="text1"/>
                  <w:sz w:val="28"/>
                </w:rPr>
                <m:t>n</m:t>
              </m:r>
            </m:den>
          </m:f>
        </m:oMath>
      </m:oMathPara>
    </w:p>
    <w:p w:rsidR="00CD4DF5" w:rsidRPr="004C40BF" w:rsidRDefault="00CD4DF5" w:rsidP="00D14DCA">
      <w:pPr>
        <w:spacing w:after="0" w:line="360" w:lineRule="auto"/>
        <w:jc w:val="both"/>
        <w:rPr>
          <w:rFonts w:ascii="Times New Roman" w:eastAsiaTheme="minorEastAsia" w:hAnsi="Times New Roman" w:cs="Times New Roman"/>
          <w:color w:val="000000" w:themeColor="text1"/>
          <w:sz w:val="28"/>
        </w:rPr>
      </w:pPr>
      <w:r w:rsidRPr="004C40BF">
        <w:rPr>
          <w:rFonts w:ascii="Times New Roman" w:eastAsiaTheme="minorEastAsia" w:hAnsi="Times New Roman" w:cs="Times New Roman"/>
          <w:color w:val="000000" w:themeColor="text1"/>
          <w:sz w:val="28"/>
        </w:rPr>
        <w:t xml:space="preserve">Где </w:t>
      </w:r>
      <m:oMath>
        <m:nary>
          <m:naryPr>
            <m:chr m:val="∑"/>
            <m:limLoc m:val="undOvr"/>
            <m:ctrlPr>
              <w:rPr>
                <w:rFonts w:ascii="Cambria Math" w:eastAsiaTheme="minorEastAsia" w:hAnsi="Cambria Math" w:cs="Times New Roman"/>
                <w:i/>
                <w:color w:val="000000" w:themeColor="text1"/>
                <w:sz w:val="28"/>
              </w:rPr>
            </m:ctrlPr>
          </m:naryPr>
          <m:sub>
            <m:r>
              <w:rPr>
                <w:rFonts w:ascii="Cambria Math" w:eastAsiaTheme="minorEastAsia" w:hAnsi="Cambria Math" w:cs="Times New Roman"/>
                <w:color w:val="000000" w:themeColor="text1"/>
                <w:sz w:val="28"/>
              </w:rPr>
              <m:t>i=1</m:t>
            </m:r>
          </m:sub>
          <m:sup>
            <m:r>
              <w:rPr>
                <w:rFonts w:ascii="Cambria Math" w:eastAsiaTheme="minorEastAsia" w:hAnsi="Cambria Math" w:cs="Times New Roman"/>
                <w:color w:val="000000" w:themeColor="text1"/>
                <w:sz w:val="28"/>
                <w:lang w:val="en-US"/>
              </w:rPr>
              <m:t>n</m:t>
            </m:r>
          </m:sup>
          <m:e>
            <m:sSub>
              <m:sSubPr>
                <m:ctrlPr>
                  <w:rPr>
                    <w:rFonts w:ascii="Cambria Math" w:eastAsiaTheme="minorEastAsia" w:hAnsi="Cambria Math" w:cs="Times New Roman"/>
                    <w:i/>
                    <w:color w:val="000000" w:themeColor="text1"/>
                    <w:sz w:val="28"/>
                  </w:rPr>
                </m:ctrlPr>
              </m:sSubPr>
              <m:e>
                <m:r>
                  <w:rPr>
                    <w:rFonts w:ascii="Cambria Math" w:eastAsiaTheme="minorEastAsia" w:hAnsi="Cambria Math" w:cs="Times New Roman"/>
                    <w:color w:val="000000" w:themeColor="text1"/>
                    <w:sz w:val="28"/>
                  </w:rPr>
                  <m:t>x</m:t>
                </m:r>
              </m:e>
              <m:sub>
                <m:r>
                  <w:rPr>
                    <w:rFonts w:ascii="Cambria Math" w:eastAsiaTheme="minorEastAsia" w:hAnsi="Cambria Math" w:cs="Times New Roman"/>
                    <w:color w:val="000000" w:themeColor="text1"/>
                    <w:sz w:val="28"/>
                  </w:rPr>
                  <m:t>i</m:t>
                </m:r>
              </m:sub>
            </m:sSub>
          </m:e>
        </m:nary>
      </m:oMath>
      <w:r w:rsidRPr="004C40BF">
        <w:rPr>
          <w:rFonts w:ascii="Times New Roman" w:eastAsiaTheme="minorEastAsia" w:hAnsi="Times New Roman" w:cs="Times New Roman"/>
          <w:color w:val="000000" w:themeColor="text1"/>
          <w:sz w:val="28"/>
        </w:rPr>
        <w:t xml:space="preserve"> – сумма результатов измерений х</w:t>
      </w:r>
      <w:proofErr w:type="gramStart"/>
      <w:r w:rsidRPr="004C40BF">
        <w:rPr>
          <w:rFonts w:ascii="Times New Roman" w:eastAsiaTheme="minorEastAsia" w:hAnsi="Times New Roman" w:cs="Times New Roman"/>
          <w:color w:val="000000" w:themeColor="text1"/>
          <w:sz w:val="28"/>
          <w:vertAlign w:val="subscript"/>
        </w:rPr>
        <w:t>1</w:t>
      </w:r>
      <w:proofErr w:type="gramEnd"/>
      <w:r w:rsidRPr="004C40BF">
        <w:rPr>
          <w:rFonts w:ascii="Times New Roman" w:eastAsiaTheme="minorEastAsia" w:hAnsi="Times New Roman" w:cs="Times New Roman"/>
          <w:color w:val="000000" w:themeColor="text1"/>
          <w:sz w:val="28"/>
        </w:rPr>
        <w:t>, х</w:t>
      </w:r>
      <w:r w:rsidRPr="004C40BF">
        <w:rPr>
          <w:rFonts w:ascii="Times New Roman" w:eastAsiaTheme="minorEastAsia" w:hAnsi="Times New Roman" w:cs="Times New Roman"/>
          <w:color w:val="000000" w:themeColor="text1"/>
          <w:sz w:val="28"/>
          <w:vertAlign w:val="subscript"/>
        </w:rPr>
        <w:t>2</w:t>
      </w:r>
      <w:r w:rsidRPr="004C40BF">
        <w:rPr>
          <w:rFonts w:ascii="Times New Roman" w:eastAsiaTheme="minorEastAsia" w:hAnsi="Times New Roman" w:cs="Times New Roman"/>
          <w:color w:val="000000" w:themeColor="text1"/>
          <w:sz w:val="28"/>
        </w:rPr>
        <w:t>, …, х</w:t>
      </w:r>
      <w:r w:rsidRPr="004C40BF">
        <w:rPr>
          <w:rFonts w:ascii="Times New Roman" w:eastAsiaTheme="minorEastAsia" w:hAnsi="Times New Roman" w:cs="Times New Roman"/>
          <w:color w:val="000000" w:themeColor="text1"/>
          <w:sz w:val="28"/>
          <w:vertAlign w:val="subscript"/>
          <w:lang w:val="en-US"/>
        </w:rPr>
        <w:t>n</w:t>
      </w:r>
      <w:r w:rsidRPr="004C40BF">
        <w:rPr>
          <w:rFonts w:ascii="Times New Roman" w:eastAsiaTheme="minorEastAsia" w:hAnsi="Times New Roman" w:cs="Times New Roman"/>
          <w:color w:val="000000" w:themeColor="text1"/>
          <w:sz w:val="28"/>
        </w:rPr>
        <w:t xml:space="preserve">; </w:t>
      </w:r>
      <w:r w:rsidRPr="004C40BF">
        <w:rPr>
          <w:rFonts w:ascii="Times New Roman" w:eastAsiaTheme="minorEastAsia" w:hAnsi="Times New Roman" w:cs="Times New Roman"/>
          <w:color w:val="000000" w:themeColor="text1"/>
          <w:sz w:val="28"/>
          <w:lang w:val="en-US"/>
        </w:rPr>
        <w:t>n</w:t>
      </w:r>
      <w:r w:rsidRPr="004C40BF">
        <w:rPr>
          <w:rFonts w:ascii="Times New Roman" w:eastAsiaTheme="minorEastAsia" w:hAnsi="Times New Roman" w:cs="Times New Roman"/>
          <w:color w:val="000000" w:themeColor="text1"/>
          <w:sz w:val="28"/>
        </w:rPr>
        <w:t xml:space="preserve"> – число измерений.</w:t>
      </w:r>
    </w:p>
    <w:p w:rsidR="00CD4DF5" w:rsidRPr="004C40BF" w:rsidRDefault="00CD4DF5" w:rsidP="00D14DCA">
      <w:pPr>
        <w:pStyle w:val="a3"/>
        <w:numPr>
          <w:ilvl w:val="0"/>
          <w:numId w:val="20"/>
        </w:numPr>
        <w:spacing w:after="0" w:line="360" w:lineRule="auto"/>
        <w:jc w:val="both"/>
        <w:rPr>
          <w:rFonts w:ascii="Times New Roman" w:eastAsiaTheme="minorEastAsia" w:hAnsi="Times New Roman" w:cs="Times New Roman"/>
          <w:color w:val="000000" w:themeColor="text1"/>
          <w:sz w:val="28"/>
        </w:rPr>
      </w:pPr>
      <w:r w:rsidRPr="004C40BF">
        <w:rPr>
          <w:rFonts w:ascii="Times New Roman" w:eastAsiaTheme="minorEastAsia" w:hAnsi="Times New Roman" w:cs="Times New Roman"/>
          <w:color w:val="000000" w:themeColor="text1"/>
          <w:sz w:val="28"/>
        </w:rPr>
        <w:t>Коэффициент вариации (</w:t>
      </w:r>
      <w:r w:rsidRPr="004C40BF">
        <w:rPr>
          <w:rFonts w:ascii="Times New Roman" w:eastAsiaTheme="minorEastAsia" w:hAnsi="Times New Roman" w:cs="Times New Roman"/>
          <w:color w:val="000000" w:themeColor="text1"/>
          <w:sz w:val="28"/>
          <w:lang w:val="en-US"/>
        </w:rPr>
        <w:t>CV</w:t>
      </w:r>
      <w:r w:rsidRPr="004C40BF">
        <w:rPr>
          <w:rFonts w:ascii="Times New Roman" w:eastAsiaTheme="minorEastAsia" w:hAnsi="Times New Roman" w:cs="Times New Roman"/>
          <w:color w:val="000000" w:themeColor="text1"/>
          <w:sz w:val="28"/>
        </w:rPr>
        <w:t>):</w:t>
      </w:r>
    </w:p>
    <w:p w:rsidR="00F951E6" w:rsidRPr="004C40BF" w:rsidRDefault="00CD4DF5" w:rsidP="00D14DCA">
      <w:pPr>
        <w:spacing w:after="0" w:line="360" w:lineRule="auto"/>
        <w:jc w:val="both"/>
        <w:rPr>
          <w:rFonts w:ascii="Times New Roman" w:eastAsiaTheme="minorEastAsia" w:hAnsi="Times New Roman" w:cs="Times New Roman"/>
          <w:color w:val="000000" w:themeColor="text1"/>
          <w:sz w:val="28"/>
        </w:rPr>
      </w:pPr>
      <m:oMathPara>
        <m:oMath>
          <m:r>
            <w:rPr>
              <w:rFonts w:ascii="Cambria Math" w:eastAsiaTheme="minorEastAsia" w:hAnsi="Cambria Math" w:cs="Times New Roman"/>
              <w:color w:val="000000" w:themeColor="text1"/>
              <w:sz w:val="28"/>
            </w:rPr>
            <m:t xml:space="preserve">CV= </m:t>
          </m:r>
          <m:f>
            <m:fPr>
              <m:ctrlPr>
                <w:rPr>
                  <w:rFonts w:ascii="Cambria Math" w:eastAsiaTheme="minorEastAsia" w:hAnsi="Cambria Math" w:cs="Times New Roman"/>
                  <w:i/>
                  <w:color w:val="000000" w:themeColor="text1"/>
                  <w:sz w:val="28"/>
                </w:rPr>
              </m:ctrlPr>
            </m:fPr>
            <m:num>
              <m:r>
                <w:rPr>
                  <w:rFonts w:ascii="Cambria Math" w:eastAsiaTheme="minorEastAsia" w:hAnsi="Cambria Math" w:cs="Times New Roman"/>
                  <w:color w:val="000000" w:themeColor="text1"/>
                  <w:sz w:val="28"/>
                </w:rPr>
                <m:t>S</m:t>
              </m:r>
            </m:num>
            <m:den>
              <m:acc>
                <m:accPr>
                  <m:chr m:val="̅"/>
                  <m:ctrlPr>
                    <w:rPr>
                      <w:rFonts w:ascii="Cambria Math" w:eastAsiaTheme="minorEastAsia" w:hAnsi="Cambria Math" w:cs="Times New Roman"/>
                      <w:i/>
                      <w:color w:val="000000" w:themeColor="text1"/>
                      <w:sz w:val="28"/>
                    </w:rPr>
                  </m:ctrlPr>
                </m:accPr>
                <m:e>
                  <m:r>
                    <w:rPr>
                      <w:rFonts w:ascii="Cambria Math" w:eastAsiaTheme="minorEastAsia" w:hAnsi="Cambria Math" w:cs="Times New Roman"/>
                      <w:color w:val="000000" w:themeColor="text1"/>
                      <w:sz w:val="28"/>
                    </w:rPr>
                    <m:t>X</m:t>
                  </m:r>
                </m:e>
              </m:acc>
            </m:den>
          </m:f>
          <m:r>
            <w:rPr>
              <w:rFonts w:ascii="Cambria Math" w:eastAsiaTheme="minorEastAsia" w:hAnsi="Cambria Math" w:cs="Times New Roman"/>
              <w:color w:val="000000" w:themeColor="text1"/>
              <w:sz w:val="28"/>
            </w:rPr>
            <m:t>×100%</m:t>
          </m:r>
        </m:oMath>
      </m:oMathPara>
    </w:p>
    <w:p w:rsidR="00B55906" w:rsidRPr="004C40BF" w:rsidRDefault="00B55906" w:rsidP="006B75B0">
      <w:pPr>
        <w:spacing w:after="0" w:line="360" w:lineRule="auto"/>
        <w:rPr>
          <w:rFonts w:ascii="Times New Roman" w:eastAsiaTheme="minorEastAsia" w:hAnsi="Times New Roman" w:cs="Times New Roman"/>
          <w:color w:val="000000" w:themeColor="text1"/>
          <w:sz w:val="28"/>
        </w:rPr>
      </w:pPr>
    </w:p>
    <w:p w:rsidR="00F951E6" w:rsidRPr="004C40BF" w:rsidRDefault="00F951E6" w:rsidP="006B75B0">
      <w:pPr>
        <w:pStyle w:val="1"/>
        <w:numPr>
          <w:ilvl w:val="1"/>
          <w:numId w:val="15"/>
        </w:numPr>
        <w:spacing w:before="0" w:line="360" w:lineRule="auto"/>
        <w:jc w:val="center"/>
        <w:rPr>
          <w:rFonts w:ascii="Times New Roman" w:eastAsiaTheme="minorEastAsia" w:hAnsi="Times New Roman" w:cs="Times New Roman"/>
          <w:color w:val="000000" w:themeColor="text1"/>
          <w:sz w:val="28"/>
        </w:rPr>
      </w:pPr>
      <w:bookmarkStart w:id="9" w:name="_Toc21369859"/>
      <w:r w:rsidRPr="004C40BF">
        <w:rPr>
          <w:rFonts w:ascii="Times New Roman" w:eastAsiaTheme="minorEastAsia" w:hAnsi="Times New Roman" w:cs="Times New Roman"/>
          <w:color w:val="000000" w:themeColor="text1"/>
          <w:sz w:val="28"/>
        </w:rPr>
        <w:t xml:space="preserve">Порядок проведения </w:t>
      </w:r>
      <w:proofErr w:type="spellStart"/>
      <w:r w:rsidRPr="004C40BF">
        <w:rPr>
          <w:rFonts w:ascii="Times New Roman" w:eastAsiaTheme="minorEastAsia" w:hAnsi="Times New Roman" w:cs="Times New Roman"/>
          <w:color w:val="000000" w:themeColor="text1"/>
          <w:sz w:val="28"/>
        </w:rPr>
        <w:t>внутрилабораторного</w:t>
      </w:r>
      <w:proofErr w:type="spellEnd"/>
      <w:r w:rsidRPr="004C40BF">
        <w:rPr>
          <w:rFonts w:ascii="Times New Roman" w:eastAsiaTheme="minorEastAsia" w:hAnsi="Times New Roman" w:cs="Times New Roman"/>
          <w:color w:val="000000" w:themeColor="text1"/>
          <w:sz w:val="28"/>
        </w:rPr>
        <w:t xml:space="preserve"> контроля качества</w:t>
      </w:r>
      <w:bookmarkEnd w:id="9"/>
    </w:p>
    <w:p w:rsidR="00B55906" w:rsidRPr="004C40BF" w:rsidRDefault="00B55906" w:rsidP="006B75B0">
      <w:pPr>
        <w:spacing w:after="0" w:line="360" w:lineRule="auto"/>
        <w:ind w:left="360"/>
        <w:rPr>
          <w:rFonts w:ascii="Times New Roman" w:eastAsiaTheme="minorEastAsia" w:hAnsi="Times New Roman" w:cs="Times New Roman"/>
          <w:color w:val="000000" w:themeColor="text1"/>
          <w:sz w:val="28"/>
        </w:rPr>
      </w:pPr>
    </w:p>
    <w:p w:rsidR="00F951E6" w:rsidRPr="004C40BF" w:rsidRDefault="00F951E6" w:rsidP="00D14DCA">
      <w:pPr>
        <w:spacing w:after="0" w:line="360" w:lineRule="auto"/>
        <w:jc w:val="both"/>
        <w:rPr>
          <w:rFonts w:ascii="Times New Roman" w:eastAsiaTheme="minorEastAsia" w:hAnsi="Times New Roman" w:cs="Times New Roman"/>
          <w:color w:val="000000" w:themeColor="text1"/>
          <w:sz w:val="28"/>
        </w:rPr>
      </w:pPr>
      <w:r w:rsidRPr="004C40BF">
        <w:rPr>
          <w:rFonts w:ascii="Times New Roman" w:eastAsiaTheme="minorEastAsia" w:hAnsi="Times New Roman" w:cs="Times New Roman"/>
          <w:color w:val="000000" w:themeColor="text1"/>
          <w:sz w:val="28"/>
        </w:rPr>
        <w:tab/>
        <w:t xml:space="preserve">Введение и дальнейшее осуществление </w:t>
      </w:r>
      <w:proofErr w:type="spellStart"/>
      <w:r w:rsidRPr="004C40BF">
        <w:rPr>
          <w:rFonts w:ascii="Times New Roman" w:eastAsiaTheme="minorEastAsia" w:hAnsi="Times New Roman" w:cs="Times New Roman"/>
          <w:color w:val="000000" w:themeColor="text1"/>
          <w:sz w:val="28"/>
        </w:rPr>
        <w:t>внутрилабораторного</w:t>
      </w:r>
      <w:proofErr w:type="spellEnd"/>
      <w:r w:rsidRPr="004C40BF">
        <w:rPr>
          <w:rFonts w:ascii="Times New Roman" w:eastAsiaTheme="minorEastAsia" w:hAnsi="Times New Roman" w:cs="Times New Roman"/>
          <w:color w:val="000000" w:themeColor="text1"/>
          <w:sz w:val="28"/>
        </w:rPr>
        <w:t xml:space="preserve"> контроля качества для каждой из методик состоят </w:t>
      </w:r>
      <w:r w:rsidR="007932F8">
        <w:rPr>
          <w:rFonts w:ascii="Times New Roman" w:eastAsiaTheme="minorEastAsia" w:hAnsi="Times New Roman" w:cs="Times New Roman"/>
          <w:color w:val="000000" w:themeColor="text1"/>
          <w:sz w:val="28"/>
        </w:rPr>
        <w:t xml:space="preserve">из последовательных </w:t>
      </w:r>
      <w:r w:rsidR="0080055C">
        <w:rPr>
          <w:rFonts w:ascii="Times New Roman" w:eastAsiaTheme="minorEastAsia" w:hAnsi="Times New Roman" w:cs="Times New Roman"/>
          <w:color w:val="000000" w:themeColor="text1"/>
          <w:sz w:val="28"/>
        </w:rPr>
        <w:t>стадий [2</w:t>
      </w:r>
      <w:r w:rsidR="007932F8" w:rsidRPr="007932F8">
        <w:rPr>
          <w:rFonts w:ascii="Times New Roman" w:eastAsiaTheme="minorEastAsia" w:hAnsi="Times New Roman" w:cs="Times New Roman"/>
          <w:color w:val="000000" w:themeColor="text1"/>
          <w:sz w:val="28"/>
        </w:rPr>
        <w:t>]</w:t>
      </w:r>
      <w:r w:rsidR="007932F8">
        <w:rPr>
          <w:rFonts w:ascii="Times New Roman" w:eastAsiaTheme="minorEastAsia" w:hAnsi="Times New Roman" w:cs="Times New Roman"/>
          <w:color w:val="000000" w:themeColor="text1"/>
          <w:sz w:val="28"/>
        </w:rPr>
        <w:t>:</w:t>
      </w:r>
    </w:p>
    <w:p w:rsidR="00F951E6" w:rsidRPr="004C40BF" w:rsidRDefault="00F951E6" w:rsidP="00D14DCA">
      <w:pPr>
        <w:pStyle w:val="a3"/>
        <w:numPr>
          <w:ilvl w:val="0"/>
          <w:numId w:val="21"/>
        </w:numPr>
        <w:spacing w:after="0" w:line="360" w:lineRule="auto"/>
        <w:jc w:val="both"/>
        <w:rPr>
          <w:rFonts w:ascii="Times New Roman" w:eastAsiaTheme="minorEastAsia" w:hAnsi="Times New Roman" w:cs="Times New Roman"/>
          <w:color w:val="000000" w:themeColor="text1"/>
          <w:sz w:val="28"/>
        </w:rPr>
      </w:pPr>
      <w:r w:rsidRPr="004C40BF">
        <w:rPr>
          <w:rFonts w:ascii="Times New Roman" w:eastAsia="Times New Roman" w:hAnsi="Times New Roman" w:cs="Times New Roman"/>
          <w:color w:val="000000" w:themeColor="text1"/>
          <w:spacing w:val="2"/>
          <w:sz w:val="28"/>
          <w:szCs w:val="28"/>
          <w:lang w:eastAsia="ru-RU"/>
        </w:rPr>
        <w:t xml:space="preserve">Оценка </w:t>
      </w:r>
      <w:proofErr w:type="spellStart"/>
      <w:r w:rsidRPr="004C40BF">
        <w:rPr>
          <w:rFonts w:ascii="Times New Roman" w:eastAsia="Times New Roman" w:hAnsi="Times New Roman" w:cs="Times New Roman"/>
          <w:color w:val="000000" w:themeColor="text1"/>
          <w:spacing w:val="2"/>
          <w:sz w:val="28"/>
          <w:szCs w:val="28"/>
          <w:lang w:eastAsia="ru-RU"/>
        </w:rPr>
        <w:t>внутрисери</w:t>
      </w:r>
      <w:r w:rsidR="004C40BF">
        <w:rPr>
          <w:rFonts w:ascii="Times New Roman" w:eastAsia="Times New Roman" w:hAnsi="Times New Roman" w:cs="Times New Roman"/>
          <w:color w:val="000000" w:themeColor="text1"/>
          <w:spacing w:val="2"/>
          <w:sz w:val="28"/>
          <w:szCs w:val="28"/>
          <w:lang w:eastAsia="ru-RU"/>
        </w:rPr>
        <w:t>йной</w:t>
      </w:r>
      <w:proofErr w:type="spellEnd"/>
      <w:r w:rsidR="004C40BF">
        <w:rPr>
          <w:rFonts w:ascii="Times New Roman" w:eastAsia="Times New Roman" w:hAnsi="Times New Roman" w:cs="Times New Roman"/>
          <w:color w:val="000000" w:themeColor="text1"/>
          <w:spacing w:val="2"/>
          <w:sz w:val="28"/>
          <w:szCs w:val="28"/>
          <w:lang w:eastAsia="ru-RU"/>
        </w:rPr>
        <w:t xml:space="preserve"> </w:t>
      </w:r>
      <w:proofErr w:type="spellStart"/>
      <w:r w:rsidR="004C40BF">
        <w:rPr>
          <w:rFonts w:ascii="Times New Roman" w:eastAsia="Times New Roman" w:hAnsi="Times New Roman" w:cs="Times New Roman"/>
          <w:color w:val="000000" w:themeColor="text1"/>
          <w:spacing w:val="2"/>
          <w:sz w:val="28"/>
          <w:szCs w:val="28"/>
          <w:lang w:eastAsia="ru-RU"/>
        </w:rPr>
        <w:t>воспроизводимости</w:t>
      </w:r>
      <w:proofErr w:type="spellEnd"/>
      <w:r w:rsidR="004C40BF">
        <w:rPr>
          <w:rFonts w:ascii="Times New Roman" w:eastAsia="Times New Roman" w:hAnsi="Times New Roman" w:cs="Times New Roman"/>
          <w:color w:val="000000" w:themeColor="text1"/>
          <w:spacing w:val="2"/>
          <w:sz w:val="28"/>
          <w:szCs w:val="28"/>
          <w:lang w:eastAsia="ru-RU"/>
        </w:rPr>
        <w:t xml:space="preserve"> методики;</w:t>
      </w:r>
    </w:p>
    <w:p w:rsidR="00F951E6" w:rsidRPr="004C40BF" w:rsidRDefault="00F951E6" w:rsidP="00D14DCA">
      <w:pPr>
        <w:pStyle w:val="a3"/>
        <w:numPr>
          <w:ilvl w:val="0"/>
          <w:numId w:val="21"/>
        </w:numPr>
        <w:spacing w:after="0" w:line="360" w:lineRule="auto"/>
        <w:jc w:val="both"/>
        <w:rPr>
          <w:rFonts w:ascii="Times New Roman" w:eastAsiaTheme="minorEastAsia" w:hAnsi="Times New Roman" w:cs="Times New Roman"/>
          <w:color w:val="000000" w:themeColor="text1"/>
          <w:sz w:val="28"/>
        </w:rPr>
      </w:pPr>
      <w:r w:rsidRPr="004C40BF">
        <w:rPr>
          <w:rFonts w:ascii="Times New Roman" w:eastAsia="Times New Roman" w:hAnsi="Times New Roman" w:cs="Times New Roman"/>
          <w:color w:val="000000" w:themeColor="text1"/>
          <w:spacing w:val="2"/>
          <w:sz w:val="28"/>
          <w:szCs w:val="28"/>
          <w:lang w:eastAsia="ru-RU"/>
        </w:rPr>
        <w:t xml:space="preserve">Оценка систематической погрешности и общей </w:t>
      </w:r>
      <w:proofErr w:type="spellStart"/>
      <w:r w:rsidRPr="004C40BF">
        <w:rPr>
          <w:rFonts w:ascii="Times New Roman" w:eastAsia="Times New Roman" w:hAnsi="Times New Roman" w:cs="Times New Roman"/>
          <w:color w:val="000000" w:themeColor="text1"/>
          <w:spacing w:val="2"/>
          <w:sz w:val="28"/>
          <w:szCs w:val="28"/>
          <w:lang w:eastAsia="ru-RU"/>
        </w:rPr>
        <w:t>воспроизводимости</w:t>
      </w:r>
      <w:proofErr w:type="spellEnd"/>
      <w:r w:rsidRPr="004C40BF">
        <w:rPr>
          <w:rFonts w:ascii="Times New Roman" w:eastAsia="Times New Roman" w:hAnsi="Times New Roman" w:cs="Times New Roman"/>
          <w:color w:val="000000" w:themeColor="text1"/>
          <w:spacing w:val="2"/>
          <w:sz w:val="28"/>
          <w:szCs w:val="28"/>
          <w:lang w:eastAsia="ru-RU"/>
        </w:rPr>
        <w:t xml:space="preserve"> методи</w:t>
      </w:r>
      <w:r w:rsidR="004C40BF">
        <w:rPr>
          <w:rFonts w:ascii="Times New Roman" w:eastAsia="Times New Roman" w:hAnsi="Times New Roman" w:cs="Times New Roman"/>
          <w:color w:val="000000" w:themeColor="text1"/>
          <w:spacing w:val="2"/>
          <w:sz w:val="28"/>
          <w:szCs w:val="28"/>
          <w:lang w:eastAsia="ru-RU"/>
        </w:rPr>
        <w:t>ки, построение контрольных карт;</w:t>
      </w:r>
    </w:p>
    <w:p w:rsidR="00F951E6" w:rsidRPr="004C40BF" w:rsidRDefault="00F951E6" w:rsidP="00D14DCA">
      <w:pPr>
        <w:pStyle w:val="a3"/>
        <w:numPr>
          <w:ilvl w:val="0"/>
          <w:numId w:val="21"/>
        </w:numPr>
        <w:spacing w:after="0" w:line="360" w:lineRule="auto"/>
        <w:jc w:val="both"/>
        <w:rPr>
          <w:rFonts w:ascii="Times New Roman" w:eastAsiaTheme="minorEastAsia" w:hAnsi="Times New Roman" w:cs="Times New Roman"/>
          <w:color w:val="000000" w:themeColor="text1"/>
          <w:sz w:val="28"/>
        </w:rPr>
      </w:pPr>
      <w:r w:rsidRPr="004C40BF">
        <w:rPr>
          <w:rFonts w:ascii="Times New Roman" w:eastAsia="Times New Roman" w:hAnsi="Times New Roman" w:cs="Times New Roman"/>
          <w:color w:val="000000" w:themeColor="text1"/>
          <w:spacing w:val="2"/>
          <w:sz w:val="28"/>
          <w:szCs w:val="28"/>
          <w:lang w:eastAsia="ru-RU"/>
        </w:rPr>
        <w:t>Проведение оперативного (текущего) контроля качества результатов лабораторных исследований в каждой аналитической серии.</w:t>
      </w:r>
    </w:p>
    <w:p w:rsidR="00F951E6" w:rsidRPr="004C40BF" w:rsidRDefault="006B75B0" w:rsidP="00D14DCA">
      <w:pPr>
        <w:spacing w:after="0" w:line="360" w:lineRule="auto"/>
        <w:jc w:val="both"/>
        <w:rPr>
          <w:rFonts w:ascii="Times New Roman" w:eastAsia="Times New Roman" w:hAnsi="Times New Roman" w:cs="Times New Roman"/>
          <w:color w:val="000000" w:themeColor="text1"/>
          <w:spacing w:val="2"/>
          <w:sz w:val="28"/>
          <w:szCs w:val="21"/>
          <w:lang w:eastAsia="ru-RU"/>
        </w:rPr>
      </w:pPr>
      <w:r w:rsidRPr="004C40BF">
        <w:rPr>
          <w:rFonts w:ascii="Times New Roman" w:eastAsia="Times New Roman" w:hAnsi="Times New Roman" w:cs="Times New Roman"/>
          <w:color w:val="000000" w:themeColor="text1"/>
          <w:spacing w:val="2"/>
          <w:sz w:val="28"/>
          <w:szCs w:val="21"/>
          <w:lang w:eastAsia="ru-RU"/>
        </w:rPr>
        <w:t>Таблица 1 -</w:t>
      </w:r>
      <w:r w:rsidR="00F951E6" w:rsidRPr="004C40BF">
        <w:rPr>
          <w:rFonts w:ascii="Times New Roman" w:eastAsia="Times New Roman" w:hAnsi="Times New Roman" w:cs="Times New Roman"/>
          <w:color w:val="000000" w:themeColor="text1"/>
          <w:spacing w:val="2"/>
          <w:sz w:val="28"/>
          <w:szCs w:val="21"/>
          <w:lang w:eastAsia="ru-RU"/>
        </w:rPr>
        <w:t xml:space="preserve"> Последовательность процедур при введении </w:t>
      </w:r>
      <w:proofErr w:type="spellStart"/>
      <w:r w:rsidR="00F951E6" w:rsidRPr="004C40BF">
        <w:rPr>
          <w:rFonts w:ascii="Times New Roman" w:eastAsia="Times New Roman" w:hAnsi="Times New Roman" w:cs="Times New Roman"/>
          <w:color w:val="000000" w:themeColor="text1"/>
          <w:spacing w:val="2"/>
          <w:sz w:val="28"/>
          <w:szCs w:val="21"/>
          <w:lang w:eastAsia="ru-RU"/>
        </w:rPr>
        <w:t>внутрилабораторного</w:t>
      </w:r>
      <w:proofErr w:type="spellEnd"/>
      <w:r w:rsidR="00F951E6" w:rsidRPr="004C40BF">
        <w:rPr>
          <w:rFonts w:ascii="Times New Roman" w:eastAsia="Times New Roman" w:hAnsi="Times New Roman" w:cs="Times New Roman"/>
          <w:color w:val="000000" w:themeColor="text1"/>
          <w:spacing w:val="2"/>
          <w:sz w:val="28"/>
          <w:szCs w:val="21"/>
          <w:lang w:eastAsia="ru-RU"/>
        </w:rPr>
        <w:t xml:space="preserve"> контроля качества (стадия 1 и 2).</w:t>
      </w:r>
      <w:r w:rsidR="0080055C">
        <w:rPr>
          <w:rFonts w:ascii="Times New Roman" w:eastAsia="Times New Roman" w:hAnsi="Times New Roman" w:cs="Times New Roman"/>
          <w:color w:val="000000" w:themeColor="text1"/>
          <w:spacing w:val="2"/>
          <w:sz w:val="28"/>
          <w:szCs w:val="21"/>
          <w:lang w:eastAsia="ru-RU"/>
        </w:rPr>
        <w:t xml:space="preserve"> [5</w:t>
      </w:r>
      <w:r w:rsidR="007932F8" w:rsidRPr="007932F8">
        <w:rPr>
          <w:rFonts w:ascii="Times New Roman" w:eastAsia="Times New Roman" w:hAnsi="Times New Roman" w:cs="Times New Roman"/>
          <w:color w:val="000000" w:themeColor="text1"/>
          <w:spacing w:val="2"/>
          <w:sz w:val="28"/>
          <w:szCs w:val="21"/>
          <w:lang w:eastAsia="ru-RU"/>
        </w:rPr>
        <w:t>]</w:t>
      </w:r>
    </w:p>
    <w:tbl>
      <w:tblPr>
        <w:tblStyle w:val="a4"/>
        <w:tblW w:w="0" w:type="auto"/>
        <w:tblLook w:val="04A0" w:firstRow="1" w:lastRow="0" w:firstColumn="1" w:lastColumn="0" w:noHBand="0" w:noVBand="1"/>
      </w:tblPr>
      <w:tblGrid>
        <w:gridCol w:w="2278"/>
        <w:gridCol w:w="1892"/>
        <w:gridCol w:w="1457"/>
        <w:gridCol w:w="1713"/>
        <w:gridCol w:w="2231"/>
      </w:tblGrid>
      <w:tr w:rsidR="004C40BF" w:rsidRPr="004C40BF" w:rsidTr="00F951E6">
        <w:tc>
          <w:tcPr>
            <w:tcW w:w="2207" w:type="dxa"/>
          </w:tcPr>
          <w:p w:rsidR="00F951E6" w:rsidRPr="004C40BF" w:rsidRDefault="00F951E6" w:rsidP="00516072">
            <w:pPr>
              <w:jc w:val="center"/>
              <w:rPr>
                <w:rFonts w:ascii="Times New Roman" w:eastAsia="Times New Roman" w:hAnsi="Times New Roman" w:cs="Times New Roman"/>
                <w:color w:val="000000" w:themeColor="text1"/>
                <w:spacing w:val="2"/>
                <w:sz w:val="24"/>
                <w:szCs w:val="28"/>
                <w:lang w:eastAsia="ru-RU"/>
              </w:rPr>
            </w:pPr>
            <w:r w:rsidRPr="004C40BF">
              <w:rPr>
                <w:rFonts w:ascii="Times New Roman" w:eastAsia="Times New Roman" w:hAnsi="Times New Roman" w:cs="Times New Roman"/>
                <w:color w:val="000000" w:themeColor="text1"/>
                <w:spacing w:val="2"/>
                <w:sz w:val="24"/>
                <w:szCs w:val="28"/>
                <w:lang w:eastAsia="ru-RU"/>
              </w:rPr>
              <w:t>Название процедуры</w:t>
            </w:r>
          </w:p>
        </w:tc>
        <w:tc>
          <w:tcPr>
            <w:tcW w:w="1897" w:type="dxa"/>
          </w:tcPr>
          <w:p w:rsidR="00F951E6" w:rsidRPr="004C40BF" w:rsidRDefault="00F951E6" w:rsidP="00516072">
            <w:pPr>
              <w:jc w:val="center"/>
              <w:rPr>
                <w:rFonts w:ascii="Times New Roman" w:eastAsia="Times New Roman" w:hAnsi="Times New Roman" w:cs="Times New Roman"/>
                <w:color w:val="000000" w:themeColor="text1"/>
                <w:spacing w:val="2"/>
                <w:sz w:val="24"/>
                <w:szCs w:val="28"/>
                <w:lang w:eastAsia="ru-RU"/>
              </w:rPr>
            </w:pPr>
            <w:r w:rsidRPr="004C40BF">
              <w:rPr>
                <w:rFonts w:ascii="Times New Roman" w:eastAsia="Times New Roman" w:hAnsi="Times New Roman" w:cs="Times New Roman"/>
                <w:color w:val="000000" w:themeColor="text1"/>
                <w:spacing w:val="2"/>
                <w:sz w:val="24"/>
                <w:szCs w:val="28"/>
                <w:lang w:eastAsia="ru-RU"/>
              </w:rPr>
              <w:t>Исследуемый материал</w:t>
            </w:r>
          </w:p>
        </w:tc>
        <w:tc>
          <w:tcPr>
            <w:tcW w:w="1489" w:type="dxa"/>
          </w:tcPr>
          <w:p w:rsidR="00F951E6" w:rsidRPr="004C40BF" w:rsidRDefault="00F951E6" w:rsidP="00516072">
            <w:pPr>
              <w:jc w:val="center"/>
              <w:rPr>
                <w:rFonts w:ascii="Times New Roman" w:eastAsia="Times New Roman" w:hAnsi="Times New Roman" w:cs="Times New Roman"/>
                <w:color w:val="000000" w:themeColor="text1"/>
                <w:spacing w:val="2"/>
                <w:sz w:val="24"/>
                <w:szCs w:val="28"/>
                <w:lang w:eastAsia="ru-RU"/>
              </w:rPr>
            </w:pPr>
            <w:r w:rsidRPr="004C40BF">
              <w:rPr>
                <w:rFonts w:ascii="Times New Roman" w:eastAsia="Times New Roman" w:hAnsi="Times New Roman" w:cs="Times New Roman"/>
                <w:color w:val="000000" w:themeColor="text1"/>
                <w:spacing w:val="2"/>
                <w:sz w:val="24"/>
                <w:szCs w:val="28"/>
                <w:lang w:eastAsia="ru-RU"/>
              </w:rPr>
              <w:t>Число серий</w:t>
            </w:r>
          </w:p>
        </w:tc>
        <w:tc>
          <w:tcPr>
            <w:tcW w:w="1733" w:type="dxa"/>
          </w:tcPr>
          <w:p w:rsidR="00F951E6" w:rsidRPr="004C40BF" w:rsidRDefault="00F951E6" w:rsidP="00516072">
            <w:pPr>
              <w:jc w:val="center"/>
              <w:rPr>
                <w:rFonts w:ascii="Times New Roman" w:eastAsia="Times New Roman" w:hAnsi="Times New Roman" w:cs="Times New Roman"/>
                <w:color w:val="000000" w:themeColor="text1"/>
                <w:spacing w:val="2"/>
                <w:sz w:val="24"/>
                <w:szCs w:val="28"/>
                <w:lang w:eastAsia="ru-RU"/>
              </w:rPr>
            </w:pPr>
            <w:r w:rsidRPr="004C40BF">
              <w:rPr>
                <w:rFonts w:ascii="Times New Roman" w:eastAsia="Times New Roman" w:hAnsi="Times New Roman" w:cs="Times New Roman"/>
                <w:color w:val="000000" w:themeColor="text1"/>
                <w:spacing w:val="2"/>
                <w:sz w:val="24"/>
                <w:szCs w:val="28"/>
                <w:lang w:eastAsia="ru-RU"/>
              </w:rPr>
              <w:t>Число измерений в серии для каждого материала</w:t>
            </w:r>
          </w:p>
        </w:tc>
        <w:tc>
          <w:tcPr>
            <w:tcW w:w="2245" w:type="dxa"/>
          </w:tcPr>
          <w:p w:rsidR="00F951E6" w:rsidRPr="004C40BF" w:rsidRDefault="00F951E6" w:rsidP="00516072">
            <w:pPr>
              <w:jc w:val="center"/>
              <w:rPr>
                <w:rFonts w:ascii="Times New Roman" w:eastAsia="Times New Roman" w:hAnsi="Times New Roman" w:cs="Times New Roman"/>
                <w:color w:val="000000" w:themeColor="text1"/>
                <w:spacing w:val="2"/>
                <w:sz w:val="24"/>
                <w:szCs w:val="28"/>
                <w:lang w:eastAsia="ru-RU"/>
              </w:rPr>
            </w:pPr>
            <w:r w:rsidRPr="004C40BF">
              <w:rPr>
                <w:rFonts w:ascii="Times New Roman" w:eastAsia="Times New Roman" w:hAnsi="Times New Roman" w:cs="Times New Roman"/>
                <w:color w:val="000000" w:themeColor="text1"/>
                <w:spacing w:val="2"/>
                <w:sz w:val="24"/>
                <w:szCs w:val="28"/>
                <w:lang w:eastAsia="ru-RU"/>
              </w:rPr>
              <w:t>Рассчитываемые показатели</w:t>
            </w:r>
          </w:p>
        </w:tc>
      </w:tr>
      <w:tr w:rsidR="004C40BF" w:rsidRPr="004C40BF" w:rsidTr="00A52439">
        <w:tc>
          <w:tcPr>
            <w:tcW w:w="9571" w:type="dxa"/>
            <w:gridSpan w:val="5"/>
          </w:tcPr>
          <w:p w:rsidR="00F951E6" w:rsidRPr="004C40BF" w:rsidRDefault="00F951E6" w:rsidP="00516072">
            <w:pPr>
              <w:jc w:val="center"/>
              <w:rPr>
                <w:rFonts w:ascii="Times New Roman" w:eastAsia="Times New Roman" w:hAnsi="Times New Roman" w:cs="Times New Roman"/>
                <w:color w:val="000000" w:themeColor="text1"/>
                <w:spacing w:val="2"/>
                <w:sz w:val="24"/>
                <w:szCs w:val="28"/>
                <w:lang w:eastAsia="ru-RU"/>
              </w:rPr>
            </w:pPr>
            <w:r w:rsidRPr="004C40BF">
              <w:rPr>
                <w:rFonts w:ascii="Times New Roman" w:eastAsia="Times New Roman" w:hAnsi="Times New Roman" w:cs="Times New Roman"/>
                <w:color w:val="000000" w:themeColor="text1"/>
                <w:spacing w:val="2"/>
                <w:sz w:val="24"/>
                <w:szCs w:val="28"/>
                <w:lang w:eastAsia="ru-RU"/>
              </w:rPr>
              <w:t xml:space="preserve">Стадия </w:t>
            </w:r>
            <w:r w:rsidRPr="004C40BF">
              <w:rPr>
                <w:rFonts w:ascii="Times New Roman" w:eastAsia="Times New Roman" w:hAnsi="Times New Roman" w:cs="Times New Roman"/>
                <w:color w:val="000000" w:themeColor="text1"/>
                <w:spacing w:val="2"/>
                <w:sz w:val="24"/>
                <w:szCs w:val="28"/>
                <w:lang w:val="en-US" w:eastAsia="ru-RU"/>
              </w:rPr>
              <w:t>I</w:t>
            </w:r>
          </w:p>
        </w:tc>
      </w:tr>
      <w:tr w:rsidR="004C40BF" w:rsidRPr="004C40BF" w:rsidTr="00F951E6">
        <w:tc>
          <w:tcPr>
            <w:tcW w:w="2207" w:type="dxa"/>
          </w:tcPr>
          <w:p w:rsidR="00F951E6" w:rsidRPr="004C40BF" w:rsidRDefault="00F951E6" w:rsidP="00516072">
            <w:pPr>
              <w:jc w:val="center"/>
              <w:rPr>
                <w:rFonts w:ascii="Times New Roman" w:eastAsia="Times New Roman" w:hAnsi="Times New Roman" w:cs="Times New Roman"/>
                <w:color w:val="000000" w:themeColor="text1"/>
                <w:spacing w:val="2"/>
                <w:sz w:val="24"/>
                <w:szCs w:val="28"/>
                <w:lang w:eastAsia="ru-RU"/>
              </w:rPr>
            </w:pPr>
            <w:r w:rsidRPr="004C40BF">
              <w:rPr>
                <w:rFonts w:ascii="Times New Roman" w:eastAsia="Times New Roman" w:hAnsi="Times New Roman" w:cs="Times New Roman"/>
                <w:color w:val="000000" w:themeColor="text1"/>
                <w:spacing w:val="2"/>
                <w:sz w:val="24"/>
                <w:szCs w:val="28"/>
                <w:lang w:eastAsia="ru-RU"/>
              </w:rPr>
              <w:t xml:space="preserve">Оценка </w:t>
            </w:r>
            <w:proofErr w:type="spellStart"/>
            <w:r w:rsidRPr="004C40BF">
              <w:rPr>
                <w:rFonts w:ascii="Times New Roman" w:eastAsia="Times New Roman" w:hAnsi="Times New Roman" w:cs="Times New Roman"/>
                <w:color w:val="000000" w:themeColor="text1"/>
                <w:spacing w:val="2"/>
                <w:sz w:val="24"/>
                <w:szCs w:val="28"/>
                <w:lang w:eastAsia="ru-RU"/>
              </w:rPr>
              <w:t>внутрисерийной</w:t>
            </w:r>
            <w:proofErr w:type="spellEnd"/>
            <w:r w:rsidRPr="004C40BF">
              <w:rPr>
                <w:rFonts w:ascii="Times New Roman" w:eastAsia="Times New Roman" w:hAnsi="Times New Roman" w:cs="Times New Roman"/>
                <w:color w:val="000000" w:themeColor="text1"/>
                <w:spacing w:val="2"/>
                <w:sz w:val="24"/>
                <w:szCs w:val="28"/>
                <w:lang w:eastAsia="ru-RU"/>
              </w:rPr>
              <w:t xml:space="preserve"> вариации методики</w:t>
            </w:r>
          </w:p>
        </w:tc>
        <w:tc>
          <w:tcPr>
            <w:tcW w:w="1897" w:type="dxa"/>
          </w:tcPr>
          <w:p w:rsidR="00F951E6" w:rsidRPr="004C40BF" w:rsidRDefault="00F951E6" w:rsidP="00516072">
            <w:pPr>
              <w:jc w:val="center"/>
              <w:rPr>
                <w:rFonts w:ascii="Times New Roman" w:eastAsia="Times New Roman" w:hAnsi="Times New Roman" w:cs="Times New Roman"/>
                <w:color w:val="000000" w:themeColor="text1"/>
                <w:spacing w:val="2"/>
                <w:sz w:val="24"/>
                <w:szCs w:val="28"/>
                <w:lang w:eastAsia="ru-RU"/>
              </w:rPr>
            </w:pPr>
            <w:r w:rsidRPr="004C40BF">
              <w:rPr>
                <w:rFonts w:ascii="Times New Roman" w:eastAsia="Times New Roman" w:hAnsi="Times New Roman" w:cs="Times New Roman"/>
                <w:color w:val="000000" w:themeColor="text1"/>
                <w:spacing w:val="2"/>
                <w:sz w:val="24"/>
                <w:szCs w:val="28"/>
                <w:lang w:eastAsia="ru-RU"/>
              </w:rPr>
              <w:t>Контрольный материал или проба пациента</w:t>
            </w:r>
          </w:p>
        </w:tc>
        <w:tc>
          <w:tcPr>
            <w:tcW w:w="1489" w:type="dxa"/>
          </w:tcPr>
          <w:p w:rsidR="00F951E6" w:rsidRPr="004C40BF" w:rsidRDefault="00F951E6" w:rsidP="00516072">
            <w:pPr>
              <w:jc w:val="center"/>
              <w:rPr>
                <w:rFonts w:ascii="Times New Roman" w:eastAsia="Times New Roman" w:hAnsi="Times New Roman" w:cs="Times New Roman"/>
                <w:color w:val="000000" w:themeColor="text1"/>
                <w:spacing w:val="2"/>
                <w:sz w:val="24"/>
                <w:szCs w:val="28"/>
                <w:lang w:eastAsia="ru-RU"/>
              </w:rPr>
            </w:pPr>
            <w:r w:rsidRPr="004C40BF">
              <w:rPr>
                <w:rFonts w:ascii="Times New Roman" w:eastAsia="Times New Roman" w:hAnsi="Times New Roman" w:cs="Times New Roman"/>
                <w:color w:val="000000" w:themeColor="text1"/>
                <w:spacing w:val="2"/>
                <w:sz w:val="24"/>
                <w:szCs w:val="28"/>
                <w:lang w:eastAsia="ru-RU"/>
              </w:rPr>
              <w:t>1</w:t>
            </w:r>
          </w:p>
        </w:tc>
        <w:tc>
          <w:tcPr>
            <w:tcW w:w="1733" w:type="dxa"/>
          </w:tcPr>
          <w:p w:rsidR="00F951E6" w:rsidRPr="004C40BF" w:rsidRDefault="00F951E6" w:rsidP="00516072">
            <w:pPr>
              <w:jc w:val="center"/>
              <w:rPr>
                <w:rFonts w:ascii="Times New Roman" w:eastAsia="Times New Roman" w:hAnsi="Times New Roman" w:cs="Times New Roman"/>
                <w:color w:val="000000" w:themeColor="text1"/>
                <w:spacing w:val="2"/>
                <w:sz w:val="24"/>
                <w:szCs w:val="28"/>
                <w:lang w:eastAsia="ru-RU"/>
              </w:rPr>
            </w:pPr>
            <w:r w:rsidRPr="004C40BF">
              <w:rPr>
                <w:rFonts w:ascii="Times New Roman" w:eastAsia="Times New Roman" w:hAnsi="Times New Roman" w:cs="Times New Roman"/>
                <w:color w:val="000000" w:themeColor="text1"/>
                <w:spacing w:val="2"/>
                <w:sz w:val="24"/>
                <w:szCs w:val="28"/>
                <w:lang w:eastAsia="ru-RU"/>
              </w:rPr>
              <w:t>10</w:t>
            </w:r>
          </w:p>
        </w:tc>
        <w:tc>
          <w:tcPr>
            <w:tcW w:w="2245" w:type="dxa"/>
          </w:tcPr>
          <w:p w:rsidR="00F951E6" w:rsidRPr="004C40BF" w:rsidRDefault="00F951E6" w:rsidP="00516072">
            <w:pPr>
              <w:jc w:val="center"/>
              <w:rPr>
                <w:rFonts w:ascii="Times New Roman" w:eastAsia="Times New Roman" w:hAnsi="Times New Roman" w:cs="Times New Roman"/>
                <w:color w:val="000000" w:themeColor="text1"/>
                <w:spacing w:val="2"/>
                <w:sz w:val="24"/>
                <w:szCs w:val="28"/>
                <w:vertAlign w:val="subscript"/>
                <w:lang w:eastAsia="ru-RU"/>
              </w:rPr>
            </w:pPr>
            <w:r w:rsidRPr="004C40BF">
              <w:rPr>
                <w:rFonts w:ascii="Times New Roman" w:eastAsia="Times New Roman" w:hAnsi="Times New Roman" w:cs="Times New Roman"/>
                <w:color w:val="000000" w:themeColor="text1"/>
                <w:spacing w:val="2"/>
                <w:sz w:val="24"/>
                <w:szCs w:val="28"/>
                <w:lang w:val="en-US" w:eastAsia="ru-RU"/>
              </w:rPr>
              <w:t>CV</w:t>
            </w:r>
            <w:proofErr w:type="spellStart"/>
            <w:r w:rsidRPr="004C40BF">
              <w:rPr>
                <w:rFonts w:ascii="Times New Roman" w:eastAsia="Times New Roman" w:hAnsi="Times New Roman" w:cs="Times New Roman"/>
                <w:color w:val="000000" w:themeColor="text1"/>
                <w:spacing w:val="2"/>
                <w:sz w:val="24"/>
                <w:szCs w:val="28"/>
                <w:vertAlign w:val="subscript"/>
                <w:lang w:eastAsia="ru-RU"/>
              </w:rPr>
              <w:t>вс</w:t>
            </w:r>
            <w:proofErr w:type="spellEnd"/>
          </w:p>
        </w:tc>
      </w:tr>
      <w:tr w:rsidR="004C40BF" w:rsidRPr="004C40BF" w:rsidTr="00A52439">
        <w:tc>
          <w:tcPr>
            <w:tcW w:w="9571" w:type="dxa"/>
            <w:gridSpan w:val="5"/>
          </w:tcPr>
          <w:p w:rsidR="00F951E6" w:rsidRPr="004C40BF" w:rsidRDefault="00F951E6" w:rsidP="00516072">
            <w:pPr>
              <w:jc w:val="center"/>
              <w:rPr>
                <w:rFonts w:ascii="Times New Roman" w:eastAsia="Times New Roman" w:hAnsi="Times New Roman" w:cs="Times New Roman"/>
                <w:color w:val="000000" w:themeColor="text1"/>
                <w:spacing w:val="2"/>
                <w:sz w:val="24"/>
                <w:szCs w:val="28"/>
                <w:lang w:eastAsia="ru-RU"/>
              </w:rPr>
            </w:pPr>
            <w:r w:rsidRPr="004C40BF">
              <w:rPr>
                <w:rFonts w:ascii="Times New Roman" w:eastAsia="Times New Roman" w:hAnsi="Times New Roman" w:cs="Times New Roman"/>
                <w:color w:val="000000" w:themeColor="text1"/>
                <w:spacing w:val="2"/>
                <w:sz w:val="24"/>
                <w:szCs w:val="28"/>
                <w:lang w:eastAsia="ru-RU"/>
              </w:rPr>
              <w:t xml:space="preserve">Стадия </w:t>
            </w:r>
            <w:r w:rsidRPr="004C40BF">
              <w:rPr>
                <w:rFonts w:ascii="Times New Roman" w:eastAsia="Times New Roman" w:hAnsi="Times New Roman" w:cs="Times New Roman"/>
                <w:color w:val="000000" w:themeColor="text1"/>
                <w:spacing w:val="2"/>
                <w:sz w:val="24"/>
                <w:szCs w:val="28"/>
                <w:lang w:val="en-US" w:eastAsia="ru-RU"/>
              </w:rPr>
              <w:t>II</w:t>
            </w:r>
          </w:p>
        </w:tc>
      </w:tr>
      <w:tr w:rsidR="004C40BF" w:rsidRPr="004C40BF" w:rsidTr="00F951E6">
        <w:tc>
          <w:tcPr>
            <w:tcW w:w="2207" w:type="dxa"/>
          </w:tcPr>
          <w:p w:rsidR="00F951E6" w:rsidRPr="004C40BF" w:rsidRDefault="00696AC8" w:rsidP="00516072">
            <w:pPr>
              <w:jc w:val="center"/>
              <w:rPr>
                <w:rFonts w:ascii="Times New Roman" w:eastAsia="Times New Roman" w:hAnsi="Times New Roman" w:cs="Times New Roman"/>
                <w:color w:val="000000" w:themeColor="text1"/>
                <w:spacing w:val="2"/>
                <w:sz w:val="24"/>
                <w:szCs w:val="28"/>
                <w:lang w:eastAsia="ru-RU"/>
              </w:rPr>
            </w:pPr>
            <w:r w:rsidRPr="004C40BF">
              <w:rPr>
                <w:rFonts w:ascii="Times New Roman" w:eastAsia="Times New Roman" w:hAnsi="Times New Roman" w:cs="Times New Roman"/>
                <w:color w:val="000000" w:themeColor="text1"/>
                <w:spacing w:val="2"/>
                <w:sz w:val="24"/>
                <w:szCs w:val="28"/>
                <w:lang w:eastAsia="ru-RU"/>
              </w:rPr>
              <w:t>Предварительная оценка систематической погрешности методики</w:t>
            </w:r>
          </w:p>
        </w:tc>
        <w:tc>
          <w:tcPr>
            <w:tcW w:w="1897" w:type="dxa"/>
          </w:tcPr>
          <w:p w:rsidR="00F951E6" w:rsidRPr="004C40BF" w:rsidRDefault="00696AC8" w:rsidP="00516072">
            <w:pPr>
              <w:jc w:val="center"/>
              <w:rPr>
                <w:rFonts w:ascii="Times New Roman" w:eastAsia="Times New Roman" w:hAnsi="Times New Roman" w:cs="Times New Roman"/>
                <w:color w:val="000000" w:themeColor="text1"/>
                <w:spacing w:val="2"/>
                <w:sz w:val="24"/>
                <w:szCs w:val="28"/>
                <w:lang w:eastAsia="ru-RU"/>
              </w:rPr>
            </w:pPr>
            <w:r w:rsidRPr="004C40BF">
              <w:rPr>
                <w:rFonts w:ascii="Times New Roman" w:eastAsia="Times New Roman" w:hAnsi="Times New Roman" w:cs="Times New Roman"/>
                <w:color w:val="000000" w:themeColor="text1"/>
                <w:spacing w:val="2"/>
                <w:sz w:val="24"/>
                <w:szCs w:val="28"/>
                <w:lang w:eastAsia="ru-RU"/>
              </w:rPr>
              <w:t>Аттестованные контрольные материалы</w:t>
            </w:r>
          </w:p>
        </w:tc>
        <w:tc>
          <w:tcPr>
            <w:tcW w:w="1489" w:type="dxa"/>
          </w:tcPr>
          <w:p w:rsidR="00F951E6" w:rsidRPr="004C40BF" w:rsidRDefault="00696AC8" w:rsidP="00516072">
            <w:pPr>
              <w:jc w:val="center"/>
              <w:rPr>
                <w:rFonts w:ascii="Times New Roman" w:eastAsia="Times New Roman" w:hAnsi="Times New Roman" w:cs="Times New Roman"/>
                <w:color w:val="000000" w:themeColor="text1"/>
                <w:spacing w:val="2"/>
                <w:sz w:val="24"/>
                <w:szCs w:val="28"/>
                <w:lang w:eastAsia="ru-RU"/>
              </w:rPr>
            </w:pPr>
            <w:r w:rsidRPr="004C40BF">
              <w:rPr>
                <w:rFonts w:ascii="Times New Roman" w:eastAsia="Times New Roman" w:hAnsi="Times New Roman" w:cs="Times New Roman"/>
                <w:color w:val="000000" w:themeColor="text1"/>
                <w:spacing w:val="2"/>
                <w:sz w:val="24"/>
                <w:szCs w:val="28"/>
                <w:lang w:eastAsia="ru-RU"/>
              </w:rPr>
              <w:t>10</w:t>
            </w:r>
          </w:p>
        </w:tc>
        <w:tc>
          <w:tcPr>
            <w:tcW w:w="1733" w:type="dxa"/>
          </w:tcPr>
          <w:p w:rsidR="00F951E6" w:rsidRPr="004C40BF" w:rsidRDefault="00696AC8" w:rsidP="00516072">
            <w:pPr>
              <w:jc w:val="center"/>
              <w:rPr>
                <w:rFonts w:ascii="Times New Roman" w:eastAsia="Times New Roman" w:hAnsi="Times New Roman" w:cs="Times New Roman"/>
                <w:color w:val="000000" w:themeColor="text1"/>
                <w:spacing w:val="2"/>
                <w:sz w:val="24"/>
                <w:szCs w:val="28"/>
                <w:lang w:eastAsia="ru-RU"/>
              </w:rPr>
            </w:pPr>
            <w:r w:rsidRPr="004C40BF">
              <w:rPr>
                <w:rFonts w:ascii="Times New Roman" w:eastAsia="Times New Roman" w:hAnsi="Times New Roman" w:cs="Times New Roman"/>
                <w:color w:val="000000" w:themeColor="text1"/>
                <w:spacing w:val="2"/>
                <w:sz w:val="24"/>
                <w:szCs w:val="28"/>
                <w:lang w:eastAsia="ru-RU"/>
              </w:rPr>
              <w:t>1</w:t>
            </w:r>
          </w:p>
        </w:tc>
        <w:tc>
          <w:tcPr>
            <w:tcW w:w="2245" w:type="dxa"/>
          </w:tcPr>
          <w:p w:rsidR="00F951E6" w:rsidRPr="004C40BF" w:rsidRDefault="00696AC8" w:rsidP="00516072">
            <w:pPr>
              <w:jc w:val="center"/>
              <w:rPr>
                <w:rFonts w:ascii="Times New Roman" w:eastAsia="Times New Roman" w:hAnsi="Times New Roman" w:cs="Times New Roman"/>
                <w:color w:val="000000" w:themeColor="text1"/>
                <w:spacing w:val="2"/>
                <w:sz w:val="24"/>
                <w:szCs w:val="28"/>
                <w:vertAlign w:val="subscript"/>
                <w:lang w:eastAsia="ru-RU"/>
              </w:rPr>
            </w:pPr>
            <w:r w:rsidRPr="004C40BF">
              <w:rPr>
                <w:rFonts w:ascii="Times New Roman" w:eastAsia="Times New Roman" w:hAnsi="Times New Roman" w:cs="Times New Roman"/>
                <w:color w:val="000000" w:themeColor="text1"/>
                <w:spacing w:val="2"/>
                <w:sz w:val="24"/>
                <w:szCs w:val="28"/>
                <w:lang w:eastAsia="ru-RU"/>
              </w:rPr>
              <w:t>В</w:t>
            </w:r>
            <w:r w:rsidRPr="004C40BF">
              <w:rPr>
                <w:rFonts w:ascii="Times New Roman" w:eastAsia="Times New Roman" w:hAnsi="Times New Roman" w:cs="Times New Roman"/>
                <w:color w:val="000000" w:themeColor="text1"/>
                <w:spacing w:val="2"/>
                <w:sz w:val="24"/>
                <w:szCs w:val="28"/>
                <w:vertAlign w:val="subscript"/>
                <w:lang w:eastAsia="ru-RU"/>
              </w:rPr>
              <w:t>10</w:t>
            </w:r>
          </w:p>
        </w:tc>
      </w:tr>
      <w:tr w:rsidR="004C40BF" w:rsidRPr="004C40BF" w:rsidTr="00F951E6">
        <w:tc>
          <w:tcPr>
            <w:tcW w:w="2207" w:type="dxa"/>
          </w:tcPr>
          <w:p w:rsidR="00F951E6" w:rsidRPr="004C40BF" w:rsidRDefault="00696AC8" w:rsidP="00516072">
            <w:pPr>
              <w:jc w:val="center"/>
              <w:rPr>
                <w:rFonts w:ascii="Times New Roman" w:eastAsia="Times New Roman" w:hAnsi="Times New Roman" w:cs="Times New Roman"/>
                <w:color w:val="000000" w:themeColor="text1"/>
                <w:spacing w:val="2"/>
                <w:sz w:val="24"/>
                <w:szCs w:val="28"/>
                <w:lang w:eastAsia="ru-RU"/>
              </w:rPr>
            </w:pPr>
            <w:r w:rsidRPr="004C40BF">
              <w:rPr>
                <w:rFonts w:ascii="Times New Roman" w:eastAsia="Times New Roman" w:hAnsi="Times New Roman" w:cs="Times New Roman"/>
                <w:color w:val="000000" w:themeColor="text1"/>
                <w:spacing w:val="2"/>
                <w:sz w:val="24"/>
                <w:szCs w:val="28"/>
                <w:lang w:eastAsia="ru-RU"/>
              </w:rPr>
              <w:t xml:space="preserve">Предварительная оценка </w:t>
            </w:r>
            <w:proofErr w:type="spellStart"/>
            <w:r w:rsidRPr="004C40BF">
              <w:rPr>
                <w:rFonts w:ascii="Times New Roman" w:eastAsia="Times New Roman" w:hAnsi="Times New Roman" w:cs="Times New Roman"/>
                <w:color w:val="000000" w:themeColor="text1"/>
                <w:spacing w:val="2"/>
                <w:sz w:val="24"/>
                <w:szCs w:val="28"/>
                <w:lang w:eastAsia="ru-RU"/>
              </w:rPr>
              <w:t>воспроизводимости</w:t>
            </w:r>
            <w:proofErr w:type="spellEnd"/>
            <w:r w:rsidRPr="004C40BF">
              <w:rPr>
                <w:rFonts w:ascii="Times New Roman" w:eastAsia="Times New Roman" w:hAnsi="Times New Roman" w:cs="Times New Roman"/>
                <w:color w:val="000000" w:themeColor="text1"/>
                <w:spacing w:val="2"/>
                <w:sz w:val="24"/>
                <w:szCs w:val="28"/>
                <w:lang w:eastAsia="ru-RU"/>
              </w:rPr>
              <w:t xml:space="preserve"> </w:t>
            </w:r>
            <w:r w:rsidRPr="004C40BF">
              <w:rPr>
                <w:rFonts w:ascii="Times New Roman" w:eastAsia="Times New Roman" w:hAnsi="Times New Roman" w:cs="Times New Roman"/>
                <w:color w:val="000000" w:themeColor="text1"/>
                <w:spacing w:val="2"/>
                <w:sz w:val="24"/>
                <w:szCs w:val="28"/>
                <w:lang w:eastAsia="ru-RU"/>
              </w:rPr>
              <w:lastRenderedPageBreak/>
              <w:t>методики</w:t>
            </w:r>
          </w:p>
        </w:tc>
        <w:tc>
          <w:tcPr>
            <w:tcW w:w="1897" w:type="dxa"/>
          </w:tcPr>
          <w:p w:rsidR="00F951E6" w:rsidRPr="004C40BF" w:rsidRDefault="00696AC8" w:rsidP="00516072">
            <w:pPr>
              <w:jc w:val="center"/>
              <w:rPr>
                <w:rFonts w:ascii="Times New Roman" w:eastAsia="Times New Roman" w:hAnsi="Times New Roman" w:cs="Times New Roman"/>
                <w:color w:val="000000" w:themeColor="text1"/>
                <w:spacing w:val="2"/>
                <w:sz w:val="24"/>
                <w:szCs w:val="28"/>
                <w:lang w:eastAsia="ru-RU"/>
              </w:rPr>
            </w:pPr>
            <w:r w:rsidRPr="004C40BF">
              <w:rPr>
                <w:rFonts w:ascii="Times New Roman" w:eastAsia="Times New Roman" w:hAnsi="Times New Roman" w:cs="Times New Roman"/>
                <w:color w:val="000000" w:themeColor="text1"/>
                <w:spacing w:val="2"/>
                <w:sz w:val="24"/>
                <w:szCs w:val="28"/>
                <w:lang w:eastAsia="ru-RU"/>
              </w:rPr>
              <w:lastRenderedPageBreak/>
              <w:t xml:space="preserve">Контрольные материалы для текущего </w:t>
            </w:r>
            <w:proofErr w:type="spellStart"/>
            <w:r w:rsidRPr="004C40BF">
              <w:rPr>
                <w:rFonts w:ascii="Times New Roman" w:eastAsia="Times New Roman" w:hAnsi="Times New Roman" w:cs="Times New Roman"/>
                <w:color w:val="000000" w:themeColor="text1"/>
                <w:spacing w:val="2"/>
                <w:sz w:val="24"/>
                <w:szCs w:val="28"/>
                <w:lang w:eastAsia="ru-RU"/>
              </w:rPr>
              <w:lastRenderedPageBreak/>
              <w:t>ежесерийного</w:t>
            </w:r>
            <w:proofErr w:type="spellEnd"/>
            <w:r w:rsidRPr="004C40BF">
              <w:rPr>
                <w:rFonts w:ascii="Times New Roman" w:eastAsia="Times New Roman" w:hAnsi="Times New Roman" w:cs="Times New Roman"/>
                <w:color w:val="000000" w:themeColor="text1"/>
                <w:spacing w:val="2"/>
                <w:sz w:val="24"/>
                <w:szCs w:val="28"/>
                <w:lang w:eastAsia="ru-RU"/>
              </w:rPr>
              <w:t xml:space="preserve"> контроля</w:t>
            </w:r>
          </w:p>
        </w:tc>
        <w:tc>
          <w:tcPr>
            <w:tcW w:w="1489" w:type="dxa"/>
          </w:tcPr>
          <w:p w:rsidR="00F951E6" w:rsidRPr="004C40BF" w:rsidRDefault="00696AC8" w:rsidP="00516072">
            <w:pPr>
              <w:jc w:val="center"/>
              <w:rPr>
                <w:rFonts w:ascii="Times New Roman" w:eastAsia="Times New Roman" w:hAnsi="Times New Roman" w:cs="Times New Roman"/>
                <w:color w:val="000000" w:themeColor="text1"/>
                <w:spacing w:val="2"/>
                <w:sz w:val="24"/>
                <w:szCs w:val="28"/>
                <w:lang w:eastAsia="ru-RU"/>
              </w:rPr>
            </w:pPr>
            <w:r w:rsidRPr="004C40BF">
              <w:rPr>
                <w:rFonts w:ascii="Times New Roman" w:eastAsia="Times New Roman" w:hAnsi="Times New Roman" w:cs="Times New Roman"/>
                <w:color w:val="000000" w:themeColor="text1"/>
                <w:spacing w:val="2"/>
                <w:sz w:val="24"/>
                <w:szCs w:val="28"/>
                <w:lang w:eastAsia="ru-RU"/>
              </w:rPr>
              <w:lastRenderedPageBreak/>
              <w:t>10</w:t>
            </w:r>
          </w:p>
        </w:tc>
        <w:tc>
          <w:tcPr>
            <w:tcW w:w="1733" w:type="dxa"/>
          </w:tcPr>
          <w:p w:rsidR="00F951E6" w:rsidRPr="004C40BF" w:rsidRDefault="00696AC8" w:rsidP="00516072">
            <w:pPr>
              <w:jc w:val="center"/>
              <w:rPr>
                <w:rFonts w:ascii="Times New Roman" w:eastAsia="Times New Roman" w:hAnsi="Times New Roman" w:cs="Times New Roman"/>
                <w:color w:val="000000" w:themeColor="text1"/>
                <w:spacing w:val="2"/>
                <w:sz w:val="24"/>
                <w:szCs w:val="28"/>
                <w:lang w:eastAsia="ru-RU"/>
              </w:rPr>
            </w:pPr>
            <w:r w:rsidRPr="004C40BF">
              <w:rPr>
                <w:rFonts w:ascii="Times New Roman" w:eastAsia="Times New Roman" w:hAnsi="Times New Roman" w:cs="Times New Roman"/>
                <w:color w:val="000000" w:themeColor="text1"/>
                <w:spacing w:val="2"/>
                <w:sz w:val="24"/>
                <w:szCs w:val="28"/>
                <w:lang w:eastAsia="ru-RU"/>
              </w:rPr>
              <w:t>1</w:t>
            </w:r>
          </w:p>
        </w:tc>
        <w:tc>
          <w:tcPr>
            <w:tcW w:w="2245" w:type="dxa"/>
          </w:tcPr>
          <w:p w:rsidR="00F951E6" w:rsidRPr="004C40BF" w:rsidRDefault="00696AC8" w:rsidP="00516072">
            <w:pPr>
              <w:jc w:val="center"/>
              <w:rPr>
                <w:rFonts w:ascii="Times New Roman" w:eastAsia="Times New Roman" w:hAnsi="Times New Roman" w:cs="Times New Roman"/>
                <w:color w:val="000000" w:themeColor="text1"/>
                <w:spacing w:val="2"/>
                <w:sz w:val="24"/>
                <w:szCs w:val="28"/>
                <w:vertAlign w:val="subscript"/>
                <w:lang w:eastAsia="ru-RU"/>
              </w:rPr>
            </w:pPr>
            <w:r w:rsidRPr="004C40BF">
              <w:rPr>
                <w:rFonts w:ascii="Times New Roman" w:eastAsia="Times New Roman" w:hAnsi="Times New Roman" w:cs="Times New Roman"/>
                <w:color w:val="000000" w:themeColor="text1"/>
                <w:spacing w:val="2"/>
                <w:sz w:val="24"/>
                <w:szCs w:val="28"/>
                <w:lang w:val="en-US" w:eastAsia="ru-RU"/>
              </w:rPr>
              <w:t>CV</w:t>
            </w:r>
            <w:r w:rsidRPr="004C40BF">
              <w:rPr>
                <w:rFonts w:ascii="Times New Roman" w:eastAsia="Times New Roman" w:hAnsi="Times New Roman" w:cs="Times New Roman"/>
                <w:color w:val="000000" w:themeColor="text1"/>
                <w:spacing w:val="2"/>
                <w:sz w:val="24"/>
                <w:szCs w:val="28"/>
                <w:vertAlign w:val="subscript"/>
                <w:lang w:val="en-US" w:eastAsia="ru-RU"/>
              </w:rPr>
              <w:t>10</w:t>
            </w:r>
          </w:p>
        </w:tc>
      </w:tr>
      <w:tr w:rsidR="004C40BF" w:rsidRPr="004C40BF" w:rsidTr="00F951E6">
        <w:tc>
          <w:tcPr>
            <w:tcW w:w="2207" w:type="dxa"/>
          </w:tcPr>
          <w:p w:rsidR="00F951E6" w:rsidRPr="004C40BF" w:rsidRDefault="00696AC8" w:rsidP="00516072">
            <w:pPr>
              <w:jc w:val="center"/>
              <w:rPr>
                <w:rFonts w:ascii="Times New Roman" w:eastAsia="Times New Roman" w:hAnsi="Times New Roman" w:cs="Times New Roman"/>
                <w:color w:val="000000" w:themeColor="text1"/>
                <w:spacing w:val="2"/>
                <w:sz w:val="24"/>
                <w:szCs w:val="28"/>
                <w:lang w:eastAsia="ru-RU"/>
              </w:rPr>
            </w:pPr>
            <w:r w:rsidRPr="004C40BF">
              <w:rPr>
                <w:rFonts w:ascii="Times New Roman" w:eastAsia="Times New Roman" w:hAnsi="Times New Roman" w:cs="Times New Roman"/>
                <w:color w:val="000000" w:themeColor="text1"/>
                <w:spacing w:val="2"/>
                <w:sz w:val="24"/>
                <w:szCs w:val="28"/>
                <w:lang w:eastAsia="ru-RU"/>
              </w:rPr>
              <w:lastRenderedPageBreak/>
              <w:t>Окончательная оценка систематической погрешности методики</w:t>
            </w:r>
          </w:p>
        </w:tc>
        <w:tc>
          <w:tcPr>
            <w:tcW w:w="1897" w:type="dxa"/>
          </w:tcPr>
          <w:p w:rsidR="00F951E6" w:rsidRPr="004C40BF" w:rsidRDefault="00696AC8" w:rsidP="00516072">
            <w:pPr>
              <w:jc w:val="center"/>
              <w:rPr>
                <w:rFonts w:ascii="Times New Roman" w:eastAsia="Times New Roman" w:hAnsi="Times New Roman" w:cs="Times New Roman"/>
                <w:color w:val="000000" w:themeColor="text1"/>
                <w:spacing w:val="2"/>
                <w:sz w:val="24"/>
                <w:szCs w:val="28"/>
                <w:lang w:eastAsia="ru-RU"/>
              </w:rPr>
            </w:pPr>
            <w:r w:rsidRPr="004C40BF">
              <w:rPr>
                <w:rFonts w:ascii="Times New Roman" w:eastAsia="Times New Roman" w:hAnsi="Times New Roman" w:cs="Times New Roman"/>
                <w:color w:val="000000" w:themeColor="text1"/>
                <w:spacing w:val="2"/>
                <w:sz w:val="24"/>
                <w:szCs w:val="28"/>
                <w:lang w:eastAsia="ru-RU"/>
              </w:rPr>
              <w:t>Аттестованные контрольные материалы</w:t>
            </w:r>
          </w:p>
        </w:tc>
        <w:tc>
          <w:tcPr>
            <w:tcW w:w="1489" w:type="dxa"/>
          </w:tcPr>
          <w:p w:rsidR="00F951E6" w:rsidRPr="004C40BF" w:rsidRDefault="00696AC8" w:rsidP="00516072">
            <w:pPr>
              <w:jc w:val="center"/>
              <w:rPr>
                <w:rFonts w:ascii="Times New Roman" w:eastAsia="Times New Roman" w:hAnsi="Times New Roman" w:cs="Times New Roman"/>
                <w:color w:val="000000" w:themeColor="text1"/>
                <w:spacing w:val="2"/>
                <w:sz w:val="24"/>
                <w:szCs w:val="28"/>
                <w:lang w:eastAsia="ru-RU"/>
              </w:rPr>
            </w:pPr>
            <w:r w:rsidRPr="004C40BF">
              <w:rPr>
                <w:rFonts w:ascii="Times New Roman" w:eastAsia="Times New Roman" w:hAnsi="Times New Roman" w:cs="Times New Roman"/>
                <w:color w:val="000000" w:themeColor="text1"/>
                <w:spacing w:val="2"/>
                <w:sz w:val="24"/>
                <w:szCs w:val="28"/>
                <w:lang w:eastAsia="ru-RU"/>
              </w:rPr>
              <w:t>20</w:t>
            </w:r>
          </w:p>
        </w:tc>
        <w:tc>
          <w:tcPr>
            <w:tcW w:w="1733" w:type="dxa"/>
          </w:tcPr>
          <w:p w:rsidR="00F951E6" w:rsidRPr="004C40BF" w:rsidRDefault="00696AC8" w:rsidP="00516072">
            <w:pPr>
              <w:jc w:val="center"/>
              <w:rPr>
                <w:rFonts w:ascii="Times New Roman" w:eastAsia="Times New Roman" w:hAnsi="Times New Roman" w:cs="Times New Roman"/>
                <w:color w:val="000000" w:themeColor="text1"/>
                <w:spacing w:val="2"/>
                <w:sz w:val="24"/>
                <w:szCs w:val="28"/>
                <w:lang w:eastAsia="ru-RU"/>
              </w:rPr>
            </w:pPr>
            <w:r w:rsidRPr="004C40BF">
              <w:rPr>
                <w:rFonts w:ascii="Times New Roman" w:eastAsia="Times New Roman" w:hAnsi="Times New Roman" w:cs="Times New Roman"/>
                <w:color w:val="000000" w:themeColor="text1"/>
                <w:spacing w:val="2"/>
                <w:sz w:val="24"/>
                <w:szCs w:val="28"/>
                <w:lang w:eastAsia="ru-RU"/>
              </w:rPr>
              <w:t>1</w:t>
            </w:r>
          </w:p>
        </w:tc>
        <w:tc>
          <w:tcPr>
            <w:tcW w:w="2245" w:type="dxa"/>
          </w:tcPr>
          <w:p w:rsidR="00F951E6" w:rsidRPr="004C40BF" w:rsidRDefault="00696AC8" w:rsidP="00516072">
            <w:pPr>
              <w:jc w:val="center"/>
              <w:rPr>
                <w:rFonts w:ascii="Times New Roman" w:eastAsia="Times New Roman" w:hAnsi="Times New Roman" w:cs="Times New Roman"/>
                <w:color w:val="000000" w:themeColor="text1"/>
                <w:spacing w:val="2"/>
                <w:sz w:val="24"/>
                <w:szCs w:val="28"/>
                <w:vertAlign w:val="subscript"/>
                <w:lang w:eastAsia="ru-RU"/>
              </w:rPr>
            </w:pPr>
            <w:r w:rsidRPr="004C40BF">
              <w:rPr>
                <w:rFonts w:ascii="Times New Roman" w:eastAsia="Times New Roman" w:hAnsi="Times New Roman" w:cs="Times New Roman"/>
                <w:color w:val="000000" w:themeColor="text1"/>
                <w:spacing w:val="2"/>
                <w:sz w:val="24"/>
                <w:szCs w:val="28"/>
                <w:lang w:eastAsia="ru-RU"/>
              </w:rPr>
              <w:t>В</w:t>
            </w:r>
            <w:r w:rsidRPr="004C40BF">
              <w:rPr>
                <w:rFonts w:ascii="Times New Roman" w:eastAsia="Times New Roman" w:hAnsi="Times New Roman" w:cs="Times New Roman"/>
                <w:color w:val="000000" w:themeColor="text1"/>
                <w:spacing w:val="2"/>
                <w:sz w:val="24"/>
                <w:szCs w:val="28"/>
                <w:vertAlign w:val="subscript"/>
                <w:lang w:eastAsia="ru-RU"/>
              </w:rPr>
              <w:t>20</w:t>
            </w:r>
          </w:p>
        </w:tc>
      </w:tr>
      <w:tr w:rsidR="004C40BF" w:rsidRPr="004C40BF" w:rsidTr="00F951E6">
        <w:tc>
          <w:tcPr>
            <w:tcW w:w="2207" w:type="dxa"/>
          </w:tcPr>
          <w:p w:rsidR="00F951E6" w:rsidRPr="004C40BF" w:rsidRDefault="00696AC8" w:rsidP="00516072">
            <w:pPr>
              <w:jc w:val="center"/>
              <w:rPr>
                <w:rFonts w:ascii="Times New Roman" w:eastAsia="Times New Roman" w:hAnsi="Times New Roman" w:cs="Times New Roman"/>
                <w:color w:val="000000" w:themeColor="text1"/>
                <w:spacing w:val="2"/>
                <w:sz w:val="24"/>
                <w:szCs w:val="28"/>
                <w:lang w:eastAsia="ru-RU"/>
              </w:rPr>
            </w:pPr>
            <w:r w:rsidRPr="004C40BF">
              <w:rPr>
                <w:rFonts w:ascii="Times New Roman" w:eastAsia="Times New Roman" w:hAnsi="Times New Roman" w:cs="Times New Roman"/>
                <w:color w:val="000000" w:themeColor="text1"/>
                <w:spacing w:val="2"/>
                <w:sz w:val="24"/>
                <w:szCs w:val="28"/>
                <w:lang w:eastAsia="ru-RU"/>
              </w:rPr>
              <w:t xml:space="preserve">Окончательная оценка </w:t>
            </w:r>
            <w:proofErr w:type="spellStart"/>
            <w:r w:rsidRPr="004C40BF">
              <w:rPr>
                <w:rFonts w:ascii="Times New Roman" w:eastAsia="Times New Roman" w:hAnsi="Times New Roman" w:cs="Times New Roman"/>
                <w:color w:val="000000" w:themeColor="text1"/>
                <w:spacing w:val="2"/>
                <w:sz w:val="24"/>
                <w:szCs w:val="28"/>
                <w:lang w:eastAsia="ru-RU"/>
              </w:rPr>
              <w:t>воспроизводимости</w:t>
            </w:r>
            <w:proofErr w:type="spellEnd"/>
            <w:r w:rsidRPr="004C40BF">
              <w:rPr>
                <w:rFonts w:ascii="Times New Roman" w:eastAsia="Times New Roman" w:hAnsi="Times New Roman" w:cs="Times New Roman"/>
                <w:color w:val="000000" w:themeColor="text1"/>
                <w:spacing w:val="2"/>
                <w:sz w:val="24"/>
                <w:szCs w:val="28"/>
                <w:lang w:eastAsia="ru-RU"/>
              </w:rPr>
              <w:t xml:space="preserve"> методики</w:t>
            </w:r>
          </w:p>
        </w:tc>
        <w:tc>
          <w:tcPr>
            <w:tcW w:w="1897" w:type="dxa"/>
          </w:tcPr>
          <w:p w:rsidR="00F951E6" w:rsidRPr="004C40BF" w:rsidRDefault="00696AC8" w:rsidP="00516072">
            <w:pPr>
              <w:jc w:val="center"/>
              <w:rPr>
                <w:rFonts w:ascii="Times New Roman" w:eastAsia="Times New Roman" w:hAnsi="Times New Roman" w:cs="Times New Roman"/>
                <w:color w:val="000000" w:themeColor="text1"/>
                <w:spacing w:val="2"/>
                <w:sz w:val="24"/>
                <w:szCs w:val="28"/>
                <w:lang w:eastAsia="ru-RU"/>
              </w:rPr>
            </w:pPr>
            <w:r w:rsidRPr="004C40BF">
              <w:rPr>
                <w:rFonts w:ascii="Times New Roman" w:eastAsia="Times New Roman" w:hAnsi="Times New Roman" w:cs="Times New Roman"/>
                <w:color w:val="000000" w:themeColor="text1"/>
                <w:spacing w:val="2"/>
                <w:sz w:val="24"/>
                <w:szCs w:val="28"/>
                <w:lang w:eastAsia="ru-RU"/>
              </w:rPr>
              <w:t xml:space="preserve">Контрольные материалы для текущего </w:t>
            </w:r>
            <w:proofErr w:type="spellStart"/>
            <w:r w:rsidRPr="004C40BF">
              <w:rPr>
                <w:rFonts w:ascii="Times New Roman" w:eastAsia="Times New Roman" w:hAnsi="Times New Roman" w:cs="Times New Roman"/>
                <w:color w:val="000000" w:themeColor="text1"/>
                <w:spacing w:val="2"/>
                <w:sz w:val="24"/>
                <w:szCs w:val="28"/>
                <w:lang w:eastAsia="ru-RU"/>
              </w:rPr>
              <w:t>ежесерийного</w:t>
            </w:r>
            <w:proofErr w:type="spellEnd"/>
            <w:r w:rsidRPr="004C40BF">
              <w:rPr>
                <w:rFonts w:ascii="Times New Roman" w:eastAsia="Times New Roman" w:hAnsi="Times New Roman" w:cs="Times New Roman"/>
                <w:color w:val="000000" w:themeColor="text1"/>
                <w:spacing w:val="2"/>
                <w:sz w:val="24"/>
                <w:szCs w:val="28"/>
                <w:lang w:eastAsia="ru-RU"/>
              </w:rPr>
              <w:t xml:space="preserve"> контроля</w:t>
            </w:r>
          </w:p>
        </w:tc>
        <w:tc>
          <w:tcPr>
            <w:tcW w:w="1489" w:type="dxa"/>
          </w:tcPr>
          <w:p w:rsidR="00F951E6" w:rsidRPr="004C40BF" w:rsidRDefault="00696AC8" w:rsidP="00516072">
            <w:pPr>
              <w:jc w:val="center"/>
              <w:rPr>
                <w:rFonts w:ascii="Times New Roman" w:eastAsia="Times New Roman" w:hAnsi="Times New Roman" w:cs="Times New Roman"/>
                <w:color w:val="000000" w:themeColor="text1"/>
                <w:spacing w:val="2"/>
                <w:sz w:val="24"/>
                <w:szCs w:val="28"/>
                <w:lang w:eastAsia="ru-RU"/>
              </w:rPr>
            </w:pPr>
            <w:r w:rsidRPr="004C40BF">
              <w:rPr>
                <w:rFonts w:ascii="Times New Roman" w:eastAsia="Times New Roman" w:hAnsi="Times New Roman" w:cs="Times New Roman"/>
                <w:color w:val="000000" w:themeColor="text1"/>
                <w:spacing w:val="2"/>
                <w:sz w:val="24"/>
                <w:szCs w:val="28"/>
                <w:lang w:eastAsia="ru-RU"/>
              </w:rPr>
              <w:t>20</w:t>
            </w:r>
          </w:p>
        </w:tc>
        <w:tc>
          <w:tcPr>
            <w:tcW w:w="1733" w:type="dxa"/>
          </w:tcPr>
          <w:p w:rsidR="00F951E6" w:rsidRPr="004C40BF" w:rsidRDefault="00696AC8" w:rsidP="00516072">
            <w:pPr>
              <w:jc w:val="center"/>
              <w:rPr>
                <w:rFonts w:ascii="Times New Roman" w:eastAsia="Times New Roman" w:hAnsi="Times New Roman" w:cs="Times New Roman"/>
                <w:color w:val="000000" w:themeColor="text1"/>
                <w:spacing w:val="2"/>
                <w:sz w:val="24"/>
                <w:szCs w:val="28"/>
                <w:lang w:eastAsia="ru-RU"/>
              </w:rPr>
            </w:pPr>
            <w:r w:rsidRPr="004C40BF">
              <w:rPr>
                <w:rFonts w:ascii="Times New Roman" w:eastAsia="Times New Roman" w:hAnsi="Times New Roman" w:cs="Times New Roman"/>
                <w:color w:val="000000" w:themeColor="text1"/>
                <w:spacing w:val="2"/>
                <w:sz w:val="24"/>
                <w:szCs w:val="28"/>
                <w:lang w:eastAsia="ru-RU"/>
              </w:rPr>
              <w:t>1</w:t>
            </w:r>
          </w:p>
        </w:tc>
        <w:tc>
          <w:tcPr>
            <w:tcW w:w="2245" w:type="dxa"/>
          </w:tcPr>
          <w:p w:rsidR="00F951E6" w:rsidRPr="004C40BF" w:rsidRDefault="00696AC8" w:rsidP="00516072">
            <w:pPr>
              <w:jc w:val="center"/>
              <w:rPr>
                <w:rFonts w:ascii="Times New Roman" w:eastAsia="Times New Roman" w:hAnsi="Times New Roman" w:cs="Times New Roman"/>
                <w:color w:val="000000" w:themeColor="text1"/>
                <w:spacing w:val="2"/>
                <w:sz w:val="24"/>
                <w:szCs w:val="28"/>
                <w:vertAlign w:val="subscript"/>
                <w:lang w:eastAsia="ru-RU"/>
              </w:rPr>
            </w:pPr>
            <w:r w:rsidRPr="004C40BF">
              <w:rPr>
                <w:rFonts w:ascii="Times New Roman" w:eastAsia="Times New Roman" w:hAnsi="Times New Roman" w:cs="Times New Roman"/>
                <w:color w:val="000000" w:themeColor="text1"/>
                <w:spacing w:val="2"/>
                <w:sz w:val="24"/>
                <w:szCs w:val="28"/>
                <w:lang w:val="en-US" w:eastAsia="ru-RU"/>
              </w:rPr>
              <w:t>CV</w:t>
            </w:r>
            <w:r w:rsidRPr="004C40BF">
              <w:rPr>
                <w:rFonts w:ascii="Times New Roman" w:eastAsia="Times New Roman" w:hAnsi="Times New Roman" w:cs="Times New Roman"/>
                <w:color w:val="000000" w:themeColor="text1"/>
                <w:spacing w:val="2"/>
                <w:sz w:val="24"/>
                <w:szCs w:val="28"/>
                <w:vertAlign w:val="subscript"/>
                <w:lang w:eastAsia="ru-RU"/>
              </w:rPr>
              <w:t>20</w:t>
            </w:r>
          </w:p>
        </w:tc>
      </w:tr>
      <w:tr w:rsidR="004C40BF" w:rsidRPr="004C40BF" w:rsidTr="00F951E6">
        <w:tc>
          <w:tcPr>
            <w:tcW w:w="2207" w:type="dxa"/>
          </w:tcPr>
          <w:p w:rsidR="00696AC8" w:rsidRPr="004C40BF" w:rsidRDefault="00696AC8" w:rsidP="00516072">
            <w:pPr>
              <w:jc w:val="center"/>
              <w:rPr>
                <w:rFonts w:ascii="Times New Roman" w:eastAsia="Times New Roman" w:hAnsi="Times New Roman" w:cs="Times New Roman"/>
                <w:color w:val="000000" w:themeColor="text1"/>
                <w:spacing w:val="2"/>
                <w:sz w:val="24"/>
                <w:szCs w:val="28"/>
                <w:lang w:eastAsia="ru-RU"/>
              </w:rPr>
            </w:pPr>
            <w:r w:rsidRPr="004C40BF">
              <w:rPr>
                <w:rFonts w:ascii="Times New Roman" w:eastAsia="Times New Roman" w:hAnsi="Times New Roman" w:cs="Times New Roman"/>
                <w:color w:val="000000" w:themeColor="text1"/>
                <w:spacing w:val="2"/>
                <w:sz w:val="24"/>
                <w:szCs w:val="28"/>
                <w:lang w:eastAsia="ru-RU"/>
              </w:rPr>
              <w:t>Построение контрольной карты</w:t>
            </w:r>
          </w:p>
        </w:tc>
        <w:tc>
          <w:tcPr>
            <w:tcW w:w="1897" w:type="dxa"/>
          </w:tcPr>
          <w:p w:rsidR="00696AC8" w:rsidRPr="004C40BF" w:rsidRDefault="00696AC8" w:rsidP="00516072">
            <w:pPr>
              <w:jc w:val="center"/>
              <w:rPr>
                <w:rFonts w:ascii="Times New Roman" w:eastAsia="Times New Roman" w:hAnsi="Times New Roman" w:cs="Times New Roman"/>
                <w:color w:val="000000" w:themeColor="text1"/>
                <w:spacing w:val="2"/>
                <w:sz w:val="24"/>
                <w:szCs w:val="28"/>
                <w:lang w:eastAsia="ru-RU"/>
              </w:rPr>
            </w:pPr>
            <w:r w:rsidRPr="004C40BF">
              <w:rPr>
                <w:rFonts w:ascii="Times New Roman" w:eastAsia="Times New Roman" w:hAnsi="Times New Roman" w:cs="Times New Roman"/>
                <w:color w:val="000000" w:themeColor="text1"/>
                <w:spacing w:val="2"/>
                <w:sz w:val="24"/>
                <w:szCs w:val="28"/>
                <w:lang w:eastAsia="ru-RU"/>
              </w:rPr>
              <w:t xml:space="preserve">Контрольные материалы для текущего </w:t>
            </w:r>
            <w:proofErr w:type="spellStart"/>
            <w:r w:rsidRPr="004C40BF">
              <w:rPr>
                <w:rFonts w:ascii="Times New Roman" w:eastAsia="Times New Roman" w:hAnsi="Times New Roman" w:cs="Times New Roman"/>
                <w:color w:val="000000" w:themeColor="text1"/>
                <w:spacing w:val="2"/>
                <w:sz w:val="24"/>
                <w:szCs w:val="28"/>
                <w:lang w:eastAsia="ru-RU"/>
              </w:rPr>
              <w:t>ежесерийного</w:t>
            </w:r>
            <w:proofErr w:type="spellEnd"/>
            <w:r w:rsidRPr="004C40BF">
              <w:rPr>
                <w:rFonts w:ascii="Times New Roman" w:eastAsia="Times New Roman" w:hAnsi="Times New Roman" w:cs="Times New Roman"/>
                <w:color w:val="000000" w:themeColor="text1"/>
                <w:spacing w:val="2"/>
                <w:sz w:val="24"/>
                <w:szCs w:val="28"/>
                <w:lang w:eastAsia="ru-RU"/>
              </w:rPr>
              <w:t xml:space="preserve"> контроля</w:t>
            </w:r>
          </w:p>
        </w:tc>
        <w:tc>
          <w:tcPr>
            <w:tcW w:w="1489" w:type="dxa"/>
          </w:tcPr>
          <w:p w:rsidR="00696AC8" w:rsidRPr="004C40BF" w:rsidRDefault="00696AC8" w:rsidP="00516072">
            <w:pPr>
              <w:jc w:val="center"/>
              <w:rPr>
                <w:rFonts w:ascii="Times New Roman" w:eastAsia="Times New Roman" w:hAnsi="Times New Roman" w:cs="Times New Roman"/>
                <w:color w:val="000000" w:themeColor="text1"/>
                <w:spacing w:val="2"/>
                <w:sz w:val="24"/>
                <w:szCs w:val="28"/>
                <w:lang w:eastAsia="ru-RU"/>
              </w:rPr>
            </w:pPr>
            <w:r w:rsidRPr="004C40BF">
              <w:rPr>
                <w:rFonts w:ascii="Times New Roman" w:eastAsia="Times New Roman" w:hAnsi="Times New Roman" w:cs="Times New Roman"/>
                <w:color w:val="000000" w:themeColor="text1"/>
                <w:spacing w:val="2"/>
                <w:sz w:val="24"/>
                <w:szCs w:val="28"/>
                <w:lang w:eastAsia="ru-RU"/>
              </w:rPr>
              <w:t>20</w:t>
            </w:r>
          </w:p>
        </w:tc>
        <w:tc>
          <w:tcPr>
            <w:tcW w:w="1733" w:type="dxa"/>
          </w:tcPr>
          <w:p w:rsidR="00696AC8" w:rsidRPr="004C40BF" w:rsidRDefault="00696AC8" w:rsidP="00516072">
            <w:pPr>
              <w:jc w:val="center"/>
              <w:rPr>
                <w:rFonts w:ascii="Times New Roman" w:eastAsia="Times New Roman" w:hAnsi="Times New Roman" w:cs="Times New Roman"/>
                <w:color w:val="000000" w:themeColor="text1"/>
                <w:spacing w:val="2"/>
                <w:sz w:val="24"/>
                <w:szCs w:val="28"/>
                <w:lang w:eastAsia="ru-RU"/>
              </w:rPr>
            </w:pPr>
            <w:r w:rsidRPr="004C40BF">
              <w:rPr>
                <w:rFonts w:ascii="Times New Roman" w:eastAsia="Times New Roman" w:hAnsi="Times New Roman" w:cs="Times New Roman"/>
                <w:color w:val="000000" w:themeColor="text1"/>
                <w:spacing w:val="2"/>
                <w:sz w:val="24"/>
                <w:szCs w:val="28"/>
                <w:lang w:eastAsia="ru-RU"/>
              </w:rPr>
              <w:t>1</w:t>
            </w:r>
          </w:p>
        </w:tc>
        <w:tc>
          <w:tcPr>
            <w:tcW w:w="2245" w:type="dxa"/>
          </w:tcPr>
          <w:p w:rsidR="00696AC8" w:rsidRPr="004C40BF" w:rsidRDefault="00374DCD" w:rsidP="00516072">
            <w:pPr>
              <w:jc w:val="center"/>
              <w:rPr>
                <w:rFonts w:ascii="Times New Roman" w:eastAsia="Times New Roman" w:hAnsi="Times New Roman" w:cs="Times New Roman"/>
                <w:color w:val="000000" w:themeColor="text1"/>
                <w:spacing w:val="2"/>
                <w:sz w:val="24"/>
                <w:szCs w:val="28"/>
                <w:lang w:eastAsia="ru-RU"/>
              </w:rPr>
            </w:pPr>
            <m:oMath>
              <m:acc>
                <m:accPr>
                  <m:chr m:val="̅"/>
                  <m:ctrlPr>
                    <w:rPr>
                      <w:rFonts w:ascii="Cambria Math" w:eastAsia="Times New Roman" w:hAnsi="Cambria Math" w:cs="Times New Roman"/>
                      <w:i/>
                      <w:color w:val="000000" w:themeColor="text1"/>
                      <w:spacing w:val="2"/>
                      <w:sz w:val="24"/>
                      <w:szCs w:val="28"/>
                      <w:lang w:eastAsia="ru-RU"/>
                    </w:rPr>
                  </m:ctrlPr>
                </m:accPr>
                <m:e>
                  <m:r>
                    <w:rPr>
                      <w:rFonts w:ascii="Cambria Math" w:eastAsia="Times New Roman" w:hAnsi="Cambria Math" w:cs="Times New Roman"/>
                      <w:color w:val="000000" w:themeColor="text1"/>
                      <w:spacing w:val="2"/>
                      <w:sz w:val="24"/>
                      <w:szCs w:val="28"/>
                      <w:lang w:val="en-US" w:eastAsia="ru-RU"/>
                    </w:rPr>
                    <m:t>X</m:t>
                  </m:r>
                </m:e>
              </m:acc>
            </m:oMath>
            <w:r w:rsidR="00696AC8" w:rsidRPr="004C40BF">
              <w:rPr>
                <w:rFonts w:ascii="Times New Roman" w:eastAsia="Times New Roman" w:hAnsi="Times New Roman" w:cs="Times New Roman"/>
                <w:color w:val="000000" w:themeColor="text1"/>
                <w:spacing w:val="2"/>
                <w:sz w:val="24"/>
                <w:szCs w:val="28"/>
                <w:lang w:val="en-US" w:eastAsia="ru-RU"/>
              </w:rPr>
              <w:t>, S</w:t>
            </w:r>
          </w:p>
        </w:tc>
      </w:tr>
    </w:tbl>
    <w:p w:rsidR="004C40BF" w:rsidRDefault="004C40BF" w:rsidP="006B75B0">
      <w:pPr>
        <w:spacing w:after="0" w:line="360" w:lineRule="auto"/>
        <w:ind w:firstLine="708"/>
        <w:rPr>
          <w:rFonts w:ascii="Times New Roman" w:eastAsiaTheme="minorEastAsia" w:hAnsi="Times New Roman" w:cs="Times New Roman"/>
          <w:color w:val="000000" w:themeColor="text1"/>
          <w:sz w:val="28"/>
          <w:szCs w:val="28"/>
        </w:rPr>
      </w:pPr>
    </w:p>
    <w:p w:rsidR="001928CB" w:rsidRPr="004C40BF" w:rsidRDefault="00037947" w:rsidP="00D14DCA">
      <w:pPr>
        <w:spacing w:after="0" w:line="360" w:lineRule="auto"/>
        <w:ind w:firstLine="708"/>
        <w:jc w:val="both"/>
        <w:rPr>
          <w:rFonts w:ascii="Times New Roman" w:eastAsiaTheme="minorEastAsia" w:hAnsi="Times New Roman" w:cs="Times New Roman"/>
          <w:color w:val="000000" w:themeColor="text1"/>
          <w:sz w:val="28"/>
          <w:szCs w:val="28"/>
        </w:rPr>
      </w:pPr>
      <w:r w:rsidRPr="004C40BF">
        <w:rPr>
          <w:rFonts w:ascii="Times New Roman" w:eastAsiaTheme="minorEastAsia" w:hAnsi="Times New Roman" w:cs="Times New Roman"/>
          <w:color w:val="000000" w:themeColor="text1"/>
          <w:sz w:val="28"/>
          <w:szCs w:val="28"/>
        </w:rPr>
        <w:t>Конечный результат 2 стадии – контрольная карта</w:t>
      </w:r>
      <w:r w:rsidR="00B55906" w:rsidRPr="004C40BF">
        <w:rPr>
          <w:rFonts w:ascii="Times New Roman" w:eastAsiaTheme="minorEastAsia" w:hAnsi="Times New Roman" w:cs="Times New Roman"/>
          <w:color w:val="000000" w:themeColor="text1"/>
          <w:sz w:val="28"/>
          <w:szCs w:val="28"/>
        </w:rPr>
        <w:t xml:space="preserve"> (Приложение </w:t>
      </w:r>
      <w:r w:rsidR="00B55906" w:rsidRPr="004C40BF">
        <w:rPr>
          <w:rFonts w:ascii="Times New Roman" w:eastAsiaTheme="minorEastAsia" w:hAnsi="Times New Roman" w:cs="Times New Roman"/>
          <w:color w:val="000000" w:themeColor="text1"/>
          <w:sz w:val="28"/>
          <w:szCs w:val="28"/>
          <w:lang w:val="en-US"/>
        </w:rPr>
        <w:t>A</w:t>
      </w:r>
      <w:r w:rsidR="00B55906" w:rsidRPr="004C40BF">
        <w:rPr>
          <w:rFonts w:ascii="Times New Roman" w:eastAsiaTheme="minorEastAsia" w:hAnsi="Times New Roman" w:cs="Times New Roman"/>
          <w:color w:val="000000" w:themeColor="text1"/>
          <w:sz w:val="28"/>
          <w:szCs w:val="28"/>
        </w:rPr>
        <w:t>)</w:t>
      </w:r>
      <w:r w:rsidRPr="004C40BF">
        <w:rPr>
          <w:rFonts w:ascii="Times New Roman" w:eastAsiaTheme="minorEastAsia" w:hAnsi="Times New Roman" w:cs="Times New Roman"/>
          <w:color w:val="000000" w:themeColor="text1"/>
          <w:sz w:val="28"/>
          <w:szCs w:val="28"/>
        </w:rPr>
        <w:t xml:space="preserve">, которая представляет собой график, на оси абсцисс которого откладывают номер аналитической серии (или дату её выполнения), а на оси ординат – значения определяемого показателя в контрольном материале. Через середину оси ординат проводят линию, соответствующую средней арифметической величине </w:t>
      </w:r>
      <m:oMath>
        <m:acc>
          <m:accPr>
            <m:chr m:val="̅"/>
            <m:ctrlPr>
              <w:rPr>
                <w:rFonts w:ascii="Cambria Math" w:eastAsiaTheme="minorEastAsia" w:hAnsi="Cambria Math" w:cs="Times New Roman"/>
                <w:i/>
                <w:color w:val="000000" w:themeColor="text1"/>
                <w:sz w:val="28"/>
                <w:szCs w:val="28"/>
              </w:rPr>
            </m:ctrlPr>
          </m:accPr>
          <m:e>
            <m:r>
              <w:rPr>
                <w:rFonts w:ascii="Cambria Math" w:eastAsiaTheme="minorEastAsia" w:hAnsi="Cambria Math" w:cs="Times New Roman"/>
                <w:color w:val="000000" w:themeColor="text1"/>
                <w:sz w:val="28"/>
                <w:szCs w:val="28"/>
              </w:rPr>
              <m:t>Х</m:t>
            </m:r>
          </m:e>
        </m:acc>
      </m:oMath>
      <w:r w:rsidRPr="004C40BF">
        <w:rPr>
          <w:rFonts w:ascii="Times New Roman" w:eastAsiaTheme="minorEastAsia" w:hAnsi="Times New Roman" w:cs="Times New Roman"/>
          <w:color w:val="000000" w:themeColor="text1"/>
          <w:sz w:val="28"/>
          <w:szCs w:val="28"/>
        </w:rPr>
        <w:t>, и параллельно этой линии отмечают линии, соответствующие контрольным пределам:</w:t>
      </w:r>
    </w:p>
    <w:p w:rsidR="001928CB" w:rsidRPr="004C40BF" w:rsidRDefault="00374DCD" w:rsidP="00D14DCA">
      <w:pPr>
        <w:spacing w:after="0" w:line="360" w:lineRule="auto"/>
        <w:jc w:val="both"/>
        <w:rPr>
          <w:rFonts w:ascii="Times New Roman" w:eastAsiaTheme="minorEastAsia" w:hAnsi="Times New Roman" w:cs="Times New Roman"/>
          <w:color w:val="000000" w:themeColor="text1"/>
          <w:sz w:val="28"/>
          <w:szCs w:val="28"/>
        </w:rPr>
      </w:pPr>
      <m:oMath>
        <m:acc>
          <m:accPr>
            <m:chr m:val="̅"/>
            <m:ctrlPr>
              <w:rPr>
                <w:rFonts w:ascii="Cambria Math" w:eastAsiaTheme="minorEastAsia" w:hAnsi="Cambria Math" w:cs="Times New Roman"/>
                <w:i/>
                <w:color w:val="000000" w:themeColor="text1"/>
                <w:sz w:val="28"/>
                <w:szCs w:val="28"/>
              </w:rPr>
            </m:ctrlPr>
          </m:accPr>
          <m:e>
            <m:r>
              <w:rPr>
                <w:rFonts w:ascii="Cambria Math" w:eastAsiaTheme="minorEastAsia" w:hAnsi="Cambria Math" w:cs="Times New Roman"/>
                <w:color w:val="000000" w:themeColor="text1"/>
                <w:sz w:val="28"/>
                <w:szCs w:val="28"/>
              </w:rPr>
              <m:t>X</m:t>
            </m:r>
          </m:e>
        </m:acc>
        <m:r>
          <w:rPr>
            <w:rFonts w:ascii="Cambria Math" w:eastAsiaTheme="minorEastAsia" w:hAnsi="Cambria Math" w:cs="Times New Roman"/>
            <w:color w:val="000000" w:themeColor="text1"/>
            <w:sz w:val="28"/>
            <w:szCs w:val="28"/>
          </w:rPr>
          <m:t>±1</m:t>
        </m:r>
        <m:r>
          <w:rPr>
            <w:rFonts w:ascii="Cambria Math" w:eastAsiaTheme="minorEastAsia" w:hAnsi="Cambria Math" w:cs="Times New Roman"/>
            <w:color w:val="000000" w:themeColor="text1"/>
            <w:sz w:val="28"/>
            <w:szCs w:val="28"/>
            <w:lang w:val="en-US"/>
          </w:rPr>
          <m:t>S</m:t>
        </m:r>
      </m:oMath>
      <w:r w:rsidR="00037947" w:rsidRPr="004C40BF">
        <w:rPr>
          <w:rFonts w:ascii="Times New Roman" w:eastAsiaTheme="minorEastAsia" w:hAnsi="Times New Roman" w:cs="Times New Roman"/>
          <w:i/>
          <w:color w:val="000000" w:themeColor="text1"/>
          <w:sz w:val="28"/>
          <w:szCs w:val="28"/>
        </w:rPr>
        <w:t xml:space="preserve"> </w:t>
      </w:r>
      <w:r w:rsidR="00037947" w:rsidRPr="004C40BF">
        <w:rPr>
          <w:rFonts w:ascii="Times New Roman" w:eastAsiaTheme="minorEastAsia" w:hAnsi="Times New Roman" w:cs="Times New Roman"/>
          <w:color w:val="000000" w:themeColor="text1"/>
          <w:sz w:val="28"/>
          <w:szCs w:val="28"/>
        </w:rPr>
        <w:t xml:space="preserve">– контрольный предел «1 среднее </w:t>
      </w:r>
      <w:proofErr w:type="spellStart"/>
      <w:r w:rsidR="00037947" w:rsidRPr="004C40BF">
        <w:rPr>
          <w:rFonts w:ascii="Times New Roman" w:eastAsiaTheme="minorEastAsia" w:hAnsi="Times New Roman" w:cs="Times New Roman"/>
          <w:color w:val="000000" w:themeColor="text1"/>
          <w:sz w:val="28"/>
          <w:szCs w:val="28"/>
        </w:rPr>
        <w:t>квадратическое</w:t>
      </w:r>
      <w:proofErr w:type="spellEnd"/>
      <w:r w:rsidR="00037947" w:rsidRPr="004C40BF">
        <w:rPr>
          <w:rFonts w:ascii="Times New Roman" w:eastAsiaTheme="minorEastAsia" w:hAnsi="Times New Roman" w:cs="Times New Roman"/>
          <w:color w:val="000000" w:themeColor="text1"/>
          <w:sz w:val="28"/>
          <w:szCs w:val="28"/>
        </w:rPr>
        <w:t xml:space="preserve"> отклонение»;</w:t>
      </w:r>
    </w:p>
    <w:p w:rsidR="00037947" w:rsidRPr="004C40BF" w:rsidRDefault="00374DCD" w:rsidP="00D14DCA">
      <w:pPr>
        <w:spacing w:after="0" w:line="360" w:lineRule="auto"/>
        <w:jc w:val="both"/>
        <w:rPr>
          <w:rFonts w:ascii="Times New Roman" w:eastAsia="Times New Roman" w:hAnsi="Times New Roman" w:cs="Times New Roman"/>
          <w:color w:val="000000" w:themeColor="text1"/>
          <w:spacing w:val="2"/>
          <w:sz w:val="28"/>
          <w:szCs w:val="28"/>
          <w:lang w:eastAsia="ru-RU"/>
        </w:rPr>
      </w:pPr>
      <m:oMath>
        <m:acc>
          <m:accPr>
            <m:chr m:val="̅"/>
            <m:ctrlPr>
              <w:rPr>
                <w:rFonts w:ascii="Cambria Math" w:eastAsia="Times New Roman" w:hAnsi="Cambria Math" w:cs="Times New Roman"/>
                <w:i/>
                <w:color w:val="000000" w:themeColor="text1"/>
                <w:spacing w:val="2"/>
                <w:sz w:val="28"/>
                <w:szCs w:val="28"/>
                <w:lang w:eastAsia="ru-RU"/>
              </w:rPr>
            </m:ctrlPr>
          </m:accPr>
          <m:e>
            <m:r>
              <w:rPr>
                <w:rFonts w:ascii="Cambria Math" w:eastAsia="Times New Roman" w:hAnsi="Cambria Math" w:cs="Times New Roman"/>
                <w:color w:val="000000" w:themeColor="text1"/>
                <w:spacing w:val="2"/>
                <w:sz w:val="28"/>
                <w:szCs w:val="28"/>
                <w:lang w:val="en-US" w:eastAsia="ru-RU"/>
              </w:rPr>
              <m:t>X</m:t>
            </m:r>
          </m:e>
        </m:acc>
        <m:r>
          <w:rPr>
            <w:rFonts w:ascii="Cambria Math" w:eastAsia="Times New Roman" w:hAnsi="Cambria Math" w:cs="Times New Roman"/>
            <w:color w:val="000000" w:themeColor="text1"/>
            <w:spacing w:val="2"/>
            <w:sz w:val="28"/>
            <w:szCs w:val="28"/>
            <w:lang w:eastAsia="ru-RU"/>
          </w:rPr>
          <m:t>±2S</m:t>
        </m:r>
      </m:oMath>
      <w:r w:rsidR="00037947" w:rsidRPr="004C40BF">
        <w:rPr>
          <w:rFonts w:ascii="Times New Roman" w:eastAsia="Times New Roman" w:hAnsi="Times New Roman" w:cs="Times New Roman"/>
          <w:color w:val="000000" w:themeColor="text1"/>
          <w:spacing w:val="2"/>
          <w:sz w:val="28"/>
          <w:szCs w:val="28"/>
          <w:lang w:eastAsia="ru-RU"/>
        </w:rPr>
        <w:t xml:space="preserve"> – контрольный предел «2 </w:t>
      </w:r>
      <w:proofErr w:type="gramStart"/>
      <w:r w:rsidR="00037947" w:rsidRPr="004C40BF">
        <w:rPr>
          <w:rFonts w:ascii="Times New Roman" w:eastAsia="Times New Roman" w:hAnsi="Times New Roman" w:cs="Times New Roman"/>
          <w:color w:val="000000" w:themeColor="text1"/>
          <w:spacing w:val="2"/>
          <w:sz w:val="28"/>
          <w:szCs w:val="28"/>
          <w:lang w:eastAsia="ru-RU"/>
        </w:rPr>
        <w:t>средних</w:t>
      </w:r>
      <w:proofErr w:type="gramEnd"/>
      <w:r w:rsidR="00037947" w:rsidRPr="004C40BF">
        <w:rPr>
          <w:rFonts w:ascii="Times New Roman" w:eastAsia="Times New Roman" w:hAnsi="Times New Roman" w:cs="Times New Roman"/>
          <w:color w:val="000000" w:themeColor="text1"/>
          <w:spacing w:val="2"/>
          <w:sz w:val="28"/>
          <w:szCs w:val="28"/>
          <w:lang w:eastAsia="ru-RU"/>
        </w:rPr>
        <w:t xml:space="preserve"> </w:t>
      </w:r>
      <w:proofErr w:type="spellStart"/>
      <w:r w:rsidR="00037947" w:rsidRPr="004C40BF">
        <w:rPr>
          <w:rFonts w:ascii="Times New Roman" w:eastAsia="Times New Roman" w:hAnsi="Times New Roman" w:cs="Times New Roman"/>
          <w:color w:val="000000" w:themeColor="text1"/>
          <w:spacing w:val="2"/>
          <w:sz w:val="28"/>
          <w:szCs w:val="28"/>
          <w:lang w:eastAsia="ru-RU"/>
        </w:rPr>
        <w:t>квадратических</w:t>
      </w:r>
      <w:proofErr w:type="spellEnd"/>
      <w:r w:rsidR="00037947" w:rsidRPr="004C40BF">
        <w:rPr>
          <w:rFonts w:ascii="Times New Roman" w:eastAsia="Times New Roman" w:hAnsi="Times New Roman" w:cs="Times New Roman"/>
          <w:color w:val="000000" w:themeColor="text1"/>
          <w:spacing w:val="2"/>
          <w:sz w:val="28"/>
          <w:szCs w:val="28"/>
          <w:lang w:eastAsia="ru-RU"/>
        </w:rPr>
        <w:t xml:space="preserve"> отклонения»;</w:t>
      </w:r>
    </w:p>
    <w:p w:rsidR="00C56F76" w:rsidRPr="004C40BF" w:rsidRDefault="00374DCD" w:rsidP="00D14DCA">
      <w:pPr>
        <w:spacing w:after="0" w:line="360" w:lineRule="auto"/>
        <w:jc w:val="both"/>
        <w:rPr>
          <w:rFonts w:ascii="Times New Roman" w:eastAsia="Times New Roman" w:hAnsi="Times New Roman" w:cs="Times New Roman"/>
          <w:color w:val="000000" w:themeColor="text1"/>
          <w:spacing w:val="2"/>
          <w:sz w:val="28"/>
          <w:szCs w:val="28"/>
          <w:lang w:eastAsia="ru-RU"/>
        </w:rPr>
      </w:pPr>
      <m:oMath>
        <m:acc>
          <m:accPr>
            <m:chr m:val="̅"/>
            <m:ctrlPr>
              <w:rPr>
                <w:rFonts w:ascii="Cambria Math" w:eastAsia="Times New Roman" w:hAnsi="Cambria Math" w:cs="Times New Roman"/>
                <w:i/>
                <w:color w:val="000000" w:themeColor="text1"/>
                <w:spacing w:val="2"/>
                <w:sz w:val="28"/>
                <w:szCs w:val="28"/>
                <w:lang w:eastAsia="ru-RU"/>
              </w:rPr>
            </m:ctrlPr>
          </m:accPr>
          <m:e>
            <m:r>
              <w:rPr>
                <w:rFonts w:ascii="Cambria Math" w:eastAsia="Times New Roman" w:hAnsi="Cambria Math" w:cs="Times New Roman"/>
                <w:color w:val="000000" w:themeColor="text1"/>
                <w:spacing w:val="2"/>
                <w:sz w:val="28"/>
                <w:szCs w:val="28"/>
                <w:lang w:eastAsia="ru-RU"/>
              </w:rPr>
              <m:t>X</m:t>
            </m:r>
          </m:e>
        </m:acc>
        <m:r>
          <w:rPr>
            <w:rFonts w:ascii="Cambria Math" w:eastAsia="Times New Roman" w:hAnsi="Cambria Math" w:cs="Times New Roman"/>
            <w:color w:val="000000" w:themeColor="text1"/>
            <w:spacing w:val="2"/>
            <w:sz w:val="28"/>
            <w:szCs w:val="28"/>
            <w:lang w:eastAsia="ru-RU"/>
          </w:rPr>
          <m:t>±3S</m:t>
        </m:r>
      </m:oMath>
      <w:r w:rsidR="00037947" w:rsidRPr="004C40BF">
        <w:rPr>
          <w:rFonts w:ascii="Times New Roman" w:eastAsia="Times New Roman" w:hAnsi="Times New Roman" w:cs="Times New Roman"/>
          <w:color w:val="000000" w:themeColor="text1"/>
          <w:spacing w:val="2"/>
          <w:sz w:val="28"/>
          <w:szCs w:val="28"/>
          <w:lang w:eastAsia="ru-RU"/>
        </w:rPr>
        <w:t xml:space="preserve"> – контрольный предел «3 </w:t>
      </w:r>
      <w:proofErr w:type="gramStart"/>
      <w:r w:rsidR="00037947" w:rsidRPr="004C40BF">
        <w:rPr>
          <w:rFonts w:ascii="Times New Roman" w:eastAsia="Times New Roman" w:hAnsi="Times New Roman" w:cs="Times New Roman"/>
          <w:color w:val="000000" w:themeColor="text1"/>
          <w:spacing w:val="2"/>
          <w:sz w:val="28"/>
          <w:szCs w:val="28"/>
          <w:lang w:eastAsia="ru-RU"/>
        </w:rPr>
        <w:t>сред</w:t>
      </w:r>
      <w:r w:rsidR="00B55906" w:rsidRPr="004C40BF">
        <w:rPr>
          <w:rFonts w:ascii="Times New Roman" w:eastAsia="Times New Roman" w:hAnsi="Times New Roman" w:cs="Times New Roman"/>
          <w:color w:val="000000" w:themeColor="text1"/>
          <w:spacing w:val="2"/>
          <w:sz w:val="28"/>
          <w:szCs w:val="28"/>
          <w:lang w:eastAsia="ru-RU"/>
        </w:rPr>
        <w:t>них</w:t>
      </w:r>
      <w:proofErr w:type="gramEnd"/>
      <w:r w:rsidR="00B55906" w:rsidRPr="004C40BF">
        <w:rPr>
          <w:rFonts w:ascii="Times New Roman" w:eastAsia="Times New Roman" w:hAnsi="Times New Roman" w:cs="Times New Roman"/>
          <w:color w:val="000000" w:themeColor="text1"/>
          <w:spacing w:val="2"/>
          <w:sz w:val="28"/>
          <w:szCs w:val="28"/>
          <w:lang w:eastAsia="ru-RU"/>
        </w:rPr>
        <w:t xml:space="preserve"> </w:t>
      </w:r>
      <w:proofErr w:type="spellStart"/>
      <w:r w:rsidR="00B55906" w:rsidRPr="004C40BF">
        <w:rPr>
          <w:rFonts w:ascii="Times New Roman" w:eastAsia="Times New Roman" w:hAnsi="Times New Roman" w:cs="Times New Roman"/>
          <w:color w:val="000000" w:themeColor="text1"/>
          <w:spacing w:val="2"/>
          <w:sz w:val="28"/>
          <w:szCs w:val="28"/>
          <w:lang w:eastAsia="ru-RU"/>
        </w:rPr>
        <w:t>квадратических</w:t>
      </w:r>
      <w:proofErr w:type="spellEnd"/>
      <w:r w:rsidR="00B55906" w:rsidRPr="004C40BF">
        <w:rPr>
          <w:rFonts w:ascii="Times New Roman" w:eastAsia="Times New Roman" w:hAnsi="Times New Roman" w:cs="Times New Roman"/>
          <w:color w:val="000000" w:themeColor="text1"/>
          <w:spacing w:val="2"/>
          <w:sz w:val="28"/>
          <w:szCs w:val="28"/>
          <w:lang w:eastAsia="ru-RU"/>
        </w:rPr>
        <w:t xml:space="preserve"> отклонения».</w:t>
      </w:r>
    </w:p>
    <w:p w:rsidR="00C56F76" w:rsidRPr="004C40BF" w:rsidRDefault="001928CB" w:rsidP="00D14DCA">
      <w:pPr>
        <w:shd w:val="clear" w:color="auto" w:fill="FFFFFF"/>
        <w:spacing w:after="0" w:line="360" w:lineRule="auto"/>
        <w:ind w:firstLine="708"/>
        <w:jc w:val="both"/>
        <w:textAlignment w:val="baseline"/>
        <w:rPr>
          <w:rFonts w:ascii="Times New Roman" w:eastAsia="Times New Roman" w:hAnsi="Times New Roman" w:cs="Times New Roman"/>
          <w:color w:val="000000" w:themeColor="text1"/>
          <w:spacing w:val="2"/>
          <w:sz w:val="28"/>
          <w:szCs w:val="28"/>
          <w:lang w:eastAsia="ru-RU"/>
        </w:rPr>
      </w:pPr>
      <w:r w:rsidRPr="004C40BF">
        <w:rPr>
          <w:rFonts w:ascii="Times New Roman" w:eastAsia="Times New Roman" w:hAnsi="Times New Roman" w:cs="Times New Roman"/>
          <w:color w:val="000000" w:themeColor="text1"/>
          <w:spacing w:val="2"/>
          <w:sz w:val="28"/>
          <w:szCs w:val="28"/>
          <w:lang w:eastAsia="ru-RU"/>
        </w:rPr>
        <w:t>Контрольные карты строят для каждого лабораторного показателя и для каждого контрольного материала, предназначенного для о</w:t>
      </w:r>
      <w:r w:rsidR="00EE2B44" w:rsidRPr="004C40BF">
        <w:rPr>
          <w:rFonts w:ascii="Times New Roman" w:eastAsia="Times New Roman" w:hAnsi="Times New Roman" w:cs="Times New Roman"/>
          <w:color w:val="000000" w:themeColor="text1"/>
          <w:spacing w:val="2"/>
          <w:sz w:val="28"/>
          <w:szCs w:val="28"/>
          <w:lang w:eastAsia="ru-RU"/>
        </w:rPr>
        <w:t xml:space="preserve">перативного контроля </w:t>
      </w:r>
      <w:r w:rsidR="00B55906" w:rsidRPr="004C40BF">
        <w:rPr>
          <w:rFonts w:ascii="Times New Roman" w:eastAsia="Times New Roman" w:hAnsi="Times New Roman" w:cs="Times New Roman"/>
          <w:color w:val="000000" w:themeColor="text1"/>
          <w:spacing w:val="2"/>
          <w:sz w:val="28"/>
          <w:szCs w:val="28"/>
          <w:lang w:eastAsia="ru-RU"/>
        </w:rPr>
        <w:t>качества.</w:t>
      </w:r>
    </w:p>
    <w:p w:rsidR="001F63EB" w:rsidRDefault="00EE2B44" w:rsidP="00D14DCA">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2D2D2D"/>
          <w:spacing w:val="2"/>
          <w:sz w:val="28"/>
          <w:szCs w:val="28"/>
          <w:lang w:eastAsia="ru-RU"/>
        </w:rPr>
        <w:tab/>
      </w:r>
      <w:r w:rsidRPr="00EE2B44">
        <w:rPr>
          <w:rFonts w:ascii="Times New Roman" w:eastAsia="Times New Roman" w:hAnsi="Times New Roman" w:cs="Times New Roman"/>
          <w:color w:val="000000" w:themeColor="text1"/>
          <w:spacing w:val="2"/>
          <w:sz w:val="28"/>
          <w:szCs w:val="28"/>
          <w:lang w:eastAsia="ru-RU"/>
        </w:rPr>
        <w:t xml:space="preserve">С использованием построенных контрольных карт осуществляют оперативный (текущий) контроль качества результатов </w:t>
      </w:r>
      <w:r>
        <w:rPr>
          <w:rFonts w:ascii="Times New Roman" w:eastAsia="Times New Roman" w:hAnsi="Times New Roman" w:cs="Times New Roman"/>
          <w:color w:val="000000" w:themeColor="text1"/>
          <w:spacing w:val="2"/>
          <w:sz w:val="28"/>
          <w:szCs w:val="28"/>
          <w:lang w:eastAsia="ru-RU"/>
        </w:rPr>
        <w:t xml:space="preserve">определений исследуемого показателя. С этой целью в каждой аналитической серии проводится по одному измерению в каждом из двух контрольных материалов; или два измерения в одном и том же контрольном материале, если используется единственный материал (в последнем случае на </w:t>
      </w:r>
      <w:r>
        <w:rPr>
          <w:rFonts w:ascii="Times New Roman" w:eastAsia="Times New Roman" w:hAnsi="Times New Roman" w:cs="Times New Roman"/>
          <w:color w:val="000000" w:themeColor="text1"/>
          <w:spacing w:val="2"/>
          <w:sz w:val="28"/>
          <w:szCs w:val="28"/>
          <w:lang w:eastAsia="ru-RU"/>
        </w:rPr>
        <w:lastRenderedPageBreak/>
        <w:t>контрольную карту наносят по две точки на серию). При этом образцы контрольных материалов распределяют равномерно среди анализируемых проб пациентов.</w:t>
      </w:r>
    </w:p>
    <w:p w:rsidR="001F63EB" w:rsidRDefault="00B55906" w:rsidP="00D14DCA">
      <w:pPr>
        <w:shd w:val="clear" w:color="auto" w:fill="FFFFFF"/>
        <w:spacing w:after="0" w:line="360" w:lineRule="auto"/>
        <w:ind w:firstLine="708"/>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Для оценки результатов исследования контрольных материалов последовательно использую</w:t>
      </w:r>
      <w:r w:rsidR="004C40BF">
        <w:rPr>
          <w:rFonts w:ascii="Times New Roman" w:eastAsia="Times New Roman" w:hAnsi="Times New Roman" w:cs="Times New Roman"/>
          <w:color w:val="000000" w:themeColor="text1"/>
          <w:spacing w:val="2"/>
          <w:sz w:val="28"/>
          <w:szCs w:val="28"/>
          <w:lang w:eastAsia="ru-RU"/>
        </w:rPr>
        <w:t>т конт</w:t>
      </w:r>
      <w:r w:rsidR="0080055C">
        <w:rPr>
          <w:rFonts w:ascii="Times New Roman" w:eastAsia="Times New Roman" w:hAnsi="Times New Roman" w:cs="Times New Roman"/>
          <w:color w:val="000000" w:themeColor="text1"/>
          <w:spacing w:val="2"/>
          <w:sz w:val="28"/>
          <w:szCs w:val="28"/>
          <w:lang w:eastAsia="ru-RU"/>
        </w:rPr>
        <w:t xml:space="preserve">рольные правила </w:t>
      </w:r>
      <w:proofErr w:type="spellStart"/>
      <w:r w:rsidR="0080055C">
        <w:rPr>
          <w:rFonts w:ascii="Times New Roman" w:eastAsia="Times New Roman" w:hAnsi="Times New Roman" w:cs="Times New Roman"/>
          <w:color w:val="000000" w:themeColor="text1"/>
          <w:spacing w:val="2"/>
          <w:sz w:val="28"/>
          <w:szCs w:val="28"/>
          <w:lang w:val="en-US" w:eastAsia="ru-RU"/>
        </w:rPr>
        <w:t>Westgarda</w:t>
      </w:r>
      <w:proofErr w:type="spellEnd"/>
      <w:r w:rsidR="004C40BF">
        <w:rPr>
          <w:rFonts w:ascii="Times New Roman" w:eastAsia="Times New Roman" w:hAnsi="Times New Roman" w:cs="Times New Roman"/>
          <w:color w:val="000000" w:themeColor="text1"/>
          <w:spacing w:val="2"/>
          <w:sz w:val="28"/>
          <w:szCs w:val="28"/>
          <w:lang w:eastAsia="ru-RU"/>
        </w:rPr>
        <w:t xml:space="preserve"> (ПРИЛОЖЕНИЕ Б).</w:t>
      </w:r>
    </w:p>
    <w:p w:rsidR="00F65D89" w:rsidRPr="00F65D89" w:rsidRDefault="006B75B0" w:rsidP="00D14DCA">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Таблиц</w:t>
      </w:r>
      <w:r w:rsidR="0080055C">
        <w:rPr>
          <w:rFonts w:ascii="Times New Roman" w:eastAsia="Times New Roman" w:hAnsi="Times New Roman" w:cs="Times New Roman"/>
          <w:color w:val="000000" w:themeColor="text1"/>
          <w:spacing w:val="2"/>
          <w:sz w:val="28"/>
          <w:szCs w:val="28"/>
          <w:lang w:eastAsia="ru-RU"/>
        </w:rPr>
        <w:t xml:space="preserve">а 2 - Основные правила </w:t>
      </w:r>
      <w:proofErr w:type="spellStart"/>
      <w:r w:rsidR="0080055C">
        <w:rPr>
          <w:rFonts w:ascii="Times New Roman" w:eastAsia="Times New Roman" w:hAnsi="Times New Roman" w:cs="Times New Roman"/>
          <w:color w:val="000000" w:themeColor="text1"/>
          <w:spacing w:val="2"/>
          <w:sz w:val="28"/>
          <w:szCs w:val="28"/>
          <w:lang w:val="en-US" w:eastAsia="ru-RU"/>
        </w:rPr>
        <w:t>Westgarda</w:t>
      </w:r>
      <w:proofErr w:type="spellEnd"/>
      <w:r w:rsidR="0080055C">
        <w:rPr>
          <w:rFonts w:ascii="Times New Roman" w:eastAsia="Times New Roman" w:hAnsi="Times New Roman" w:cs="Times New Roman"/>
          <w:color w:val="000000" w:themeColor="text1"/>
          <w:spacing w:val="2"/>
          <w:sz w:val="28"/>
          <w:szCs w:val="28"/>
          <w:lang w:eastAsia="ru-RU"/>
        </w:rPr>
        <w:t xml:space="preserve"> [3</w:t>
      </w:r>
      <w:r w:rsidR="007932F8" w:rsidRPr="007932F8">
        <w:rPr>
          <w:rFonts w:ascii="Times New Roman" w:eastAsia="Times New Roman" w:hAnsi="Times New Roman" w:cs="Times New Roman"/>
          <w:color w:val="000000" w:themeColor="text1"/>
          <w:spacing w:val="2"/>
          <w:sz w:val="28"/>
          <w:szCs w:val="28"/>
          <w:lang w:eastAsia="ru-RU"/>
        </w:rPr>
        <w:t>]</w:t>
      </w:r>
      <w:r w:rsidR="007932F8">
        <w:rPr>
          <w:rFonts w:ascii="Times New Roman" w:eastAsia="Times New Roman" w:hAnsi="Times New Roman" w:cs="Times New Roman"/>
          <w:color w:val="000000" w:themeColor="text1"/>
          <w:spacing w:val="2"/>
          <w:sz w:val="28"/>
          <w:szCs w:val="28"/>
          <w:lang w:eastAsia="ru-RU"/>
        </w:rPr>
        <w:t>:</w:t>
      </w:r>
    </w:p>
    <w:tbl>
      <w:tblPr>
        <w:tblStyle w:val="a4"/>
        <w:tblW w:w="0" w:type="auto"/>
        <w:tblLook w:val="04A0" w:firstRow="1" w:lastRow="0" w:firstColumn="1" w:lastColumn="0" w:noHBand="0" w:noVBand="1"/>
      </w:tblPr>
      <w:tblGrid>
        <w:gridCol w:w="3681"/>
        <w:gridCol w:w="3469"/>
        <w:gridCol w:w="2421"/>
      </w:tblGrid>
      <w:tr w:rsidR="00F65D89" w:rsidTr="00F65D89">
        <w:tc>
          <w:tcPr>
            <w:tcW w:w="3681" w:type="dxa"/>
          </w:tcPr>
          <w:p w:rsidR="00F65D89" w:rsidRPr="00EB62EB" w:rsidRDefault="00EB62EB" w:rsidP="00516072">
            <w:pPr>
              <w:jc w:val="center"/>
              <w:textAlignment w:val="baseline"/>
              <w:rPr>
                <w:rFonts w:ascii="Times New Roman" w:eastAsia="Times New Roman" w:hAnsi="Times New Roman" w:cs="Times New Roman"/>
                <w:color w:val="000000" w:themeColor="text1"/>
                <w:spacing w:val="2"/>
                <w:sz w:val="24"/>
                <w:szCs w:val="28"/>
                <w:lang w:val="en-US" w:eastAsia="ru-RU"/>
              </w:rPr>
            </w:pPr>
            <w:r>
              <w:rPr>
                <w:rFonts w:ascii="Times New Roman" w:eastAsia="Times New Roman" w:hAnsi="Times New Roman" w:cs="Times New Roman"/>
                <w:color w:val="000000" w:themeColor="text1"/>
                <w:spacing w:val="2"/>
                <w:sz w:val="24"/>
                <w:szCs w:val="28"/>
                <w:lang w:eastAsia="ru-RU"/>
              </w:rPr>
              <w:t xml:space="preserve">Название правила </w:t>
            </w:r>
            <w:proofErr w:type="spellStart"/>
            <w:r>
              <w:rPr>
                <w:rFonts w:ascii="Times New Roman" w:eastAsia="Times New Roman" w:hAnsi="Times New Roman" w:cs="Times New Roman"/>
                <w:color w:val="000000" w:themeColor="text1"/>
                <w:spacing w:val="2"/>
                <w:sz w:val="24"/>
                <w:szCs w:val="28"/>
                <w:lang w:val="en-US" w:eastAsia="ru-RU"/>
              </w:rPr>
              <w:t>Westgarda</w:t>
            </w:r>
            <w:proofErr w:type="spellEnd"/>
          </w:p>
        </w:tc>
        <w:tc>
          <w:tcPr>
            <w:tcW w:w="3469" w:type="dxa"/>
          </w:tcPr>
          <w:p w:rsidR="00F65D89" w:rsidRPr="00B55906" w:rsidRDefault="00F65D89" w:rsidP="00516072">
            <w:pPr>
              <w:jc w:val="center"/>
              <w:textAlignment w:val="baseline"/>
              <w:rPr>
                <w:rFonts w:ascii="Times New Roman" w:eastAsia="Times New Roman" w:hAnsi="Times New Roman" w:cs="Times New Roman"/>
                <w:color w:val="000000" w:themeColor="text1"/>
                <w:spacing w:val="2"/>
                <w:sz w:val="24"/>
                <w:szCs w:val="28"/>
                <w:lang w:eastAsia="ru-RU"/>
              </w:rPr>
            </w:pPr>
            <w:r w:rsidRPr="00B55906">
              <w:rPr>
                <w:rFonts w:ascii="Times New Roman" w:eastAsia="Times New Roman" w:hAnsi="Times New Roman" w:cs="Times New Roman"/>
                <w:color w:val="000000" w:themeColor="text1"/>
                <w:spacing w:val="2"/>
                <w:sz w:val="24"/>
                <w:szCs w:val="28"/>
                <w:lang w:eastAsia="ru-RU"/>
              </w:rPr>
              <w:t>Формулировка правил</w:t>
            </w:r>
          </w:p>
        </w:tc>
        <w:tc>
          <w:tcPr>
            <w:tcW w:w="2421" w:type="dxa"/>
          </w:tcPr>
          <w:p w:rsidR="00F65D89" w:rsidRPr="00B55906" w:rsidRDefault="00F65D89" w:rsidP="00516072">
            <w:pPr>
              <w:jc w:val="center"/>
              <w:textAlignment w:val="baseline"/>
              <w:rPr>
                <w:rFonts w:ascii="Times New Roman" w:eastAsia="Times New Roman" w:hAnsi="Times New Roman" w:cs="Times New Roman"/>
                <w:color w:val="000000" w:themeColor="text1"/>
                <w:spacing w:val="2"/>
                <w:sz w:val="24"/>
                <w:szCs w:val="28"/>
                <w:lang w:eastAsia="ru-RU"/>
              </w:rPr>
            </w:pPr>
            <w:r w:rsidRPr="00B55906">
              <w:rPr>
                <w:rFonts w:ascii="Times New Roman" w:eastAsia="Times New Roman" w:hAnsi="Times New Roman" w:cs="Times New Roman"/>
                <w:color w:val="000000" w:themeColor="text1"/>
                <w:spacing w:val="2"/>
                <w:sz w:val="24"/>
                <w:szCs w:val="28"/>
                <w:lang w:eastAsia="ru-RU"/>
              </w:rPr>
              <w:t>Тип ошибки</w:t>
            </w:r>
          </w:p>
        </w:tc>
      </w:tr>
      <w:tr w:rsidR="00F65D89" w:rsidTr="00F65D89">
        <w:tc>
          <w:tcPr>
            <w:tcW w:w="3681" w:type="dxa"/>
          </w:tcPr>
          <w:p w:rsidR="00F65D89" w:rsidRPr="00B55906" w:rsidRDefault="00F65D89" w:rsidP="00516072">
            <w:pPr>
              <w:jc w:val="center"/>
              <w:textAlignment w:val="baseline"/>
              <w:rPr>
                <w:rFonts w:ascii="Times New Roman" w:eastAsia="Times New Roman" w:hAnsi="Times New Roman" w:cs="Times New Roman"/>
                <w:color w:val="000000" w:themeColor="text1"/>
                <w:spacing w:val="2"/>
                <w:sz w:val="24"/>
                <w:szCs w:val="28"/>
                <w:lang w:eastAsia="ru-RU"/>
              </w:rPr>
            </w:pPr>
            <w:r w:rsidRPr="00B55906">
              <w:rPr>
                <w:rFonts w:ascii="Times New Roman" w:eastAsia="Times New Roman" w:hAnsi="Times New Roman" w:cs="Times New Roman"/>
                <w:color w:val="000000" w:themeColor="text1"/>
                <w:spacing w:val="2"/>
                <w:sz w:val="24"/>
                <w:szCs w:val="28"/>
                <w:lang w:eastAsia="ru-RU"/>
              </w:rPr>
              <w:t>1</w:t>
            </w:r>
            <w:r w:rsidRPr="00B55906">
              <w:rPr>
                <w:rFonts w:ascii="Times New Roman" w:eastAsia="Times New Roman" w:hAnsi="Times New Roman" w:cs="Times New Roman"/>
                <w:color w:val="000000" w:themeColor="text1"/>
                <w:spacing w:val="2"/>
                <w:sz w:val="24"/>
                <w:szCs w:val="28"/>
                <w:vertAlign w:val="subscript"/>
                <w:lang w:val="en-US" w:eastAsia="ru-RU"/>
              </w:rPr>
              <w:t>2S</w:t>
            </w:r>
          </w:p>
        </w:tc>
        <w:tc>
          <w:tcPr>
            <w:tcW w:w="3469" w:type="dxa"/>
          </w:tcPr>
          <w:p w:rsidR="00F65D89" w:rsidRPr="00B55906" w:rsidRDefault="00F65D89" w:rsidP="00516072">
            <w:pPr>
              <w:jc w:val="center"/>
              <w:textAlignment w:val="baseline"/>
              <w:rPr>
                <w:rFonts w:ascii="Times New Roman" w:eastAsia="Times New Roman" w:hAnsi="Times New Roman" w:cs="Times New Roman"/>
                <w:color w:val="000000" w:themeColor="text1"/>
                <w:spacing w:val="2"/>
                <w:sz w:val="24"/>
                <w:szCs w:val="28"/>
                <w:lang w:eastAsia="ru-RU"/>
              </w:rPr>
            </w:pPr>
            <w:r w:rsidRPr="00B55906">
              <w:rPr>
                <w:rFonts w:ascii="Times New Roman" w:eastAsia="Times New Roman" w:hAnsi="Times New Roman" w:cs="Times New Roman"/>
                <w:color w:val="000000" w:themeColor="text1"/>
                <w:spacing w:val="2"/>
                <w:sz w:val="24"/>
                <w:szCs w:val="28"/>
                <w:lang w:eastAsia="ru-RU"/>
              </w:rPr>
              <w:t xml:space="preserve">Если одно контрольное измерение оказалось за пределами </w:t>
            </w:r>
            <w:proofErr w:type="gramStart"/>
            <w:r w:rsidRPr="00B55906">
              <w:rPr>
                <w:rFonts w:ascii="Times New Roman" w:eastAsia="Times New Roman" w:hAnsi="Times New Roman" w:cs="Times New Roman"/>
                <w:color w:val="000000" w:themeColor="text1"/>
                <w:spacing w:val="2"/>
                <w:sz w:val="24"/>
                <w:szCs w:val="28"/>
                <w:lang w:eastAsia="ru-RU"/>
              </w:rPr>
              <w:t>X</w:t>
            </w:r>
            <w:proofErr w:type="gramEnd"/>
            <w:r w:rsidRPr="00B55906">
              <w:rPr>
                <w:rFonts w:ascii="Times New Roman" w:eastAsia="Times New Roman" w:hAnsi="Times New Roman" w:cs="Times New Roman"/>
                <w:color w:val="000000" w:themeColor="text1"/>
                <w:spacing w:val="2"/>
                <w:sz w:val="24"/>
                <w:szCs w:val="28"/>
                <w:lang w:eastAsia="ru-RU"/>
              </w:rPr>
              <w:t>ср±2S, тогда проводится проверка нижеследующих контрольных признаков</w:t>
            </w:r>
          </w:p>
        </w:tc>
        <w:tc>
          <w:tcPr>
            <w:tcW w:w="2421" w:type="dxa"/>
          </w:tcPr>
          <w:p w:rsidR="00F65D89" w:rsidRPr="00B55906" w:rsidRDefault="00F65D89" w:rsidP="00516072">
            <w:pPr>
              <w:jc w:val="center"/>
              <w:textAlignment w:val="baseline"/>
              <w:rPr>
                <w:rFonts w:ascii="Times New Roman" w:eastAsia="Times New Roman" w:hAnsi="Times New Roman" w:cs="Times New Roman"/>
                <w:color w:val="000000" w:themeColor="text1"/>
                <w:spacing w:val="2"/>
                <w:sz w:val="24"/>
                <w:szCs w:val="28"/>
                <w:lang w:eastAsia="ru-RU"/>
              </w:rPr>
            </w:pPr>
            <w:r w:rsidRPr="00B55906">
              <w:rPr>
                <w:rFonts w:ascii="Times New Roman" w:eastAsia="Times New Roman" w:hAnsi="Times New Roman" w:cs="Times New Roman"/>
                <w:color w:val="000000" w:themeColor="text1"/>
                <w:spacing w:val="2"/>
                <w:sz w:val="24"/>
                <w:szCs w:val="28"/>
                <w:lang w:eastAsia="ru-RU"/>
              </w:rPr>
              <w:t>Предупредительный признак</w:t>
            </w:r>
          </w:p>
        </w:tc>
      </w:tr>
      <w:tr w:rsidR="00B55906" w:rsidTr="002C0261">
        <w:tc>
          <w:tcPr>
            <w:tcW w:w="9571" w:type="dxa"/>
            <w:gridSpan w:val="3"/>
          </w:tcPr>
          <w:p w:rsidR="00B55906" w:rsidRPr="00B55906" w:rsidRDefault="00B55906" w:rsidP="00516072">
            <w:pPr>
              <w:jc w:val="center"/>
              <w:textAlignment w:val="baseline"/>
              <w:rPr>
                <w:rFonts w:ascii="Times New Roman" w:eastAsia="Times New Roman" w:hAnsi="Times New Roman" w:cs="Times New Roman"/>
                <w:color w:val="000000" w:themeColor="text1"/>
                <w:spacing w:val="2"/>
                <w:sz w:val="24"/>
                <w:szCs w:val="28"/>
                <w:lang w:eastAsia="ru-RU"/>
              </w:rPr>
            </w:pPr>
            <w:r w:rsidRPr="00B55906">
              <w:rPr>
                <w:rFonts w:ascii="Times New Roman" w:eastAsia="Times New Roman" w:hAnsi="Times New Roman" w:cs="Times New Roman"/>
                <w:color w:val="000000" w:themeColor="text1"/>
                <w:spacing w:val="2"/>
                <w:sz w:val="24"/>
                <w:szCs w:val="28"/>
                <w:lang w:eastAsia="ru-RU"/>
              </w:rPr>
              <w:t>Контрольные признаки</w:t>
            </w:r>
          </w:p>
        </w:tc>
      </w:tr>
      <w:tr w:rsidR="00F65D89" w:rsidTr="00F65D89">
        <w:tc>
          <w:tcPr>
            <w:tcW w:w="3681" w:type="dxa"/>
          </w:tcPr>
          <w:p w:rsidR="00F65D89" w:rsidRPr="00B55906" w:rsidRDefault="00F65D89" w:rsidP="00516072">
            <w:pPr>
              <w:jc w:val="center"/>
              <w:textAlignment w:val="baseline"/>
              <w:rPr>
                <w:rFonts w:ascii="Times New Roman" w:eastAsia="Times New Roman" w:hAnsi="Times New Roman" w:cs="Times New Roman"/>
                <w:color w:val="000000" w:themeColor="text1"/>
                <w:spacing w:val="2"/>
                <w:sz w:val="24"/>
                <w:szCs w:val="28"/>
                <w:lang w:val="en-US" w:eastAsia="ru-RU"/>
              </w:rPr>
            </w:pPr>
            <w:r w:rsidRPr="00B55906">
              <w:rPr>
                <w:rFonts w:ascii="Times New Roman" w:eastAsia="Times New Roman" w:hAnsi="Times New Roman" w:cs="Times New Roman"/>
                <w:color w:val="000000" w:themeColor="text1"/>
                <w:spacing w:val="2"/>
                <w:sz w:val="24"/>
                <w:szCs w:val="28"/>
                <w:lang w:eastAsia="ru-RU"/>
              </w:rPr>
              <w:t>1</w:t>
            </w:r>
            <w:r w:rsidRPr="00B55906">
              <w:rPr>
                <w:rFonts w:ascii="Times New Roman" w:eastAsia="Times New Roman" w:hAnsi="Times New Roman" w:cs="Times New Roman"/>
                <w:color w:val="000000" w:themeColor="text1"/>
                <w:spacing w:val="2"/>
                <w:sz w:val="24"/>
                <w:szCs w:val="28"/>
                <w:vertAlign w:val="subscript"/>
                <w:lang w:eastAsia="ru-RU"/>
              </w:rPr>
              <w:t>3</w:t>
            </w:r>
            <w:r w:rsidRPr="00B55906">
              <w:rPr>
                <w:rFonts w:ascii="Times New Roman" w:eastAsia="Times New Roman" w:hAnsi="Times New Roman" w:cs="Times New Roman"/>
                <w:color w:val="000000" w:themeColor="text1"/>
                <w:spacing w:val="2"/>
                <w:sz w:val="24"/>
                <w:szCs w:val="28"/>
                <w:vertAlign w:val="subscript"/>
                <w:lang w:val="en-US" w:eastAsia="ru-RU"/>
              </w:rPr>
              <w:t>S</w:t>
            </w:r>
          </w:p>
        </w:tc>
        <w:tc>
          <w:tcPr>
            <w:tcW w:w="3469" w:type="dxa"/>
          </w:tcPr>
          <w:p w:rsidR="00F65D89" w:rsidRPr="00B55906" w:rsidRDefault="00F65D89" w:rsidP="00516072">
            <w:pPr>
              <w:jc w:val="center"/>
              <w:textAlignment w:val="baseline"/>
              <w:rPr>
                <w:rFonts w:ascii="Times New Roman" w:eastAsia="Times New Roman" w:hAnsi="Times New Roman" w:cs="Times New Roman"/>
                <w:color w:val="000000" w:themeColor="text1"/>
                <w:spacing w:val="2"/>
                <w:sz w:val="24"/>
                <w:szCs w:val="28"/>
                <w:lang w:eastAsia="ru-RU"/>
              </w:rPr>
            </w:pPr>
            <w:r w:rsidRPr="00B55906">
              <w:rPr>
                <w:rFonts w:ascii="Times New Roman" w:eastAsia="Times New Roman" w:hAnsi="Times New Roman" w:cs="Times New Roman"/>
                <w:color w:val="000000" w:themeColor="text1"/>
                <w:spacing w:val="2"/>
                <w:sz w:val="24"/>
                <w:szCs w:val="28"/>
                <w:lang w:eastAsia="ru-RU"/>
              </w:rPr>
              <w:t>Одно контрольное измерение выходит за пределы (</w:t>
            </w:r>
            <w:proofErr w:type="gramStart"/>
            <w:r w:rsidRPr="00B55906">
              <w:rPr>
                <w:rFonts w:ascii="Times New Roman" w:eastAsia="Times New Roman" w:hAnsi="Times New Roman" w:cs="Times New Roman"/>
                <w:color w:val="000000" w:themeColor="text1"/>
                <w:spacing w:val="2"/>
                <w:sz w:val="24"/>
                <w:szCs w:val="28"/>
                <w:lang w:eastAsia="ru-RU"/>
              </w:rPr>
              <w:t>X</w:t>
            </w:r>
            <w:proofErr w:type="gramEnd"/>
            <w:r w:rsidRPr="00B55906">
              <w:rPr>
                <w:rFonts w:ascii="Times New Roman" w:eastAsia="Times New Roman" w:hAnsi="Times New Roman" w:cs="Times New Roman"/>
                <w:color w:val="000000" w:themeColor="text1"/>
                <w:spacing w:val="2"/>
                <w:sz w:val="24"/>
                <w:szCs w:val="28"/>
                <w:lang w:eastAsia="ru-RU"/>
              </w:rPr>
              <w:t>ср±3S);</w:t>
            </w:r>
          </w:p>
        </w:tc>
        <w:tc>
          <w:tcPr>
            <w:tcW w:w="2421" w:type="dxa"/>
          </w:tcPr>
          <w:p w:rsidR="00F65D89" w:rsidRPr="00B55906" w:rsidRDefault="00F65D89" w:rsidP="00516072">
            <w:pPr>
              <w:jc w:val="center"/>
              <w:textAlignment w:val="baseline"/>
              <w:rPr>
                <w:rFonts w:ascii="Times New Roman" w:eastAsia="Times New Roman" w:hAnsi="Times New Roman" w:cs="Times New Roman"/>
                <w:color w:val="000000" w:themeColor="text1"/>
                <w:spacing w:val="2"/>
                <w:sz w:val="24"/>
                <w:szCs w:val="28"/>
                <w:lang w:eastAsia="ru-RU"/>
              </w:rPr>
            </w:pPr>
            <w:r w:rsidRPr="00B55906">
              <w:rPr>
                <w:rFonts w:ascii="Times New Roman" w:eastAsia="Times New Roman" w:hAnsi="Times New Roman" w:cs="Times New Roman"/>
                <w:color w:val="000000" w:themeColor="text1"/>
                <w:spacing w:val="2"/>
                <w:sz w:val="24"/>
                <w:szCs w:val="28"/>
                <w:lang w:eastAsia="ru-RU"/>
              </w:rPr>
              <w:t>Недопустимая случайная ошибка или начало большой систематической ошибки</w:t>
            </w:r>
          </w:p>
        </w:tc>
      </w:tr>
      <w:tr w:rsidR="00F65D89" w:rsidTr="00F65D89">
        <w:tc>
          <w:tcPr>
            <w:tcW w:w="3681" w:type="dxa"/>
          </w:tcPr>
          <w:p w:rsidR="00F65D89" w:rsidRPr="00B55906" w:rsidRDefault="00F65D89" w:rsidP="00516072">
            <w:pPr>
              <w:jc w:val="center"/>
              <w:textAlignment w:val="baseline"/>
              <w:rPr>
                <w:rFonts w:ascii="Times New Roman" w:eastAsia="Times New Roman" w:hAnsi="Times New Roman" w:cs="Times New Roman"/>
                <w:color w:val="000000" w:themeColor="text1"/>
                <w:spacing w:val="2"/>
                <w:sz w:val="24"/>
                <w:szCs w:val="28"/>
                <w:vertAlign w:val="subscript"/>
                <w:lang w:val="en-US" w:eastAsia="ru-RU"/>
              </w:rPr>
            </w:pPr>
            <w:r w:rsidRPr="00B55906">
              <w:rPr>
                <w:rFonts w:ascii="Times New Roman" w:eastAsia="Times New Roman" w:hAnsi="Times New Roman" w:cs="Times New Roman"/>
                <w:color w:val="000000" w:themeColor="text1"/>
                <w:spacing w:val="2"/>
                <w:sz w:val="24"/>
                <w:szCs w:val="28"/>
                <w:lang w:eastAsia="ru-RU"/>
              </w:rPr>
              <w:t>2</w:t>
            </w:r>
            <w:r w:rsidRPr="00B55906">
              <w:rPr>
                <w:rFonts w:ascii="Times New Roman" w:eastAsia="Times New Roman" w:hAnsi="Times New Roman" w:cs="Times New Roman"/>
                <w:color w:val="000000" w:themeColor="text1"/>
                <w:spacing w:val="2"/>
                <w:sz w:val="24"/>
                <w:szCs w:val="28"/>
                <w:vertAlign w:val="subscript"/>
                <w:lang w:eastAsia="ru-RU"/>
              </w:rPr>
              <w:t>2</w:t>
            </w:r>
            <w:r w:rsidRPr="00B55906">
              <w:rPr>
                <w:rFonts w:ascii="Times New Roman" w:eastAsia="Times New Roman" w:hAnsi="Times New Roman" w:cs="Times New Roman"/>
                <w:color w:val="000000" w:themeColor="text1"/>
                <w:spacing w:val="2"/>
                <w:sz w:val="24"/>
                <w:szCs w:val="28"/>
                <w:vertAlign w:val="subscript"/>
                <w:lang w:val="en-US" w:eastAsia="ru-RU"/>
              </w:rPr>
              <w:t>S</w:t>
            </w:r>
          </w:p>
        </w:tc>
        <w:tc>
          <w:tcPr>
            <w:tcW w:w="3469" w:type="dxa"/>
          </w:tcPr>
          <w:p w:rsidR="00F65D89" w:rsidRPr="00B55906" w:rsidRDefault="00F65D89" w:rsidP="00516072">
            <w:pPr>
              <w:jc w:val="center"/>
              <w:textAlignment w:val="baseline"/>
              <w:rPr>
                <w:rFonts w:ascii="Times New Roman" w:eastAsia="Times New Roman" w:hAnsi="Times New Roman" w:cs="Times New Roman"/>
                <w:color w:val="000000" w:themeColor="text1"/>
                <w:spacing w:val="2"/>
                <w:sz w:val="24"/>
                <w:szCs w:val="28"/>
                <w:lang w:eastAsia="ru-RU"/>
              </w:rPr>
            </w:pPr>
            <w:r w:rsidRPr="00B55906">
              <w:rPr>
                <w:rFonts w:ascii="Times New Roman" w:eastAsia="Times New Roman" w:hAnsi="Times New Roman" w:cs="Times New Roman"/>
                <w:color w:val="000000" w:themeColor="text1"/>
                <w:spacing w:val="2"/>
                <w:sz w:val="24"/>
                <w:szCs w:val="28"/>
                <w:lang w:eastAsia="ru-RU"/>
              </w:rPr>
              <w:t>Два последних контрольных измерения превышают предел (</w:t>
            </w:r>
            <w:proofErr w:type="gramStart"/>
            <w:r w:rsidRPr="00B55906">
              <w:rPr>
                <w:rFonts w:ascii="Times New Roman" w:eastAsia="Times New Roman" w:hAnsi="Times New Roman" w:cs="Times New Roman"/>
                <w:color w:val="000000" w:themeColor="text1"/>
                <w:spacing w:val="2"/>
                <w:sz w:val="24"/>
                <w:szCs w:val="28"/>
                <w:lang w:eastAsia="ru-RU"/>
              </w:rPr>
              <w:t>X</w:t>
            </w:r>
            <w:proofErr w:type="gramEnd"/>
            <w:r w:rsidRPr="00B55906">
              <w:rPr>
                <w:rFonts w:ascii="Times New Roman" w:eastAsia="Times New Roman" w:hAnsi="Times New Roman" w:cs="Times New Roman"/>
                <w:color w:val="000000" w:themeColor="text1"/>
                <w:spacing w:val="2"/>
                <w:sz w:val="24"/>
                <w:szCs w:val="28"/>
                <w:lang w:eastAsia="ru-RU"/>
              </w:rPr>
              <w:t>ср±2S)</w:t>
            </w:r>
          </w:p>
        </w:tc>
        <w:tc>
          <w:tcPr>
            <w:tcW w:w="2421" w:type="dxa"/>
          </w:tcPr>
          <w:p w:rsidR="00F65D89" w:rsidRPr="00B55906" w:rsidRDefault="00F65D89" w:rsidP="00516072">
            <w:pPr>
              <w:jc w:val="center"/>
              <w:textAlignment w:val="baseline"/>
              <w:rPr>
                <w:rFonts w:ascii="Times New Roman" w:eastAsia="Times New Roman" w:hAnsi="Times New Roman" w:cs="Times New Roman"/>
                <w:color w:val="000000" w:themeColor="text1"/>
                <w:spacing w:val="2"/>
                <w:sz w:val="24"/>
                <w:szCs w:val="28"/>
                <w:lang w:eastAsia="ru-RU"/>
              </w:rPr>
            </w:pPr>
            <w:r w:rsidRPr="00B55906">
              <w:rPr>
                <w:rFonts w:ascii="Times New Roman" w:eastAsia="Times New Roman" w:hAnsi="Times New Roman" w:cs="Times New Roman"/>
                <w:color w:val="000000" w:themeColor="text1"/>
                <w:spacing w:val="2"/>
                <w:sz w:val="24"/>
                <w:szCs w:val="28"/>
                <w:lang w:eastAsia="ru-RU"/>
              </w:rPr>
              <w:t>Систематическая ошибка</w:t>
            </w:r>
          </w:p>
        </w:tc>
      </w:tr>
      <w:tr w:rsidR="00F65D89" w:rsidTr="00F65D89">
        <w:tc>
          <w:tcPr>
            <w:tcW w:w="3681" w:type="dxa"/>
          </w:tcPr>
          <w:p w:rsidR="00F65D89" w:rsidRPr="00B55906" w:rsidRDefault="00F65D89" w:rsidP="00516072">
            <w:pPr>
              <w:jc w:val="center"/>
              <w:textAlignment w:val="baseline"/>
              <w:rPr>
                <w:rFonts w:ascii="Times New Roman" w:eastAsia="Times New Roman" w:hAnsi="Times New Roman" w:cs="Times New Roman"/>
                <w:color w:val="000000" w:themeColor="text1"/>
                <w:spacing w:val="2"/>
                <w:sz w:val="24"/>
                <w:szCs w:val="28"/>
                <w:vertAlign w:val="subscript"/>
                <w:lang w:val="en-US" w:eastAsia="ru-RU"/>
              </w:rPr>
            </w:pPr>
            <w:r w:rsidRPr="00B55906">
              <w:rPr>
                <w:rFonts w:ascii="Times New Roman" w:eastAsia="Times New Roman" w:hAnsi="Times New Roman" w:cs="Times New Roman"/>
                <w:color w:val="000000" w:themeColor="text1"/>
                <w:spacing w:val="2"/>
                <w:sz w:val="24"/>
                <w:szCs w:val="28"/>
                <w:lang w:val="en-US" w:eastAsia="ru-RU"/>
              </w:rPr>
              <w:t>R</w:t>
            </w:r>
            <w:r w:rsidRPr="00B55906">
              <w:rPr>
                <w:rFonts w:ascii="Times New Roman" w:eastAsia="Times New Roman" w:hAnsi="Times New Roman" w:cs="Times New Roman"/>
                <w:color w:val="000000" w:themeColor="text1"/>
                <w:spacing w:val="2"/>
                <w:sz w:val="24"/>
                <w:szCs w:val="28"/>
                <w:vertAlign w:val="subscript"/>
                <w:lang w:val="en-US" w:eastAsia="ru-RU"/>
              </w:rPr>
              <w:t>4S</w:t>
            </w:r>
          </w:p>
        </w:tc>
        <w:tc>
          <w:tcPr>
            <w:tcW w:w="3469" w:type="dxa"/>
          </w:tcPr>
          <w:p w:rsidR="00F65D89" w:rsidRPr="00B55906" w:rsidRDefault="00F65D89" w:rsidP="00516072">
            <w:pPr>
              <w:jc w:val="center"/>
              <w:textAlignment w:val="baseline"/>
              <w:rPr>
                <w:rFonts w:ascii="Times New Roman" w:eastAsia="Times New Roman" w:hAnsi="Times New Roman" w:cs="Times New Roman"/>
                <w:color w:val="000000" w:themeColor="text1"/>
                <w:spacing w:val="2"/>
                <w:sz w:val="24"/>
                <w:szCs w:val="28"/>
                <w:lang w:eastAsia="ru-RU"/>
              </w:rPr>
            </w:pPr>
            <w:r w:rsidRPr="00B55906">
              <w:rPr>
                <w:rFonts w:ascii="Times New Roman" w:eastAsia="Times New Roman" w:hAnsi="Times New Roman" w:cs="Times New Roman"/>
                <w:color w:val="000000" w:themeColor="text1"/>
                <w:spacing w:val="2"/>
                <w:sz w:val="24"/>
                <w:szCs w:val="28"/>
                <w:lang w:eastAsia="ru-RU"/>
              </w:rPr>
              <w:t xml:space="preserve">Два контрольных измерения одной аналитической серии находятся по разные стороны </w:t>
            </w:r>
            <w:proofErr w:type="gramStart"/>
            <w:r w:rsidRPr="00B55906">
              <w:rPr>
                <w:rFonts w:ascii="Times New Roman" w:eastAsia="Times New Roman" w:hAnsi="Times New Roman" w:cs="Times New Roman"/>
                <w:color w:val="000000" w:themeColor="text1"/>
                <w:spacing w:val="2"/>
                <w:sz w:val="24"/>
                <w:szCs w:val="28"/>
                <w:lang w:eastAsia="ru-RU"/>
              </w:rPr>
              <w:t>X</w:t>
            </w:r>
            <w:proofErr w:type="gramEnd"/>
            <w:r w:rsidRPr="00B55906">
              <w:rPr>
                <w:rFonts w:ascii="Times New Roman" w:eastAsia="Times New Roman" w:hAnsi="Times New Roman" w:cs="Times New Roman"/>
                <w:color w:val="000000" w:themeColor="text1"/>
                <w:spacing w:val="2"/>
                <w:sz w:val="24"/>
                <w:szCs w:val="28"/>
                <w:lang w:eastAsia="ru-RU"/>
              </w:rPr>
              <w:t>ср±2S (этот признак не проверяется при одном измерении в серии одного контрольного материала);</w:t>
            </w:r>
          </w:p>
        </w:tc>
        <w:tc>
          <w:tcPr>
            <w:tcW w:w="2421" w:type="dxa"/>
          </w:tcPr>
          <w:p w:rsidR="00F65D89" w:rsidRPr="00B55906" w:rsidRDefault="00F65D89" w:rsidP="00516072">
            <w:pPr>
              <w:jc w:val="center"/>
              <w:textAlignment w:val="baseline"/>
              <w:rPr>
                <w:rFonts w:ascii="Times New Roman" w:eastAsia="Times New Roman" w:hAnsi="Times New Roman" w:cs="Times New Roman"/>
                <w:color w:val="000000" w:themeColor="text1"/>
                <w:spacing w:val="2"/>
                <w:sz w:val="24"/>
                <w:szCs w:val="28"/>
                <w:lang w:eastAsia="ru-RU"/>
              </w:rPr>
            </w:pPr>
            <w:r w:rsidRPr="00B55906">
              <w:rPr>
                <w:rFonts w:ascii="Times New Roman" w:eastAsia="Times New Roman" w:hAnsi="Times New Roman" w:cs="Times New Roman"/>
                <w:color w:val="000000" w:themeColor="text1"/>
                <w:spacing w:val="2"/>
                <w:sz w:val="24"/>
                <w:szCs w:val="28"/>
                <w:lang w:eastAsia="ru-RU"/>
              </w:rPr>
              <w:t>Случайная ошибка</w:t>
            </w:r>
          </w:p>
        </w:tc>
      </w:tr>
      <w:tr w:rsidR="00F65D89" w:rsidTr="00F65D89">
        <w:tc>
          <w:tcPr>
            <w:tcW w:w="3681" w:type="dxa"/>
          </w:tcPr>
          <w:p w:rsidR="00F65D89" w:rsidRPr="00B55906" w:rsidRDefault="00F65D89" w:rsidP="00516072">
            <w:pPr>
              <w:jc w:val="center"/>
              <w:textAlignment w:val="baseline"/>
              <w:rPr>
                <w:rFonts w:ascii="Times New Roman" w:eastAsia="Times New Roman" w:hAnsi="Times New Roman" w:cs="Times New Roman"/>
                <w:color w:val="000000" w:themeColor="text1"/>
                <w:spacing w:val="2"/>
                <w:sz w:val="24"/>
                <w:szCs w:val="28"/>
                <w:vertAlign w:val="subscript"/>
                <w:lang w:val="en-US" w:eastAsia="ru-RU"/>
              </w:rPr>
            </w:pPr>
            <w:r w:rsidRPr="00B55906">
              <w:rPr>
                <w:rFonts w:ascii="Times New Roman" w:eastAsia="Times New Roman" w:hAnsi="Times New Roman" w:cs="Times New Roman"/>
                <w:color w:val="000000" w:themeColor="text1"/>
                <w:spacing w:val="2"/>
                <w:sz w:val="24"/>
                <w:szCs w:val="28"/>
                <w:lang w:val="en-US" w:eastAsia="ru-RU"/>
              </w:rPr>
              <w:t>4</w:t>
            </w:r>
            <w:r w:rsidRPr="00B55906">
              <w:rPr>
                <w:rFonts w:ascii="Times New Roman" w:eastAsia="Times New Roman" w:hAnsi="Times New Roman" w:cs="Times New Roman"/>
                <w:color w:val="000000" w:themeColor="text1"/>
                <w:spacing w:val="2"/>
                <w:sz w:val="24"/>
                <w:szCs w:val="28"/>
                <w:vertAlign w:val="subscript"/>
                <w:lang w:val="en-US" w:eastAsia="ru-RU"/>
              </w:rPr>
              <w:t>1S</w:t>
            </w:r>
          </w:p>
        </w:tc>
        <w:tc>
          <w:tcPr>
            <w:tcW w:w="3469" w:type="dxa"/>
          </w:tcPr>
          <w:p w:rsidR="00F65D89" w:rsidRPr="00B55906" w:rsidRDefault="00F65D89" w:rsidP="00516072">
            <w:pPr>
              <w:jc w:val="center"/>
              <w:textAlignment w:val="baseline"/>
              <w:rPr>
                <w:rFonts w:ascii="Times New Roman" w:eastAsia="Times New Roman" w:hAnsi="Times New Roman" w:cs="Times New Roman"/>
                <w:color w:val="000000" w:themeColor="text1"/>
                <w:spacing w:val="2"/>
                <w:sz w:val="24"/>
                <w:szCs w:val="28"/>
                <w:lang w:eastAsia="ru-RU"/>
              </w:rPr>
            </w:pPr>
            <w:r w:rsidRPr="00B55906">
              <w:rPr>
                <w:rFonts w:ascii="Times New Roman" w:eastAsia="Times New Roman" w:hAnsi="Times New Roman" w:cs="Times New Roman"/>
                <w:color w:val="000000" w:themeColor="text1"/>
                <w:spacing w:val="2"/>
                <w:sz w:val="24"/>
                <w:szCs w:val="28"/>
                <w:lang w:eastAsia="ru-RU"/>
              </w:rPr>
              <w:t>Четыре последних контрольных измерения превышают предел (</w:t>
            </w:r>
            <w:proofErr w:type="gramStart"/>
            <w:r w:rsidRPr="00B55906">
              <w:rPr>
                <w:rFonts w:ascii="Times New Roman" w:eastAsia="Times New Roman" w:hAnsi="Times New Roman" w:cs="Times New Roman"/>
                <w:color w:val="000000" w:themeColor="text1"/>
                <w:spacing w:val="2"/>
                <w:sz w:val="24"/>
                <w:szCs w:val="28"/>
                <w:lang w:eastAsia="ru-RU"/>
              </w:rPr>
              <w:t>X</w:t>
            </w:r>
            <w:proofErr w:type="gramEnd"/>
            <w:r w:rsidRPr="00B55906">
              <w:rPr>
                <w:rFonts w:ascii="Times New Roman" w:eastAsia="Times New Roman" w:hAnsi="Times New Roman" w:cs="Times New Roman"/>
                <w:color w:val="000000" w:themeColor="text1"/>
                <w:spacing w:val="2"/>
                <w:sz w:val="24"/>
                <w:szCs w:val="28"/>
                <w:lang w:eastAsia="ru-RU"/>
              </w:rPr>
              <w:t>ср±1S);</w:t>
            </w:r>
          </w:p>
        </w:tc>
        <w:tc>
          <w:tcPr>
            <w:tcW w:w="2421" w:type="dxa"/>
          </w:tcPr>
          <w:p w:rsidR="00F65D89" w:rsidRPr="00B55906" w:rsidRDefault="001B12E7" w:rsidP="00516072">
            <w:pPr>
              <w:jc w:val="center"/>
              <w:textAlignment w:val="baseline"/>
              <w:rPr>
                <w:rFonts w:ascii="Times New Roman" w:eastAsia="Times New Roman" w:hAnsi="Times New Roman" w:cs="Times New Roman"/>
                <w:color w:val="000000" w:themeColor="text1"/>
                <w:spacing w:val="2"/>
                <w:sz w:val="24"/>
                <w:szCs w:val="28"/>
                <w:lang w:eastAsia="ru-RU"/>
              </w:rPr>
            </w:pPr>
            <w:r w:rsidRPr="00B55906">
              <w:rPr>
                <w:rFonts w:ascii="Times New Roman" w:eastAsia="Times New Roman" w:hAnsi="Times New Roman" w:cs="Times New Roman"/>
                <w:color w:val="000000" w:themeColor="text1"/>
                <w:spacing w:val="2"/>
                <w:sz w:val="24"/>
                <w:szCs w:val="28"/>
                <w:lang w:eastAsia="ru-RU"/>
              </w:rPr>
              <w:t>Систематическая ошибка</w:t>
            </w:r>
          </w:p>
        </w:tc>
      </w:tr>
      <w:tr w:rsidR="00F65D89" w:rsidTr="00F65D89">
        <w:tc>
          <w:tcPr>
            <w:tcW w:w="3681" w:type="dxa"/>
          </w:tcPr>
          <w:p w:rsidR="00F65D89" w:rsidRPr="00B55906" w:rsidRDefault="00516072" w:rsidP="00516072">
            <w:pPr>
              <w:jc w:val="center"/>
              <w:textAlignment w:val="baseline"/>
              <w:rPr>
                <w:rFonts w:ascii="Times New Roman" w:eastAsia="Times New Roman" w:hAnsi="Times New Roman" w:cs="Times New Roman"/>
                <w:color w:val="000000" w:themeColor="text1"/>
                <w:spacing w:val="2"/>
                <w:sz w:val="24"/>
                <w:szCs w:val="28"/>
                <w:lang w:eastAsia="ru-RU"/>
              </w:rPr>
            </w:pPr>
            <w:r>
              <w:rPr>
                <w:rFonts w:ascii="Times New Roman" w:eastAsia="Times New Roman" w:hAnsi="Times New Roman" w:cs="Times New Roman"/>
                <w:color w:val="000000" w:themeColor="text1"/>
                <w:spacing w:val="2"/>
                <w:sz w:val="24"/>
                <w:szCs w:val="28"/>
                <w:lang w:val="en-US" w:eastAsia="ru-RU"/>
              </w:rPr>
              <w:t>10</w:t>
            </w:r>
            <w:r w:rsidR="00F65D89" w:rsidRPr="00B55906">
              <w:rPr>
                <w:rFonts w:ascii="Times New Roman" w:eastAsia="Times New Roman" w:hAnsi="Times New Roman" w:cs="Times New Roman"/>
                <w:color w:val="000000" w:themeColor="text1"/>
                <w:spacing w:val="2"/>
                <w:sz w:val="24"/>
                <w:szCs w:val="28"/>
                <w:lang w:val="en-US" w:eastAsia="ru-RU"/>
              </w:rPr>
              <w:t>X</w:t>
            </w:r>
          </w:p>
        </w:tc>
        <w:tc>
          <w:tcPr>
            <w:tcW w:w="3469" w:type="dxa"/>
          </w:tcPr>
          <w:p w:rsidR="00F65D89" w:rsidRPr="00B55906" w:rsidRDefault="00F65D89" w:rsidP="00516072">
            <w:pPr>
              <w:jc w:val="center"/>
              <w:textAlignment w:val="baseline"/>
              <w:rPr>
                <w:rFonts w:ascii="Times New Roman" w:eastAsia="Times New Roman" w:hAnsi="Times New Roman" w:cs="Times New Roman"/>
                <w:color w:val="000000" w:themeColor="text1"/>
                <w:spacing w:val="2"/>
                <w:sz w:val="24"/>
                <w:szCs w:val="28"/>
                <w:lang w:eastAsia="ru-RU"/>
              </w:rPr>
            </w:pPr>
            <w:r w:rsidRPr="00B55906">
              <w:rPr>
                <w:rFonts w:ascii="Times New Roman" w:eastAsia="Times New Roman" w:hAnsi="Times New Roman" w:cs="Times New Roman"/>
                <w:color w:val="000000" w:themeColor="text1"/>
                <w:spacing w:val="2"/>
                <w:sz w:val="24"/>
                <w:szCs w:val="28"/>
                <w:lang w:eastAsia="ru-RU"/>
              </w:rPr>
              <w:t xml:space="preserve">Десять последних контрольных измерений лежат по одну сторону </w:t>
            </w:r>
            <w:proofErr w:type="spellStart"/>
            <w:proofErr w:type="gramStart"/>
            <w:r w:rsidRPr="00B55906">
              <w:rPr>
                <w:rFonts w:ascii="Times New Roman" w:eastAsia="Times New Roman" w:hAnsi="Times New Roman" w:cs="Times New Roman"/>
                <w:color w:val="000000" w:themeColor="text1"/>
                <w:spacing w:val="2"/>
                <w:sz w:val="24"/>
                <w:szCs w:val="28"/>
                <w:lang w:eastAsia="ru-RU"/>
              </w:rPr>
              <w:t>X</w:t>
            </w:r>
            <w:proofErr w:type="gramEnd"/>
            <w:r w:rsidRPr="00B55906">
              <w:rPr>
                <w:rFonts w:ascii="Times New Roman" w:eastAsia="Times New Roman" w:hAnsi="Times New Roman" w:cs="Times New Roman"/>
                <w:color w:val="000000" w:themeColor="text1"/>
                <w:spacing w:val="2"/>
                <w:sz w:val="24"/>
                <w:szCs w:val="28"/>
                <w:vertAlign w:val="subscript"/>
                <w:lang w:eastAsia="ru-RU"/>
              </w:rPr>
              <w:t>ср</w:t>
            </w:r>
            <w:proofErr w:type="spellEnd"/>
            <w:r w:rsidRPr="00B55906">
              <w:rPr>
                <w:rFonts w:ascii="Times New Roman" w:eastAsia="Times New Roman" w:hAnsi="Times New Roman" w:cs="Times New Roman"/>
                <w:color w:val="000000" w:themeColor="text1"/>
                <w:spacing w:val="2"/>
                <w:sz w:val="24"/>
                <w:szCs w:val="28"/>
                <w:lang w:eastAsia="ru-RU"/>
              </w:rPr>
              <w:t>;</w:t>
            </w:r>
          </w:p>
        </w:tc>
        <w:tc>
          <w:tcPr>
            <w:tcW w:w="2421" w:type="dxa"/>
          </w:tcPr>
          <w:p w:rsidR="00F65D89" w:rsidRPr="00B55906" w:rsidRDefault="001B12E7" w:rsidP="00516072">
            <w:pPr>
              <w:jc w:val="center"/>
              <w:textAlignment w:val="baseline"/>
              <w:rPr>
                <w:rFonts w:ascii="Times New Roman" w:eastAsia="Times New Roman" w:hAnsi="Times New Roman" w:cs="Times New Roman"/>
                <w:color w:val="000000" w:themeColor="text1"/>
                <w:spacing w:val="2"/>
                <w:sz w:val="24"/>
                <w:szCs w:val="28"/>
                <w:lang w:eastAsia="ru-RU"/>
              </w:rPr>
            </w:pPr>
            <w:r w:rsidRPr="00B55906">
              <w:rPr>
                <w:rFonts w:ascii="Times New Roman" w:eastAsia="Times New Roman" w:hAnsi="Times New Roman" w:cs="Times New Roman"/>
                <w:color w:val="000000" w:themeColor="text1"/>
                <w:spacing w:val="2"/>
                <w:sz w:val="24"/>
                <w:szCs w:val="28"/>
                <w:lang w:eastAsia="ru-RU"/>
              </w:rPr>
              <w:t>Систематическая ошибка</w:t>
            </w:r>
          </w:p>
        </w:tc>
      </w:tr>
    </w:tbl>
    <w:p w:rsidR="0080055C" w:rsidRDefault="0080055C" w:rsidP="00D14DCA">
      <w:pPr>
        <w:shd w:val="clear" w:color="auto" w:fill="FFFFFF"/>
        <w:spacing w:after="0" w:line="360" w:lineRule="auto"/>
        <w:ind w:firstLine="708"/>
        <w:jc w:val="both"/>
        <w:textAlignment w:val="baseline"/>
        <w:rPr>
          <w:rFonts w:ascii="Times New Roman" w:eastAsia="Times New Roman" w:hAnsi="Times New Roman" w:cs="Times New Roman"/>
          <w:color w:val="000000" w:themeColor="text1"/>
          <w:spacing w:val="2"/>
          <w:sz w:val="28"/>
          <w:szCs w:val="28"/>
          <w:lang w:val="en-US" w:eastAsia="ru-RU"/>
        </w:rPr>
      </w:pPr>
    </w:p>
    <w:p w:rsidR="00C56F76" w:rsidRPr="00516072" w:rsidRDefault="001F63EB" w:rsidP="00D14DCA">
      <w:pPr>
        <w:shd w:val="clear" w:color="auto" w:fill="FFFFFF"/>
        <w:spacing w:after="0" w:line="360" w:lineRule="auto"/>
        <w:ind w:firstLine="708"/>
        <w:jc w:val="both"/>
        <w:textAlignment w:val="baseline"/>
        <w:rPr>
          <w:rFonts w:ascii="Times New Roman" w:eastAsia="Times New Roman" w:hAnsi="Times New Roman" w:cs="Times New Roman"/>
          <w:color w:val="000000" w:themeColor="text1"/>
          <w:spacing w:val="2"/>
          <w:sz w:val="28"/>
          <w:szCs w:val="28"/>
          <w:lang w:eastAsia="ru-RU"/>
        </w:rPr>
      </w:pPr>
      <w:r w:rsidRPr="001F63EB">
        <w:rPr>
          <w:rFonts w:ascii="Times New Roman" w:eastAsia="Times New Roman" w:hAnsi="Times New Roman" w:cs="Times New Roman"/>
          <w:color w:val="000000" w:themeColor="text1"/>
          <w:spacing w:val="2"/>
          <w:sz w:val="28"/>
          <w:szCs w:val="28"/>
          <w:lang w:eastAsia="ru-RU"/>
        </w:rPr>
        <w:t>Если присутствует хотя бы один из вышеперечисленных контрольных признаков, аналитическая серия бракуется. Следует найти источник ошибки, устранить причину, после чего переделывается вся серия — и контрольны</w:t>
      </w:r>
      <w:r w:rsidR="001B12E7">
        <w:rPr>
          <w:rFonts w:ascii="Times New Roman" w:eastAsia="Times New Roman" w:hAnsi="Times New Roman" w:cs="Times New Roman"/>
          <w:color w:val="000000" w:themeColor="text1"/>
          <w:spacing w:val="2"/>
          <w:sz w:val="28"/>
          <w:szCs w:val="28"/>
          <w:lang w:eastAsia="ru-RU"/>
        </w:rPr>
        <w:t>е материалы и пробы пациентов. Е</w:t>
      </w:r>
      <w:r w:rsidRPr="001F63EB">
        <w:rPr>
          <w:rFonts w:ascii="Times New Roman" w:eastAsia="Times New Roman" w:hAnsi="Times New Roman" w:cs="Times New Roman"/>
          <w:color w:val="000000" w:themeColor="text1"/>
          <w:spacing w:val="2"/>
          <w:sz w:val="28"/>
          <w:szCs w:val="28"/>
          <w:lang w:eastAsia="ru-RU"/>
        </w:rPr>
        <w:t>сл</w:t>
      </w:r>
      <w:r w:rsidR="0080055C">
        <w:rPr>
          <w:rFonts w:ascii="Times New Roman" w:eastAsia="Times New Roman" w:hAnsi="Times New Roman" w:cs="Times New Roman"/>
          <w:color w:val="000000" w:themeColor="text1"/>
          <w:spacing w:val="2"/>
          <w:sz w:val="28"/>
          <w:szCs w:val="28"/>
          <w:lang w:eastAsia="ru-RU"/>
        </w:rPr>
        <w:t>и ни один из признаков</w:t>
      </w:r>
      <w:r w:rsidRPr="001F63EB">
        <w:rPr>
          <w:rFonts w:ascii="Times New Roman" w:eastAsia="Times New Roman" w:hAnsi="Times New Roman" w:cs="Times New Roman"/>
          <w:color w:val="000000" w:themeColor="text1"/>
          <w:spacing w:val="2"/>
          <w:sz w:val="28"/>
          <w:szCs w:val="28"/>
          <w:lang w:eastAsia="ru-RU"/>
        </w:rPr>
        <w:t xml:space="preserve"> не определяется</w:t>
      </w:r>
      <w:r w:rsidR="0080055C">
        <w:rPr>
          <w:rFonts w:ascii="Times New Roman" w:eastAsia="Times New Roman" w:hAnsi="Times New Roman" w:cs="Times New Roman"/>
          <w:color w:val="000000" w:themeColor="text1"/>
          <w:spacing w:val="2"/>
          <w:sz w:val="28"/>
          <w:szCs w:val="28"/>
          <w:lang w:eastAsia="ru-RU"/>
        </w:rPr>
        <w:t>, серия принимается</w:t>
      </w:r>
      <w:r w:rsidR="0080055C" w:rsidRPr="00516072">
        <w:rPr>
          <w:rFonts w:ascii="Times New Roman" w:eastAsia="Times New Roman" w:hAnsi="Times New Roman" w:cs="Times New Roman"/>
          <w:color w:val="000000" w:themeColor="text1"/>
          <w:spacing w:val="2"/>
          <w:sz w:val="28"/>
          <w:szCs w:val="28"/>
          <w:lang w:eastAsia="ru-RU"/>
        </w:rPr>
        <w:t>.</w:t>
      </w:r>
    </w:p>
    <w:p w:rsidR="00C56F76" w:rsidRDefault="004C40BF" w:rsidP="004C40BF">
      <w:pPr>
        <w:pStyle w:val="1"/>
        <w:jc w:val="center"/>
        <w:rPr>
          <w:rFonts w:ascii="Times New Roman" w:eastAsia="Times New Roman" w:hAnsi="Times New Roman" w:cs="Times New Roman"/>
          <w:color w:val="000000" w:themeColor="text1"/>
          <w:sz w:val="28"/>
          <w:lang w:eastAsia="ru-RU"/>
        </w:rPr>
      </w:pPr>
      <w:bookmarkStart w:id="10" w:name="_Toc21369860"/>
      <w:r w:rsidRPr="004C40BF">
        <w:rPr>
          <w:rFonts w:ascii="Times New Roman" w:eastAsia="Times New Roman" w:hAnsi="Times New Roman" w:cs="Times New Roman"/>
          <w:color w:val="000000" w:themeColor="text1"/>
          <w:sz w:val="28"/>
          <w:lang w:eastAsia="ru-RU"/>
        </w:rPr>
        <w:lastRenderedPageBreak/>
        <w:t>ЗАКЛЮЧЕНИЕ</w:t>
      </w:r>
      <w:bookmarkEnd w:id="10"/>
    </w:p>
    <w:p w:rsidR="00154FD3" w:rsidRDefault="00154FD3" w:rsidP="00154FD3">
      <w:pPr>
        <w:rPr>
          <w:lang w:eastAsia="ru-RU"/>
        </w:rPr>
      </w:pPr>
    </w:p>
    <w:p w:rsidR="00843A40" w:rsidRDefault="00843A40" w:rsidP="00843A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Контроль качества лабораторных исследований </w:t>
      </w:r>
      <w:r w:rsidR="00154FD3" w:rsidRPr="00154FD3">
        <w:rPr>
          <w:rFonts w:ascii="Times New Roman" w:hAnsi="Times New Roman" w:cs="Times New Roman"/>
          <w:sz w:val="28"/>
          <w:szCs w:val="28"/>
        </w:rPr>
        <w:t>имеет очень большое значение, поскольку врач на основании результатов, полученных в лаборатории, принимает решение, от которого могут зависеть жизнь и здоровье пациентов.</w:t>
      </w:r>
    </w:p>
    <w:p w:rsidR="00843A40" w:rsidRDefault="0080055C" w:rsidP="00154FD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proofErr w:type="gramStart"/>
      <w:r>
        <w:rPr>
          <w:rFonts w:ascii="Times New Roman" w:hAnsi="Times New Roman" w:cs="Times New Roman"/>
          <w:sz w:val="28"/>
          <w:szCs w:val="28"/>
        </w:rPr>
        <w:t>вышеизложенного</w:t>
      </w:r>
      <w:proofErr w:type="gramEnd"/>
      <w:r>
        <w:rPr>
          <w:rFonts w:ascii="Times New Roman" w:hAnsi="Times New Roman" w:cs="Times New Roman"/>
          <w:sz w:val="28"/>
          <w:szCs w:val="28"/>
        </w:rPr>
        <w:t xml:space="preserve"> можно сделать следующие выводы:</w:t>
      </w:r>
    </w:p>
    <w:p w:rsidR="0080055C" w:rsidRDefault="0080055C" w:rsidP="0080055C">
      <w:pPr>
        <w:pStyle w:val="a3"/>
        <w:numPr>
          <w:ilvl w:val="0"/>
          <w:numId w:val="3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Изучены виды контроля качества лабораторных исследований;</w:t>
      </w:r>
    </w:p>
    <w:p w:rsidR="0080055C" w:rsidRDefault="0080055C" w:rsidP="0080055C">
      <w:pPr>
        <w:pStyle w:val="a3"/>
        <w:numPr>
          <w:ilvl w:val="0"/>
          <w:numId w:val="3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Проанализированы основные факторы, влияющие на результат на каждом из этапов исследования, и установлено, что большинство ошибок происходит на </w:t>
      </w:r>
      <w:proofErr w:type="spellStart"/>
      <w:r>
        <w:rPr>
          <w:rFonts w:ascii="Times New Roman" w:hAnsi="Times New Roman" w:cs="Times New Roman"/>
          <w:sz w:val="28"/>
          <w:szCs w:val="28"/>
        </w:rPr>
        <w:t>преаналитическом</w:t>
      </w:r>
      <w:proofErr w:type="spellEnd"/>
      <w:r>
        <w:rPr>
          <w:rFonts w:ascii="Times New Roman" w:hAnsi="Times New Roman" w:cs="Times New Roman"/>
          <w:sz w:val="28"/>
          <w:szCs w:val="28"/>
        </w:rPr>
        <w:t xml:space="preserve"> этапе;</w:t>
      </w:r>
    </w:p>
    <w:p w:rsidR="0080055C" w:rsidRPr="0080055C" w:rsidRDefault="0080055C" w:rsidP="0080055C">
      <w:pPr>
        <w:pStyle w:val="a3"/>
        <w:numPr>
          <w:ilvl w:val="0"/>
          <w:numId w:val="3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Изучены методы </w:t>
      </w:r>
      <w:proofErr w:type="spellStart"/>
      <w:r>
        <w:rPr>
          <w:rFonts w:ascii="Times New Roman" w:hAnsi="Times New Roman" w:cs="Times New Roman"/>
          <w:sz w:val="28"/>
          <w:szCs w:val="28"/>
        </w:rPr>
        <w:t>внутрилабораторного</w:t>
      </w:r>
      <w:proofErr w:type="spellEnd"/>
      <w:r>
        <w:rPr>
          <w:rFonts w:ascii="Times New Roman" w:hAnsi="Times New Roman" w:cs="Times New Roman"/>
          <w:sz w:val="28"/>
          <w:szCs w:val="28"/>
        </w:rPr>
        <w:t xml:space="preserve"> контроля качества.</w:t>
      </w:r>
    </w:p>
    <w:p w:rsidR="0080055C" w:rsidRDefault="0080055C" w:rsidP="00154FD3">
      <w:pPr>
        <w:spacing w:after="0" w:line="360" w:lineRule="auto"/>
        <w:ind w:firstLine="708"/>
        <w:jc w:val="both"/>
        <w:rPr>
          <w:rFonts w:ascii="Times New Roman" w:hAnsi="Times New Roman" w:cs="Times New Roman"/>
          <w:sz w:val="28"/>
          <w:szCs w:val="28"/>
        </w:rPr>
      </w:pPr>
    </w:p>
    <w:p w:rsidR="00154FD3" w:rsidRPr="00154FD3" w:rsidRDefault="00154FD3" w:rsidP="00154FD3">
      <w:pPr>
        <w:rPr>
          <w:lang w:eastAsia="ru-RU"/>
        </w:rPr>
      </w:pPr>
    </w:p>
    <w:p w:rsidR="00B55906" w:rsidRDefault="00B55906" w:rsidP="006B75B0">
      <w:pPr>
        <w:shd w:val="clear" w:color="auto" w:fill="FFFFFF"/>
        <w:spacing w:after="0" w:line="360" w:lineRule="auto"/>
        <w:textAlignment w:val="baseline"/>
        <w:rPr>
          <w:rFonts w:ascii="Times New Roman" w:eastAsia="Times New Roman" w:hAnsi="Times New Roman" w:cs="Times New Roman"/>
          <w:color w:val="2D2D2D"/>
          <w:spacing w:val="2"/>
          <w:sz w:val="28"/>
          <w:szCs w:val="28"/>
          <w:lang w:eastAsia="ru-RU"/>
        </w:rPr>
      </w:pPr>
    </w:p>
    <w:p w:rsidR="00B55906" w:rsidRDefault="00B55906" w:rsidP="006B75B0">
      <w:pPr>
        <w:shd w:val="clear" w:color="auto" w:fill="FFFFFF"/>
        <w:spacing w:after="0" w:line="360" w:lineRule="auto"/>
        <w:textAlignment w:val="baseline"/>
        <w:rPr>
          <w:rFonts w:ascii="Times New Roman" w:eastAsia="Times New Roman" w:hAnsi="Times New Roman" w:cs="Times New Roman"/>
          <w:color w:val="2D2D2D"/>
          <w:spacing w:val="2"/>
          <w:sz w:val="28"/>
          <w:szCs w:val="28"/>
          <w:lang w:eastAsia="ru-RU"/>
        </w:rPr>
      </w:pPr>
    </w:p>
    <w:p w:rsidR="00B55906" w:rsidRDefault="00B55906" w:rsidP="002F1843">
      <w:pPr>
        <w:shd w:val="clear" w:color="auto" w:fill="FFFFFF"/>
        <w:spacing w:after="0" w:line="360" w:lineRule="auto"/>
        <w:textAlignment w:val="baseline"/>
        <w:rPr>
          <w:rFonts w:ascii="Times New Roman" w:eastAsia="Times New Roman" w:hAnsi="Times New Roman" w:cs="Times New Roman"/>
          <w:color w:val="2D2D2D"/>
          <w:spacing w:val="2"/>
          <w:sz w:val="28"/>
          <w:szCs w:val="28"/>
          <w:lang w:eastAsia="ru-RU"/>
        </w:rPr>
      </w:pPr>
    </w:p>
    <w:p w:rsidR="0080055C" w:rsidRDefault="0080055C" w:rsidP="002F1843">
      <w:pPr>
        <w:shd w:val="clear" w:color="auto" w:fill="FFFFFF"/>
        <w:spacing w:after="0" w:line="360" w:lineRule="auto"/>
        <w:textAlignment w:val="baseline"/>
        <w:rPr>
          <w:rFonts w:ascii="Times New Roman" w:eastAsia="Times New Roman" w:hAnsi="Times New Roman" w:cs="Times New Roman"/>
          <w:color w:val="2D2D2D"/>
          <w:spacing w:val="2"/>
          <w:sz w:val="28"/>
          <w:szCs w:val="28"/>
          <w:lang w:eastAsia="ru-RU"/>
        </w:rPr>
      </w:pPr>
    </w:p>
    <w:p w:rsidR="0080055C" w:rsidRDefault="0080055C" w:rsidP="002F1843">
      <w:pPr>
        <w:shd w:val="clear" w:color="auto" w:fill="FFFFFF"/>
        <w:spacing w:after="0" w:line="360" w:lineRule="auto"/>
        <w:textAlignment w:val="baseline"/>
        <w:rPr>
          <w:rFonts w:ascii="Times New Roman" w:eastAsia="Times New Roman" w:hAnsi="Times New Roman" w:cs="Times New Roman"/>
          <w:color w:val="2D2D2D"/>
          <w:spacing w:val="2"/>
          <w:sz w:val="28"/>
          <w:szCs w:val="28"/>
          <w:lang w:eastAsia="ru-RU"/>
        </w:rPr>
      </w:pPr>
    </w:p>
    <w:p w:rsidR="0080055C" w:rsidRDefault="0080055C" w:rsidP="002F1843">
      <w:pPr>
        <w:shd w:val="clear" w:color="auto" w:fill="FFFFFF"/>
        <w:spacing w:after="0" w:line="360" w:lineRule="auto"/>
        <w:textAlignment w:val="baseline"/>
        <w:rPr>
          <w:rFonts w:ascii="Times New Roman" w:eastAsia="Times New Roman" w:hAnsi="Times New Roman" w:cs="Times New Roman"/>
          <w:color w:val="2D2D2D"/>
          <w:spacing w:val="2"/>
          <w:sz w:val="28"/>
          <w:szCs w:val="28"/>
          <w:lang w:eastAsia="ru-RU"/>
        </w:rPr>
      </w:pPr>
    </w:p>
    <w:p w:rsidR="0080055C" w:rsidRDefault="0080055C" w:rsidP="002F1843">
      <w:pPr>
        <w:shd w:val="clear" w:color="auto" w:fill="FFFFFF"/>
        <w:spacing w:after="0" w:line="360" w:lineRule="auto"/>
        <w:textAlignment w:val="baseline"/>
        <w:rPr>
          <w:rFonts w:ascii="Times New Roman" w:eastAsia="Times New Roman" w:hAnsi="Times New Roman" w:cs="Times New Roman"/>
          <w:color w:val="2D2D2D"/>
          <w:spacing w:val="2"/>
          <w:sz w:val="28"/>
          <w:szCs w:val="28"/>
          <w:lang w:eastAsia="ru-RU"/>
        </w:rPr>
      </w:pPr>
    </w:p>
    <w:p w:rsidR="0080055C" w:rsidRDefault="0080055C" w:rsidP="002F1843">
      <w:pPr>
        <w:shd w:val="clear" w:color="auto" w:fill="FFFFFF"/>
        <w:spacing w:after="0" w:line="360" w:lineRule="auto"/>
        <w:textAlignment w:val="baseline"/>
        <w:rPr>
          <w:rFonts w:ascii="Times New Roman" w:eastAsia="Times New Roman" w:hAnsi="Times New Roman" w:cs="Times New Roman"/>
          <w:color w:val="2D2D2D"/>
          <w:spacing w:val="2"/>
          <w:sz w:val="28"/>
          <w:szCs w:val="28"/>
          <w:lang w:eastAsia="ru-RU"/>
        </w:rPr>
      </w:pPr>
    </w:p>
    <w:p w:rsidR="0080055C" w:rsidRDefault="0080055C" w:rsidP="002F1843">
      <w:pPr>
        <w:shd w:val="clear" w:color="auto" w:fill="FFFFFF"/>
        <w:spacing w:after="0" w:line="360" w:lineRule="auto"/>
        <w:textAlignment w:val="baseline"/>
        <w:rPr>
          <w:rFonts w:ascii="Times New Roman" w:eastAsia="Times New Roman" w:hAnsi="Times New Roman" w:cs="Times New Roman"/>
          <w:color w:val="2D2D2D"/>
          <w:spacing w:val="2"/>
          <w:sz w:val="28"/>
          <w:szCs w:val="28"/>
          <w:lang w:eastAsia="ru-RU"/>
        </w:rPr>
      </w:pPr>
    </w:p>
    <w:p w:rsidR="0080055C" w:rsidRDefault="0080055C" w:rsidP="002F1843">
      <w:pPr>
        <w:shd w:val="clear" w:color="auto" w:fill="FFFFFF"/>
        <w:spacing w:after="0" w:line="360" w:lineRule="auto"/>
        <w:textAlignment w:val="baseline"/>
        <w:rPr>
          <w:rFonts w:ascii="Times New Roman" w:eastAsia="Times New Roman" w:hAnsi="Times New Roman" w:cs="Times New Roman"/>
          <w:color w:val="2D2D2D"/>
          <w:spacing w:val="2"/>
          <w:sz w:val="28"/>
          <w:szCs w:val="28"/>
          <w:lang w:eastAsia="ru-RU"/>
        </w:rPr>
      </w:pPr>
    </w:p>
    <w:p w:rsidR="0080055C" w:rsidRDefault="0080055C" w:rsidP="002F1843">
      <w:pPr>
        <w:shd w:val="clear" w:color="auto" w:fill="FFFFFF"/>
        <w:spacing w:after="0" w:line="360" w:lineRule="auto"/>
        <w:textAlignment w:val="baseline"/>
        <w:rPr>
          <w:rFonts w:ascii="Times New Roman" w:eastAsia="Times New Roman" w:hAnsi="Times New Roman" w:cs="Times New Roman"/>
          <w:color w:val="2D2D2D"/>
          <w:spacing w:val="2"/>
          <w:sz w:val="28"/>
          <w:szCs w:val="28"/>
          <w:lang w:eastAsia="ru-RU"/>
        </w:rPr>
      </w:pPr>
    </w:p>
    <w:p w:rsidR="0080055C" w:rsidRDefault="0080055C" w:rsidP="002F1843">
      <w:pPr>
        <w:shd w:val="clear" w:color="auto" w:fill="FFFFFF"/>
        <w:spacing w:after="0" w:line="360" w:lineRule="auto"/>
        <w:textAlignment w:val="baseline"/>
        <w:rPr>
          <w:rFonts w:ascii="Times New Roman" w:eastAsia="Times New Roman" w:hAnsi="Times New Roman" w:cs="Times New Roman"/>
          <w:color w:val="2D2D2D"/>
          <w:spacing w:val="2"/>
          <w:sz w:val="28"/>
          <w:szCs w:val="28"/>
          <w:lang w:eastAsia="ru-RU"/>
        </w:rPr>
      </w:pPr>
    </w:p>
    <w:p w:rsidR="0080055C" w:rsidRDefault="0080055C" w:rsidP="002F1843">
      <w:pPr>
        <w:shd w:val="clear" w:color="auto" w:fill="FFFFFF"/>
        <w:spacing w:after="0" w:line="360" w:lineRule="auto"/>
        <w:textAlignment w:val="baseline"/>
        <w:rPr>
          <w:rFonts w:ascii="Times New Roman" w:eastAsia="Times New Roman" w:hAnsi="Times New Roman" w:cs="Times New Roman"/>
          <w:color w:val="2D2D2D"/>
          <w:spacing w:val="2"/>
          <w:sz w:val="28"/>
          <w:szCs w:val="28"/>
          <w:lang w:eastAsia="ru-RU"/>
        </w:rPr>
      </w:pPr>
    </w:p>
    <w:p w:rsidR="0080055C" w:rsidRDefault="0080055C" w:rsidP="002F1843">
      <w:pPr>
        <w:shd w:val="clear" w:color="auto" w:fill="FFFFFF"/>
        <w:spacing w:after="0" w:line="360" w:lineRule="auto"/>
        <w:textAlignment w:val="baseline"/>
        <w:rPr>
          <w:rFonts w:ascii="Times New Roman" w:eastAsia="Times New Roman" w:hAnsi="Times New Roman" w:cs="Times New Roman"/>
          <w:color w:val="2D2D2D"/>
          <w:spacing w:val="2"/>
          <w:sz w:val="28"/>
          <w:szCs w:val="28"/>
          <w:lang w:eastAsia="ru-RU"/>
        </w:rPr>
      </w:pPr>
    </w:p>
    <w:p w:rsidR="0080055C" w:rsidRDefault="0080055C" w:rsidP="002F1843">
      <w:pPr>
        <w:shd w:val="clear" w:color="auto" w:fill="FFFFFF"/>
        <w:spacing w:after="0" w:line="360" w:lineRule="auto"/>
        <w:textAlignment w:val="baseline"/>
        <w:rPr>
          <w:rFonts w:ascii="Times New Roman" w:eastAsia="Times New Roman" w:hAnsi="Times New Roman" w:cs="Times New Roman"/>
          <w:color w:val="2D2D2D"/>
          <w:spacing w:val="2"/>
          <w:sz w:val="28"/>
          <w:szCs w:val="28"/>
          <w:lang w:eastAsia="ru-RU"/>
        </w:rPr>
      </w:pPr>
    </w:p>
    <w:p w:rsidR="0080055C" w:rsidRDefault="0080055C" w:rsidP="002F1843">
      <w:pPr>
        <w:shd w:val="clear" w:color="auto" w:fill="FFFFFF"/>
        <w:spacing w:after="0" w:line="360" w:lineRule="auto"/>
        <w:textAlignment w:val="baseline"/>
        <w:rPr>
          <w:rFonts w:ascii="Times New Roman" w:eastAsia="Times New Roman" w:hAnsi="Times New Roman" w:cs="Times New Roman"/>
          <w:color w:val="2D2D2D"/>
          <w:spacing w:val="2"/>
          <w:sz w:val="28"/>
          <w:szCs w:val="28"/>
          <w:lang w:eastAsia="ru-RU"/>
        </w:rPr>
      </w:pPr>
    </w:p>
    <w:p w:rsidR="00B55906" w:rsidRDefault="004C40BF" w:rsidP="00D14DCA">
      <w:pPr>
        <w:pStyle w:val="1"/>
        <w:spacing w:line="360" w:lineRule="auto"/>
        <w:jc w:val="center"/>
        <w:rPr>
          <w:rFonts w:ascii="Times New Roman" w:eastAsia="Times New Roman" w:hAnsi="Times New Roman" w:cs="Times New Roman"/>
          <w:color w:val="000000" w:themeColor="text1"/>
          <w:sz w:val="28"/>
          <w:lang w:eastAsia="ru-RU"/>
        </w:rPr>
      </w:pPr>
      <w:bookmarkStart w:id="11" w:name="_Toc21369861"/>
      <w:r w:rsidRPr="004C40BF">
        <w:rPr>
          <w:rFonts w:ascii="Times New Roman" w:eastAsia="Times New Roman" w:hAnsi="Times New Roman" w:cs="Times New Roman"/>
          <w:color w:val="000000" w:themeColor="text1"/>
          <w:sz w:val="28"/>
          <w:lang w:eastAsia="ru-RU"/>
        </w:rPr>
        <w:lastRenderedPageBreak/>
        <w:t>СПИСОК ИСПОЛЬЗОВАННЫХ ИСТОЧНИКОВ</w:t>
      </w:r>
      <w:bookmarkEnd w:id="11"/>
    </w:p>
    <w:p w:rsidR="002F1843" w:rsidRDefault="002F1843" w:rsidP="00D14DCA">
      <w:pPr>
        <w:spacing w:line="360" w:lineRule="auto"/>
        <w:jc w:val="both"/>
        <w:rPr>
          <w:lang w:eastAsia="ru-RU"/>
        </w:rPr>
      </w:pPr>
    </w:p>
    <w:p w:rsidR="00150A71" w:rsidRDefault="00150A71" w:rsidP="00D14DCA">
      <w:pPr>
        <w:pStyle w:val="a3"/>
        <w:numPr>
          <w:ilvl w:val="0"/>
          <w:numId w:val="30"/>
        </w:numPr>
        <w:spacing w:line="360" w:lineRule="auto"/>
        <w:jc w:val="both"/>
        <w:rPr>
          <w:rFonts w:ascii="Times New Roman" w:hAnsi="Times New Roman" w:cs="Times New Roman"/>
          <w:sz w:val="28"/>
          <w:lang w:eastAsia="ru-RU"/>
        </w:rPr>
      </w:pPr>
      <w:r>
        <w:rPr>
          <w:rFonts w:ascii="Times New Roman" w:hAnsi="Times New Roman" w:cs="Times New Roman"/>
          <w:sz w:val="28"/>
          <w:lang w:eastAsia="ru-RU"/>
        </w:rPr>
        <w:t>П</w:t>
      </w:r>
      <w:r w:rsidR="002F1843" w:rsidRPr="00150A71">
        <w:rPr>
          <w:rFonts w:ascii="Times New Roman" w:hAnsi="Times New Roman" w:cs="Times New Roman"/>
          <w:sz w:val="28"/>
          <w:lang w:eastAsia="ru-RU"/>
        </w:rPr>
        <w:t xml:space="preserve">риказ МЗ РФ №45 от 07.02.2000г. «О системе мер по повышению качества клинических лабораторных исследований в учреждениях здравоохранения РФ»; </w:t>
      </w:r>
    </w:p>
    <w:p w:rsidR="00150A71" w:rsidRDefault="002F1843" w:rsidP="00D14DCA">
      <w:pPr>
        <w:pStyle w:val="a3"/>
        <w:numPr>
          <w:ilvl w:val="0"/>
          <w:numId w:val="30"/>
        </w:numPr>
        <w:spacing w:line="360" w:lineRule="auto"/>
        <w:jc w:val="both"/>
        <w:rPr>
          <w:rFonts w:ascii="Times New Roman" w:hAnsi="Times New Roman" w:cs="Times New Roman"/>
          <w:sz w:val="28"/>
          <w:lang w:eastAsia="ru-RU"/>
        </w:rPr>
      </w:pPr>
      <w:r w:rsidRPr="00150A71">
        <w:rPr>
          <w:rFonts w:ascii="Times New Roman" w:hAnsi="Times New Roman" w:cs="Times New Roman"/>
          <w:sz w:val="28"/>
          <w:lang w:eastAsia="ru-RU"/>
        </w:rPr>
        <w:t xml:space="preserve">ОСТ 91500.13.0001 – 2003 «Правила проведения </w:t>
      </w:r>
      <w:proofErr w:type="spellStart"/>
      <w:r w:rsidRPr="00150A71">
        <w:rPr>
          <w:rFonts w:ascii="Times New Roman" w:hAnsi="Times New Roman" w:cs="Times New Roman"/>
          <w:sz w:val="28"/>
          <w:lang w:eastAsia="ru-RU"/>
        </w:rPr>
        <w:t>внутрилабораторного</w:t>
      </w:r>
      <w:proofErr w:type="spellEnd"/>
      <w:r w:rsidRPr="00150A71">
        <w:rPr>
          <w:rFonts w:ascii="Times New Roman" w:hAnsi="Times New Roman" w:cs="Times New Roman"/>
          <w:sz w:val="28"/>
          <w:lang w:eastAsia="ru-RU"/>
        </w:rPr>
        <w:t xml:space="preserve"> контроля качества количественных клинических лабораторных исследований с использованием контрольных материалов»;</w:t>
      </w:r>
    </w:p>
    <w:p w:rsidR="00E25099" w:rsidRDefault="00E25099" w:rsidP="00D14DCA">
      <w:pPr>
        <w:pStyle w:val="a3"/>
        <w:numPr>
          <w:ilvl w:val="0"/>
          <w:numId w:val="30"/>
        </w:numPr>
        <w:spacing w:line="360" w:lineRule="auto"/>
        <w:jc w:val="both"/>
        <w:rPr>
          <w:rFonts w:ascii="Times New Roman" w:hAnsi="Times New Roman" w:cs="Times New Roman"/>
          <w:sz w:val="28"/>
          <w:lang w:eastAsia="ru-RU"/>
        </w:rPr>
      </w:pPr>
      <w:r>
        <w:rPr>
          <w:rFonts w:ascii="Times New Roman" w:hAnsi="Times New Roman" w:cs="Times New Roman"/>
          <w:sz w:val="28"/>
          <w:lang w:eastAsia="ru-RU"/>
        </w:rPr>
        <w:t xml:space="preserve">Грегори Купер У. Основы контроля качества лабораторных исследований: рабочее пособие / У. Грегори Купер, ред. Д. </w:t>
      </w:r>
      <w:proofErr w:type="spellStart"/>
      <w:r>
        <w:rPr>
          <w:rFonts w:ascii="Times New Roman" w:hAnsi="Times New Roman" w:cs="Times New Roman"/>
          <w:sz w:val="28"/>
          <w:lang w:eastAsia="ru-RU"/>
        </w:rPr>
        <w:t>Цембровский</w:t>
      </w:r>
      <w:proofErr w:type="spellEnd"/>
      <w:r>
        <w:rPr>
          <w:rFonts w:ascii="Times New Roman" w:hAnsi="Times New Roman" w:cs="Times New Roman"/>
          <w:sz w:val="28"/>
          <w:lang w:eastAsia="ru-RU"/>
        </w:rPr>
        <w:t>, пер. И. А. Арефьева – 50 с.</w:t>
      </w:r>
    </w:p>
    <w:p w:rsidR="00D14DCA" w:rsidRPr="00D14DCA" w:rsidRDefault="00D14DCA" w:rsidP="00D14DCA">
      <w:pPr>
        <w:pStyle w:val="a3"/>
        <w:numPr>
          <w:ilvl w:val="0"/>
          <w:numId w:val="30"/>
        </w:numPr>
        <w:spacing w:line="360" w:lineRule="auto"/>
        <w:jc w:val="both"/>
        <w:rPr>
          <w:rFonts w:ascii="Times New Roman" w:hAnsi="Times New Roman" w:cs="Times New Roman"/>
          <w:sz w:val="28"/>
          <w:lang w:eastAsia="ru-RU"/>
        </w:rPr>
      </w:pPr>
      <w:r w:rsidRPr="00D14DCA">
        <w:rPr>
          <w:rFonts w:ascii="Times New Roman" w:hAnsi="Times New Roman" w:cs="Times New Roman"/>
          <w:sz w:val="28"/>
          <w:lang w:eastAsia="ru-RU"/>
        </w:rPr>
        <w:t>Иванов В. Г. Основы контроля качества лабораторных исследований: учеб</w:t>
      </w:r>
      <w:proofErr w:type="gramStart"/>
      <w:r w:rsidRPr="00D14DCA">
        <w:rPr>
          <w:rFonts w:ascii="Times New Roman" w:hAnsi="Times New Roman" w:cs="Times New Roman"/>
          <w:sz w:val="28"/>
          <w:lang w:eastAsia="ru-RU"/>
        </w:rPr>
        <w:t>.</w:t>
      </w:r>
      <w:proofErr w:type="gramEnd"/>
      <w:r w:rsidRPr="00D14DCA">
        <w:rPr>
          <w:rFonts w:ascii="Times New Roman" w:hAnsi="Times New Roman" w:cs="Times New Roman"/>
          <w:sz w:val="28"/>
          <w:lang w:eastAsia="ru-RU"/>
        </w:rPr>
        <w:t xml:space="preserve"> </w:t>
      </w:r>
      <w:proofErr w:type="gramStart"/>
      <w:r w:rsidRPr="00D14DCA">
        <w:rPr>
          <w:rFonts w:ascii="Times New Roman" w:hAnsi="Times New Roman" w:cs="Times New Roman"/>
          <w:sz w:val="28"/>
          <w:lang w:eastAsia="ru-RU"/>
        </w:rPr>
        <w:t>п</w:t>
      </w:r>
      <w:proofErr w:type="gramEnd"/>
      <w:r w:rsidRPr="00D14DCA">
        <w:rPr>
          <w:rFonts w:ascii="Times New Roman" w:hAnsi="Times New Roman" w:cs="Times New Roman"/>
          <w:sz w:val="28"/>
          <w:lang w:eastAsia="ru-RU"/>
        </w:rPr>
        <w:t>особие  / В. Г. Иванов, П. Н. Шараев. – 2-е изд. – М. : Лань, 2018. – 110 с.</w:t>
      </w:r>
    </w:p>
    <w:p w:rsidR="00D14DCA" w:rsidRPr="008507FA" w:rsidRDefault="00826D37" w:rsidP="008507FA">
      <w:pPr>
        <w:pStyle w:val="a3"/>
        <w:numPr>
          <w:ilvl w:val="0"/>
          <w:numId w:val="30"/>
        </w:numPr>
        <w:spacing w:line="360" w:lineRule="auto"/>
        <w:jc w:val="both"/>
        <w:rPr>
          <w:rFonts w:ascii="Times New Roman" w:hAnsi="Times New Roman" w:cs="Times New Roman"/>
          <w:sz w:val="28"/>
          <w:lang w:eastAsia="ru-RU"/>
        </w:rPr>
      </w:pPr>
      <w:r>
        <w:rPr>
          <w:rFonts w:ascii="Times New Roman" w:hAnsi="Times New Roman" w:cs="Times New Roman"/>
          <w:sz w:val="28"/>
          <w:lang w:eastAsia="ru-RU"/>
        </w:rPr>
        <w:t>Пустовалова</w:t>
      </w:r>
      <w:r w:rsidR="00150A71">
        <w:rPr>
          <w:rFonts w:ascii="Times New Roman" w:hAnsi="Times New Roman" w:cs="Times New Roman"/>
          <w:sz w:val="28"/>
          <w:lang w:eastAsia="ru-RU"/>
        </w:rPr>
        <w:t xml:space="preserve"> Л.</w:t>
      </w:r>
      <w:r w:rsidR="00EE3FB8">
        <w:rPr>
          <w:rFonts w:ascii="Times New Roman" w:hAnsi="Times New Roman" w:cs="Times New Roman"/>
          <w:sz w:val="28"/>
          <w:lang w:eastAsia="ru-RU"/>
        </w:rPr>
        <w:t xml:space="preserve"> </w:t>
      </w:r>
      <w:r w:rsidR="00150A71">
        <w:rPr>
          <w:rFonts w:ascii="Times New Roman" w:hAnsi="Times New Roman" w:cs="Times New Roman"/>
          <w:sz w:val="28"/>
          <w:lang w:eastAsia="ru-RU"/>
        </w:rPr>
        <w:t>М. Основы биохимии для медицинских колледжей</w:t>
      </w:r>
      <w:r>
        <w:rPr>
          <w:rFonts w:ascii="Times New Roman" w:hAnsi="Times New Roman" w:cs="Times New Roman"/>
          <w:sz w:val="28"/>
          <w:lang w:eastAsia="ru-RU"/>
        </w:rPr>
        <w:t>: учеб</w:t>
      </w:r>
      <w:proofErr w:type="gramStart"/>
      <w:r>
        <w:rPr>
          <w:rFonts w:ascii="Times New Roman" w:hAnsi="Times New Roman" w:cs="Times New Roman"/>
          <w:sz w:val="28"/>
          <w:lang w:eastAsia="ru-RU"/>
        </w:rPr>
        <w:t>.</w:t>
      </w:r>
      <w:proofErr w:type="gramEnd"/>
      <w:r w:rsidR="002C0261">
        <w:rPr>
          <w:rFonts w:ascii="Times New Roman" w:hAnsi="Times New Roman" w:cs="Times New Roman"/>
          <w:sz w:val="28"/>
          <w:lang w:eastAsia="ru-RU"/>
        </w:rPr>
        <w:t xml:space="preserve"> </w:t>
      </w:r>
      <w:proofErr w:type="gramStart"/>
      <w:r w:rsidR="002C0261">
        <w:rPr>
          <w:rFonts w:ascii="Times New Roman" w:hAnsi="Times New Roman" w:cs="Times New Roman"/>
          <w:sz w:val="28"/>
          <w:lang w:eastAsia="ru-RU"/>
        </w:rPr>
        <w:t>п</w:t>
      </w:r>
      <w:proofErr w:type="gramEnd"/>
      <w:r w:rsidR="002C0261">
        <w:rPr>
          <w:rFonts w:ascii="Times New Roman" w:hAnsi="Times New Roman" w:cs="Times New Roman"/>
          <w:sz w:val="28"/>
          <w:lang w:eastAsia="ru-RU"/>
        </w:rPr>
        <w:t>особие / Л.</w:t>
      </w:r>
      <w:r w:rsidR="008507FA" w:rsidRPr="008507FA">
        <w:rPr>
          <w:rFonts w:ascii="Times New Roman" w:hAnsi="Times New Roman" w:cs="Times New Roman"/>
          <w:sz w:val="28"/>
          <w:lang w:eastAsia="ru-RU"/>
        </w:rPr>
        <w:t xml:space="preserve"> </w:t>
      </w:r>
      <w:r w:rsidR="002C0261">
        <w:rPr>
          <w:rFonts w:ascii="Times New Roman" w:hAnsi="Times New Roman" w:cs="Times New Roman"/>
          <w:sz w:val="28"/>
          <w:lang w:eastAsia="ru-RU"/>
        </w:rPr>
        <w:t>М.</w:t>
      </w:r>
      <w:r w:rsidR="008507FA" w:rsidRPr="008507FA">
        <w:rPr>
          <w:rFonts w:ascii="Times New Roman" w:hAnsi="Times New Roman" w:cs="Times New Roman"/>
          <w:sz w:val="28"/>
          <w:lang w:eastAsia="ru-RU"/>
        </w:rPr>
        <w:t xml:space="preserve"> </w:t>
      </w:r>
      <w:r w:rsidR="002C0261">
        <w:rPr>
          <w:rFonts w:ascii="Times New Roman" w:hAnsi="Times New Roman" w:cs="Times New Roman"/>
          <w:sz w:val="28"/>
          <w:lang w:eastAsia="ru-RU"/>
        </w:rPr>
        <w:t xml:space="preserve">Пустовалова. – </w:t>
      </w:r>
      <w:r>
        <w:rPr>
          <w:rFonts w:ascii="Times New Roman" w:hAnsi="Times New Roman" w:cs="Times New Roman"/>
          <w:sz w:val="28"/>
          <w:lang w:eastAsia="ru-RU"/>
        </w:rPr>
        <w:t xml:space="preserve">5-е изд. - </w:t>
      </w:r>
      <w:r w:rsidR="002C0261">
        <w:rPr>
          <w:rFonts w:ascii="Times New Roman" w:hAnsi="Times New Roman" w:cs="Times New Roman"/>
          <w:sz w:val="28"/>
          <w:lang w:eastAsia="ru-RU"/>
        </w:rPr>
        <w:t>Ростов н/Д : Феникс, 2012. – 440 с.</w:t>
      </w:r>
    </w:p>
    <w:p w:rsidR="00D14DCA" w:rsidRDefault="00D14DCA" w:rsidP="00D14DCA">
      <w:pPr>
        <w:spacing w:line="360" w:lineRule="auto"/>
        <w:jc w:val="both"/>
        <w:rPr>
          <w:rFonts w:ascii="Times New Roman" w:hAnsi="Times New Roman" w:cs="Times New Roman"/>
          <w:sz w:val="28"/>
          <w:lang w:eastAsia="ru-RU"/>
        </w:rPr>
      </w:pPr>
    </w:p>
    <w:p w:rsidR="00D14DCA" w:rsidRDefault="00D14DCA" w:rsidP="00D14DCA">
      <w:pPr>
        <w:spacing w:line="360" w:lineRule="auto"/>
        <w:jc w:val="both"/>
        <w:rPr>
          <w:rFonts w:ascii="Times New Roman" w:hAnsi="Times New Roman" w:cs="Times New Roman"/>
          <w:sz w:val="28"/>
          <w:lang w:eastAsia="ru-RU"/>
        </w:rPr>
      </w:pPr>
    </w:p>
    <w:p w:rsidR="00D14DCA" w:rsidRDefault="00D14DCA" w:rsidP="00D14DCA">
      <w:pPr>
        <w:spacing w:line="360" w:lineRule="auto"/>
        <w:jc w:val="both"/>
        <w:rPr>
          <w:rFonts w:ascii="Times New Roman" w:hAnsi="Times New Roman" w:cs="Times New Roman"/>
          <w:sz w:val="28"/>
          <w:lang w:eastAsia="ru-RU"/>
        </w:rPr>
      </w:pPr>
    </w:p>
    <w:p w:rsidR="00D14DCA" w:rsidRDefault="00D14DCA" w:rsidP="00D14DCA">
      <w:pPr>
        <w:spacing w:line="360" w:lineRule="auto"/>
        <w:jc w:val="both"/>
        <w:rPr>
          <w:rFonts w:ascii="Times New Roman" w:hAnsi="Times New Roman" w:cs="Times New Roman"/>
          <w:sz w:val="28"/>
          <w:lang w:eastAsia="ru-RU"/>
        </w:rPr>
      </w:pPr>
    </w:p>
    <w:p w:rsidR="00D14DCA" w:rsidRDefault="00D14DCA" w:rsidP="00D14DCA">
      <w:pPr>
        <w:spacing w:line="360" w:lineRule="auto"/>
        <w:jc w:val="both"/>
        <w:rPr>
          <w:rFonts w:ascii="Times New Roman" w:hAnsi="Times New Roman" w:cs="Times New Roman"/>
          <w:sz w:val="28"/>
          <w:lang w:eastAsia="ru-RU"/>
        </w:rPr>
      </w:pPr>
    </w:p>
    <w:p w:rsidR="00D14DCA" w:rsidRDefault="00D14DCA" w:rsidP="00D14DCA">
      <w:pPr>
        <w:spacing w:line="360" w:lineRule="auto"/>
        <w:jc w:val="both"/>
        <w:rPr>
          <w:rFonts w:ascii="Times New Roman" w:hAnsi="Times New Roman" w:cs="Times New Roman"/>
          <w:sz w:val="28"/>
          <w:lang w:eastAsia="ru-RU"/>
        </w:rPr>
      </w:pPr>
    </w:p>
    <w:p w:rsidR="00D14DCA" w:rsidRDefault="00D14DCA" w:rsidP="00D14DCA">
      <w:pPr>
        <w:spacing w:line="360" w:lineRule="auto"/>
        <w:jc w:val="both"/>
        <w:rPr>
          <w:rFonts w:ascii="Times New Roman" w:hAnsi="Times New Roman" w:cs="Times New Roman"/>
          <w:sz w:val="28"/>
          <w:lang w:eastAsia="ru-RU"/>
        </w:rPr>
      </w:pPr>
    </w:p>
    <w:p w:rsidR="00E25099" w:rsidRPr="00D14DCA" w:rsidRDefault="00E25099" w:rsidP="00D14DCA">
      <w:pPr>
        <w:spacing w:line="360" w:lineRule="auto"/>
        <w:jc w:val="both"/>
        <w:rPr>
          <w:rFonts w:ascii="Times New Roman" w:hAnsi="Times New Roman" w:cs="Times New Roman"/>
          <w:sz w:val="28"/>
          <w:lang w:eastAsia="ru-RU"/>
        </w:rPr>
      </w:pPr>
    </w:p>
    <w:p w:rsidR="00C56F76" w:rsidRPr="004C40BF" w:rsidRDefault="00B55906" w:rsidP="004C40BF">
      <w:pPr>
        <w:pStyle w:val="1"/>
        <w:spacing w:line="360" w:lineRule="auto"/>
        <w:jc w:val="right"/>
        <w:rPr>
          <w:rFonts w:ascii="Times New Roman" w:eastAsia="Times New Roman" w:hAnsi="Times New Roman" w:cs="Times New Roman"/>
          <w:color w:val="000000" w:themeColor="text1"/>
          <w:sz w:val="28"/>
          <w:lang w:eastAsia="ru-RU"/>
        </w:rPr>
      </w:pPr>
      <w:bookmarkStart w:id="12" w:name="_Toc21369862"/>
      <w:r w:rsidRPr="004C40BF">
        <w:rPr>
          <w:rFonts w:ascii="Times New Roman" w:eastAsia="Times New Roman" w:hAnsi="Times New Roman" w:cs="Times New Roman"/>
          <w:color w:val="000000" w:themeColor="text1"/>
          <w:sz w:val="28"/>
          <w:lang w:eastAsia="ru-RU"/>
        </w:rPr>
        <w:lastRenderedPageBreak/>
        <w:t>ПРИЛОЖЕНИЕ А</w:t>
      </w:r>
      <w:bookmarkEnd w:id="12"/>
    </w:p>
    <w:p w:rsidR="003E2F10" w:rsidRDefault="003E2F10" w:rsidP="006B75B0">
      <w:pPr>
        <w:shd w:val="clear" w:color="auto" w:fill="FFFFFF"/>
        <w:spacing w:after="0" w:line="360" w:lineRule="auto"/>
        <w:jc w:val="center"/>
        <w:textAlignment w:val="baseline"/>
        <w:rPr>
          <w:rFonts w:ascii="Times New Roman" w:eastAsia="Times New Roman" w:hAnsi="Times New Roman" w:cs="Times New Roman"/>
          <w:color w:val="2D2D2D"/>
          <w:spacing w:val="2"/>
          <w:sz w:val="28"/>
          <w:szCs w:val="28"/>
          <w:lang w:eastAsia="ru-RU"/>
        </w:rPr>
      </w:pPr>
    </w:p>
    <w:p w:rsidR="003E2F10" w:rsidRDefault="00B55906" w:rsidP="003E2F10">
      <w:pPr>
        <w:shd w:val="clear" w:color="auto" w:fill="FFFFFF"/>
        <w:spacing w:after="0" w:line="360" w:lineRule="auto"/>
        <w:jc w:val="center"/>
        <w:textAlignment w:val="baseline"/>
        <w:rPr>
          <w:rFonts w:ascii="Times New Roman" w:eastAsia="Times New Roman" w:hAnsi="Times New Roman" w:cs="Times New Roman"/>
          <w:color w:val="2D2D2D"/>
          <w:spacing w:val="2"/>
          <w:sz w:val="28"/>
          <w:szCs w:val="28"/>
          <w:lang w:eastAsia="ru-RU"/>
        </w:rPr>
      </w:pPr>
      <w:r w:rsidRPr="00B56491">
        <w:rPr>
          <w:rFonts w:ascii="Times New Roman" w:eastAsia="Times New Roman" w:hAnsi="Times New Roman" w:cs="Times New Roman"/>
          <w:noProof/>
          <w:color w:val="2D2D2D"/>
          <w:spacing w:val="2"/>
          <w:sz w:val="28"/>
          <w:szCs w:val="28"/>
          <w:lang w:eastAsia="ru-RU"/>
        </w:rPr>
        <w:drawing>
          <wp:inline distT="0" distB="0" distL="0" distR="0" wp14:anchorId="4871AB7B" wp14:editId="4BCC66A0">
            <wp:extent cx="5581650" cy="2809875"/>
            <wp:effectExtent l="0" t="0" r="0" b="9525"/>
            <wp:docPr id="13" name="Рисунок 13" descr="ГОСТ Р 53133.2-2008 Технологии лабораторные клинические. Контроль качества клинических лабораторных исследований. Часть 2. Правила проведения внутрилабораторного контроля качества количественных методов клинических лабораторных исследований с использованием контрольных материал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ГОСТ Р 53133.2-2008 Технологии лабораторные клинические. Контроль качества клинических лабораторных исследований. Часть 2. Правила проведения внутрилабораторного контроля качества количественных методов клинических лабораторных исследований с использованием контрольных материало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1650" cy="2809875"/>
                    </a:xfrm>
                    <a:prstGeom prst="rect">
                      <a:avLst/>
                    </a:prstGeom>
                    <a:noFill/>
                    <a:ln>
                      <a:noFill/>
                    </a:ln>
                  </pic:spPr>
                </pic:pic>
              </a:graphicData>
            </a:graphic>
          </wp:inline>
        </w:drawing>
      </w:r>
    </w:p>
    <w:p w:rsidR="00B55906" w:rsidRDefault="003E2F10" w:rsidP="003E2F10">
      <w:pPr>
        <w:shd w:val="clear" w:color="auto" w:fill="FFFFFF"/>
        <w:spacing w:after="0" w:line="360" w:lineRule="auto"/>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Рисунок 1 - </w:t>
      </w:r>
      <w:r w:rsidRPr="003E2F10">
        <w:rPr>
          <w:rFonts w:ascii="Times New Roman" w:eastAsia="Times New Roman" w:hAnsi="Times New Roman" w:cs="Times New Roman"/>
          <w:color w:val="2D2D2D"/>
          <w:spacing w:val="2"/>
          <w:sz w:val="28"/>
          <w:szCs w:val="28"/>
          <w:lang w:eastAsia="ru-RU"/>
        </w:rPr>
        <w:t>Пример контрольной карты</w:t>
      </w:r>
    </w:p>
    <w:p w:rsidR="001928CB" w:rsidRDefault="001928CB" w:rsidP="006B75B0">
      <w:pPr>
        <w:shd w:val="clear" w:color="auto" w:fill="FFFFFF"/>
        <w:spacing w:after="0" w:line="360" w:lineRule="auto"/>
        <w:textAlignment w:val="baseline"/>
        <w:rPr>
          <w:rFonts w:ascii="Times New Roman" w:eastAsiaTheme="minorEastAsia" w:hAnsi="Times New Roman" w:cs="Times New Roman"/>
          <w:sz w:val="28"/>
          <w:szCs w:val="28"/>
        </w:rPr>
      </w:pPr>
    </w:p>
    <w:p w:rsidR="004C40BF" w:rsidRDefault="004C40BF" w:rsidP="006B75B0">
      <w:pPr>
        <w:shd w:val="clear" w:color="auto" w:fill="FFFFFF"/>
        <w:spacing w:after="0" w:line="360" w:lineRule="auto"/>
        <w:textAlignment w:val="baseline"/>
        <w:rPr>
          <w:rFonts w:ascii="Times New Roman" w:eastAsiaTheme="minorEastAsia" w:hAnsi="Times New Roman" w:cs="Times New Roman"/>
          <w:sz w:val="28"/>
          <w:szCs w:val="28"/>
        </w:rPr>
      </w:pPr>
    </w:p>
    <w:p w:rsidR="004C40BF" w:rsidRDefault="004C40BF" w:rsidP="006B75B0">
      <w:pPr>
        <w:shd w:val="clear" w:color="auto" w:fill="FFFFFF"/>
        <w:spacing w:after="0" w:line="360" w:lineRule="auto"/>
        <w:textAlignment w:val="baseline"/>
        <w:rPr>
          <w:rFonts w:ascii="Times New Roman" w:eastAsiaTheme="minorEastAsia" w:hAnsi="Times New Roman" w:cs="Times New Roman"/>
          <w:sz w:val="28"/>
          <w:szCs w:val="28"/>
        </w:rPr>
      </w:pPr>
    </w:p>
    <w:p w:rsidR="004C40BF" w:rsidRDefault="004C40BF" w:rsidP="006B75B0">
      <w:pPr>
        <w:shd w:val="clear" w:color="auto" w:fill="FFFFFF"/>
        <w:spacing w:after="0" w:line="360" w:lineRule="auto"/>
        <w:textAlignment w:val="baseline"/>
        <w:rPr>
          <w:rFonts w:ascii="Times New Roman" w:eastAsiaTheme="minorEastAsia" w:hAnsi="Times New Roman" w:cs="Times New Roman"/>
          <w:sz w:val="28"/>
          <w:szCs w:val="28"/>
        </w:rPr>
      </w:pPr>
    </w:p>
    <w:p w:rsidR="004C40BF" w:rsidRDefault="004C40BF" w:rsidP="006B75B0">
      <w:pPr>
        <w:shd w:val="clear" w:color="auto" w:fill="FFFFFF"/>
        <w:spacing w:after="0" w:line="360" w:lineRule="auto"/>
        <w:textAlignment w:val="baseline"/>
        <w:rPr>
          <w:rFonts w:ascii="Times New Roman" w:eastAsiaTheme="minorEastAsia" w:hAnsi="Times New Roman" w:cs="Times New Roman"/>
          <w:sz w:val="28"/>
          <w:szCs w:val="28"/>
        </w:rPr>
      </w:pPr>
    </w:p>
    <w:p w:rsidR="004C40BF" w:rsidRDefault="004C40BF" w:rsidP="006B75B0">
      <w:pPr>
        <w:shd w:val="clear" w:color="auto" w:fill="FFFFFF"/>
        <w:spacing w:after="0" w:line="360" w:lineRule="auto"/>
        <w:textAlignment w:val="baseline"/>
        <w:rPr>
          <w:rFonts w:ascii="Times New Roman" w:eastAsiaTheme="minorEastAsia" w:hAnsi="Times New Roman" w:cs="Times New Roman"/>
          <w:sz w:val="28"/>
          <w:szCs w:val="28"/>
        </w:rPr>
      </w:pPr>
    </w:p>
    <w:p w:rsidR="004C40BF" w:rsidRDefault="004C40BF" w:rsidP="006B75B0">
      <w:pPr>
        <w:shd w:val="clear" w:color="auto" w:fill="FFFFFF"/>
        <w:spacing w:after="0" w:line="360" w:lineRule="auto"/>
        <w:textAlignment w:val="baseline"/>
        <w:rPr>
          <w:rFonts w:ascii="Times New Roman" w:eastAsiaTheme="minorEastAsia" w:hAnsi="Times New Roman" w:cs="Times New Roman"/>
          <w:sz w:val="28"/>
          <w:szCs w:val="28"/>
        </w:rPr>
      </w:pPr>
    </w:p>
    <w:p w:rsidR="004C40BF" w:rsidRDefault="004C40BF" w:rsidP="006B75B0">
      <w:pPr>
        <w:shd w:val="clear" w:color="auto" w:fill="FFFFFF"/>
        <w:spacing w:after="0" w:line="360" w:lineRule="auto"/>
        <w:textAlignment w:val="baseline"/>
        <w:rPr>
          <w:rFonts w:ascii="Times New Roman" w:eastAsiaTheme="minorEastAsia" w:hAnsi="Times New Roman" w:cs="Times New Roman"/>
          <w:sz w:val="28"/>
          <w:szCs w:val="28"/>
        </w:rPr>
      </w:pPr>
    </w:p>
    <w:p w:rsidR="004C40BF" w:rsidRDefault="004C40BF" w:rsidP="006B75B0">
      <w:pPr>
        <w:shd w:val="clear" w:color="auto" w:fill="FFFFFF"/>
        <w:spacing w:after="0" w:line="360" w:lineRule="auto"/>
        <w:textAlignment w:val="baseline"/>
        <w:rPr>
          <w:rFonts w:ascii="Times New Roman" w:eastAsiaTheme="minorEastAsia" w:hAnsi="Times New Roman" w:cs="Times New Roman"/>
          <w:sz w:val="28"/>
          <w:szCs w:val="28"/>
        </w:rPr>
      </w:pPr>
    </w:p>
    <w:p w:rsidR="004C40BF" w:rsidRDefault="004C40BF" w:rsidP="006B75B0">
      <w:pPr>
        <w:shd w:val="clear" w:color="auto" w:fill="FFFFFF"/>
        <w:spacing w:after="0" w:line="360" w:lineRule="auto"/>
        <w:textAlignment w:val="baseline"/>
        <w:rPr>
          <w:rFonts w:ascii="Times New Roman" w:eastAsiaTheme="minorEastAsia" w:hAnsi="Times New Roman" w:cs="Times New Roman"/>
          <w:sz w:val="28"/>
          <w:szCs w:val="28"/>
        </w:rPr>
      </w:pPr>
    </w:p>
    <w:p w:rsidR="004C40BF" w:rsidRDefault="004C40BF" w:rsidP="006B75B0">
      <w:pPr>
        <w:shd w:val="clear" w:color="auto" w:fill="FFFFFF"/>
        <w:spacing w:after="0" w:line="360" w:lineRule="auto"/>
        <w:textAlignment w:val="baseline"/>
        <w:rPr>
          <w:rFonts w:ascii="Times New Roman" w:eastAsiaTheme="minorEastAsia" w:hAnsi="Times New Roman" w:cs="Times New Roman"/>
          <w:sz w:val="28"/>
          <w:szCs w:val="28"/>
        </w:rPr>
      </w:pPr>
    </w:p>
    <w:p w:rsidR="004C40BF" w:rsidRDefault="004C40BF" w:rsidP="006B75B0">
      <w:pPr>
        <w:shd w:val="clear" w:color="auto" w:fill="FFFFFF"/>
        <w:spacing w:after="0" w:line="360" w:lineRule="auto"/>
        <w:textAlignment w:val="baseline"/>
        <w:rPr>
          <w:rFonts w:ascii="Times New Roman" w:eastAsiaTheme="minorEastAsia" w:hAnsi="Times New Roman" w:cs="Times New Roman"/>
          <w:sz w:val="28"/>
          <w:szCs w:val="28"/>
        </w:rPr>
      </w:pPr>
    </w:p>
    <w:p w:rsidR="004C40BF" w:rsidRDefault="004C40BF" w:rsidP="006B75B0">
      <w:pPr>
        <w:shd w:val="clear" w:color="auto" w:fill="FFFFFF"/>
        <w:spacing w:after="0" w:line="360" w:lineRule="auto"/>
        <w:textAlignment w:val="baseline"/>
        <w:rPr>
          <w:rFonts w:ascii="Times New Roman" w:eastAsiaTheme="minorEastAsia" w:hAnsi="Times New Roman" w:cs="Times New Roman"/>
          <w:sz w:val="28"/>
          <w:szCs w:val="28"/>
        </w:rPr>
      </w:pPr>
    </w:p>
    <w:p w:rsidR="004C40BF" w:rsidRDefault="004C40BF" w:rsidP="006B75B0">
      <w:pPr>
        <w:shd w:val="clear" w:color="auto" w:fill="FFFFFF"/>
        <w:spacing w:after="0" w:line="360" w:lineRule="auto"/>
        <w:textAlignment w:val="baseline"/>
        <w:rPr>
          <w:rFonts w:ascii="Times New Roman" w:eastAsiaTheme="minorEastAsia" w:hAnsi="Times New Roman" w:cs="Times New Roman"/>
          <w:sz w:val="28"/>
          <w:szCs w:val="28"/>
        </w:rPr>
      </w:pPr>
    </w:p>
    <w:p w:rsidR="004C40BF" w:rsidRDefault="004C40BF" w:rsidP="006B75B0">
      <w:pPr>
        <w:shd w:val="clear" w:color="auto" w:fill="FFFFFF"/>
        <w:spacing w:after="0" w:line="360" w:lineRule="auto"/>
        <w:textAlignment w:val="baseline"/>
        <w:rPr>
          <w:rFonts w:ascii="Times New Roman" w:eastAsiaTheme="minorEastAsia" w:hAnsi="Times New Roman" w:cs="Times New Roman"/>
          <w:sz w:val="28"/>
          <w:szCs w:val="28"/>
        </w:rPr>
      </w:pPr>
    </w:p>
    <w:p w:rsidR="004C40BF" w:rsidRDefault="004C40BF" w:rsidP="006B75B0">
      <w:pPr>
        <w:shd w:val="clear" w:color="auto" w:fill="FFFFFF"/>
        <w:spacing w:after="0" w:line="360" w:lineRule="auto"/>
        <w:textAlignment w:val="baseline"/>
        <w:rPr>
          <w:rFonts w:ascii="Times New Roman" w:eastAsiaTheme="minorEastAsia" w:hAnsi="Times New Roman" w:cs="Times New Roman"/>
          <w:sz w:val="28"/>
          <w:szCs w:val="28"/>
        </w:rPr>
      </w:pPr>
    </w:p>
    <w:p w:rsidR="004C40BF" w:rsidRPr="00B56491" w:rsidRDefault="004C40BF" w:rsidP="006B75B0">
      <w:pPr>
        <w:shd w:val="clear" w:color="auto" w:fill="FFFFFF"/>
        <w:spacing w:after="0" w:line="360" w:lineRule="auto"/>
        <w:textAlignment w:val="baseline"/>
        <w:rPr>
          <w:rFonts w:ascii="Times New Roman" w:eastAsiaTheme="minorEastAsia" w:hAnsi="Times New Roman" w:cs="Times New Roman"/>
          <w:sz w:val="28"/>
          <w:szCs w:val="28"/>
        </w:rPr>
      </w:pPr>
    </w:p>
    <w:p w:rsidR="00CA3179" w:rsidRPr="004C40BF" w:rsidRDefault="00B55906" w:rsidP="004C40BF">
      <w:pPr>
        <w:pStyle w:val="1"/>
        <w:spacing w:line="360" w:lineRule="auto"/>
        <w:jc w:val="right"/>
        <w:rPr>
          <w:rFonts w:ascii="Times New Roman" w:hAnsi="Times New Roman" w:cs="Times New Roman"/>
          <w:color w:val="000000" w:themeColor="text1"/>
          <w:sz w:val="28"/>
        </w:rPr>
      </w:pPr>
      <w:bookmarkStart w:id="13" w:name="_Toc21369863"/>
      <w:r w:rsidRPr="004C40BF">
        <w:rPr>
          <w:rFonts w:ascii="Times New Roman" w:hAnsi="Times New Roman" w:cs="Times New Roman"/>
          <w:color w:val="000000" w:themeColor="text1"/>
          <w:sz w:val="28"/>
        </w:rPr>
        <w:lastRenderedPageBreak/>
        <w:t>ПРИЛОЖЕНИЕ Б</w:t>
      </w:r>
      <w:bookmarkEnd w:id="13"/>
    </w:p>
    <w:p w:rsidR="00B55906" w:rsidRPr="00B55906" w:rsidRDefault="00B55906" w:rsidP="003E2F10">
      <w:pPr>
        <w:spacing w:after="0" w:line="360" w:lineRule="auto"/>
        <w:rPr>
          <w:rFonts w:ascii="Times New Roman" w:hAnsi="Times New Roman" w:cs="Times New Roman"/>
          <w:sz w:val="28"/>
          <w:szCs w:val="28"/>
        </w:rPr>
      </w:pPr>
      <w:r w:rsidRPr="00B55906">
        <w:rPr>
          <w:rFonts w:ascii="Times New Roman" w:hAnsi="Times New Roman" w:cs="Times New Roman"/>
          <w:noProof/>
          <w:sz w:val="28"/>
          <w:szCs w:val="28"/>
          <w:lang w:eastAsia="ru-RU"/>
        </w:rPr>
        <w:drawing>
          <wp:inline distT="0" distB="0" distL="0" distR="0" wp14:anchorId="4A1DD320" wp14:editId="75395980">
            <wp:extent cx="5675630" cy="3286125"/>
            <wp:effectExtent l="0" t="0" r="127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5630" cy="3286125"/>
                    </a:xfrm>
                    <a:prstGeom prst="rect">
                      <a:avLst/>
                    </a:prstGeom>
                    <a:noFill/>
                  </pic:spPr>
                </pic:pic>
              </a:graphicData>
            </a:graphic>
          </wp:inline>
        </w:drawing>
      </w:r>
    </w:p>
    <w:p w:rsidR="00B55906" w:rsidRPr="0080055C" w:rsidRDefault="003E2F10" w:rsidP="004C40B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Рисунок 2 - </w:t>
      </w:r>
      <w:r w:rsidRPr="003E2F10">
        <w:rPr>
          <w:rFonts w:ascii="Times New Roman" w:hAnsi="Times New Roman" w:cs="Times New Roman"/>
          <w:sz w:val="28"/>
          <w:szCs w:val="28"/>
        </w:rPr>
        <w:t>Схема последовательного примене</w:t>
      </w:r>
      <w:r w:rsidR="0080055C">
        <w:rPr>
          <w:rFonts w:ascii="Times New Roman" w:hAnsi="Times New Roman" w:cs="Times New Roman"/>
          <w:sz w:val="28"/>
          <w:szCs w:val="28"/>
        </w:rPr>
        <w:t xml:space="preserve">ния контрольных правил </w:t>
      </w:r>
      <w:proofErr w:type="spellStart"/>
      <w:r w:rsidR="0080055C">
        <w:rPr>
          <w:rFonts w:ascii="Times New Roman" w:hAnsi="Times New Roman" w:cs="Times New Roman"/>
          <w:sz w:val="28"/>
          <w:szCs w:val="28"/>
          <w:lang w:val="en-US"/>
        </w:rPr>
        <w:t>Westgarda</w:t>
      </w:r>
      <w:proofErr w:type="spellEnd"/>
    </w:p>
    <w:sectPr w:rsidR="00B55906" w:rsidRPr="0080055C" w:rsidSect="004C40BF">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DCD" w:rsidRDefault="00374DCD" w:rsidP="004C40BF">
      <w:pPr>
        <w:spacing w:after="0" w:line="240" w:lineRule="auto"/>
      </w:pPr>
      <w:r>
        <w:separator/>
      </w:r>
    </w:p>
  </w:endnote>
  <w:endnote w:type="continuationSeparator" w:id="0">
    <w:p w:rsidR="00374DCD" w:rsidRDefault="00374DCD" w:rsidP="004C4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624660"/>
      <w:docPartObj>
        <w:docPartGallery w:val="Page Numbers (Bottom of Page)"/>
        <w:docPartUnique/>
      </w:docPartObj>
    </w:sdtPr>
    <w:sdtEndPr/>
    <w:sdtContent>
      <w:p w:rsidR="002C0261" w:rsidRDefault="002C0261">
        <w:pPr>
          <w:pStyle w:val="ad"/>
          <w:jc w:val="center"/>
        </w:pPr>
        <w:r>
          <w:fldChar w:fldCharType="begin"/>
        </w:r>
        <w:r>
          <w:instrText>PAGE   \* MERGEFORMAT</w:instrText>
        </w:r>
        <w:r>
          <w:fldChar w:fldCharType="separate"/>
        </w:r>
        <w:r w:rsidR="0079799A">
          <w:rPr>
            <w:noProof/>
          </w:rPr>
          <w:t>10</w:t>
        </w:r>
        <w:r>
          <w:fldChar w:fldCharType="end"/>
        </w:r>
      </w:p>
    </w:sdtContent>
  </w:sdt>
  <w:p w:rsidR="002C0261" w:rsidRDefault="002C026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DCD" w:rsidRDefault="00374DCD" w:rsidP="004C40BF">
      <w:pPr>
        <w:spacing w:after="0" w:line="240" w:lineRule="auto"/>
      </w:pPr>
      <w:r>
        <w:separator/>
      </w:r>
    </w:p>
  </w:footnote>
  <w:footnote w:type="continuationSeparator" w:id="0">
    <w:p w:rsidR="00374DCD" w:rsidRDefault="00374DCD" w:rsidP="004C40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4441"/>
    <w:multiLevelType w:val="hybridMultilevel"/>
    <w:tmpl w:val="4724A9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1C05E70"/>
    <w:multiLevelType w:val="multilevel"/>
    <w:tmpl w:val="B9FEB9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3DA7063"/>
    <w:multiLevelType w:val="hybridMultilevel"/>
    <w:tmpl w:val="9B00B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D97132"/>
    <w:multiLevelType w:val="hybridMultilevel"/>
    <w:tmpl w:val="B5BA4C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CDE5B29"/>
    <w:multiLevelType w:val="hybridMultilevel"/>
    <w:tmpl w:val="DED65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DF3F8C"/>
    <w:multiLevelType w:val="hybridMultilevel"/>
    <w:tmpl w:val="317CBD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3D62A6E"/>
    <w:multiLevelType w:val="hybridMultilevel"/>
    <w:tmpl w:val="D8C474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57D1ED8"/>
    <w:multiLevelType w:val="hybridMultilevel"/>
    <w:tmpl w:val="F09C4E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564B33"/>
    <w:multiLevelType w:val="multilevel"/>
    <w:tmpl w:val="AFD873B6"/>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8416CEF"/>
    <w:multiLevelType w:val="hybridMultilevel"/>
    <w:tmpl w:val="BF662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1A7B11"/>
    <w:multiLevelType w:val="hybridMultilevel"/>
    <w:tmpl w:val="44666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5D5249"/>
    <w:multiLevelType w:val="hybridMultilevel"/>
    <w:tmpl w:val="004E2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606810"/>
    <w:multiLevelType w:val="hybridMultilevel"/>
    <w:tmpl w:val="DC5E95C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C426886"/>
    <w:multiLevelType w:val="hybridMultilevel"/>
    <w:tmpl w:val="2FD43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D41E8D"/>
    <w:multiLevelType w:val="hybridMultilevel"/>
    <w:tmpl w:val="61242A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44B35C35"/>
    <w:multiLevelType w:val="hybridMultilevel"/>
    <w:tmpl w:val="39E0D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8822E4"/>
    <w:multiLevelType w:val="multilevel"/>
    <w:tmpl w:val="5D8A05F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67B1B7C"/>
    <w:multiLevelType w:val="hybridMultilevel"/>
    <w:tmpl w:val="2C62F1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47E0289C"/>
    <w:multiLevelType w:val="hybridMultilevel"/>
    <w:tmpl w:val="3C5275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D660888"/>
    <w:multiLevelType w:val="hybridMultilevel"/>
    <w:tmpl w:val="FD3EC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4C2D83"/>
    <w:multiLevelType w:val="multilevel"/>
    <w:tmpl w:val="83E44B0C"/>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nsid w:val="50D245A1"/>
    <w:multiLevelType w:val="hybridMultilevel"/>
    <w:tmpl w:val="53D0B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BC2648"/>
    <w:multiLevelType w:val="hybridMultilevel"/>
    <w:tmpl w:val="B2BEB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ED08CE"/>
    <w:multiLevelType w:val="hybridMultilevel"/>
    <w:tmpl w:val="66A8A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7D1383"/>
    <w:multiLevelType w:val="hybridMultilevel"/>
    <w:tmpl w:val="64F43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E37F1A"/>
    <w:multiLevelType w:val="hybridMultilevel"/>
    <w:tmpl w:val="FEC2FC5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1930AD"/>
    <w:multiLevelType w:val="hybridMultilevel"/>
    <w:tmpl w:val="DADEF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8722D2"/>
    <w:multiLevelType w:val="hybridMultilevel"/>
    <w:tmpl w:val="0262C3EE"/>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8">
    <w:nsid w:val="74D307C2"/>
    <w:multiLevelType w:val="hybridMultilevel"/>
    <w:tmpl w:val="859411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6736D5D"/>
    <w:multiLevelType w:val="hybridMultilevel"/>
    <w:tmpl w:val="95EC0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147771"/>
    <w:multiLevelType w:val="hybridMultilevel"/>
    <w:tmpl w:val="3A843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4"/>
  </w:num>
  <w:num w:numId="4">
    <w:abstractNumId w:val="24"/>
  </w:num>
  <w:num w:numId="5">
    <w:abstractNumId w:val="29"/>
  </w:num>
  <w:num w:numId="6">
    <w:abstractNumId w:val="22"/>
  </w:num>
  <w:num w:numId="7">
    <w:abstractNumId w:val="2"/>
  </w:num>
  <w:num w:numId="8">
    <w:abstractNumId w:val="11"/>
  </w:num>
  <w:num w:numId="9">
    <w:abstractNumId w:val="5"/>
  </w:num>
  <w:num w:numId="10">
    <w:abstractNumId w:val="3"/>
  </w:num>
  <w:num w:numId="11">
    <w:abstractNumId w:val="6"/>
  </w:num>
  <w:num w:numId="12">
    <w:abstractNumId w:val="27"/>
  </w:num>
  <w:num w:numId="13">
    <w:abstractNumId w:val="17"/>
  </w:num>
  <w:num w:numId="14">
    <w:abstractNumId w:val="14"/>
  </w:num>
  <w:num w:numId="15">
    <w:abstractNumId w:val="1"/>
  </w:num>
  <w:num w:numId="16">
    <w:abstractNumId w:val="0"/>
  </w:num>
  <w:num w:numId="17">
    <w:abstractNumId w:val="18"/>
  </w:num>
  <w:num w:numId="18">
    <w:abstractNumId w:val="21"/>
  </w:num>
  <w:num w:numId="19">
    <w:abstractNumId w:val="26"/>
  </w:num>
  <w:num w:numId="20">
    <w:abstractNumId w:val="30"/>
  </w:num>
  <w:num w:numId="21">
    <w:abstractNumId w:val="10"/>
  </w:num>
  <w:num w:numId="22">
    <w:abstractNumId w:val="15"/>
  </w:num>
  <w:num w:numId="23">
    <w:abstractNumId w:val="9"/>
  </w:num>
  <w:num w:numId="24">
    <w:abstractNumId w:val="7"/>
  </w:num>
  <w:num w:numId="25">
    <w:abstractNumId w:val="20"/>
  </w:num>
  <w:num w:numId="26">
    <w:abstractNumId w:val="16"/>
  </w:num>
  <w:num w:numId="27">
    <w:abstractNumId w:val="12"/>
  </w:num>
  <w:num w:numId="28">
    <w:abstractNumId w:val="28"/>
  </w:num>
  <w:num w:numId="29">
    <w:abstractNumId w:val="25"/>
  </w:num>
  <w:num w:numId="30">
    <w:abstractNumId w:val="2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B1C"/>
    <w:rsid w:val="00027B79"/>
    <w:rsid w:val="00037947"/>
    <w:rsid w:val="000519E2"/>
    <w:rsid w:val="000C0CD4"/>
    <w:rsid w:val="001309E1"/>
    <w:rsid w:val="00150A71"/>
    <w:rsid w:val="00154FD3"/>
    <w:rsid w:val="00183758"/>
    <w:rsid w:val="001928CB"/>
    <w:rsid w:val="001B12E7"/>
    <w:rsid w:val="001F63EB"/>
    <w:rsid w:val="0021013C"/>
    <w:rsid w:val="00210272"/>
    <w:rsid w:val="00223DFB"/>
    <w:rsid w:val="002C0261"/>
    <w:rsid w:val="002E00FA"/>
    <w:rsid w:val="002F1843"/>
    <w:rsid w:val="002F3E75"/>
    <w:rsid w:val="002F7543"/>
    <w:rsid w:val="003003A3"/>
    <w:rsid w:val="00374DCD"/>
    <w:rsid w:val="003A4EB7"/>
    <w:rsid w:val="003A6E82"/>
    <w:rsid w:val="003E2F10"/>
    <w:rsid w:val="00446D6C"/>
    <w:rsid w:val="004914D2"/>
    <w:rsid w:val="004C40BF"/>
    <w:rsid w:val="00516072"/>
    <w:rsid w:val="00577526"/>
    <w:rsid w:val="005C05A6"/>
    <w:rsid w:val="00621E97"/>
    <w:rsid w:val="00696AC8"/>
    <w:rsid w:val="006B75B0"/>
    <w:rsid w:val="00762A09"/>
    <w:rsid w:val="007932F8"/>
    <w:rsid w:val="0079799A"/>
    <w:rsid w:val="007C3864"/>
    <w:rsid w:val="0080055C"/>
    <w:rsid w:val="00826D37"/>
    <w:rsid w:val="00837F3E"/>
    <w:rsid w:val="00843A40"/>
    <w:rsid w:val="008507FA"/>
    <w:rsid w:val="008639E3"/>
    <w:rsid w:val="008E2B16"/>
    <w:rsid w:val="008E3E21"/>
    <w:rsid w:val="00951D23"/>
    <w:rsid w:val="00987981"/>
    <w:rsid w:val="009C211C"/>
    <w:rsid w:val="00A1570E"/>
    <w:rsid w:val="00A1756E"/>
    <w:rsid w:val="00A52439"/>
    <w:rsid w:val="00A82E99"/>
    <w:rsid w:val="00AB4E4A"/>
    <w:rsid w:val="00B20791"/>
    <w:rsid w:val="00B55906"/>
    <w:rsid w:val="00B56491"/>
    <w:rsid w:val="00BE024F"/>
    <w:rsid w:val="00C56F76"/>
    <w:rsid w:val="00C92B1C"/>
    <w:rsid w:val="00CA3179"/>
    <w:rsid w:val="00CD4DF5"/>
    <w:rsid w:val="00CF4DDF"/>
    <w:rsid w:val="00D11881"/>
    <w:rsid w:val="00D14DCA"/>
    <w:rsid w:val="00D94D31"/>
    <w:rsid w:val="00E026B8"/>
    <w:rsid w:val="00E25099"/>
    <w:rsid w:val="00E26771"/>
    <w:rsid w:val="00E42A42"/>
    <w:rsid w:val="00E57477"/>
    <w:rsid w:val="00E7500A"/>
    <w:rsid w:val="00E96A9E"/>
    <w:rsid w:val="00EB1633"/>
    <w:rsid w:val="00EB62EB"/>
    <w:rsid w:val="00EE2B44"/>
    <w:rsid w:val="00EE3FB8"/>
    <w:rsid w:val="00F63890"/>
    <w:rsid w:val="00F65D89"/>
    <w:rsid w:val="00F65FAF"/>
    <w:rsid w:val="00F677ED"/>
    <w:rsid w:val="00F951E6"/>
    <w:rsid w:val="00FA48EF"/>
    <w:rsid w:val="00FA7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55906"/>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B5590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024F"/>
    <w:pPr>
      <w:ind w:left="720"/>
      <w:contextualSpacing/>
    </w:pPr>
  </w:style>
  <w:style w:type="table" w:styleId="a4">
    <w:name w:val="Table Grid"/>
    <w:basedOn w:val="a1"/>
    <w:uiPriority w:val="59"/>
    <w:rsid w:val="002102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laceholder Text"/>
    <w:basedOn w:val="a0"/>
    <w:uiPriority w:val="99"/>
    <w:semiHidden/>
    <w:rsid w:val="00CF4DDF"/>
    <w:rPr>
      <w:color w:val="808080"/>
    </w:rPr>
  </w:style>
  <w:style w:type="paragraph" w:styleId="a6">
    <w:name w:val="Balloon Text"/>
    <w:basedOn w:val="a"/>
    <w:link w:val="a7"/>
    <w:uiPriority w:val="99"/>
    <w:semiHidden/>
    <w:unhideWhenUsed/>
    <w:rsid w:val="00CF4D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F4DDF"/>
    <w:rPr>
      <w:rFonts w:ascii="Tahoma" w:hAnsi="Tahoma" w:cs="Tahoma"/>
      <w:sz w:val="16"/>
      <w:szCs w:val="16"/>
    </w:rPr>
  </w:style>
  <w:style w:type="character" w:customStyle="1" w:styleId="10">
    <w:name w:val="Заголовок 1 Знак"/>
    <w:basedOn w:val="a0"/>
    <w:link w:val="1"/>
    <w:uiPriority w:val="9"/>
    <w:rsid w:val="00B55906"/>
    <w:rPr>
      <w:rFonts w:asciiTheme="majorHAnsi" w:eastAsiaTheme="majorEastAsia" w:hAnsiTheme="majorHAnsi" w:cstheme="majorBidi"/>
      <w:color w:val="365F91" w:themeColor="accent1" w:themeShade="BF"/>
      <w:sz w:val="32"/>
      <w:szCs w:val="32"/>
    </w:rPr>
  </w:style>
  <w:style w:type="paragraph" w:styleId="a8">
    <w:name w:val="TOC Heading"/>
    <w:basedOn w:val="1"/>
    <w:next w:val="a"/>
    <w:uiPriority w:val="39"/>
    <w:unhideWhenUsed/>
    <w:qFormat/>
    <w:rsid w:val="00B55906"/>
    <w:pPr>
      <w:outlineLvl w:val="9"/>
    </w:pPr>
    <w:rPr>
      <w:lang w:eastAsia="ru-RU"/>
    </w:rPr>
  </w:style>
  <w:style w:type="paragraph" w:styleId="11">
    <w:name w:val="toc 1"/>
    <w:basedOn w:val="a"/>
    <w:next w:val="a"/>
    <w:autoRedefine/>
    <w:uiPriority w:val="39"/>
    <w:unhideWhenUsed/>
    <w:rsid w:val="00B55906"/>
    <w:pPr>
      <w:spacing w:after="100" w:line="259" w:lineRule="auto"/>
    </w:pPr>
  </w:style>
  <w:style w:type="character" w:styleId="a9">
    <w:name w:val="Hyperlink"/>
    <w:basedOn w:val="a0"/>
    <w:uiPriority w:val="99"/>
    <w:unhideWhenUsed/>
    <w:rsid w:val="00B55906"/>
    <w:rPr>
      <w:color w:val="0000FF" w:themeColor="hyperlink"/>
      <w:u w:val="single"/>
    </w:rPr>
  </w:style>
  <w:style w:type="character" w:customStyle="1" w:styleId="20">
    <w:name w:val="Заголовок 2 Знак"/>
    <w:basedOn w:val="a0"/>
    <w:link w:val="2"/>
    <w:uiPriority w:val="9"/>
    <w:rsid w:val="00B55906"/>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B55906"/>
    <w:pPr>
      <w:spacing w:after="100"/>
      <w:ind w:left="220"/>
    </w:pPr>
  </w:style>
  <w:style w:type="paragraph" w:styleId="aa">
    <w:name w:val="No Spacing"/>
    <w:uiPriority w:val="1"/>
    <w:qFormat/>
    <w:rsid w:val="004C40BF"/>
    <w:pPr>
      <w:spacing w:after="0" w:line="240" w:lineRule="auto"/>
    </w:pPr>
  </w:style>
  <w:style w:type="paragraph" w:styleId="ab">
    <w:name w:val="header"/>
    <w:basedOn w:val="a"/>
    <w:link w:val="ac"/>
    <w:uiPriority w:val="99"/>
    <w:unhideWhenUsed/>
    <w:rsid w:val="004C40B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C40BF"/>
  </w:style>
  <w:style w:type="paragraph" w:styleId="ad">
    <w:name w:val="footer"/>
    <w:basedOn w:val="a"/>
    <w:link w:val="ae"/>
    <w:uiPriority w:val="99"/>
    <w:unhideWhenUsed/>
    <w:rsid w:val="004C40B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C40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55906"/>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B5590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024F"/>
    <w:pPr>
      <w:ind w:left="720"/>
      <w:contextualSpacing/>
    </w:pPr>
  </w:style>
  <w:style w:type="table" w:styleId="a4">
    <w:name w:val="Table Grid"/>
    <w:basedOn w:val="a1"/>
    <w:uiPriority w:val="59"/>
    <w:rsid w:val="002102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laceholder Text"/>
    <w:basedOn w:val="a0"/>
    <w:uiPriority w:val="99"/>
    <w:semiHidden/>
    <w:rsid w:val="00CF4DDF"/>
    <w:rPr>
      <w:color w:val="808080"/>
    </w:rPr>
  </w:style>
  <w:style w:type="paragraph" w:styleId="a6">
    <w:name w:val="Balloon Text"/>
    <w:basedOn w:val="a"/>
    <w:link w:val="a7"/>
    <w:uiPriority w:val="99"/>
    <w:semiHidden/>
    <w:unhideWhenUsed/>
    <w:rsid w:val="00CF4D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F4DDF"/>
    <w:rPr>
      <w:rFonts w:ascii="Tahoma" w:hAnsi="Tahoma" w:cs="Tahoma"/>
      <w:sz w:val="16"/>
      <w:szCs w:val="16"/>
    </w:rPr>
  </w:style>
  <w:style w:type="character" w:customStyle="1" w:styleId="10">
    <w:name w:val="Заголовок 1 Знак"/>
    <w:basedOn w:val="a0"/>
    <w:link w:val="1"/>
    <w:uiPriority w:val="9"/>
    <w:rsid w:val="00B55906"/>
    <w:rPr>
      <w:rFonts w:asciiTheme="majorHAnsi" w:eastAsiaTheme="majorEastAsia" w:hAnsiTheme="majorHAnsi" w:cstheme="majorBidi"/>
      <w:color w:val="365F91" w:themeColor="accent1" w:themeShade="BF"/>
      <w:sz w:val="32"/>
      <w:szCs w:val="32"/>
    </w:rPr>
  </w:style>
  <w:style w:type="paragraph" w:styleId="a8">
    <w:name w:val="TOC Heading"/>
    <w:basedOn w:val="1"/>
    <w:next w:val="a"/>
    <w:uiPriority w:val="39"/>
    <w:unhideWhenUsed/>
    <w:qFormat/>
    <w:rsid w:val="00B55906"/>
    <w:pPr>
      <w:outlineLvl w:val="9"/>
    </w:pPr>
    <w:rPr>
      <w:lang w:eastAsia="ru-RU"/>
    </w:rPr>
  </w:style>
  <w:style w:type="paragraph" w:styleId="11">
    <w:name w:val="toc 1"/>
    <w:basedOn w:val="a"/>
    <w:next w:val="a"/>
    <w:autoRedefine/>
    <w:uiPriority w:val="39"/>
    <w:unhideWhenUsed/>
    <w:rsid w:val="00B55906"/>
    <w:pPr>
      <w:spacing w:after="100" w:line="259" w:lineRule="auto"/>
    </w:pPr>
  </w:style>
  <w:style w:type="character" w:styleId="a9">
    <w:name w:val="Hyperlink"/>
    <w:basedOn w:val="a0"/>
    <w:uiPriority w:val="99"/>
    <w:unhideWhenUsed/>
    <w:rsid w:val="00B55906"/>
    <w:rPr>
      <w:color w:val="0000FF" w:themeColor="hyperlink"/>
      <w:u w:val="single"/>
    </w:rPr>
  </w:style>
  <w:style w:type="character" w:customStyle="1" w:styleId="20">
    <w:name w:val="Заголовок 2 Знак"/>
    <w:basedOn w:val="a0"/>
    <w:link w:val="2"/>
    <w:uiPriority w:val="9"/>
    <w:rsid w:val="00B55906"/>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B55906"/>
    <w:pPr>
      <w:spacing w:after="100"/>
      <w:ind w:left="220"/>
    </w:pPr>
  </w:style>
  <w:style w:type="paragraph" w:styleId="aa">
    <w:name w:val="No Spacing"/>
    <w:uiPriority w:val="1"/>
    <w:qFormat/>
    <w:rsid w:val="004C40BF"/>
    <w:pPr>
      <w:spacing w:after="0" w:line="240" w:lineRule="auto"/>
    </w:pPr>
  </w:style>
  <w:style w:type="paragraph" w:styleId="ab">
    <w:name w:val="header"/>
    <w:basedOn w:val="a"/>
    <w:link w:val="ac"/>
    <w:uiPriority w:val="99"/>
    <w:unhideWhenUsed/>
    <w:rsid w:val="004C40B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C40BF"/>
  </w:style>
  <w:style w:type="paragraph" w:styleId="ad">
    <w:name w:val="footer"/>
    <w:basedOn w:val="a"/>
    <w:link w:val="ae"/>
    <w:uiPriority w:val="99"/>
    <w:unhideWhenUsed/>
    <w:rsid w:val="004C40B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C4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968040">
      <w:bodyDiv w:val="1"/>
      <w:marLeft w:val="0"/>
      <w:marRight w:val="0"/>
      <w:marTop w:val="0"/>
      <w:marBottom w:val="0"/>
      <w:divBdr>
        <w:top w:val="none" w:sz="0" w:space="0" w:color="auto"/>
        <w:left w:val="none" w:sz="0" w:space="0" w:color="auto"/>
        <w:bottom w:val="none" w:sz="0" w:space="0" w:color="auto"/>
        <w:right w:val="none" w:sz="0" w:space="0" w:color="auto"/>
      </w:divBdr>
    </w:div>
    <w:div w:id="1789736435">
      <w:bodyDiv w:val="1"/>
      <w:marLeft w:val="0"/>
      <w:marRight w:val="0"/>
      <w:marTop w:val="0"/>
      <w:marBottom w:val="0"/>
      <w:divBdr>
        <w:top w:val="none" w:sz="0" w:space="0" w:color="auto"/>
        <w:left w:val="none" w:sz="0" w:space="0" w:color="auto"/>
        <w:bottom w:val="none" w:sz="0" w:space="0" w:color="auto"/>
        <w:right w:val="none" w:sz="0" w:space="0" w:color="auto"/>
      </w:divBdr>
      <w:divsChild>
        <w:div w:id="943803630">
          <w:marLeft w:val="0"/>
          <w:marRight w:val="0"/>
          <w:marTop w:val="0"/>
          <w:marBottom w:val="0"/>
          <w:divBdr>
            <w:top w:val="none" w:sz="0" w:space="0" w:color="auto"/>
            <w:left w:val="none" w:sz="0" w:space="0" w:color="auto"/>
            <w:bottom w:val="none" w:sz="0" w:space="0" w:color="auto"/>
            <w:right w:val="none" w:sz="0" w:space="0" w:color="auto"/>
          </w:divBdr>
        </w:div>
      </w:divsChild>
    </w:div>
    <w:div w:id="1941984416">
      <w:bodyDiv w:val="1"/>
      <w:marLeft w:val="0"/>
      <w:marRight w:val="0"/>
      <w:marTop w:val="0"/>
      <w:marBottom w:val="0"/>
      <w:divBdr>
        <w:top w:val="none" w:sz="0" w:space="0" w:color="auto"/>
        <w:left w:val="none" w:sz="0" w:space="0" w:color="auto"/>
        <w:bottom w:val="none" w:sz="0" w:space="0" w:color="auto"/>
        <w:right w:val="none" w:sz="0" w:space="0" w:color="auto"/>
      </w:divBdr>
      <w:divsChild>
        <w:div w:id="1580676198">
          <w:marLeft w:val="0"/>
          <w:marRight w:val="0"/>
          <w:marTop w:val="72"/>
          <w:marBottom w:val="0"/>
          <w:divBdr>
            <w:top w:val="none" w:sz="0" w:space="0" w:color="auto"/>
            <w:left w:val="none" w:sz="0" w:space="0" w:color="auto"/>
            <w:bottom w:val="none" w:sz="0" w:space="0" w:color="auto"/>
            <w:right w:val="none" w:sz="0" w:space="0" w:color="auto"/>
          </w:divBdr>
        </w:div>
        <w:div w:id="1078358547">
          <w:marLeft w:val="0"/>
          <w:marRight w:val="0"/>
          <w:marTop w:val="72"/>
          <w:marBottom w:val="0"/>
          <w:divBdr>
            <w:top w:val="none" w:sz="0" w:space="0" w:color="auto"/>
            <w:left w:val="none" w:sz="0" w:space="0" w:color="auto"/>
            <w:bottom w:val="none" w:sz="0" w:space="0" w:color="auto"/>
            <w:right w:val="none" w:sz="0" w:space="0" w:color="auto"/>
          </w:divBdr>
        </w:div>
        <w:div w:id="1548563987">
          <w:marLeft w:val="0"/>
          <w:marRight w:val="0"/>
          <w:marTop w:val="72"/>
          <w:marBottom w:val="0"/>
          <w:divBdr>
            <w:top w:val="none" w:sz="0" w:space="0" w:color="auto"/>
            <w:left w:val="none" w:sz="0" w:space="0" w:color="auto"/>
            <w:bottom w:val="none" w:sz="0" w:space="0" w:color="auto"/>
            <w:right w:val="none" w:sz="0" w:space="0" w:color="auto"/>
          </w:divBdr>
        </w:div>
        <w:div w:id="87238759">
          <w:marLeft w:val="0"/>
          <w:marRight w:val="0"/>
          <w:marTop w:val="72"/>
          <w:marBottom w:val="0"/>
          <w:divBdr>
            <w:top w:val="none" w:sz="0" w:space="0" w:color="auto"/>
            <w:left w:val="none" w:sz="0" w:space="0" w:color="auto"/>
            <w:bottom w:val="none" w:sz="0" w:space="0" w:color="auto"/>
            <w:right w:val="none" w:sz="0" w:space="0" w:color="auto"/>
          </w:divBdr>
        </w:div>
        <w:div w:id="40248445">
          <w:marLeft w:val="0"/>
          <w:marRight w:val="0"/>
          <w:marTop w:val="0"/>
          <w:marBottom w:val="0"/>
          <w:divBdr>
            <w:top w:val="single" w:sz="6" w:space="8" w:color="C0BFBF"/>
            <w:left w:val="none" w:sz="0" w:space="0" w:color="auto"/>
            <w:bottom w:val="single" w:sz="6" w:space="8" w:color="C0BFBF"/>
            <w:right w:val="none" w:sz="0" w:space="0" w:color="auto"/>
          </w:divBdr>
          <w:divsChild>
            <w:div w:id="1896622257">
              <w:marLeft w:val="0"/>
              <w:marRight w:val="179"/>
              <w:marTop w:val="0"/>
              <w:marBottom w:val="45"/>
              <w:divBdr>
                <w:top w:val="none" w:sz="0" w:space="0" w:color="auto"/>
                <w:left w:val="none" w:sz="0" w:space="0" w:color="auto"/>
                <w:bottom w:val="none" w:sz="0" w:space="0" w:color="auto"/>
                <w:right w:val="none" w:sz="0" w:space="0" w:color="auto"/>
              </w:divBdr>
              <w:divsChild>
                <w:div w:id="336007151">
                  <w:marLeft w:val="0"/>
                  <w:marRight w:val="0"/>
                  <w:marTop w:val="0"/>
                  <w:marBottom w:val="45"/>
                  <w:divBdr>
                    <w:top w:val="none" w:sz="0" w:space="0" w:color="auto"/>
                    <w:left w:val="none" w:sz="0" w:space="0" w:color="auto"/>
                    <w:bottom w:val="none" w:sz="0" w:space="0" w:color="auto"/>
                    <w:right w:val="none" w:sz="0" w:space="0" w:color="auto"/>
                  </w:divBdr>
                </w:div>
                <w:div w:id="1064526778">
                  <w:marLeft w:val="0"/>
                  <w:marRight w:val="0"/>
                  <w:marTop w:val="0"/>
                  <w:marBottom w:val="45"/>
                  <w:divBdr>
                    <w:top w:val="none" w:sz="0" w:space="0" w:color="auto"/>
                    <w:left w:val="none" w:sz="0" w:space="0" w:color="auto"/>
                    <w:bottom w:val="none" w:sz="0" w:space="0" w:color="auto"/>
                    <w:right w:val="none" w:sz="0" w:space="0" w:color="auto"/>
                  </w:divBdr>
                </w:div>
              </w:divsChild>
            </w:div>
            <w:div w:id="2017033734">
              <w:marLeft w:val="0"/>
              <w:marRight w:val="179"/>
              <w:marTop w:val="0"/>
              <w:marBottom w:val="45"/>
              <w:divBdr>
                <w:top w:val="none" w:sz="0" w:space="0" w:color="auto"/>
                <w:left w:val="none" w:sz="0" w:space="0" w:color="auto"/>
                <w:bottom w:val="none" w:sz="0" w:space="0" w:color="auto"/>
                <w:right w:val="none" w:sz="0" w:space="0" w:color="auto"/>
              </w:divBdr>
              <w:divsChild>
                <w:div w:id="279993913">
                  <w:marLeft w:val="0"/>
                  <w:marRight w:val="0"/>
                  <w:marTop w:val="0"/>
                  <w:marBottom w:val="45"/>
                  <w:divBdr>
                    <w:top w:val="none" w:sz="0" w:space="0" w:color="auto"/>
                    <w:left w:val="none" w:sz="0" w:space="0" w:color="auto"/>
                    <w:bottom w:val="none" w:sz="0" w:space="0" w:color="auto"/>
                    <w:right w:val="none" w:sz="0" w:space="0" w:color="auto"/>
                  </w:divBdr>
                </w:div>
                <w:div w:id="1709795081">
                  <w:marLeft w:val="0"/>
                  <w:marRight w:val="0"/>
                  <w:marTop w:val="0"/>
                  <w:marBottom w:val="45"/>
                  <w:divBdr>
                    <w:top w:val="none" w:sz="0" w:space="0" w:color="auto"/>
                    <w:left w:val="none" w:sz="0" w:space="0" w:color="auto"/>
                    <w:bottom w:val="none" w:sz="0" w:space="0" w:color="auto"/>
                    <w:right w:val="none" w:sz="0" w:space="0" w:color="auto"/>
                  </w:divBdr>
                </w:div>
              </w:divsChild>
            </w:div>
            <w:div w:id="119591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919</TotalTime>
  <Pages>1</Pages>
  <Words>3445</Words>
  <Characters>19642</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Alyona Vinogradoff</dc:creator>
  <cp:lastModifiedBy>Alyona Vinogradoff</cp:lastModifiedBy>
  <cp:revision>20</cp:revision>
  <cp:lastPrinted>2019-10-18T04:13:00Z</cp:lastPrinted>
  <dcterms:created xsi:type="dcterms:W3CDTF">2019-09-29T06:30:00Z</dcterms:created>
  <dcterms:modified xsi:type="dcterms:W3CDTF">2019-10-18T04:17:00Z</dcterms:modified>
</cp:coreProperties>
</file>