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0E" w:rsidRPr="00214B67" w:rsidRDefault="000C5956" w:rsidP="005C4D0E">
      <w:pPr>
        <w:jc w:val="center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Федеральное г</w:t>
      </w:r>
      <w:r w:rsidR="005C4D0E" w:rsidRPr="00214B67">
        <w:rPr>
          <w:sz w:val="20"/>
          <w:szCs w:val="20"/>
          <w:vertAlign w:val="baseline"/>
        </w:rPr>
        <w:t>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5C4D0E" w:rsidRPr="00214B67" w:rsidRDefault="005C4D0E" w:rsidP="005C4D0E">
      <w:pPr>
        <w:jc w:val="center"/>
        <w:rPr>
          <w:sz w:val="20"/>
          <w:szCs w:val="20"/>
          <w:vertAlign w:val="baseline"/>
        </w:rPr>
      </w:pPr>
      <w:r w:rsidRPr="00214B67">
        <w:rPr>
          <w:sz w:val="20"/>
          <w:szCs w:val="20"/>
          <w:vertAlign w:val="baseline"/>
        </w:rPr>
        <w:t xml:space="preserve"> В.Ф. </w:t>
      </w:r>
      <w:proofErr w:type="spellStart"/>
      <w:r w:rsidRPr="00214B67">
        <w:rPr>
          <w:sz w:val="20"/>
          <w:szCs w:val="20"/>
          <w:vertAlign w:val="baseline"/>
        </w:rPr>
        <w:t>Войно-Ясенецкого</w:t>
      </w:r>
      <w:proofErr w:type="spellEnd"/>
      <w:r w:rsidRPr="00214B67">
        <w:rPr>
          <w:sz w:val="20"/>
          <w:szCs w:val="20"/>
          <w:vertAlign w:val="baseline"/>
        </w:rPr>
        <w:t xml:space="preserve">» Министерства </w:t>
      </w:r>
      <w:r w:rsidR="000C5956">
        <w:rPr>
          <w:sz w:val="20"/>
          <w:szCs w:val="20"/>
          <w:vertAlign w:val="baseline"/>
        </w:rPr>
        <w:t>З</w:t>
      </w:r>
      <w:r w:rsidRPr="00214B67">
        <w:rPr>
          <w:sz w:val="20"/>
          <w:szCs w:val="20"/>
          <w:vertAlign w:val="baseline"/>
        </w:rPr>
        <w:t>дравоохранения Российской Федерации</w:t>
      </w:r>
    </w:p>
    <w:p w:rsidR="005C4D0E" w:rsidRPr="00214B67" w:rsidRDefault="005C4D0E" w:rsidP="005C4D0E">
      <w:pPr>
        <w:jc w:val="center"/>
        <w:rPr>
          <w:sz w:val="10"/>
          <w:szCs w:val="10"/>
          <w:vertAlign w:val="baseline"/>
        </w:rPr>
      </w:pPr>
    </w:p>
    <w:p w:rsidR="005C4D0E" w:rsidRDefault="005C4D0E" w:rsidP="005C4D0E">
      <w:pPr>
        <w:jc w:val="center"/>
        <w:rPr>
          <w:b/>
          <w:bCs/>
          <w:caps/>
          <w:sz w:val="24"/>
          <w:szCs w:val="24"/>
          <w:vertAlign w:val="baseline"/>
        </w:rPr>
      </w:pPr>
      <w:r w:rsidRPr="00214B67">
        <w:rPr>
          <w:b/>
          <w:bCs/>
          <w:caps/>
          <w:sz w:val="24"/>
          <w:szCs w:val="24"/>
          <w:vertAlign w:val="baseline"/>
        </w:rPr>
        <w:t xml:space="preserve">Определение </w:t>
      </w:r>
      <w:r>
        <w:rPr>
          <w:b/>
          <w:bCs/>
          <w:caps/>
          <w:sz w:val="24"/>
          <w:szCs w:val="24"/>
          <w:vertAlign w:val="baseline"/>
        </w:rPr>
        <w:t>РАЗМЕРОВ ЩИТОВИДНОЙ ЖЕЛЕЗЫ</w:t>
      </w:r>
    </w:p>
    <w:p w:rsidR="005C4D0E" w:rsidRPr="00214B67" w:rsidRDefault="005C4D0E" w:rsidP="005C4D0E">
      <w:pPr>
        <w:jc w:val="center"/>
        <w:rPr>
          <w:b/>
          <w:sz w:val="21"/>
          <w:szCs w:val="21"/>
          <w:vertAlign w:val="baseline"/>
        </w:rPr>
      </w:pPr>
      <w:r w:rsidRPr="00214B67">
        <w:rPr>
          <w:b/>
          <w:sz w:val="21"/>
          <w:szCs w:val="21"/>
          <w:vertAlign w:val="baseline"/>
        </w:rPr>
        <w:t xml:space="preserve">ПРАКТИЧЕСКИЙ НАВЫК </w:t>
      </w:r>
    </w:p>
    <w:p w:rsidR="005C4D0E" w:rsidRPr="00214B67" w:rsidRDefault="005C4D0E" w:rsidP="005C4D0E">
      <w:pPr>
        <w:jc w:val="center"/>
        <w:rPr>
          <w:b/>
          <w:sz w:val="21"/>
          <w:szCs w:val="21"/>
          <w:vertAlign w:val="baseline"/>
        </w:rPr>
      </w:pPr>
    </w:p>
    <w:p w:rsidR="005C4D0E" w:rsidRPr="00214B67" w:rsidRDefault="005C4D0E" w:rsidP="005C4D0E">
      <w:pPr>
        <w:rPr>
          <w:b/>
          <w:i/>
          <w:sz w:val="21"/>
          <w:szCs w:val="21"/>
          <w:vertAlign w:val="baseline"/>
        </w:rPr>
      </w:pPr>
      <w:r w:rsidRPr="00214B67">
        <w:rPr>
          <w:sz w:val="21"/>
          <w:szCs w:val="21"/>
          <w:vertAlign w:val="baseline"/>
        </w:rPr>
        <w:t xml:space="preserve">Дата </w:t>
      </w:r>
      <w:r w:rsidRPr="00214B67">
        <w:rPr>
          <w:i/>
          <w:sz w:val="21"/>
          <w:szCs w:val="21"/>
          <w:vertAlign w:val="baseline"/>
        </w:rPr>
        <w:t xml:space="preserve">__________________                                                                                                       </w:t>
      </w:r>
      <w:r w:rsidRPr="00214B67">
        <w:rPr>
          <w:b/>
          <w:i/>
          <w:sz w:val="21"/>
          <w:szCs w:val="21"/>
          <w:vertAlign w:val="baseline"/>
          <w:lang w:val="en-US"/>
        </w:rPr>
        <w:t>Check</w:t>
      </w:r>
      <w:r w:rsidRPr="00214B67">
        <w:rPr>
          <w:b/>
          <w:i/>
          <w:sz w:val="21"/>
          <w:szCs w:val="21"/>
          <w:vertAlign w:val="baseline"/>
        </w:rPr>
        <w:t xml:space="preserve"> – </w:t>
      </w:r>
      <w:r w:rsidRPr="00214B67">
        <w:rPr>
          <w:b/>
          <w:i/>
          <w:sz w:val="21"/>
          <w:szCs w:val="21"/>
          <w:vertAlign w:val="baseline"/>
          <w:lang w:val="en-US"/>
        </w:rPr>
        <w:t>card</w:t>
      </w:r>
    </w:p>
    <w:p w:rsidR="005C4D0E" w:rsidRPr="00214B67" w:rsidRDefault="005C4D0E" w:rsidP="005C4D0E">
      <w:pPr>
        <w:rPr>
          <w:sz w:val="21"/>
          <w:szCs w:val="21"/>
          <w:vertAlign w:val="baseline"/>
        </w:rPr>
      </w:pPr>
    </w:p>
    <w:p w:rsidR="005C4D0E" w:rsidRPr="00214B67" w:rsidRDefault="005C4D0E" w:rsidP="005C4D0E">
      <w:pPr>
        <w:rPr>
          <w:sz w:val="21"/>
          <w:szCs w:val="21"/>
          <w:vertAlign w:val="baseline"/>
        </w:rPr>
      </w:pPr>
      <w:r w:rsidRPr="00214B67">
        <w:rPr>
          <w:sz w:val="21"/>
          <w:szCs w:val="21"/>
          <w:vertAlign w:val="baseline"/>
        </w:rPr>
        <w:t>Ф.И.О. о</w:t>
      </w:r>
      <w:r w:rsidR="000C5956">
        <w:rPr>
          <w:sz w:val="21"/>
          <w:szCs w:val="21"/>
          <w:vertAlign w:val="baseline"/>
        </w:rPr>
        <w:t xml:space="preserve">рдинатора  </w:t>
      </w:r>
      <w:r w:rsidRPr="00214B67">
        <w:rPr>
          <w:sz w:val="21"/>
          <w:szCs w:val="21"/>
          <w:vertAlign w:val="baseline"/>
        </w:rPr>
        <w:t xml:space="preserve"> ___________</w:t>
      </w:r>
      <w:r w:rsidR="000C5956">
        <w:rPr>
          <w:sz w:val="21"/>
          <w:szCs w:val="21"/>
          <w:vertAlign w:val="baseline"/>
        </w:rPr>
        <w:t>______________________</w:t>
      </w:r>
      <w:r w:rsidRPr="00214B67">
        <w:rPr>
          <w:sz w:val="21"/>
          <w:szCs w:val="21"/>
          <w:vertAlign w:val="baseline"/>
        </w:rPr>
        <w:t xml:space="preserve">Специальность </w:t>
      </w:r>
      <w:r w:rsidR="00837BF8" w:rsidRPr="00837BF8">
        <w:rPr>
          <w:b/>
          <w:sz w:val="21"/>
          <w:szCs w:val="21"/>
          <w:u w:val="single"/>
          <w:vertAlign w:val="baseline"/>
        </w:rPr>
        <w:t>Эндокринология</w:t>
      </w:r>
    </w:p>
    <w:p w:rsidR="005C4D0E" w:rsidRPr="00214B67" w:rsidRDefault="005C4D0E" w:rsidP="005C4D0E">
      <w:pPr>
        <w:rPr>
          <w:sz w:val="21"/>
          <w:szCs w:val="21"/>
          <w:vertAlign w:val="baseli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1"/>
        <w:gridCol w:w="550"/>
        <w:gridCol w:w="1580"/>
        <w:gridCol w:w="546"/>
        <w:gridCol w:w="567"/>
        <w:gridCol w:w="567"/>
        <w:gridCol w:w="567"/>
        <w:gridCol w:w="567"/>
        <w:gridCol w:w="567"/>
        <w:gridCol w:w="567"/>
        <w:gridCol w:w="851"/>
      </w:tblGrid>
      <w:tr w:rsidR="005C4D0E" w:rsidRPr="00214B67" w:rsidTr="00461360">
        <w:tc>
          <w:tcPr>
            <w:tcW w:w="5778" w:type="dxa"/>
            <w:gridSpan w:val="6"/>
            <w:shd w:val="clear" w:color="auto" w:fill="auto"/>
            <w:vAlign w:val="center"/>
          </w:tcPr>
          <w:p w:rsidR="005C4D0E" w:rsidRPr="00214B67" w:rsidRDefault="005C4D0E" w:rsidP="00461360">
            <w:pPr>
              <w:spacing w:before="40" w:after="4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214B67">
              <w:rPr>
                <w:b/>
                <w:sz w:val="21"/>
                <w:szCs w:val="21"/>
                <w:vertAlign w:val="baseline"/>
              </w:rPr>
              <w:t>Параметр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:rsidR="005C4D0E" w:rsidRPr="00214B67" w:rsidRDefault="005C4D0E" w:rsidP="00461360">
            <w:pPr>
              <w:spacing w:before="40" w:after="4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214B67">
              <w:rPr>
                <w:b/>
                <w:sz w:val="21"/>
                <w:szCs w:val="21"/>
                <w:vertAlign w:val="baseline"/>
              </w:rPr>
              <w:t>Оценка правильности выполнения</w:t>
            </w:r>
          </w:p>
        </w:tc>
      </w:tr>
      <w:tr w:rsidR="008B0EAE" w:rsidRPr="00214B67" w:rsidTr="008B0EAE">
        <w:trPr>
          <w:trHeight w:val="498"/>
        </w:trPr>
        <w:tc>
          <w:tcPr>
            <w:tcW w:w="5778" w:type="dxa"/>
            <w:gridSpan w:val="6"/>
            <w:vMerge w:val="restart"/>
            <w:shd w:val="clear" w:color="auto" w:fill="auto"/>
          </w:tcPr>
          <w:p w:rsidR="008B0EAE" w:rsidRDefault="008B0EAE" w:rsidP="005C4D0E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 w:rsidRPr="00214B67">
              <w:rPr>
                <w:sz w:val="22"/>
                <w:szCs w:val="22"/>
                <w:vertAlign w:val="baseline"/>
              </w:rPr>
              <w:t xml:space="preserve">Получил информированное согласие пациента </w:t>
            </w:r>
            <w:proofErr w:type="gramStart"/>
            <w:r w:rsidRPr="00214B67">
              <w:rPr>
                <w:sz w:val="22"/>
                <w:szCs w:val="22"/>
                <w:vertAlign w:val="baseline"/>
              </w:rPr>
              <w:t>на</w:t>
            </w:r>
            <w:proofErr w:type="gramEnd"/>
            <w:r w:rsidRPr="00214B67">
              <w:rPr>
                <w:sz w:val="22"/>
                <w:szCs w:val="22"/>
                <w:vertAlign w:val="baseline"/>
              </w:rPr>
              <w:t xml:space="preserve"> </w:t>
            </w:r>
          </w:p>
          <w:p w:rsidR="008B0EAE" w:rsidRDefault="008B0EAE" w:rsidP="0059238A">
            <w:pPr>
              <w:spacing w:before="20" w:after="20"/>
              <w:ind w:left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проведение пальпации щитовидной железы</w:t>
            </w:r>
          </w:p>
          <w:p w:rsidR="008B0EAE" w:rsidRPr="008B0EAE" w:rsidRDefault="008B0EAE" w:rsidP="008B0EAE">
            <w:pPr>
              <w:pStyle w:val="a5"/>
              <w:numPr>
                <w:ilvl w:val="0"/>
                <w:numId w:val="1"/>
              </w:numPr>
              <w:spacing w:before="20" w:after="20"/>
              <w:ind w:left="360"/>
              <w:rPr>
                <w:sz w:val="22"/>
                <w:szCs w:val="22"/>
                <w:vertAlign w:val="baseline"/>
              </w:rPr>
            </w:pPr>
            <w:r w:rsidRPr="008B0EAE">
              <w:rPr>
                <w:sz w:val="22"/>
                <w:szCs w:val="22"/>
                <w:vertAlign w:val="baseline"/>
              </w:rPr>
              <w:t xml:space="preserve"> Обработал руки на гигиеническом уровне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B0EAE" w:rsidRPr="00214B67" w:rsidRDefault="008B0EA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</w:tr>
      <w:tr w:rsidR="008B0EAE" w:rsidRPr="00214B67" w:rsidTr="00461360">
        <w:trPr>
          <w:trHeight w:val="287"/>
        </w:trPr>
        <w:tc>
          <w:tcPr>
            <w:tcW w:w="5778" w:type="dxa"/>
            <w:gridSpan w:val="6"/>
            <w:vMerge/>
            <w:shd w:val="clear" w:color="auto" w:fill="auto"/>
          </w:tcPr>
          <w:p w:rsidR="008B0EAE" w:rsidRPr="00214B67" w:rsidRDefault="008B0EAE" w:rsidP="005C4D0E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0EAE" w:rsidRPr="00214B67" w:rsidRDefault="008B0EA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0EAE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214B67" w:rsidRDefault="0059238A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Встал лицом к </w:t>
            </w:r>
            <w:r w:rsidR="00D01624">
              <w:rPr>
                <w:sz w:val="22"/>
                <w:szCs w:val="22"/>
                <w:vertAlign w:val="baseline"/>
              </w:rPr>
              <w:t>пациенту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214B67" w:rsidRDefault="0059238A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Попросил </w:t>
            </w:r>
            <w:r w:rsidR="00D01624">
              <w:rPr>
                <w:sz w:val="22"/>
                <w:szCs w:val="22"/>
                <w:vertAlign w:val="baseline"/>
              </w:rPr>
              <w:t xml:space="preserve">пациента </w:t>
            </w:r>
            <w:r>
              <w:rPr>
                <w:sz w:val="22"/>
                <w:szCs w:val="22"/>
                <w:vertAlign w:val="baseline"/>
              </w:rPr>
              <w:t>поднять вверх подбородок и проглотить слюну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214B67" w:rsidRDefault="0059238A" w:rsidP="0059238A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Осмотрел область щитовидной железы и сделал заключение – при осмотре щитовидная железа видна или не видна </w:t>
            </w:r>
            <w:r w:rsidR="00D01624">
              <w:rPr>
                <w:sz w:val="22"/>
                <w:szCs w:val="22"/>
                <w:vertAlign w:val="baseline"/>
              </w:rPr>
              <w:t>на глаз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F063A" w:rsidRPr="00214B67" w:rsidTr="004F063A">
        <w:trPr>
          <w:trHeight w:val="305"/>
        </w:trPr>
        <w:tc>
          <w:tcPr>
            <w:tcW w:w="5778" w:type="dxa"/>
            <w:gridSpan w:val="6"/>
            <w:vMerge w:val="restart"/>
            <w:shd w:val="clear" w:color="auto" w:fill="auto"/>
          </w:tcPr>
          <w:p w:rsidR="004F063A" w:rsidRDefault="004F063A" w:rsidP="000C5956">
            <w:pPr>
              <w:pStyle w:val="a5"/>
              <w:numPr>
                <w:ilvl w:val="0"/>
                <w:numId w:val="1"/>
              </w:numPr>
              <w:spacing w:before="20" w:after="20"/>
              <w:ind w:left="360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Попросил пациента слегка наклонить голову</w:t>
            </w:r>
          </w:p>
          <w:p w:rsidR="004F063A" w:rsidRPr="007F0B83" w:rsidRDefault="004F063A" w:rsidP="007F0B83">
            <w:pPr>
              <w:pStyle w:val="a5"/>
              <w:numPr>
                <w:ilvl w:val="0"/>
                <w:numId w:val="1"/>
              </w:numPr>
              <w:spacing w:before="20" w:after="20"/>
              <w:ind w:left="360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П</w:t>
            </w:r>
            <w:r w:rsidRPr="007F0B83">
              <w:rPr>
                <w:sz w:val="22"/>
                <w:szCs w:val="22"/>
                <w:vertAlign w:val="baseline"/>
              </w:rPr>
              <w:t>оложи</w:t>
            </w:r>
            <w:r>
              <w:rPr>
                <w:sz w:val="22"/>
                <w:szCs w:val="22"/>
                <w:vertAlign w:val="baseline"/>
              </w:rPr>
              <w:t>л</w:t>
            </w:r>
            <w:r w:rsidRPr="007F0B83">
              <w:rPr>
                <w:sz w:val="22"/>
                <w:szCs w:val="22"/>
                <w:vertAlign w:val="baseline"/>
              </w:rPr>
              <w:t xml:space="preserve"> указательные, средние и безымянные пальцы на задние края грудино-ключично-сосцевидных мышц, а большие пальцы постави</w:t>
            </w:r>
            <w:r>
              <w:rPr>
                <w:sz w:val="22"/>
                <w:szCs w:val="22"/>
                <w:vertAlign w:val="baseline"/>
              </w:rPr>
              <w:t>л</w:t>
            </w:r>
            <w:r w:rsidRPr="007F0B83">
              <w:rPr>
                <w:sz w:val="22"/>
                <w:szCs w:val="22"/>
                <w:vertAlign w:val="baseline"/>
              </w:rPr>
              <w:t xml:space="preserve"> на шею горизонталь</w:t>
            </w:r>
            <w:r>
              <w:rPr>
                <w:sz w:val="22"/>
                <w:szCs w:val="22"/>
                <w:vertAlign w:val="baseline"/>
              </w:rPr>
              <w:t>но, чуть ниже щитовидного хряща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F063A" w:rsidRPr="00214B67" w:rsidTr="00461360">
        <w:trPr>
          <w:trHeight w:val="997"/>
        </w:trPr>
        <w:tc>
          <w:tcPr>
            <w:tcW w:w="5778" w:type="dxa"/>
            <w:gridSpan w:val="6"/>
            <w:vMerge/>
            <w:shd w:val="clear" w:color="auto" w:fill="auto"/>
          </w:tcPr>
          <w:p w:rsidR="004F063A" w:rsidRDefault="004F063A" w:rsidP="000C5956">
            <w:pPr>
              <w:pStyle w:val="a5"/>
              <w:numPr>
                <w:ilvl w:val="0"/>
                <w:numId w:val="1"/>
              </w:numPr>
              <w:spacing w:before="20" w:after="20"/>
              <w:ind w:left="36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8B0EA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63A" w:rsidRPr="00022CCF" w:rsidRDefault="00022CCF" w:rsidP="00461360">
            <w:pPr>
              <w:spacing w:before="20" w:after="20"/>
              <w:jc w:val="center"/>
              <w:rPr>
                <w:sz w:val="22"/>
                <w:szCs w:val="22"/>
                <w:u w:val="single"/>
                <w:vertAlign w:val="baseline"/>
              </w:rPr>
            </w:pPr>
            <w:r w:rsidRPr="00022CCF">
              <w:rPr>
                <w:sz w:val="22"/>
                <w:szCs w:val="22"/>
                <w:u w:val="single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022CCF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lang w:val="en-US"/>
              </w:rPr>
              <w:t>X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214B67" w:rsidRDefault="007F0B83" w:rsidP="00461360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Попросил пациента сделать глотательные движения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D01624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D01624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650C49" w:rsidRDefault="007F0B83" w:rsidP="0006306C">
            <w:pPr>
              <w:pStyle w:val="a5"/>
              <w:numPr>
                <w:ilvl w:val="0"/>
                <w:numId w:val="1"/>
              </w:numPr>
              <w:spacing w:before="20" w:after="20"/>
              <w:ind w:left="360"/>
              <w:rPr>
                <w:sz w:val="22"/>
                <w:szCs w:val="22"/>
                <w:vertAlign w:val="baseline"/>
              </w:rPr>
            </w:pPr>
            <w:proofErr w:type="spellStart"/>
            <w:r w:rsidRPr="00650C49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650C49">
              <w:rPr>
                <w:sz w:val="22"/>
                <w:szCs w:val="22"/>
                <w:vertAlign w:val="baseline"/>
              </w:rPr>
              <w:t xml:space="preserve"> перешеек</w:t>
            </w:r>
            <w:r>
              <w:t xml:space="preserve"> </w:t>
            </w:r>
            <w:r w:rsidRPr="00650C49">
              <w:rPr>
                <w:sz w:val="22"/>
                <w:szCs w:val="22"/>
                <w:vertAlign w:val="baseline"/>
              </w:rPr>
              <w:t xml:space="preserve"> </w:t>
            </w:r>
            <w:r w:rsidR="00650C49">
              <w:rPr>
                <w:sz w:val="22"/>
                <w:szCs w:val="22"/>
                <w:vertAlign w:val="baseline"/>
              </w:rPr>
              <w:t xml:space="preserve">с </w:t>
            </w:r>
            <w:r w:rsidRPr="00650C49">
              <w:rPr>
                <w:sz w:val="22"/>
                <w:szCs w:val="22"/>
                <w:vertAlign w:val="baseline"/>
              </w:rPr>
              <w:t xml:space="preserve">помощью скользящих движений по передней поверхности шеи в </w:t>
            </w:r>
            <w:proofErr w:type="gramStart"/>
            <w:r w:rsidRPr="00650C49">
              <w:rPr>
                <w:sz w:val="22"/>
                <w:szCs w:val="22"/>
                <w:vertAlign w:val="baseline"/>
              </w:rPr>
              <w:t>вертикаль</w:t>
            </w:r>
            <w:r w:rsidR="00A475AA">
              <w:rPr>
                <w:sz w:val="22"/>
                <w:szCs w:val="22"/>
                <w:vertAlign w:val="baseline"/>
              </w:rPr>
              <w:t>-</w:t>
            </w:r>
            <w:r w:rsidRPr="00650C49">
              <w:rPr>
                <w:sz w:val="22"/>
                <w:szCs w:val="22"/>
                <w:vertAlign w:val="baseline"/>
              </w:rPr>
              <w:t>ном</w:t>
            </w:r>
            <w:proofErr w:type="gramEnd"/>
            <w:r w:rsidRPr="00650C49">
              <w:rPr>
                <w:sz w:val="22"/>
                <w:szCs w:val="22"/>
                <w:vertAlign w:val="baseline"/>
              </w:rPr>
              <w:t xml:space="preserve"> направлении</w:t>
            </w:r>
            <w:r w:rsidR="0006306C">
              <w:rPr>
                <w:sz w:val="22"/>
                <w:szCs w:val="22"/>
                <w:vertAlign w:val="baseline"/>
              </w:rPr>
              <w:t xml:space="preserve"> (в норме </w:t>
            </w:r>
            <w:r w:rsidR="0006306C" w:rsidRPr="0006306C">
              <w:rPr>
                <w:sz w:val="22"/>
                <w:szCs w:val="22"/>
                <w:vertAlign w:val="baseline"/>
              </w:rPr>
              <w:t>толщина перешейка не превышает 4-6 мм</w:t>
            </w:r>
            <w:r w:rsidR="0006306C">
              <w:rPr>
                <w:sz w:val="22"/>
                <w:szCs w:val="22"/>
                <w:vertAlign w:val="baseline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8B0EAE" w:rsidRDefault="007F0B83" w:rsidP="008B0EAE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proofErr w:type="spellStart"/>
            <w:r w:rsidRPr="008B0EAE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8B0EAE">
              <w:rPr>
                <w:sz w:val="22"/>
                <w:szCs w:val="22"/>
                <w:vertAlign w:val="baseline"/>
              </w:rPr>
              <w:t xml:space="preserve"> </w:t>
            </w:r>
            <w:r w:rsidR="008B0EAE" w:rsidRPr="008B0EAE">
              <w:rPr>
                <w:sz w:val="22"/>
                <w:szCs w:val="22"/>
                <w:vertAlign w:val="baseline"/>
              </w:rPr>
              <w:t xml:space="preserve">правую </w:t>
            </w:r>
            <w:r w:rsidRPr="008B0EAE">
              <w:rPr>
                <w:sz w:val="22"/>
                <w:szCs w:val="22"/>
                <w:vertAlign w:val="baseline"/>
              </w:rPr>
              <w:t>дол</w:t>
            </w:r>
            <w:r w:rsidR="008B0EAE" w:rsidRPr="008B0EAE">
              <w:rPr>
                <w:sz w:val="22"/>
                <w:szCs w:val="22"/>
                <w:vertAlign w:val="baseline"/>
              </w:rPr>
              <w:t>ю</w:t>
            </w:r>
            <w:r w:rsidRPr="008B0EAE">
              <w:rPr>
                <w:sz w:val="22"/>
                <w:szCs w:val="22"/>
                <w:vertAlign w:val="baseline"/>
              </w:rPr>
              <w:t xml:space="preserve"> щитовидной железы</w:t>
            </w:r>
            <w:r w:rsidR="0006306C" w:rsidRPr="008B0EAE">
              <w:rPr>
                <w:sz w:val="22"/>
                <w:szCs w:val="22"/>
                <w:vertAlign w:val="baseline"/>
              </w:rPr>
              <w:t xml:space="preserve"> </w:t>
            </w:r>
          </w:p>
          <w:p w:rsidR="008B0EAE" w:rsidRPr="00214B67" w:rsidRDefault="008B0EAE" w:rsidP="004C39E8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proofErr w:type="spellStart"/>
            <w:r w:rsidRPr="008B0EAE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8B0EAE">
              <w:rPr>
                <w:sz w:val="22"/>
                <w:szCs w:val="22"/>
                <w:vertAlign w:val="baseline"/>
              </w:rPr>
              <w:t xml:space="preserve"> левую долю щитовидной железы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214B67" w:rsidRDefault="00650C49" w:rsidP="00461360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Оценил подвижность щитовидной железы</w:t>
            </w:r>
            <w:r w:rsidR="0006306C">
              <w:rPr>
                <w:sz w:val="22"/>
                <w:szCs w:val="22"/>
                <w:vertAlign w:val="baseline"/>
              </w:rPr>
              <w:t xml:space="preserve"> (в норме подвижная)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214B67" w:rsidRDefault="00650C49" w:rsidP="00461360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Оценил консистенцию щитовидной железы</w:t>
            </w:r>
            <w:r w:rsidR="0006306C">
              <w:rPr>
                <w:sz w:val="22"/>
                <w:szCs w:val="22"/>
                <w:vertAlign w:val="baseline"/>
              </w:rPr>
              <w:t xml:space="preserve"> (в норме </w:t>
            </w:r>
            <w:r w:rsidR="00D01624">
              <w:rPr>
                <w:sz w:val="22"/>
                <w:szCs w:val="22"/>
                <w:vertAlign w:val="baseline"/>
              </w:rPr>
              <w:t>мягко-эластической консистенции)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5778" w:type="dxa"/>
            <w:gridSpan w:val="6"/>
            <w:shd w:val="clear" w:color="auto" w:fill="auto"/>
          </w:tcPr>
          <w:p w:rsidR="005C4D0E" w:rsidRPr="00214B67" w:rsidRDefault="00650C49" w:rsidP="00461360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Оценил болезненность при пальпации щитовидной железы</w:t>
            </w:r>
            <w:r w:rsidR="0006306C">
              <w:rPr>
                <w:sz w:val="22"/>
                <w:szCs w:val="22"/>
                <w:vertAlign w:val="baseline"/>
              </w:rPr>
              <w:t xml:space="preserve"> (в норме безболезненная)</w:t>
            </w:r>
          </w:p>
        </w:tc>
        <w:tc>
          <w:tcPr>
            <w:tcW w:w="567" w:type="dxa"/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F063A" w:rsidRPr="00214B67" w:rsidTr="00AD4277">
        <w:trPr>
          <w:trHeight w:val="627"/>
        </w:trPr>
        <w:tc>
          <w:tcPr>
            <w:tcW w:w="5778" w:type="dxa"/>
            <w:gridSpan w:val="6"/>
            <w:vMerge w:val="restart"/>
            <w:shd w:val="clear" w:color="auto" w:fill="auto"/>
          </w:tcPr>
          <w:p w:rsidR="004F063A" w:rsidRDefault="004F063A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Оценил наличие узловых образований (в норме </w:t>
            </w:r>
            <w:proofErr w:type="spellStart"/>
            <w:proofErr w:type="gramStart"/>
            <w:r>
              <w:rPr>
                <w:sz w:val="22"/>
                <w:szCs w:val="22"/>
                <w:vertAlign w:val="baseline"/>
              </w:rPr>
              <w:t>щито</w:t>
            </w:r>
            <w:proofErr w:type="spellEnd"/>
            <w:r>
              <w:rPr>
                <w:sz w:val="22"/>
                <w:szCs w:val="22"/>
                <w:vertAlign w:val="baseline"/>
              </w:rPr>
              <w:t>-видная</w:t>
            </w:r>
            <w:proofErr w:type="gramEnd"/>
            <w:r>
              <w:rPr>
                <w:sz w:val="22"/>
                <w:szCs w:val="22"/>
                <w:vertAlign w:val="baseline"/>
              </w:rPr>
              <w:t xml:space="preserve"> железа однородная, узловые образования не пальпируются)</w:t>
            </w:r>
          </w:p>
          <w:p w:rsidR="004C39E8" w:rsidRDefault="004F063A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proofErr w:type="spellStart"/>
            <w:r w:rsidRPr="004C39E8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4C39E8">
              <w:rPr>
                <w:sz w:val="22"/>
                <w:szCs w:val="22"/>
                <w:vertAlign w:val="baseline"/>
              </w:rPr>
              <w:t xml:space="preserve"> </w:t>
            </w:r>
            <w:r w:rsidR="004C39E8" w:rsidRPr="004C39E8">
              <w:rPr>
                <w:sz w:val="22"/>
                <w:szCs w:val="22"/>
                <w:vertAlign w:val="baseline"/>
              </w:rPr>
              <w:t xml:space="preserve">подчелюстные </w:t>
            </w:r>
            <w:r w:rsidR="004C39E8">
              <w:rPr>
                <w:sz w:val="22"/>
                <w:szCs w:val="22"/>
                <w:vertAlign w:val="baseline"/>
              </w:rPr>
              <w:t>лимфатические узлы</w:t>
            </w:r>
          </w:p>
          <w:p w:rsidR="004C39E8" w:rsidRPr="004C39E8" w:rsidRDefault="004C39E8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  <w:proofErr w:type="spellStart"/>
            <w:r w:rsidRPr="004C39E8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4C39E8">
              <w:rPr>
                <w:sz w:val="22"/>
                <w:szCs w:val="22"/>
                <w:vertAlign w:val="baseline"/>
              </w:rPr>
              <w:t xml:space="preserve"> шейные лимфатические узлы</w:t>
            </w:r>
          </w:p>
          <w:p w:rsidR="004C39E8" w:rsidRDefault="004C39E8" w:rsidP="004C39E8">
            <w:pPr>
              <w:numPr>
                <w:ilvl w:val="0"/>
                <w:numId w:val="1"/>
              </w:numPr>
              <w:spacing w:before="20" w:after="20"/>
              <w:ind w:left="360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4C39E8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4C39E8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 xml:space="preserve">затылочные </w:t>
            </w:r>
            <w:r w:rsidRPr="004C39E8">
              <w:rPr>
                <w:sz w:val="22"/>
                <w:szCs w:val="22"/>
                <w:vertAlign w:val="baseline"/>
              </w:rPr>
              <w:t>лимфатические узлы</w:t>
            </w:r>
          </w:p>
          <w:p w:rsidR="004C39E8" w:rsidRDefault="004C39E8" w:rsidP="004C39E8">
            <w:pPr>
              <w:numPr>
                <w:ilvl w:val="0"/>
                <w:numId w:val="1"/>
              </w:numPr>
              <w:spacing w:before="20" w:after="20"/>
              <w:ind w:left="360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4C39E8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4C39E8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 xml:space="preserve">надключичные </w:t>
            </w:r>
            <w:r w:rsidRPr="004C39E8">
              <w:rPr>
                <w:sz w:val="22"/>
                <w:szCs w:val="22"/>
                <w:vertAlign w:val="baseline"/>
              </w:rPr>
              <w:t>лимфатические узлы</w:t>
            </w:r>
          </w:p>
          <w:p w:rsidR="004C39E8" w:rsidRDefault="004C39E8" w:rsidP="004C39E8">
            <w:pPr>
              <w:numPr>
                <w:ilvl w:val="0"/>
                <w:numId w:val="1"/>
              </w:numPr>
              <w:spacing w:before="20" w:after="20"/>
              <w:ind w:left="360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4C39E8">
              <w:rPr>
                <w:sz w:val="22"/>
                <w:szCs w:val="22"/>
                <w:vertAlign w:val="baseline"/>
              </w:rPr>
              <w:t>Пропальпировал</w:t>
            </w:r>
            <w:proofErr w:type="spellEnd"/>
            <w:r w:rsidRPr="004C39E8"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</w:rPr>
              <w:t xml:space="preserve">подключичные </w:t>
            </w:r>
            <w:r w:rsidRPr="004C39E8">
              <w:rPr>
                <w:sz w:val="22"/>
                <w:szCs w:val="22"/>
                <w:vertAlign w:val="baseline"/>
              </w:rPr>
              <w:t>лимфатические узлы</w:t>
            </w:r>
          </w:p>
          <w:p w:rsidR="004C39E8" w:rsidRDefault="004C39E8" w:rsidP="004C39E8">
            <w:pPr>
              <w:numPr>
                <w:ilvl w:val="0"/>
                <w:numId w:val="1"/>
              </w:numPr>
              <w:spacing w:before="20" w:after="20"/>
              <w:ind w:left="360"/>
              <w:contextualSpacing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Дал оценку состояния лимфатических узлов (в норме </w:t>
            </w:r>
            <w:r w:rsidRPr="00D01624">
              <w:rPr>
                <w:sz w:val="22"/>
                <w:szCs w:val="22"/>
                <w:vertAlign w:val="baseline"/>
              </w:rPr>
              <w:t xml:space="preserve">лимфатические узлы в области шеи безболезненные, не увеличены, имеют гладкую поверхность, не спаяны </w:t>
            </w:r>
            <w:r w:rsidRPr="00D01624">
              <w:rPr>
                <w:sz w:val="22"/>
                <w:szCs w:val="22"/>
                <w:vertAlign w:val="baseline"/>
              </w:rPr>
              <w:lastRenderedPageBreak/>
              <w:t>с окружающими тканями</w:t>
            </w:r>
            <w:r>
              <w:rPr>
                <w:sz w:val="22"/>
                <w:szCs w:val="22"/>
                <w:vertAlign w:val="baseline"/>
              </w:rPr>
              <w:t>)</w:t>
            </w:r>
            <w:r w:rsidRPr="00D01624">
              <w:rPr>
                <w:sz w:val="22"/>
                <w:szCs w:val="22"/>
                <w:vertAlign w:val="baseline"/>
              </w:rPr>
              <w:t>.</w:t>
            </w:r>
          </w:p>
          <w:p w:rsidR="004F063A" w:rsidRPr="004C39E8" w:rsidRDefault="004C39E8" w:rsidP="004C39E8">
            <w:pPr>
              <w:pStyle w:val="a5"/>
              <w:numPr>
                <w:ilvl w:val="0"/>
                <w:numId w:val="1"/>
              </w:numPr>
              <w:spacing w:before="20" w:after="20"/>
              <w:ind w:left="360"/>
              <w:rPr>
                <w:sz w:val="22"/>
                <w:szCs w:val="22"/>
                <w:vertAlign w:val="baseline"/>
              </w:rPr>
            </w:pPr>
            <w:r w:rsidRPr="004C39E8">
              <w:rPr>
                <w:sz w:val="22"/>
                <w:szCs w:val="22"/>
                <w:vertAlign w:val="baseline"/>
              </w:rPr>
              <w:t xml:space="preserve"> </w:t>
            </w:r>
            <w:r w:rsidR="004F063A" w:rsidRPr="004C39E8">
              <w:rPr>
                <w:sz w:val="22"/>
                <w:szCs w:val="22"/>
                <w:vertAlign w:val="baseline"/>
              </w:rPr>
              <w:t xml:space="preserve">Дал оценку размерам щитовидной железы согласно </w:t>
            </w:r>
            <w:r w:rsidR="00AD4277">
              <w:rPr>
                <w:sz w:val="22"/>
                <w:szCs w:val="22"/>
                <w:vertAlign w:val="baseline"/>
              </w:rPr>
              <w:t xml:space="preserve">  </w:t>
            </w:r>
            <w:r w:rsidR="00DC5FB4">
              <w:rPr>
                <w:sz w:val="22"/>
                <w:szCs w:val="22"/>
                <w:vertAlign w:val="baseline"/>
              </w:rPr>
              <w:t xml:space="preserve">  </w:t>
            </w:r>
            <w:r w:rsidR="004F063A" w:rsidRPr="004C39E8">
              <w:rPr>
                <w:sz w:val="22"/>
                <w:szCs w:val="22"/>
                <w:vertAlign w:val="baseline"/>
              </w:rPr>
              <w:t>классификации ВОЗ:</w:t>
            </w:r>
          </w:p>
          <w:p w:rsidR="004F063A" w:rsidRPr="00C93F91" w:rsidRDefault="004F063A" w:rsidP="00C93F91">
            <w:pPr>
              <w:spacing w:before="20" w:after="20"/>
              <w:ind w:left="426"/>
              <w:contextualSpacing/>
              <w:rPr>
                <w:sz w:val="22"/>
                <w:szCs w:val="22"/>
                <w:vertAlign w:val="baseline"/>
              </w:rPr>
            </w:pPr>
            <w:r w:rsidRPr="00C93F91">
              <w:rPr>
                <w:sz w:val="22"/>
                <w:szCs w:val="22"/>
                <w:vertAlign w:val="baseline"/>
              </w:rPr>
              <w:t>степень 0 – зоба нет,</w:t>
            </w:r>
          </w:p>
          <w:p w:rsidR="004F063A" w:rsidRPr="00C93F91" w:rsidRDefault="004F063A" w:rsidP="00C93F91">
            <w:pPr>
              <w:spacing w:before="20" w:after="20"/>
              <w:ind w:left="426"/>
              <w:contextualSpacing/>
              <w:rPr>
                <w:sz w:val="22"/>
                <w:szCs w:val="22"/>
                <w:vertAlign w:val="baseline"/>
              </w:rPr>
            </w:pPr>
            <w:r w:rsidRPr="00C93F91">
              <w:rPr>
                <w:sz w:val="22"/>
                <w:szCs w:val="22"/>
                <w:vertAlign w:val="baseline"/>
              </w:rPr>
              <w:t>степень I – размеры долей больше дистальной фаланги большого пальца</w:t>
            </w:r>
            <w:r w:rsidR="00A87246">
              <w:rPr>
                <w:sz w:val="22"/>
                <w:szCs w:val="22"/>
                <w:vertAlign w:val="baseline"/>
              </w:rPr>
              <w:t xml:space="preserve"> обследуемого</w:t>
            </w:r>
            <w:r w:rsidRPr="00C93F91">
              <w:rPr>
                <w:sz w:val="22"/>
                <w:szCs w:val="22"/>
                <w:vertAlign w:val="baseline"/>
              </w:rPr>
              <w:t>, зоб пальпируется, но не виден,</w:t>
            </w:r>
          </w:p>
          <w:p w:rsidR="004F063A" w:rsidRPr="00214B67" w:rsidRDefault="004F063A" w:rsidP="00C93F91">
            <w:pPr>
              <w:spacing w:before="20" w:after="20"/>
              <w:ind w:left="426"/>
              <w:contextualSpacing/>
              <w:rPr>
                <w:sz w:val="22"/>
                <w:szCs w:val="22"/>
                <w:vertAlign w:val="baseline"/>
              </w:rPr>
            </w:pPr>
            <w:r w:rsidRPr="00C93F91">
              <w:rPr>
                <w:sz w:val="22"/>
                <w:szCs w:val="22"/>
                <w:vertAlign w:val="baseline"/>
              </w:rPr>
              <w:t>степень II – зоб пальпируется и виден на глаз.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_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F063A" w:rsidRPr="00214B67" w:rsidTr="00AD4277">
        <w:trPr>
          <w:trHeight w:val="291"/>
        </w:trPr>
        <w:tc>
          <w:tcPr>
            <w:tcW w:w="5778" w:type="dxa"/>
            <w:gridSpan w:val="6"/>
            <w:vMerge/>
            <w:shd w:val="clear" w:color="auto" w:fill="auto"/>
          </w:tcPr>
          <w:p w:rsidR="004F063A" w:rsidRDefault="004F063A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214B67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AD4277" w:rsidRPr="00214B67" w:rsidTr="00AD4277">
        <w:trPr>
          <w:trHeight w:val="249"/>
        </w:trPr>
        <w:tc>
          <w:tcPr>
            <w:tcW w:w="5778" w:type="dxa"/>
            <w:gridSpan w:val="6"/>
            <w:vMerge/>
            <w:shd w:val="clear" w:color="auto" w:fill="auto"/>
          </w:tcPr>
          <w:p w:rsidR="00AD4277" w:rsidRDefault="00AD4277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AD4277" w:rsidRPr="00214B67" w:rsidTr="00AD4277">
        <w:trPr>
          <w:trHeight w:val="221"/>
        </w:trPr>
        <w:tc>
          <w:tcPr>
            <w:tcW w:w="5778" w:type="dxa"/>
            <w:gridSpan w:val="6"/>
            <w:vMerge/>
            <w:shd w:val="clear" w:color="auto" w:fill="auto"/>
          </w:tcPr>
          <w:p w:rsidR="00AD4277" w:rsidRDefault="00AD4277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AD4277" w:rsidRPr="00214B67" w:rsidTr="00AD4277">
        <w:trPr>
          <w:trHeight w:val="263"/>
        </w:trPr>
        <w:tc>
          <w:tcPr>
            <w:tcW w:w="5778" w:type="dxa"/>
            <w:gridSpan w:val="6"/>
            <w:vMerge/>
            <w:shd w:val="clear" w:color="auto" w:fill="auto"/>
          </w:tcPr>
          <w:p w:rsidR="00AD4277" w:rsidRDefault="00AD4277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AD4277" w:rsidRPr="00214B67" w:rsidTr="00AD4277">
        <w:trPr>
          <w:trHeight w:val="221"/>
        </w:trPr>
        <w:tc>
          <w:tcPr>
            <w:tcW w:w="5778" w:type="dxa"/>
            <w:gridSpan w:val="6"/>
            <w:vMerge/>
            <w:shd w:val="clear" w:color="auto" w:fill="auto"/>
          </w:tcPr>
          <w:p w:rsidR="00AD4277" w:rsidRDefault="00AD4277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AD4277" w:rsidRPr="00214B67" w:rsidTr="00AD4277">
        <w:trPr>
          <w:trHeight w:val="729"/>
        </w:trPr>
        <w:tc>
          <w:tcPr>
            <w:tcW w:w="5778" w:type="dxa"/>
            <w:gridSpan w:val="6"/>
            <w:vMerge/>
            <w:shd w:val="clear" w:color="auto" w:fill="auto"/>
          </w:tcPr>
          <w:p w:rsidR="00AD4277" w:rsidRDefault="00AD4277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277" w:rsidRPr="00214B67" w:rsidRDefault="00AD4277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F063A" w:rsidRPr="00214B67" w:rsidTr="007A7ACD">
        <w:trPr>
          <w:trHeight w:val="1897"/>
        </w:trPr>
        <w:tc>
          <w:tcPr>
            <w:tcW w:w="5778" w:type="dxa"/>
            <w:gridSpan w:val="6"/>
            <w:vMerge/>
            <w:shd w:val="clear" w:color="auto" w:fill="auto"/>
          </w:tcPr>
          <w:p w:rsidR="004F063A" w:rsidRDefault="004F063A" w:rsidP="00D01624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36D" w:rsidRDefault="00CB736D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  <w:p w:rsidR="00CB736D" w:rsidRDefault="00CB736D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  <w:p w:rsidR="004F063A" w:rsidRPr="00214B67" w:rsidRDefault="00CB736D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B736D" w:rsidRDefault="00CB736D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  <w:p w:rsidR="00CB736D" w:rsidRDefault="00CB736D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  <w:p w:rsidR="004F063A" w:rsidRPr="00BF47B9" w:rsidRDefault="00022CCF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022CCF">
              <w:rPr>
                <w:sz w:val="22"/>
                <w:szCs w:val="22"/>
                <w:u w:val="single"/>
                <w:vertAlign w:val="baseline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CF" w:rsidRDefault="00022CCF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  <w:p w:rsidR="00022CCF" w:rsidRDefault="00022CCF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  <w:p w:rsidR="004F063A" w:rsidRPr="00214B67" w:rsidRDefault="00022CCF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lang w:val="en-US"/>
              </w:rPr>
              <w:t>X</w:t>
            </w:r>
            <w:r>
              <w:rPr>
                <w:b/>
                <w:sz w:val="22"/>
                <w:szCs w:val="22"/>
                <w:vertAlign w:val="baseline"/>
              </w:rPr>
              <w:t>*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4F063A" w:rsidRPr="00214B67" w:rsidTr="00AD0143">
        <w:trPr>
          <w:trHeight w:val="75"/>
        </w:trPr>
        <w:tc>
          <w:tcPr>
            <w:tcW w:w="5778" w:type="dxa"/>
            <w:gridSpan w:val="6"/>
            <w:shd w:val="clear" w:color="auto" w:fill="auto"/>
          </w:tcPr>
          <w:p w:rsidR="004F063A" w:rsidRPr="00214B67" w:rsidRDefault="004F063A" w:rsidP="00C93F91">
            <w:pPr>
              <w:spacing w:before="20" w:after="20"/>
              <w:ind w:left="426"/>
              <w:contextualSpacing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F063A" w:rsidRPr="00214B67" w:rsidRDefault="004F063A" w:rsidP="00461360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5C4D0E" w:rsidRPr="00214B67" w:rsidTr="00461360">
        <w:tc>
          <w:tcPr>
            <w:tcW w:w="9464" w:type="dxa"/>
            <w:gridSpan w:val="12"/>
            <w:shd w:val="clear" w:color="auto" w:fill="auto"/>
          </w:tcPr>
          <w:p w:rsidR="005C4D0E" w:rsidRPr="00A475AA" w:rsidRDefault="00A01A99" w:rsidP="00461360">
            <w:pPr>
              <w:rPr>
                <w:vertAlign w:val="baseline"/>
              </w:rPr>
            </w:pPr>
            <w:r>
              <w:rPr>
                <w:vertAlign w:val="baseline"/>
              </w:rPr>
              <w:t>ДОСТИГАЕМЫЙ РЕЗУЛЬТАТ: ПРОВЕДЕН ОСМОТР И ПАЛЬПАЦИЯ ЩИТОВИДНОЙ ЖЕЛЕЗЫ С ЦЕЛЬЮ ОЦЕНКИ ЕЕ РАЗМЕРОВ И ВЫЯВЛЕНИЯ УЗЛОВЫХ ОБРАЗОВАНИЙ.</w:t>
            </w:r>
          </w:p>
          <w:tbl>
            <w:tblPr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6350"/>
              <w:gridCol w:w="623"/>
              <w:gridCol w:w="623"/>
              <w:gridCol w:w="623"/>
              <w:gridCol w:w="623"/>
              <w:gridCol w:w="623"/>
            </w:tblGrid>
            <w:tr w:rsidR="005C4D0E" w:rsidRPr="00214B67" w:rsidTr="00461360">
              <w:tc>
                <w:tcPr>
                  <w:tcW w:w="6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01A99" w:rsidRDefault="00A01A99" w:rsidP="00461360">
                  <w:pPr>
                    <w:spacing w:before="20" w:after="20"/>
                    <w:rPr>
                      <w:b/>
                      <w:sz w:val="21"/>
                      <w:szCs w:val="21"/>
                      <w:vertAlign w:val="baseline"/>
                    </w:rPr>
                  </w:pPr>
                </w:p>
                <w:p w:rsidR="005C4D0E" w:rsidRPr="00214B67" w:rsidRDefault="005C4D0E" w:rsidP="00461360">
                  <w:pPr>
                    <w:spacing w:before="20" w:after="20"/>
                    <w:rPr>
                      <w:sz w:val="21"/>
                      <w:szCs w:val="21"/>
                      <w:vertAlign w:val="baseline"/>
                    </w:rPr>
                  </w:pPr>
                  <w:r w:rsidRPr="00214B67">
                    <w:rPr>
                      <w:b/>
                      <w:sz w:val="21"/>
                      <w:szCs w:val="21"/>
                      <w:vertAlign w:val="baseline"/>
                    </w:rPr>
                    <w:t>ИТОГО ОШИБОК: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D0E" w:rsidRPr="00214B67" w:rsidRDefault="005C4D0E" w:rsidP="00461360">
                  <w:pPr>
                    <w:spacing w:before="20" w:after="20"/>
                    <w:rPr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D0E" w:rsidRPr="00214B67" w:rsidRDefault="005C4D0E" w:rsidP="00461360">
                  <w:pPr>
                    <w:spacing w:before="20" w:after="20"/>
                    <w:rPr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D0E" w:rsidRPr="00214B67" w:rsidRDefault="005C4D0E" w:rsidP="00461360">
                  <w:pPr>
                    <w:spacing w:before="20" w:after="20"/>
                    <w:jc w:val="center"/>
                    <w:rPr>
                      <w:b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C4D0E" w:rsidRPr="00214B67" w:rsidRDefault="005C4D0E" w:rsidP="00461360">
                  <w:pPr>
                    <w:spacing w:before="20" w:after="20"/>
                    <w:jc w:val="center"/>
                    <w:rPr>
                      <w:b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D0E" w:rsidRPr="00214B67" w:rsidRDefault="005C4D0E" w:rsidP="00461360">
                  <w:pPr>
                    <w:spacing w:before="20" w:after="20"/>
                    <w:jc w:val="center"/>
                    <w:rPr>
                      <w:b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 w:rsidR="005C4D0E" w:rsidRPr="00214B67" w:rsidRDefault="005C4D0E" w:rsidP="00461360">
            <w:pPr>
              <w:spacing w:before="20" w:after="20"/>
              <w:rPr>
                <w:b/>
                <w:sz w:val="21"/>
                <w:szCs w:val="21"/>
                <w:vertAlign w:val="baseline"/>
              </w:rPr>
            </w:pPr>
          </w:p>
          <w:p w:rsidR="005C4D0E" w:rsidRPr="00214B67" w:rsidRDefault="005C4D0E" w:rsidP="00461360">
            <w:pPr>
              <w:spacing w:before="20" w:after="20"/>
              <w:rPr>
                <w:b/>
                <w:sz w:val="21"/>
                <w:szCs w:val="21"/>
                <w:vertAlign w:val="baseline"/>
              </w:rPr>
            </w:pPr>
            <w:r w:rsidRPr="00214B67">
              <w:rPr>
                <w:b/>
                <w:sz w:val="21"/>
                <w:szCs w:val="21"/>
                <w:vertAlign w:val="baseline"/>
              </w:rPr>
              <w:t>Каждое нарушение последовательности алгоритма оценивается в 0,5 ошибки</w:t>
            </w:r>
          </w:p>
        </w:tc>
      </w:tr>
      <w:tr w:rsidR="005C4D0E" w:rsidRPr="00214B67" w:rsidTr="00461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1"/>
                <w:szCs w:val="21"/>
                <w:vertAlign w:val="baseline"/>
              </w:rPr>
            </w:pPr>
            <w:r w:rsidRPr="00214B67">
              <w:rPr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1"/>
                <w:szCs w:val="21"/>
                <w:vertAlign w:val="baseline"/>
              </w:rPr>
            </w:pPr>
            <w:r w:rsidRPr="00214B67">
              <w:rPr>
                <w:sz w:val="21"/>
                <w:szCs w:val="21"/>
                <w:vertAlign w:val="baseline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1"/>
                <w:szCs w:val="21"/>
                <w:vertAlign w:val="baseline"/>
                <w:lang w:val="en-US"/>
              </w:rPr>
            </w:pPr>
            <w:r w:rsidRPr="00214B67">
              <w:rPr>
                <w:sz w:val="21"/>
                <w:szCs w:val="21"/>
                <w:vertAlign w:val="baseline"/>
                <w:lang w:val="en-US"/>
              </w:rPr>
              <w:t>+/-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1"/>
                <w:szCs w:val="21"/>
                <w:vertAlign w:val="baseline"/>
              </w:rPr>
            </w:pPr>
            <w:r w:rsidRPr="00214B67">
              <w:rPr>
                <w:sz w:val="21"/>
                <w:szCs w:val="21"/>
                <w:vertAlign w:val="baseline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jc w:val="center"/>
              <w:rPr>
                <w:sz w:val="21"/>
                <w:szCs w:val="21"/>
                <w:vertAlign w:val="baseline"/>
              </w:rPr>
            </w:pPr>
            <w:r w:rsidRPr="00214B67">
              <w:rPr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20" w:after="20"/>
              <w:rPr>
                <w:sz w:val="21"/>
                <w:szCs w:val="21"/>
                <w:vertAlign w:val="baseline"/>
              </w:rPr>
            </w:pPr>
            <w:r w:rsidRPr="00214B67">
              <w:rPr>
                <w:sz w:val="21"/>
                <w:szCs w:val="21"/>
                <w:vertAlign w:val="baseline"/>
              </w:rPr>
              <w:t>одна ошибка</w:t>
            </w:r>
          </w:p>
        </w:tc>
      </w:tr>
      <w:tr w:rsidR="005C4D0E" w:rsidRPr="00214B67" w:rsidTr="00461360">
        <w:tc>
          <w:tcPr>
            <w:tcW w:w="94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B9" w:rsidRPr="00BF47B9" w:rsidRDefault="00BF47B9" w:rsidP="00461360">
            <w:pPr>
              <w:spacing w:before="40" w:after="40"/>
              <w:rPr>
                <w:b/>
                <w:sz w:val="21"/>
                <w:szCs w:val="21"/>
                <w:vertAlign w:val="baseline"/>
              </w:rPr>
            </w:pPr>
            <w:r w:rsidRPr="00BF47B9">
              <w:rPr>
                <w:b/>
                <w:sz w:val="21"/>
                <w:szCs w:val="21"/>
                <w:vertAlign w:val="baseline"/>
                <w:lang w:val="en-US"/>
              </w:rPr>
              <w:t>X</w:t>
            </w:r>
            <w:r w:rsidRPr="00BF47B9">
              <w:rPr>
                <w:b/>
                <w:sz w:val="21"/>
                <w:szCs w:val="21"/>
                <w:vertAlign w:val="baseline"/>
              </w:rPr>
              <w:t xml:space="preserve"> – КРИТИЧЕСКАЯ ОШИБКА, НАВЫК СЧИТАЕТСЯ НЕВЫПОЛНЕНННЫМ</w:t>
            </w:r>
          </w:p>
          <w:p w:rsidR="005C4D0E" w:rsidRPr="00214B67" w:rsidRDefault="005C4D0E" w:rsidP="00DC5FB4">
            <w:pPr>
              <w:spacing w:before="40" w:after="40"/>
              <w:rPr>
                <w:sz w:val="21"/>
                <w:szCs w:val="21"/>
                <w:vertAlign w:val="baseline"/>
              </w:rPr>
            </w:pPr>
            <w:r w:rsidRPr="00214B67">
              <w:rPr>
                <w:sz w:val="21"/>
                <w:szCs w:val="21"/>
                <w:vertAlign w:val="baseline"/>
              </w:rPr>
              <w:t>0 –</w:t>
            </w:r>
            <w:r w:rsidR="00CB736D">
              <w:rPr>
                <w:sz w:val="21"/>
                <w:szCs w:val="21"/>
                <w:vertAlign w:val="baseline"/>
              </w:rPr>
              <w:t>2</w:t>
            </w:r>
            <w:r w:rsidRPr="00214B67">
              <w:rPr>
                <w:sz w:val="21"/>
                <w:szCs w:val="21"/>
                <w:vertAlign w:val="baseline"/>
              </w:rPr>
              <w:t>,</w:t>
            </w:r>
            <w:r w:rsidR="00CB736D">
              <w:rPr>
                <w:sz w:val="21"/>
                <w:szCs w:val="21"/>
                <w:vertAlign w:val="baseline"/>
              </w:rPr>
              <w:t>5</w:t>
            </w:r>
            <w:r w:rsidRPr="00214B67">
              <w:rPr>
                <w:sz w:val="21"/>
                <w:szCs w:val="21"/>
                <w:vertAlign w:val="baseline"/>
              </w:rPr>
              <w:t xml:space="preserve"> ошибки – «отлично»; </w:t>
            </w:r>
            <w:r w:rsidR="00CB736D">
              <w:rPr>
                <w:sz w:val="21"/>
                <w:szCs w:val="21"/>
                <w:vertAlign w:val="baseline"/>
              </w:rPr>
              <w:t>3</w:t>
            </w:r>
            <w:r w:rsidRPr="00214B67">
              <w:rPr>
                <w:sz w:val="21"/>
                <w:szCs w:val="21"/>
                <w:vertAlign w:val="baseline"/>
              </w:rPr>
              <w:t>,</w:t>
            </w:r>
            <w:r w:rsidR="00C21373">
              <w:rPr>
                <w:sz w:val="21"/>
                <w:szCs w:val="21"/>
                <w:vertAlign w:val="baseline"/>
              </w:rPr>
              <w:t>0</w:t>
            </w:r>
            <w:r w:rsidRPr="00214B67">
              <w:rPr>
                <w:sz w:val="21"/>
                <w:szCs w:val="21"/>
                <w:vertAlign w:val="baseline"/>
              </w:rPr>
              <w:t xml:space="preserve"> -</w:t>
            </w:r>
            <w:r w:rsidR="00CB736D">
              <w:rPr>
                <w:sz w:val="21"/>
                <w:szCs w:val="21"/>
                <w:vertAlign w:val="baseline"/>
              </w:rPr>
              <w:t>4</w:t>
            </w:r>
            <w:r w:rsidRPr="00214B67">
              <w:rPr>
                <w:sz w:val="21"/>
                <w:szCs w:val="21"/>
                <w:vertAlign w:val="baseline"/>
              </w:rPr>
              <w:t>,</w:t>
            </w:r>
            <w:r w:rsidR="00CB736D">
              <w:rPr>
                <w:sz w:val="21"/>
                <w:szCs w:val="21"/>
                <w:vertAlign w:val="baseline"/>
              </w:rPr>
              <w:t>5</w:t>
            </w:r>
            <w:r w:rsidRPr="00214B67">
              <w:rPr>
                <w:sz w:val="21"/>
                <w:szCs w:val="21"/>
                <w:vertAlign w:val="baseline"/>
              </w:rPr>
              <w:t xml:space="preserve"> ошибок </w:t>
            </w:r>
            <w:r w:rsidR="00CB736D">
              <w:rPr>
                <w:sz w:val="21"/>
                <w:szCs w:val="21"/>
                <w:vertAlign w:val="baseline"/>
              </w:rPr>
              <w:t>– «</w:t>
            </w:r>
            <w:r w:rsidRPr="00214B67">
              <w:rPr>
                <w:sz w:val="21"/>
                <w:szCs w:val="21"/>
                <w:vertAlign w:val="baseline"/>
              </w:rPr>
              <w:t>хорошо</w:t>
            </w:r>
            <w:r w:rsidR="00CB736D">
              <w:rPr>
                <w:sz w:val="21"/>
                <w:szCs w:val="21"/>
                <w:vertAlign w:val="baseline"/>
              </w:rPr>
              <w:t>»</w:t>
            </w:r>
            <w:r w:rsidRPr="00214B67">
              <w:rPr>
                <w:sz w:val="21"/>
                <w:szCs w:val="21"/>
                <w:vertAlign w:val="baseline"/>
              </w:rPr>
              <w:t xml:space="preserve">; </w:t>
            </w:r>
            <w:r w:rsidR="00CB736D">
              <w:rPr>
                <w:sz w:val="21"/>
                <w:szCs w:val="21"/>
                <w:vertAlign w:val="baseline"/>
              </w:rPr>
              <w:t>5</w:t>
            </w:r>
            <w:r w:rsidRPr="00214B67">
              <w:rPr>
                <w:sz w:val="21"/>
                <w:szCs w:val="21"/>
                <w:vertAlign w:val="baseline"/>
              </w:rPr>
              <w:t>,</w:t>
            </w:r>
            <w:r w:rsidR="00CB736D">
              <w:rPr>
                <w:sz w:val="21"/>
                <w:szCs w:val="21"/>
                <w:vertAlign w:val="baseline"/>
              </w:rPr>
              <w:t>0</w:t>
            </w:r>
            <w:r w:rsidRPr="00214B67">
              <w:rPr>
                <w:sz w:val="21"/>
                <w:szCs w:val="21"/>
                <w:vertAlign w:val="baseline"/>
              </w:rPr>
              <w:t>-</w:t>
            </w:r>
            <w:r w:rsidR="00CB736D">
              <w:rPr>
                <w:sz w:val="21"/>
                <w:szCs w:val="21"/>
                <w:vertAlign w:val="baseline"/>
              </w:rPr>
              <w:t>6</w:t>
            </w:r>
            <w:r w:rsidRPr="00214B67">
              <w:rPr>
                <w:sz w:val="21"/>
                <w:szCs w:val="21"/>
                <w:vertAlign w:val="baseline"/>
              </w:rPr>
              <w:t>,</w:t>
            </w:r>
            <w:r w:rsidR="00C21373">
              <w:rPr>
                <w:sz w:val="21"/>
                <w:szCs w:val="21"/>
                <w:vertAlign w:val="baseline"/>
              </w:rPr>
              <w:t>5</w:t>
            </w:r>
            <w:r w:rsidRPr="00214B67">
              <w:rPr>
                <w:sz w:val="21"/>
                <w:szCs w:val="21"/>
                <w:vertAlign w:val="baseline"/>
              </w:rPr>
              <w:t xml:space="preserve"> ошибок – «</w:t>
            </w:r>
            <w:proofErr w:type="spellStart"/>
            <w:r w:rsidRPr="00214B67">
              <w:rPr>
                <w:sz w:val="21"/>
                <w:szCs w:val="21"/>
                <w:vertAlign w:val="baseline"/>
              </w:rPr>
              <w:t>удовл</w:t>
            </w:r>
            <w:proofErr w:type="spellEnd"/>
            <w:r w:rsidRPr="00214B67">
              <w:rPr>
                <w:sz w:val="21"/>
                <w:szCs w:val="21"/>
                <w:vertAlign w:val="baseline"/>
              </w:rPr>
              <w:t xml:space="preserve">.»; </w:t>
            </w:r>
            <w:r w:rsidR="00DC5FB4">
              <w:rPr>
                <w:sz w:val="21"/>
                <w:szCs w:val="21"/>
                <w:vertAlign w:val="baseline"/>
              </w:rPr>
              <w:t>7</w:t>
            </w:r>
            <w:r w:rsidR="00C21373">
              <w:rPr>
                <w:sz w:val="21"/>
                <w:szCs w:val="21"/>
                <w:vertAlign w:val="baseline"/>
              </w:rPr>
              <w:t>,0</w:t>
            </w:r>
            <w:r w:rsidRPr="00214B67">
              <w:rPr>
                <w:sz w:val="21"/>
                <w:szCs w:val="21"/>
                <w:vertAlign w:val="baseline"/>
              </w:rPr>
              <w:t xml:space="preserve"> и более ошибок  – «</w:t>
            </w:r>
            <w:proofErr w:type="spellStart"/>
            <w:r w:rsidRPr="00214B67">
              <w:rPr>
                <w:sz w:val="21"/>
                <w:szCs w:val="21"/>
                <w:vertAlign w:val="baseline"/>
              </w:rPr>
              <w:t>неудовл</w:t>
            </w:r>
            <w:proofErr w:type="spellEnd"/>
            <w:r w:rsidRPr="00214B67">
              <w:rPr>
                <w:sz w:val="21"/>
                <w:szCs w:val="21"/>
                <w:vertAlign w:val="baseline"/>
              </w:rPr>
              <w:t>.»</w:t>
            </w:r>
          </w:p>
        </w:tc>
      </w:tr>
      <w:tr w:rsidR="005C4D0E" w:rsidRPr="00214B67" w:rsidTr="00461360">
        <w:tc>
          <w:tcPr>
            <w:tcW w:w="946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5C4D0E" w:rsidRPr="00214B67" w:rsidRDefault="005C4D0E" w:rsidP="00461360">
            <w:pPr>
              <w:spacing w:before="40" w:after="40"/>
              <w:rPr>
                <w:sz w:val="21"/>
                <w:szCs w:val="21"/>
                <w:vertAlign w:val="baseline"/>
              </w:rPr>
            </w:pPr>
          </w:p>
          <w:p w:rsidR="005C4D0E" w:rsidRPr="00214B67" w:rsidRDefault="005C4D0E" w:rsidP="00461360">
            <w:pPr>
              <w:spacing w:before="40" w:after="40"/>
              <w:rPr>
                <w:sz w:val="21"/>
                <w:szCs w:val="21"/>
                <w:vertAlign w:val="baseline"/>
              </w:rPr>
            </w:pPr>
            <w:r w:rsidRPr="00214B67">
              <w:rPr>
                <w:sz w:val="21"/>
                <w:szCs w:val="21"/>
                <w:vertAlign w:val="baseline"/>
              </w:rPr>
              <w:t>ОЦЕНКА ______________            Экзаменатор _______________________________</w:t>
            </w:r>
          </w:p>
        </w:tc>
      </w:tr>
    </w:tbl>
    <w:p w:rsidR="005C4D0E" w:rsidRDefault="005C4D0E" w:rsidP="005C4D0E"/>
    <w:p w:rsidR="007F326C" w:rsidRDefault="007F326C" w:rsidP="007F326C">
      <w:bookmarkStart w:id="0" w:name="_GoBack"/>
      <w:bookmarkEnd w:id="0"/>
    </w:p>
    <w:p w:rsidR="007F326C" w:rsidRDefault="007F326C">
      <w:pPr>
        <w:spacing w:after="200" w:line="276" w:lineRule="auto"/>
        <w:rPr>
          <w:vertAlign w:val="baseline"/>
        </w:rPr>
      </w:pPr>
      <w:r>
        <w:rPr>
          <w:vertAlign w:val="baseline"/>
        </w:rPr>
        <w:br w:type="page"/>
      </w:r>
    </w:p>
    <w:p w:rsidR="007F326C" w:rsidRPr="007F326C" w:rsidRDefault="007F326C" w:rsidP="007F326C">
      <w:pPr>
        <w:jc w:val="center"/>
        <w:rPr>
          <w:sz w:val="22"/>
          <w:szCs w:val="22"/>
          <w:vertAlign w:val="baseline"/>
        </w:rPr>
      </w:pPr>
      <w:r w:rsidRPr="007F326C">
        <w:rPr>
          <w:sz w:val="22"/>
          <w:szCs w:val="22"/>
          <w:vertAlign w:val="baseline"/>
        </w:rPr>
        <w:lastRenderedPageBreak/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7F326C" w:rsidRPr="007F326C" w:rsidRDefault="007F326C" w:rsidP="007F326C">
      <w:pPr>
        <w:jc w:val="center"/>
        <w:rPr>
          <w:sz w:val="22"/>
          <w:szCs w:val="22"/>
          <w:vertAlign w:val="baseline"/>
        </w:rPr>
      </w:pPr>
      <w:r w:rsidRPr="007F326C">
        <w:rPr>
          <w:sz w:val="22"/>
          <w:szCs w:val="22"/>
          <w:vertAlign w:val="baseline"/>
        </w:rPr>
        <w:t xml:space="preserve"> В.Ф. </w:t>
      </w:r>
      <w:proofErr w:type="spellStart"/>
      <w:r w:rsidRPr="007F326C">
        <w:rPr>
          <w:sz w:val="22"/>
          <w:szCs w:val="22"/>
          <w:vertAlign w:val="baseline"/>
        </w:rPr>
        <w:t>Войно-Ясенецкого</w:t>
      </w:r>
      <w:proofErr w:type="spellEnd"/>
      <w:r w:rsidRPr="007F326C">
        <w:rPr>
          <w:sz w:val="22"/>
          <w:szCs w:val="22"/>
          <w:vertAlign w:val="baseline"/>
        </w:rPr>
        <w:t>» Министерства Здравоохранения Российской Федерации</w:t>
      </w:r>
    </w:p>
    <w:p w:rsidR="007F326C" w:rsidRPr="007F326C" w:rsidRDefault="007F326C" w:rsidP="007F326C">
      <w:pPr>
        <w:rPr>
          <w:rFonts w:eastAsiaTheme="minorHAnsi"/>
          <w:sz w:val="22"/>
          <w:szCs w:val="22"/>
          <w:vertAlign w:val="baseline"/>
          <w:lang w:eastAsia="en-US"/>
        </w:rPr>
      </w:pPr>
    </w:p>
    <w:p w:rsidR="007F326C" w:rsidRPr="007F326C" w:rsidRDefault="007F326C" w:rsidP="007F326C">
      <w:pPr>
        <w:rPr>
          <w:rFonts w:eastAsiaTheme="minorHAnsi"/>
          <w:sz w:val="24"/>
          <w:szCs w:val="24"/>
          <w:vertAlign w:val="baseline"/>
          <w:lang w:eastAsia="en-US"/>
        </w:rPr>
      </w:pPr>
    </w:p>
    <w:p w:rsidR="007F326C" w:rsidRPr="007F326C" w:rsidRDefault="007F326C" w:rsidP="007F326C">
      <w:pPr>
        <w:jc w:val="center"/>
        <w:rPr>
          <w:rFonts w:eastAsiaTheme="minorHAnsi"/>
          <w:sz w:val="24"/>
          <w:szCs w:val="24"/>
          <w:vertAlign w:val="baseline"/>
          <w:lang w:eastAsia="en-US"/>
        </w:rPr>
      </w:pPr>
      <w:r w:rsidRPr="007F326C">
        <w:rPr>
          <w:rFonts w:eastAsiaTheme="minorHAnsi"/>
          <w:sz w:val="24"/>
          <w:szCs w:val="24"/>
          <w:vertAlign w:val="baseline"/>
          <w:lang w:eastAsia="en-US"/>
        </w:rPr>
        <w:t>Перечень оборудования и расходных материалов (оснащения) для выполнения</w:t>
      </w:r>
    </w:p>
    <w:p w:rsidR="007F326C" w:rsidRPr="007F326C" w:rsidRDefault="007F326C" w:rsidP="007F326C">
      <w:pPr>
        <w:jc w:val="center"/>
        <w:rPr>
          <w:rFonts w:eastAsiaTheme="minorHAnsi"/>
          <w:sz w:val="24"/>
          <w:szCs w:val="24"/>
          <w:vertAlign w:val="baseline"/>
          <w:lang w:eastAsia="en-US"/>
        </w:rPr>
      </w:pPr>
      <w:r w:rsidRPr="007F326C">
        <w:rPr>
          <w:rFonts w:eastAsiaTheme="minorHAnsi"/>
          <w:sz w:val="24"/>
          <w:szCs w:val="24"/>
          <w:vertAlign w:val="baseline"/>
          <w:lang w:eastAsia="en-US"/>
        </w:rPr>
        <w:t>практического навыка</w:t>
      </w:r>
    </w:p>
    <w:p w:rsidR="007F326C" w:rsidRPr="007F326C" w:rsidRDefault="007F326C" w:rsidP="007F326C">
      <w:pPr>
        <w:jc w:val="center"/>
        <w:rPr>
          <w:b/>
          <w:bCs/>
          <w:caps/>
          <w:sz w:val="24"/>
          <w:szCs w:val="24"/>
          <w:vertAlign w:val="baseline"/>
        </w:rPr>
      </w:pPr>
      <w:r w:rsidRPr="007F326C">
        <w:rPr>
          <w:b/>
          <w:bCs/>
          <w:caps/>
          <w:sz w:val="24"/>
          <w:szCs w:val="24"/>
          <w:vertAlign w:val="baseline"/>
        </w:rPr>
        <w:t>Определение РАЗМЕРОВ ЩИТОВИДНОЙ ЖЕЛЕЗЫ</w:t>
      </w:r>
    </w:p>
    <w:p w:rsidR="007F326C" w:rsidRPr="007F326C" w:rsidRDefault="007F326C" w:rsidP="007F326C">
      <w:pPr>
        <w:jc w:val="center"/>
        <w:rPr>
          <w:rFonts w:eastAsiaTheme="minorHAnsi"/>
          <w:sz w:val="24"/>
          <w:szCs w:val="24"/>
          <w:vertAlign w:val="baseline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7F326C" w:rsidRPr="007F326C" w:rsidTr="006C6BAC">
        <w:tc>
          <w:tcPr>
            <w:tcW w:w="2392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Оснащение</w:t>
            </w: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Количество</w:t>
            </w: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Форма выпуска</w:t>
            </w: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Комментарии</w:t>
            </w:r>
          </w:p>
        </w:tc>
      </w:tr>
      <w:tr w:rsidR="007F326C" w:rsidRPr="007F326C" w:rsidTr="006C6BAC">
        <w:tc>
          <w:tcPr>
            <w:tcW w:w="9571" w:type="dxa"/>
            <w:gridSpan w:val="4"/>
          </w:tcPr>
          <w:p w:rsidR="007F326C" w:rsidRPr="007F326C" w:rsidRDefault="007F326C" w:rsidP="007F326C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</w:pPr>
            <w:proofErr w:type="spellStart"/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>Симуляционное</w:t>
            </w:r>
            <w:proofErr w:type="spellEnd"/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 xml:space="preserve"> оборудование</w:t>
            </w:r>
          </w:p>
        </w:tc>
      </w:tr>
      <w:tr w:rsidR="007F326C" w:rsidRPr="007F326C" w:rsidTr="006C6BAC">
        <w:tc>
          <w:tcPr>
            <w:tcW w:w="2392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 xml:space="preserve">Фантом для отработки приема </w:t>
            </w:r>
            <w:proofErr w:type="spellStart"/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Геймлиха</w:t>
            </w:r>
            <w:proofErr w:type="spellEnd"/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 xml:space="preserve"> (то</w:t>
            </w:r>
            <w:proofErr w:type="gramStart"/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рс взр</w:t>
            </w:r>
            <w:proofErr w:type="gramEnd"/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ослого человека)</w:t>
            </w: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>1</w:t>
            </w: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</w:tr>
      <w:tr w:rsidR="007F326C" w:rsidRPr="007F326C" w:rsidTr="006C6BAC">
        <w:tc>
          <w:tcPr>
            <w:tcW w:w="9571" w:type="dxa"/>
            <w:gridSpan w:val="4"/>
          </w:tcPr>
          <w:p w:rsidR="007F326C" w:rsidRPr="007F326C" w:rsidRDefault="007F326C" w:rsidP="007F326C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 xml:space="preserve"> Медицинское оборудование</w:t>
            </w:r>
          </w:p>
        </w:tc>
      </w:tr>
      <w:tr w:rsidR="007F326C" w:rsidRPr="007F326C" w:rsidTr="006C6BAC">
        <w:tc>
          <w:tcPr>
            <w:tcW w:w="2392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</w:tr>
      <w:tr w:rsidR="007F326C" w:rsidRPr="007F326C" w:rsidTr="006C6BAC">
        <w:tc>
          <w:tcPr>
            <w:tcW w:w="9571" w:type="dxa"/>
            <w:gridSpan w:val="4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 xml:space="preserve">3. </w:t>
            </w:r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>Медицинская мебель</w:t>
            </w:r>
          </w:p>
        </w:tc>
      </w:tr>
      <w:tr w:rsidR="007F326C" w:rsidRPr="007F326C" w:rsidTr="006C6BAC">
        <w:tc>
          <w:tcPr>
            <w:tcW w:w="2392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</w:tr>
      <w:tr w:rsidR="007F326C" w:rsidRPr="007F326C" w:rsidTr="006C6BAC">
        <w:tc>
          <w:tcPr>
            <w:tcW w:w="9571" w:type="dxa"/>
            <w:gridSpan w:val="4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  <w:t xml:space="preserve">4. </w:t>
            </w:r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>Инструменты</w:t>
            </w:r>
          </w:p>
        </w:tc>
      </w:tr>
      <w:tr w:rsidR="007F326C" w:rsidRPr="007F326C" w:rsidTr="006C6BAC">
        <w:tc>
          <w:tcPr>
            <w:tcW w:w="2392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</w:tr>
      <w:tr w:rsidR="007F326C" w:rsidRPr="007F326C" w:rsidTr="006C6BAC">
        <w:tc>
          <w:tcPr>
            <w:tcW w:w="9571" w:type="dxa"/>
            <w:gridSpan w:val="4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 xml:space="preserve">5. Лекарственные </w:t>
            </w:r>
            <w:proofErr w:type="gramStart"/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>средства</w:t>
            </w:r>
            <w:proofErr w:type="gramEnd"/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>/дезинфицирующие средства (асептики и антисептики)</w:t>
            </w:r>
          </w:p>
        </w:tc>
      </w:tr>
      <w:tr w:rsidR="007F326C" w:rsidRPr="007F326C" w:rsidTr="006C6BAC">
        <w:tc>
          <w:tcPr>
            <w:tcW w:w="2392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</w:tr>
      <w:tr w:rsidR="007F326C" w:rsidRPr="007F326C" w:rsidTr="006C6BAC">
        <w:tc>
          <w:tcPr>
            <w:tcW w:w="9571" w:type="dxa"/>
            <w:gridSpan w:val="4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</w:pPr>
            <w:r w:rsidRPr="007F326C">
              <w:rPr>
                <w:rFonts w:eastAsiaTheme="minorHAnsi"/>
                <w:b/>
                <w:sz w:val="24"/>
                <w:szCs w:val="24"/>
                <w:vertAlign w:val="baseline"/>
                <w:lang w:eastAsia="en-US"/>
              </w:rPr>
              <w:t>6. Расходные материалы</w:t>
            </w:r>
          </w:p>
        </w:tc>
      </w:tr>
      <w:tr w:rsidR="007F326C" w:rsidRPr="007F326C" w:rsidTr="006C6BAC">
        <w:tc>
          <w:tcPr>
            <w:tcW w:w="2392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393" w:type="dxa"/>
          </w:tcPr>
          <w:p w:rsidR="007F326C" w:rsidRPr="007F326C" w:rsidRDefault="007F326C" w:rsidP="007F326C">
            <w:pPr>
              <w:jc w:val="center"/>
              <w:rPr>
                <w:rFonts w:eastAsiaTheme="minorHAnsi"/>
                <w:sz w:val="24"/>
                <w:szCs w:val="24"/>
                <w:vertAlign w:val="baseline"/>
                <w:lang w:eastAsia="en-US"/>
              </w:rPr>
            </w:pPr>
          </w:p>
        </w:tc>
      </w:tr>
    </w:tbl>
    <w:p w:rsidR="007F326C" w:rsidRPr="007F326C" w:rsidRDefault="007F326C" w:rsidP="007F326C">
      <w:pPr>
        <w:jc w:val="center"/>
        <w:rPr>
          <w:rFonts w:eastAsiaTheme="minorHAnsi"/>
          <w:sz w:val="24"/>
          <w:szCs w:val="24"/>
          <w:vertAlign w:val="baseline"/>
          <w:lang w:eastAsia="en-US"/>
        </w:rPr>
      </w:pPr>
    </w:p>
    <w:p w:rsidR="007F326C" w:rsidRPr="007F326C" w:rsidRDefault="007F326C" w:rsidP="007F326C">
      <w:pPr>
        <w:rPr>
          <w:vertAlign w:val="baseline"/>
        </w:rPr>
      </w:pPr>
    </w:p>
    <w:sectPr w:rsidR="007F326C" w:rsidRPr="007F326C" w:rsidSect="00AD427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88" w:rsidRDefault="004F7D88" w:rsidP="00AD4277">
      <w:r>
        <w:separator/>
      </w:r>
    </w:p>
  </w:endnote>
  <w:endnote w:type="continuationSeparator" w:id="0">
    <w:p w:rsidR="004F7D88" w:rsidRDefault="004F7D88" w:rsidP="00AD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88" w:rsidRDefault="004F7D88" w:rsidP="00AD4277">
      <w:r>
        <w:separator/>
      </w:r>
    </w:p>
  </w:footnote>
  <w:footnote w:type="continuationSeparator" w:id="0">
    <w:p w:rsidR="004F7D88" w:rsidRDefault="004F7D88" w:rsidP="00AD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11F"/>
    <w:multiLevelType w:val="multilevel"/>
    <w:tmpl w:val="903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6358A"/>
    <w:multiLevelType w:val="hybridMultilevel"/>
    <w:tmpl w:val="A0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C0171"/>
    <w:multiLevelType w:val="hybridMultilevel"/>
    <w:tmpl w:val="F73C83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66B8E"/>
    <w:multiLevelType w:val="hybridMultilevel"/>
    <w:tmpl w:val="F14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D"/>
    <w:rsid w:val="00022CCF"/>
    <w:rsid w:val="00041747"/>
    <w:rsid w:val="0006306C"/>
    <w:rsid w:val="000C5956"/>
    <w:rsid w:val="00144EDF"/>
    <w:rsid w:val="00357272"/>
    <w:rsid w:val="004C39E8"/>
    <w:rsid w:val="004F063A"/>
    <w:rsid w:val="004F7D88"/>
    <w:rsid w:val="0059238A"/>
    <w:rsid w:val="005C4D0E"/>
    <w:rsid w:val="005F289B"/>
    <w:rsid w:val="00650C49"/>
    <w:rsid w:val="007F0B83"/>
    <w:rsid w:val="007F326C"/>
    <w:rsid w:val="00837BF8"/>
    <w:rsid w:val="008B0EAE"/>
    <w:rsid w:val="00A01A99"/>
    <w:rsid w:val="00A475AA"/>
    <w:rsid w:val="00A87246"/>
    <w:rsid w:val="00AD0143"/>
    <w:rsid w:val="00AD4277"/>
    <w:rsid w:val="00BF47B9"/>
    <w:rsid w:val="00C21373"/>
    <w:rsid w:val="00C93F91"/>
    <w:rsid w:val="00CB736D"/>
    <w:rsid w:val="00CD589E"/>
    <w:rsid w:val="00D01624"/>
    <w:rsid w:val="00DC5FB4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4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4277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8">
    <w:name w:val="footer"/>
    <w:basedOn w:val="a"/>
    <w:link w:val="a9"/>
    <w:uiPriority w:val="99"/>
    <w:unhideWhenUsed/>
    <w:rsid w:val="00AD4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4277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table" w:styleId="aa">
    <w:name w:val="Table Grid"/>
    <w:basedOn w:val="a1"/>
    <w:uiPriority w:val="59"/>
    <w:rsid w:val="007F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4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4277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8">
    <w:name w:val="footer"/>
    <w:basedOn w:val="a"/>
    <w:link w:val="a9"/>
    <w:uiPriority w:val="99"/>
    <w:unhideWhenUsed/>
    <w:rsid w:val="00AD4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4277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table" w:styleId="aa">
    <w:name w:val="Table Grid"/>
    <w:basedOn w:val="a1"/>
    <w:uiPriority w:val="59"/>
    <w:rsid w:val="007F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Осетрова Наталья Борисовна</dc:creator>
  <cp:lastModifiedBy>ТкаченкоОВ</cp:lastModifiedBy>
  <cp:revision>3</cp:revision>
  <cp:lastPrinted>2017-12-11T04:30:00Z</cp:lastPrinted>
  <dcterms:created xsi:type="dcterms:W3CDTF">2017-12-11T06:19:00Z</dcterms:created>
  <dcterms:modified xsi:type="dcterms:W3CDTF">2017-12-13T07:12:00Z</dcterms:modified>
</cp:coreProperties>
</file>